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6FD" w:rsidRDefault="004356FD">
      <w:pPr>
        <w:pStyle w:val="Heading1"/>
        <w:spacing w:before="68"/>
        <w:ind w:left="4430" w:right="4612"/>
        <w:jc w:val="center"/>
        <w:rPr>
          <w:lang w:val="bg-BG"/>
        </w:rPr>
      </w:pPr>
    </w:p>
    <w:p w:rsidR="000078C9" w:rsidRPr="00681DC9" w:rsidRDefault="000825E6">
      <w:pPr>
        <w:pStyle w:val="Heading1"/>
        <w:spacing w:before="68"/>
        <w:ind w:left="4430" w:right="4612"/>
        <w:jc w:val="center"/>
        <w:rPr>
          <w:i/>
          <w:sz w:val="16"/>
        </w:rPr>
      </w:pPr>
      <w:r w:rsidRPr="00681DC9">
        <w:rPr>
          <w:noProof/>
        </w:rPr>
        <mc:AlternateContent>
          <mc:Choice Requires="wps">
            <w:drawing>
              <wp:anchor distT="0" distB="0" distL="114300" distR="114300" simplePos="0" relativeHeight="15729152" behindDoc="0" locked="0" layoutInCell="1" allowOverlap="1" wp14:anchorId="14DC3617" wp14:editId="5F13CE05">
                <wp:simplePos x="0" y="0"/>
                <wp:positionH relativeFrom="page">
                  <wp:posOffset>3408045</wp:posOffset>
                </wp:positionH>
                <wp:positionV relativeFrom="paragraph">
                  <wp:posOffset>205740</wp:posOffset>
                </wp:positionV>
                <wp:extent cx="742315" cy="15240"/>
                <wp:effectExtent l="0" t="0" r="635" b="3810"/>
                <wp:wrapNone/>
                <wp:docPr id="218"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31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3" o:spid="_x0000_s1026" style="position:absolute;margin-left:268.35pt;margin-top:16.2pt;width:58.45pt;height:1.2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" fillcolor="black" stroked="f">
                <w10:wrap anchorx="page"/>
              </v:rect>
            </w:pict>
          </mc:Fallback>
        </mc:AlternateContent>
      </w:r>
      <w:r w:rsidR="00032059" w:rsidRPr="00681DC9">
        <w:t>ANNEX V</w:t>
      </w:r>
      <w:r w:rsidR="00032059" w:rsidRPr="00681DC9">
        <w:rPr>
          <w:i/>
          <w:position w:val="8"/>
          <w:sz w:val="16"/>
        </w:rPr>
        <w:t>1</w:t>
      </w:r>
    </w:p>
    <w:p w:rsidR="000078C9" w:rsidRPr="00681DC9" w:rsidRDefault="000078C9">
      <w:pPr>
        <w:pStyle w:val="BodyText"/>
        <w:rPr>
          <w:sz w:val="20"/>
          <w:u w:val="none"/>
        </w:rPr>
      </w:pPr>
    </w:p>
    <w:p w:rsidR="000078C9" w:rsidRPr="00681DC9" w:rsidRDefault="00032059">
      <w:pPr>
        <w:spacing w:before="90" w:line="360" w:lineRule="auto"/>
        <w:ind w:left="2082" w:right="443" w:hanging="1808"/>
        <w:rPr>
          <w:b/>
          <w:sz w:val="24"/>
        </w:rPr>
      </w:pPr>
      <w:r w:rsidRPr="00681DC9">
        <w:rPr>
          <w:b/>
          <w:sz w:val="24"/>
        </w:rPr>
        <w:t>Template for programmes supported from the ERDF (Investment for Jobs and growth goal), ESF+, the Cohesion Fund and the EMFAF – Article 16(3)</w:t>
      </w:r>
    </w:p>
    <w:p w:rsidR="000078C9" w:rsidRPr="00681DC9" w:rsidRDefault="000078C9">
      <w:pPr>
        <w:pStyle w:val="BodyText"/>
        <w:spacing w:before="5" w:after="1"/>
        <w:rPr>
          <w:i w:val="0"/>
          <w:sz w:val="10"/>
          <w:u w:val="none"/>
        </w:rPr>
      </w:pP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15"/>
        <w:gridCol w:w="5106"/>
      </w:tblGrid>
      <w:tr w:rsidR="000078C9" w:rsidRPr="00681DC9">
        <w:trPr>
          <w:trHeight w:val="534"/>
        </w:trPr>
        <w:tc>
          <w:tcPr>
            <w:tcW w:w="3315" w:type="dxa"/>
          </w:tcPr>
          <w:p w:rsidR="000078C9" w:rsidRPr="00681DC9" w:rsidRDefault="00032059">
            <w:pPr>
              <w:pStyle w:val="TableParagraph"/>
              <w:spacing w:before="119"/>
              <w:ind w:left="110"/>
              <w:rPr>
                <w:b/>
                <w:sz w:val="24"/>
              </w:rPr>
            </w:pPr>
            <w:r w:rsidRPr="00681DC9">
              <w:rPr>
                <w:b/>
                <w:sz w:val="24"/>
              </w:rPr>
              <w:t>CCI</w:t>
            </w:r>
          </w:p>
        </w:tc>
        <w:tc>
          <w:tcPr>
            <w:tcW w:w="5106" w:type="dxa"/>
          </w:tcPr>
          <w:p w:rsidR="000078C9" w:rsidRPr="00681DC9" w:rsidRDefault="000078C9">
            <w:pPr>
              <w:pStyle w:val="TableParagraph"/>
            </w:pPr>
          </w:p>
        </w:tc>
      </w:tr>
      <w:tr w:rsidR="000078C9" w:rsidRPr="00681DC9">
        <w:trPr>
          <w:trHeight w:val="532"/>
        </w:trPr>
        <w:tc>
          <w:tcPr>
            <w:tcW w:w="3315" w:type="dxa"/>
          </w:tcPr>
          <w:p w:rsidR="000078C9" w:rsidRPr="00681DC9" w:rsidRDefault="00032059">
            <w:pPr>
              <w:pStyle w:val="TableParagraph"/>
              <w:spacing w:before="119"/>
              <w:ind w:left="110"/>
              <w:rPr>
                <w:b/>
                <w:sz w:val="24"/>
              </w:rPr>
            </w:pPr>
            <w:r w:rsidRPr="00681DC9">
              <w:rPr>
                <w:b/>
                <w:sz w:val="24"/>
              </w:rPr>
              <w:t>Title in EN</w:t>
            </w:r>
          </w:p>
        </w:tc>
        <w:tc>
          <w:tcPr>
            <w:tcW w:w="5106" w:type="dxa"/>
          </w:tcPr>
          <w:p w:rsidR="000078C9" w:rsidRPr="00681DC9" w:rsidRDefault="00032059">
            <w:pPr>
              <w:pStyle w:val="TableParagraph"/>
              <w:spacing w:before="115"/>
              <w:ind w:left="110"/>
              <w:rPr>
                <w:sz w:val="18"/>
              </w:rPr>
            </w:pPr>
            <w:r w:rsidRPr="00681DC9">
              <w:rPr>
                <w:sz w:val="18"/>
              </w:rPr>
              <w:t>[255 characters</w:t>
            </w:r>
            <w:r w:rsidRPr="00681DC9">
              <w:rPr>
                <w:b/>
                <w:sz w:val="18"/>
                <w:vertAlign w:val="superscript"/>
              </w:rPr>
              <w:t>2</w:t>
            </w:r>
            <w:r w:rsidRPr="00681DC9">
              <w:rPr>
                <w:sz w:val="18"/>
              </w:rPr>
              <w:t>]</w:t>
            </w:r>
          </w:p>
        </w:tc>
      </w:tr>
      <w:tr w:rsidR="000078C9" w:rsidRPr="00681DC9">
        <w:trPr>
          <w:trHeight w:val="534"/>
        </w:trPr>
        <w:tc>
          <w:tcPr>
            <w:tcW w:w="3315" w:type="dxa"/>
          </w:tcPr>
          <w:p w:rsidR="000078C9" w:rsidRPr="00681DC9" w:rsidRDefault="00032059">
            <w:pPr>
              <w:pStyle w:val="TableParagraph"/>
              <w:spacing w:before="119"/>
              <w:ind w:left="110"/>
              <w:rPr>
                <w:b/>
                <w:sz w:val="24"/>
              </w:rPr>
            </w:pPr>
            <w:r w:rsidRPr="00681DC9">
              <w:rPr>
                <w:b/>
                <w:sz w:val="24"/>
              </w:rPr>
              <w:t>Title in national language(s)</w:t>
            </w:r>
          </w:p>
        </w:tc>
        <w:tc>
          <w:tcPr>
            <w:tcW w:w="5106" w:type="dxa"/>
          </w:tcPr>
          <w:p w:rsidR="000078C9" w:rsidRPr="00681DC9" w:rsidRDefault="00032059">
            <w:pPr>
              <w:pStyle w:val="TableParagraph"/>
              <w:spacing w:before="115"/>
              <w:ind w:left="110"/>
              <w:rPr>
                <w:sz w:val="18"/>
              </w:rPr>
            </w:pPr>
            <w:r w:rsidRPr="00681DC9">
              <w:rPr>
                <w:sz w:val="18"/>
              </w:rPr>
              <w:t>[255]</w:t>
            </w:r>
          </w:p>
        </w:tc>
      </w:tr>
      <w:tr w:rsidR="000078C9" w:rsidRPr="00681DC9">
        <w:trPr>
          <w:trHeight w:val="534"/>
        </w:trPr>
        <w:tc>
          <w:tcPr>
            <w:tcW w:w="3315" w:type="dxa"/>
          </w:tcPr>
          <w:p w:rsidR="000078C9" w:rsidRPr="00681DC9" w:rsidRDefault="00032059">
            <w:pPr>
              <w:pStyle w:val="TableParagraph"/>
              <w:spacing w:before="119"/>
              <w:ind w:left="110"/>
              <w:rPr>
                <w:b/>
                <w:sz w:val="24"/>
              </w:rPr>
            </w:pPr>
            <w:r w:rsidRPr="00681DC9">
              <w:rPr>
                <w:b/>
                <w:sz w:val="24"/>
              </w:rPr>
              <w:t>Version</w:t>
            </w:r>
          </w:p>
        </w:tc>
        <w:tc>
          <w:tcPr>
            <w:tcW w:w="5106" w:type="dxa"/>
          </w:tcPr>
          <w:p w:rsidR="000078C9" w:rsidRPr="00681DC9" w:rsidRDefault="000078C9">
            <w:pPr>
              <w:pStyle w:val="TableParagraph"/>
            </w:pPr>
          </w:p>
        </w:tc>
      </w:tr>
      <w:tr w:rsidR="000078C9" w:rsidRPr="00681DC9">
        <w:trPr>
          <w:trHeight w:val="532"/>
        </w:trPr>
        <w:tc>
          <w:tcPr>
            <w:tcW w:w="3315" w:type="dxa"/>
          </w:tcPr>
          <w:p w:rsidR="000078C9" w:rsidRPr="00681DC9" w:rsidRDefault="00032059">
            <w:pPr>
              <w:pStyle w:val="TableParagraph"/>
              <w:spacing w:before="119"/>
              <w:ind w:left="110"/>
              <w:rPr>
                <w:b/>
                <w:sz w:val="24"/>
              </w:rPr>
            </w:pPr>
            <w:r w:rsidRPr="00681DC9">
              <w:rPr>
                <w:b/>
                <w:sz w:val="24"/>
              </w:rPr>
              <w:t>First year</w:t>
            </w:r>
          </w:p>
        </w:tc>
        <w:tc>
          <w:tcPr>
            <w:tcW w:w="5106" w:type="dxa"/>
          </w:tcPr>
          <w:p w:rsidR="000078C9" w:rsidRPr="00681DC9" w:rsidRDefault="00032059">
            <w:pPr>
              <w:pStyle w:val="TableParagraph"/>
              <w:spacing w:before="115"/>
              <w:ind w:left="110"/>
              <w:rPr>
                <w:sz w:val="18"/>
              </w:rPr>
            </w:pPr>
            <w:r w:rsidRPr="00681DC9">
              <w:rPr>
                <w:sz w:val="18"/>
              </w:rPr>
              <w:t>[4]</w:t>
            </w:r>
          </w:p>
        </w:tc>
      </w:tr>
      <w:tr w:rsidR="000078C9" w:rsidRPr="00681DC9">
        <w:trPr>
          <w:trHeight w:val="535"/>
        </w:trPr>
        <w:tc>
          <w:tcPr>
            <w:tcW w:w="3315" w:type="dxa"/>
          </w:tcPr>
          <w:p w:rsidR="000078C9" w:rsidRPr="00681DC9" w:rsidRDefault="00032059">
            <w:pPr>
              <w:pStyle w:val="TableParagraph"/>
              <w:spacing w:before="119"/>
              <w:ind w:left="110"/>
              <w:rPr>
                <w:b/>
                <w:sz w:val="24"/>
              </w:rPr>
            </w:pPr>
            <w:r w:rsidRPr="00681DC9">
              <w:rPr>
                <w:b/>
                <w:sz w:val="24"/>
              </w:rPr>
              <w:t>Last year</w:t>
            </w:r>
          </w:p>
        </w:tc>
        <w:tc>
          <w:tcPr>
            <w:tcW w:w="5106" w:type="dxa"/>
          </w:tcPr>
          <w:p w:rsidR="000078C9" w:rsidRPr="00681DC9" w:rsidRDefault="00032059">
            <w:pPr>
              <w:pStyle w:val="TableParagraph"/>
              <w:spacing w:before="115"/>
              <w:ind w:left="110"/>
              <w:rPr>
                <w:sz w:val="18"/>
              </w:rPr>
            </w:pPr>
            <w:r w:rsidRPr="00681DC9">
              <w:rPr>
                <w:sz w:val="18"/>
              </w:rPr>
              <w:t>[4]</w:t>
            </w:r>
          </w:p>
        </w:tc>
      </w:tr>
      <w:tr w:rsidR="000078C9" w:rsidRPr="00681DC9">
        <w:trPr>
          <w:trHeight w:val="534"/>
        </w:trPr>
        <w:tc>
          <w:tcPr>
            <w:tcW w:w="3315" w:type="dxa"/>
          </w:tcPr>
          <w:p w:rsidR="000078C9" w:rsidRPr="00681DC9" w:rsidRDefault="00032059">
            <w:pPr>
              <w:pStyle w:val="TableParagraph"/>
              <w:spacing w:before="119"/>
              <w:ind w:left="110"/>
              <w:rPr>
                <w:b/>
                <w:sz w:val="24"/>
              </w:rPr>
            </w:pPr>
            <w:r w:rsidRPr="00681DC9">
              <w:rPr>
                <w:b/>
                <w:sz w:val="24"/>
              </w:rPr>
              <w:t>Eligible from</w:t>
            </w:r>
          </w:p>
        </w:tc>
        <w:tc>
          <w:tcPr>
            <w:tcW w:w="5106" w:type="dxa"/>
          </w:tcPr>
          <w:p w:rsidR="000078C9" w:rsidRPr="00681DC9" w:rsidRDefault="000078C9">
            <w:pPr>
              <w:pStyle w:val="TableParagraph"/>
            </w:pPr>
          </w:p>
        </w:tc>
      </w:tr>
      <w:tr w:rsidR="000078C9" w:rsidRPr="00681DC9">
        <w:trPr>
          <w:trHeight w:val="532"/>
        </w:trPr>
        <w:tc>
          <w:tcPr>
            <w:tcW w:w="3315" w:type="dxa"/>
          </w:tcPr>
          <w:p w:rsidR="000078C9" w:rsidRPr="00681DC9" w:rsidRDefault="00032059">
            <w:pPr>
              <w:pStyle w:val="TableParagraph"/>
              <w:spacing w:before="119"/>
              <w:ind w:left="110"/>
              <w:rPr>
                <w:b/>
                <w:sz w:val="24"/>
              </w:rPr>
            </w:pPr>
            <w:r w:rsidRPr="00681DC9">
              <w:rPr>
                <w:b/>
                <w:sz w:val="24"/>
              </w:rPr>
              <w:t>Eligible until</w:t>
            </w:r>
          </w:p>
        </w:tc>
        <w:tc>
          <w:tcPr>
            <w:tcW w:w="5106" w:type="dxa"/>
          </w:tcPr>
          <w:p w:rsidR="000078C9" w:rsidRPr="00681DC9" w:rsidRDefault="000078C9">
            <w:pPr>
              <w:pStyle w:val="TableParagraph"/>
            </w:pPr>
          </w:p>
        </w:tc>
      </w:tr>
      <w:tr w:rsidR="000078C9" w:rsidRPr="00681DC9">
        <w:trPr>
          <w:trHeight w:val="534"/>
        </w:trPr>
        <w:tc>
          <w:tcPr>
            <w:tcW w:w="3315" w:type="dxa"/>
          </w:tcPr>
          <w:p w:rsidR="000078C9" w:rsidRPr="00681DC9" w:rsidRDefault="00032059">
            <w:pPr>
              <w:pStyle w:val="TableParagraph"/>
              <w:spacing w:before="119"/>
              <w:ind w:left="110"/>
              <w:rPr>
                <w:b/>
                <w:sz w:val="24"/>
              </w:rPr>
            </w:pPr>
            <w:r w:rsidRPr="00681DC9">
              <w:rPr>
                <w:b/>
                <w:sz w:val="24"/>
              </w:rPr>
              <w:t>Commission decision number</w:t>
            </w:r>
          </w:p>
        </w:tc>
        <w:tc>
          <w:tcPr>
            <w:tcW w:w="5106" w:type="dxa"/>
          </w:tcPr>
          <w:p w:rsidR="000078C9" w:rsidRPr="00681DC9" w:rsidRDefault="000078C9">
            <w:pPr>
              <w:pStyle w:val="TableParagraph"/>
            </w:pPr>
          </w:p>
        </w:tc>
      </w:tr>
      <w:tr w:rsidR="000078C9" w:rsidRPr="00681DC9">
        <w:trPr>
          <w:trHeight w:val="532"/>
        </w:trPr>
        <w:tc>
          <w:tcPr>
            <w:tcW w:w="3315" w:type="dxa"/>
          </w:tcPr>
          <w:p w:rsidR="000078C9" w:rsidRPr="00681DC9" w:rsidRDefault="00032059">
            <w:pPr>
              <w:pStyle w:val="TableParagraph"/>
              <w:spacing w:before="119"/>
              <w:ind w:left="110"/>
              <w:rPr>
                <w:b/>
                <w:sz w:val="24"/>
              </w:rPr>
            </w:pPr>
            <w:r w:rsidRPr="00681DC9">
              <w:rPr>
                <w:b/>
                <w:sz w:val="24"/>
              </w:rPr>
              <w:t>Commission decision date</w:t>
            </w:r>
          </w:p>
        </w:tc>
        <w:tc>
          <w:tcPr>
            <w:tcW w:w="5106" w:type="dxa"/>
          </w:tcPr>
          <w:p w:rsidR="000078C9" w:rsidRPr="00681DC9" w:rsidRDefault="000078C9">
            <w:pPr>
              <w:pStyle w:val="TableParagraph"/>
            </w:pPr>
          </w:p>
        </w:tc>
      </w:tr>
      <w:tr w:rsidR="000078C9" w:rsidRPr="00681DC9">
        <w:trPr>
          <w:trHeight w:val="950"/>
        </w:trPr>
        <w:tc>
          <w:tcPr>
            <w:tcW w:w="3315" w:type="dxa"/>
          </w:tcPr>
          <w:p w:rsidR="000078C9" w:rsidRPr="00681DC9" w:rsidRDefault="00032059">
            <w:pPr>
              <w:pStyle w:val="TableParagraph"/>
              <w:spacing w:before="15" w:line="412" w:lineRule="exact"/>
              <w:ind w:left="110" w:right="642"/>
              <w:rPr>
                <w:b/>
                <w:sz w:val="24"/>
              </w:rPr>
            </w:pPr>
            <w:r w:rsidRPr="00681DC9">
              <w:rPr>
                <w:b/>
                <w:sz w:val="24"/>
              </w:rPr>
              <w:t>Member State amending decision number</w:t>
            </w:r>
          </w:p>
        </w:tc>
        <w:tc>
          <w:tcPr>
            <w:tcW w:w="5106" w:type="dxa"/>
          </w:tcPr>
          <w:p w:rsidR="000078C9" w:rsidRPr="00681DC9" w:rsidRDefault="000078C9">
            <w:pPr>
              <w:pStyle w:val="TableParagraph"/>
            </w:pPr>
          </w:p>
        </w:tc>
      </w:tr>
      <w:tr w:rsidR="000078C9" w:rsidRPr="00681DC9">
        <w:trPr>
          <w:trHeight w:val="948"/>
        </w:trPr>
        <w:tc>
          <w:tcPr>
            <w:tcW w:w="3315" w:type="dxa"/>
          </w:tcPr>
          <w:p w:rsidR="000078C9" w:rsidRPr="00681DC9" w:rsidRDefault="00032059">
            <w:pPr>
              <w:pStyle w:val="TableParagraph"/>
              <w:spacing w:before="14" w:line="412" w:lineRule="exact"/>
              <w:ind w:left="110" w:right="202"/>
              <w:rPr>
                <w:b/>
                <w:sz w:val="24"/>
              </w:rPr>
            </w:pPr>
            <w:r w:rsidRPr="00681DC9">
              <w:rPr>
                <w:b/>
                <w:sz w:val="24"/>
              </w:rPr>
              <w:t>Member State amending decision entry into force date</w:t>
            </w:r>
          </w:p>
        </w:tc>
        <w:tc>
          <w:tcPr>
            <w:tcW w:w="5106" w:type="dxa"/>
          </w:tcPr>
          <w:p w:rsidR="000078C9" w:rsidRPr="00681DC9" w:rsidRDefault="000078C9">
            <w:pPr>
              <w:pStyle w:val="TableParagraph"/>
            </w:pPr>
          </w:p>
        </w:tc>
      </w:tr>
      <w:tr w:rsidR="000078C9" w:rsidRPr="00681DC9">
        <w:trPr>
          <w:trHeight w:val="947"/>
        </w:trPr>
        <w:tc>
          <w:tcPr>
            <w:tcW w:w="3315" w:type="dxa"/>
          </w:tcPr>
          <w:p w:rsidR="000078C9" w:rsidRPr="00681DC9" w:rsidRDefault="00032059">
            <w:pPr>
              <w:pStyle w:val="TableParagraph"/>
              <w:spacing w:before="13" w:line="412" w:lineRule="exact"/>
              <w:ind w:left="110"/>
              <w:rPr>
                <w:b/>
                <w:sz w:val="24"/>
              </w:rPr>
            </w:pPr>
            <w:r w:rsidRPr="00681DC9">
              <w:rPr>
                <w:b/>
                <w:sz w:val="24"/>
              </w:rPr>
              <w:t>Non substantial transfer (art. 19.5)</w:t>
            </w:r>
          </w:p>
        </w:tc>
        <w:tc>
          <w:tcPr>
            <w:tcW w:w="5106" w:type="dxa"/>
          </w:tcPr>
          <w:p w:rsidR="000078C9" w:rsidRPr="00681DC9" w:rsidRDefault="00032059">
            <w:pPr>
              <w:pStyle w:val="TableParagraph"/>
              <w:spacing w:before="115"/>
              <w:ind w:left="110"/>
              <w:rPr>
                <w:sz w:val="18"/>
              </w:rPr>
            </w:pPr>
            <w:r w:rsidRPr="00681DC9">
              <w:rPr>
                <w:sz w:val="18"/>
              </w:rPr>
              <w:t>Yes/No</w:t>
            </w:r>
          </w:p>
        </w:tc>
      </w:tr>
      <w:tr w:rsidR="000078C9" w:rsidRPr="00681DC9">
        <w:trPr>
          <w:trHeight w:val="1362"/>
        </w:trPr>
        <w:tc>
          <w:tcPr>
            <w:tcW w:w="3315" w:type="dxa"/>
          </w:tcPr>
          <w:p w:rsidR="000078C9" w:rsidRPr="00681DC9" w:rsidRDefault="00032059">
            <w:pPr>
              <w:pStyle w:val="TableParagraph"/>
              <w:spacing w:before="119" w:line="357" w:lineRule="auto"/>
              <w:ind w:left="110" w:right="175"/>
              <w:rPr>
                <w:sz w:val="24"/>
              </w:rPr>
            </w:pPr>
            <w:r w:rsidRPr="00681DC9">
              <w:rPr>
                <w:b/>
                <w:sz w:val="24"/>
              </w:rPr>
              <w:t xml:space="preserve">NUTS regions covered by the programme </w:t>
            </w:r>
            <w:r w:rsidRPr="00681DC9">
              <w:rPr>
                <w:sz w:val="24"/>
              </w:rPr>
              <w:t>(not applicable to</w:t>
            </w:r>
          </w:p>
          <w:p w:rsidR="000078C9" w:rsidRPr="00681DC9" w:rsidRDefault="00032059">
            <w:pPr>
              <w:pStyle w:val="TableParagraph"/>
              <w:ind w:left="110"/>
              <w:rPr>
                <w:sz w:val="24"/>
              </w:rPr>
            </w:pPr>
            <w:r w:rsidRPr="00681DC9">
              <w:rPr>
                <w:sz w:val="24"/>
              </w:rPr>
              <w:t>the EMFAF)</w:t>
            </w:r>
          </w:p>
        </w:tc>
        <w:tc>
          <w:tcPr>
            <w:tcW w:w="5106" w:type="dxa"/>
          </w:tcPr>
          <w:p w:rsidR="000078C9" w:rsidRPr="00681DC9" w:rsidRDefault="000078C9">
            <w:pPr>
              <w:pStyle w:val="TableParagraph"/>
            </w:pPr>
          </w:p>
        </w:tc>
      </w:tr>
      <w:tr w:rsidR="000078C9" w:rsidRPr="00681DC9">
        <w:trPr>
          <w:trHeight w:val="462"/>
        </w:trPr>
        <w:tc>
          <w:tcPr>
            <w:tcW w:w="3315" w:type="dxa"/>
            <w:vMerge w:val="restart"/>
          </w:tcPr>
          <w:p w:rsidR="000078C9" w:rsidRPr="00681DC9" w:rsidRDefault="00032059">
            <w:pPr>
              <w:pStyle w:val="TableParagraph"/>
              <w:spacing w:before="119"/>
              <w:ind w:left="110"/>
              <w:rPr>
                <w:b/>
                <w:sz w:val="24"/>
              </w:rPr>
            </w:pPr>
            <w:r w:rsidRPr="00681DC9">
              <w:rPr>
                <w:b/>
                <w:sz w:val="24"/>
              </w:rPr>
              <w:t>Fund concerned</w:t>
            </w:r>
          </w:p>
        </w:tc>
        <w:tc>
          <w:tcPr>
            <w:tcW w:w="5106" w:type="dxa"/>
          </w:tcPr>
          <w:p w:rsidR="000078C9" w:rsidRPr="00681DC9" w:rsidRDefault="00032059">
            <w:pPr>
              <w:pStyle w:val="TableParagraph"/>
              <w:spacing w:before="134"/>
              <w:ind w:left="390"/>
              <w:rPr>
                <w:sz w:val="18"/>
              </w:rPr>
            </w:pPr>
            <w:r w:rsidRPr="00681DC9">
              <w:rPr>
                <w:sz w:val="18"/>
              </w:rPr>
              <w:t>ERDF</w:t>
            </w:r>
          </w:p>
        </w:tc>
      </w:tr>
      <w:tr w:rsidR="000078C9" w:rsidRPr="00681DC9">
        <w:trPr>
          <w:trHeight w:val="465"/>
        </w:trPr>
        <w:tc>
          <w:tcPr>
            <w:tcW w:w="3315" w:type="dxa"/>
            <w:vMerge/>
            <w:tcBorders>
              <w:top w:val="nil"/>
            </w:tcBorders>
          </w:tcPr>
          <w:p w:rsidR="000078C9" w:rsidRPr="00681DC9" w:rsidRDefault="000078C9">
            <w:pPr>
              <w:rPr>
                <w:sz w:val="2"/>
                <w:szCs w:val="2"/>
              </w:rPr>
            </w:pPr>
          </w:p>
        </w:tc>
        <w:tc>
          <w:tcPr>
            <w:tcW w:w="5106" w:type="dxa"/>
          </w:tcPr>
          <w:p w:rsidR="000078C9" w:rsidRPr="00681DC9" w:rsidRDefault="00032059">
            <w:pPr>
              <w:pStyle w:val="TableParagraph"/>
              <w:spacing w:before="137"/>
              <w:ind w:left="390"/>
              <w:rPr>
                <w:sz w:val="18"/>
              </w:rPr>
            </w:pPr>
            <w:r w:rsidRPr="00681DC9">
              <w:rPr>
                <w:sz w:val="18"/>
              </w:rPr>
              <w:t>Cohesion Fund</w:t>
            </w:r>
          </w:p>
        </w:tc>
      </w:tr>
      <w:tr w:rsidR="000078C9" w:rsidRPr="00681DC9">
        <w:trPr>
          <w:trHeight w:val="465"/>
        </w:trPr>
        <w:tc>
          <w:tcPr>
            <w:tcW w:w="3315" w:type="dxa"/>
            <w:vMerge/>
            <w:tcBorders>
              <w:top w:val="nil"/>
            </w:tcBorders>
          </w:tcPr>
          <w:p w:rsidR="000078C9" w:rsidRPr="00681DC9" w:rsidRDefault="000078C9">
            <w:pPr>
              <w:rPr>
                <w:sz w:val="2"/>
                <w:szCs w:val="2"/>
              </w:rPr>
            </w:pPr>
          </w:p>
        </w:tc>
        <w:tc>
          <w:tcPr>
            <w:tcW w:w="5106" w:type="dxa"/>
          </w:tcPr>
          <w:p w:rsidR="000078C9" w:rsidRPr="00681DC9" w:rsidRDefault="00032059">
            <w:pPr>
              <w:pStyle w:val="TableParagraph"/>
              <w:spacing w:before="134"/>
              <w:ind w:left="390"/>
              <w:rPr>
                <w:sz w:val="18"/>
              </w:rPr>
            </w:pPr>
            <w:r w:rsidRPr="00681DC9">
              <w:rPr>
                <w:sz w:val="18"/>
              </w:rPr>
              <w:t>ESF+</w:t>
            </w:r>
          </w:p>
        </w:tc>
      </w:tr>
      <w:tr w:rsidR="000078C9" w:rsidRPr="00681DC9">
        <w:trPr>
          <w:trHeight w:val="465"/>
        </w:trPr>
        <w:tc>
          <w:tcPr>
            <w:tcW w:w="3315" w:type="dxa"/>
            <w:vMerge/>
            <w:tcBorders>
              <w:top w:val="nil"/>
            </w:tcBorders>
          </w:tcPr>
          <w:p w:rsidR="000078C9" w:rsidRPr="00681DC9" w:rsidRDefault="000078C9">
            <w:pPr>
              <w:rPr>
                <w:sz w:val="2"/>
                <w:szCs w:val="2"/>
              </w:rPr>
            </w:pPr>
          </w:p>
        </w:tc>
        <w:tc>
          <w:tcPr>
            <w:tcW w:w="5106" w:type="dxa"/>
          </w:tcPr>
          <w:p w:rsidR="000078C9" w:rsidRPr="00681DC9" w:rsidRDefault="00032059">
            <w:pPr>
              <w:pStyle w:val="TableParagraph"/>
              <w:spacing w:before="134"/>
              <w:ind w:left="390"/>
              <w:rPr>
                <w:sz w:val="18"/>
              </w:rPr>
            </w:pPr>
            <w:r w:rsidRPr="00681DC9">
              <w:rPr>
                <w:sz w:val="18"/>
              </w:rPr>
              <w:t>EMFAF</w:t>
            </w:r>
          </w:p>
        </w:tc>
      </w:tr>
    </w:tbl>
    <w:p w:rsidR="000078C9" w:rsidRPr="00681DC9" w:rsidRDefault="000078C9">
      <w:pPr>
        <w:pStyle w:val="BodyText"/>
        <w:rPr>
          <w:i w:val="0"/>
          <w:sz w:val="20"/>
          <w:u w:val="none"/>
        </w:rPr>
      </w:pPr>
    </w:p>
    <w:p w:rsidR="000078C9" w:rsidRPr="00681DC9" w:rsidRDefault="000825E6">
      <w:pPr>
        <w:pStyle w:val="BodyText"/>
        <w:spacing w:before="8"/>
        <w:rPr>
          <w:i w:val="0"/>
          <w:sz w:val="17"/>
          <w:u w:val="none"/>
        </w:rPr>
      </w:pPr>
      <w:r w:rsidRPr="00681DC9">
        <w:rPr>
          <w:noProof/>
        </w:rPr>
        <mc:AlternateContent>
          <mc:Choice Requires="wps">
            <w:drawing>
              <wp:anchor distT="0" distB="0" distL="0" distR="0" simplePos="0" relativeHeight="487587840" behindDoc="1" locked="0" layoutInCell="1" allowOverlap="1" wp14:anchorId="15D38277" wp14:editId="6E40D13D">
                <wp:simplePos x="0" y="0"/>
                <wp:positionH relativeFrom="page">
                  <wp:posOffset>719455</wp:posOffset>
                </wp:positionH>
                <wp:positionV relativeFrom="paragraph">
                  <wp:posOffset>154305</wp:posOffset>
                </wp:positionV>
                <wp:extent cx="1829435" cy="7620"/>
                <wp:effectExtent l="0" t="0" r="0" b="0"/>
                <wp:wrapTopAndBottom/>
                <wp:docPr id="217"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2" o:spid="_x0000_s1026" style="position:absolute;margin-left:56.65pt;margin-top:12.15pt;width:144.05pt;height:.6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" fillcolor="black" stroked="f">
                <w10:wrap type="topAndBottom" anchorx="page"/>
              </v:rect>
            </w:pict>
          </mc:Fallback>
        </mc:AlternateContent>
      </w:r>
    </w:p>
    <w:p w:rsidR="000078C9" w:rsidRPr="00681DC9" w:rsidRDefault="00032059">
      <w:pPr>
        <w:tabs>
          <w:tab w:val="left" w:pos="779"/>
        </w:tabs>
        <w:spacing w:before="72" w:line="244" w:lineRule="auto"/>
        <w:ind w:left="779" w:right="550" w:hanging="567"/>
        <w:rPr>
          <w:b/>
          <w:i/>
        </w:rPr>
      </w:pPr>
      <w:r w:rsidRPr="00681DC9">
        <w:rPr>
          <w:b/>
          <w:position w:val="8"/>
          <w:sz w:val="16"/>
        </w:rPr>
        <w:t>1</w:t>
      </w:r>
      <w:r w:rsidRPr="00681DC9">
        <w:rPr>
          <w:b/>
          <w:position w:val="8"/>
          <w:sz w:val="16"/>
        </w:rPr>
        <w:tab/>
      </w:r>
      <w:r w:rsidRPr="00681DC9">
        <w:rPr>
          <w:b/>
          <w:i/>
          <w:u w:val="thick"/>
        </w:rPr>
        <w:t>Without prejudice to further alignment in relation to the outcome of interinstitutional negotiations on the articles of the CPR and the fund-specific</w:t>
      </w:r>
      <w:r w:rsidRPr="00681DC9">
        <w:rPr>
          <w:b/>
          <w:i/>
          <w:spacing w:val="-11"/>
          <w:u w:val="thick"/>
        </w:rPr>
        <w:t xml:space="preserve"> </w:t>
      </w:r>
      <w:r w:rsidRPr="00681DC9">
        <w:rPr>
          <w:b/>
          <w:i/>
          <w:u w:val="thick"/>
        </w:rPr>
        <w:t>regulations.</w:t>
      </w:r>
    </w:p>
    <w:p w:rsidR="000078C9" w:rsidRPr="00681DC9" w:rsidRDefault="000825E6">
      <w:pPr>
        <w:tabs>
          <w:tab w:val="left" w:pos="779"/>
        </w:tabs>
        <w:spacing w:line="241" w:lineRule="exact"/>
        <w:ind w:left="212"/>
      </w:pPr>
      <w:r w:rsidRPr="00681DC9">
        <w:rPr>
          <w:noProof/>
        </w:rPr>
        <w:lastRenderedPageBreak/>
        <mc:AlternateContent>
          <mc:Choice Requires="wps">
            <w:drawing>
              <wp:anchor distT="0" distB="0" distL="114300" distR="114300" simplePos="0" relativeHeight="482157056" behindDoc="1" locked="0" layoutInCell="1" allowOverlap="1" wp14:anchorId="47A81256" wp14:editId="15D44CC7">
                <wp:simplePos x="0" y="0"/>
                <wp:positionH relativeFrom="page">
                  <wp:posOffset>3295650</wp:posOffset>
                </wp:positionH>
                <wp:positionV relativeFrom="paragraph">
                  <wp:posOffset>-1831340</wp:posOffset>
                </wp:positionV>
                <wp:extent cx="117475" cy="117475"/>
                <wp:effectExtent l="0" t="0" r="15875" b="15875"/>
                <wp:wrapNone/>
                <wp:docPr id="216"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1" o:spid="_x0000_s1026" style="position:absolute;margin-left:259.5pt;margin-top:-144.2pt;width:9.25pt;height:9.25pt;z-index:-21159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" filled="f" strokeweight=".72pt">
                <w10:wrap anchorx="page"/>
              </v:rect>
            </w:pict>
          </mc:Fallback>
        </mc:AlternateContent>
      </w:r>
      <w:r w:rsidRPr="00681DC9">
        <w:rPr>
          <w:noProof/>
        </w:rPr>
        <mc:AlternateContent>
          <mc:Choice Requires="wps">
            <w:drawing>
              <wp:anchor distT="0" distB="0" distL="114300" distR="114300" simplePos="0" relativeHeight="482157568" behindDoc="1" locked="0" layoutInCell="1" allowOverlap="1" wp14:anchorId="0C92387A" wp14:editId="608D4D0D">
                <wp:simplePos x="0" y="0"/>
                <wp:positionH relativeFrom="page">
                  <wp:posOffset>3295650</wp:posOffset>
                </wp:positionH>
                <wp:positionV relativeFrom="paragraph">
                  <wp:posOffset>-1529715</wp:posOffset>
                </wp:positionV>
                <wp:extent cx="117475" cy="117475"/>
                <wp:effectExtent l="0" t="0" r="15875" b="15875"/>
                <wp:wrapNone/>
                <wp:docPr id="215"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0" o:spid="_x0000_s1026" style="position:absolute;margin-left:259.5pt;margin-top:-120.45pt;width:9.25pt;height:9.25pt;z-index:-21158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" filled="f" strokeweight=".72pt">
                <w10:wrap anchorx="page"/>
              </v:rect>
            </w:pict>
          </mc:Fallback>
        </mc:AlternateContent>
      </w:r>
      <w:r w:rsidRPr="00681DC9">
        <w:rPr>
          <w:noProof/>
        </w:rPr>
        <mc:AlternateContent>
          <mc:Choice Requires="wps">
            <w:drawing>
              <wp:anchor distT="0" distB="0" distL="114300" distR="114300" simplePos="0" relativeHeight="482158080" behindDoc="1" locked="0" layoutInCell="1" allowOverlap="1" wp14:anchorId="27D1D66C" wp14:editId="381BB9E3">
                <wp:simplePos x="0" y="0"/>
                <wp:positionH relativeFrom="page">
                  <wp:posOffset>3295650</wp:posOffset>
                </wp:positionH>
                <wp:positionV relativeFrom="paragraph">
                  <wp:posOffset>-1228725</wp:posOffset>
                </wp:positionV>
                <wp:extent cx="117475" cy="117475"/>
                <wp:effectExtent l="0" t="0" r="15875" b="15875"/>
                <wp:wrapNone/>
                <wp:docPr id="214"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9" o:spid="_x0000_s1026" style="position:absolute;margin-left:259.5pt;margin-top:-96.75pt;width:9.25pt;height:9.25pt;z-index:-21158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" filled="f" strokeweight=".72pt">
                <w10:wrap anchorx="page"/>
              </v:rect>
            </w:pict>
          </mc:Fallback>
        </mc:AlternateContent>
      </w:r>
      <w:r w:rsidRPr="00681DC9">
        <w:rPr>
          <w:noProof/>
        </w:rPr>
        <mc:AlternateContent>
          <mc:Choice Requires="wps">
            <w:drawing>
              <wp:anchor distT="0" distB="0" distL="114300" distR="114300" simplePos="0" relativeHeight="482158592" behindDoc="1" locked="0" layoutInCell="1" allowOverlap="1" wp14:anchorId="1AB70C57" wp14:editId="7B611508">
                <wp:simplePos x="0" y="0"/>
                <wp:positionH relativeFrom="page">
                  <wp:posOffset>3295650</wp:posOffset>
                </wp:positionH>
                <wp:positionV relativeFrom="paragraph">
                  <wp:posOffset>-927100</wp:posOffset>
                </wp:positionV>
                <wp:extent cx="117475" cy="117475"/>
                <wp:effectExtent l="0" t="0" r="15875" b="15875"/>
                <wp:wrapNone/>
                <wp:docPr id="213"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8" o:spid="_x0000_s1026" style="position:absolute;margin-left:259.5pt;margin-top:-73pt;width:9.25pt;height:9.25pt;z-index:-21157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" filled="f" strokeweight=".72pt">
                <w10:wrap anchorx="page"/>
              </v:rect>
            </w:pict>
          </mc:Fallback>
        </mc:AlternateContent>
      </w:r>
      <w:r w:rsidR="00032059" w:rsidRPr="00681DC9">
        <w:rPr>
          <w:b/>
          <w:vertAlign w:val="superscript"/>
        </w:rPr>
        <w:t>2</w:t>
      </w:r>
      <w:r w:rsidR="00032059" w:rsidRPr="00681DC9">
        <w:rPr>
          <w:b/>
        </w:rPr>
        <w:tab/>
      </w:r>
      <w:r w:rsidR="00032059" w:rsidRPr="00681DC9">
        <w:t>Numbers in square brackets refer to number of characters</w:t>
      </w:r>
      <w:r w:rsidR="00032059" w:rsidRPr="00681DC9">
        <w:rPr>
          <w:u w:val="thick"/>
        </w:rPr>
        <w:t xml:space="preserve"> </w:t>
      </w:r>
      <w:r w:rsidR="00032059" w:rsidRPr="00681DC9">
        <w:rPr>
          <w:b/>
          <w:i/>
          <w:u w:val="thick"/>
        </w:rPr>
        <w:t>without</w:t>
      </w:r>
      <w:r w:rsidR="00032059" w:rsidRPr="00681DC9">
        <w:rPr>
          <w:b/>
          <w:i/>
          <w:spacing w:val="-3"/>
          <w:u w:val="thick"/>
        </w:rPr>
        <w:t xml:space="preserve"> </w:t>
      </w:r>
      <w:r w:rsidR="00032059" w:rsidRPr="00681DC9">
        <w:rPr>
          <w:b/>
          <w:i/>
          <w:u w:val="thick"/>
        </w:rPr>
        <w:t>spaces</w:t>
      </w:r>
      <w:r w:rsidR="00032059" w:rsidRPr="00681DC9">
        <w:t>.</w:t>
      </w:r>
    </w:p>
    <w:p w:rsidR="000078C9" w:rsidRPr="00681DC9" w:rsidRDefault="000078C9">
      <w:pPr>
        <w:spacing w:line="241" w:lineRule="exact"/>
        <w:sectPr w:rsidR="000078C9" w:rsidRPr="00681DC9">
          <w:headerReference w:type="default" r:id="rId9"/>
          <w:footerReference w:type="default" r:id="rId10"/>
          <w:type w:val="continuous"/>
          <w:pgSz w:w="11910" w:h="16840"/>
          <w:pgMar w:top="1100" w:right="740" w:bottom="280" w:left="920" w:header="720" w:footer="720" w:gutter="0"/>
          <w:cols w:space="720"/>
        </w:sectPr>
      </w:pPr>
    </w:p>
    <w:p w:rsidR="000078C9" w:rsidRPr="00681DC9" w:rsidRDefault="00032059">
      <w:pPr>
        <w:pStyle w:val="Heading1"/>
        <w:numPr>
          <w:ilvl w:val="0"/>
          <w:numId w:val="12"/>
        </w:numPr>
        <w:tabs>
          <w:tab w:val="left" w:pos="779"/>
          <w:tab w:val="left" w:pos="780"/>
        </w:tabs>
        <w:spacing w:before="73"/>
        <w:ind w:hanging="568"/>
      </w:pPr>
      <w:r w:rsidRPr="00681DC9">
        <w:rPr>
          <w:shd w:val="clear" w:color="auto" w:fill="FFFF00"/>
        </w:rPr>
        <w:lastRenderedPageBreak/>
        <w:t>Programme strategy: main development challenges and policy</w:t>
      </w:r>
      <w:r w:rsidRPr="00681DC9">
        <w:rPr>
          <w:spacing w:val="-1"/>
          <w:shd w:val="clear" w:color="auto" w:fill="FFFF00"/>
        </w:rPr>
        <w:t xml:space="preserve"> </w:t>
      </w:r>
      <w:r w:rsidRPr="00681DC9">
        <w:rPr>
          <w:shd w:val="clear" w:color="auto" w:fill="FFFF00"/>
        </w:rPr>
        <w:t>responses</w:t>
      </w:r>
    </w:p>
    <w:p w:rsidR="000078C9" w:rsidRPr="00681DC9" w:rsidRDefault="000078C9">
      <w:pPr>
        <w:pStyle w:val="BodyText"/>
        <w:spacing w:before="1"/>
        <w:rPr>
          <w:i w:val="0"/>
          <w:sz w:val="23"/>
          <w:u w:val="none"/>
        </w:rPr>
      </w:pPr>
    </w:p>
    <w:p w:rsidR="0075503F" w:rsidRPr="00681DC9" w:rsidRDefault="00032059" w:rsidP="004E0FA0">
      <w:pPr>
        <w:spacing w:before="114"/>
        <w:ind w:left="103" w:firstLine="108"/>
        <w:rPr>
          <w:i/>
          <w:shd w:val="clear" w:color="auto" w:fill="FFFF00"/>
          <w:lang w:val="bg-BG"/>
        </w:rPr>
      </w:pPr>
      <w:r w:rsidRPr="00681DC9">
        <w:rPr>
          <w:i/>
          <w:sz w:val="24"/>
          <w:shd w:val="clear" w:color="auto" w:fill="FFFF00"/>
        </w:rPr>
        <w:t>Reference: Article 17(3</w:t>
      </w:r>
      <w:proofErr w:type="gramStart"/>
      <w:r w:rsidRPr="00681DC9">
        <w:rPr>
          <w:i/>
          <w:sz w:val="24"/>
          <w:shd w:val="clear" w:color="auto" w:fill="FFFF00"/>
        </w:rPr>
        <w:t>)(</w:t>
      </w:r>
      <w:proofErr w:type="gramEnd"/>
      <w:r w:rsidRPr="00681DC9">
        <w:rPr>
          <w:i/>
          <w:sz w:val="24"/>
          <w:shd w:val="clear" w:color="auto" w:fill="FFFF00"/>
        </w:rPr>
        <w:t>a)(i)-(vii) and 17(3)(b)</w:t>
      </w:r>
      <w:r w:rsidR="0075503F" w:rsidRPr="00681DC9">
        <w:rPr>
          <w:i/>
          <w:shd w:val="clear" w:color="auto" w:fill="FFFF00"/>
        </w:rPr>
        <w:t xml:space="preserve"> </w:t>
      </w:r>
    </w:p>
    <w:p w:rsidR="0075503F" w:rsidRPr="00681DC9" w:rsidRDefault="0075503F" w:rsidP="0075503F">
      <w:pPr>
        <w:spacing w:before="114"/>
        <w:ind w:left="103"/>
        <w:rPr>
          <w:i/>
          <w:shd w:val="clear" w:color="auto" w:fill="FFFF00"/>
          <w:lang w:val="bg-BG"/>
        </w:rPr>
      </w:pPr>
    </w:p>
    <w:p w:rsidR="00514704" w:rsidRPr="00681DC9" w:rsidRDefault="0075503F" w:rsidP="004E0FA0">
      <w:pPr>
        <w:spacing w:before="114"/>
        <w:ind w:left="103" w:firstLine="617"/>
        <w:rPr>
          <w:i/>
          <w:shd w:val="clear" w:color="auto" w:fill="FFFF00"/>
          <w:lang w:val="bg-BG"/>
        </w:rPr>
      </w:pPr>
      <w:r w:rsidRPr="00681DC9">
        <w:rPr>
          <w:i/>
          <w:shd w:val="clear" w:color="auto" w:fill="FFFF00"/>
        </w:rPr>
        <w:t>Text field [30</w:t>
      </w:r>
      <w:r w:rsidR="006800CD" w:rsidRPr="00681DC9">
        <w:rPr>
          <w:i/>
          <w:shd w:val="clear" w:color="auto" w:fill="FFFF00"/>
        </w:rPr>
        <w:t> </w:t>
      </w:r>
      <w:r w:rsidRPr="00681DC9">
        <w:rPr>
          <w:i/>
          <w:shd w:val="clear" w:color="auto" w:fill="FFFF00"/>
        </w:rPr>
        <w:t>000]</w:t>
      </w:r>
    </w:p>
    <w:tbl>
      <w:tblPr>
        <w:tblStyle w:val="TableGrid"/>
        <w:tblW w:w="0" w:type="auto"/>
        <w:tblInd w:w="103" w:type="dxa"/>
        <w:tblLook w:val="04A0" w:firstRow="1" w:lastRow="0" w:firstColumn="1" w:lastColumn="0" w:noHBand="0" w:noVBand="1"/>
      </w:tblPr>
      <w:tblGrid>
        <w:gridCol w:w="10363"/>
      </w:tblGrid>
      <w:tr w:rsidR="006800CD" w:rsidRPr="00681DC9" w:rsidTr="006800CD">
        <w:tc>
          <w:tcPr>
            <w:tcW w:w="10466" w:type="dxa"/>
          </w:tcPr>
          <w:p w:rsidR="006800CD" w:rsidRPr="00681DC9" w:rsidRDefault="006800CD" w:rsidP="006800CD">
            <w:pPr>
              <w:spacing w:before="114"/>
              <w:ind w:firstLine="720"/>
              <w:jc w:val="both"/>
              <w:rPr>
                <w:sz w:val="24"/>
                <w:lang w:val="bg-BG"/>
              </w:rPr>
            </w:pPr>
            <w:r w:rsidRPr="00681DC9">
              <w:rPr>
                <w:sz w:val="24"/>
                <w:lang w:val="bg-BG"/>
              </w:rPr>
              <w:t xml:space="preserve">Управляващият орган (УО) на Програмата за морско дело, рибарство и аквакултури 2021-2027 г. (ПМДРА) ще използва средствата по Европейския фонд за морско дело, рибарство и аквакултури (ЕФМДРА) за да предостави подпомагане, с което да отговори на основните предизвикателства пред сектор „Рибарство“ през програмен период 2021-2027 г. Основните предизвикателства са тясно свързани със спецификите на Черноморския басейн и природната, социалната и икономическата ситуация в </w:t>
            </w:r>
            <w:r w:rsidRPr="00681DC9">
              <w:rPr>
                <w:sz w:val="24"/>
              </w:rPr>
              <w:t xml:space="preserve">Република България. </w:t>
            </w:r>
            <w:r w:rsidRPr="00681DC9">
              <w:rPr>
                <w:sz w:val="24"/>
                <w:lang w:val="bg-BG"/>
              </w:rPr>
              <w:t xml:space="preserve">Програмирането на периода 2021-2027 г. се осъществява в условия на световна пандемия, предизвикана от разпространението на вируса COVID-19, като очакваното въздействие от нея върху цялостното развитие на страната е все още неясно поради динамиката на кризата в национален и световен мащаб. Кризата във връзка с COVID-19 има значително социално въздействие и сериозно се отразява на икономиките и бизнеса във всички сфери. </w:t>
            </w:r>
          </w:p>
          <w:p w:rsidR="006800CD" w:rsidRPr="00681DC9" w:rsidRDefault="00057B52" w:rsidP="006800CD">
            <w:pPr>
              <w:spacing w:before="114"/>
              <w:ind w:firstLine="720"/>
              <w:jc w:val="both"/>
              <w:rPr>
                <w:sz w:val="24"/>
              </w:rPr>
            </w:pPr>
            <w:r w:rsidRPr="00681DC9">
              <w:rPr>
                <w:sz w:val="24"/>
              </w:rPr>
              <w:t xml:space="preserve">Сферите на подпомагане по </w:t>
            </w:r>
            <w:r w:rsidR="006800CD" w:rsidRPr="00681DC9">
              <w:rPr>
                <w:sz w:val="24"/>
                <w:lang w:val="bg-BG"/>
              </w:rPr>
              <w:t>ПМДРА</w:t>
            </w:r>
            <w:r w:rsidR="006800CD" w:rsidRPr="00681DC9">
              <w:rPr>
                <w:sz w:val="24"/>
              </w:rPr>
              <w:t xml:space="preserve"> </w:t>
            </w:r>
            <w:r w:rsidRPr="00681DC9">
              <w:rPr>
                <w:sz w:val="24"/>
              </w:rPr>
              <w:t>са</w:t>
            </w:r>
            <w:r w:rsidR="006800CD" w:rsidRPr="00681DC9">
              <w:rPr>
                <w:sz w:val="24"/>
              </w:rPr>
              <w:t xml:space="preserve"> пряк отговор на Съобщението на ЕК за Европейск</w:t>
            </w:r>
            <w:r w:rsidRPr="00681DC9">
              <w:rPr>
                <w:sz w:val="24"/>
              </w:rPr>
              <w:t>ия зелен пакт</w:t>
            </w:r>
            <w:r w:rsidR="006800CD" w:rsidRPr="00681DC9">
              <w:rPr>
                <w:sz w:val="24"/>
              </w:rPr>
              <w:t xml:space="preserve">. Съобщението цели трансформиране на ЕС към общество, с модерна и ресурсно ефективна, </w:t>
            </w:r>
            <w:r w:rsidR="006800CD" w:rsidRPr="00681DC9">
              <w:rPr>
                <w:sz w:val="24"/>
                <w:lang w:val="bg-BG"/>
              </w:rPr>
              <w:t>отговорна</w:t>
            </w:r>
            <w:r w:rsidR="006800CD" w:rsidRPr="00681DC9">
              <w:rPr>
                <w:sz w:val="24"/>
              </w:rPr>
              <w:t xml:space="preserve"> икономика </w:t>
            </w:r>
            <w:r w:rsidR="006800CD" w:rsidRPr="00681DC9">
              <w:rPr>
                <w:sz w:val="24"/>
                <w:lang w:val="bg-BG"/>
              </w:rPr>
              <w:t>с постигнати</w:t>
            </w:r>
            <w:r w:rsidR="006800CD" w:rsidRPr="00681DC9">
              <w:rPr>
                <w:sz w:val="24"/>
              </w:rPr>
              <w:t xml:space="preserve"> нулеви нетни емисии до 2050 г.</w:t>
            </w:r>
            <w:r w:rsidRPr="00681DC9">
              <w:rPr>
                <w:sz w:val="24"/>
              </w:rPr>
              <w:t>,</w:t>
            </w:r>
            <w:r w:rsidR="006800CD" w:rsidRPr="00681DC9">
              <w:rPr>
                <w:sz w:val="24"/>
                <w:lang w:val="bg-BG"/>
              </w:rPr>
              <w:t xml:space="preserve"> чрез</w:t>
            </w:r>
            <w:r w:rsidR="006800CD" w:rsidRPr="00681DC9">
              <w:rPr>
                <w:sz w:val="24"/>
              </w:rPr>
              <w:t xml:space="preserve"> </w:t>
            </w:r>
            <w:r w:rsidR="006800CD" w:rsidRPr="00681DC9">
              <w:rPr>
                <w:sz w:val="24"/>
                <w:lang w:val="bg-BG"/>
              </w:rPr>
              <w:t>стратегията за „Справедлив преход“ към нисковъглеродна икономика.</w:t>
            </w:r>
            <w:r w:rsidR="006800CD" w:rsidRPr="00681DC9">
              <w:rPr>
                <w:sz w:val="24"/>
              </w:rPr>
              <w:t xml:space="preserve"> </w:t>
            </w:r>
          </w:p>
          <w:p w:rsidR="006800CD" w:rsidRPr="00681DC9" w:rsidRDefault="006800CD" w:rsidP="006800CD">
            <w:pPr>
              <w:spacing w:before="114"/>
              <w:ind w:firstLine="720"/>
              <w:jc w:val="both"/>
              <w:rPr>
                <w:sz w:val="24"/>
                <w:lang w:val="bg-BG"/>
              </w:rPr>
            </w:pPr>
            <w:r w:rsidRPr="00681DC9">
              <w:rPr>
                <w:sz w:val="24"/>
                <w:lang w:val="bg-BG"/>
              </w:rPr>
              <w:t xml:space="preserve">По този начин ПМДРА ще допринесе за изпълнението на важни европейски стратегически документи като стратегиите за „Зеления пакт“, „От фермата до трапезата“, „Син растеж“ и „Стратегията за биологичното разнообразие“. </w:t>
            </w:r>
            <w:r w:rsidR="00903C6C" w:rsidRPr="00681DC9">
              <w:rPr>
                <w:sz w:val="24"/>
              </w:rPr>
              <w:t>През програмен период 2021-2027</w:t>
            </w:r>
            <w:r w:rsidR="005B1C54" w:rsidRPr="00681DC9">
              <w:rPr>
                <w:sz w:val="24"/>
              </w:rPr>
              <w:t xml:space="preserve"> г.</w:t>
            </w:r>
            <w:r w:rsidR="00903C6C" w:rsidRPr="00681DC9">
              <w:rPr>
                <w:sz w:val="24"/>
              </w:rPr>
              <w:t xml:space="preserve"> </w:t>
            </w:r>
            <w:r w:rsidRPr="00681DC9">
              <w:rPr>
                <w:sz w:val="24"/>
                <w:lang w:val="bg-BG"/>
              </w:rPr>
              <w:t xml:space="preserve">ПМДРА </w:t>
            </w:r>
            <w:r w:rsidR="00903C6C" w:rsidRPr="00681DC9">
              <w:rPr>
                <w:sz w:val="24"/>
              </w:rPr>
              <w:t>ще</w:t>
            </w:r>
            <w:r w:rsidRPr="00681DC9">
              <w:rPr>
                <w:sz w:val="24"/>
                <w:lang w:val="bg-BG"/>
              </w:rPr>
              <w:t xml:space="preserve"> изпълн</w:t>
            </w:r>
            <w:r w:rsidR="00057B52" w:rsidRPr="00681DC9">
              <w:rPr>
                <w:sz w:val="24"/>
              </w:rPr>
              <w:t>я</w:t>
            </w:r>
            <w:r w:rsidR="00903C6C" w:rsidRPr="00681DC9">
              <w:rPr>
                <w:sz w:val="24"/>
              </w:rPr>
              <w:t>ва</w:t>
            </w:r>
            <w:r w:rsidRPr="00681DC9">
              <w:rPr>
                <w:sz w:val="24"/>
                <w:lang w:val="bg-BG"/>
              </w:rPr>
              <w:t xml:space="preserve"> две от целите на политиката</w:t>
            </w:r>
            <w:r w:rsidR="005B3582" w:rsidRPr="00681DC9">
              <w:rPr>
                <w:sz w:val="24"/>
                <w:lang w:val="bg-BG"/>
              </w:rPr>
              <w:t xml:space="preserve"> на ЕК</w:t>
            </w:r>
            <w:r w:rsidRPr="00681DC9">
              <w:rPr>
                <w:sz w:val="24"/>
                <w:lang w:val="bg-BG"/>
              </w:rPr>
              <w:t xml:space="preserve"> (ЦП) – ЦП 2 „По-зелена,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на риска</w:t>
            </w:r>
            <w:proofErr w:type="gramStart"/>
            <w:r w:rsidRPr="00681DC9">
              <w:rPr>
                <w:sz w:val="24"/>
                <w:lang w:val="bg-BG"/>
              </w:rPr>
              <w:t>“ и</w:t>
            </w:r>
            <w:proofErr w:type="gramEnd"/>
            <w:r w:rsidRPr="00681DC9">
              <w:rPr>
                <w:sz w:val="24"/>
                <w:lang w:val="bg-BG"/>
              </w:rPr>
              <w:t xml:space="preserve"> ЦП 5 „Европа по-близо до гражданите чрез насърчаване на устойчивото и интегрирано развитие на градските, селските и крайбрежните райони и на местните инициативи“. </w:t>
            </w:r>
          </w:p>
          <w:p w:rsidR="005B1C54" w:rsidRPr="00681DC9" w:rsidRDefault="005B1C54" w:rsidP="005B1C54">
            <w:pPr>
              <w:spacing w:before="114"/>
              <w:ind w:firstLine="720"/>
              <w:jc w:val="both"/>
              <w:rPr>
                <w:sz w:val="24"/>
                <w:lang w:val="bg-BG"/>
              </w:rPr>
            </w:pPr>
            <w:r w:rsidRPr="00681DC9">
              <w:rPr>
                <w:sz w:val="24"/>
                <w:lang w:val="bg-BG"/>
              </w:rPr>
              <w:t xml:space="preserve">За да изпълни тези цели на политиката УО ще предостави подпомагане по всички приоритети от ЕФМДРА. </w:t>
            </w:r>
          </w:p>
          <w:p w:rsidR="00421021" w:rsidRDefault="006800CD" w:rsidP="0062233D">
            <w:pPr>
              <w:pStyle w:val="ListParagraph"/>
              <w:numPr>
                <w:ilvl w:val="0"/>
                <w:numId w:val="13"/>
              </w:numPr>
              <w:spacing w:before="114"/>
              <w:ind w:left="720"/>
              <w:jc w:val="both"/>
              <w:rPr>
                <w:sz w:val="24"/>
                <w:lang w:val="bg-BG"/>
              </w:rPr>
            </w:pPr>
            <w:r w:rsidRPr="00681DC9">
              <w:rPr>
                <w:sz w:val="24"/>
                <w:lang w:val="bg-BG"/>
              </w:rPr>
              <w:t xml:space="preserve">Изпълнението на Приоритет 1 </w:t>
            </w:r>
            <w:r w:rsidR="0062233D" w:rsidRPr="00681DC9">
              <w:rPr>
                <w:sz w:val="24"/>
                <w:lang w:val="bg-BG"/>
              </w:rPr>
              <w:t>„</w:t>
            </w:r>
            <w:r w:rsidR="002269C9" w:rsidRPr="00681DC9">
              <w:rPr>
                <w:sz w:val="24"/>
                <w:lang w:val="bg-BG"/>
              </w:rPr>
              <w:t xml:space="preserve">Насърчаване на устойчивото рибарство и опазването на [...] водните биологични ресурси” </w:t>
            </w:r>
            <w:r w:rsidRPr="00681DC9">
              <w:rPr>
                <w:sz w:val="24"/>
                <w:lang w:val="bg-BG"/>
              </w:rPr>
              <w:t>трябва да гарантира, че риболовните дейности са екологично устойчиви в дългосрочен план и се управляват по начин, който съответства на целите за постигане на икономически и социални ползи и ползи за заетостта, както и за приноса към продоволственото снабдяване. За този приоритет предизвикателствата са изведени на основание на Aнализа на регионалния морски басейн</w:t>
            </w:r>
            <w:r w:rsidRPr="00681DC9">
              <w:rPr>
                <w:lang w:val="bg-BG"/>
              </w:rPr>
              <w:footnoteReference w:id="2"/>
            </w:r>
            <w:r w:rsidRPr="00681DC9">
              <w:rPr>
                <w:sz w:val="24"/>
                <w:lang w:val="bg-BG"/>
              </w:rPr>
              <w:t>, Ситуационния анализ на състоянието на сектор Рибарство в България</w:t>
            </w:r>
            <w:r w:rsidRPr="00681DC9">
              <w:rPr>
                <w:lang w:val="bg-BG"/>
              </w:rPr>
              <w:footnoteReference w:id="3"/>
            </w:r>
            <w:r w:rsidRPr="00681DC9">
              <w:rPr>
                <w:sz w:val="24"/>
                <w:lang w:val="bg-BG"/>
              </w:rPr>
              <w:t>, годишния доклад за риболовния флот от 2020 г.</w:t>
            </w:r>
            <w:r w:rsidR="00421021">
              <w:rPr>
                <w:rStyle w:val="FootnoteReference"/>
                <w:sz w:val="24"/>
                <w:lang w:val="bg-BG"/>
              </w:rPr>
              <w:footnoteReference w:id="4"/>
            </w:r>
            <w:r w:rsidRPr="00681DC9">
              <w:rPr>
                <w:sz w:val="24"/>
                <w:lang w:val="bg-BG"/>
              </w:rPr>
              <w:t xml:space="preserve"> и други документи. </w:t>
            </w:r>
          </w:p>
          <w:p w:rsidR="006800CD" w:rsidRPr="00681DC9" w:rsidRDefault="006800CD" w:rsidP="00421021">
            <w:pPr>
              <w:pStyle w:val="ListParagraph"/>
              <w:spacing w:before="0"/>
              <w:ind w:left="720" w:firstLine="0"/>
              <w:jc w:val="both"/>
              <w:rPr>
                <w:sz w:val="24"/>
                <w:lang w:val="bg-BG"/>
              </w:rPr>
            </w:pPr>
            <w:r w:rsidRPr="00681DC9">
              <w:rPr>
                <w:sz w:val="24"/>
                <w:lang w:val="bg-BG"/>
              </w:rPr>
              <w:t>Предизвикателствата се изразяват в следното:</w:t>
            </w:r>
          </w:p>
          <w:p w:rsidR="006800CD" w:rsidRPr="00681DC9" w:rsidRDefault="006800CD" w:rsidP="006800CD">
            <w:pPr>
              <w:pStyle w:val="ListParagraph"/>
              <w:widowControl/>
              <w:numPr>
                <w:ilvl w:val="0"/>
                <w:numId w:val="14"/>
              </w:numPr>
              <w:autoSpaceDE/>
              <w:autoSpaceDN/>
              <w:contextualSpacing/>
              <w:jc w:val="both"/>
              <w:rPr>
                <w:sz w:val="24"/>
              </w:rPr>
            </w:pPr>
            <w:r w:rsidRPr="00681DC9">
              <w:rPr>
                <w:sz w:val="24"/>
              </w:rPr>
              <w:t>Наличие на свръхкапацитет в риболовния флот на България, дисбаланс между отделните сегменти и свръхексплоатация на запасите с определени риболовни уреди в някои от сегментите. Риболовните кораби, особено в сегментите на дребномащабния крайбрежен риболов са на средна възраст над 23 години, използват неефективни двигатели, отделящи замърсители във водата и атмосферата;</w:t>
            </w:r>
          </w:p>
          <w:p w:rsidR="006800CD" w:rsidRPr="00681DC9" w:rsidRDefault="006800CD" w:rsidP="006800CD">
            <w:pPr>
              <w:pStyle w:val="ListParagraph"/>
              <w:widowControl/>
              <w:numPr>
                <w:ilvl w:val="0"/>
                <w:numId w:val="14"/>
              </w:numPr>
              <w:autoSpaceDE/>
              <w:autoSpaceDN/>
              <w:contextualSpacing/>
              <w:jc w:val="both"/>
              <w:rPr>
                <w:sz w:val="24"/>
              </w:rPr>
            </w:pPr>
            <w:r w:rsidRPr="00681DC9">
              <w:rPr>
                <w:sz w:val="24"/>
              </w:rPr>
              <w:t xml:space="preserve">Въведеното задължение за разтоварване на целия улов от ЕС се прилага без да са </w:t>
            </w:r>
            <w:r w:rsidRPr="00681DC9">
              <w:rPr>
                <w:sz w:val="24"/>
              </w:rPr>
              <w:lastRenderedPageBreak/>
              <w:t>осигурени достатъчно условия и капа</w:t>
            </w:r>
            <w:r w:rsidR="00DE35A7" w:rsidRPr="00681DC9">
              <w:rPr>
                <w:sz w:val="24"/>
              </w:rPr>
              <w:t>цитет за преработка на приулова;</w:t>
            </w:r>
            <w:r w:rsidRPr="00681DC9">
              <w:rPr>
                <w:sz w:val="24"/>
              </w:rPr>
              <w:t xml:space="preserve"> </w:t>
            </w:r>
          </w:p>
          <w:p w:rsidR="006800CD" w:rsidRPr="00681DC9" w:rsidRDefault="006800CD" w:rsidP="006800CD">
            <w:pPr>
              <w:pStyle w:val="ListParagraph"/>
              <w:widowControl/>
              <w:numPr>
                <w:ilvl w:val="0"/>
                <w:numId w:val="14"/>
              </w:numPr>
              <w:autoSpaceDE/>
              <w:autoSpaceDN/>
              <w:contextualSpacing/>
              <w:jc w:val="both"/>
              <w:rPr>
                <w:sz w:val="24"/>
              </w:rPr>
            </w:pPr>
            <w:r w:rsidRPr="00681DC9">
              <w:rPr>
                <w:sz w:val="24"/>
              </w:rPr>
              <w:t xml:space="preserve">Липса на достатъчна научна информация относно устойчивата експлоатация на </w:t>
            </w:r>
            <w:r w:rsidR="005B3582" w:rsidRPr="00681DC9">
              <w:rPr>
                <w:sz w:val="24"/>
                <w:lang w:val="bg-BG"/>
              </w:rPr>
              <w:t xml:space="preserve">всички </w:t>
            </w:r>
            <w:r w:rsidRPr="00681DC9">
              <w:rPr>
                <w:sz w:val="24"/>
              </w:rPr>
              <w:t>рибните запаси в Черно море. Липса на официална информация за въздействието на любителския риболов дърху рибните популации;</w:t>
            </w:r>
          </w:p>
          <w:p w:rsidR="006800CD" w:rsidRPr="00681DC9" w:rsidRDefault="006800CD" w:rsidP="006800CD">
            <w:pPr>
              <w:pStyle w:val="ListParagraph"/>
              <w:widowControl/>
              <w:numPr>
                <w:ilvl w:val="0"/>
                <w:numId w:val="14"/>
              </w:numPr>
              <w:autoSpaceDE/>
              <w:autoSpaceDN/>
              <w:contextualSpacing/>
              <w:jc w:val="both"/>
              <w:rPr>
                <w:sz w:val="24"/>
              </w:rPr>
            </w:pPr>
            <w:r w:rsidRPr="00681DC9">
              <w:rPr>
                <w:sz w:val="24"/>
              </w:rPr>
              <w:t xml:space="preserve">Променяща се екологична среда в Черно море, което представлява предизвикателство в три основни насоки – биогенно замърсяване, замърсяване на морската среда с твърди отпадъци и загуба на биологично разнообразие от риболовен натиск. Черно море и местообитанията му са силно уязвими от гледна точка на антропогенни дейности; </w:t>
            </w:r>
          </w:p>
          <w:p w:rsidR="006800CD" w:rsidRPr="00681DC9" w:rsidRDefault="00416E77" w:rsidP="006800CD">
            <w:pPr>
              <w:pStyle w:val="ListParagraph"/>
              <w:widowControl/>
              <w:numPr>
                <w:ilvl w:val="0"/>
                <w:numId w:val="14"/>
              </w:numPr>
              <w:autoSpaceDE/>
              <w:autoSpaceDN/>
              <w:contextualSpacing/>
              <w:jc w:val="both"/>
              <w:rPr>
                <w:sz w:val="24"/>
              </w:rPr>
            </w:pPr>
            <w:r w:rsidRPr="00681DC9">
              <w:rPr>
                <w:sz w:val="24"/>
                <w:lang w:val="bg-BG"/>
              </w:rPr>
              <w:t>Опазване на г</w:t>
            </w:r>
            <w:r w:rsidR="006800CD" w:rsidRPr="00681DC9">
              <w:rPr>
                <w:sz w:val="24"/>
              </w:rPr>
              <w:t>олеми</w:t>
            </w:r>
            <w:r w:rsidRPr="00681DC9">
              <w:rPr>
                <w:sz w:val="24"/>
                <w:lang w:val="bg-BG"/>
              </w:rPr>
              <w:t>те</w:t>
            </w:r>
            <w:r w:rsidR="006800CD" w:rsidRPr="00681DC9">
              <w:rPr>
                <w:sz w:val="24"/>
              </w:rPr>
              <w:t xml:space="preserve"> по площ защитени територии в акваторията на Черно море и по поречието на река Дунав, в които е забранен уловът. Забрана за улов поради значителна експлоатация на ресурсите от основните видове с висока пазарна стойност - есетровите видове в река Дунав; </w:t>
            </w:r>
          </w:p>
          <w:p w:rsidR="006800CD" w:rsidRPr="00681DC9" w:rsidRDefault="006800CD" w:rsidP="006800CD">
            <w:pPr>
              <w:pStyle w:val="ListParagraph"/>
              <w:widowControl/>
              <w:numPr>
                <w:ilvl w:val="0"/>
                <w:numId w:val="14"/>
              </w:numPr>
              <w:autoSpaceDE/>
              <w:autoSpaceDN/>
              <w:contextualSpacing/>
              <w:jc w:val="both"/>
              <w:rPr>
                <w:sz w:val="24"/>
              </w:rPr>
            </w:pPr>
            <w:r w:rsidRPr="00681DC9">
              <w:rPr>
                <w:sz w:val="24"/>
              </w:rPr>
              <w:t>Намаляване на рибните популации в река Дунав в резултат от замърсяване, фрагментиране на реката (проблем за мигриращите риби), климатични промени, извършване на хидроинженерни дейности в коритото на реката в зони от изключителна важност за живота на рибите;</w:t>
            </w:r>
          </w:p>
          <w:p w:rsidR="006800CD" w:rsidRPr="00681DC9" w:rsidRDefault="006800CD" w:rsidP="006800CD">
            <w:pPr>
              <w:pStyle w:val="ListParagraph"/>
              <w:widowControl/>
              <w:numPr>
                <w:ilvl w:val="0"/>
                <w:numId w:val="14"/>
              </w:numPr>
              <w:autoSpaceDE/>
              <w:autoSpaceDN/>
              <w:contextualSpacing/>
              <w:jc w:val="both"/>
              <w:rPr>
                <w:sz w:val="24"/>
              </w:rPr>
            </w:pPr>
            <w:r w:rsidRPr="00681DC9">
              <w:rPr>
                <w:sz w:val="24"/>
              </w:rPr>
              <w:t xml:space="preserve">Риболов, който е зависим от нивото на водите на река Дунав; </w:t>
            </w:r>
          </w:p>
          <w:p w:rsidR="006800CD" w:rsidRPr="00681DC9" w:rsidRDefault="00DD6848" w:rsidP="006800CD">
            <w:pPr>
              <w:pStyle w:val="ListParagraph"/>
              <w:widowControl/>
              <w:numPr>
                <w:ilvl w:val="0"/>
                <w:numId w:val="14"/>
              </w:numPr>
              <w:autoSpaceDE/>
              <w:autoSpaceDN/>
              <w:contextualSpacing/>
              <w:jc w:val="both"/>
              <w:rPr>
                <w:sz w:val="24"/>
              </w:rPr>
            </w:pPr>
            <w:r w:rsidRPr="00681DC9">
              <w:rPr>
                <w:sz w:val="24"/>
              </w:rPr>
              <w:t xml:space="preserve">Остаряла </w:t>
            </w:r>
            <w:r w:rsidR="006800CD" w:rsidRPr="00681DC9">
              <w:rPr>
                <w:sz w:val="24"/>
              </w:rPr>
              <w:t>инфраструктурата в сектора, непълно развита рамка за управление на риболовните ресурси, която да защити по-силно интересите на др</w:t>
            </w:r>
            <w:r w:rsidRPr="00681DC9">
              <w:rPr>
                <w:sz w:val="24"/>
              </w:rPr>
              <w:t>ебномащабния крайбрежен риболов</w:t>
            </w:r>
            <w:r w:rsidR="006800CD" w:rsidRPr="00681DC9">
              <w:rPr>
                <w:sz w:val="24"/>
              </w:rPr>
              <w:t>;</w:t>
            </w:r>
          </w:p>
          <w:p w:rsidR="006800CD" w:rsidRPr="00681DC9" w:rsidRDefault="006800CD" w:rsidP="006800CD">
            <w:pPr>
              <w:pStyle w:val="ListParagraph"/>
              <w:widowControl/>
              <w:numPr>
                <w:ilvl w:val="0"/>
                <w:numId w:val="14"/>
              </w:numPr>
              <w:autoSpaceDE/>
              <w:autoSpaceDN/>
              <w:contextualSpacing/>
              <w:jc w:val="both"/>
              <w:rPr>
                <w:sz w:val="24"/>
              </w:rPr>
            </w:pPr>
            <w:r w:rsidRPr="00681DC9">
              <w:rPr>
                <w:sz w:val="24"/>
              </w:rPr>
              <w:t>Социална и икономическа криза, предизвикана от влиянието на пандемията COVID-19 върху риболова;</w:t>
            </w:r>
          </w:p>
          <w:p w:rsidR="006800CD" w:rsidRPr="00681DC9" w:rsidRDefault="00E31AA1" w:rsidP="006800CD">
            <w:pPr>
              <w:pStyle w:val="ListParagraph"/>
              <w:widowControl/>
              <w:numPr>
                <w:ilvl w:val="0"/>
                <w:numId w:val="14"/>
              </w:numPr>
              <w:autoSpaceDE/>
              <w:autoSpaceDN/>
              <w:contextualSpacing/>
              <w:jc w:val="both"/>
              <w:rPr>
                <w:sz w:val="24"/>
              </w:rPr>
            </w:pPr>
            <w:r w:rsidRPr="00681DC9">
              <w:rPr>
                <w:sz w:val="24"/>
              </w:rPr>
              <w:t>П</w:t>
            </w:r>
            <w:r w:rsidR="006800CD" w:rsidRPr="00681DC9">
              <w:rPr>
                <w:sz w:val="24"/>
              </w:rPr>
              <w:t xml:space="preserve">рилагането на Общата политика в областта на рибарството (ОПОР) и контрола на риболова и предоставянето на данни във връзка с изведените по-горе предизвикателства. Увеличаване на ефективността на контрола върху нерагламентиран (използване на неразрешени уреди), бракониерски риболов;  </w:t>
            </w:r>
          </w:p>
          <w:p w:rsidR="006800CD" w:rsidRPr="00681DC9" w:rsidRDefault="006800CD" w:rsidP="006800CD">
            <w:pPr>
              <w:pStyle w:val="ListParagraph"/>
              <w:widowControl/>
              <w:numPr>
                <w:ilvl w:val="0"/>
                <w:numId w:val="14"/>
              </w:numPr>
              <w:autoSpaceDE/>
              <w:autoSpaceDN/>
              <w:contextualSpacing/>
              <w:jc w:val="both"/>
              <w:rPr>
                <w:sz w:val="24"/>
              </w:rPr>
            </w:pPr>
            <w:r w:rsidRPr="00681DC9">
              <w:rPr>
                <w:sz w:val="24"/>
              </w:rPr>
              <w:t xml:space="preserve">Отговорността на Република България, като пълноправна държава-членка да наблюдава и контролира всички риболовни дейности, попадащи в обхвата на ОПОР и да гарантира, че всички улови се отчитат точно. </w:t>
            </w:r>
            <w:r w:rsidRPr="00681DC9">
              <w:rPr>
                <w:sz w:val="24"/>
                <w:lang w:val="bg-BG"/>
              </w:rPr>
              <w:t>(</w:t>
            </w:r>
            <w:r w:rsidRPr="00681DC9">
              <w:rPr>
                <w:b/>
                <w:i/>
                <w:sz w:val="24"/>
                <w:lang w:val="bg-BG"/>
              </w:rPr>
              <w:t xml:space="preserve">Приоритет </w:t>
            </w:r>
            <w:r w:rsidRPr="00681DC9">
              <w:rPr>
                <w:b/>
                <w:i/>
                <w:sz w:val="24"/>
              </w:rPr>
              <w:t>1</w:t>
            </w:r>
            <w:r w:rsidRPr="00681DC9">
              <w:rPr>
                <w:sz w:val="24"/>
                <w:lang w:val="bg-BG"/>
              </w:rPr>
              <w:t>)</w:t>
            </w:r>
            <w:r w:rsidRPr="00681DC9">
              <w:rPr>
                <w:sz w:val="24"/>
              </w:rPr>
              <w:t>.</w:t>
            </w:r>
          </w:p>
          <w:p w:rsidR="006800CD" w:rsidRPr="00681DC9" w:rsidRDefault="006800CD" w:rsidP="006800CD">
            <w:pPr>
              <w:spacing w:before="114"/>
              <w:jc w:val="both"/>
              <w:rPr>
                <w:sz w:val="24"/>
              </w:rPr>
            </w:pPr>
          </w:p>
          <w:p w:rsidR="006800CD" w:rsidRPr="00681DC9" w:rsidRDefault="0062233D" w:rsidP="006800CD">
            <w:pPr>
              <w:pStyle w:val="ListParagraph"/>
              <w:numPr>
                <w:ilvl w:val="0"/>
                <w:numId w:val="13"/>
              </w:numPr>
              <w:spacing w:before="114"/>
              <w:ind w:left="720"/>
              <w:jc w:val="both"/>
              <w:rPr>
                <w:sz w:val="24"/>
                <w:lang w:val="bg-BG"/>
              </w:rPr>
            </w:pPr>
            <w:r w:rsidRPr="00681DC9">
              <w:rPr>
                <w:sz w:val="24"/>
                <w:lang w:val="bg-BG"/>
              </w:rPr>
              <w:t>Изпълнението на Приоритет 2 „Насърчаване на устойчивите дейности, свързани с аквакултурите, и на преработването и предлагането на пазара  на продукти от риболов и аквакултури“</w:t>
            </w:r>
            <w:r w:rsidR="006800CD" w:rsidRPr="00681DC9">
              <w:rPr>
                <w:sz w:val="24"/>
                <w:lang w:val="bg-BG"/>
              </w:rPr>
              <w:t xml:space="preserve"> след 2020 г. </w:t>
            </w:r>
            <w:r w:rsidRPr="00681DC9">
              <w:rPr>
                <w:sz w:val="24"/>
                <w:lang w:val="bg-BG"/>
              </w:rPr>
              <w:t>цели</w:t>
            </w:r>
            <w:r w:rsidR="006800CD" w:rsidRPr="00681DC9">
              <w:rPr>
                <w:sz w:val="24"/>
                <w:lang w:val="bg-BG"/>
              </w:rPr>
              <w:t xml:space="preserve"> подобряване на връзката между финансирането и целите на политиката, устойчив растеж на аквакултурите, защита и подобряване на околната среда и природните ресурси чрез минимизиране на отрицателното въздействие върху тях. </w:t>
            </w:r>
            <w:r w:rsidR="000825E6" w:rsidRPr="00681DC9">
              <w:rPr>
                <w:sz w:val="24"/>
                <w:lang w:val="bg-BG"/>
              </w:rPr>
              <w:t xml:space="preserve">Основното предизвикателство по Приоритета е ниската конкурентоспособност на предприятията и устойчивост на сектора. </w:t>
            </w:r>
            <w:r w:rsidR="006800CD" w:rsidRPr="00681DC9">
              <w:rPr>
                <w:sz w:val="24"/>
                <w:lang w:val="bg-BG"/>
              </w:rPr>
              <w:t xml:space="preserve">Необходим е по-стратегически подход за повишаване на конкурентоспособността на аквакултурите, увеличаване на производството и по-добро отчитане на специфичните предизвикателства, пред които е изправен секторът. </w:t>
            </w:r>
            <w:r w:rsidRPr="00681DC9">
              <w:rPr>
                <w:sz w:val="24"/>
                <w:lang w:val="bg-BG"/>
              </w:rPr>
              <w:t>Предизвикателствата</w:t>
            </w:r>
            <w:r w:rsidR="006800CD" w:rsidRPr="00681DC9">
              <w:rPr>
                <w:sz w:val="24"/>
                <w:lang w:val="bg-BG"/>
              </w:rPr>
              <w:t xml:space="preserve"> </w:t>
            </w:r>
            <w:r w:rsidRPr="00681DC9">
              <w:rPr>
                <w:sz w:val="24"/>
              </w:rPr>
              <w:t>се изразяват в следното</w:t>
            </w:r>
            <w:r w:rsidR="006800CD" w:rsidRPr="00681DC9">
              <w:rPr>
                <w:sz w:val="24"/>
                <w:lang w:val="bg-BG"/>
              </w:rPr>
              <w:t>:</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Наличие на голям брой малки и средни язовири под 100 дка., които формират ниски печалби;</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Остаряла материално-техническа база в стопанствата за аквакултура;</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Ниско качество на произведената аквакултура;</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Преобладаващо производство на риба в ниския ценови сегмент;</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Ниска консумация на риба и рибни продукти;</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Недостиг на нишови продукти от аквакултури и преработка;</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 xml:space="preserve">Ниска добавена стойност на продуктите от аквакултура; </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Слабо развито предлагане на акваекологични услуги;</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Недиверсифицирани видове марикултури в черноморски води (единствено черна мида);</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Непълноценно оползотворяване на отпадъците от преработка;</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lastRenderedPageBreak/>
              <w:t xml:space="preserve">Доминираща преработка на вносни суровини за сметка на суровини от местен улов и аквакултури; </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Нискоквалифициран и застаряващ персонал в сектора;</w:t>
            </w:r>
          </w:p>
          <w:p w:rsidR="006800CD" w:rsidRPr="00681DC9" w:rsidRDefault="0035641D" w:rsidP="006800CD">
            <w:pPr>
              <w:pStyle w:val="ListParagraph"/>
              <w:widowControl/>
              <w:numPr>
                <w:ilvl w:val="0"/>
                <w:numId w:val="26"/>
              </w:numPr>
              <w:autoSpaceDE/>
              <w:autoSpaceDN/>
              <w:spacing w:before="0"/>
              <w:contextualSpacing/>
              <w:jc w:val="both"/>
              <w:rPr>
                <w:sz w:val="24"/>
                <w:lang w:val="bg-BG"/>
              </w:rPr>
            </w:pPr>
            <w:r w:rsidRPr="00681DC9">
              <w:rPr>
                <w:sz w:val="24"/>
              </w:rPr>
              <w:t>Недостатъчно</w:t>
            </w:r>
            <w:r w:rsidR="006800CD" w:rsidRPr="00681DC9">
              <w:rPr>
                <w:sz w:val="24"/>
                <w:lang w:val="bg-BG"/>
              </w:rPr>
              <w:t xml:space="preserve"> иновации, патенти и полезни модели в сектора;</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Липса на сертифицирани стопанства за производство на биологична продукция;</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Липса на национални стандарти за местни продукти;</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Незадоволително промотиране на местни видове аквакултури;</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Ниска конкурентоспособност на продукцията на местните и чужди пазари;</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Развитие на устойчива система за предлагане на пазара (местен и чужд) на продукти от риболов, аквакултури и преработка;</w:t>
            </w:r>
          </w:p>
          <w:p w:rsidR="006800CD"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Създаване на организации на производителите и изпълнение на планове за производство и предлагане на пазара. (</w:t>
            </w:r>
            <w:r w:rsidRPr="00681DC9">
              <w:rPr>
                <w:b/>
                <w:i/>
                <w:sz w:val="24"/>
                <w:lang w:val="bg-BG"/>
              </w:rPr>
              <w:t>Приоритет 2</w:t>
            </w:r>
            <w:r w:rsidRPr="00681DC9">
              <w:rPr>
                <w:sz w:val="24"/>
                <w:lang w:val="bg-BG"/>
              </w:rPr>
              <w:t xml:space="preserve">); </w:t>
            </w:r>
          </w:p>
          <w:p w:rsidR="00E56FE5" w:rsidRPr="00681DC9" w:rsidRDefault="00E56FE5" w:rsidP="00E56FE5">
            <w:pPr>
              <w:pStyle w:val="ListParagraph"/>
              <w:widowControl/>
              <w:autoSpaceDE/>
              <w:autoSpaceDN/>
              <w:spacing w:before="0"/>
              <w:ind w:left="1080" w:firstLine="0"/>
              <w:contextualSpacing/>
              <w:jc w:val="both"/>
              <w:rPr>
                <w:sz w:val="24"/>
                <w:lang w:val="bg-BG"/>
              </w:rPr>
            </w:pPr>
          </w:p>
          <w:p w:rsidR="006800CD" w:rsidRDefault="001A53BA" w:rsidP="006800CD">
            <w:pPr>
              <w:pStyle w:val="ListParagraph"/>
              <w:numPr>
                <w:ilvl w:val="0"/>
                <w:numId w:val="13"/>
              </w:numPr>
              <w:spacing w:before="114"/>
              <w:ind w:left="709"/>
              <w:jc w:val="both"/>
              <w:rPr>
                <w:sz w:val="24"/>
                <w:lang w:val="bg-BG"/>
              </w:rPr>
            </w:pPr>
            <w:r w:rsidRPr="00681DC9">
              <w:rPr>
                <w:sz w:val="24"/>
                <w:lang w:val="bg-BG"/>
              </w:rPr>
              <w:t xml:space="preserve">Изпълнението на </w:t>
            </w:r>
            <w:r w:rsidR="006800CD" w:rsidRPr="00681DC9">
              <w:rPr>
                <w:sz w:val="24"/>
                <w:lang w:val="bg-BG"/>
              </w:rPr>
              <w:t xml:space="preserve">Приоритет 3 „Създаване на предпоставки за растеж на устойчивата синя икономика и стимулиране на развитието на  общностите, занимаващи се с рибарство и аквакултури, в крайбрежните и вътрешните райони“ </w:t>
            </w:r>
            <w:r w:rsidRPr="00681DC9">
              <w:rPr>
                <w:sz w:val="24"/>
                <w:lang w:val="bg-BG"/>
              </w:rPr>
              <w:t>включва</w:t>
            </w:r>
            <w:r w:rsidR="006800CD" w:rsidRPr="00681DC9">
              <w:rPr>
                <w:sz w:val="24"/>
                <w:lang w:val="bg-BG"/>
              </w:rPr>
              <w:t xml:space="preserve"> интервенции, които допринасят за развитието на общностите, занимаващи се с рибарство и аквакултури, в крайбрежните и вътрешните райони. Чрез партньорства между заинтересованите страни и специално създадени рамки за управление ще бъдат намерени решения на част от основните проблеми и предизвикателства, свързани с риболовния натиск върху запасите и необходимостта от ефективни мерки за опазването им, ниската доходност на населението в рибарските райони, напредналата възраст на работна</w:t>
            </w:r>
            <w:r w:rsidR="002269C9" w:rsidRPr="00681DC9">
              <w:rPr>
                <w:sz w:val="24"/>
              </w:rPr>
              <w:t>та</w:t>
            </w:r>
            <w:r w:rsidR="006800CD" w:rsidRPr="00681DC9">
              <w:rPr>
                <w:sz w:val="24"/>
                <w:lang w:val="bg-BG"/>
              </w:rPr>
              <w:t xml:space="preserve"> сила и застаряване на населението, повишаване на обществената приемливост на рибовъдството, задържане на младите хора на територията на рибарските райони и справяне с екологичните предизвикателства. (</w:t>
            </w:r>
            <w:r w:rsidR="006800CD" w:rsidRPr="00681DC9">
              <w:rPr>
                <w:b/>
                <w:i/>
                <w:sz w:val="24"/>
                <w:lang w:val="bg-BG"/>
              </w:rPr>
              <w:t>Приоритет 3</w:t>
            </w:r>
            <w:r w:rsidR="006800CD" w:rsidRPr="00681DC9">
              <w:rPr>
                <w:sz w:val="24"/>
                <w:lang w:val="bg-BG"/>
              </w:rPr>
              <w:t xml:space="preserve">); </w:t>
            </w:r>
          </w:p>
          <w:p w:rsidR="00E56FE5" w:rsidRPr="00681DC9" w:rsidRDefault="00E56FE5" w:rsidP="00E56FE5">
            <w:pPr>
              <w:pStyle w:val="ListParagraph"/>
              <w:spacing w:before="114"/>
              <w:ind w:left="709" w:firstLine="0"/>
              <w:jc w:val="both"/>
              <w:rPr>
                <w:sz w:val="24"/>
                <w:lang w:val="bg-BG"/>
              </w:rPr>
            </w:pPr>
          </w:p>
          <w:p w:rsidR="00C305B1" w:rsidRPr="00681DC9" w:rsidRDefault="00C305B1" w:rsidP="00B61DB9">
            <w:pPr>
              <w:pStyle w:val="ListParagraph"/>
              <w:numPr>
                <w:ilvl w:val="0"/>
                <w:numId w:val="13"/>
              </w:numPr>
              <w:spacing w:before="0"/>
              <w:ind w:left="720"/>
              <w:jc w:val="both"/>
              <w:rPr>
                <w:sz w:val="24"/>
                <w:lang w:val="bg-BG"/>
              </w:rPr>
            </w:pPr>
            <w:r w:rsidRPr="00681DC9">
              <w:rPr>
                <w:sz w:val="24"/>
                <w:lang w:val="bg-BG"/>
              </w:rPr>
              <w:t xml:space="preserve">Изпълнението на </w:t>
            </w:r>
            <w:r w:rsidR="006800CD" w:rsidRPr="00681DC9">
              <w:rPr>
                <w:sz w:val="24"/>
                <w:lang w:val="bg-BG"/>
              </w:rPr>
              <w:t xml:space="preserve">Приоритет 4 „Повишаване на ефективността на международното управление на океаните и създаване на предпоставки за безопасността, сигурността, чистотата и устойчивото стопанисване на моретата и океаните“ </w:t>
            </w:r>
            <w:r w:rsidRPr="00681DC9">
              <w:rPr>
                <w:sz w:val="24"/>
                <w:lang w:val="bg-BG"/>
              </w:rPr>
              <w:t>посреща основни нужди за развитието на сектор „Рибарство“ в Република България като крайбрежна държава на Черно море.</w:t>
            </w:r>
          </w:p>
          <w:p w:rsidR="006800CD" w:rsidRPr="00681DC9" w:rsidRDefault="00C305B1" w:rsidP="00B61DB9">
            <w:pPr>
              <w:ind w:left="720"/>
              <w:jc w:val="both"/>
              <w:rPr>
                <w:sz w:val="24"/>
                <w:lang w:val="bg-BG"/>
              </w:rPr>
            </w:pPr>
            <w:r w:rsidRPr="00681DC9">
              <w:rPr>
                <w:sz w:val="24"/>
                <w:lang w:val="bg-BG"/>
              </w:rPr>
              <w:t>Предизвикателствата се изразяват в следното</w:t>
            </w:r>
            <w:r w:rsidR="006800CD" w:rsidRPr="00681DC9">
              <w:rPr>
                <w:sz w:val="24"/>
                <w:lang w:val="bg-BG"/>
              </w:rPr>
              <w:t xml:space="preserve"> са</w:t>
            </w:r>
            <w:r w:rsidR="002269C9" w:rsidRPr="00681DC9">
              <w:rPr>
                <w:sz w:val="24"/>
                <w:lang w:val="bg-BG"/>
              </w:rPr>
              <w:t>:</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слабо развит обмен на информация;</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лоша екологична среда в Черно море и намаляване на рибните ресурси, които са обект на стопански риболов</w:t>
            </w:r>
            <w:r w:rsidR="002269C9" w:rsidRPr="00681DC9">
              <w:rPr>
                <w:sz w:val="24"/>
              </w:rPr>
              <w:t>;</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недостатъчно знания за състоянието на Черно море;</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миграционния характер на видовете риба обект на интерес за стопанския риболов;</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усложнено международно по</w:t>
            </w:r>
            <w:r w:rsidR="002269C9" w:rsidRPr="00681DC9">
              <w:rPr>
                <w:sz w:val="24"/>
                <w:lang w:val="bg-BG"/>
              </w:rPr>
              <w:t xml:space="preserve">ложение в Черноморския регион; </w:t>
            </w:r>
          </w:p>
          <w:p w:rsidR="006800CD" w:rsidRPr="00681DC9" w:rsidRDefault="006800CD" w:rsidP="006800CD">
            <w:pPr>
              <w:pStyle w:val="ListParagraph"/>
              <w:widowControl/>
              <w:numPr>
                <w:ilvl w:val="0"/>
                <w:numId w:val="26"/>
              </w:numPr>
              <w:autoSpaceDE/>
              <w:autoSpaceDN/>
              <w:spacing w:before="0"/>
              <w:contextualSpacing/>
              <w:jc w:val="both"/>
              <w:rPr>
                <w:sz w:val="24"/>
                <w:lang w:val="bg-BG"/>
              </w:rPr>
            </w:pPr>
            <w:r w:rsidRPr="00681DC9">
              <w:rPr>
                <w:sz w:val="24"/>
                <w:lang w:val="bg-BG"/>
              </w:rPr>
              <w:t>негативния ефект от избухването на пандемията от COVID-19. (</w:t>
            </w:r>
            <w:r w:rsidRPr="00681DC9">
              <w:rPr>
                <w:b/>
                <w:i/>
                <w:sz w:val="24"/>
                <w:lang w:val="bg-BG"/>
              </w:rPr>
              <w:t>Приоритет 4</w:t>
            </w:r>
            <w:r w:rsidRPr="00681DC9">
              <w:rPr>
                <w:sz w:val="24"/>
                <w:lang w:val="bg-BG"/>
              </w:rPr>
              <w:t>)</w:t>
            </w:r>
          </w:p>
          <w:p w:rsidR="006800CD" w:rsidRPr="00681DC9" w:rsidRDefault="006800CD" w:rsidP="006800CD">
            <w:pPr>
              <w:spacing w:before="114"/>
              <w:ind w:left="349"/>
              <w:jc w:val="both"/>
              <w:rPr>
                <w:sz w:val="24"/>
                <w:lang w:val="bg-BG"/>
              </w:rPr>
            </w:pPr>
          </w:p>
          <w:p w:rsidR="006800CD" w:rsidRPr="00681DC9" w:rsidRDefault="006800CD" w:rsidP="006800CD">
            <w:pPr>
              <w:pStyle w:val="ListParagraph"/>
              <w:spacing w:before="114"/>
              <w:ind w:left="823"/>
              <w:rPr>
                <w:b/>
                <w:sz w:val="24"/>
                <w:lang w:val="bg-BG"/>
              </w:rPr>
            </w:pPr>
            <w:r w:rsidRPr="00681DC9">
              <w:rPr>
                <w:b/>
                <w:sz w:val="24"/>
                <w:lang w:val="bg-BG"/>
              </w:rPr>
              <w:t>Приоритет 1</w:t>
            </w:r>
          </w:p>
          <w:p w:rsidR="006800CD" w:rsidRPr="00681DC9" w:rsidRDefault="006800CD" w:rsidP="006800CD">
            <w:pPr>
              <w:pStyle w:val="ListParagraph"/>
              <w:spacing w:before="114"/>
              <w:ind w:left="284" w:firstLine="0"/>
              <w:jc w:val="both"/>
              <w:rPr>
                <w:b/>
                <w:color w:val="FF0000"/>
                <w:sz w:val="24"/>
                <w:lang w:val="bg-BG"/>
              </w:rPr>
            </w:pPr>
            <w:r w:rsidRPr="00681DC9">
              <w:rPr>
                <w:sz w:val="24"/>
                <w:lang w:val="bg-BG"/>
              </w:rPr>
              <w:t xml:space="preserve">Приоритет 1 е насочен към постигане на икономически жизнеспособен и конкурентноспособен риболовен сектор, който допринася за справедлив жизнен стандарт </w:t>
            </w:r>
            <w:r w:rsidR="002269C9" w:rsidRPr="00681DC9">
              <w:rPr>
                <w:sz w:val="24"/>
              </w:rPr>
              <w:t>н</w:t>
            </w:r>
            <w:r w:rsidRPr="00681DC9">
              <w:rPr>
                <w:sz w:val="24"/>
                <w:lang w:val="bg-BG"/>
              </w:rPr>
              <w:t xml:space="preserve">а зависимите от риболовни дейности, като служи и за постигане на целите на ОПОР. Изисква се адаптиране на риболова към преодоляване на последиците от климатичните промени, нарушени вериги на доставка, ресурси за експлоатация и социално-икономическите кризи вследствие на пандемични обстоятелства. За да се осигури равен старт на операторите в прехода за по-нисковъглеродна Европа и да се гарантират устойчиви нива на експлоатираните видове е необходимо да се насочат усилията към нови икономически стабилни бизнес-модели и към риболов с по-ниско въздействие върху околната среда и минимален ефект върху биологичното разнообразие. Целта на подкрепата по Приоритет 1 е да съхрани и направи ефективен </w:t>
            </w:r>
            <w:r w:rsidRPr="00681DC9">
              <w:rPr>
                <w:sz w:val="24"/>
                <w:lang w:val="bg-BG"/>
              </w:rPr>
              <w:lastRenderedPageBreak/>
              <w:t xml:space="preserve">риболовния сектор в България, посредством регулиране капацитета на риболовния флот,  предоставяне на пакет от антикризисни и инвестиционни мерки, ведно със създаване на улеснен достъп до финансиране и намаляване на административната тежест. Структурната подкрепа ще бъде осъществявана въз основа на идентифицираните нужди на сектора, както и комбинация </w:t>
            </w:r>
            <w:r w:rsidR="002269C9" w:rsidRPr="00681DC9">
              <w:rPr>
                <w:sz w:val="24"/>
                <w:lang w:val="bg-BG"/>
              </w:rPr>
              <w:t>от различни произлезли от SWOT</w:t>
            </w:r>
            <w:r w:rsidR="002269C9" w:rsidRPr="00681DC9">
              <w:rPr>
                <w:sz w:val="24"/>
              </w:rPr>
              <w:t>-</w:t>
            </w:r>
            <w:r w:rsidR="002269C9" w:rsidRPr="00681DC9">
              <w:rPr>
                <w:sz w:val="24"/>
                <w:lang w:val="bg-BG"/>
              </w:rPr>
              <w:t>анализа</w:t>
            </w:r>
            <w:r w:rsidRPr="00681DC9">
              <w:rPr>
                <w:sz w:val="24"/>
                <w:lang w:val="bg-BG"/>
              </w:rPr>
              <w:t xml:space="preserve"> стратегии за растеж, приспособяване, стабилизиране и запазване на българския риболовен флот. </w:t>
            </w:r>
          </w:p>
          <w:p w:rsidR="006800CD" w:rsidRPr="00681DC9" w:rsidRDefault="006800CD" w:rsidP="006800CD">
            <w:pPr>
              <w:pStyle w:val="ListParagraph"/>
              <w:spacing w:before="114"/>
              <w:ind w:left="823"/>
              <w:rPr>
                <w:b/>
                <w:sz w:val="24"/>
                <w:lang w:val="bg-BG"/>
              </w:rPr>
            </w:pPr>
          </w:p>
          <w:p w:rsidR="006800CD" w:rsidRPr="00681DC9" w:rsidRDefault="006800CD" w:rsidP="006800CD">
            <w:pPr>
              <w:pStyle w:val="ListParagraph"/>
              <w:spacing w:before="114"/>
              <w:ind w:left="823"/>
              <w:rPr>
                <w:b/>
                <w:sz w:val="24"/>
                <w:lang w:val="bg-BG"/>
              </w:rPr>
            </w:pPr>
            <w:r w:rsidRPr="00681DC9">
              <w:rPr>
                <w:b/>
                <w:sz w:val="24"/>
                <w:lang w:val="bg-BG"/>
              </w:rPr>
              <w:t>Приоритет 2</w:t>
            </w:r>
          </w:p>
          <w:p w:rsidR="006800CD" w:rsidRPr="00681DC9" w:rsidRDefault="006800CD" w:rsidP="006800CD">
            <w:pPr>
              <w:pStyle w:val="ListParagraph"/>
              <w:spacing w:before="114"/>
              <w:ind w:left="270" w:hanging="13"/>
              <w:jc w:val="both"/>
              <w:rPr>
                <w:sz w:val="24"/>
                <w:lang w:val="bg-BG"/>
              </w:rPr>
            </w:pPr>
            <w:r w:rsidRPr="00681DC9">
              <w:rPr>
                <w:sz w:val="24"/>
                <w:lang w:val="bg-BG"/>
              </w:rPr>
              <w:t>Чрез ЕФМДРА ще се предоставя подкрепа за стимулиране и устойчиво развитие на аквакултурите, преработка на продукти от риболов и аквакултури и развитие на пазарите.  Подпомагането по Приоритет 2 е съобразено с Многогодишния национален стратегически план за аквакултурите в България (2021-2027)</w:t>
            </w:r>
            <w:r w:rsidRPr="00681DC9">
              <w:rPr>
                <w:rStyle w:val="FootnoteReference"/>
                <w:sz w:val="24"/>
                <w:lang w:val="bg-BG"/>
              </w:rPr>
              <w:footnoteReference w:id="5"/>
            </w:r>
            <w:r w:rsidRPr="00681DC9">
              <w:rPr>
                <w:sz w:val="24"/>
                <w:lang w:val="bg-BG"/>
              </w:rPr>
              <w:t xml:space="preserve"> и Ситуационния анализ на състоянието на сектор рибарство в България</w:t>
            </w:r>
            <w:r w:rsidRPr="00681DC9">
              <w:rPr>
                <w:rStyle w:val="FootnoteReference"/>
                <w:sz w:val="24"/>
                <w:lang w:val="bg-BG"/>
              </w:rPr>
              <w:footnoteReference w:id="6"/>
            </w:r>
            <w:r w:rsidRPr="00681DC9">
              <w:rPr>
                <w:sz w:val="24"/>
                <w:lang w:val="bg-BG"/>
              </w:rPr>
              <w:t xml:space="preserve">. </w:t>
            </w:r>
          </w:p>
          <w:p w:rsidR="006800CD" w:rsidRPr="00681DC9" w:rsidRDefault="006800CD" w:rsidP="006800CD">
            <w:pPr>
              <w:pStyle w:val="ListParagraph"/>
              <w:spacing w:before="114"/>
              <w:ind w:left="270" w:hanging="13"/>
              <w:jc w:val="both"/>
              <w:rPr>
                <w:sz w:val="24"/>
                <w:lang w:val="bg-BG"/>
              </w:rPr>
            </w:pPr>
            <w:r w:rsidRPr="00681DC9">
              <w:rPr>
                <w:sz w:val="24"/>
                <w:lang w:val="bg-BG"/>
              </w:rPr>
              <w:t xml:space="preserve">Направеният анализ извежда необходимост от инвестиции в насърчаване на дейностите, свързани със запазване, стабилизиране, разширение, модернизация и енергийна ефективност на съществуващи производствени мощности - морски и сладководни, и изграждане на нови, прилагащи технологии, щадящи експлоатацията на водните ресурси и с ниско влияние върху околната среда, повишаване на производството на аквакултури в условията на устойчив растеж, увеличаване на икономическата ефективност на производството на аквакултури и риболова чрез директни продажби, добавена стойност, диверсификация на дейностите, регионално коопериране, организации на пазара и др. Инвестициите в посочените дейности ще допринесат за постигането на определени цели от стратегиите на ЕС „От фермата до трапезата“, „Син растеж“ и „Биологично разнообразие“. </w:t>
            </w:r>
          </w:p>
          <w:p w:rsidR="006800CD" w:rsidRPr="00681DC9" w:rsidRDefault="006800CD" w:rsidP="006800CD">
            <w:pPr>
              <w:pStyle w:val="ListParagraph"/>
              <w:spacing w:before="114"/>
              <w:ind w:left="270" w:hanging="13"/>
              <w:jc w:val="both"/>
              <w:rPr>
                <w:sz w:val="24"/>
                <w:lang w:val="bg-BG"/>
              </w:rPr>
            </w:pPr>
            <w:r w:rsidRPr="00681DC9">
              <w:rPr>
                <w:sz w:val="24"/>
                <w:lang w:val="bg-BG"/>
              </w:rPr>
              <w:t>При предоставянето на подкрепа по този приоритет УО ще се възползва и от прилагането на финансови инструменти, но планира да се възползва и от възможността да се прилагат опростени разходи, където това е възможно.</w:t>
            </w:r>
          </w:p>
          <w:p w:rsidR="006800CD" w:rsidRPr="00681DC9" w:rsidRDefault="006800CD" w:rsidP="006800CD">
            <w:pPr>
              <w:pStyle w:val="ListParagraph"/>
              <w:spacing w:before="114"/>
              <w:ind w:left="270" w:hanging="13"/>
              <w:jc w:val="both"/>
              <w:rPr>
                <w:sz w:val="24"/>
                <w:lang w:val="bg-BG"/>
              </w:rPr>
            </w:pPr>
            <w:r w:rsidRPr="00681DC9">
              <w:rPr>
                <w:sz w:val="24"/>
                <w:lang w:val="bg-BG"/>
              </w:rPr>
              <w:t xml:space="preserve">Избраните </w:t>
            </w:r>
            <w:r w:rsidR="0096485D" w:rsidRPr="00681DC9">
              <w:rPr>
                <w:sz w:val="24"/>
                <w:lang w:val="bg-BG"/>
              </w:rPr>
              <w:t>за подпомагане дейности трябва да</w:t>
            </w:r>
            <w:r w:rsidRPr="00681DC9">
              <w:rPr>
                <w:sz w:val="24"/>
                <w:lang w:val="bg-BG"/>
              </w:rPr>
              <w:t xml:space="preserve"> допринесат за повишаване на конкурентоспособността на българската продукция на световния пазар, </w:t>
            </w:r>
            <w:r w:rsidR="0096485D" w:rsidRPr="00681DC9">
              <w:rPr>
                <w:sz w:val="24"/>
                <w:lang w:val="bg-BG"/>
              </w:rPr>
              <w:t xml:space="preserve">както и до </w:t>
            </w:r>
            <w:r w:rsidRPr="00681DC9">
              <w:rPr>
                <w:sz w:val="24"/>
                <w:lang w:val="bg-BG"/>
              </w:rPr>
              <w:t xml:space="preserve">повишаване на  консумацията на българска риба и други водни организми </w:t>
            </w:r>
            <w:r w:rsidR="00917B42" w:rsidRPr="00681DC9">
              <w:rPr>
                <w:sz w:val="24"/>
              </w:rPr>
              <w:t>на национално ниво</w:t>
            </w:r>
            <w:r w:rsidRPr="00681DC9">
              <w:rPr>
                <w:sz w:val="24"/>
                <w:lang w:val="bg-BG"/>
              </w:rPr>
              <w:t>. Необходимо е да се разшири производството на риба и други водни организми от нисък към по-висок ценови сегмент с отглеждането на нови видове с висок пазарен потенциал. Взаимодействието между изследователския сектор и бизнеса с акцент върху въвеждането на иновации и полезни модели, допринасящи за повишаване на конкурентоспособността на сектора и подобряването на нивото на техническото оборудване и технологиите при отглеждане на аквакултури във фермите ще допринесе за развитието на сектора. Важно е да се повиши квалификацията и нивото на техническите умения и технологични знания на заетите в сектора работници и специалисти.</w:t>
            </w:r>
          </w:p>
          <w:p w:rsidR="006800CD" w:rsidRPr="00681DC9" w:rsidRDefault="006800CD" w:rsidP="006800CD">
            <w:pPr>
              <w:pStyle w:val="ListParagraph"/>
              <w:spacing w:before="114"/>
              <w:ind w:left="270" w:hanging="13"/>
              <w:jc w:val="both"/>
              <w:rPr>
                <w:sz w:val="24"/>
                <w:lang w:val="bg-BG"/>
              </w:rPr>
            </w:pPr>
            <w:r w:rsidRPr="00681DC9">
              <w:rPr>
                <w:sz w:val="24"/>
                <w:lang w:val="bg-BG"/>
              </w:rPr>
              <w:t>По отношение на преработката на продукти от риболов и аквакултури подпомагането ще цели намаляване на зависимостта на сектора от ръчен труд. Подпомагането по приоритета цели преодоляване на конкуренцията от засилен внос</w:t>
            </w:r>
            <w:r w:rsidR="005F4894" w:rsidRPr="00681DC9">
              <w:rPr>
                <w:sz w:val="24"/>
                <w:lang w:val="bg-BG"/>
              </w:rPr>
              <w:t xml:space="preserve"> на преработени продукти, но с ниски цени</w:t>
            </w:r>
            <w:r w:rsidRPr="00681DC9">
              <w:rPr>
                <w:sz w:val="24"/>
                <w:lang w:val="bg-BG"/>
              </w:rPr>
              <w:t>. Засилването на взаимодействието между браншовите организации за промотиране на българските производители на международните пазари и идентифицирането на пазарните ниши ще повиши предлагането на риба и рибни продукти на местните и външни пазари. Подпомагането ще насърчи директна продажба в съответствие със стратегията „От фермата до трапезата”, както и в търговската мрежа, което ще доведе до повишаване на вътрешното потребление на риба и рибни продукти и преодоляване на ограниченото предлагане на морски видове</w:t>
            </w:r>
            <w:r w:rsidR="005F4894" w:rsidRPr="00681DC9">
              <w:rPr>
                <w:sz w:val="24"/>
                <w:lang w:val="bg-BG"/>
              </w:rPr>
              <w:t>, както и местните аквакултури</w:t>
            </w:r>
            <w:r w:rsidRPr="00681DC9">
              <w:rPr>
                <w:sz w:val="24"/>
                <w:lang w:val="bg-BG"/>
              </w:rPr>
              <w:t>.</w:t>
            </w:r>
          </w:p>
          <w:p w:rsidR="00866629" w:rsidRPr="00681DC9" w:rsidRDefault="00866629" w:rsidP="006800CD">
            <w:pPr>
              <w:pStyle w:val="ListParagraph"/>
              <w:spacing w:before="114"/>
              <w:ind w:left="823"/>
              <w:rPr>
                <w:b/>
                <w:sz w:val="24"/>
                <w:lang w:val="bg-BG"/>
              </w:rPr>
            </w:pPr>
          </w:p>
          <w:p w:rsidR="006800CD" w:rsidRPr="00681DC9" w:rsidRDefault="006800CD" w:rsidP="006800CD">
            <w:pPr>
              <w:pStyle w:val="ListParagraph"/>
              <w:spacing w:before="114"/>
              <w:ind w:left="823"/>
              <w:rPr>
                <w:b/>
                <w:sz w:val="24"/>
                <w:lang w:val="bg-BG"/>
              </w:rPr>
            </w:pPr>
            <w:r w:rsidRPr="00681DC9">
              <w:rPr>
                <w:b/>
                <w:sz w:val="24"/>
                <w:lang w:val="bg-BG"/>
              </w:rPr>
              <w:t>Приоритет 3</w:t>
            </w:r>
          </w:p>
          <w:p w:rsidR="006800CD" w:rsidRPr="00681DC9" w:rsidRDefault="006800CD" w:rsidP="006800CD">
            <w:pPr>
              <w:pStyle w:val="ListParagraph"/>
              <w:spacing w:before="114"/>
              <w:ind w:left="270" w:hanging="13"/>
              <w:jc w:val="both"/>
              <w:rPr>
                <w:sz w:val="24"/>
                <w:lang w:val="bg-BG"/>
              </w:rPr>
            </w:pPr>
            <w:r w:rsidRPr="00681DC9">
              <w:rPr>
                <w:sz w:val="24"/>
                <w:lang w:val="bg-BG"/>
              </w:rPr>
              <w:t>Дейностите на териториално ниво играят съществена роля за справяне с проблемите и предизвикателства местно ниво. В този контекст Водено от общностите местно развитие (ВОМР) е възможност чрез подхода отдолу-нагоре да бъде постигнато развитието на синята икономика чрез идентифициране на иновации, които могат да доведат до преход към по-интелигентен растеж в крайбрежните райони. Чрез осигуряване участието на местните заинтересовани страни в развитието на синята икономика в бъдещето,  интеграция на населението в общностите, зависими от рибарството и аквакултурите, управлението на крайбрежната зона или морското пространствено планиране, обезлюдяването в много райони, зависими от рибарството, вкл. и създаване на нови икономически и социално-културни дейности ще допринесат за развитието и устойчивостта на рибарските общности. Това налага силна икономическа и социална интеграция на различни категории от населението, а подходът ВОМР може да даде своя съществен принос за постигане на новите цели и хоризонти.</w:t>
            </w:r>
          </w:p>
          <w:p w:rsidR="006800CD" w:rsidRPr="00681DC9" w:rsidRDefault="006800CD" w:rsidP="006800CD">
            <w:pPr>
              <w:pStyle w:val="ListParagraph"/>
              <w:spacing w:before="114"/>
              <w:ind w:left="270" w:hanging="13"/>
              <w:jc w:val="both"/>
              <w:rPr>
                <w:sz w:val="24"/>
                <w:lang w:val="bg-BG"/>
              </w:rPr>
            </w:pPr>
          </w:p>
          <w:p w:rsidR="006800CD" w:rsidRPr="00681DC9" w:rsidRDefault="006800CD" w:rsidP="006800CD">
            <w:pPr>
              <w:pStyle w:val="ListParagraph"/>
              <w:spacing w:before="114"/>
              <w:ind w:left="823"/>
              <w:rPr>
                <w:b/>
                <w:sz w:val="24"/>
                <w:lang w:val="bg-BG"/>
              </w:rPr>
            </w:pPr>
            <w:r w:rsidRPr="00681DC9">
              <w:rPr>
                <w:b/>
                <w:sz w:val="24"/>
                <w:lang w:val="bg-BG"/>
              </w:rPr>
              <w:t>Приоритет 4</w:t>
            </w:r>
          </w:p>
          <w:p w:rsidR="006800CD" w:rsidRPr="00681DC9" w:rsidRDefault="001B4A50" w:rsidP="006800CD">
            <w:pPr>
              <w:ind w:left="284"/>
              <w:jc w:val="both"/>
              <w:rPr>
                <w:sz w:val="24"/>
                <w:lang w:val="bg-BG"/>
              </w:rPr>
            </w:pPr>
            <w:r w:rsidRPr="00681DC9">
              <w:rPr>
                <w:sz w:val="24"/>
              </w:rPr>
              <w:t>П</w:t>
            </w:r>
            <w:r w:rsidR="006800CD" w:rsidRPr="00681DC9">
              <w:rPr>
                <w:sz w:val="24"/>
                <w:lang w:val="bg-BG"/>
              </w:rPr>
              <w:t>одпомагане</w:t>
            </w:r>
            <w:r w:rsidRPr="00681DC9">
              <w:rPr>
                <w:sz w:val="24"/>
              </w:rPr>
              <w:t>то</w:t>
            </w:r>
            <w:r w:rsidR="006800CD" w:rsidRPr="00681DC9">
              <w:rPr>
                <w:sz w:val="24"/>
                <w:lang w:val="bg-BG"/>
              </w:rPr>
              <w:t xml:space="preserve"> по Приоритет 4 „Повишаване на ефективността на международното управление на океаните и създаване на предпоставки за безопасността, сигурността, чистотата и устойчивото стопа</w:t>
            </w:r>
            <w:r w:rsidRPr="00681DC9">
              <w:rPr>
                <w:sz w:val="24"/>
                <w:lang w:val="bg-BG"/>
              </w:rPr>
              <w:t>нисване на моретата и океаните“</w:t>
            </w:r>
            <w:r w:rsidR="006800CD" w:rsidRPr="00681DC9">
              <w:rPr>
                <w:sz w:val="24"/>
                <w:lang w:val="bg-BG"/>
              </w:rPr>
              <w:t xml:space="preserve"> посреща основни нужди за развитието на сектор „Рибарство“ в Република България като крайбрежна държава на Черно море. Основните нужди се изразяват в разви</w:t>
            </w:r>
            <w:r w:rsidRPr="00681DC9">
              <w:rPr>
                <w:sz w:val="24"/>
              </w:rPr>
              <w:t>тие</w:t>
            </w:r>
            <w:r w:rsidR="006800CD" w:rsidRPr="00681DC9">
              <w:rPr>
                <w:sz w:val="24"/>
                <w:lang w:val="bg-BG"/>
              </w:rPr>
              <w:t xml:space="preserve"> на морското наблюдение, опазване на морската среда, подобряване на знанията за състоянието на Черно море и </w:t>
            </w:r>
            <w:r w:rsidRPr="00681DC9">
              <w:rPr>
                <w:sz w:val="24"/>
              </w:rPr>
              <w:t>преодоляване на</w:t>
            </w:r>
            <w:r w:rsidR="006800CD" w:rsidRPr="00681DC9">
              <w:rPr>
                <w:sz w:val="24"/>
                <w:lang w:val="bg-BG"/>
              </w:rPr>
              <w:t xml:space="preserve"> негативния ефект от избухването на пандемията от COVID-19. Тези нужди са в унисон с анализа на Комисията за Черноморския басейн. </w:t>
            </w:r>
          </w:p>
          <w:p w:rsidR="006800CD" w:rsidRPr="00681DC9" w:rsidRDefault="006800CD" w:rsidP="006800CD">
            <w:pPr>
              <w:ind w:left="284"/>
              <w:jc w:val="both"/>
              <w:rPr>
                <w:sz w:val="24"/>
                <w:lang w:val="bg-BG"/>
              </w:rPr>
            </w:pPr>
          </w:p>
          <w:p w:rsidR="006800CD" w:rsidRPr="00681DC9" w:rsidRDefault="006800CD" w:rsidP="00866629">
            <w:pPr>
              <w:ind w:left="284"/>
              <w:jc w:val="both"/>
              <w:rPr>
                <w:sz w:val="24"/>
                <w:lang w:val="bg-BG"/>
              </w:rPr>
            </w:pPr>
            <w:r w:rsidRPr="00681DC9">
              <w:rPr>
                <w:sz w:val="24"/>
                <w:lang w:val="bg-BG"/>
              </w:rPr>
              <w:t xml:space="preserve">По Приоритет 4 УО предвижда прилагането на мерки, които ще допринесат за укрепването на международното управление и устойчивото стопанисване на Черно море чрез насърчаване на морското наблюдение, знанията за морската среда и нейното опазване. </w:t>
            </w:r>
            <w:r w:rsidR="0086777D" w:rsidRPr="00681DC9">
              <w:rPr>
                <w:sz w:val="24"/>
              </w:rPr>
              <w:t>П</w:t>
            </w:r>
            <w:r w:rsidR="0086777D" w:rsidRPr="00681DC9">
              <w:rPr>
                <w:sz w:val="24"/>
                <w:lang w:val="bg-BG"/>
              </w:rPr>
              <w:t xml:space="preserve">одпомагане </w:t>
            </w:r>
            <w:r w:rsidRPr="00681DC9">
              <w:rPr>
                <w:sz w:val="24"/>
                <w:lang w:val="bg-BG"/>
              </w:rPr>
              <w:t>ще предостав</w:t>
            </w:r>
            <w:r w:rsidR="0086777D" w:rsidRPr="00681DC9">
              <w:rPr>
                <w:sz w:val="24"/>
              </w:rPr>
              <w:t>я</w:t>
            </w:r>
            <w:r w:rsidRPr="00681DC9">
              <w:rPr>
                <w:sz w:val="24"/>
                <w:lang w:val="bg-BG"/>
              </w:rPr>
              <w:t xml:space="preserve"> за дейности, които допринасят за постигането на целите на Общата среда за обмен на информация (ОСОИ) и действия, които имат за цел събирането, управлението и използването на данни за подобряване на знанията за състоянието на морската среда.</w:t>
            </w:r>
          </w:p>
        </w:tc>
      </w:tr>
    </w:tbl>
    <w:p w:rsidR="0075503F" w:rsidRPr="00681DC9" w:rsidRDefault="0075503F" w:rsidP="00053668">
      <w:pPr>
        <w:pStyle w:val="ListParagraph"/>
        <w:spacing w:before="114"/>
        <w:ind w:left="823" w:firstLine="0"/>
        <w:jc w:val="both"/>
        <w:rPr>
          <w:sz w:val="24"/>
          <w:lang w:val="bg-BG"/>
        </w:rPr>
      </w:pPr>
    </w:p>
    <w:p w:rsidR="000078C9" w:rsidRPr="00681DC9" w:rsidRDefault="00032059">
      <w:pPr>
        <w:spacing w:before="90"/>
        <w:ind w:left="212"/>
        <w:rPr>
          <w:i/>
          <w:sz w:val="24"/>
        </w:rPr>
      </w:pPr>
      <w:r w:rsidRPr="00681DC9">
        <w:rPr>
          <w:i/>
          <w:sz w:val="24"/>
        </w:rPr>
        <w:t xml:space="preserve">For </w:t>
      </w:r>
      <w:r w:rsidRPr="00681DC9">
        <w:rPr>
          <w:b/>
          <w:i/>
          <w:sz w:val="24"/>
          <w:u w:val="thick"/>
        </w:rPr>
        <w:t xml:space="preserve">the Investment for </w:t>
      </w:r>
      <w:r w:rsidRPr="00681DC9">
        <w:rPr>
          <w:i/>
          <w:sz w:val="24"/>
        </w:rPr>
        <w:t xml:space="preserve">Jobs and </w:t>
      </w:r>
      <w:r w:rsidRPr="00681DC9">
        <w:rPr>
          <w:b/>
          <w:i/>
          <w:sz w:val="24"/>
          <w:u w:val="thick"/>
        </w:rPr>
        <w:t>G</w:t>
      </w:r>
      <w:r w:rsidRPr="00681DC9">
        <w:rPr>
          <w:b/>
          <w:i/>
          <w:strike/>
          <w:sz w:val="24"/>
          <w:u w:val="thick"/>
        </w:rPr>
        <w:t>g</w:t>
      </w:r>
      <w:r w:rsidRPr="00681DC9">
        <w:rPr>
          <w:i/>
          <w:sz w:val="24"/>
        </w:rPr>
        <w:t>rowth goal:</w:t>
      </w:r>
    </w:p>
    <w:p w:rsidR="000078C9" w:rsidRPr="00681DC9" w:rsidRDefault="000078C9">
      <w:pPr>
        <w:pStyle w:val="BodyText"/>
        <w:spacing w:before="4" w:after="1"/>
        <w:rPr>
          <w:b w:val="0"/>
          <w:sz w:val="12"/>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6"/>
        <w:gridCol w:w="1322"/>
        <w:gridCol w:w="7477"/>
      </w:tblGrid>
      <w:tr w:rsidR="000078C9" w:rsidRPr="00681DC9">
        <w:trPr>
          <w:trHeight w:val="585"/>
        </w:trPr>
        <w:tc>
          <w:tcPr>
            <w:tcW w:w="9855" w:type="dxa"/>
            <w:gridSpan w:val="3"/>
          </w:tcPr>
          <w:p w:rsidR="000078C9" w:rsidRPr="00681DC9" w:rsidRDefault="00032059">
            <w:pPr>
              <w:pStyle w:val="TableParagraph"/>
              <w:spacing w:before="122"/>
              <w:ind w:left="107"/>
              <w:rPr>
                <w:b/>
                <w:sz w:val="20"/>
              </w:rPr>
            </w:pPr>
            <w:r w:rsidRPr="00681DC9">
              <w:rPr>
                <w:b/>
                <w:sz w:val="20"/>
              </w:rPr>
              <w:t>Table 1</w:t>
            </w:r>
          </w:p>
        </w:tc>
      </w:tr>
      <w:tr w:rsidR="000078C9" w:rsidRPr="00681DC9">
        <w:trPr>
          <w:trHeight w:val="1620"/>
        </w:trPr>
        <w:tc>
          <w:tcPr>
            <w:tcW w:w="1056" w:type="dxa"/>
          </w:tcPr>
          <w:p w:rsidR="000078C9" w:rsidRPr="00681DC9" w:rsidRDefault="00032059">
            <w:pPr>
              <w:pStyle w:val="TableParagraph"/>
              <w:spacing w:before="120" w:line="360" w:lineRule="auto"/>
              <w:ind w:left="107" w:right="152"/>
              <w:rPr>
                <w:b/>
                <w:sz w:val="20"/>
              </w:rPr>
            </w:pPr>
            <w:r w:rsidRPr="00681DC9">
              <w:rPr>
                <w:b/>
                <w:sz w:val="20"/>
              </w:rPr>
              <w:t>Policy objective</w:t>
            </w:r>
          </w:p>
        </w:tc>
        <w:tc>
          <w:tcPr>
            <w:tcW w:w="1322" w:type="dxa"/>
          </w:tcPr>
          <w:p w:rsidR="000078C9" w:rsidRPr="00681DC9" w:rsidRDefault="00032059">
            <w:pPr>
              <w:pStyle w:val="TableParagraph"/>
              <w:spacing w:before="120" w:line="360" w:lineRule="auto"/>
              <w:ind w:left="108" w:right="178"/>
              <w:rPr>
                <w:b/>
                <w:sz w:val="20"/>
              </w:rPr>
            </w:pPr>
            <w:r w:rsidRPr="00681DC9">
              <w:rPr>
                <w:b/>
                <w:sz w:val="20"/>
              </w:rPr>
              <w:t>Specific objective or dedicated priority*</w:t>
            </w:r>
          </w:p>
        </w:tc>
        <w:tc>
          <w:tcPr>
            <w:tcW w:w="7477" w:type="dxa"/>
          </w:tcPr>
          <w:p w:rsidR="000078C9" w:rsidRPr="00681DC9" w:rsidRDefault="00032059">
            <w:pPr>
              <w:pStyle w:val="TableParagraph"/>
              <w:spacing w:before="120"/>
              <w:ind w:left="111"/>
              <w:rPr>
                <w:b/>
                <w:sz w:val="20"/>
              </w:rPr>
            </w:pPr>
            <w:r w:rsidRPr="00681DC9">
              <w:rPr>
                <w:b/>
                <w:sz w:val="20"/>
              </w:rPr>
              <w:t>Justification (summary)</w:t>
            </w:r>
          </w:p>
        </w:tc>
      </w:tr>
      <w:tr w:rsidR="000078C9" w:rsidRPr="00681DC9">
        <w:trPr>
          <w:trHeight w:val="585"/>
        </w:trPr>
        <w:tc>
          <w:tcPr>
            <w:tcW w:w="1056" w:type="dxa"/>
          </w:tcPr>
          <w:p w:rsidR="000078C9" w:rsidRPr="00681DC9" w:rsidRDefault="000078C9">
            <w:pPr>
              <w:pStyle w:val="TableParagraph"/>
              <w:rPr>
                <w:sz w:val="20"/>
              </w:rPr>
            </w:pPr>
          </w:p>
        </w:tc>
        <w:tc>
          <w:tcPr>
            <w:tcW w:w="1322" w:type="dxa"/>
          </w:tcPr>
          <w:p w:rsidR="000078C9" w:rsidRPr="00681DC9" w:rsidRDefault="000078C9">
            <w:pPr>
              <w:pStyle w:val="TableParagraph"/>
              <w:rPr>
                <w:sz w:val="20"/>
              </w:rPr>
            </w:pPr>
          </w:p>
        </w:tc>
        <w:tc>
          <w:tcPr>
            <w:tcW w:w="7477" w:type="dxa"/>
          </w:tcPr>
          <w:p w:rsidR="000078C9" w:rsidRPr="00681DC9" w:rsidRDefault="00032059">
            <w:pPr>
              <w:pStyle w:val="TableParagraph"/>
              <w:spacing w:before="118"/>
              <w:ind w:left="111"/>
              <w:rPr>
                <w:sz w:val="20"/>
              </w:rPr>
            </w:pPr>
            <w:r w:rsidRPr="00681DC9">
              <w:rPr>
                <w:sz w:val="20"/>
              </w:rPr>
              <w:t xml:space="preserve">[2 000 per specific objective or dedicated </w:t>
            </w:r>
            <w:r w:rsidRPr="00681DC9">
              <w:rPr>
                <w:b/>
                <w:i/>
                <w:sz w:val="20"/>
                <w:u w:val="single"/>
              </w:rPr>
              <w:t>ESF+</w:t>
            </w:r>
            <w:r w:rsidRPr="00681DC9">
              <w:rPr>
                <w:b/>
                <w:i/>
                <w:sz w:val="20"/>
              </w:rPr>
              <w:t xml:space="preserve"> </w:t>
            </w:r>
            <w:r w:rsidRPr="00681DC9">
              <w:rPr>
                <w:sz w:val="20"/>
              </w:rPr>
              <w:t>priority]</w:t>
            </w:r>
          </w:p>
        </w:tc>
      </w:tr>
    </w:tbl>
    <w:p w:rsidR="000078C9" w:rsidRPr="00681DC9" w:rsidRDefault="00032059">
      <w:pPr>
        <w:spacing w:before="115"/>
        <w:ind w:left="212"/>
        <w:rPr>
          <w:i/>
          <w:sz w:val="18"/>
        </w:rPr>
      </w:pPr>
      <w:r w:rsidRPr="00681DC9">
        <w:rPr>
          <w:i/>
          <w:sz w:val="18"/>
        </w:rPr>
        <w:t>*Dedicated priorities according to ESF+ Regulation</w:t>
      </w:r>
    </w:p>
    <w:p w:rsidR="000078C9" w:rsidRPr="00681DC9" w:rsidRDefault="000078C9">
      <w:pPr>
        <w:pStyle w:val="BodyText"/>
        <w:rPr>
          <w:b w:val="0"/>
          <w:sz w:val="20"/>
          <w:u w:val="none"/>
        </w:rPr>
      </w:pPr>
    </w:p>
    <w:p w:rsidR="000078C9" w:rsidRPr="00681DC9" w:rsidRDefault="000078C9">
      <w:pPr>
        <w:pStyle w:val="BodyText"/>
        <w:spacing w:before="1"/>
        <w:rPr>
          <w:b w:val="0"/>
          <w:sz w:val="26"/>
          <w:u w:val="none"/>
        </w:rPr>
      </w:pPr>
    </w:p>
    <w:p w:rsidR="000078C9" w:rsidRPr="00681DC9" w:rsidRDefault="00032059">
      <w:pPr>
        <w:spacing w:before="90"/>
        <w:ind w:left="212"/>
        <w:rPr>
          <w:i/>
          <w:sz w:val="24"/>
        </w:rPr>
      </w:pPr>
      <w:r w:rsidRPr="00681DC9">
        <w:rPr>
          <w:i/>
          <w:sz w:val="24"/>
          <w:shd w:val="clear" w:color="auto" w:fill="FFFF00"/>
        </w:rPr>
        <w:t>For the EMFAF:</w:t>
      </w:r>
    </w:p>
    <w:p w:rsidR="000078C9" w:rsidRPr="00681DC9" w:rsidRDefault="000078C9">
      <w:pPr>
        <w:pStyle w:val="BodyText"/>
        <w:spacing w:before="4" w:after="1"/>
        <w:rPr>
          <w:b w:val="0"/>
          <w:sz w:val="12"/>
          <w:u w:val="none"/>
        </w:rPr>
      </w:pPr>
    </w:p>
    <w:tbl>
      <w:tblPr>
        <w:tblW w:w="1053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3"/>
        <w:gridCol w:w="948"/>
        <w:gridCol w:w="3730"/>
        <w:gridCol w:w="4859"/>
      </w:tblGrid>
      <w:tr w:rsidR="002902B5" w:rsidRPr="00681DC9" w:rsidTr="00185E89">
        <w:trPr>
          <w:trHeight w:val="585"/>
        </w:trPr>
        <w:tc>
          <w:tcPr>
            <w:tcW w:w="10530" w:type="dxa"/>
            <w:gridSpan w:val="4"/>
          </w:tcPr>
          <w:p w:rsidR="000078C9" w:rsidRPr="00681DC9" w:rsidRDefault="00032059">
            <w:pPr>
              <w:pStyle w:val="TableParagraph"/>
              <w:spacing w:before="120"/>
              <w:ind w:left="107"/>
              <w:rPr>
                <w:b/>
                <w:sz w:val="20"/>
              </w:rPr>
            </w:pPr>
            <w:r w:rsidRPr="00681DC9">
              <w:rPr>
                <w:b/>
                <w:sz w:val="20"/>
                <w:shd w:val="clear" w:color="auto" w:fill="FFFF00"/>
              </w:rPr>
              <w:lastRenderedPageBreak/>
              <w:t>Table 1A</w:t>
            </w:r>
          </w:p>
        </w:tc>
      </w:tr>
      <w:tr w:rsidR="002902B5" w:rsidRPr="00681DC9" w:rsidTr="00185E89">
        <w:trPr>
          <w:trHeight w:val="1171"/>
        </w:trPr>
        <w:tc>
          <w:tcPr>
            <w:tcW w:w="993" w:type="dxa"/>
          </w:tcPr>
          <w:p w:rsidR="000078C9" w:rsidRPr="00681DC9" w:rsidRDefault="00032059">
            <w:pPr>
              <w:pStyle w:val="TableParagraph"/>
              <w:spacing w:before="120" w:line="360" w:lineRule="auto"/>
              <w:ind w:left="107" w:right="140"/>
              <w:rPr>
                <w:b/>
                <w:sz w:val="20"/>
              </w:rPr>
            </w:pPr>
            <w:r w:rsidRPr="00681DC9">
              <w:rPr>
                <w:b/>
                <w:sz w:val="20"/>
                <w:shd w:val="clear" w:color="auto" w:fill="FFFF00"/>
              </w:rPr>
              <w:t>Policy</w:t>
            </w:r>
            <w:r w:rsidRPr="00681DC9">
              <w:rPr>
                <w:b/>
                <w:sz w:val="20"/>
              </w:rPr>
              <w:t xml:space="preserve"> </w:t>
            </w:r>
            <w:r w:rsidRPr="00681DC9">
              <w:rPr>
                <w:b/>
                <w:sz w:val="20"/>
                <w:shd w:val="clear" w:color="auto" w:fill="FFFF00"/>
              </w:rPr>
              <w:t>objective</w:t>
            </w:r>
          </w:p>
        </w:tc>
        <w:tc>
          <w:tcPr>
            <w:tcW w:w="948" w:type="dxa"/>
          </w:tcPr>
          <w:p w:rsidR="000078C9" w:rsidRPr="00681DC9" w:rsidRDefault="00032059">
            <w:pPr>
              <w:pStyle w:val="TableParagraph"/>
              <w:spacing w:before="120"/>
              <w:ind w:left="110"/>
              <w:rPr>
                <w:b/>
                <w:sz w:val="20"/>
              </w:rPr>
            </w:pPr>
            <w:r w:rsidRPr="00681DC9">
              <w:rPr>
                <w:b/>
                <w:sz w:val="20"/>
                <w:shd w:val="clear" w:color="auto" w:fill="FFFF00"/>
              </w:rPr>
              <w:t>Priority</w:t>
            </w:r>
          </w:p>
        </w:tc>
        <w:tc>
          <w:tcPr>
            <w:tcW w:w="3730" w:type="dxa"/>
          </w:tcPr>
          <w:p w:rsidR="000078C9" w:rsidRPr="00681DC9" w:rsidRDefault="00032059">
            <w:pPr>
              <w:pStyle w:val="TableParagraph"/>
              <w:spacing w:before="120"/>
              <w:ind w:left="110"/>
              <w:rPr>
                <w:b/>
                <w:sz w:val="20"/>
              </w:rPr>
            </w:pPr>
            <w:r w:rsidRPr="00681DC9">
              <w:rPr>
                <w:b/>
                <w:sz w:val="20"/>
                <w:shd w:val="clear" w:color="auto" w:fill="FFFF00"/>
              </w:rPr>
              <w:t>SWOT analysis (for each priority)</w:t>
            </w:r>
          </w:p>
        </w:tc>
        <w:tc>
          <w:tcPr>
            <w:tcW w:w="4859" w:type="dxa"/>
          </w:tcPr>
          <w:p w:rsidR="000078C9" w:rsidRPr="00681DC9" w:rsidRDefault="00032059" w:rsidP="00185E89">
            <w:pPr>
              <w:pStyle w:val="TableParagraph"/>
              <w:spacing w:before="120"/>
              <w:ind w:left="182" w:right="141"/>
              <w:rPr>
                <w:b/>
                <w:sz w:val="18"/>
              </w:rPr>
            </w:pPr>
            <w:r w:rsidRPr="00681DC9">
              <w:rPr>
                <w:b/>
                <w:sz w:val="18"/>
                <w:shd w:val="clear" w:color="auto" w:fill="FFFF00"/>
              </w:rPr>
              <w:t>Justification (summary)</w:t>
            </w:r>
          </w:p>
        </w:tc>
      </w:tr>
      <w:tr w:rsidR="002902B5" w:rsidRPr="00681DC9" w:rsidTr="00185E89">
        <w:trPr>
          <w:trHeight w:val="1170"/>
        </w:trPr>
        <w:tc>
          <w:tcPr>
            <w:tcW w:w="993" w:type="dxa"/>
            <w:vMerge w:val="restart"/>
          </w:tcPr>
          <w:p w:rsidR="00C160C0" w:rsidRPr="00681DC9" w:rsidRDefault="00C160C0" w:rsidP="00D4120F">
            <w:pPr>
              <w:pStyle w:val="TableParagraph"/>
              <w:rPr>
                <w:sz w:val="20"/>
                <w:lang w:val="bg-BG"/>
              </w:rPr>
            </w:pPr>
            <w:r w:rsidRPr="00681DC9">
              <w:rPr>
                <w:sz w:val="20"/>
                <w:lang w:val="bg-BG"/>
              </w:rPr>
              <w:t>ЦП 2 – „</w:t>
            </w:r>
            <w:r w:rsidRPr="00681DC9">
              <w:rPr>
                <w:sz w:val="20"/>
              </w:rPr>
              <w:t>По-зелена,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на риска</w:t>
            </w:r>
            <w:r w:rsidRPr="00681DC9">
              <w:rPr>
                <w:sz w:val="20"/>
                <w:lang w:val="bg-BG"/>
              </w:rPr>
              <w:t>“</w:t>
            </w:r>
          </w:p>
        </w:tc>
        <w:tc>
          <w:tcPr>
            <w:tcW w:w="948" w:type="dxa"/>
            <w:vMerge w:val="restart"/>
          </w:tcPr>
          <w:p w:rsidR="00166770" w:rsidRPr="00681DC9" w:rsidRDefault="00166770" w:rsidP="00D4120F">
            <w:pPr>
              <w:pStyle w:val="TableParagraph"/>
              <w:rPr>
                <w:sz w:val="20"/>
                <w:lang w:val="bg-BG"/>
              </w:rPr>
            </w:pPr>
            <w:r w:rsidRPr="00681DC9">
              <w:rPr>
                <w:sz w:val="20"/>
                <w:lang w:val="bg-BG"/>
              </w:rPr>
              <w:t xml:space="preserve">Приоритет </w:t>
            </w:r>
            <w:r w:rsidRPr="00681DC9">
              <w:rPr>
                <w:sz w:val="20"/>
              </w:rPr>
              <w:t>1</w:t>
            </w:r>
          </w:p>
          <w:p w:rsidR="00C160C0" w:rsidRPr="00681DC9" w:rsidRDefault="00166770" w:rsidP="00D4120F">
            <w:pPr>
              <w:pStyle w:val="TableParagraph"/>
              <w:rPr>
                <w:sz w:val="20"/>
                <w:lang w:val="bg-BG"/>
              </w:rPr>
            </w:pPr>
            <w:r w:rsidRPr="00681DC9">
              <w:rPr>
                <w:sz w:val="20"/>
                <w:lang w:val="bg-BG"/>
              </w:rPr>
              <w:t>„</w:t>
            </w:r>
            <w:r w:rsidRPr="00681DC9">
              <w:rPr>
                <w:sz w:val="20"/>
              </w:rPr>
              <w:t>Насърчаване на устойчивото рибарство и опазването на водните биологични ресурси</w:t>
            </w:r>
            <w:r w:rsidRPr="00681DC9">
              <w:rPr>
                <w:sz w:val="20"/>
                <w:lang w:val="bg-BG"/>
              </w:rPr>
              <w:t>“</w:t>
            </w:r>
          </w:p>
        </w:tc>
        <w:tc>
          <w:tcPr>
            <w:tcW w:w="3730" w:type="dxa"/>
          </w:tcPr>
          <w:p w:rsidR="00C160C0" w:rsidRPr="00681DC9" w:rsidRDefault="00C160C0" w:rsidP="00185E89">
            <w:pPr>
              <w:pStyle w:val="TableParagraph"/>
              <w:spacing w:before="115"/>
              <w:ind w:left="110" w:right="142"/>
              <w:rPr>
                <w:sz w:val="20"/>
              </w:rPr>
            </w:pPr>
            <w:r w:rsidRPr="00681DC9">
              <w:rPr>
                <w:sz w:val="20"/>
                <w:shd w:val="clear" w:color="auto" w:fill="FFFF00"/>
              </w:rPr>
              <w:t>Strengths</w:t>
            </w:r>
          </w:p>
          <w:p w:rsidR="00185E89" w:rsidRPr="00681DC9" w:rsidRDefault="00185E89" w:rsidP="004F76AF">
            <w:pPr>
              <w:pStyle w:val="ListParagraph"/>
              <w:widowControl/>
              <w:numPr>
                <w:ilvl w:val="0"/>
                <w:numId w:val="19"/>
              </w:numPr>
              <w:autoSpaceDE/>
              <w:autoSpaceDN/>
              <w:spacing w:before="0"/>
              <w:ind w:left="470" w:right="142" w:hanging="284"/>
              <w:contextualSpacing/>
              <w:jc w:val="both"/>
              <w:rPr>
                <w:sz w:val="20"/>
              </w:rPr>
            </w:pPr>
            <w:r w:rsidRPr="00681DC9">
              <w:rPr>
                <w:sz w:val="20"/>
              </w:rPr>
              <w:t xml:space="preserve">Дългогодишни традиции на рибoлова в България и </w:t>
            </w:r>
            <w:r w:rsidRPr="00681DC9">
              <w:rPr>
                <w:sz w:val="20"/>
                <w:lang w:val="bg-BG"/>
              </w:rPr>
              <w:t xml:space="preserve">наличие на </w:t>
            </w:r>
            <w:r w:rsidRPr="00681DC9">
              <w:rPr>
                <w:sz w:val="20"/>
              </w:rPr>
              <w:t>организ</w:t>
            </w:r>
            <w:r w:rsidRPr="00681DC9">
              <w:rPr>
                <w:sz w:val="20"/>
                <w:lang w:val="bg-BG"/>
              </w:rPr>
              <w:t>ации, представляващи интересите на сектора</w:t>
            </w:r>
            <w:r w:rsidRPr="00681DC9">
              <w:rPr>
                <w:sz w:val="20"/>
              </w:rPr>
              <w:t>;</w:t>
            </w:r>
          </w:p>
          <w:p w:rsidR="00185E89" w:rsidRPr="00681DC9" w:rsidRDefault="00185E89" w:rsidP="004F76AF">
            <w:pPr>
              <w:pStyle w:val="ListParagraph"/>
              <w:widowControl/>
              <w:numPr>
                <w:ilvl w:val="0"/>
                <w:numId w:val="19"/>
              </w:numPr>
              <w:autoSpaceDE/>
              <w:autoSpaceDN/>
              <w:spacing w:before="0"/>
              <w:ind w:left="470" w:right="142" w:hanging="284"/>
              <w:contextualSpacing/>
              <w:jc w:val="both"/>
              <w:rPr>
                <w:sz w:val="20"/>
              </w:rPr>
            </w:pPr>
            <w:r w:rsidRPr="00681DC9">
              <w:rPr>
                <w:sz w:val="20"/>
                <w:lang w:val="bg-BG"/>
              </w:rPr>
              <w:t>Наличие</w:t>
            </w:r>
            <w:r w:rsidRPr="00681DC9">
              <w:rPr>
                <w:sz w:val="20"/>
              </w:rPr>
              <w:t xml:space="preserve"> на устойчив и отговорен риболов в България, предоставящ продукти с висока добавена стойност и </w:t>
            </w:r>
            <w:r w:rsidRPr="00681DC9">
              <w:rPr>
                <w:sz w:val="20"/>
                <w:lang w:val="bg-BG"/>
              </w:rPr>
              <w:t>с намаляващо</w:t>
            </w:r>
            <w:r w:rsidRPr="00681DC9">
              <w:rPr>
                <w:sz w:val="20"/>
              </w:rPr>
              <w:t xml:space="preserve"> отрицателното въздействие на рибарството върху околната среда;</w:t>
            </w:r>
          </w:p>
          <w:p w:rsidR="00185E89" w:rsidRPr="00681DC9" w:rsidRDefault="00185E89" w:rsidP="004F76AF">
            <w:pPr>
              <w:pStyle w:val="ListParagraph"/>
              <w:widowControl/>
              <w:numPr>
                <w:ilvl w:val="0"/>
                <w:numId w:val="19"/>
              </w:numPr>
              <w:autoSpaceDE/>
              <w:autoSpaceDN/>
              <w:spacing w:before="0"/>
              <w:ind w:left="470" w:right="142" w:hanging="284"/>
              <w:contextualSpacing/>
              <w:jc w:val="both"/>
              <w:rPr>
                <w:sz w:val="20"/>
              </w:rPr>
            </w:pPr>
            <w:r w:rsidRPr="00681DC9">
              <w:rPr>
                <w:sz w:val="20"/>
              </w:rPr>
              <w:t>Ловят се видове с висока пазарна стойност, от които се реализират високи приходи (напр. бяла мида и калкан, съобразно квотата му за улов);</w:t>
            </w:r>
          </w:p>
          <w:p w:rsidR="00185E89" w:rsidRPr="00681DC9" w:rsidRDefault="00185E89" w:rsidP="004F76AF">
            <w:pPr>
              <w:pStyle w:val="ListParagraph"/>
              <w:widowControl/>
              <w:numPr>
                <w:ilvl w:val="0"/>
                <w:numId w:val="19"/>
              </w:numPr>
              <w:autoSpaceDE/>
              <w:autoSpaceDN/>
              <w:spacing w:before="0"/>
              <w:ind w:left="470" w:right="142" w:hanging="284"/>
              <w:contextualSpacing/>
              <w:jc w:val="both"/>
              <w:rPr>
                <w:sz w:val="20"/>
              </w:rPr>
            </w:pPr>
            <w:r w:rsidRPr="00681DC9">
              <w:rPr>
                <w:sz w:val="20"/>
              </w:rPr>
              <w:t xml:space="preserve">Положителна тенденция на нарастване на броя на заетите лица и увеличаване на производителността на труда след 2013 г.; </w:t>
            </w:r>
          </w:p>
          <w:p w:rsidR="00185E89" w:rsidRPr="00681DC9" w:rsidRDefault="00185E89" w:rsidP="004F76AF">
            <w:pPr>
              <w:pStyle w:val="ListParagraph"/>
              <w:widowControl/>
              <w:numPr>
                <w:ilvl w:val="0"/>
                <w:numId w:val="19"/>
              </w:numPr>
              <w:autoSpaceDE/>
              <w:autoSpaceDN/>
              <w:spacing w:before="0"/>
              <w:ind w:left="470" w:right="142" w:hanging="284"/>
              <w:contextualSpacing/>
              <w:jc w:val="both"/>
              <w:rPr>
                <w:sz w:val="20"/>
              </w:rPr>
            </w:pPr>
            <w:r w:rsidRPr="00681DC9">
              <w:rPr>
                <w:sz w:val="20"/>
              </w:rPr>
              <w:t xml:space="preserve">Стартирани дейности по модернизация и реконструкция на рибарски пристанища, с потенциал да осигурят по-добри условия и услуги за операторите; </w:t>
            </w:r>
          </w:p>
          <w:p w:rsidR="00185E89" w:rsidRPr="00681DC9" w:rsidRDefault="00185E89" w:rsidP="004F76AF">
            <w:pPr>
              <w:pStyle w:val="ListParagraph"/>
              <w:widowControl/>
              <w:numPr>
                <w:ilvl w:val="0"/>
                <w:numId w:val="19"/>
              </w:numPr>
              <w:autoSpaceDE/>
              <w:autoSpaceDN/>
              <w:spacing w:before="0"/>
              <w:ind w:left="470" w:right="142" w:hanging="284"/>
              <w:contextualSpacing/>
              <w:jc w:val="both"/>
              <w:rPr>
                <w:sz w:val="20"/>
              </w:rPr>
            </w:pPr>
            <w:r w:rsidRPr="00681DC9">
              <w:rPr>
                <w:sz w:val="20"/>
              </w:rPr>
              <w:t>Изграден административен капацитет в добро сътрудничество с научните институти, партньори на ИАРА по програмата за събиране данни;</w:t>
            </w:r>
          </w:p>
          <w:p w:rsidR="00185E89" w:rsidRPr="00681DC9" w:rsidRDefault="00185E89" w:rsidP="004F76AF">
            <w:pPr>
              <w:pStyle w:val="ListParagraph"/>
              <w:widowControl/>
              <w:numPr>
                <w:ilvl w:val="0"/>
                <w:numId w:val="19"/>
              </w:numPr>
              <w:autoSpaceDE/>
              <w:autoSpaceDN/>
              <w:spacing w:before="0"/>
              <w:ind w:left="470" w:right="142" w:hanging="284"/>
              <w:contextualSpacing/>
              <w:jc w:val="both"/>
              <w:rPr>
                <w:sz w:val="20"/>
              </w:rPr>
            </w:pPr>
            <w:r w:rsidRPr="00681DC9">
              <w:rPr>
                <w:sz w:val="20"/>
              </w:rPr>
              <w:t>Налични технически средства за осъществяване на контрол в риболова и хранителната верига. Налична система за сателитен контрол върху риболовните кораби над 12 метра.</w:t>
            </w:r>
          </w:p>
          <w:p w:rsidR="00D4120F" w:rsidRPr="00681DC9" w:rsidRDefault="00D4120F" w:rsidP="00AE1823">
            <w:pPr>
              <w:pStyle w:val="TableParagraph"/>
              <w:tabs>
                <w:tab w:val="left" w:pos="455"/>
                <w:tab w:val="left" w:pos="738"/>
              </w:tabs>
              <w:ind w:left="110" w:right="117"/>
              <w:jc w:val="both"/>
              <w:rPr>
                <w:sz w:val="20"/>
              </w:rPr>
            </w:pPr>
          </w:p>
        </w:tc>
        <w:tc>
          <w:tcPr>
            <w:tcW w:w="4859" w:type="dxa"/>
            <w:vMerge w:val="restart"/>
          </w:tcPr>
          <w:p w:rsidR="00C160C0" w:rsidRPr="00681DC9" w:rsidRDefault="00C160C0" w:rsidP="00185E89">
            <w:pPr>
              <w:pStyle w:val="TableParagraph"/>
              <w:spacing w:before="115"/>
              <w:ind w:left="182" w:right="141"/>
              <w:rPr>
                <w:sz w:val="20"/>
                <w:shd w:val="clear" w:color="auto" w:fill="FFFF00"/>
              </w:rPr>
            </w:pPr>
            <w:r w:rsidRPr="00681DC9">
              <w:rPr>
                <w:sz w:val="20"/>
                <w:shd w:val="clear" w:color="auto" w:fill="FFFF00"/>
              </w:rPr>
              <w:t>[20 000 per priority]</w:t>
            </w:r>
          </w:p>
          <w:p w:rsidR="00185E89" w:rsidRPr="00681DC9" w:rsidRDefault="00185E89" w:rsidP="00185E89">
            <w:pPr>
              <w:adjustRightInd w:val="0"/>
              <w:ind w:left="182" w:right="141"/>
              <w:jc w:val="both"/>
              <w:rPr>
                <w:sz w:val="20"/>
              </w:rPr>
            </w:pPr>
            <w:r w:rsidRPr="00681DC9">
              <w:rPr>
                <w:sz w:val="20"/>
                <w:lang w:val="bg-BG"/>
              </w:rPr>
              <w:t>Специфичните цели на приоритета са:</w:t>
            </w:r>
          </w:p>
          <w:p w:rsidR="00185E89" w:rsidRPr="00681DC9" w:rsidRDefault="00185E89" w:rsidP="00185E89">
            <w:pPr>
              <w:adjustRightInd w:val="0"/>
              <w:ind w:left="182" w:right="141"/>
              <w:jc w:val="both"/>
              <w:rPr>
                <w:sz w:val="20"/>
              </w:rPr>
            </w:pPr>
          </w:p>
          <w:p w:rsidR="00185E89" w:rsidRPr="00681DC9" w:rsidRDefault="00CC24DC" w:rsidP="004F76AF">
            <w:pPr>
              <w:pStyle w:val="ListParagraph"/>
              <w:widowControl/>
              <w:numPr>
                <w:ilvl w:val="0"/>
                <w:numId w:val="15"/>
              </w:numPr>
              <w:adjustRightInd w:val="0"/>
              <w:spacing w:before="0"/>
              <w:ind w:left="182" w:right="141"/>
              <w:contextualSpacing/>
              <w:jc w:val="both"/>
              <w:rPr>
                <w:b/>
                <w:i/>
                <w:sz w:val="20"/>
                <w:lang w:val="bg-BG"/>
              </w:rPr>
            </w:pPr>
            <w:r w:rsidRPr="00681DC9">
              <w:rPr>
                <w:b/>
                <w:i/>
                <w:sz w:val="20"/>
              </w:rPr>
              <w:t xml:space="preserve">1. </w:t>
            </w:r>
            <w:r w:rsidR="00185E89" w:rsidRPr="00681DC9">
              <w:rPr>
                <w:b/>
                <w:i/>
                <w:sz w:val="20"/>
                <w:lang w:val="bg-BG"/>
              </w:rPr>
              <w:t xml:space="preserve">Укрепване на икономически, социално и екологично устойчиви риболовни дейности </w:t>
            </w:r>
          </w:p>
          <w:p w:rsidR="00185E89" w:rsidRPr="00681DC9" w:rsidRDefault="00185E89" w:rsidP="00185E89">
            <w:pPr>
              <w:adjustRightInd w:val="0"/>
              <w:ind w:left="182" w:right="141" w:firstLine="709"/>
              <w:jc w:val="both"/>
              <w:rPr>
                <w:sz w:val="20"/>
                <w:lang w:val="bg-BG"/>
              </w:rPr>
            </w:pPr>
            <w:r w:rsidRPr="00681DC9">
              <w:rPr>
                <w:sz w:val="20"/>
                <w:lang w:val="bg-BG"/>
              </w:rPr>
              <w:t xml:space="preserve">Риболовният флот в Черно море в по-голямата си част е основно дребномащабен. Въпреки това уловите се извършват преимуществено от корабите в сегментите над 18 метра. В България липсват големи риболовни кораби, които да оперират в далечни дестинации, а риболовът се извършва основно в крайбрежните зони. Риболовният флот </w:t>
            </w:r>
            <w:r w:rsidRPr="00681DC9">
              <w:rPr>
                <w:sz w:val="20"/>
                <w:szCs w:val="24"/>
              </w:rPr>
              <w:t>се състои от 1841 кораба, с общ капацитет  БТ 6 027.43 и 53 590.17</w:t>
            </w:r>
            <w:r w:rsidRPr="00681DC9">
              <w:rPr>
                <w:sz w:val="20"/>
                <w:szCs w:val="24"/>
                <w:lang w:val="ru-RU"/>
              </w:rPr>
              <w:t xml:space="preserve"> </w:t>
            </w:r>
            <w:r w:rsidRPr="00681DC9">
              <w:rPr>
                <w:sz w:val="20"/>
                <w:szCs w:val="24"/>
              </w:rPr>
              <w:t xml:space="preserve">kW.  </w:t>
            </w:r>
            <w:r w:rsidRPr="00681DC9">
              <w:rPr>
                <w:sz w:val="20"/>
                <w:szCs w:val="24"/>
                <w:lang w:val="bg-BG"/>
              </w:rPr>
              <w:t>К</w:t>
            </w:r>
            <w:r w:rsidRPr="00681DC9">
              <w:rPr>
                <w:sz w:val="20"/>
                <w:szCs w:val="24"/>
              </w:rPr>
              <w:t>ораби</w:t>
            </w:r>
            <w:r w:rsidRPr="00681DC9">
              <w:rPr>
                <w:sz w:val="20"/>
                <w:szCs w:val="24"/>
                <w:lang w:val="bg-BG"/>
              </w:rPr>
              <w:t>те</w:t>
            </w:r>
            <w:r w:rsidRPr="00681DC9">
              <w:rPr>
                <w:sz w:val="20"/>
                <w:szCs w:val="24"/>
              </w:rPr>
              <w:t xml:space="preserve">, причислени към дребномащабния риболов с обща дължина до 12 </w:t>
            </w:r>
            <w:r w:rsidR="00D16B0F" w:rsidRPr="00681DC9">
              <w:rPr>
                <w:sz w:val="20"/>
                <w:szCs w:val="24"/>
              </w:rPr>
              <w:t>метра</w:t>
            </w:r>
            <w:r w:rsidRPr="00681DC9">
              <w:rPr>
                <w:sz w:val="20"/>
                <w:szCs w:val="24"/>
              </w:rPr>
              <w:t>, представляват 95% или 1 747 плавателни съда</w:t>
            </w:r>
            <w:r w:rsidRPr="00681DC9">
              <w:rPr>
                <w:rStyle w:val="FootnoteReference"/>
                <w:sz w:val="20"/>
                <w:szCs w:val="24"/>
              </w:rPr>
              <w:footnoteReference w:id="7"/>
            </w:r>
            <w:r w:rsidRPr="00681DC9">
              <w:rPr>
                <w:sz w:val="20"/>
                <w:szCs w:val="24"/>
              </w:rPr>
              <w:t xml:space="preserve">. </w:t>
            </w:r>
            <w:r w:rsidRPr="00681DC9">
              <w:rPr>
                <w:sz w:val="20"/>
                <w:szCs w:val="24"/>
                <w:lang w:val="bg-BG"/>
              </w:rPr>
              <w:t xml:space="preserve">Чрез ПМДРА, във връзка с чл. 9 от </w:t>
            </w:r>
            <w:r w:rsidRPr="00681DC9">
              <w:rPr>
                <w:i/>
                <w:sz w:val="20"/>
                <w:szCs w:val="24"/>
                <w:lang w:val="bg-BG"/>
              </w:rPr>
              <w:t>Предложението за регламент на Европейския парламент и на Съвета относно Европейския фонд за морско дело, [...] рибарство и аквакултури и за отмяна на Регламент (ЕС) № 508/2014 на Европейския парламент и на Съвета</w:t>
            </w:r>
            <w:r w:rsidRPr="00681DC9">
              <w:rPr>
                <w:sz w:val="20"/>
                <w:szCs w:val="24"/>
                <w:lang w:val="bg-BG"/>
              </w:rPr>
              <w:t xml:space="preserve"> се предвижда да се отдели ресурс, който да е адресиран към нуждите на дребномащабния крайбрежен риболов за адаптация на риболовния капацитет, модернизация, селективност, иновации и др. </w:t>
            </w:r>
            <w:r w:rsidRPr="00681DC9">
              <w:rPr>
                <w:sz w:val="20"/>
                <w:lang w:val="bg-BG"/>
              </w:rPr>
              <w:t xml:space="preserve">Икономическото състояние на флота се влияе от редица фактори, като основните от тях са: стари риболовни кораби - средна възраст около 23 г.; дисбаланс между променливите разходи и текущите приходи; ниска покупателна възможност на населението; сезонност на риболова - годишни миграции на част от видовете риба със стопанско значение; вариации в цените на горивата; липса на достатъчен брой рибни борси и </w:t>
            </w:r>
            <w:r w:rsidR="006D5555" w:rsidRPr="00681DC9">
              <w:rPr>
                <w:sz w:val="20"/>
              </w:rPr>
              <w:t>обекти</w:t>
            </w:r>
            <w:r w:rsidRPr="00681DC9">
              <w:rPr>
                <w:sz w:val="20"/>
                <w:lang w:val="bg-BG"/>
              </w:rPr>
              <w:t xml:space="preserve"> за първа продажба в близост до пристанищата. </w:t>
            </w:r>
            <w:r w:rsidRPr="00681DC9">
              <w:rPr>
                <w:sz w:val="20"/>
              </w:rPr>
              <w:t>В рибарски</w:t>
            </w:r>
            <w:r w:rsidRPr="00681DC9">
              <w:rPr>
                <w:sz w:val="20"/>
                <w:lang w:val="bg-BG"/>
              </w:rPr>
              <w:t>те</w:t>
            </w:r>
            <w:r w:rsidRPr="00681DC9">
              <w:rPr>
                <w:sz w:val="20"/>
              </w:rPr>
              <w:t xml:space="preserve"> пристанища </w:t>
            </w:r>
            <w:r w:rsidRPr="00681DC9">
              <w:rPr>
                <w:sz w:val="20"/>
                <w:lang w:val="bg-BG"/>
              </w:rPr>
              <w:t>е необходимо да се изградят</w:t>
            </w:r>
            <w:r w:rsidRPr="00681DC9">
              <w:rPr>
                <w:sz w:val="20"/>
              </w:rPr>
              <w:t xml:space="preserve"> съоръжения за обработка на</w:t>
            </w:r>
            <w:r w:rsidRPr="00681DC9">
              <w:rPr>
                <w:sz w:val="20"/>
                <w:lang w:val="bg-BG"/>
              </w:rPr>
              <w:t xml:space="preserve"> </w:t>
            </w:r>
            <w:r w:rsidRPr="00681DC9">
              <w:rPr>
                <w:sz w:val="20"/>
              </w:rPr>
              <w:t>отпадъците</w:t>
            </w:r>
            <w:r w:rsidRPr="00681DC9">
              <w:rPr>
                <w:sz w:val="20"/>
                <w:lang w:val="bg-BG"/>
              </w:rPr>
              <w:t>, а тези, които са оборудвани</w:t>
            </w:r>
            <w:r w:rsidR="00D16B0F" w:rsidRPr="00681DC9">
              <w:rPr>
                <w:sz w:val="20"/>
              </w:rPr>
              <w:t>,</w:t>
            </w:r>
            <w:r w:rsidRPr="00681DC9">
              <w:rPr>
                <w:sz w:val="20"/>
                <w:lang w:val="bg-BG"/>
              </w:rPr>
              <w:t xml:space="preserve"> се нуждаят от модернизация</w:t>
            </w:r>
            <w:r w:rsidRPr="00681DC9">
              <w:rPr>
                <w:sz w:val="20"/>
              </w:rPr>
              <w:t>.</w:t>
            </w:r>
            <w:r w:rsidRPr="00681DC9">
              <w:rPr>
                <w:sz w:val="20"/>
                <w:lang w:val="bg-BG"/>
              </w:rPr>
              <w:t xml:space="preserve"> За да посрещне нуждите на риболова за модернизация и реконструкция на съоръженията за приставане и разтоварване на риболовните кораби и също така за подобряване на селективността на риболовните уреди, са предвидени мерки за подпомагане по ПМДРА.</w:t>
            </w:r>
          </w:p>
          <w:p w:rsidR="00185E89" w:rsidRPr="00681DC9" w:rsidRDefault="00185E89" w:rsidP="00185E89">
            <w:pPr>
              <w:adjustRightInd w:val="0"/>
              <w:ind w:left="182" w:right="141"/>
              <w:jc w:val="both"/>
              <w:rPr>
                <w:color w:val="FF0000"/>
                <w:sz w:val="20"/>
                <w:lang w:val="bg-BG"/>
              </w:rPr>
            </w:pPr>
            <w:r w:rsidRPr="00681DC9">
              <w:rPr>
                <w:sz w:val="20"/>
                <w:lang w:val="bg-BG"/>
              </w:rPr>
              <w:t>Групата микро</w:t>
            </w:r>
            <w:r w:rsidR="00F24863" w:rsidRPr="00681DC9">
              <w:rPr>
                <w:sz w:val="20"/>
              </w:rPr>
              <w:t>-</w:t>
            </w:r>
            <w:r w:rsidRPr="00681DC9">
              <w:rPr>
                <w:sz w:val="20"/>
                <w:lang w:val="bg-BG"/>
              </w:rPr>
              <w:t xml:space="preserve">предприятия (0-9 заети) съставя над 95% от предприятията в сектора. Печалбата от килограм улов остава минимална през целия период. </w:t>
            </w:r>
            <w:r w:rsidR="00F24863" w:rsidRPr="00681DC9">
              <w:rPr>
                <w:sz w:val="20"/>
              </w:rPr>
              <w:t>Р</w:t>
            </w:r>
            <w:r w:rsidRPr="00681DC9">
              <w:rPr>
                <w:sz w:val="20"/>
                <w:lang w:val="bg-BG"/>
              </w:rPr>
              <w:t xml:space="preserve">астежът на приходите в подсектора се дължи основно на увеличаването на обемите на улова и улов на видове с по-висока единична цена. Тези факти показват наличието на недостатъчна </w:t>
            </w:r>
            <w:r w:rsidRPr="00681DC9">
              <w:rPr>
                <w:sz w:val="20"/>
                <w:lang w:val="bg-BG"/>
              </w:rPr>
              <w:lastRenderedPageBreak/>
              <w:t xml:space="preserve">възвращаемост на инвестициите за покриване на текущите разходи. В следствие на </w:t>
            </w:r>
            <w:r w:rsidR="005F4894" w:rsidRPr="00681DC9">
              <w:rPr>
                <w:sz w:val="20"/>
                <w:lang w:val="bg-BG"/>
              </w:rPr>
              <w:t>недоброто икономическо състояние</w:t>
            </w:r>
            <w:r w:rsidRPr="00681DC9">
              <w:rPr>
                <w:sz w:val="20"/>
                <w:lang w:val="bg-BG"/>
              </w:rPr>
              <w:t xml:space="preserve"> на сектора</w:t>
            </w:r>
            <w:r w:rsidR="00CC24DC" w:rsidRPr="00681DC9">
              <w:rPr>
                <w:sz w:val="20"/>
              </w:rPr>
              <w:t>,</w:t>
            </w:r>
            <w:r w:rsidRPr="00681DC9">
              <w:rPr>
                <w:sz w:val="20"/>
                <w:lang w:val="bg-BG"/>
              </w:rPr>
              <w:t xml:space="preserve"> не се осъществяват инвестиции, свързани с условията на труд, безопасността и здравето над нормативните изисквания. Това е предпоставка за осигуряване на подкрепа чрез мерки</w:t>
            </w:r>
            <w:r w:rsidR="00011E94" w:rsidRPr="00681DC9">
              <w:rPr>
                <w:sz w:val="20"/>
                <w:lang w:val="bg-BG"/>
              </w:rPr>
              <w:t xml:space="preserve"> по ПМДРА</w:t>
            </w:r>
            <w:r w:rsidRPr="00681DC9">
              <w:rPr>
                <w:sz w:val="20"/>
                <w:lang w:val="bg-BG"/>
              </w:rPr>
              <w:t xml:space="preserve"> за модернизация на риболовните кораби и подобряване на условията на труд,</w:t>
            </w:r>
            <w:r w:rsidR="00011E94" w:rsidRPr="00681DC9">
              <w:rPr>
                <w:sz w:val="20"/>
                <w:lang w:val="bg-BG"/>
              </w:rPr>
              <w:t xml:space="preserve"> както и</w:t>
            </w:r>
            <w:r w:rsidRPr="00681DC9">
              <w:rPr>
                <w:sz w:val="20"/>
                <w:lang w:val="bg-BG"/>
              </w:rPr>
              <w:t xml:space="preserve"> чрез въвеждането на опростени разходи за някои дейности. Важно е да се осигури преминаване към риболов, който гарантира, че отрицателното въздействие върху морските екосистеми е сведено до минимум и че се избягва влошаването на морската среда.</w:t>
            </w:r>
          </w:p>
          <w:p w:rsidR="00185E89" w:rsidRPr="00681DC9" w:rsidRDefault="00185E89" w:rsidP="00185E89">
            <w:pPr>
              <w:adjustRightInd w:val="0"/>
              <w:ind w:left="182" w:right="141"/>
              <w:jc w:val="both"/>
              <w:rPr>
                <w:sz w:val="20"/>
                <w:lang w:val="bg-BG"/>
              </w:rPr>
            </w:pPr>
            <w:r w:rsidRPr="00681DC9">
              <w:rPr>
                <w:sz w:val="20"/>
                <w:lang w:val="bg-BG"/>
              </w:rPr>
              <w:t xml:space="preserve">Заетите в направление стопански риболов са на висока средна възраст, като същевременно липсва приемственост на поколенията. Една от целите на ПМДРА е да не позволи тази семейна традиция да </w:t>
            </w:r>
            <w:r w:rsidR="00BF3A7A" w:rsidRPr="00681DC9">
              <w:rPr>
                <w:sz w:val="20"/>
                <w:lang w:val="bg-BG"/>
              </w:rPr>
              <w:t xml:space="preserve">се загуби </w:t>
            </w:r>
            <w:r w:rsidRPr="00681DC9">
              <w:rPr>
                <w:sz w:val="20"/>
                <w:lang w:val="bg-BG"/>
              </w:rPr>
              <w:t xml:space="preserve">в следващите поколения. Съществува реална възможност за осигуряване на поминък на операторите и техните семейства чрез развиване на допълнителни дейности близки до рибарството чрез осигуряване на публична подкрепа от ЕФМДРА и да се осигури финансов стимул на млади рибари за първо придобиване на риболовен кораб по правилата на член (16) от Регламента. </w:t>
            </w:r>
          </w:p>
          <w:p w:rsidR="00185E89" w:rsidRPr="00681DC9" w:rsidRDefault="00185E89" w:rsidP="00185E89">
            <w:pPr>
              <w:adjustRightInd w:val="0"/>
              <w:ind w:left="182" w:right="141"/>
              <w:jc w:val="both"/>
              <w:rPr>
                <w:sz w:val="20"/>
                <w:lang w:val="bg-BG"/>
              </w:rPr>
            </w:pPr>
            <w:r w:rsidRPr="00681DC9">
              <w:rPr>
                <w:sz w:val="20"/>
                <w:lang w:val="bg-BG"/>
              </w:rPr>
              <w:t>Запазването на традициите на местните рибарски общности (риболовни методи, средства, познания за морето) и диверсифицирането на доходите на рибарите чрез участие в допълнителни дейности като туризъм (включително риболовен), ресторантьорство, предоставянето на екологични услуги са също важна част от възможностите за развитие на риболовния сектор.</w:t>
            </w:r>
          </w:p>
          <w:p w:rsidR="00185E89" w:rsidRPr="00681DC9" w:rsidRDefault="00185E89" w:rsidP="00185E89">
            <w:pPr>
              <w:adjustRightInd w:val="0"/>
              <w:ind w:left="182" w:right="141"/>
              <w:jc w:val="both"/>
              <w:rPr>
                <w:sz w:val="20"/>
              </w:rPr>
            </w:pPr>
          </w:p>
          <w:p w:rsidR="00185E89" w:rsidRPr="00681DC9" w:rsidRDefault="00BB204F" w:rsidP="004F76AF">
            <w:pPr>
              <w:pStyle w:val="ListParagraph"/>
              <w:widowControl/>
              <w:numPr>
                <w:ilvl w:val="0"/>
                <w:numId w:val="15"/>
              </w:numPr>
              <w:adjustRightInd w:val="0"/>
              <w:spacing w:before="0"/>
              <w:ind w:left="182" w:right="141"/>
              <w:contextualSpacing/>
              <w:jc w:val="both"/>
              <w:rPr>
                <w:b/>
                <w:i/>
                <w:sz w:val="20"/>
                <w:lang w:val="bg-BG"/>
              </w:rPr>
            </w:pPr>
            <w:r w:rsidRPr="00681DC9">
              <w:rPr>
                <w:b/>
                <w:i/>
                <w:sz w:val="20"/>
                <w:lang w:val="bg-BG"/>
              </w:rPr>
              <w:t xml:space="preserve">2. </w:t>
            </w:r>
            <w:r w:rsidR="00185E89" w:rsidRPr="00681DC9">
              <w:rPr>
                <w:b/>
                <w:i/>
                <w:sz w:val="20"/>
                <w:lang w:val="bg-BG"/>
              </w:rPr>
              <w:t>Насърчаване на адаптирането на риболовния капацитет към възможностите за риболов и допринасяне за постигането на справедлив жизнен стандарт в случай на дадено временно преустановяване на риболовните дейности</w:t>
            </w:r>
          </w:p>
          <w:p w:rsidR="00185E89" w:rsidRPr="00681DC9" w:rsidRDefault="00185E89" w:rsidP="00185E89">
            <w:pPr>
              <w:adjustRightInd w:val="0"/>
              <w:ind w:left="182" w:right="141" w:firstLine="426"/>
              <w:jc w:val="both"/>
              <w:rPr>
                <w:sz w:val="20"/>
                <w:lang w:val="bg-BG"/>
              </w:rPr>
            </w:pPr>
            <w:r w:rsidRPr="00681DC9">
              <w:rPr>
                <w:sz w:val="20"/>
                <w:lang w:val="bg-BG"/>
              </w:rPr>
              <w:t>С прилагането на мерките за постоянно прекратяване на риболовните дейности по член (17) от Регламента, се цели да се намали натиска, оказан върху рибни</w:t>
            </w:r>
            <w:r w:rsidR="00AC12D2" w:rsidRPr="00681DC9">
              <w:rPr>
                <w:sz w:val="20"/>
              </w:rPr>
              <w:t>те</w:t>
            </w:r>
            <w:r w:rsidRPr="00681DC9">
              <w:rPr>
                <w:sz w:val="20"/>
                <w:lang w:val="bg-BG"/>
              </w:rPr>
              <w:t xml:space="preserve"> ресурс</w:t>
            </w:r>
            <w:r w:rsidR="00AC12D2" w:rsidRPr="00681DC9">
              <w:rPr>
                <w:sz w:val="20"/>
              </w:rPr>
              <w:t>и</w:t>
            </w:r>
            <w:r w:rsidRPr="00681DC9">
              <w:rPr>
                <w:sz w:val="20"/>
                <w:lang w:val="bg-BG"/>
              </w:rPr>
              <w:t xml:space="preserve"> чрез редуциране на технически свръхкапацитет на риболовния флот. Така ще се поддържа доброто състояние на тези запаси и същевременно ще се гарантира максимален улов за сектора. </w:t>
            </w:r>
          </w:p>
          <w:p w:rsidR="00185E89" w:rsidRPr="00681DC9" w:rsidRDefault="00185E89" w:rsidP="00185E89">
            <w:pPr>
              <w:adjustRightInd w:val="0"/>
              <w:ind w:left="182" w:right="141" w:firstLine="426"/>
              <w:jc w:val="both"/>
              <w:rPr>
                <w:sz w:val="20"/>
                <w:lang w:val="bg-BG"/>
              </w:rPr>
            </w:pPr>
            <w:r w:rsidRPr="00681DC9">
              <w:rPr>
                <w:sz w:val="20"/>
                <w:lang w:val="bg-BG"/>
              </w:rPr>
              <w:t xml:space="preserve">Това означава, че натискът на риболовните дейности върху запасите следва да се ограничи до равнище, на което биомасата на тези запаси в бъдеще ще може да се поддържа в добро състояние, като се отчитат и съответните социално-икономически фактори. Опитът от изминалите два програмни периода показа положителни резултати. Резултатът от окончателно преустановяване на риболовните дейности на корабите е намалило натиска върху запасите, което е ключов фактор за подобряване на състоянието на цялата популация, както и за постигането на баланс между риболовния капацитет и риболовните възможности. </w:t>
            </w:r>
          </w:p>
          <w:p w:rsidR="00185E89" w:rsidRPr="00681DC9" w:rsidRDefault="00185E89" w:rsidP="004F76AF">
            <w:pPr>
              <w:pStyle w:val="ListParagraph"/>
              <w:widowControl/>
              <w:numPr>
                <w:ilvl w:val="0"/>
                <w:numId w:val="17"/>
              </w:numPr>
              <w:adjustRightInd w:val="0"/>
              <w:spacing w:before="0"/>
              <w:ind w:left="182" w:right="141"/>
              <w:contextualSpacing/>
              <w:jc w:val="both"/>
              <w:rPr>
                <w:i/>
                <w:sz w:val="20"/>
                <w:lang w:val="bg-BG"/>
              </w:rPr>
            </w:pPr>
            <w:r w:rsidRPr="00681DC9">
              <w:rPr>
                <w:i/>
                <w:sz w:val="20"/>
                <w:lang w:val="bg-BG"/>
              </w:rPr>
              <w:t xml:space="preserve">Сегмент от 0 до 6 </w:t>
            </w:r>
            <w:r w:rsidR="00722B8B" w:rsidRPr="00681DC9">
              <w:rPr>
                <w:i/>
                <w:sz w:val="20"/>
              </w:rPr>
              <w:t>метра</w:t>
            </w:r>
          </w:p>
          <w:p w:rsidR="00185E89" w:rsidRPr="00681DC9" w:rsidRDefault="00185E89" w:rsidP="00185E89">
            <w:pPr>
              <w:adjustRightInd w:val="0"/>
              <w:ind w:left="182" w:right="141"/>
              <w:jc w:val="both"/>
              <w:rPr>
                <w:sz w:val="20"/>
                <w:lang w:val="bg-BG"/>
              </w:rPr>
            </w:pPr>
            <w:r w:rsidRPr="00681DC9">
              <w:rPr>
                <w:sz w:val="20"/>
                <w:lang w:val="bg-BG"/>
              </w:rPr>
              <w:t xml:space="preserve">През 2019 г. общият брой на риболовните кораби в </w:t>
            </w:r>
            <w:r w:rsidRPr="00681DC9">
              <w:rPr>
                <w:sz w:val="20"/>
                <w:lang w:val="bg-BG"/>
              </w:rPr>
              <w:lastRenderedPageBreak/>
              <w:t xml:space="preserve">този сегмент е 674  - с 12 повече от предходната 2018 г. През 2019 г. се наблюдава повишаване на броя на неактивните кораби. </w:t>
            </w:r>
          </w:p>
          <w:p w:rsidR="00185E89" w:rsidRPr="00681DC9" w:rsidRDefault="00185E89" w:rsidP="00185E89">
            <w:pPr>
              <w:adjustRightInd w:val="0"/>
              <w:ind w:left="182" w:right="141"/>
              <w:jc w:val="both"/>
              <w:rPr>
                <w:sz w:val="20"/>
                <w:lang w:val="bg-BG"/>
              </w:rPr>
            </w:pPr>
            <w:r w:rsidRPr="00681DC9">
              <w:rPr>
                <w:sz w:val="20"/>
                <w:lang w:val="bg-BG"/>
              </w:rPr>
              <w:t xml:space="preserve">Приблизително 73% от активните кораби с дължина от 0 до 6 m  използват хрилни мрежи, което показва, че </w:t>
            </w:r>
            <w:r w:rsidR="00AC12D2" w:rsidRPr="00681DC9">
              <w:rPr>
                <w:sz w:val="20"/>
              </w:rPr>
              <w:t>те</w:t>
            </w:r>
            <w:r w:rsidRPr="00681DC9">
              <w:rPr>
                <w:sz w:val="20"/>
                <w:lang w:val="bg-BG"/>
              </w:rPr>
              <w:t xml:space="preserve"> са най-използваемият риболовен уред при дребномащабния риболов. Използваемостта на риболовните кораби в този сегмент е изключително ниска, респективно тук е налице технически свръхкапацитет. От гледна точка на икономическите показатели като цяло в сегмента се наблюдава занижаване на стойностите на показателите. На база на това може да се съди, че сегментът е непечеливш в краткосрочен и в дългосрочен план.</w:t>
            </w:r>
          </w:p>
          <w:p w:rsidR="00185E89" w:rsidRPr="00681DC9" w:rsidRDefault="00185E89" w:rsidP="004F76AF">
            <w:pPr>
              <w:pStyle w:val="ListParagraph"/>
              <w:widowControl/>
              <w:numPr>
                <w:ilvl w:val="0"/>
                <w:numId w:val="17"/>
              </w:numPr>
              <w:adjustRightInd w:val="0"/>
              <w:spacing w:before="0"/>
              <w:ind w:left="182" w:right="141"/>
              <w:contextualSpacing/>
              <w:jc w:val="both"/>
              <w:rPr>
                <w:i/>
                <w:sz w:val="20"/>
                <w:lang w:val="bg-BG"/>
              </w:rPr>
            </w:pPr>
            <w:r w:rsidRPr="00681DC9">
              <w:rPr>
                <w:i/>
                <w:sz w:val="20"/>
                <w:lang w:val="bg-BG"/>
              </w:rPr>
              <w:t xml:space="preserve">Сегмент от 6 до 12 </w:t>
            </w:r>
            <w:r w:rsidR="00722B8B" w:rsidRPr="00681DC9">
              <w:rPr>
                <w:i/>
                <w:sz w:val="20"/>
              </w:rPr>
              <w:t>метра</w:t>
            </w:r>
          </w:p>
          <w:p w:rsidR="00185E89" w:rsidRPr="00681DC9" w:rsidRDefault="00185E89" w:rsidP="00185E89">
            <w:pPr>
              <w:adjustRightInd w:val="0"/>
              <w:ind w:left="182" w:right="141"/>
              <w:jc w:val="both"/>
              <w:rPr>
                <w:sz w:val="20"/>
                <w:lang w:val="bg-BG"/>
              </w:rPr>
            </w:pPr>
            <w:r w:rsidRPr="00681DC9">
              <w:rPr>
                <w:sz w:val="20"/>
                <w:lang w:val="bg-BG"/>
              </w:rPr>
              <w:t>В този сегмент попадат приблизително 58% от риболовните кораби. През 2019 г. техният брой е 1073, от които 631 са активни. Процентът на неактивните кораби спрямо общия брой в сегмента остава висок и през 2019 г.</w:t>
            </w:r>
          </w:p>
          <w:p w:rsidR="00185E89" w:rsidRPr="00681DC9" w:rsidRDefault="00185E89" w:rsidP="004F76AF">
            <w:pPr>
              <w:pStyle w:val="ListParagraph"/>
              <w:widowControl/>
              <w:numPr>
                <w:ilvl w:val="0"/>
                <w:numId w:val="17"/>
              </w:numPr>
              <w:adjustRightInd w:val="0"/>
              <w:spacing w:before="0"/>
              <w:ind w:left="182" w:right="141"/>
              <w:contextualSpacing/>
              <w:jc w:val="both"/>
              <w:rPr>
                <w:i/>
                <w:sz w:val="20"/>
                <w:lang w:val="bg-BG"/>
              </w:rPr>
            </w:pPr>
            <w:r w:rsidRPr="00681DC9">
              <w:rPr>
                <w:i/>
                <w:sz w:val="20"/>
                <w:lang w:val="bg-BG"/>
              </w:rPr>
              <w:t xml:space="preserve">Сегмент от 12 до 18 </w:t>
            </w:r>
            <w:r w:rsidR="00722B8B" w:rsidRPr="00681DC9">
              <w:rPr>
                <w:i/>
                <w:sz w:val="20"/>
              </w:rPr>
              <w:t>метра</w:t>
            </w:r>
          </w:p>
          <w:p w:rsidR="00185E89" w:rsidRPr="00681DC9" w:rsidRDefault="00185E89" w:rsidP="00185E89">
            <w:pPr>
              <w:adjustRightInd w:val="0"/>
              <w:ind w:left="182" w:right="141"/>
              <w:jc w:val="both"/>
              <w:rPr>
                <w:sz w:val="20"/>
                <w:lang w:val="bg-BG"/>
              </w:rPr>
            </w:pPr>
            <w:r w:rsidRPr="00681DC9">
              <w:rPr>
                <w:sz w:val="20"/>
                <w:lang w:val="bg-BG"/>
              </w:rPr>
              <w:t>През 2019 г. в този сегмент попадат общо 65 риболовни кораба, от които 56 са активни. Така процентът на неактивните кораби възлиза на приблизително 14%, което означава запазване на съотношението от предходната 2018 г.</w:t>
            </w:r>
          </w:p>
          <w:p w:rsidR="00185E89" w:rsidRPr="00681DC9" w:rsidRDefault="00185E89" w:rsidP="004F76AF">
            <w:pPr>
              <w:pStyle w:val="ListParagraph"/>
              <w:widowControl/>
              <w:numPr>
                <w:ilvl w:val="0"/>
                <w:numId w:val="17"/>
              </w:numPr>
              <w:adjustRightInd w:val="0"/>
              <w:spacing w:before="0"/>
              <w:ind w:left="182" w:right="141"/>
              <w:contextualSpacing/>
              <w:jc w:val="both"/>
              <w:rPr>
                <w:i/>
                <w:sz w:val="20"/>
                <w:lang w:val="bg-BG"/>
              </w:rPr>
            </w:pPr>
            <w:r w:rsidRPr="00681DC9">
              <w:rPr>
                <w:i/>
                <w:sz w:val="20"/>
                <w:lang w:val="bg-BG"/>
              </w:rPr>
              <w:t xml:space="preserve">Сегмент от 18 до 24 </w:t>
            </w:r>
            <w:r w:rsidR="00722B8B" w:rsidRPr="00681DC9">
              <w:rPr>
                <w:i/>
                <w:sz w:val="20"/>
              </w:rPr>
              <w:t>метра</w:t>
            </w:r>
          </w:p>
          <w:p w:rsidR="00185E89" w:rsidRPr="00681DC9" w:rsidRDefault="00185E89" w:rsidP="00185E89">
            <w:pPr>
              <w:adjustRightInd w:val="0"/>
              <w:ind w:left="182" w:right="141"/>
              <w:jc w:val="both"/>
              <w:rPr>
                <w:sz w:val="20"/>
                <w:lang w:val="bg-BG"/>
              </w:rPr>
            </w:pPr>
            <w:r w:rsidRPr="00681DC9">
              <w:rPr>
                <w:sz w:val="20"/>
                <w:lang w:val="bg-BG"/>
              </w:rPr>
              <w:t>Броят на риболовните кораби в сегмента през 2019 г. се запазва същия както и през предходната 2018 г. Извършвани са чести ремонтни дейности, поради значително високата средна възраст на корабите. Следователно корабособствениците са генерирали достатъчно доходи, с които да покриват разходите си.</w:t>
            </w:r>
          </w:p>
          <w:p w:rsidR="00185E89" w:rsidRPr="00681DC9" w:rsidRDefault="00185E89" w:rsidP="004F76AF">
            <w:pPr>
              <w:pStyle w:val="ListParagraph"/>
              <w:widowControl/>
              <w:numPr>
                <w:ilvl w:val="0"/>
                <w:numId w:val="17"/>
              </w:numPr>
              <w:adjustRightInd w:val="0"/>
              <w:spacing w:before="0"/>
              <w:ind w:left="182" w:right="141"/>
              <w:contextualSpacing/>
              <w:jc w:val="both"/>
              <w:rPr>
                <w:i/>
                <w:sz w:val="20"/>
                <w:lang w:val="bg-BG"/>
              </w:rPr>
            </w:pPr>
            <w:r w:rsidRPr="00681DC9">
              <w:rPr>
                <w:i/>
                <w:sz w:val="20"/>
                <w:lang w:val="bg-BG"/>
              </w:rPr>
              <w:t xml:space="preserve">Сегмент над 24 </w:t>
            </w:r>
            <w:r w:rsidR="00722B8B" w:rsidRPr="00681DC9">
              <w:rPr>
                <w:i/>
                <w:sz w:val="20"/>
              </w:rPr>
              <w:t>метра</w:t>
            </w:r>
          </w:p>
          <w:p w:rsidR="00185E89" w:rsidRPr="00681DC9" w:rsidRDefault="00185E89" w:rsidP="00185E89">
            <w:pPr>
              <w:adjustRightInd w:val="0"/>
              <w:ind w:left="182" w:right="141"/>
              <w:jc w:val="both"/>
              <w:rPr>
                <w:sz w:val="20"/>
                <w:lang w:val="bg-BG"/>
              </w:rPr>
            </w:pPr>
            <w:r w:rsidRPr="00681DC9">
              <w:rPr>
                <w:sz w:val="20"/>
                <w:lang w:val="bg-BG"/>
              </w:rPr>
              <w:t>За 2018 и 2019 г. броят на риболовните кораби в този сегмент е постоянен. Също така не се наблюдават кораби, които са били неактивни целогодишно.</w:t>
            </w:r>
          </w:p>
          <w:p w:rsidR="00185E89" w:rsidRPr="00681DC9" w:rsidRDefault="00185E89" w:rsidP="00185E89">
            <w:pPr>
              <w:adjustRightInd w:val="0"/>
              <w:ind w:left="182" w:right="141"/>
              <w:jc w:val="both"/>
              <w:rPr>
                <w:sz w:val="20"/>
                <w:lang w:val="bg-BG"/>
              </w:rPr>
            </w:pPr>
            <w:r w:rsidRPr="00681DC9">
              <w:rPr>
                <w:sz w:val="20"/>
                <w:lang w:val="bg-BG"/>
              </w:rPr>
              <w:t>Подпомагането за временно преустановяване на риболовна дейност предвижда да се осигури подкрепа на операторите, които са намалили своите доходи, поради засягането на сектора от забрани за улов на определени видове, климатични промени, природни катаклизми и при</w:t>
            </w:r>
            <w:r w:rsidR="00F50101" w:rsidRPr="00681DC9">
              <w:rPr>
                <w:sz w:val="20"/>
              </w:rPr>
              <w:t xml:space="preserve"> въвеждането на</w:t>
            </w:r>
            <w:r w:rsidRPr="00681DC9">
              <w:rPr>
                <w:sz w:val="20"/>
                <w:lang w:val="bg-BG"/>
              </w:rPr>
              <w:t xml:space="preserve"> мерки засягащи общественото здраве. Целта се постига и чрез дейност 18 от Националната приоритетна рамка за действие за Натура 2000 на България (</w:t>
            </w:r>
            <w:r w:rsidR="0062233D" w:rsidRPr="00681DC9">
              <w:rPr>
                <w:sz w:val="20"/>
                <w:lang w:val="bg-BG"/>
              </w:rPr>
              <w:t>РПД</w:t>
            </w:r>
            <w:r w:rsidRPr="00681DC9">
              <w:rPr>
                <w:sz w:val="20"/>
                <w:lang w:val="bg-BG"/>
              </w:rPr>
              <w:t>)</w:t>
            </w:r>
            <w:r w:rsidRPr="00681DC9">
              <w:rPr>
                <w:rStyle w:val="FootnoteReference"/>
                <w:sz w:val="20"/>
                <w:lang w:val="bg-BG"/>
              </w:rPr>
              <w:footnoteReference w:id="8"/>
            </w:r>
            <w:r w:rsidRPr="00681DC9">
              <w:rPr>
                <w:sz w:val="20"/>
                <w:lang w:val="bg-BG"/>
              </w:rPr>
              <w:t xml:space="preserve">. При изпълнението на ПМДР 2014-2020 такава мярка беше приложена успешно с цел компенсация на операторите, за да се запазят от радикални сътресения вследствие на пандемията от </w:t>
            </w:r>
            <w:r w:rsidRPr="00681DC9">
              <w:rPr>
                <w:sz w:val="20"/>
              </w:rPr>
              <w:t>COVID-19</w:t>
            </w:r>
            <w:r w:rsidRPr="00681DC9">
              <w:rPr>
                <w:sz w:val="20"/>
                <w:lang w:val="bg-BG"/>
              </w:rPr>
              <w:t>. Целта ще се постигне чрез разпоредбите на член (18).</w:t>
            </w:r>
          </w:p>
          <w:p w:rsidR="00185E89" w:rsidRPr="00681DC9" w:rsidRDefault="00185E89" w:rsidP="00185E89">
            <w:pPr>
              <w:adjustRightInd w:val="0"/>
              <w:ind w:left="182" w:right="141"/>
              <w:jc w:val="both"/>
              <w:rPr>
                <w:sz w:val="20"/>
                <w:lang w:val="bg-BG"/>
              </w:rPr>
            </w:pPr>
            <w:r w:rsidRPr="00681DC9">
              <w:rPr>
                <w:sz w:val="20"/>
                <w:lang w:val="bg-BG"/>
              </w:rPr>
              <w:t>Изпълнението на тези видове дейности може да се прилага чрез въвеждането на опростени разходи за изчисляване на премията.</w:t>
            </w:r>
          </w:p>
          <w:p w:rsidR="00185E89" w:rsidRPr="00681DC9" w:rsidRDefault="00185E89" w:rsidP="00185E89">
            <w:pPr>
              <w:adjustRightInd w:val="0"/>
              <w:ind w:left="182" w:right="141" w:hanging="426"/>
              <w:jc w:val="both"/>
              <w:rPr>
                <w:i/>
                <w:sz w:val="20"/>
                <w:lang w:val="bg-BG"/>
              </w:rPr>
            </w:pPr>
          </w:p>
          <w:p w:rsidR="00185E89" w:rsidRPr="00681DC9" w:rsidRDefault="00185E89" w:rsidP="00BB204F">
            <w:pPr>
              <w:adjustRightInd w:val="0"/>
              <w:ind w:left="182" w:right="141" w:hanging="40"/>
              <w:jc w:val="both"/>
              <w:rPr>
                <w:i/>
                <w:sz w:val="20"/>
                <w:lang w:val="bg-BG"/>
              </w:rPr>
            </w:pPr>
            <w:r w:rsidRPr="00681DC9">
              <w:rPr>
                <w:i/>
                <w:sz w:val="20"/>
                <w:lang w:val="bg-BG"/>
              </w:rPr>
              <w:t>3.</w:t>
            </w:r>
            <w:r w:rsidRPr="00681DC9">
              <w:rPr>
                <w:sz w:val="20"/>
              </w:rPr>
              <w:t xml:space="preserve"> </w:t>
            </w:r>
            <w:r w:rsidRPr="00681DC9">
              <w:rPr>
                <w:b/>
                <w:i/>
                <w:sz w:val="20"/>
                <w:lang w:val="bg-BG"/>
              </w:rPr>
              <w:t xml:space="preserve">Насърчаване на ефективен контрол и правоприлагане в областта на рибарството, </w:t>
            </w:r>
            <w:r w:rsidRPr="00681DC9">
              <w:rPr>
                <w:b/>
                <w:i/>
                <w:sz w:val="20"/>
                <w:lang w:val="bg-BG"/>
              </w:rPr>
              <w:lastRenderedPageBreak/>
              <w:t>както и на надеждни данни за вземането на решения, основани на знанието</w:t>
            </w:r>
          </w:p>
          <w:p w:rsidR="00185E89" w:rsidRPr="00681DC9" w:rsidRDefault="00185E89" w:rsidP="00185E89">
            <w:pPr>
              <w:adjustRightInd w:val="0"/>
              <w:ind w:left="182" w:right="141"/>
              <w:jc w:val="both"/>
              <w:rPr>
                <w:sz w:val="20"/>
                <w:lang w:val="bg-BG"/>
              </w:rPr>
            </w:pPr>
            <w:r w:rsidRPr="00681DC9">
              <w:rPr>
                <w:sz w:val="20"/>
                <w:lang w:val="bg-BG"/>
              </w:rPr>
              <w:t xml:space="preserve">Общата политика в областта на рибарството не може да бъде пълноценна без да включва прилагане на ефективна система за контрол в стопанския и любителския риболов. Въвеждането на нови технологии в мониторинга и контрола ще осигурят спазване на всички правила на ОПОР, във връзка с изпълнение на дейности 20 и 22 от </w:t>
            </w:r>
            <w:r w:rsidR="0062233D" w:rsidRPr="00681DC9">
              <w:rPr>
                <w:sz w:val="20"/>
                <w:lang w:val="bg-BG"/>
              </w:rPr>
              <w:t>РПД</w:t>
            </w:r>
            <w:r w:rsidRPr="00681DC9">
              <w:rPr>
                <w:sz w:val="20"/>
                <w:lang w:val="bg-BG"/>
              </w:rPr>
              <w:t xml:space="preserve"> с цел осигуряване на устойчива експлоатация на живите водни ресурси, като обхващат всички аспекти на тази политика.</w:t>
            </w:r>
          </w:p>
          <w:p w:rsidR="00185E89" w:rsidRPr="00681DC9" w:rsidRDefault="00185E89" w:rsidP="00185E89">
            <w:pPr>
              <w:adjustRightInd w:val="0"/>
              <w:ind w:left="182" w:right="141"/>
              <w:jc w:val="both"/>
              <w:rPr>
                <w:sz w:val="20"/>
                <w:lang w:val="bg-BG"/>
              </w:rPr>
            </w:pPr>
            <w:r w:rsidRPr="00681DC9">
              <w:rPr>
                <w:sz w:val="20"/>
                <w:lang w:val="bg-BG"/>
              </w:rPr>
              <w:t xml:space="preserve">За да отговори България на новите предизвикателства и правила, ще се предоставя подпомагане съгласно правилата на член (19) от Регламента. </w:t>
            </w:r>
          </w:p>
          <w:p w:rsidR="00185E89" w:rsidRPr="00681DC9" w:rsidRDefault="00185E89" w:rsidP="00185E89">
            <w:pPr>
              <w:adjustRightInd w:val="0"/>
              <w:ind w:left="182" w:right="141"/>
              <w:jc w:val="both"/>
              <w:rPr>
                <w:sz w:val="20"/>
                <w:lang w:val="bg-BG"/>
              </w:rPr>
            </w:pPr>
            <w:r w:rsidRPr="00681DC9">
              <w:rPr>
                <w:sz w:val="20"/>
                <w:lang w:val="bg-BG"/>
              </w:rPr>
              <w:t>Въз основа на многогодишна програма, която включва подробен списък с изискванията за данните и списъка със задължителните научноизследователски морски изследвания, държавите от ЕС събират данни за секторите на рибарството и аквакултурите.</w:t>
            </w:r>
          </w:p>
          <w:p w:rsidR="00185E89" w:rsidRPr="00681DC9" w:rsidRDefault="00185E89" w:rsidP="00185E89">
            <w:pPr>
              <w:adjustRightInd w:val="0"/>
              <w:ind w:left="182" w:right="141"/>
              <w:jc w:val="both"/>
              <w:rPr>
                <w:sz w:val="20"/>
                <w:lang w:val="bg-BG"/>
              </w:rPr>
            </w:pPr>
            <w:r w:rsidRPr="00681DC9">
              <w:rPr>
                <w:sz w:val="20"/>
                <w:lang w:val="bg-BG"/>
              </w:rPr>
              <w:t>Данните, които трябва да се събират, включват:</w:t>
            </w:r>
          </w:p>
          <w:p w:rsidR="00185E89" w:rsidRPr="00681DC9" w:rsidRDefault="008A7EDD" w:rsidP="004F76AF">
            <w:pPr>
              <w:pStyle w:val="ListParagraph"/>
              <w:widowControl/>
              <w:numPr>
                <w:ilvl w:val="0"/>
                <w:numId w:val="16"/>
              </w:numPr>
              <w:adjustRightInd w:val="0"/>
              <w:spacing w:before="0"/>
              <w:ind w:left="182" w:right="141"/>
              <w:contextualSpacing/>
              <w:jc w:val="both"/>
              <w:rPr>
                <w:sz w:val="20"/>
                <w:lang w:val="bg-BG"/>
              </w:rPr>
            </w:pPr>
            <w:r w:rsidRPr="00681DC9">
              <w:rPr>
                <w:sz w:val="20"/>
              </w:rPr>
              <w:t xml:space="preserve">- </w:t>
            </w:r>
            <w:r w:rsidR="00185E89" w:rsidRPr="00681DC9">
              <w:rPr>
                <w:sz w:val="20"/>
                <w:lang w:val="bg-BG"/>
              </w:rPr>
              <w:t xml:space="preserve">биологични данни за всички запаси, уловени </w:t>
            </w:r>
            <w:r w:rsidRPr="00681DC9">
              <w:rPr>
                <w:sz w:val="20"/>
                <w:lang w:val="bg-BG"/>
              </w:rPr>
              <w:t>във водите на ЕС</w:t>
            </w:r>
            <w:r w:rsidR="00185E89" w:rsidRPr="00681DC9">
              <w:rPr>
                <w:sz w:val="20"/>
                <w:lang w:val="bg-BG"/>
              </w:rPr>
              <w:t xml:space="preserve"> и извън тях, за да се даде възможност за приемане на основаващ се на екосистемата подход за управление и запазване на рибарствата в съответствие с общата политика в областта на рибарството;</w:t>
            </w:r>
          </w:p>
          <w:p w:rsidR="00185E89" w:rsidRPr="00681DC9" w:rsidRDefault="008A7EDD" w:rsidP="004F76AF">
            <w:pPr>
              <w:pStyle w:val="ListParagraph"/>
              <w:widowControl/>
              <w:numPr>
                <w:ilvl w:val="0"/>
                <w:numId w:val="16"/>
              </w:numPr>
              <w:adjustRightInd w:val="0"/>
              <w:spacing w:before="0"/>
              <w:ind w:left="182" w:right="141"/>
              <w:contextualSpacing/>
              <w:jc w:val="both"/>
              <w:rPr>
                <w:sz w:val="20"/>
                <w:lang w:val="bg-BG"/>
              </w:rPr>
            </w:pPr>
            <w:r w:rsidRPr="00681DC9">
              <w:rPr>
                <w:sz w:val="20"/>
              </w:rPr>
              <w:t xml:space="preserve">- </w:t>
            </w:r>
            <w:r w:rsidR="00185E89" w:rsidRPr="00681DC9">
              <w:rPr>
                <w:sz w:val="20"/>
                <w:lang w:val="bg-BG"/>
              </w:rPr>
              <w:t>данни за оценка на въздействието на рибарств</w:t>
            </w:r>
            <w:r w:rsidRPr="00681DC9">
              <w:rPr>
                <w:sz w:val="20"/>
              </w:rPr>
              <w:t>ото</w:t>
            </w:r>
            <w:r w:rsidR="00185E89" w:rsidRPr="00681DC9">
              <w:rPr>
                <w:sz w:val="20"/>
                <w:lang w:val="bg-BG"/>
              </w:rPr>
              <w:t xml:space="preserve"> в ЕС върху морската система </w:t>
            </w:r>
            <w:r w:rsidRPr="00681DC9">
              <w:rPr>
                <w:sz w:val="20"/>
                <w:lang w:val="bg-BG"/>
              </w:rPr>
              <w:t>във водите на ЕС</w:t>
            </w:r>
            <w:r w:rsidR="00185E89" w:rsidRPr="00681DC9">
              <w:rPr>
                <w:sz w:val="20"/>
                <w:lang w:val="bg-BG"/>
              </w:rPr>
              <w:t xml:space="preserve"> и извън тях, включително данни за защитените видове и за въздействието на морските местообитания и хранителни мрежи;</w:t>
            </w:r>
          </w:p>
          <w:p w:rsidR="00185E89" w:rsidRPr="00681DC9" w:rsidRDefault="008A7EDD" w:rsidP="004F76AF">
            <w:pPr>
              <w:pStyle w:val="ListParagraph"/>
              <w:widowControl/>
              <w:numPr>
                <w:ilvl w:val="0"/>
                <w:numId w:val="16"/>
              </w:numPr>
              <w:adjustRightInd w:val="0"/>
              <w:spacing w:before="0"/>
              <w:ind w:left="182" w:right="141"/>
              <w:contextualSpacing/>
              <w:jc w:val="both"/>
              <w:rPr>
                <w:sz w:val="20"/>
                <w:lang w:val="bg-BG"/>
              </w:rPr>
            </w:pPr>
            <w:r w:rsidRPr="00681DC9">
              <w:rPr>
                <w:sz w:val="20"/>
              </w:rPr>
              <w:t xml:space="preserve">- </w:t>
            </w:r>
            <w:r w:rsidR="00185E89" w:rsidRPr="00681DC9">
              <w:rPr>
                <w:sz w:val="20"/>
                <w:lang w:val="bg-BG"/>
              </w:rPr>
              <w:t>данни за дейността на риболовните кораб</w:t>
            </w:r>
            <w:r w:rsidRPr="00681DC9">
              <w:rPr>
                <w:sz w:val="20"/>
                <w:lang w:val="bg-BG"/>
              </w:rPr>
              <w:t>и от ЕС във водите на ЕС</w:t>
            </w:r>
            <w:r w:rsidRPr="00681DC9">
              <w:rPr>
                <w:sz w:val="20"/>
              </w:rPr>
              <w:t xml:space="preserve"> </w:t>
            </w:r>
            <w:r w:rsidR="00185E89" w:rsidRPr="00681DC9">
              <w:rPr>
                <w:sz w:val="20"/>
                <w:lang w:val="bg-BG"/>
              </w:rPr>
              <w:t>и извън тях, включително нивата на риболов и капацитета на флота;</w:t>
            </w:r>
          </w:p>
          <w:p w:rsidR="00185E89" w:rsidRPr="00681DC9" w:rsidRDefault="008A7EDD" w:rsidP="004F76AF">
            <w:pPr>
              <w:pStyle w:val="ListParagraph"/>
              <w:widowControl/>
              <w:numPr>
                <w:ilvl w:val="0"/>
                <w:numId w:val="16"/>
              </w:numPr>
              <w:adjustRightInd w:val="0"/>
              <w:spacing w:before="0"/>
              <w:ind w:left="182" w:right="141"/>
              <w:contextualSpacing/>
              <w:jc w:val="both"/>
              <w:rPr>
                <w:sz w:val="20"/>
                <w:lang w:val="bg-BG"/>
              </w:rPr>
            </w:pPr>
            <w:r w:rsidRPr="00681DC9">
              <w:rPr>
                <w:sz w:val="20"/>
              </w:rPr>
              <w:t xml:space="preserve">- </w:t>
            </w:r>
            <w:r w:rsidR="00185E89" w:rsidRPr="00681DC9">
              <w:rPr>
                <w:sz w:val="20"/>
                <w:lang w:val="bg-BG"/>
              </w:rPr>
              <w:t>социално-икономически данни за рибарството с цел даване на възможност за оценка на социално-икономическото функциониране на сектора на рибарството в ЕС;</w:t>
            </w:r>
          </w:p>
          <w:p w:rsidR="00185E89" w:rsidRPr="00681DC9" w:rsidRDefault="008A7EDD" w:rsidP="004F76AF">
            <w:pPr>
              <w:pStyle w:val="ListParagraph"/>
              <w:widowControl/>
              <w:numPr>
                <w:ilvl w:val="0"/>
                <w:numId w:val="16"/>
              </w:numPr>
              <w:adjustRightInd w:val="0"/>
              <w:spacing w:before="0"/>
              <w:ind w:left="182" w:right="141"/>
              <w:contextualSpacing/>
              <w:jc w:val="both"/>
              <w:rPr>
                <w:sz w:val="20"/>
                <w:lang w:val="bg-BG"/>
              </w:rPr>
            </w:pPr>
            <w:r w:rsidRPr="00681DC9">
              <w:rPr>
                <w:sz w:val="20"/>
              </w:rPr>
              <w:t xml:space="preserve">- </w:t>
            </w:r>
            <w:r w:rsidR="00185E89" w:rsidRPr="00681DC9">
              <w:rPr>
                <w:sz w:val="20"/>
                <w:lang w:val="bg-BG"/>
              </w:rPr>
              <w:t>социално-икономически данни и данни за устойчивостта във връзка с морските аквакултури и при някои обстоятелства, сладководните аквакултури, така че да може да се направи оценка на тяхното функциониране и въздействието върху околната среда;</w:t>
            </w:r>
          </w:p>
          <w:p w:rsidR="00185E89" w:rsidRPr="00681DC9" w:rsidRDefault="008A7EDD" w:rsidP="004F76AF">
            <w:pPr>
              <w:pStyle w:val="ListParagraph"/>
              <w:widowControl/>
              <w:numPr>
                <w:ilvl w:val="0"/>
                <w:numId w:val="16"/>
              </w:numPr>
              <w:adjustRightInd w:val="0"/>
              <w:spacing w:before="0"/>
              <w:ind w:left="182" w:right="141"/>
              <w:contextualSpacing/>
              <w:jc w:val="both"/>
              <w:rPr>
                <w:sz w:val="20"/>
                <w:lang w:val="bg-BG"/>
              </w:rPr>
            </w:pPr>
            <w:r w:rsidRPr="00681DC9">
              <w:rPr>
                <w:sz w:val="20"/>
              </w:rPr>
              <w:t xml:space="preserve">- </w:t>
            </w:r>
            <w:proofErr w:type="gramStart"/>
            <w:r w:rsidR="00185E89" w:rsidRPr="00681DC9">
              <w:rPr>
                <w:sz w:val="20"/>
                <w:lang w:val="bg-BG"/>
              </w:rPr>
              <w:t>социално-икономически</w:t>
            </w:r>
            <w:proofErr w:type="gramEnd"/>
            <w:r w:rsidR="00185E89" w:rsidRPr="00681DC9">
              <w:rPr>
                <w:sz w:val="20"/>
                <w:lang w:val="bg-BG"/>
              </w:rPr>
              <w:t xml:space="preserve"> данни за сектора на преработката на риба, така че да може да се оцени функционирането му.</w:t>
            </w:r>
            <w:r w:rsidR="00185E89" w:rsidRPr="00681DC9">
              <w:rPr>
                <w:sz w:val="20"/>
                <w:lang w:val="bg-BG"/>
              </w:rPr>
              <w:tab/>
            </w:r>
          </w:p>
          <w:p w:rsidR="00185E89" w:rsidRPr="00681DC9" w:rsidRDefault="00185E89" w:rsidP="00185E89">
            <w:pPr>
              <w:adjustRightInd w:val="0"/>
              <w:ind w:left="182" w:right="141"/>
              <w:jc w:val="both"/>
              <w:rPr>
                <w:i/>
                <w:sz w:val="20"/>
                <w:lang w:val="bg-BG"/>
              </w:rPr>
            </w:pPr>
            <w:r w:rsidRPr="00681DC9">
              <w:rPr>
                <w:sz w:val="20"/>
                <w:lang w:val="bg-BG"/>
              </w:rPr>
              <w:t>В тази връзка УО на ПМДРА ще постигне целта чрез предоставянето на публични средства съгласно член (20) от Регламента.</w:t>
            </w:r>
            <w:r w:rsidRPr="00681DC9">
              <w:rPr>
                <w:i/>
                <w:sz w:val="20"/>
                <w:lang w:val="bg-BG"/>
              </w:rPr>
              <w:t xml:space="preserve"> </w:t>
            </w:r>
          </w:p>
          <w:p w:rsidR="00185E89" w:rsidRPr="00681DC9" w:rsidRDefault="00185E89" w:rsidP="00185E89">
            <w:pPr>
              <w:adjustRightInd w:val="0"/>
              <w:ind w:left="182" w:right="141"/>
              <w:jc w:val="both"/>
              <w:rPr>
                <w:sz w:val="20"/>
                <w:lang w:val="bg-BG"/>
              </w:rPr>
            </w:pPr>
          </w:p>
          <w:p w:rsidR="00185E89" w:rsidRPr="00681DC9" w:rsidRDefault="00BB204F" w:rsidP="004F76AF">
            <w:pPr>
              <w:pStyle w:val="ListParagraph"/>
              <w:widowControl/>
              <w:numPr>
                <w:ilvl w:val="0"/>
                <w:numId w:val="18"/>
              </w:numPr>
              <w:adjustRightInd w:val="0"/>
              <w:spacing w:before="0"/>
              <w:ind w:left="182" w:right="141"/>
              <w:contextualSpacing/>
              <w:jc w:val="both"/>
              <w:rPr>
                <w:sz w:val="20"/>
              </w:rPr>
            </w:pPr>
            <w:r w:rsidRPr="00681DC9">
              <w:rPr>
                <w:b/>
                <w:i/>
                <w:sz w:val="20"/>
                <w:lang w:val="bg-BG"/>
              </w:rPr>
              <w:t xml:space="preserve">4. </w:t>
            </w:r>
            <w:r w:rsidR="00185E89" w:rsidRPr="00681DC9">
              <w:rPr>
                <w:b/>
                <w:i/>
                <w:sz w:val="20"/>
                <w:lang w:val="bg-BG"/>
              </w:rPr>
              <w:t>Допринасяне за опазването и възстановяването на водното биологично разнообразие и на водните екосистеми.</w:t>
            </w:r>
            <w:r w:rsidR="00185E89" w:rsidRPr="00681DC9">
              <w:rPr>
                <w:b/>
                <w:sz w:val="20"/>
              </w:rPr>
              <w:t xml:space="preserve"> </w:t>
            </w:r>
          </w:p>
          <w:p w:rsidR="00185E89" w:rsidRPr="00681DC9" w:rsidRDefault="00185E89" w:rsidP="00185E89">
            <w:pPr>
              <w:adjustRightInd w:val="0"/>
              <w:ind w:left="182" w:right="141"/>
              <w:jc w:val="both"/>
              <w:rPr>
                <w:sz w:val="20"/>
                <w:lang w:val="bg-BG"/>
              </w:rPr>
            </w:pPr>
            <w:r w:rsidRPr="00681DC9">
              <w:rPr>
                <w:sz w:val="20"/>
                <w:lang w:val="bg-BG"/>
              </w:rPr>
              <w:t xml:space="preserve">В условията на нарастващи заплахи, предизвикани от прекомерната експлоатация на морските ресурси, замърсяването и изменението на климата, са необходими спешни действия, за възстановяване на </w:t>
            </w:r>
            <w:r w:rsidRPr="00681DC9">
              <w:rPr>
                <w:sz w:val="20"/>
                <w:lang w:val="bg-BG"/>
              </w:rPr>
              <w:lastRenderedPageBreak/>
              <w:t>доброто състояние</w:t>
            </w:r>
            <w:r w:rsidR="008A7EDD" w:rsidRPr="00681DC9">
              <w:rPr>
                <w:sz w:val="20"/>
              </w:rPr>
              <w:t xml:space="preserve"> на</w:t>
            </w:r>
            <w:r w:rsidRPr="00681DC9">
              <w:rPr>
                <w:sz w:val="20"/>
                <w:lang w:val="bg-BG"/>
              </w:rPr>
              <w:t xml:space="preserve"> Черно море и вътрешните водоеми. Според доклада на Европейската агенция по околна среда</w:t>
            </w:r>
            <w:r w:rsidRPr="00681DC9">
              <w:rPr>
                <w:rStyle w:val="FootnoteReference"/>
                <w:sz w:val="20"/>
                <w:lang w:val="bg-BG"/>
              </w:rPr>
              <w:footnoteReference w:id="9"/>
            </w:r>
            <w:r w:rsidRPr="00681DC9">
              <w:rPr>
                <w:sz w:val="20"/>
                <w:lang w:val="bg-BG"/>
              </w:rPr>
              <w:t xml:space="preserve"> относно европейските морски екосистеми, е необходимо неутрализиране на ефекта на пренебрегване и злоупотреба на човешката дейност.</w:t>
            </w:r>
            <w:r w:rsidRPr="00681DC9">
              <w:rPr>
                <w:color w:val="FF0000"/>
                <w:sz w:val="20"/>
                <w:lang w:val="bg-BG"/>
              </w:rPr>
              <w:t xml:space="preserve"> </w:t>
            </w:r>
            <w:r w:rsidRPr="00681DC9">
              <w:rPr>
                <w:sz w:val="20"/>
                <w:lang w:val="bg-BG"/>
              </w:rPr>
              <w:t>Във връзка с набора от политики, определени от Европейския зелен пакт, се налага трансформация на икономиката на ЕС, за постигане на по-устойчиво бъдеще. Ролята на рибарството в тази амбициозна задача е свързана с използването на риболовни техники и оборудване, които позволяват упражняването на риболовната дейност да се извърши за най-кратък период, да води до оптимален улов и да има минимално отрицателно въздействие върху околната среда.</w:t>
            </w:r>
          </w:p>
          <w:p w:rsidR="00AE1823" w:rsidRPr="00681DC9" w:rsidRDefault="00185E89" w:rsidP="00185E89">
            <w:pPr>
              <w:adjustRightInd w:val="0"/>
              <w:ind w:left="182" w:right="141"/>
              <w:jc w:val="both"/>
              <w:rPr>
                <w:sz w:val="18"/>
              </w:rPr>
            </w:pPr>
            <w:r w:rsidRPr="00681DC9">
              <w:rPr>
                <w:sz w:val="20"/>
                <w:lang w:val="bg-BG"/>
              </w:rPr>
              <w:t xml:space="preserve">За постигане на тази специфична цел и във връзка с изпълнение на дейности 16, 17, 19 и 21 от </w:t>
            </w:r>
            <w:r w:rsidR="0062233D" w:rsidRPr="00681DC9">
              <w:rPr>
                <w:sz w:val="20"/>
                <w:lang w:val="bg-BG"/>
              </w:rPr>
              <w:t>РПД</w:t>
            </w:r>
            <w:r w:rsidRPr="00681DC9">
              <w:rPr>
                <w:sz w:val="20"/>
                <w:lang w:val="bg-BG"/>
              </w:rPr>
              <w:t>, се предоставя подпомага</w:t>
            </w:r>
            <w:r w:rsidR="008A7EDD" w:rsidRPr="00681DC9">
              <w:rPr>
                <w:sz w:val="20"/>
                <w:lang w:val="bg-BG"/>
              </w:rPr>
              <w:t>не по член (22) от Регламента</w:t>
            </w:r>
            <w:r w:rsidRPr="00681DC9">
              <w:rPr>
                <w:sz w:val="20"/>
                <w:lang w:val="bg-BG"/>
              </w:rPr>
              <w:t xml:space="preserve"> за действия за опазване и възстановяване на водното биологично разнообразие и водните екосистеми, включително във вътрешните водоеми. Ще се включат и дейности за почистване на морето от изгубени риболовни уреди, инвестиции на територията на пристанищата или друга инфраструктура за набавяне на подходящи съоръжения за приемане на изгубени риболовни уреди и отпадъци, събрани в морето, подмяна на двигател с такъв с по-ниски емисии, преоборудване на корабите с такелаж и риболовни уреди, които намаляват разхода на гориво. Подпомагане ще се предоставя и за изпълнение на мерките за пространствена защита съгласно Директива 2008/56/ЕО и дейности по управление, възстановяване, наблюдение и мониторинг на защитените зони по „Натура 2000“.</w:t>
            </w:r>
          </w:p>
        </w:tc>
      </w:tr>
      <w:tr w:rsidR="002902B5" w:rsidRPr="00681DC9" w:rsidTr="00185E89">
        <w:trPr>
          <w:trHeight w:val="1168"/>
        </w:trPr>
        <w:tc>
          <w:tcPr>
            <w:tcW w:w="993" w:type="dxa"/>
            <w:vMerge/>
            <w:tcBorders>
              <w:top w:val="nil"/>
            </w:tcBorders>
          </w:tcPr>
          <w:p w:rsidR="00C160C0" w:rsidRPr="00681DC9" w:rsidRDefault="00C160C0" w:rsidP="00D4120F">
            <w:pPr>
              <w:rPr>
                <w:sz w:val="2"/>
                <w:szCs w:val="2"/>
              </w:rPr>
            </w:pPr>
          </w:p>
        </w:tc>
        <w:tc>
          <w:tcPr>
            <w:tcW w:w="948" w:type="dxa"/>
            <w:vMerge/>
            <w:tcBorders>
              <w:top w:val="nil"/>
            </w:tcBorders>
          </w:tcPr>
          <w:p w:rsidR="00C160C0" w:rsidRPr="00681DC9" w:rsidRDefault="00C160C0" w:rsidP="00D4120F">
            <w:pPr>
              <w:rPr>
                <w:sz w:val="2"/>
                <w:szCs w:val="2"/>
              </w:rPr>
            </w:pPr>
          </w:p>
        </w:tc>
        <w:tc>
          <w:tcPr>
            <w:tcW w:w="3730" w:type="dxa"/>
            <w:shd w:val="clear" w:color="auto" w:fill="auto"/>
          </w:tcPr>
          <w:p w:rsidR="00C160C0" w:rsidRPr="00681DC9" w:rsidRDefault="00C160C0" w:rsidP="00AE1823">
            <w:pPr>
              <w:pStyle w:val="TableParagraph"/>
              <w:spacing w:before="115"/>
              <w:ind w:left="110" w:right="117"/>
              <w:rPr>
                <w:sz w:val="20"/>
              </w:rPr>
            </w:pPr>
            <w:r w:rsidRPr="00681DC9">
              <w:rPr>
                <w:sz w:val="20"/>
                <w:shd w:val="clear" w:color="auto" w:fill="FFFF00"/>
              </w:rPr>
              <w:t>Weaknesses</w:t>
            </w:r>
          </w:p>
          <w:p w:rsidR="00185E89" w:rsidRPr="00681DC9" w:rsidRDefault="00185E89" w:rsidP="004F76AF">
            <w:pPr>
              <w:pStyle w:val="ListParagraph"/>
              <w:widowControl/>
              <w:numPr>
                <w:ilvl w:val="0"/>
                <w:numId w:val="20"/>
              </w:numPr>
              <w:autoSpaceDE/>
              <w:autoSpaceDN/>
              <w:spacing w:before="0" w:after="200"/>
              <w:ind w:left="470" w:right="142"/>
              <w:contextualSpacing/>
              <w:jc w:val="both"/>
              <w:rPr>
                <w:sz w:val="20"/>
              </w:rPr>
            </w:pPr>
            <w:r w:rsidRPr="00681DC9">
              <w:rPr>
                <w:sz w:val="20"/>
              </w:rPr>
              <w:t>Зависимост на операторите от обемите и приходите от улов на ограничен брой търговски видове</w:t>
            </w:r>
            <w:r w:rsidRPr="00681DC9">
              <w:rPr>
                <w:sz w:val="20"/>
                <w:lang w:val="bg-BG"/>
              </w:rPr>
              <w:t>, които са</w:t>
            </w:r>
            <w:r w:rsidRPr="00681DC9">
              <w:rPr>
                <w:sz w:val="20"/>
              </w:rPr>
              <w:t xml:space="preserve"> с ниска разпознаваемост от консуматорите</w:t>
            </w:r>
            <w:r w:rsidRPr="00681DC9">
              <w:rPr>
                <w:sz w:val="20"/>
                <w:lang w:val="bg-BG"/>
              </w:rPr>
              <w:t>;</w:t>
            </w:r>
            <w:r w:rsidRPr="00681DC9">
              <w:rPr>
                <w:sz w:val="20"/>
              </w:rPr>
              <w:t xml:space="preserve"> </w:t>
            </w:r>
          </w:p>
          <w:p w:rsidR="00185E89" w:rsidRPr="00681DC9" w:rsidRDefault="00185E89" w:rsidP="004F76AF">
            <w:pPr>
              <w:pStyle w:val="ListParagraph"/>
              <w:widowControl/>
              <w:numPr>
                <w:ilvl w:val="0"/>
                <w:numId w:val="20"/>
              </w:numPr>
              <w:autoSpaceDE/>
              <w:autoSpaceDN/>
              <w:spacing w:before="0" w:after="200"/>
              <w:ind w:left="470" w:right="142"/>
              <w:contextualSpacing/>
              <w:jc w:val="both"/>
              <w:rPr>
                <w:sz w:val="20"/>
              </w:rPr>
            </w:pPr>
            <w:r w:rsidRPr="00681DC9">
              <w:rPr>
                <w:sz w:val="20"/>
              </w:rPr>
              <w:t xml:space="preserve">Прилаганите технологии за улов на дънни риби, бяла пясъчна мида, рапан и други </w:t>
            </w:r>
            <w:r w:rsidRPr="00681DC9">
              <w:rPr>
                <w:sz w:val="20"/>
                <w:lang w:val="bg-BG"/>
              </w:rPr>
              <w:t xml:space="preserve">влияят на </w:t>
            </w:r>
            <w:r w:rsidRPr="00681DC9">
              <w:rPr>
                <w:sz w:val="20"/>
              </w:rPr>
              <w:t xml:space="preserve"> екологичното равновесие в черноморските екосистеми</w:t>
            </w:r>
            <w:r w:rsidRPr="00681DC9">
              <w:rPr>
                <w:sz w:val="20"/>
                <w:lang w:val="bg-BG"/>
              </w:rPr>
              <w:t>;</w:t>
            </w:r>
            <w:r w:rsidRPr="00681DC9">
              <w:rPr>
                <w:sz w:val="20"/>
              </w:rPr>
              <w:t xml:space="preserve"> </w:t>
            </w:r>
          </w:p>
          <w:p w:rsidR="00185E89" w:rsidRPr="00681DC9" w:rsidRDefault="00185E89" w:rsidP="004F76AF">
            <w:pPr>
              <w:pStyle w:val="ListParagraph"/>
              <w:widowControl/>
              <w:numPr>
                <w:ilvl w:val="0"/>
                <w:numId w:val="20"/>
              </w:numPr>
              <w:autoSpaceDE/>
              <w:autoSpaceDN/>
              <w:spacing w:before="0" w:after="200"/>
              <w:ind w:left="470" w:right="142"/>
              <w:contextualSpacing/>
              <w:jc w:val="both"/>
              <w:rPr>
                <w:sz w:val="20"/>
              </w:rPr>
            </w:pPr>
            <w:r w:rsidRPr="00681DC9">
              <w:rPr>
                <w:sz w:val="20"/>
              </w:rPr>
              <w:t>Секторът е доминиран от микро-предприятия и физически лица в напреднала възраст;</w:t>
            </w:r>
          </w:p>
          <w:p w:rsidR="00185E89" w:rsidRPr="00681DC9" w:rsidRDefault="00185E89" w:rsidP="004F76AF">
            <w:pPr>
              <w:pStyle w:val="ListParagraph"/>
              <w:widowControl/>
              <w:numPr>
                <w:ilvl w:val="0"/>
                <w:numId w:val="20"/>
              </w:numPr>
              <w:autoSpaceDE/>
              <w:autoSpaceDN/>
              <w:spacing w:before="0" w:after="200"/>
              <w:ind w:left="470" w:right="142"/>
              <w:contextualSpacing/>
              <w:jc w:val="both"/>
              <w:rPr>
                <w:sz w:val="20"/>
              </w:rPr>
            </w:pPr>
            <w:r w:rsidRPr="00681DC9">
              <w:rPr>
                <w:sz w:val="20"/>
              </w:rPr>
              <w:lastRenderedPageBreak/>
              <w:t>Растежът на приходите в подсектора се дължи основно на увеличаването на обемите на улова и улов на видове с по-висока единична цена, като бяла пясъчна мида</w:t>
            </w:r>
            <w:r w:rsidRPr="00681DC9">
              <w:rPr>
                <w:sz w:val="20"/>
                <w:lang w:val="bg-BG"/>
              </w:rPr>
              <w:t>;</w:t>
            </w:r>
            <w:r w:rsidRPr="00681DC9">
              <w:rPr>
                <w:sz w:val="20"/>
              </w:rPr>
              <w:t xml:space="preserve"> </w:t>
            </w:r>
          </w:p>
          <w:p w:rsidR="00185E89" w:rsidRPr="00681DC9" w:rsidRDefault="00185E89" w:rsidP="004F76AF">
            <w:pPr>
              <w:pStyle w:val="ListParagraph"/>
              <w:widowControl/>
              <w:numPr>
                <w:ilvl w:val="0"/>
                <w:numId w:val="20"/>
              </w:numPr>
              <w:autoSpaceDE/>
              <w:autoSpaceDN/>
              <w:spacing w:before="0" w:after="200"/>
              <w:ind w:left="470" w:right="142"/>
              <w:contextualSpacing/>
              <w:jc w:val="both"/>
              <w:rPr>
                <w:sz w:val="20"/>
              </w:rPr>
            </w:pPr>
            <w:r w:rsidRPr="00681DC9">
              <w:rPr>
                <w:sz w:val="20"/>
              </w:rPr>
              <w:t xml:space="preserve">Голяма част от риболовните кораби са остарели, неактивни и икономически нерентабилни поради ниската енергийна ефективност, неподходящото оборудване, неселективни риболовни уреди и </w:t>
            </w:r>
            <w:proofErr w:type="gramStart"/>
            <w:r w:rsidRPr="00681DC9">
              <w:rPr>
                <w:sz w:val="20"/>
              </w:rPr>
              <w:t>др.;</w:t>
            </w:r>
            <w:proofErr w:type="gramEnd"/>
            <w:r w:rsidRPr="00681DC9">
              <w:rPr>
                <w:sz w:val="20"/>
              </w:rPr>
              <w:t xml:space="preserve"> </w:t>
            </w:r>
          </w:p>
          <w:p w:rsidR="00185E89" w:rsidRPr="00681DC9" w:rsidRDefault="00185E89" w:rsidP="004F76AF">
            <w:pPr>
              <w:pStyle w:val="ListParagraph"/>
              <w:widowControl/>
              <w:numPr>
                <w:ilvl w:val="0"/>
                <w:numId w:val="20"/>
              </w:numPr>
              <w:autoSpaceDE/>
              <w:autoSpaceDN/>
              <w:spacing w:before="0" w:after="200"/>
              <w:ind w:left="470" w:right="142"/>
              <w:contextualSpacing/>
              <w:jc w:val="both"/>
              <w:rPr>
                <w:sz w:val="20"/>
              </w:rPr>
            </w:pPr>
            <w:r w:rsidRPr="00681DC9">
              <w:rPr>
                <w:sz w:val="20"/>
              </w:rPr>
              <w:t xml:space="preserve">Пристанищната инфраструктура на черноморския и дунавския бряг не е достатъчно </w:t>
            </w:r>
            <w:r w:rsidRPr="00681DC9">
              <w:rPr>
                <w:sz w:val="20"/>
                <w:lang w:val="bg-BG"/>
              </w:rPr>
              <w:t>равномерно</w:t>
            </w:r>
            <w:r w:rsidRPr="00681DC9">
              <w:rPr>
                <w:sz w:val="20"/>
              </w:rPr>
              <w:t xml:space="preserve"> разпределена и съ</w:t>
            </w:r>
            <w:r w:rsidRPr="00681DC9">
              <w:rPr>
                <w:sz w:val="20"/>
                <w:lang w:val="bg-BG"/>
              </w:rPr>
              <w:t>о</w:t>
            </w:r>
            <w:r w:rsidRPr="00681DC9">
              <w:rPr>
                <w:sz w:val="20"/>
              </w:rPr>
              <w:t xml:space="preserve">ръженията не отговарят напълно на изискванията за разтоварване, санитарно-хигиенни норми и безопасни условия на труд; </w:t>
            </w:r>
          </w:p>
          <w:p w:rsidR="00185E89" w:rsidRPr="00681DC9" w:rsidRDefault="00185E89" w:rsidP="004F76AF">
            <w:pPr>
              <w:pStyle w:val="ListParagraph"/>
              <w:widowControl/>
              <w:numPr>
                <w:ilvl w:val="0"/>
                <w:numId w:val="20"/>
              </w:numPr>
              <w:autoSpaceDE/>
              <w:autoSpaceDN/>
              <w:spacing w:before="0" w:after="200"/>
              <w:ind w:left="470" w:right="142"/>
              <w:contextualSpacing/>
              <w:jc w:val="both"/>
              <w:rPr>
                <w:sz w:val="20"/>
              </w:rPr>
            </w:pPr>
            <w:r w:rsidRPr="00681DC9">
              <w:rPr>
                <w:sz w:val="20"/>
              </w:rPr>
              <w:t>Липсват съоръжения за разтоварвания и за обработка на отпадъците в малките рибарски пристанища и липс</w:t>
            </w:r>
            <w:r w:rsidRPr="00681DC9">
              <w:rPr>
                <w:sz w:val="20"/>
                <w:lang w:val="bg-BG"/>
              </w:rPr>
              <w:t>в</w:t>
            </w:r>
            <w:r w:rsidRPr="00681DC9">
              <w:rPr>
                <w:sz w:val="20"/>
              </w:rPr>
              <w:t>а</w:t>
            </w:r>
            <w:r w:rsidRPr="00681DC9">
              <w:rPr>
                <w:sz w:val="20"/>
                <w:lang w:val="bg-BG"/>
              </w:rPr>
              <w:t>т</w:t>
            </w:r>
            <w:r w:rsidRPr="00681DC9">
              <w:rPr>
                <w:sz w:val="20"/>
              </w:rPr>
              <w:t xml:space="preserve"> </w:t>
            </w:r>
            <w:r w:rsidRPr="00681DC9">
              <w:rPr>
                <w:sz w:val="20"/>
                <w:lang w:val="bg-BG"/>
              </w:rPr>
              <w:t xml:space="preserve">достатъчни </w:t>
            </w:r>
            <w:r w:rsidRPr="00681DC9">
              <w:rPr>
                <w:sz w:val="20"/>
              </w:rPr>
              <w:t xml:space="preserve">условия за директна продажба; </w:t>
            </w:r>
          </w:p>
          <w:p w:rsidR="00185E89" w:rsidRPr="00681DC9" w:rsidRDefault="00185E89" w:rsidP="004F76AF">
            <w:pPr>
              <w:pStyle w:val="ListParagraph"/>
              <w:widowControl/>
              <w:numPr>
                <w:ilvl w:val="0"/>
                <w:numId w:val="20"/>
              </w:numPr>
              <w:autoSpaceDE/>
              <w:autoSpaceDN/>
              <w:spacing w:before="0" w:after="200"/>
              <w:ind w:left="470" w:right="142"/>
              <w:contextualSpacing/>
              <w:jc w:val="both"/>
              <w:rPr>
                <w:sz w:val="20"/>
              </w:rPr>
            </w:pPr>
            <w:r w:rsidRPr="00681DC9">
              <w:rPr>
                <w:sz w:val="20"/>
              </w:rPr>
              <w:t xml:space="preserve">Липсва интегрираност на веригата за добавяне на стойност и диверсификация на дейността, която да допринесе за подобряване на икономическото представяне на сектора; </w:t>
            </w:r>
          </w:p>
          <w:p w:rsidR="00185E89" w:rsidRPr="00681DC9" w:rsidRDefault="00185E89" w:rsidP="004F76AF">
            <w:pPr>
              <w:pStyle w:val="ListParagraph"/>
              <w:widowControl/>
              <w:numPr>
                <w:ilvl w:val="0"/>
                <w:numId w:val="20"/>
              </w:numPr>
              <w:autoSpaceDE/>
              <w:autoSpaceDN/>
              <w:spacing w:before="0" w:after="200"/>
              <w:ind w:left="470" w:right="142"/>
              <w:contextualSpacing/>
              <w:jc w:val="both"/>
              <w:rPr>
                <w:sz w:val="20"/>
              </w:rPr>
            </w:pPr>
            <w:r w:rsidRPr="00681DC9">
              <w:rPr>
                <w:sz w:val="20"/>
              </w:rPr>
              <w:t>Операторите в сектора срещат затруднения при финансиране от търговски банки и при кандидатстване по европейските програми</w:t>
            </w:r>
            <w:r w:rsidRPr="00681DC9">
              <w:rPr>
                <w:sz w:val="20"/>
                <w:lang w:val="bg-BG"/>
              </w:rPr>
              <w:t xml:space="preserve"> в сектора на рибарството;</w:t>
            </w:r>
          </w:p>
          <w:p w:rsidR="00D4120F" w:rsidRPr="00681DC9" w:rsidRDefault="00185E89" w:rsidP="004F76AF">
            <w:pPr>
              <w:pStyle w:val="ListParagraph"/>
              <w:widowControl/>
              <w:numPr>
                <w:ilvl w:val="0"/>
                <w:numId w:val="20"/>
              </w:numPr>
              <w:autoSpaceDE/>
              <w:autoSpaceDN/>
              <w:spacing w:before="0" w:after="200"/>
              <w:ind w:left="470" w:right="142"/>
              <w:contextualSpacing/>
              <w:jc w:val="both"/>
              <w:rPr>
                <w:sz w:val="20"/>
              </w:rPr>
            </w:pPr>
            <w:r w:rsidRPr="00681DC9">
              <w:rPr>
                <w:sz w:val="20"/>
              </w:rPr>
              <w:t>Подсекторът е доминиран от микро-предприятия и физически лица в напреднала възраст, което предполага неустойчивост на икономическите оператори</w:t>
            </w:r>
            <w:r w:rsidRPr="00681DC9">
              <w:rPr>
                <w:sz w:val="20"/>
                <w:lang w:val="bg-BG"/>
              </w:rPr>
              <w:t>.</w:t>
            </w:r>
          </w:p>
        </w:tc>
        <w:tc>
          <w:tcPr>
            <w:tcW w:w="4859" w:type="dxa"/>
            <w:vMerge/>
            <w:tcBorders>
              <w:top w:val="nil"/>
            </w:tcBorders>
          </w:tcPr>
          <w:p w:rsidR="00C160C0" w:rsidRPr="00681DC9" w:rsidRDefault="00C160C0" w:rsidP="00AE1823">
            <w:pPr>
              <w:ind w:right="141"/>
              <w:rPr>
                <w:sz w:val="2"/>
                <w:szCs w:val="2"/>
              </w:rPr>
            </w:pPr>
          </w:p>
        </w:tc>
      </w:tr>
      <w:tr w:rsidR="002902B5" w:rsidRPr="00681DC9" w:rsidTr="00185E89">
        <w:trPr>
          <w:trHeight w:val="1171"/>
        </w:trPr>
        <w:tc>
          <w:tcPr>
            <w:tcW w:w="993" w:type="dxa"/>
            <w:vMerge/>
            <w:tcBorders>
              <w:top w:val="nil"/>
            </w:tcBorders>
          </w:tcPr>
          <w:p w:rsidR="00C160C0" w:rsidRPr="00681DC9" w:rsidRDefault="00C160C0" w:rsidP="00D4120F">
            <w:pPr>
              <w:rPr>
                <w:sz w:val="2"/>
                <w:szCs w:val="2"/>
              </w:rPr>
            </w:pPr>
          </w:p>
        </w:tc>
        <w:tc>
          <w:tcPr>
            <w:tcW w:w="948" w:type="dxa"/>
            <w:vMerge/>
            <w:tcBorders>
              <w:top w:val="nil"/>
            </w:tcBorders>
          </w:tcPr>
          <w:p w:rsidR="00C160C0" w:rsidRPr="00681DC9" w:rsidRDefault="00C160C0" w:rsidP="00D4120F">
            <w:pPr>
              <w:rPr>
                <w:sz w:val="2"/>
                <w:szCs w:val="2"/>
              </w:rPr>
            </w:pPr>
          </w:p>
        </w:tc>
        <w:tc>
          <w:tcPr>
            <w:tcW w:w="3730" w:type="dxa"/>
            <w:shd w:val="clear" w:color="auto" w:fill="auto"/>
          </w:tcPr>
          <w:p w:rsidR="00C160C0" w:rsidRPr="00681DC9" w:rsidRDefault="00C160C0" w:rsidP="00BB204F">
            <w:pPr>
              <w:pStyle w:val="TableParagraph"/>
              <w:spacing w:before="115"/>
              <w:ind w:left="470" w:right="117" w:hanging="284"/>
              <w:rPr>
                <w:sz w:val="20"/>
              </w:rPr>
            </w:pPr>
            <w:r w:rsidRPr="00681DC9">
              <w:rPr>
                <w:sz w:val="20"/>
                <w:shd w:val="clear" w:color="auto" w:fill="FFFF00"/>
              </w:rPr>
              <w:t>Opportunities</w:t>
            </w:r>
          </w:p>
          <w:p w:rsidR="00BB204F" w:rsidRPr="00681DC9" w:rsidRDefault="00BB204F" w:rsidP="004F76AF">
            <w:pPr>
              <w:pStyle w:val="ListParagraph"/>
              <w:widowControl/>
              <w:numPr>
                <w:ilvl w:val="0"/>
                <w:numId w:val="21"/>
              </w:numPr>
              <w:autoSpaceDE/>
              <w:autoSpaceDN/>
              <w:spacing w:before="0" w:after="200"/>
              <w:ind w:left="470" w:right="117" w:hanging="284"/>
              <w:contextualSpacing/>
              <w:jc w:val="both"/>
              <w:rPr>
                <w:sz w:val="20"/>
              </w:rPr>
            </w:pPr>
            <w:r w:rsidRPr="00681DC9">
              <w:rPr>
                <w:sz w:val="20"/>
              </w:rPr>
              <w:t>Неизползван ресурс за развитие и създаване на допълнителни работни места в крайбрежните (Черно море и р. Дунав) райони;</w:t>
            </w:r>
          </w:p>
          <w:p w:rsidR="00BB204F" w:rsidRPr="00681DC9" w:rsidRDefault="00BB204F" w:rsidP="004F76AF">
            <w:pPr>
              <w:pStyle w:val="ListParagraph"/>
              <w:widowControl/>
              <w:numPr>
                <w:ilvl w:val="0"/>
                <w:numId w:val="21"/>
              </w:numPr>
              <w:autoSpaceDE/>
              <w:autoSpaceDN/>
              <w:spacing w:before="0" w:after="200"/>
              <w:ind w:left="470" w:right="117" w:hanging="284"/>
              <w:contextualSpacing/>
              <w:jc w:val="both"/>
              <w:rPr>
                <w:sz w:val="20"/>
              </w:rPr>
            </w:pPr>
            <w:r w:rsidRPr="00681DC9">
              <w:rPr>
                <w:sz w:val="20"/>
              </w:rPr>
              <w:t>Въвеждане на висококачествени, диетични и здравословни продукти, придружено от растящо търсене на рибни продукти;</w:t>
            </w:r>
          </w:p>
          <w:p w:rsidR="00BB204F" w:rsidRPr="00681DC9" w:rsidRDefault="00BB204F" w:rsidP="004F76AF">
            <w:pPr>
              <w:pStyle w:val="ListParagraph"/>
              <w:widowControl/>
              <w:numPr>
                <w:ilvl w:val="0"/>
                <w:numId w:val="21"/>
              </w:numPr>
              <w:autoSpaceDE/>
              <w:autoSpaceDN/>
              <w:spacing w:before="0" w:after="200"/>
              <w:ind w:left="470" w:right="117" w:hanging="284"/>
              <w:contextualSpacing/>
              <w:jc w:val="both"/>
              <w:rPr>
                <w:sz w:val="20"/>
              </w:rPr>
            </w:pPr>
            <w:r w:rsidRPr="00681DC9">
              <w:rPr>
                <w:sz w:val="20"/>
              </w:rPr>
              <w:t xml:space="preserve">Прилагане на мерки за приспособяване на риболовния флот и намаляване на въглеродните емисии по време на риболов в унисон със стратегическите цели на Европейския зелен пакт и Стратегията на ЕС за биологичното разнообразие до 2030 г.; </w:t>
            </w:r>
          </w:p>
          <w:p w:rsidR="00BB204F" w:rsidRPr="00681DC9" w:rsidRDefault="00BB204F" w:rsidP="004F76AF">
            <w:pPr>
              <w:pStyle w:val="ListParagraph"/>
              <w:widowControl/>
              <w:numPr>
                <w:ilvl w:val="0"/>
                <w:numId w:val="21"/>
              </w:numPr>
              <w:autoSpaceDE/>
              <w:autoSpaceDN/>
              <w:spacing w:before="0" w:after="200"/>
              <w:ind w:left="470" w:right="117" w:hanging="284"/>
              <w:contextualSpacing/>
              <w:jc w:val="both"/>
              <w:rPr>
                <w:sz w:val="20"/>
              </w:rPr>
            </w:pPr>
            <w:r w:rsidRPr="00681DC9">
              <w:rPr>
                <w:sz w:val="20"/>
              </w:rPr>
              <w:t xml:space="preserve">Увеличаване на ефективността на контрола върху нерагламентирания (използване на неразрешени уреди), </w:t>
            </w:r>
            <w:r w:rsidRPr="00681DC9">
              <w:rPr>
                <w:sz w:val="20"/>
              </w:rPr>
              <w:lastRenderedPageBreak/>
              <w:t xml:space="preserve">бракониерски риболов и повишаване информираността на обществеността за последствията от ННН; </w:t>
            </w:r>
          </w:p>
          <w:p w:rsidR="00BB204F" w:rsidRPr="00681DC9" w:rsidRDefault="00BB204F" w:rsidP="004F76AF">
            <w:pPr>
              <w:pStyle w:val="ListParagraph"/>
              <w:widowControl/>
              <w:numPr>
                <w:ilvl w:val="0"/>
                <w:numId w:val="21"/>
              </w:numPr>
              <w:autoSpaceDE/>
              <w:autoSpaceDN/>
              <w:spacing w:before="0" w:after="200"/>
              <w:ind w:left="470" w:right="117" w:hanging="284"/>
              <w:contextualSpacing/>
              <w:jc w:val="both"/>
              <w:rPr>
                <w:sz w:val="20"/>
              </w:rPr>
            </w:pPr>
            <w:r w:rsidRPr="00681DC9">
              <w:rPr>
                <w:sz w:val="20"/>
                <w:lang w:val="bg-BG"/>
              </w:rPr>
              <w:t>В</w:t>
            </w:r>
            <w:r w:rsidRPr="00681DC9">
              <w:rPr>
                <w:sz w:val="20"/>
              </w:rPr>
              <w:t xml:space="preserve">ъзможност за подобряване на условията на труд на </w:t>
            </w:r>
            <w:r w:rsidRPr="00681DC9">
              <w:rPr>
                <w:sz w:val="20"/>
                <w:lang w:val="bg-BG"/>
              </w:rPr>
              <w:t>рибарите</w:t>
            </w:r>
            <w:r w:rsidRPr="00681DC9">
              <w:rPr>
                <w:sz w:val="20"/>
              </w:rPr>
              <w:t xml:space="preserve"> </w:t>
            </w:r>
            <w:r w:rsidRPr="00681DC9">
              <w:rPr>
                <w:sz w:val="20"/>
                <w:lang w:val="bg-BG"/>
              </w:rPr>
              <w:t xml:space="preserve">и продължаване </w:t>
            </w:r>
            <w:r w:rsidRPr="00681DC9">
              <w:rPr>
                <w:sz w:val="20"/>
              </w:rPr>
              <w:t xml:space="preserve">на тенденцията за повишаване на производителността на труда (приходи от заето лице); </w:t>
            </w:r>
          </w:p>
          <w:p w:rsidR="00BB204F" w:rsidRPr="00681DC9" w:rsidRDefault="00BB204F" w:rsidP="004F76AF">
            <w:pPr>
              <w:pStyle w:val="ListParagraph"/>
              <w:widowControl/>
              <w:numPr>
                <w:ilvl w:val="0"/>
                <w:numId w:val="21"/>
              </w:numPr>
              <w:autoSpaceDE/>
              <w:autoSpaceDN/>
              <w:spacing w:before="0" w:after="200"/>
              <w:ind w:left="470" w:right="117" w:hanging="284"/>
              <w:contextualSpacing/>
              <w:jc w:val="both"/>
              <w:rPr>
                <w:sz w:val="20"/>
              </w:rPr>
            </w:pPr>
            <w:r w:rsidRPr="00681DC9">
              <w:rPr>
                <w:sz w:val="20"/>
                <w:lang w:val="bg-BG"/>
              </w:rPr>
              <w:t>В</w:t>
            </w:r>
            <w:r w:rsidRPr="00681DC9">
              <w:rPr>
                <w:sz w:val="20"/>
              </w:rPr>
              <w:t>ъвеждане на нови технологии</w:t>
            </w:r>
            <w:r w:rsidRPr="00681DC9">
              <w:rPr>
                <w:sz w:val="20"/>
                <w:lang w:val="bg-BG"/>
              </w:rPr>
              <w:t xml:space="preserve"> за подобряване на икономическото състояние на рибарите</w:t>
            </w:r>
            <w:r w:rsidRPr="00681DC9">
              <w:rPr>
                <w:sz w:val="20"/>
              </w:rPr>
              <w:t xml:space="preserve"> </w:t>
            </w:r>
            <w:r w:rsidRPr="00681DC9">
              <w:rPr>
                <w:sz w:val="20"/>
                <w:lang w:val="bg-BG"/>
              </w:rPr>
              <w:t xml:space="preserve">и </w:t>
            </w:r>
            <w:r w:rsidRPr="00681DC9">
              <w:rPr>
                <w:sz w:val="20"/>
              </w:rPr>
              <w:t xml:space="preserve">повишаване на добавената стойност и качеството на продуктите; </w:t>
            </w:r>
          </w:p>
          <w:p w:rsidR="00BB204F" w:rsidRPr="00681DC9" w:rsidRDefault="00BB204F" w:rsidP="004F76AF">
            <w:pPr>
              <w:pStyle w:val="ListParagraph"/>
              <w:widowControl/>
              <w:numPr>
                <w:ilvl w:val="0"/>
                <w:numId w:val="21"/>
              </w:numPr>
              <w:autoSpaceDE/>
              <w:autoSpaceDN/>
              <w:spacing w:before="0" w:after="200"/>
              <w:ind w:left="470" w:right="117" w:hanging="284"/>
              <w:contextualSpacing/>
              <w:jc w:val="both"/>
              <w:rPr>
                <w:sz w:val="20"/>
              </w:rPr>
            </w:pPr>
            <w:r w:rsidRPr="00681DC9">
              <w:rPr>
                <w:sz w:val="20"/>
                <w:lang w:val="bg-BG"/>
              </w:rPr>
              <w:t>Намаляване на административната тежест и съкращаване на времето за обслужване на операторите в рибарството;</w:t>
            </w:r>
          </w:p>
          <w:p w:rsidR="00BB204F" w:rsidRPr="00681DC9" w:rsidRDefault="00BB204F" w:rsidP="004F76AF">
            <w:pPr>
              <w:pStyle w:val="ListParagraph"/>
              <w:widowControl/>
              <w:numPr>
                <w:ilvl w:val="0"/>
                <w:numId w:val="21"/>
              </w:numPr>
              <w:autoSpaceDE/>
              <w:autoSpaceDN/>
              <w:spacing w:before="0" w:after="200"/>
              <w:ind w:left="470" w:right="117" w:hanging="284"/>
              <w:contextualSpacing/>
              <w:jc w:val="both"/>
              <w:rPr>
                <w:sz w:val="20"/>
                <w:lang w:val="bg-BG"/>
              </w:rPr>
            </w:pPr>
            <w:r w:rsidRPr="00681DC9">
              <w:rPr>
                <w:sz w:val="20"/>
              </w:rPr>
              <w:t xml:space="preserve">Изпълнение на работни програми за събиране на данни за осигуряване на цялостна оценка на състоянието на сектора с цел вземането на бъдещи управленски решения; </w:t>
            </w:r>
          </w:p>
          <w:p w:rsidR="00576E5C" w:rsidRPr="00681DC9" w:rsidRDefault="00BB204F" w:rsidP="004F76AF">
            <w:pPr>
              <w:pStyle w:val="ListParagraph"/>
              <w:widowControl/>
              <w:numPr>
                <w:ilvl w:val="0"/>
                <w:numId w:val="21"/>
              </w:numPr>
              <w:autoSpaceDE/>
              <w:autoSpaceDN/>
              <w:spacing w:before="0" w:after="200"/>
              <w:ind w:left="470" w:right="117" w:hanging="284"/>
              <w:contextualSpacing/>
              <w:jc w:val="both"/>
              <w:rPr>
                <w:sz w:val="20"/>
                <w:lang w:val="bg-BG"/>
              </w:rPr>
            </w:pPr>
            <w:r w:rsidRPr="00681DC9">
              <w:rPr>
                <w:sz w:val="20"/>
              </w:rPr>
              <w:t>Необходимост от надграждане на информационната система за осъществяване на дейности по контрола, за да се отговори на задължителните изисквания.</w:t>
            </w:r>
          </w:p>
        </w:tc>
        <w:tc>
          <w:tcPr>
            <w:tcW w:w="4859" w:type="dxa"/>
            <w:vMerge/>
            <w:tcBorders>
              <w:top w:val="nil"/>
            </w:tcBorders>
          </w:tcPr>
          <w:p w:rsidR="00C160C0" w:rsidRPr="00681DC9" w:rsidRDefault="00C160C0" w:rsidP="00AE1823">
            <w:pPr>
              <w:ind w:right="141"/>
              <w:rPr>
                <w:sz w:val="2"/>
                <w:szCs w:val="2"/>
              </w:rPr>
            </w:pPr>
          </w:p>
        </w:tc>
      </w:tr>
      <w:tr w:rsidR="002902B5" w:rsidRPr="00681DC9" w:rsidTr="00185E89">
        <w:trPr>
          <w:trHeight w:val="1168"/>
        </w:trPr>
        <w:tc>
          <w:tcPr>
            <w:tcW w:w="993" w:type="dxa"/>
            <w:vMerge/>
            <w:tcBorders>
              <w:top w:val="nil"/>
            </w:tcBorders>
          </w:tcPr>
          <w:p w:rsidR="00C160C0" w:rsidRPr="00681DC9" w:rsidRDefault="00C160C0" w:rsidP="00D4120F">
            <w:pPr>
              <w:rPr>
                <w:sz w:val="2"/>
                <w:szCs w:val="2"/>
              </w:rPr>
            </w:pPr>
          </w:p>
        </w:tc>
        <w:tc>
          <w:tcPr>
            <w:tcW w:w="948" w:type="dxa"/>
            <w:vMerge/>
            <w:tcBorders>
              <w:top w:val="nil"/>
            </w:tcBorders>
          </w:tcPr>
          <w:p w:rsidR="00C160C0" w:rsidRPr="00681DC9" w:rsidRDefault="00C160C0" w:rsidP="00D4120F">
            <w:pPr>
              <w:rPr>
                <w:sz w:val="2"/>
                <w:szCs w:val="2"/>
              </w:rPr>
            </w:pPr>
          </w:p>
        </w:tc>
        <w:tc>
          <w:tcPr>
            <w:tcW w:w="3730" w:type="dxa"/>
          </w:tcPr>
          <w:p w:rsidR="00C160C0" w:rsidRPr="00681DC9" w:rsidRDefault="00C160C0" w:rsidP="00BB204F">
            <w:pPr>
              <w:pStyle w:val="TableParagraph"/>
              <w:spacing w:before="115"/>
              <w:ind w:left="110" w:right="117"/>
              <w:rPr>
                <w:sz w:val="20"/>
              </w:rPr>
            </w:pPr>
            <w:r w:rsidRPr="00681DC9">
              <w:rPr>
                <w:sz w:val="20"/>
                <w:shd w:val="clear" w:color="auto" w:fill="FFFF00"/>
              </w:rPr>
              <w:t>Threats</w:t>
            </w:r>
          </w:p>
          <w:p w:rsidR="00BB204F" w:rsidRPr="00681DC9" w:rsidRDefault="00BB204F" w:rsidP="00BB204F">
            <w:pPr>
              <w:pStyle w:val="TableParagraph"/>
              <w:tabs>
                <w:tab w:val="left" w:pos="470"/>
              </w:tabs>
              <w:ind w:left="470" w:right="117" w:hanging="284"/>
              <w:jc w:val="both"/>
              <w:rPr>
                <w:sz w:val="20"/>
              </w:rPr>
            </w:pPr>
            <w:r w:rsidRPr="00681DC9">
              <w:rPr>
                <w:sz w:val="20"/>
              </w:rPr>
              <w:t>1.</w:t>
            </w:r>
            <w:r w:rsidRPr="00681DC9">
              <w:rPr>
                <w:sz w:val="20"/>
              </w:rPr>
              <w:tab/>
              <w:t xml:space="preserve">Намаляване на числеността на популациите на риби и други морски организми в Черно море в резултат от еутрофикацията, риболов, климатични промени, замърсяване на водите и </w:t>
            </w:r>
            <w:proofErr w:type="gramStart"/>
            <w:r w:rsidRPr="00681DC9">
              <w:rPr>
                <w:sz w:val="20"/>
              </w:rPr>
              <w:t>др.;</w:t>
            </w:r>
            <w:proofErr w:type="gramEnd"/>
            <w:r w:rsidRPr="00681DC9">
              <w:rPr>
                <w:sz w:val="20"/>
              </w:rPr>
              <w:t xml:space="preserve"> </w:t>
            </w:r>
          </w:p>
          <w:p w:rsidR="00BB204F" w:rsidRPr="00681DC9" w:rsidRDefault="00BB204F" w:rsidP="00BB204F">
            <w:pPr>
              <w:pStyle w:val="TableParagraph"/>
              <w:tabs>
                <w:tab w:val="left" w:pos="470"/>
              </w:tabs>
              <w:ind w:left="470" w:right="117" w:hanging="284"/>
              <w:jc w:val="both"/>
              <w:rPr>
                <w:sz w:val="20"/>
              </w:rPr>
            </w:pPr>
            <w:r w:rsidRPr="00681DC9">
              <w:rPr>
                <w:sz w:val="20"/>
              </w:rPr>
              <w:t>2.</w:t>
            </w:r>
            <w:r w:rsidRPr="00681DC9">
              <w:rPr>
                <w:sz w:val="20"/>
              </w:rPr>
              <w:tab/>
              <w:t xml:space="preserve">Намаляване на числеността на рибните популации в река Дунав, което е в резултат от замърсяване, фрагментиране на реката (проблем за мигриращите риби), климатични промени, извършване на хидроинженерни дейности в коритото на реката; </w:t>
            </w:r>
          </w:p>
          <w:p w:rsidR="00BB204F" w:rsidRPr="00681DC9" w:rsidRDefault="00BB204F" w:rsidP="00BB204F">
            <w:pPr>
              <w:pStyle w:val="TableParagraph"/>
              <w:tabs>
                <w:tab w:val="left" w:pos="470"/>
              </w:tabs>
              <w:ind w:left="470" w:right="117" w:hanging="284"/>
              <w:jc w:val="both"/>
              <w:rPr>
                <w:sz w:val="20"/>
              </w:rPr>
            </w:pPr>
            <w:r w:rsidRPr="00681DC9">
              <w:rPr>
                <w:sz w:val="20"/>
              </w:rPr>
              <w:t>3.</w:t>
            </w:r>
            <w:r w:rsidRPr="00681DC9">
              <w:rPr>
                <w:sz w:val="20"/>
              </w:rPr>
              <w:tab/>
              <w:t xml:space="preserve">Тенденция на формиране на ниска печалба в риболова; </w:t>
            </w:r>
          </w:p>
          <w:p w:rsidR="00BB204F" w:rsidRPr="00681DC9" w:rsidRDefault="00BB204F" w:rsidP="00BB204F">
            <w:pPr>
              <w:pStyle w:val="TableParagraph"/>
              <w:tabs>
                <w:tab w:val="left" w:pos="470"/>
              </w:tabs>
              <w:ind w:left="470" w:right="117" w:hanging="284"/>
              <w:jc w:val="both"/>
              <w:rPr>
                <w:sz w:val="20"/>
              </w:rPr>
            </w:pPr>
            <w:r w:rsidRPr="00681DC9">
              <w:rPr>
                <w:sz w:val="20"/>
              </w:rPr>
              <w:t>4.</w:t>
            </w:r>
            <w:r w:rsidRPr="00681DC9">
              <w:rPr>
                <w:sz w:val="20"/>
              </w:rPr>
              <w:tab/>
              <w:t>Силна конкуренция на пазара от нискобюджетен внос на замразени продукти от риболов, внесени от трети страни;</w:t>
            </w:r>
          </w:p>
          <w:p w:rsidR="00BB204F" w:rsidRPr="00681DC9" w:rsidRDefault="00BB204F" w:rsidP="00BB204F">
            <w:pPr>
              <w:pStyle w:val="TableParagraph"/>
              <w:tabs>
                <w:tab w:val="left" w:pos="470"/>
              </w:tabs>
              <w:ind w:left="470" w:right="117" w:hanging="284"/>
              <w:jc w:val="both"/>
              <w:rPr>
                <w:sz w:val="20"/>
              </w:rPr>
            </w:pPr>
            <w:r w:rsidRPr="00681DC9">
              <w:rPr>
                <w:sz w:val="20"/>
              </w:rPr>
              <w:t>5.</w:t>
            </w:r>
            <w:r w:rsidRPr="00681DC9">
              <w:rPr>
                <w:sz w:val="20"/>
              </w:rPr>
              <w:tab/>
              <w:t xml:space="preserve">Влияние върху доходите на операторите в сектора от външни фактори - околна среда, сезонни изменения, колебания на пазара, работна ръка и </w:t>
            </w:r>
            <w:proofErr w:type="gramStart"/>
            <w:r w:rsidRPr="00681DC9">
              <w:rPr>
                <w:sz w:val="20"/>
              </w:rPr>
              <w:t>др.;</w:t>
            </w:r>
            <w:proofErr w:type="gramEnd"/>
            <w:r w:rsidRPr="00681DC9">
              <w:rPr>
                <w:sz w:val="20"/>
              </w:rPr>
              <w:t xml:space="preserve"> </w:t>
            </w:r>
          </w:p>
          <w:p w:rsidR="00BB204F" w:rsidRPr="00681DC9" w:rsidRDefault="00BB204F" w:rsidP="00BB204F">
            <w:pPr>
              <w:pStyle w:val="TableParagraph"/>
              <w:tabs>
                <w:tab w:val="left" w:pos="470"/>
              </w:tabs>
              <w:ind w:left="470" w:right="117" w:hanging="284"/>
              <w:jc w:val="both"/>
              <w:rPr>
                <w:sz w:val="20"/>
              </w:rPr>
            </w:pPr>
            <w:r w:rsidRPr="00681DC9">
              <w:rPr>
                <w:sz w:val="20"/>
              </w:rPr>
              <w:t>6.</w:t>
            </w:r>
            <w:r w:rsidRPr="00681DC9">
              <w:rPr>
                <w:sz w:val="20"/>
              </w:rPr>
              <w:tab/>
              <w:t>Приулов на китоподобни в статичните риболовни уреди и други защитени видове по време на стопански риболов;</w:t>
            </w:r>
          </w:p>
          <w:p w:rsidR="00AE1823" w:rsidRPr="00681DC9" w:rsidRDefault="00BB204F" w:rsidP="00BB204F">
            <w:pPr>
              <w:pStyle w:val="TableParagraph"/>
              <w:tabs>
                <w:tab w:val="left" w:pos="470"/>
              </w:tabs>
              <w:ind w:left="470" w:right="117" w:hanging="284"/>
              <w:jc w:val="both"/>
              <w:rPr>
                <w:sz w:val="20"/>
              </w:rPr>
            </w:pPr>
            <w:r w:rsidRPr="00681DC9">
              <w:rPr>
                <w:sz w:val="20"/>
              </w:rPr>
              <w:t>7.</w:t>
            </w:r>
            <w:r w:rsidRPr="00681DC9">
              <w:rPr>
                <w:sz w:val="20"/>
              </w:rPr>
              <w:tab/>
              <w:t xml:space="preserve">Икономическа и социална криза </w:t>
            </w:r>
            <w:r w:rsidRPr="00681DC9">
              <w:rPr>
                <w:sz w:val="20"/>
              </w:rPr>
              <w:lastRenderedPageBreak/>
              <w:t>вследствие от пандемията COVID-19.</w:t>
            </w:r>
          </w:p>
        </w:tc>
        <w:tc>
          <w:tcPr>
            <w:tcW w:w="4859" w:type="dxa"/>
            <w:vMerge/>
            <w:tcBorders>
              <w:top w:val="nil"/>
            </w:tcBorders>
          </w:tcPr>
          <w:p w:rsidR="00C160C0" w:rsidRPr="00681DC9" w:rsidRDefault="00C160C0" w:rsidP="00AE1823">
            <w:pPr>
              <w:ind w:right="141"/>
              <w:rPr>
                <w:sz w:val="2"/>
                <w:szCs w:val="2"/>
              </w:rPr>
            </w:pPr>
          </w:p>
        </w:tc>
      </w:tr>
      <w:tr w:rsidR="002902B5" w:rsidRPr="00681DC9" w:rsidTr="00185E89">
        <w:trPr>
          <w:trHeight w:val="810"/>
        </w:trPr>
        <w:tc>
          <w:tcPr>
            <w:tcW w:w="993" w:type="dxa"/>
            <w:vMerge/>
            <w:tcBorders>
              <w:top w:val="nil"/>
            </w:tcBorders>
          </w:tcPr>
          <w:p w:rsidR="00C160C0" w:rsidRPr="00681DC9" w:rsidRDefault="00C160C0" w:rsidP="00D4120F">
            <w:pPr>
              <w:rPr>
                <w:sz w:val="2"/>
                <w:szCs w:val="2"/>
              </w:rPr>
            </w:pPr>
          </w:p>
        </w:tc>
        <w:tc>
          <w:tcPr>
            <w:tcW w:w="948" w:type="dxa"/>
            <w:vMerge/>
            <w:tcBorders>
              <w:top w:val="nil"/>
            </w:tcBorders>
          </w:tcPr>
          <w:p w:rsidR="00C160C0" w:rsidRPr="00681DC9" w:rsidRDefault="00C160C0" w:rsidP="00D4120F">
            <w:pPr>
              <w:rPr>
                <w:sz w:val="2"/>
                <w:szCs w:val="2"/>
              </w:rPr>
            </w:pPr>
          </w:p>
        </w:tc>
        <w:tc>
          <w:tcPr>
            <w:tcW w:w="3730" w:type="dxa"/>
          </w:tcPr>
          <w:p w:rsidR="00C160C0" w:rsidRPr="00681DC9" w:rsidRDefault="00C160C0" w:rsidP="00AE1823">
            <w:pPr>
              <w:pStyle w:val="TableParagraph"/>
              <w:spacing w:before="7" w:line="340" w:lineRule="atLeast"/>
              <w:ind w:left="110" w:right="117"/>
              <w:rPr>
                <w:sz w:val="20"/>
                <w:shd w:val="clear" w:color="auto" w:fill="FFFF00"/>
              </w:rPr>
            </w:pPr>
            <w:r w:rsidRPr="00681DC9">
              <w:rPr>
                <w:sz w:val="20"/>
                <w:shd w:val="clear" w:color="auto" w:fill="FFFF00"/>
              </w:rPr>
              <w:t>Identification of needs on the basis of the</w:t>
            </w:r>
            <w:r w:rsidRPr="00681DC9">
              <w:rPr>
                <w:sz w:val="20"/>
              </w:rPr>
              <w:t xml:space="preserve"> </w:t>
            </w:r>
            <w:r w:rsidRPr="00681DC9">
              <w:rPr>
                <w:sz w:val="20"/>
                <w:shd w:val="clear" w:color="auto" w:fill="FFFF00"/>
              </w:rPr>
              <w:t>SWOT analysis and taking into account</w:t>
            </w:r>
          </w:p>
          <w:p w:rsidR="00AE1823" w:rsidRPr="00681DC9" w:rsidRDefault="00AE1823" w:rsidP="00AE1823">
            <w:pPr>
              <w:pStyle w:val="TableParagraph"/>
              <w:tabs>
                <w:tab w:val="left" w:pos="420"/>
              </w:tabs>
              <w:spacing w:before="7"/>
              <w:ind w:left="110" w:right="117"/>
              <w:jc w:val="both"/>
              <w:rPr>
                <w:sz w:val="20"/>
                <w:shd w:val="clear" w:color="auto" w:fill="FFFF00"/>
              </w:rPr>
            </w:pPr>
          </w:p>
          <w:p w:rsidR="00AE1823" w:rsidRPr="00681DC9" w:rsidRDefault="00AE1823" w:rsidP="00AE1823">
            <w:pPr>
              <w:pStyle w:val="TableParagraph"/>
              <w:tabs>
                <w:tab w:val="left" w:pos="420"/>
              </w:tabs>
              <w:spacing w:before="7"/>
              <w:ind w:left="110" w:right="117"/>
              <w:jc w:val="both"/>
              <w:rPr>
                <w:sz w:val="20"/>
              </w:rPr>
            </w:pPr>
            <w:r w:rsidRPr="00681DC9">
              <w:rPr>
                <w:sz w:val="20"/>
              </w:rPr>
              <w:t>Въз основа на SWOT - анализa са установени следните потребности за риболова, контрола и събирането на данни в България:</w:t>
            </w:r>
          </w:p>
          <w:p w:rsidR="00BB204F" w:rsidRPr="00681DC9" w:rsidRDefault="00BB204F" w:rsidP="004F76AF">
            <w:pPr>
              <w:pStyle w:val="TableParagraph"/>
              <w:numPr>
                <w:ilvl w:val="1"/>
                <w:numId w:val="14"/>
              </w:numPr>
              <w:tabs>
                <w:tab w:val="left" w:pos="470"/>
              </w:tabs>
              <w:spacing w:before="7"/>
              <w:ind w:left="470" w:right="117" w:hanging="284"/>
              <w:jc w:val="both"/>
              <w:rPr>
                <w:sz w:val="20"/>
              </w:rPr>
            </w:pPr>
            <w:r w:rsidRPr="00681DC9">
              <w:rPr>
                <w:sz w:val="20"/>
                <w:lang w:val="bg-BG"/>
              </w:rPr>
              <w:t>П</w:t>
            </w:r>
            <w:r w:rsidRPr="00681DC9">
              <w:rPr>
                <w:sz w:val="20"/>
              </w:rPr>
              <w:t>одкрепа за развитие на устойчив дребномащабен крайбрежен риболов</w:t>
            </w:r>
            <w:r w:rsidRPr="00681DC9">
              <w:rPr>
                <w:sz w:val="20"/>
                <w:lang w:val="bg-BG"/>
              </w:rPr>
              <w:t>;</w:t>
            </w:r>
          </w:p>
          <w:p w:rsidR="00BB204F" w:rsidRPr="00681DC9" w:rsidRDefault="00BB204F" w:rsidP="004F76AF">
            <w:pPr>
              <w:pStyle w:val="TableParagraph"/>
              <w:numPr>
                <w:ilvl w:val="0"/>
                <w:numId w:val="13"/>
              </w:numPr>
              <w:tabs>
                <w:tab w:val="left" w:pos="470"/>
              </w:tabs>
              <w:spacing w:before="7"/>
              <w:ind w:left="470" w:right="117" w:hanging="284"/>
              <w:jc w:val="both"/>
              <w:rPr>
                <w:sz w:val="20"/>
              </w:rPr>
            </w:pPr>
            <w:r w:rsidRPr="00681DC9">
              <w:rPr>
                <w:sz w:val="20"/>
              </w:rPr>
              <w:t>подобряване на хигиената, безопасността и условията на труд на борда</w:t>
            </w:r>
            <w:r w:rsidRPr="00681DC9">
              <w:rPr>
                <w:sz w:val="20"/>
                <w:lang w:val="bg-BG"/>
              </w:rPr>
              <w:t>;</w:t>
            </w:r>
          </w:p>
          <w:p w:rsidR="00BB204F" w:rsidRPr="00681DC9" w:rsidRDefault="00BB204F" w:rsidP="004F76AF">
            <w:pPr>
              <w:pStyle w:val="TableParagraph"/>
              <w:numPr>
                <w:ilvl w:val="0"/>
                <w:numId w:val="13"/>
              </w:numPr>
              <w:tabs>
                <w:tab w:val="left" w:pos="470"/>
              </w:tabs>
              <w:spacing w:before="7"/>
              <w:ind w:left="470" w:right="117" w:hanging="284"/>
              <w:jc w:val="both"/>
              <w:rPr>
                <w:sz w:val="20"/>
              </w:rPr>
            </w:pPr>
            <w:r w:rsidRPr="00681DC9">
              <w:rPr>
                <w:sz w:val="20"/>
              </w:rPr>
              <w:t>добавяне на стойност към собствения улов, диверсификация на дейностите на заетите в сектора в по-широкия контекст на устойчивата синя икономика</w:t>
            </w:r>
            <w:r w:rsidRPr="00681DC9">
              <w:rPr>
                <w:sz w:val="20"/>
                <w:lang w:val="bg-BG"/>
              </w:rPr>
              <w:t>;</w:t>
            </w:r>
          </w:p>
          <w:p w:rsidR="00BB204F" w:rsidRPr="00681DC9" w:rsidRDefault="00BB204F" w:rsidP="004F76AF">
            <w:pPr>
              <w:pStyle w:val="TableParagraph"/>
              <w:numPr>
                <w:ilvl w:val="0"/>
                <w:numId w:val="13"/>
              </w:numPr>
              <w:tabs>
                <w:tab w:val="left" w:pos="470"/>
              </w:tabs>
              <w:spacing w:before="7"/>
              <w:ind w:left="470" w:right="117" w:hanging="284"/>
              <w:jc w:val="both"/>
              <w:rPr>
                <w:sz w:val="20"/>
              </w:rPr>
            </w:pPr>
            <w:r w:rsidRPr="00681DC9">
              <w:rPr>
                <w:sz w:val="20"/>
              </w:rPr>
              <w:t>модернизиране на рибарските пристанища и изграждане и модернизация на покритите лодкостоянки, кейове за разтоварване, рибни борси</w:t>
            </w:r>
            <w:r w:rsidRPr="00681DC9">
              <w:rPr>
                <w:sz w:val="20"/>
                <w:lang w:val="bg-BG"/>
              </w:rPr>
              <w:t>;</w:t>
            </w:r>
          </w:p>
          <w:p w:rsidR="00BB204F" w:rsidRPr="00681DC9" w:rsidRDefault="00BB204F" w:rsidP="004F76AF">
            <w:pPr>
              <w:pStyle w:val="TableParagraph"/>
              <w:numPr>
                <w:ilvl w:val="0"/>
                <w:numId w:val="13"/>
              </w:numPr>
              <w:tabs>
                <w:tab w:val="left" w:pos="470"/>
              </w:tabs>
              <w:spacing w:before="7"/>
              <w:ind w:left="470" w:right="117" w:hanging="284"/>
              <w:jc w:val="both"/>
              <w:rPr>
                <w:sz w:val="20"/>
              </w:rPr>
            </w:pPr>
            <w:r w:rsidRPr="00681DC9">
              <w:rPr>
                <w:sz w:val="20"/>
              </w:rPr>
              <w:t>подобряване на условията за извършване на първа продажба, качеството на разтоварените продукти и проследимостта им</w:t>
            </w:r>
            <w:r w:rsidRPr="00681DC9">
              <w:rPr>
                <w:sz w:val="20"/>
                <w:lang w:val="bg-BG"/>
              </w:rPr>
              <w:t>;</w:t>
            </w:r>
          </w:p>
          <w:p w:rsidR="00BB204F" w:rsidRPr="00681DC9" w:rsidRDefault="00BB204F" w:rsidP="004F76AF">
            <w:pPr>
              <w:pStyle w:val="TableParagraph"/>
              <w:numPr>
                <w:ilvl w:val="0"/>
                <w:numId w:val="13"/>
              </w:numPr>
              <w:tabs>
                <w:tab w:val="left" w:pos="470"/>
              </w:tabs>
              <w:spacing w:before="7"/>
              <w:ind w:left="470" w:right="117" w:hanging="284"/>
              <w:jc w:val="both"/>
              <w:rPr>
                <w:sz w:val="20"/>
              </w:rPr>
            </w:pPr>
            <w:r w:rsidRPr="00681DC9">
              <w:rPr>
                <w:sz w:val="20"/>
              </w:rPr>
              <w:t>увеличаване на доходите на заетите в сектора чрез насърчаване повишаването на знанията, уменията и изграждането на капацитет и осведоменост на заетите в бранша и запазване на знанията и традициите на местните рибарски общности в контекста на дребномащабния крайбрежен риболов</w:t>
            </w:r>
            <w:r w:rsidRPr="00681DC9">
              <w:rPr>
                <w:sz w:val="20"/>
                <w:lang w:val="bg-BG"/>
              </w:rPr>
              <w:t>;</w:t>
            </w:r>
          </w:p>
          <w:p w:rsidR="00BB204F" w:rsidRPr="00681DC9" w:rsidRDefault="00BB204F" w:rsidP="004F76AF">
            <w:pPr>
              <w:pStyle w:val="TableParagraph"/>
              <w:numPr>
                <w:ilvl w:val="0"/>
                <w:numId w:val="13"/>
              </w:numPr>
              <w:tabs>
                <w:tab w:val="left" w:pos="470"/>
              </w:tabs>
              <w:spacing w:before="7"/>
              <w:ind w:left="470" w:right="117" w:hanging="284"/>
              <w:jc w:val="both"/>
              <w:rPr>
                <w:sz w:val="20"/>
              </w:rPr>
            </w:pPr>
            <w:r w:rsidRPr="00681DC9">
              <w:rPr>
                <w:sz w:val="20"/>
              </w:rPr>
              <w:t>подобряване на конкурентноспособността на операторите в риболова, с цел подобряване на жизнения стандарт</w:t>
            </w:r>
            <w:r w:rsidRPr="00681DC9">
              <w:rPr>
                <w:sz w:val="20"/>
                <w:lang w:val="bg-BG"/>
              </w:rPr>
              <w:t>;</w:t>
            </w:r>
          </w:p>
          <w:p w:rsidR="00BB204F" w:rsidRPr="00681DC9" w:rsidRDefault="00BB204F" w:rsidP="004F76AF">
            <w:pPr>
              <w:pStyle w:val="TableParagraph"/>
              <w:numPr>
                <w:ilvl w:val="0"/>
                <w:numId w:val="13"/>
              </w:numPr>
              <w:tabs>
                <w:tab w:val="left" w:pos="470"/>
              </w:tabs>
              <w:spacing w:before="7"/>
              <w:ind w:left="470" w:right="117" w:hanging="284"/>
              <w:jc w:val="both"/>
              <w:rPr>
                <w:sz w:val="20"/>
              </w:rPr>
            </w:pPr>
            <w:r w:rsidRPr="00681DC9">
              <w:rPr>
                <w:sz w:val="20"/>
              </w:rPr>
              <w:t>намаляване на административната тежест и съкращаване времето от подготовка до изплащане на помощта</w:t>
            </w:r>
            <w:r w:rsidRPr="00681DC9">
              <w:rPr>
                <w:sz w:val="20"/>
                <w:lang w:val="bg-BG"/>
              </w:rPr>
              <w:t>;</w:t>
            </w:r>
          </w:p>
          <w:p w:rsidR="00BB204F" w:rsidRPr="00681DC9" w:rsidRDefault="00BB204F" w:rsidP="004F76AF">
            <w:pPr>
              <w:pStyle w:val="TableParagraph"/>
              <w:numPr>
                <w:ilvl w:val="0"/>
                <w:numId w:val="13"/>
              </w:numPr>
              <w:tabs>
                <w:tab w:val="left" w:pos="470"/>
              </w:tabs>
              <w:spacing w:before="7"/>
              <w:ind w:left="470" w:right="117" w:hanging="284"/>
              <w:jc w:val="both"/>
              <w:rPr>
                <w:sz w:val="20"/>
              </w:rPr>
            </w:pPr>
            <w:r w:rsidRPr="00681DC9">
              <w:rPr>
                <w:sz w:val="20"/>
              </w:rPr>
              <w:t>прилагане на мерки за адаптирането и управлението на риболовния капацитет;</w:t>
            </w:r>
          </w:p>
          <w:p w:rsidR="00BB204F" w:rsidRPr="00681DC9" w:rsidRDefault="00BB204F" w:rsidP="004F76AF">
            <w:pPr>
              <w:pStyle w:val="TableParagraph"/>
              <w:numPr>
                <w:ilvl w:val="0"/>
                <w:numId w:val="13"/>
              </w:numPr>
              <w:tabs>
                <w:tab w:val="left" w:pos="470"/>
              </w:tabs>
              <w:spacing w:before="7"/>
              <w:ind w:left="470" w:right="117" w:hanging="284"/>
              <w:jc w:val="both"/>
              <w:rPr>
                <w:sz w:val="20"/>
              </w:rPr>
            </w:pPr>
            <w:r w:rsidRPr="00681DC9">
              <w:rPr>
                <w:sz w:val="20"/>
              </w:rPr>
              <w:t>прилагане на компенсационни схеми за временно прекратяване на риболовните дейности във връзка с опазване на рибните ресурси, природни катаклизми и при мерки, свързани с общественото здраве</w:t>
            </w:r>
            <w:r w:rsidRPr="00681DC9">
              <w:rPr>
                <w:sz w:val="20"/>
                <w:lang w:val="bg-BG"/>
              </w:rPr>
              <w:t>;</w:t>
            </w:r>
          </w:p>
          <w:p w:rsidR="00BB204F" w:rsidRPr="00681DC9" w:rsidRDefault="00BB204F" w:rsidP="004F76AF">
            <w:pPr>
              <w:pStyle w:val="TableParagraph"/>
              <w:numPr>
                <w:ilvl w:val="0"/>
                <w:numId w:val="13"/>
              </w:numPr>
              <w:tabs>
                <w:tab w:val="left" w:pos="470"/>
              </w:tabs>
              <w:spacing w:before="7"/>
              <w:ind w:left="470" w:right="117" w:hanging="284"/>
              <w:jc w:val="both"/>
              <w:rPr>
                <w:sz w:val="20"/>
              </w:rPr>
            </w:pPr>
            <w:r w:rsidRPr="00681DC9">
              <w:rPr>
                <w:sz w:val="20"/>
              </w:rPr>
              <w:t xml:space="preserve">подобряване на контрола върху </w:t>
            </w:r>
            <w:r w:rsidRPr="00681DC9">
              <w:rPr>
                <w:sz w:val="20"/>
              </w:rPr>
              <w:lastRenderedPageBreak/>
              <w:t>извършването на риболовна дейност съгласно изискванията на действащото общностно законодателство и изпълнение на правилата на ОПОР, мерките за контрол и опазване на рибните ресурси, вредите от ННН риболова</w:t>
            </w:r>
            <w:r w:rsidRPr="00681DC9">
              <w:rPr>
                <w:sz w:val="20"/>
                <w:lang w:val="bg-BG"/>
              </w:rPr>
              <w:t>;</w:t>
            </w:r>
          </w:p>
          <w:p w:rsidR="00BB204F" w:rsidRPr="00681DC9" w:rsidRDefault="00BB204F" w:rsidP="004F76AF">
            <w:pPr>
              <w:pStyle w:val="TableParagraph"/>
              <w:numPr>
                <w:ilvl w:val="0"/>
                <w:numId w:val="13"/>
              </w:numPr>
              <w:tabs>
                <w:tab w:val="left" w:pos="470"/>
              </w:tabs>
              <w:spacing w:before="7"/>
              <w:ind w:left="470" w:right="117" w:hanging="284"/>
              <w:jc w:val="both"/>
              <w:rPr>
                <w:sz w:val="20"/>
              </w:rPr>
            </w:pPr>
            <w:r w:rsidRPr="00681DC9">
              <w:rPr>
                <w:sz w:val="20"/>
              </w:rPr>
              <w:t>изпълнение на програми за събиране, управление и използване на данни, одобрени от Европейската комисия</w:t>
            </w:r>
            <w:r w:rsidRPr="00681DC9">
              <w:rPr>
                <w:sz w:val="20"/>
                <w:lang w:val="bg-BG"/>
              </w:rPr>
              <w:t>;</w:t>
            </w:r>
          </w:p>
          <w:p w:rsidR="00BB204F" w:rsidRPr="00681DC9" w:rsidRDefault="00BB204F" w:rsidP="004F76AF">
            <w:pPr>
              <w:pStyle w:val="TableParagraph"/>
              <w:numPr>
                <w:ilvl w:val="0"/>
                <w:numId w:val="13"/>
              </w:numPr>
              <w:tabs>
                <w:tab w:val="left" w:pos="470"/>
              </w:tabs>
              <w:spacing w:before="7"/>
              <w:ind w:left="470" w:right="117" w:hanging="284"/>
              <w:jc w:val="both"/>
              <w:rPr>
                <w:sz w:val="20"/>
              </w:rPr>
            </w:pPr>
            <w:r w:rsidRPr="00681DC9">
              <w:rPr>
                <w:sz w:val="20"/>
              </w:rPr>
              <w:t>подобряване на енергийната ефективност с цел намаляване на вредното влияние на околната среда</w:t>
            </w:r>
            <w:r w:rsidRPr="00681DC9">
              <w:rPr>
                <w:sz w:val="20"/>
                <w:lang w:val="bg-BG"/>
              </w:rPr>
              <w:t>;</w:t>
            </w:r>
          </w:p>
          <w:p w:rsidR="00BB204F" w:rsidRPr="00681DC9" w:rsidRDefault="00BB204F" w:rsidP="004F76AF">
            <w:pPr>
              <w:pStyle w:val="TableParagraph"/>
              <w:numPr>
                <w:ilvl w:val="0"/>
                <w:numId w:val="13"/>
              </w:numPr>
              <w:tabs>
                <w:tab w:val="left" w:pos="470"/>
              </w:tabs>
              <w:spacing w:before="7"/>
              <w:ind w:left="470" w:right="117" w:hanging="284"/>
              <w:jc w:val="both"/>
              <w:rPr>
                <w:sz w:val="20"/>
              </w:rPr>
            </w:pPr>
            <w:r w:rsidRPr="00681DC9">
              <w:rPr>
                <w:sz w:val="20"/>
              </w:rPr>
              <w:t>ограничаване на приложението на риболовни техники с потенциал да представляват заплаха за екологичното равновесие на морски екосистеми, например бяла пясъчна мида и рапани</w:t>
            </w:r>
            <w:r w:rsidRPr="00681DC9">
              <w:rPr>
                <w:sz w:val="20"/>
                <w:lang w:val="bg-BG"/>
              </w:rPr>
              <w:t>;</w:t>
            </w:r>
          </w:p>
          <w:p w:rsidR="00BB204F" w:rsidRPr="00681DC9" w:rsidRDefault="00BB204F" w:rsidP="004F76AF">
            <w:pPr>
              <w:pStyle w:val="TableParagraph"/>
              <w:numPr>
                <w:ilvl w:val="0"/>
                <w:numId w:val="13"/>
              </w:numPr>
              <w:tabs>
                <w:tab w:val="left" w:pos="470"/>
              </w:tabs>
              <w:spacing w:before="7"/>
              <w:ind w:left="470" w:right="117" w:hanging="284"/>
              <w:jc w:val="both"/>
              <w:rPr>
                <w:sz w:val="20"/>
              </w:rPr>
            </w:pPr>
            <w:r w:rsidRPr="00681DC9">
              <w:rPr>
                <w:sz w:val="20"/>
              </w:rPr>
              <w:t>опазване и възстановяване на морското и крайбрежното биоразнообразие и екосистеми, включително защитените морски зони и защитените зони по „Натура 2000“, и участие в съвместното управление на морското пространство и чрез създаване на успешни партньорства между операторите в рибарството и научните организации</w:t>
            </w:r>
            <w:r w:rsidRPr="00681DC9">
              <w:rPr>
                <w:sz w:val="20"/>
                <w:lang w:val="bg-BG"/>
              </w:rPr>
              <w:t>.</w:t>
            </w:r>
          </w:p>
          <w:p w:rsidR="00AE1823" w:rsidRPr="00681DC9" w:rsidRDefault="00AE1823" w:rsidP="00AE1823">
            <w:pPr>
              <w:pStyle w:val="TableParagraph"/>
              <w:tabs>
                <w:tab w:val="left" w:pos="420"/>
              </w:tabs>
              <w:spacing w:before="7"/>
              <w:ind w:left="110" w:right="117"/>
              <w:jc w:val="both"/>
              <w:rPr>
                <w:sz w:val="20"/>
              </w:rPr>
            </w:pPr>
          </w:p>
        </w:tc>
        <w:tc>
          <w:tcPr>
            <w:tcW w:w="4859" w:type="dxa"/>
            <w:vMerge/>
            <w:tcBorders>
              <w:top w:val="nil"/>
            </w:tcBorders>
          </w:tcPr>
          <w:p w:rsidR="00C160C0" w:rsidRPr="00681DC9" w:rsidRDefault="00C160C0" w:rsidP="00AE1823">
            <w:pPr>
              <w:ind w:right="141"/>
              <w:rPr>
                <w:sz w:val="2"/>
                <w:szCs w:val="2"/>
              </w:rPr>
            </w:pPr>
          </w:p>
        </w:tc>
      </w:tr>
      <w:tr w:rsidR="002902B5" w:rsidRPr="00681DC9" w:rsidTr="00185E89">
        <w:trPr>
          <w:trHeight w:val="1170"/>
        </w:trPr>
        <w:tc>
          <w:tcPr>
            <w:tcW w:w="993" w:type="dxa"/>
            <w:vMerge w:val="restart"/>
          </w:tcPr>
          <w:p w:rsidR="00C160C0" w:rsidRPr="00681DC9" w:rsidRDefault="00C160C0" w:rsidP="00D4120F">
            <w:pPr>
              <w:pStyle w:val="TableParagraph"/>
              <w:rPr>
                <w:sz w:val="20"/>
                <w:lang w:val="bg-BG"/>
              </w:rPr>
            </w:pPr>
            <w:r w:rsidRPr="00681DC9">
              <w:rPr>
                <w:sz w:val="20"/>
                <w:lang w:val="bg-BG"/>
              </w:rPr>
              <w:lastRenderedPageBreak/>
              <w:t>ЦП 2 – „</w:t>
            </w:r>
            <w:r w:rsidRPr="00681DC9">
              <w:rPr>
                <w:sz w:val="20"/>
              </w:rPr>
              <w:t xml:space="preserve">По-зелена,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w:t>
            </w:r>
            <w:r w:rsidRPr="00681DC9">
              <w:rPr>
                <w:sz w:val="20"/>
              </w:rPr>
              <w:lastRenderedPageBreak/>
              <w:t>на риска</w:t>
            </w:r>
            <w:r w:rsidRPr="00681DC9">
              <w:rPr>
                <w:sz w:val="20"/>
                <w:lang w:val="bg-BG"/>
              </w:rPr>
              <w:t>“</w:t>
            </w:r>
          </w:p>
        </w:tc>
        <w:tc>
          <w:tcPr>
            <w:tcW w:w="948" w:type="dxa"/>
            <w:vMerge w:val="restart"/>
          </w:tcPr>
          <w:p w:rsidR="00C160C0" w:rsidRPr="00681DC9" w:rsidRDefault="00166770" w:rsidP="00D4120F">
            <w:pPr>
              <w:pStyle w:val="TableParagraph"/>
              <w:rPr>
                <w:sz w:val="20"/>
                <w:lang w:val="bg-BG"/>
              </w:rPr>
            </w:pPr>
            <w:r w:rsidRPr="00681DC9">
              <w:rPr>
                <w:sz w:val="20"/>
                <w:lang w:val="bg-BG"/>
              </w:rPr>
              <w:lastRenderedPageBreak/>
              <w:t>Приоритет 2</w:t>
            </w:r>
          </w:p>
          <w:p w:rsidR="00166770" w:rsidRPr="00681DC9" w:rsidRDefault="00166770" w:rsidP="00D4120F">
            <w:pPr>
              <w:pStyle w:val="TableParagraph"/>
              <w:rPr>
                <w:sz w:val="20"/>
                <w:lang w:val="bg-BG"/>
              </w:rPr>
            </w:pPr>
            <w:r w:rsidRPr="00681DC9">
              <w:rPr>
                <w:sz w:val="20"/>
                <w:lang w:val="bg-BG"/>
              </w:rPr>
              <w:t>„Насърчаване на устойчивите дейности, свързани с аквакултурите, и на преработването и предлагането на пазара на продукти от риболов и аквакултури“</w:t>
            </w:r>
          </w:p>
        </w:tc>
        <w:tc>
          <w:tcPr>
            <w:tcW w:w="3730" w:type="dxa"/>
          </w:tcPr>
          <w:p w:rsidR="00C160C0" w:rsidRPr="00681DC9" w:rsidRDefault="00C160C0" w:rsidP="00AE1823">
            <w:pPr>
              <w:pStyle w:val="TableParagraph"/>
              <w:spacing w:before="115"/>
              <w:ind w:left="110" w:right="102"/>
              <w:rPr>
                <w:sz w:val="20"/>
              </w:rPr>
            </w:pPr>
            <w:r w:rsidRPr="00681DC9">
              <w:rPr>
                <w:sz w:val="20"/>
                <w:shd w:val="clear" w:color="auto" w:fill="FFFF00"/>
              </w:rPr>
              <w:t>Strengths</w:t>
            </w:r>
          </w:p>
          <w:p w:rsidR="00C160C0" w:rsidRPr="00681DC9" w:rsidRDefault="00C160C0" w:rsidP="00AE1823">
            <w:pPr>
              <w:pStyle w:val="TableParagraph"/>
              <w:tabs>
                <w:tab w:val="left" w:pos="2923"/>
              </w:tabs>
              <w:ind w:left="110" w:right="102"/>
              <w:rPr>
                <w:sz w:val="20"/>
                <w:shd w:val="clear" w:color="auto" w:fill="FFFF00"/>
                <w:lang w:val="bg-BG"/>
              </w:rPr>
            </w:pPr>
            <w:r w:rsidRPr="00681DC9">
              <w:rPr>
                <w:sz w:val="20"/>
                <w:shd w:val="clear" w:color="auto" w:fill="FFFF00"/>
              </w:rPr>
              <w:t>[10 000 per</w:t>
            </w:r>
            <w:r w:rsidRPr="00681DC9">
              <w:rPr>
                <w:spacing w:val="-10"/>
                <w:sz w:val="20"/>
                <w:shd w:val="clear" w:color="auto" w:fill="FFFF00"/>
              </w:rPr>
              <w:t xml:space="preserve"> </w:t>
            </w:r>
            <w:r w:rsidRPr="00681DC9">
              <w:rPr>
                <w:sz w:val="20"/>
                <w:shd w:val="clear" w:color="auto" w:fill="FFFF00"/>
              </w:rPr>
              <w:t>priority]</w:t>
            </w:r>
          </w:p>
          <w:p w:rsidR="00210DC6" w:rsidRPr="00681DC9" w:rsidRDefault="00210DC6" w:rsidP="00210DC6">
            <w:pPr>
              <w:pStyle w:val="TableParagraph"/>
              <w:tabs>
                <w:tab w:val="left" w:pos="423"/>
              </w:tabs>
              <w:ind w:left="110" w:right="102"/>
              <w:jc w:val="both"/>
              <w:rPr>
                <w:b/>
                <w:i/>
                <w:sz w:val="20"/>
              </w:rPr>
            </w:pPr>
            <w:r w:rsidRPr="00681DC9">
              <w:rPr>
                <w:b/>
                <w:i/>
                <w:sz w:val="20"/>
              </w:rPr>
              <w:t>Аквакултури</w:t>
            </w:r>
          </w:p>
          <w:p w:rsidR="00210DC6" w:rsidRPr="00681DC9" w:rsidRDefault="00210DC6" w:rsidP="004F76AF">
            <w:pPr>
              <w:pStyle w:val="TableParagraph"/>
              <w:numPr>
                <w:ilvl w:val="0"/>
                <w:numId w:val="28"/>
              </w:numPr>
              <w:tabs>
                <w:tab w:val="left" w:pos="470"/>
              </w:tabs>
              <w:spacing w:before="7"/>
              <w:ind w:right="117"/>
              <w:jc w:val="both"/>
              <w:rPr>
                <w:sz w:val="20"/>
              </w:rPr>
            </w:pPr>
            <w:r w:rsidRPr="00681DC9">
              <w:rPr>
                <w:sz w:val="20"/>
              </w:rPr>
              <w:t xml:space="preserve">Аквакултурите предоставят продукти с високи хранителни, вкусови и здравословни качества. </w:t>
            </w:r>
          </w:p>
          <w:p w:rsidR="00210DC6" w:rsidRPr="00681DC9" w:rsidRDefault="00210DC6" w:rsidP="004F76AF">
            <w:pPr>
              <w:pStyle w:val="TableParagraph"/>
              <w:numPr>
                <w:ilvl w:val="0"/>
                <w:numId w:val="28"/>
              </w:numPr>
              <w:tabs>
                <w:tab w:val="left" w:pos="470"/>
              </w:tabs>
              <w:spacing w:before="7"/>
              <w:ind w:right="117"/>
              <w:jc w:val="both"/>
              <w:rPr>
                <w:sz w:val="20"/>
              </w:rPr>
            </w:pPr>
            <w:r w:rsidRPr="00681DC9">
              <w:rPr>
                <w:sz w:val="20"/>
              </w:rPr>
              <w:t>Наличие на традиции в отглеждането на сладководни аквакултури и марикултури (черна мида).</w:t>
            </w:r>
          </w:p>
          <w:p w:rsidR="00210DC6" w:rsidRPr="00681DC9" w:rsidRDefault="00210DC6" w:rsidP="004F76AF">
            <w:pPr>
              <w:pStyle w:val="TableParagraph"/>
              <w:numPr>
                <w:ilvl w:val="0"/>
                <w:numId w:val="28"/>
              </w:numPr>
              <w:tabs>
                <w:tab w:val="left" w:pos="470"/>
              </w:tabs>
              <w:spacing w:before="7"/>
              <w:ind w:right="117"/>
              <w:jc w:val="both"/>
              <w:rPr>
                <w:sz w:val="20"/>
              </w:rPr>
            </w:pPr>
            <w:r w:rsidRPr="00681DC9">
              <w:rPr>
                <w:sz w:val="20"/>
              </w:rPr>
              <w:t>Наличие на големи язовири подходящи за садково рибовъдство, места за изграждане на нови стопанства, бетонни и земно-наспни стопанства с необходимост от разширение и модернизация и морски басейн (Черно море).</w:t>
            </w:r>
          </w:p>
          <w:p w:rsidR="00613AA1" w:rsidRPr="00681DC9" w:rsidRDefault="00210DC6" w:rsidP="004F76AF">
            <w:pPr>
              <w:pStyle w:val="TableParagraph"/>
              <w:numPr>
                <w:ilvl w:val="0"/>
                <w:numId w:val="28"/>
              </w:numPr>
              <w:tabs>
                <w:tab w:val="left" w:pos="470"/>
              </w:tabs>
              <w:spacing w:before="7"/>
              <w:ind w:right="117"/>
              <w:jc w:val="both"/>
              <w:rPr>
                <w:sz w:val="20"/>
              </w:rPr>
            </w:pPr>
            <w:r w:rsidRPr="00681DC9">
              <w:rPr>
                <w:sz w:val="20"/>
              </w:rPr>
              <w:t>Наличие на научни и образователни структури в сферата на аквакултурите.</w:t>
            </w:r>
          </w:p>
          <w:p w:rsidR="00210DC6" w:rsidRPr="00681DC9" w:rsidRDefault="00210DC6" w:rsidP="00210DC6">
            <w:pPr>
              <w:pStyle w:val="TableParagraph"/>
              <w:tabs>
                <w:tab w:val="left" w:pos="423"/>
              </w:tabs>
              <w:ind w:left="110" w:right="102"/>
              <w:jc w:val="both"/>
              <w:rPr>
                <w:b/>
                <w:i/>
                <w:sz w:val="20"/>
              </w:rPr>
            </w:pPr>
            <w:r w:rsidRPr="00681DC9">
              <w:rPr>
                <w:b/>
                <w:i/>
                <w:sz w:val="20"/>
              </w:rPr>
              <w:t>Преработка</w:t>
            </w:r>
          </w:p>
          <w:p w:rsidR="00210DC6" w:rsidRPr="00681DC9" w:rsidRDefault="00210DC6" w:rsidP="004F76AF">
            <w:pPr>
              <w:pStyle w:val="TableParagraph"/>
              <w:numPr>
                <w:ilvl w:val="0"/>
                <w:numId w:val="28"/>
              </w:numPr>
              <w:tabs>
                <w:tab w:val="left" w:pos="470"/>
              </w:tabs>
              <w:spacing w:before="7"/>
              <w:ind w:right="117"/>
              <w:jc w:val="both"/>
              <w:rPr>
                <w:sz w:val="20"/>
              </w:rPr>
            </w:pPr>
            <w:r w:rsidRPr="00681DC9">
              <w:rPr>
                <w:sz w:val="20"/>
              </w:rPr>
              <w:t>Материално-техническата база е сравнително модернизирана.</w:t>
            </w:r>
          </w:p>
          <w:p w:rsidR="00210DC6" w:rsidRPr="00681DC9" w:rsidRDefault="00210DC6" w:rsidP="004F76AF">
            <w:pPr>
              <w:pStyle w:val="TableParagraph"/>
              <w:numPr>
                <w:ilvl w:val="0"/>
                <w:numId w:val="28"/>
              </w:numPr>
              <w:tabs>
                <w:tab w:val="left" w:pos="470"/>
              </w:tabs>
              <w:spacing w:before="7"/>
              <w:ind w:right="117"/>
              <w:jc w:val="both"/>
              <w:rPr>
                <w:sz w:val="20"/>
              </w:rPr>
            </w:pPr>
            <w:r w:rsidRPr="00681DC9">
              <w:rPr>
                <w:sz w:val="20"/>
              </w:rPr>
              <w:lastRenderedPageBreak/>
              <w:t xml:space="preserve">Добър експортен потенциал. </w:t>
            </w:r>
          </w:p>
          <w:p w:rsidR="00210DC6" w:rsidRPr="00681DC9" w:rsidRDefault="00210DC6" w:rsidP="004F76AF">
            <w:pPr>
              <w:pStyle w:val="TableParagraph"/>
              <w:numPr>
                <w:ilvl w:val="0"/>
                <w:numId w:val="28"/>
              </w:numPr>
              <w:tabs>
                <w:tab w:val="left" w:pos="470"/>
              </w:tabs>
              <w:spacing w:before="7"/>
              <w:ind w:right="117"/>
              <w:jc w:val="both"/>
              <w:rPr>
                <w:sz w:val="20"/>
              </w:rPr>
            </w:pPr>
            <w:r w:rsidRPr="00681DC9">
              <w:rPr>
                <w:sz w:val="20"/>
              </w:rPr>
              <w:t>Голямо количество странични продукти от преработка.</w:t>
            </w:r>
          </w:p>
          <w:p w:rsidR="00613AA1" w:rsidRPr="00681DC9" w:rsidRDefault="00210DC6" w:rsidP="004F76AF">
            <w:pPr>
              <w:pStyle w:val="TableParagraph"/>
              <w:numPr>
                <w:ilvl w:val="0"/>
                <w:numId w:val="28"/>
              </w:numPr>
              <w:tabs>
                <w:tab w:val="left" w:pos="470"/>
              </w:tabs>
              <w:spacing w:before="7"/>
              <w:ind w:right="117"/>
              <w:jc w:val="both"/>
              <w:rPr>
                <w:sz w:val="20"/>
              </w:rPr>
            </w:pPr>
            <w:r w:rsidRPr="00681DC9">
              <w:rPr>
                <w:sz w:val="20"/>
              </w:rPr>
              <w:t>Наличие на висококачествени суровини от стопански риболов.</w:t>
            </w:r>
          </w:p>
          <w:p w:rsidR="00210DC6" w:rsidRPr="00681DC9" w:rsidRDefault="00210DC6" w:rsidP="00210DC6">
            <w:pPr>
              <w:pStyle w:val="TableParagraph"/>
              <w:tabs>
                <w:tab w:val="left" w:pos="423"/>
              </w:tabs>
              <w:ind w:left="110" w:right="102"/>
              <w:jc w:val="both"/>
              <w:rPr>
                <w:b/>
                <w:i/>
                <w:sz w:val="20"/>
              </w:rPr>
            </w:pPr>
            <w:r w:rsidRPr="00681DC9">
              <w:rPr>
                <w:b/>
                <w:i/>
                <w:sz w:val="20"/>
              </w:rPr>
              <w:t>Пазари</w:t>
            </w:r>
          </w:p>
          <w:p w:rsidR="00210DC6" w:rsidRPr="00681DC9" w:rsidRDefault="00210DC6" w:rsidP="004F76AF">
            <w:pPr>
              <w:pStyle w:val="TableParagraph"/>
              <w:numPr>
                <w:ilvl w:val="0"/>
                <w:numId w:val="28"/>
              </w:numPr>
              <w:tabs>
                <w:tab w:val="left" w:pos="470"/>
              </w:tabs>
              <w:spacing w:before="7"/>
              <w:ind w:right="117"/>
              <w:jc w:val="both"/>
              <w:rPr>
                <w:sz w:val="20"/>
              </w:rPr>
            </w:pPr>
            <w:r w:rsidRPr="00681DC9">
              <w:rPr>
                <w:sz w:val="20"/>
              </w:rPr>
              <w:t>Установени пазарни позиции на българския черен хайвер, рапан и сегменти от студенолюбивата и топлолюбивата аквакултура на международните пазари.</w:t>
            </w:r>
          </w:p>
          <w:p w:rsidR="00305F4F" w:rsidRPr="00681DC9" w:rsidRDefault="00210DC6" w:rsidP="004F76AF">
            <w:pPr>
              <w:pStyle w:val="TableParagraph"/>
              <w:numPr>
                <w:ilvl w:val="0"/>
                <w:numId w:val="28"/>
              </w:numPr>
              <w:tabs>
                <w:tab w:val="left" w:pos="470"/>
              </w:tabs>
              <w:spacing w:before="7"/>
              <w:ind w:right="117"/>
              <w:jc w:val="both"/>
              <w:rPr>
                <w:sz w:val="20"/>
              </w:rPr>
            </w:pPr>
            <w:r w:rsidRPr="00681DC9">
              <w:rPr>
                <w:sz w:val="20"/>
              </w:rPr>
              <w:t>Обособени специализирани щандове в търговските вериги за предлагане на риба и рибни продукти.</w:t>
            </w:r>
          </w:p>
        </w:tc>
        <w:tc>
          <w:tcPr>
            <w:tcW w:w="4859" w:type="dxa"/>
            <w:vMerge w:val="restart"/>
          </w:tcPr>
          <w:p w:rsidR="00C160C0" w:rsidRPr="00681DC9" w:rsidRDefault="00C160C0" w:rsidP="00AE1823">
            <w:pPr>
              <w:pStyle w:val="TableParagraph"/>
              <w:spacing w:before="115"/>
              <w:ind w:left="107" w:right="141"/>
              <w:rPr>
                <w:sz w:val="20"/>
                <w:shd w:val="clear" w:color="auto" w:fill="FFFF00"/>
                <w:lang w:val="bg-BG"/>
              </w:rPr>
            </w:pPr>
            <w:r w:rsidRPr="00681DC9">
              <w:rPr>
                <w:sz w:val="20"/>
                <w:shd w:val="clear" w:color="auto" w:fill="FFFF00"/>
              </w:rPr>
              <w:lastRenderedPageBreak/>
              <w:t>[20 000 per priority]</w:t>
            </w:r>
          </w:p>
          <w:p w:rsidR="00D35ECB" w:rsidRPr="00681DC9" w:rsidRDefault="00AB1674" w:rsidP="00D35ECB">
            <w:pPr>
              <w:pStyle w:val="TableParagraph"/>
              <w:spacing w:before="115"/>
              <w:ind w:left="107" w:right="141"/>
              <w:jc w:val="both"/>
              <w:rPr>
                <w:sz w:val="20"/>
                <w:lang w:val="bg-BG"/>
              </w:rPr>
            </w:pPr>
            <w:r w:rsidRPr="00681DC9">
              <w:rPr>
                <w:sz w:val="20"/>
                <w:lang w:val="bg-BG"/>
              </w:rPr>
              <w:t>У</w:t>
            </w:r>
            <w:r w:rsidR="00D35ECB" w:rsidRPr="00681DC9">
              <w:rPr>
                <w:sz w:val="20"/>
                <w:lang w:val="bg-BG"/>
              </w:rPr>
              <w:t xml:space="preserve">величаващото се население и изчерпването на възможностите за постигане на по-големи количества от улов на риба, мекотели и ракообразни, поради сериозното намаляване на дивите популации на повечето от стопански експлоатираните </w:t>
            </w:r>
            <w:r w:rsidRPr="00681DC9">
              <w:rPr>
                <w:sz w:val="20"/>
                <w:lang w:val="bg-BG"/>
              </w:rPr>
              <w:t>и ценните</w:t>
            </w:r>
            <w:r w:rsidRPr="00681DC9">
              <w:rPr>
                <w:sz w:val="20"/>
              </w:rPr>
              <w:t xml:space="preserve"> хранителни качества</w:t>
            </w:r>
            <w:r w:rsidRPr="00681DC9">
              <w:rPr>
                <w:sz w:val="20"/>
                <w:lang w:val="bg-BG"/>
              </w:rPr>
              <w:t xml:space="preserve"> са сериозна предпоставка за развитието на аквакултурите</w:t>
            </w:r>
            <w:r w:rsidR="00D35ECB" w:rsidRPr="00681DC9">
              <w:rPr>
                <w:sz w:val="20"/>
                <w:lang w:val="bg-BG"/>
              </w:rPr>
              <w:t>. Секторът на аквакултурите в България има установени традиции и добра основа, която да бъде надградена. В този смисъл УО избира да предоставя подкрепа за устойчивото развитие на аквакултурите, чл. 23.</w:t>
            </w:r>
          </w:p>
          <w:p w:rsidR="00D35ECB" w:rsidRPr="00681DC9" w:rsidRDefault="00D35ECB" w:rsidP="00D35ECB">
            <w:pPr>
              <w:pStyle w:val="TableParagraph"/>
              <w:spacing w:before="115"/>
              <w:ind w:left="107" w:right="141"/>
              <w:jc w:val="both"/>
              <w:rPr>
                <w:sz w:val="20"/>
                <w:lang w:val="bg-BG"/>
              </w:rPr>
            </w:pPr>
            <w:r w:rsidRPr="00681DC9">
              <w:rPr>
                <w:sz w:val="20"/>
                <w:lang w:val="bg-BG"/>
              </w:rPr>
              <w:t>За да отговори на потребностите, изведени от SWOT</w:t>
            </w:r>
            <w:r w:rsidR="008A7EDD" w:rsidRPr="00681DC9">
              <w:rPr>
                <w:sz w:val="20"/>
              </w:rPr>
              <w:t>-</w:t>
            </w:r>
            <w:r w:rsidRPr="00681DC9">
              <w:rPr>
                <w:sz w:val="20"/>
                <w:lang w:val="bg-BG"/>
              </w:rPr>
              <w:t>анализа, УО предвижда прилагането на набор от мерки по Приоритет 2, които ще допринесат за ориентиране към устойчиви производства, щадящи експлоатацията на водните ресурси и околната среда, както и подкрепа на аквакултури, предоставящи екологични услуги. С дейностите по приоритета с</w:t>
            </w:r>
            <w:r w:rsidR="00425D4D" w:rsidRPr="00681DC9">
              <w:rPr>
                <w:sz w:val="20"/>
                <w:lang w:val="bg-BG"/>
              </w:rPr>
              <w:t>е</w:t>
            </w:r>
            <w:r w:rsidRPr="00681DC9">
              <w:rPr>
                <w:sz w:val="20"/>
                <w:lang w:val="bg-BG"/>
              </w:rPr>
              <w:t xml:space="preserve"> цели повишаване на консумацията на продуктит</w:t>
            </w:r>
            <w:r w:rsidR="00425D4D" w:rsidRPr="00681DC9">
              <w:rPr>
                <w:sz w:val="20"/>
                <w:lang w:val="bg-BG"/>
              </w:rPr>
              <w:t xml:space="preserve">е от аквакултури от населението чрез </w:t>
            </w:r>
            <w:r w:rsidRPr="00681DC9">
              <w:rPr>
                <w:sz w:val="20"/>
                <w:lang w:val="bg-BG"/>
              </w:rPr>
              <w:t>повиш</w:t>
            </w:r>
            <w:r w:rsidR="00425D4D" w:rsidRPr="00681DC9">
              <w:rPr>
                <w:sz w:val="20"/>
                <w:lang w:val="bg-BG"/>
              </w:rPr>
              <w:t>аване</w:t>
            </w:r>
            <w:r w:rsidRPr="00681DC9">
              <w:rPr>
                <w:sz w:val="20"/>
                <w:lang w:val="bg-BG"/>
              </w:rPr>
              <w:t xml:space="preserve"> качеството на предлаганата про</w:t>
            </w:r>
            <w:r w:rsidR="00425D4D" w:rsidRPr="00681DC9">
              <w:rPr>
                <w:sz w:val="20"/>
                <w:lang w:val="bg-BG"/>
              </w:rPr>
              <w:t>дукция и нейното разнообразие</w:t>
            </w:r>
            <w:r w:rsidRPr="00681DC9">
              <w:rPr>
                <w:sz w:val="20"/>
                <w:lang w:val="bg-BG"/>
              </w:rPr>
              <w:t xml:space="preserve">. Диверсификацията на отглежданите видове аквакултури </w:t>
            </w:r>
            <w:r w:rsidR="00C549F5" w:rsidRPr="00681DC9">
              <w:rPr>
                <w:sz w:val="20"/>
                <w:lang w:val="bg-BG"/>
              </w:rPr>
              <w:t>се очаква да</w:t>
            </w:r>
            <w:r w:rsidRPr="00681DC9">
              <w:rPr>
                <w:sz w:val="20"/>
                <w:lang w:val="bg-BG"/>
              </w:rPr>
              <w:t xml:space="preserve"> задоволи </w:t>
            </w:r>
            <w:r w:rsidRPr="00681DC9">
              <w:rPr>
                <w:sz w:val="20"/>
                <w:lang w:val="bg-BG"/>
              </w:rPr>
              <w:lastRenderedPageBreak/>
              <w:t>идентифицираното търсене. Развитието на морската аквакултура</w:t>
            </w:r>
            <w:r w:rsidR="00C549F5" w:rsidRPr="00681DC9">
              <w:rPr>
                <w:sz w:val="20"/>
                <w:lang w:val="bg-BG"/>
              </w:rPr>
              <w:t xml:space="preserve"> (</w:t>
            </w:r>
            <w:r w:rsidRPr="00681DC9">
              <w:rPr>
                <w:sz w:val="20"/>
                <w:lang w:val="bg-BG"/>
              </w:rPr>
              <w:t>калкан, като обект с голям стопански интерес</w:t>
            </w:r>
            <w:r w:rsidR="00C549F5" w:rsidRPr="00681DC9">
              <w:rPr>
                <w:sz w:val="20"/>
                <w:lang w:val="bg-BG"/>
              </w:rPr>
              <w:t>) е изведено като необходимост за посрещане на идентифицираното търсене от потребителите</w:t>
            </w:r>
            <w:r w:rsidRPr="00681DC9">
              <w:rPr>
                <w:sz w:val="20"/>
                <w:lang w:val="bg-BG"/>
              </w:rPr>
              <w:t xml:space="preserve">. Необходимо е да се добави стойност на продуктите от риболов и аквакултури чрез първична обработка </w:t>
            </w:r>
            <w:r w:rsidR="002D2516" w:rsidRPr="00681DC9">
              <w:rPr>
                <w:sz w:val="20"/>
                <w:lang w:val="bg-BG"/>
              </w:rPr>
              <w:t>(</w:t>
            </w:r>
            <w:r w:rsidRPr="00681DC9">
              <w:rPr>
                <w:sz w:val="20"/>
                <w:lang w:val="bg-BG"/>
              </w:rPr>
              <w:t>за подобряване на търговския вид</w:t>
            </w:r>
            <w:r w:rsidR="002D2516" w:rsidRPr="00681DC9">
              <w:rPr>
                <w:sz w:val="20"/>
                <w:lang w:val="bg-BG"/>
              </w:rPr>
              <w:t>)</w:t>
            </w:r>
            <w:r w:rsidRPr="00681DC9">
              <w:rPr>
                <w:sz w:val="20"/>
                <w:lang w:val="bg-BG"/>
              </w:rPr>
              <w:t xml:space="preserve">. Важно е да се създадат условия и възможности за преминаване към устойчива хранителна система като част от европейската стратегия „От фермата до трапезата“. Увеличаването на преработката (чл. 25) на местен улов и аквакултури, както и разработването на нови преработени продукти с идентифицирани пазарни нужди ще повиши устойчивостта на сектора и ще намали зависимостта му от </w:t>
            </w:r>
            <w:r w:rsidR="002D2516" w:rsidRPr="00681DC9">
              <w:rPr>
                <w:sz w:val="20"/>
                <w:lang w:val="bg-BG"/>
              </w:rPr>
              <w:t>внос</w:t>
            </w:r>
            <w:r w:rsidRPr="00681DC9">
              <w:rPr>
                <w:sz w:val="20"/>
                <w:lang w:val="bg-BG"/>
              </w:rPr>
              <w:t>.  Прилагането на пр</w:t>
            </w:r>
            <w:r w:rsidR="002D2516" w:rsidRPr="00681DC9">
              <w:rPr>
                <w:sz w:val="20"/>
                <w:lang w:val="bg-BG"/>
              </w:rPr>
              <w:t>инципите на кръговата икономика в сектора</w:t>
            </w:r>
            <w:r w:rsidRPr="00681DC9">
              <w:rPr>
                <w:sz w:val="20"/>
                <w:lang w:val="bg-BG"/>
              </w:rPr>
              <w:t xml:space="preserve"> ще допринесе за смекчаване</w:t>
            </w:r>
            <w:r w:rsidR="002D2516" w:rsidRPr="00681DC9">
              <w:rPr>
                <w:sz w:val="20"/>
                <w:lang w:val="bg-BG"/>
              </w:rPr>
              <w:t xml:space="preserve"> на въздействието върху климата</w:t>
            </w:r>
            <w:r w:rsidRPr="00681DC9">
              <w:rPr>
                <w:sz w:val="20"/>
                <w:lang w:val="bg-BG"/>
              </w:rPr>
              <w:t xml:space="preserve"> и намаляване на въглеродния отпечатък в съответствие с целите на „Зеления пакт“ на ЕС.</w:t>
            </w:r>
          </w:p>
          <w:p w:rsidR="00D35ECB" w:rsidRPr="00681DC9" w:rsidRDefault="00D35ECB" w:rsidP="00D35ECB">
            <w:pPr>
              <w:pStyle w:val="TableParagraph"/>
              <w:spacing w:before="115"/>
              <w:ind w:left="107" w:right="141"/>
              <w:jc w:val="both"/>
              <w:rPr>
                <w:sz w:val="20"/>
                <w:lang w:val="bg-BG"/>
              </w:rPr>
            </w:pPr>
            <w:r w:rsidRPr="00681DC9">
              <w:rPr>
                <w:sz w:val="20"/>
                <w:lang w:val="bg-BG"/>
              </w:rPr>
              <w:t>Необходимо е да се приложат разнообразни форми за предлагане на пазара, при съобразяване с търсенето, насърчаване дейностите на организациите на производители и разширяване и утвърждаване на позициите на международните пазари, включително за създаване и изпълнение на дейности на организации на производители за планове за производство и предлагане на пазара, чл. 25.</w:t>
            </w:r>
          </w:p>
          <w:p w:rsidR="00D35ECB" w:rsidRPr="00681DC9" w:rsidRDefault="00D35ECB" w:rsidP="00D35ECB">
            <w:pPr>
              <w:pStyle w:val="TableParagraph"/>
              <w:spacing w:before="115"/>
              <w:ind w:left="107" w:right="141"/>
              <w:jc w:val="both"/>
              <w:rPr>
                <w:b/>
                <w:sz w:val="20"/>
                <w:lang w:val="bg-BG"/>
              </w:rPr>
            </w:pPr>
            <w:r w:rsidRPr="00681DC9">
              <w:rPr>
                <w:b/>
                <w:sz w:val="20"/>
                <w:lang w:val="bg-BG"/>
              </w:rPr>
              <w:t>Специфична цел а) - Насърчаване на дейностите, свързани с аквакултурите и подкрепа на аквакултури, предоставящи екологични услуги.</w:t>
            </w:r>
          </w:p>
          <w:p w:rsidR="00D35ECB" w:rsidRPr="00681DC9" w:rsidRDefault="00D35ECB" w:rsidP="00D35ECB">
            <w:pPr>
              <w:pStyle w:val="TableParagraph"/>
              <w:spacing w:before="115"/>
              <w:ind w:left="107" w:right="141"/>
              <w:jc w:val="both"/>
              <w:rPr>
                <w:sz w:val="20"/>
                <w:lang w:val="bg-BG"/>
              </w:rPr>
            </w:pPr>
            <w:r w:rsidRPr="00681DC9">
              <w:rPr>
                <w:sz w:val="20"/>
                <w:lang w:val="bg-BG"/>
              </w:rPr>
              <w:t xml:space="preserve">Във връзка с изведените в Многогодишния национален стратегически план за аквакултурите в България (2021-2027) нужди, финансирането по Приоритет 2 </w:t>
            </w:r>
            <w:r w:rsidR="003433B7" w:rsidRPr="00681DC9">
              <w:rPr>
                <w:sz w:val="20"/>
                <w:lang w:val="bg-BG"/>
              </w:rPr>
              <w:t>цели да</w:t>
            </w:r>
            <w:r w:rsidRPr="00681DC9">
              <w:rPr>
                <w:sz w:val="20"/>
                <w:lang w:val="bg-BG"/>
              </w:rPr>
              <w:t xml:space="preserve"> допринесе за създаването, както и за модернизацията на стопанствата и екологосъобразното производство на аквакултури, ко</w:t>
            </w:r>
            <w:r w:rsidR="00F855AB" w:rsidRPr="00681DC9">
              <w:rPr>
                <w:sz w:val="20"/>
              </w:rPr>
              <w:t>и</w:t>
            </w:r>
            <w:r w:rsidRPr="00681DC9">
              <w:rPr>
                <w:sz w:val="20"/>
                <w:lang w:val="bg-BG"/>
              </w:rPr>
              <w:t>то</w:t>
            </w:r>
            <w:r w:rsidR="00F855AB" w:rsidRPr="00681DC9">
              <w:rPr>
                <w:sz w:val="20"/>
              </w:rPr>
              <w:t xml:space="preserve"> </w:t>
            </w:r>
            <w:r w:rsidRPr="00681DC9">
              <w:rPr>
                <w:sz w:val="20"/>
                <w:lang w:val="bg-BG"/>
              </w:rPr>
              <w:t xml:space="preserve">следва да </w:t>
            </w:r>
            <w:r w:rsidR="00F855AB" w:rsidRPr="00681DC9">
              <w:rPr>
                <w:sz w:val="20"/>
              </w:rPr>
              <w:t>са</w:t>
            </w:r>
            <w:r w:rsidRPr="00681DC9">
              <w:rPr>
                <w:sz w:val="20"/>
                <w:lang w:val="bg-BG"/>
              </w:rPr>
              <w:t xml:space="preserve"> насочен</w:t>
            </w:r>
            <w:r w:rsidR="00F855AB" w:rsidRPr="00681DC9">
              <w:rPr>
                <w:sz w:val="20"/>
              </w:rPr>
              <w:t>и</w:t>
            </w:r>
            <w:r w:rsidRPr="00681DC9">
              <w:rPr>
                <w:sz w:val="20"/>
                <w:lang w:val="bg-BG"/>
              </w:rPr>
              <w:t xml:space="preserve"> към привеждането на фермите към режим на многократно използване на водата с пречистване от биогените</w:t>
            </w:r>
            <w:r w:rsidR="00F855AB" w:rsidRPr="00681DC9">
              <w:rPr>
                <w:sz w:val="20"/>
              </w:rPr>
              <w:t xml:space="preserve"> замърсители</w:t>
            </w:r>
            <w:r w:rsidRPr="00681DC9">
              <w:rPr>
                <w:sz w:val="20"/>
                <w:lang w:val="bg-BG"/>
              </w:rPr>
              <w:t xml:space="preserve"> и аериране. Това се налага от все по-често намаляващия дебит на подпочвените води и климатичните промени. Модернизацията на различни технологични етапи в производството на аквакултурите </w:t>
            </w:r>
            <w:r w:rsidR="003433B7" w:rsidRPr="00681DC9">
              <w:rPr>
                <w:sz w:val="20"/>
                <w:lang w:val="bg-BG"/>
              </w:rPr>
              <w:t xml:space="preserve">се очаква да </w:t>
            </w:r>
            <w:r w:rsidRPr="00681DC9">
              <w:rPr>
                <w:sz w:val="20"/>
                <w:lang w:val="bg-BG"/>
              </w:rPr>
              <w:t xml:space="preserve"> направи по-ефективен производствения процес; </w:t>
            </w:r>
            <w:r w:rsidR="003433B7" w:rsidRPr="00681DC9">
              <w:rPr>
                <w:sz w:val="20"/>
                <w:lang w:val="bg-BG"/>
              </w:rPr>
              <w:t>да</w:t>
            </w:r>
            <w:r w:rsidRPr="00681DC9">
              <w:rPr>
                <w:sz w:val="20"/>
                <w:lang w:val="bg-BG"/>
              </w:rPr>
              <w:t xml:space="preserve"> облекчи различни времеемки и тежки физически дейности; </w:t>
            </w:r>
            <w:r w:rsidR="003433B7" w:rsidRPr="00681DC9">
              <w:rPr>
                <w:sz w:val="20"/>
                <w:lang w:val="bg-BG"/>
              </w:rPr>
              <w:t>да</w:t>
            </w:r>
            <w:r w:rsidRPr="00681DC9">
              <w:rPr>
                <w:sz w:val="20"/>
                <w:lang w:val="bg-BG"/>
              </w:rPr>
              <w:t xml:space="preserve"> повиши контрола върху етапите от производствения процес. </w:t>
            </w:r>
            <w:r w:rsidR="003433B7" w:rsidRPr="00681DC9">
              <w:rPr>
                <w:sz w:val="20"/>
                <w:lang w:val="bg-BG"/>
              </w:rPr>
              <w:t>С м</w:t>
            </w:r>
            <w:r w:rsidRPr="00681DC9">
              <w:rPr>
                <w:sz w:val="20"/>
                <w:lang w:val="bg-BG"/>
              </w:rPr>
              <w:t xml:space="preserve">одернизацията на фермите </w:t>
            </w:r>
            <w:r w:rsidR="003433B7" w:rsidRPr="00681DC9">
              <w:rPr>
                <w:sz w:val="20"/>
                <w:lang w:val="bg-BG"/>
              </w:rPr>
              <w:t xml:space="preserve">се очаква </w:t>
            </w:r>
            <w:r w:rsidRPr="00681DC9">
              <w:rPr>
                <w:sz w:val="20"/>
                <w:lang w:val="bg-BG"/>
              </w:rPr>
              <w:t>работата в тях</w:t>
            </w:r>
            <w:r w:rsidR="003433B7" w:rsidRPr="00681DC9">
              <w:rPr>
                <w:sz w:val="20"/>
                <w:lang w:val="bg-BG"/>
              </w:rPr>
              <w:t xml:space="preserve"> да е</w:t>
            </w:r>
            <w:r w:rsidRPr="00681DC9">
              <w:rPr>
                <w:sz w:val="20"/>
                <w:lang w:val="bg-BG"/>
              </w:rPr>
              <w:t xml:space="preserve"> по-атрактивна за млади и висококвалифицирани кадри</w:t>
            </w:r>
            <w:r w:rsidR="002E0AFB" w:rsidRPr="00681DC9">
              <w:rPr>
                <w:sz w:val="20"/>
                <w:lang w:val="bg-BG"/>
              </w:rPr>
              <w:t>.</w:t>
            </w:r>
            <w:r w:rsidRPr="00681DC9">
              <w:rPr>
                <w:sz w:val="20"/>
                <w:lang w:val="bg-BG"/>
              </w:rPr>
              <w:t xml:space="preserve"> Като допълващ ефект модернизирането на стопанствата </w:t>
            </w:r>
            <w:r w:rsidR="002E0AFB" w:rsidRPr="00681DC9">
              <w:rPr>
                <w:sz w:val="20"/>
                <w:lang w:val="bg-BG"/>
              </w:rPr>
              <w:t>налага</w:t>
            </w:r>
            <w:r w:rsidRPr="00681DC9">
              <w:rPr>
                <w:sz w:val="20"/>
                <w:lang w:val="bg-BG"/>
              </w:rPr>
              <w:t xml:space="preserve"> и повишаване на квалификацията на основния персонал от технолози и работници.</w:t>
            </w:r>
          </w:p>
          <w:p w:rsidR="00D35ECB" w:rsidRPr="00681DC9" w:rsidRDefault="00D35ECB" w:rsidP="00D35ECB">
            <w:pPr>
              <w:pStyle w:val="TableParagraph"/>
              <w:spacing w:before="115"/>
              <w:ind w:left="107" w:right="141"/>
              <w:jc w:val="both"/>
              <w:rPr>
                <w:sz w:val="20"/>
                <w:lang w:val="bg-BG"/>
              </w:rPr>
            </w:pPr>
            <w:r w:rsidRPr="00681DC9">
              <w:rPr>
                <w:sz w:val="20"/>
                <w:lang w:val="bg-BG"/>
              </w:rPr>
              <w:t>България разполага с голям брой малки и средни язовири до 100 дка., които са подходящи за развитие на аквакултури. Те ще повишат предлагането на риба за населението в районите, в които са разположени. Тези аквакултурни производства ще имат и множество екологични ползи, тъй като те представляват подходящ</w:t>
            </w:r>
            <w:r w:rsidR="00F855AB" w:rsidRPr="00681DC9">
              <w:rPr>
                <w:sz w:val="20"/>
              </w:rPr>
              <w:t>и</w:t>
            </w:r>
            <w:r w:rsidRPr="00681DC9">
              <w:rPr>
                <w:sz w:val="20"/>
                <w:lang w:val="bg-BG"/>
              </w:rPr>
              <w:t xml:space="preserve"> местообитания за различни птици и водни животни, </w:t>
            </w:r>
            <w:r w:rsidR="004C3C18" w:rsidRPr="00681DC9">
              <w:rPr>
                <w:sz w:val="20"/>
                <w:lang w:val="bg-BG"/>
              </w:rPr>
              <w:t>като по този начин</w:t>
            </w:r>
            <w:r w:rsidRPr="00681DC9">
              <w:rPr>
                <w:sz w:val="20"/>
                <w:lang w:val="bg-BG"/>
              </w:rPr>
              <w:t xml:space="preserve"> се запазват традиционните характеристики на зоните </w:t>
            </w:r>
            <w:r w:rsidRPr="00681DC9">
              <w:rPr>
                <w:sz w:val="20"/>
                <w:lang w:val="bg-BG"/>
              </w:rPr>
              <w:lastRenderedPageBreak/>
              <w:t xml:space="preserve">на обитание, в това число зоните по Натура 2000, защитени и влажни зони и др. </w:t>
            </w:r>
          </w:p>
          <w:p w:rsidR="00D35ECB" w:rsidRPr="00681DC9" w:rsidRDefault="00D35ECB" w:rsidP="00D35ECB">
            <w:pPr>
              <w:pStyle w:val="TableParagraph"/>
              <w:spacing w:before="115"/>
              <w:ind w:left="107" w:right="141"/>
              <w:jc w:val="both"/>
              <w:rPr>
                <w:sz w:val="20"/>
                <w:lang w:val="bg-BG"/>
              </w:rPr>
            </w:pPr>
            <w:r w:rsidRPr="00681DC9">
              <w:rPr>
                <w:sz w:val="20"/>
                <w:lang w:val="bg-BG"/>
              </w:rPr>
              <w:t>В последните години намаляването на естествените рибни популации в Черно море и световния океан даде тласък на развитието на различни видове марикултури. В Черно море към момента се практикува единствено отглеждане на черна мида, но защитата на запасите от други видове двучерупчести мекотели и различни видове риби са движеща сила за разработването на технологии за отглежаденото им. Идентифицираното търсене на морски храни следва да доведе до разработването на технологии за отглеждането на някои нови видове организми</w:t>
            </w:r>
            <w:r w:rsidR="0030701A" w:rsidRPr="00681DC9">
              <w:rPr>
                <w:sz w:val="20"/>
                <w:lang w:val="bg-BG"/>
              </w:rPr>
              <w:t xml:space="preserve">. </w:t>
            </w:r>
            <w:r w:rsidRPr="00681DC9">
              <w:rPr>
                <w:sz w:val="20"/>
                <w:lang w:val="bg-BG"/>
              </w:rPr>
              <w:t>Подходящо е да се стартира с видове, които се срещат естествено в Черно море и качеството на крайбрежните води задоволява техните изисквания. Отглеждането на калкан е стратегически важно за България от гледна точка на намаляване на риболовния натиск върху</w:t>
            </w:r>
            <w:r w:rsidR="0030701A" w:rsidRPr="00681DC9">
              <w:rPr>
                <w:sz w:val="20"/>
                <w:lang w:val="bg-BG"/>
              </w:rPr>
              <w:t xml:space="preserve"> естествените популации на вида чрез изпълнението на пилотни проекти и при възможност въвеждане на иновации</w:t>
            </w:r>
            <w:r w:rsidRPr="00681DC9">
              <w:rPr>
                <w:sz w:val="20"/>
                <w:lang w:val="bg-BG"/>
              </w:rPr>
              <w:t>.</w:t>
            </w:r>
          </w:p>
          <w:p w:rsidR="00D35ECB" w:rsidRPr="00681DC9" w:rsidRDefault="00D35ECB" w:rsidP="00D35ECB">
            <w:pPr>
              <w:pStyle w:val="TableParagraph"/>
              <w:spacing w:before="115"/>
              <w:ind w:left="107" w:right="141"/>
              <w:jc w:val="both"/>
              <w:rPr>
                <w:sz w:val="20"/>
                <w:lang w:val="bg-BG"/>
              </w:rPr>
            </w:pPr>
            <w:r w:rsidRPr="00681DC9">
              <w:rPr>
                <w:sz w:val="20"/>
                <w:lang w:val="bg-BG"/>
              </w:rPr>
              <w:t>Изследванията и иновациите са основен двигател за уско</w:t>
            </w:r>
            <w:r w:rsidR="00817C76" w:rsidRPr="00681DC9">
              <w:rPr>
                <w:sz w:val="20"/>
                <w:lang w:val="bg-BG"/>
              </w:rPr>
              <w:t>ряване на прехода към устойчиви и</w:t>
            </w:r>
            <w:r w:rsidRPr="00681DC9">
              <w:rPr>
                <w:sz w:val="20"/>
                <w:lang w:val="bg-BG"/>
              </w:rPr>
              <w:t xml:space="preserve"> здравословни хранителни системи. </w:t>
            </w:r>
            <w:r w:rsidR="00817C76" w:rsidRPr="00681DC9">
              <w:rPr>
                <w:sz w:val="20"/>
                <w:lang w:val="bg-BG"/>
              </w:rPr>
              <w:t>Развитието</w:t>
            </w:r>
            <w:r w:rsidRPr="00681DC9">
              <w:rPr>
                <w:sz w:val="20"/>
                <w:lang w:val="bg-BG"/>
              </w:rPr>
              <w:t xml:space="preserve"> на българските аквакултури зависи от взаимодействието между националните научно-изследователски институти, образователни центрове и програми и </w:t>
            </w:r>
            <w:r w:rsidR="00817C76" w:rsidRPr="00681DC9">
              <w:rPr>
                <w:sz w:val="20"/>
                <w:lang w:val="bg-BG"/>
              </w:rPr>
              <w:t>фермите</w:t>
            </w:r>
            <w:r w:rsidRPr="00681DC9">
              <w:rPr>
                <w:sz w:val="20"/>
                <w:lang w:val="bg-BG"/>
              </w:rPr>
              <w:t xml:space="preserve"> и в тази връзка следва да се подкрепят дейности за въвеждане на повече иновации в </w:t>
            </w:r>
            <w:r w:rsidR="00817C76" w:rsidRPr="00681DC9">
              <w:rPr>
                <w:sz w:val="20"/>
                <w:lang w:val="bg-BG"/>
              </w:rPr>
              <w:t>сектора</w:t>
            </w:r>
            <w:r w:rsidRPr="00681DC9">
              <w:rPr>
                <w:sz w:val="20"/>
                <w:lang w:val="bg-BG"/>
              </w:rPr>
              <w:t xml:space="preserve">. </w:t>
            </w:r>
          </w:p>
          <w:p w:rsidR="007428F8" w:rsidRPr="00681DC9" w:rsidRDefault="00D35ECB" w:rsidP="00D35ECB">
            <w:pPr>
              <w:pStyle w:val="TableParagraph"/>
              <w:spacing w:before="115"/>
              <w:ind w:left="107" w:right="141"/>
              <w:jc w:val="both"/>
              <w:rPr>
                <w:sz w:val="20"/>
                <w:lang w:val="bg-BG"/>
              </w:rPr>
            </w:pPr>
            <w:r w:rsidRPr="00681DC9">
              <w:rPr>
                <w:sz w:val="20"/>
                <w:lang w:val="bg-BG"/>
              </w:rPr>
              <w:t>Диверсификация</w:t>
            </w:r>
            <w:r w:rsidR="00182081" w:rsidRPr="00681DC9">
              <w:rPr>
                <w:sz w:val="20"/>
                <w:lang w:val="bg-BG"/>
              </w:rPr>
              <w:t>та</w:t>
            </w:r>
            <w:r w:rsidRPr="00681DC9">
              <w:rPr>
                <w:sz w:val="20"/>
                <w:lang w:val="bg-BG"/>
              </w:rPr>
              <w:t xml:space="preserve"> на производствените и търговски дейности на операторите в сектор ак</w:t>
            </w:r>
            <w:r w:rsidR="00182081" w:rsidRPr="00681DC9">
              <w:rPr>
                <w:sz w:val="20"/>
                <w:lang w:val="bg-BG"/>
              </w:rPr>
              <w:t xml:space="preserve">вакултури е солиден инструмент развитие на бизнеса. </w:t>
            </w:r>
            <w:r w:rsidRPr="00681DC9">
              <w:rPr>
                <w:sz w:val="20"/>
                <w:lang w:val="bg-BG"/>
              </w:rPr>
              <w:t xml:space="preserve">Търговската диверсификация дава възможност за допълнителни източници на доходи за </w:t>
            </w:r>
            <w:r w:rsidR="00182081" w:rsidRPr="00681DC9">
              <w:rPr>
                <w:sz w:val="20"/>
                <w:lang w:val="bg-BG"/>
              </w:rPr>
              <w:t>фермите</w:t>
            </w:r>
            <w:r w:rsidRPr="00681DC9">
              <w:rPr>
                <w:sz w:val="20"/>
                <w:lang w:val="bg-BG"/>
              </w:rPr>
              <w:t xml:space="preserve"> чрез развитие на </w:t>
            </w:r>
            <w:r w:rsidR="00182081" w:rsidRPr="00681DC9">
              <w:rPr>
                <w:sz w:val="20"/>
                <w:lang w:val="bg-BG"/>
              </w:rPr>
              <w:t>съпътстващи</w:t>
            </w:r>
            <w:r w:rsidRPr="00681DC9">
              <w:rPr>
                <w:sz w:val="20"/>
                <w:lang w:val="bg-BG"/>
              </w:rPr>
              <w:t xml:space="preserve"> дейности в зоните около водоемите</w:t>
            </w:r>
            <w:r w:rsidR="007428F8" w:rsidRPr="00681DC9">
              <w:rPr>
                <w:sz w:val="20"/>
                <w:lang w:val="bg-BG"/>
              </w:rPr>
              <w:t xml:space="preserve">, напр. риболовен туризъм, </w:t>
            </w:r>
            <w:r w:rsidRPr="00681DC9">
              <w:rPr>
                <w:sz w:val="20"/>
                <w:lang w:val="bg-BG"/>
              </w:rPr>
              <w:t xml:space="preserve"> образователни дейности в областта на аквакултурите</w:t>
            </w:r>
            <w:r w:rsidR="007428F8" w:rsidRPr="00681DC9">
              <w:rPr>
                <w:sz w:val="20"/>
                <w:lang w:val="bg-BG"/>
              </w:rPr>
              <w:t xml:space="preserve"> и др</w:t>
            </w:r>
            <w:r w:rsidRPr="00681DC9">
              <w:rPr>
                <w:sz w:val="20"/>
                <w:lang w:val="bg-BG"/>
              </w:rPr>
              <w:t xml:space="preserve">. </w:t>
            </w:r>
          </w:p>
          <w:p w:rsidR="007428F8" w:rsidRPr="00681DC9" w:rsidRDefault="001A216A" w:rsidP="00D35ECB">
            <w:pPr>
              <w:pStyle w:val="TableParagraph"/>
              <w:spacing w:before="115"/>
              <w:ind w:left="107" w:right="141"/>
              <w:jc w:val="both"/>
              <w:rPr>
                <w:sz w:val="20"/>
                <w:lang w:val="bg-BG"/>
              </w:rPr>
            </w:pPr>
            <w:r w:rsidRPr="00681DC9">
              <w:rPr>
                <w:sz w:val="20"/>
                <w:lang w:val="bg-BG"/>
              </w:rPr>
              <w:t>Важен принос за развитието на сектора и повишаване на неговата конкурентоспособност  е</w:t>
            </w:r>
            <w:r w:rsidR="007428F8" w:rsidRPr="00681DC9">
              <w:rPr>
                <w:sz w:val="20"/>
                <w:lang w:val="bg-BG"/>
              </w:rPr>
              <w:t xml:space="preserve"> добавяне</w:t>
            </w:r>
            <w:r w:rsidRPr="00681DC9">
              <w:rPr>
                <w:sz w:val="20"/>
                <w:lang w:val="bg-BG"/>
              </w:rPr>
              <w:t>то</w:t>
            </w:r>
            <w:r w:rsidR="007428F8" w:rsidRPr="00681DC9">
              <w:rPr>
                <w:sz w:val="20"/>
                <w:lang w:val="bg-BG"/>
              </w:rPr>
              <w:t xml:space="preserve"> на стойност чрез първична обработка</w:t>
            </w:r>
            <w:r w:rsidRPr="00681DC9">
              <w:rPr>
                <w:sz w:val="20"/>
                <w:lang w:val="bg-BG"/>
              </w:rPr>
              <w:t xml:space="preserve"> и подобряване на търговския вид на продуктите (измиване, </w:t>
            </w:r>
            <w:r w:rsidR="00EB4219" w:rsidRPr="00681DC9">
              <w:rPr>
                <w:sz w:val="20"/>
                <w:lang w:val="bg-BG"/>
              </w:rPr>
              <w:t xml:space="preserve">сортиране и </w:t>
            </w:r>
            <w:r w:rsidRPr="00681DC9">
              <w:rPr>
                <w:sz w:val="20"/>
                <w:lang w:val="bg-BG"/>
              </w:rPr>
              <w:t>поставяне в люспест лед)</w:t>
            </w:r>
            <w:r w:rsidR="007428F8" w:rsidRPr="00681DC9">
              <w:rPr>
                <w:sz w:val="20"/>
                <w:lang w:val="bg-BG"/>
              </w:rPr>
              <w:t>.</w:t>
            </w:r>
          </w:p>
          <w:p w:rsidR="00D35ECB" w:rsidRPr="00681DC9" w:rsidRDefault="00D35ECB" w:rsidP="00D35ECB">
            <w:pPr>
              <w:pStyle w:val="TableParagraph"/>
              <w:spacing w:before="115"/>
              <w:ind w:left="107" w:right="141"/>
              <w:jc w:val="both"/>
              <w:rPr>
                <w:sz w:val="20"/>
                <w:lang w:val="bg-BG"/>
              </w:rPr>
            </w:pPr>
            <w:r w:rsidRPr="00681DC9">
              <w:rPr>
                <w:sz w:val="20"/>
                <w:lang w:val="bg-BG"/>
              </w:rPr>
              <w:t>С потенциал за принос към повишаване на конкурентоспособността са и дейностите, водещи до скъсяване на веригите на доставка. Това включва, както директна продажба на потребители на мястото на производство, така и колективни директни продажби чрез обединени</w:t>
            </w:r>
            <w:r w:rsidR="000A3789" w:rsidRPr="00681DC9">
              <w:rPr>
                <w:sz w:val="20"/>
                <w:lang w:val="bg-BG"/>
              </w:rPr>
              <w:t>я</w:t>
            </w:r>
            <w:r w:rsidRPr="00681DC9">
              <w:rPr>
                <w:sz w:val="20"/>
                <w:lang w:val="bg-BG"/>
              </w:rPr>
              <w:t xml:space="preserve"> на производители, предлагащи по-гол</w:t>
            </w:r>
            <w:r w:rsidR="002A0982" w:rsidRPr="00681DC9">
              <w:rPr>
                <w:sz w:val="20"/>
              </w:rPr>
              <w:t>еми</w:t>
            </w:r>
            <w:r w:rsidRPr="00681DC9">
              <w:rPr>
                <w:sz w:val="20"/>
                <w:lang w:val="bg-BG"/>
              </w:rPr>
              <w:t xml:space="preserve"> </w:t>
            </w:r>
            <w:r w:rsidR="002A0982" w:rsidRPr="00681DC9">
              <w:rPr>
                <w:sz w:val="20"/>
                <w:lang w:val="bg-BG"/>
              </w:rPr>
              <w:t>количеств</w:t>
            </w:r>
            <w:r w:rsidR="002A0982" w:rsidRPr="00681DC9">
              <w:rPr>
                <w:sz w:val="20"/>
              </w:rPr>
              <w:t xml:space="preserve">а </w:t>
            </w:r>
            <w:r w:rsidRPr="00681DC9">
              <w:rPr>
                <w:sz w:val="20"/>
                <w:lang w:val="bg-BG"/>
              </w:rPr>
              <w:t xml:space="preserve">продукция. </w:t>
            </w:r>
          </w:p>
          <w:p w:rsidR="00D35ECB" w:rsidRPr="00681DC9" w:rsidRDefault="00D35ECB" w:rsidP="00D35ECB">
            <w:pPr>
              <w:pStyle w:val="TableParagraph"/>
              <w:spacing w:before="115"/>
              <w:ind w:left="107" w:right="141"/>
              <w:jc w:val="both"/>
              <w:rPr>
                <w:sz w:val="20"/>
                <w:lang w:val="bg-BG"/>
              </w:rPr>
            </w:pPr>
            <w:r w:rsidRPr="00681DC9">
              <w:rPr>
                <w:sz w:val="20"/>
                <w:lang w:val="bg-BG"/>
              </w:rPr>
              <w:t>Ще се подкрепят дейности по сертифициране на ферми за биологично отглеждане на риба, както и разработване и сертифициране на национални стандарти за местен продукт.</w:t>
            </w:r>
          </w:p>
          <w:p w:rsidR="00D35ECB" w:rsidRPr="00681DC9" w:rsidRDefault="00D35ECB" w:rsidP="00D35ECB">
            <w:pPr>
              <w:pStyle w:val="TableParagraph"/>
              <w:spacing w:before="115"/>
              <w:ind w:left="107" w:right="141"/>
              <w:jc w:val="both"/>
              <w:rPr>
                <w:b/>
                <w:sz w:val="20"/>
                <w:lang w:val="bg-BG"/>
              </w:rPr>
            </w:pPr>
            <w:r w:rsidRPr="00681DC9">
              <w:rPr>
                <w:b/>
                <w:sz w:val="20"/>
                <w:lang w:val="bg-BG"/>
              </w:rPr>
              <w:t>Специфична цел б) - Насърчаване на предлагането на пазара, качеството и добавената стойност на продуктите от риболов и аквакултури, както и преработването на тези продукти, включително на плановете за производство и предлагане на пазара.</w:t>
            </w:r>
          </w:p>
          <w:p w:rsidR="00D35ECB" w:rsidRPr="00681DC9" w:rsidRDefault="00D35ECB" w:rsidP="00D35ECB">
            <w:pPr>
              <w:pStyle w:val="TableParagraph"/>
              <w:spacing w:before="115"/>
              <w:ind w:left="107" w:right="141"/>
              <w:jc w:val="both"/>
              <w:rPr>
                <w:sz w:val="20"/>
                <w:lang w:val="bg-BG"/>
              </w:rPr>
            </w:pPr>
            <w:r w:rsidRPr="00681DC9">
              <w:rPr>
                <w:sz w:val="20"/>
                <w:lang w:val="bg-BG"/>
              </w:rPr>
              <w:lastRenderedPageBreak/>
              <w:t>Преработвателния</w:t>
            </w:r>
            <w:r w:rsidR="00A95F7A" w:rsidRPr="00681DC9">
              <w:rPr>
                <w:sz w:val="20"/>
              </w:rPr>
              <w:t>т</w:t>
            </w:r>
            <w:r w:rsidRPr="00681DC9">
              <w:rPr>
                <w:sz w:val="20"/>
                <w:lang w:val="bg-BG"/>
              </w:rPr>
              <w:t xml:space="preserve"> сектор е един от успешно развиващите се като част от хранително-вкусовата промишленост на България. Общият брой предприятия в сектора </w:t>
            </w:r>
            <w:r w:rsidR="00A95F7A" w:rsidRPr="00681DC9">
              <w:rPr>
                <w:sz w:val="20"/>
              </w:rPr>
              <w:t xml:space="preserve">през годините </w:t>
            </w:r>
            <w:r w:rsidR="0069520F" w:rsidRPr="00681DC9">
              <w:rPr>
                <w:sz w:val="20"/>
                <w:lang w:val="bg-BG"/>
              </w:rPr>
              <w:t>варира</w:t>
            </w:r>
            <w:r w:rsidRPr="00681DC9">
              <w:rPr>
                <w:sz w:val="20"/>
                <w:lang w:val="bg-BG"/>
              </w:rPr>
              <w:t xml:space="preserve">, като през </w:t>
            </w:r>
            <w:r w:rsidR="00A95F7A" w:rsidRPr="00681DC9">
              <w:rPr>
                <w:sz w:val="20"/>
              </w:rPr>
              <w:t>2019 г.</w:t>
            </w:r>
            <w:r w:rsidR="00A95F7A" w:rsidRPr="00681DC9">
              <w:rPr>
                <w:sz w:val="20"/>
                <w:lang w:val="bg-BG"/>
              </w:rPr>
              <w:t xml:space="preserve"> </w:t>
            </w:r>
            <w:proofErr w:type="gramStart"/>
            <w:r w:rsidR="00A95F7A" w:rsidRPr="00681DC9">
              <w:rPr>
                <w:sz w:val="20"/>
              </w:rPr>
              <w:t>те</w:t>
            </w:r>
            <w:proofErr w:type="gramEnd"/>
            <w:r w:rsidR="00A95F7A" w:rsidRPr="00681DC9">
              <w:rPr>
                <w:sz w:val="20"/>
              </w:rPr>
              <w:t xml:space="preserve"> са</w:t>
            </w:r>
            <w:r w:rsidRPr="00681DC9">
              <w:rPr>
                <w:sz w:val="20"/>
                <w:lang w:val="bg-BG"/>
              </w:rPr>
              <w:t xml:space="preserve"> 41</w:t>
            </w:r>
            <w:r w:rsidR="00A95F7A" w:rsidRPr="00681DC9">
              <w:rPr>
                <w:sz w:val="20"/>
              </w:rPr>
              <w:t xml:space="preserve"> броя</w:t>
            </w:r>
            <w:r w:rsidRPr="00681DC9">
              <w:rPr>
                <w:sz w:val="20"/>
                <w:lang w:val="bg-BG"/>
              </w:rPr>
              <w:t xml:space="preserve">. Секторът се характеризира с балансирана структура на предприятията по отношение на големината, добър експортен потенциал и нарастващо количеството на </w:t>
            </w:r>
            <w:r w:rsidR="00490DC1" w:rsidRPr="00681DC9">
              <w:rPr>
                <w:sz w:val="20"/>
                <w:lang w:val="bg-BG"/>
              </w:rPr>
              <w:t>износа с всяка година и</w:t>
            </w:r>
            <w:r w:rsidRPr="00681DC9">
              <w:rPr>
                <w:sz w:val="20"/>
                <w:lang w:val="bg-BG"/>
              </w:rPr>
              <w:t xml:space="preserve"> дългосрочна тенденция за увеличаване на приходите от преработка на риба и други водни организми. Генерирана е печалба във всяка от последните 10 години</w:t>
            </w:r>
            <w:r w:rsidR="00490DC1" w:rsidRPr="00681DC9">
              <w:rPr>
                <w:sz w:val="20"/>
                <w:lang w:val="bg-BG"/>
              </w:rPr>
              <w:t xml:space="preserve">. </w:t>
            </w:r>
            <w:r w:rsidRPr="00681DC9">
              <w:rPr>
                <w:sz w:val="20"/>
                <w:lang w:val="bg-BG"/>
              </w:rPr>
              <w:t xml:space="preserve">Тези характеристики на преработвателния сектор дават добра основа за подпомагане на идентифицираните дейности в SWOT анализа. В тази връзка </w:t>
            </w:r>
            <w:r w:rsidR="001C3E5A" w:rsidRPr="00681DC9">
              <w:rPr>
                <w:sz w:val="20"/>
              </w:rPr>
              <w:t>е</w:t>
            </w:r>
            <w:r w:rsidRPr="00681DC9">
              <w:rPr>
                <w:sz w:val="20"/>
                <w:lang w:val="bg-BG"/>
              </w:rPr>
              <w:t xml:space="preserve"> необходимо подобряване на енергийната ефективност на предприятията с цел намаляване на вредното влияние върху околната среда и намаляване на себестойността на разходите. Бъдещото развитие на сектора изисква повишаване на квалификацията на работната сила, добавяне на стойност на продуктите от риболов и аквакултури, увеличаване на видовете продукти с идентифицирани пазарни нужди, подобряване на оползотворяването на страничните продукти от обработката, увеличаване на преработката на български суровини и създаване на нови продукти, които максимално оползотворяват националния улов и производство от аквакултури. Предвижда се финансиране за преодоляване на конкуренцията от нискобюджетен внос на преработени рибни продукти. Важно е да се предвидят и инвестиции </w:t>
            </w:r>
            <w:r w:rsidR="00490DC1" w:rsidRPr="00681DC9">
              <w:rPr>
                <w:sz w:val="20"/>
                <w:lang w:val="bg-BG"/>
              </w:rPr>
              <w:t>в етик</w:t>
            </w:r>
            <w:r w:rsidR="001C3E5A" w:rsidRPr="00681DC9">
              <w:rPr>
                <w:sz w:val="20"/>
              </w:rPr>
              <w:t>ети</w:t>
            </w:r>
            <w:r w:rsidR="00490DC1" w:rsidRPr="00681DC9">
              <w:rPr>
                <w:sz w:val="20"/>
                <w:lang w:val="bg-BG"/>
              </w:rPr>
              <w:t>ране и опаковане</w:t>
            </w:r>
            <w:r w:rsidRPr="00681DC9">
              <w:rPr>
                <w:sz w:val="20"/>
                <w:lang w:val="bg-BG"/>
              </w:rPr>
              <w:t xml:space="preserve"> на преработената риба. </w:t>
            </w:r>
          </w:p>
          <w:p w:rsidR="00D35ECB" w:rsidRPr="00681DC9" w:rsidRDefault="00D35ECB" w:rsidP="00D35ECB">
            <w:pPr>
              <w:pStyle w:val="TableParagraph"/>
              <w:spacing w:before="115"/>
              <w:ind w:left="107" w:right="141"/>
              <w:jc w:val="both"/>
              <w:rPr>
                <w:sz w:val="20"/>
                <w:lang w:val="bg-BG"/>
              </w:rPr>
            </w:pPr>
            <w:r w:rsidRPr="00681DC9">
              <w:rPr>
                <w:sz w:val="20"/>
                <w:lang w:val="bg-BG"/>
              </w:rPr>
              <w:t>Промотирането на продуктите от аквакултури като здравословна храна е средство за опазване на дивите популации. В тази връзка целево</w:t>
            </w:r>
            <w:r w:rsidR="0040705D" w:rsidRPr="00681DC9">
              <w:rPr>
                <w:sz w:val="20"/>
              </w:rPr>
              <w:t>то</w:t>
            </w:r>
            <w:r w:rsidRPr="00681DC9">
              <w:rPr>
                <w:sz w:val="20"/>
                <w:lang w:val="bg-BG"/>
              </w:rPr>
              <w:t xml:space="preserve"> финансиране на кампании за увеличаване </w:t>
            </w:r>
            <w:r w:rsidR="000D4004" w:rsidRPr="00681DC9">
              <w:rPr>
                <w:sz w:val="20"/>
                <w:lang w:val="bg-BG"/>
              </w:rPr>
              <w:t xml:space="preserve">на </w:t>
            </w:r>
            <w:r w:rsidRPr="00681DC9">
              <w:rPr>
                <w:sz w:val="20"/>
                <w:lang w:val="bg-BG"/>
              </w:rPr>
              <w:t>потреблението на аквакултури ще подкрепи постигането на целите изведени в стратегията „От фермата до трапезата“, вк</w:t>
            </w:r>
            <w:r w:rsidR="000D4004" w:rsidRPr="00681DC9">
              <w:rPr>
                <w:sz w:val="20"/>
                <w:lang w:val="bg-BG"/>
              </w:rPr>
              <w:t>л.  чрез обособени щандове,</w:t>
            </w:r>
            <w:r w:rsidRPr="00681DC9">
              <w:rPr>
                <w:sz w:val="20"/>
                <w:lang w:val="bg-BG"/>
              </w:rPr>
              <w:t xml:space="preserve"> он-лайн магазини, мобилни магазини, фермерски пазари </w:t>
            </w:r>
            <w:r w:rsidR="000D4004" w:rsidRPr="00681DC9">
              <w:rPr>
                <w:sz w:val="20"/>
                <w:lang w:val="bg-BG"/>
              </w:rPr>
              <w:t xml:space="preserve">и др. </w:t>
            </w:r>
            <w:r w:rsidRPr="00681DC9">
              <w:rPr>
                <w:sz w:val="20"/>
                <w:lang w:val="bg-BG"/>
              </w:rPr>
              <w:t xml:space="preserve">Подпомагането по този приоритет </w:t>
            </w:r>
            <w:r w:rsidR="000D4004" w:rsidRPr="00681DC9">
              <w:rPr>
                <w:sz w:val="20"/>
                <w:lang w:val="bg-BG"/>
              </w:rPr>
              <w:t>предвижда да</w:t>
            </w:r>
            <w:r w:rsidR="0040705D" w:rsidRPr="00681DC9">
              <w:rPr>
                <w:sz w:val="20"/>
              </w:rPr>
              <w:t xml:space="preserve"> </w:t>
            </w:r>
            <w:r w:rsidR="000D4004" w:rsidRPr="00681DC9">
              <w:rPr>
                <w:sz w:val="20"/>
                <w:lang w:val="bg-BG"/>
              </w:rPr>
              <w:t xml:space="preserve"> предостави </w:t>
            </w:r>
            <w:r w:rsidRPr="00681DC9">
              <w:rPr>
                <w:sz w:val="20"/>
                <w:lang w:val="bg-BG"/>
              </w:rPr>
              <w:t xml:space="preserve">подкрепа и за водорасловата индустрия, тъй като водораслите са с идентифициран потенциал </w:t>
            </w:r>
            <w:r w:rsidR="000D4004" w:rsidRPr="00681DC9">
              <w:rPr>
                <w:sz w:val="20"/>
                <w:lang w:val="bg-BG"/>
              </w:rPr>
              <w:t>на</w:t>
            </w:r>
            <w:r w:rsidRPr="00681DC9">
              <w:rPr>
                <w:sz w:val="20"/>
                <w:lang w:val="bg-BG"/>
              </w:rPr>
              <w:t xml:space="preserve"> важен източник на алтернативен протеин за устойчива хранителна система и глобална продоволствена сигурност. </w:t>
            </w:r>
          </w:p>
          <w:p w:rsidR="00D35ECB" w:rsidRPr="00681DC9" w:rsidRDefault="00D35ECB" w:rsidP="00D35ECB">
            <w:pPr>
              <w:pStyle w:val="TableParagraph"/>
              <w:spacing w:before="115"/>
              <w:ind w:left="107" w:right="141"/>
              <w:jc w:val="both"/>
              <w:rPr>
                <w:sz w:val="20"/>
                <w:lang w:val="bg-BG"/>
              </w:rPr>
            </w:pPr>
            <w:r w:rsidRPr="00681DC9">
              <w:rPr>
                <w:sz w:val="20"/>
                <w:lang w:val="bg-BG"/>
              </w:rPr>
              <w:t>По Приоритет 2 от ЕФМДРА се предвижда насърчаване на предлагането на пазара (чл. 25), с акцент върху качеството на продуктите от риболов, аквакултури и преработка. От знач</w:t>
            </w:r>
            <w:r w:rsidR="008D573E" w:rsidRPr="00681DC9">
              <w:rPr>
                <w:sz w:val="20"/>
                <w:lang w:val="bg-BG"/>
              </w:rPr>
              <w:t>ение е планирането на дейности</w:t>
            </w:r>
            <w:r w:rsidRPr="00681DC9">
              <w:rPr>
                <w:sz w:val="20"/>
                <w:lang w:val="bg-BG"/>
              </w:rPr>
              <w:t xml:space="preserve"> за подобряване имиджа на продуктите в сектора на аквакултурите и преработката чрез информационни мероприятия и използване на възможностите на всички налични комуникационни канали</w:t>
            </w:r>
            <w:r w:rsidR="00233D05" w:rsidRPr="00681DC9">
              <w:rPr>
                <w:sz w:val="20"/>
                <w:lang w:val="bg-BG"/>
              </w:rPr>
              <w:t>, като се цели</w:t>
            </w:r>
            <w:r w:rsidRPr="00681DC9">
              <w:rPr>
                <w:sz w:val="20"/>
                <w:lang w:val="bg-BG"/>
              </w:rPr>
              <w:t xml:space="preserve"> преодоляване на конкуренцията от внос.</w:t>
            </w:r>
          </w:p>
          <w:p w:rsidR="007753BA" w:rsidRPr="00681DC9" w:rsidRDefault="00D35ECB" w:rsidP="008F6392">
            <w:pPr>
              <w:pStyle w:val="TableParagraph"/>
              <w:spacing w:before="115"/>
              <w:ind w:left="107" w:right="141"/>
              <w:jc w:val="both"/>
              <w:rPr>
                <w:sz w:val="20"/>
                <w:lang w:val="bg-BG"/>
              </w:rPr>
            </w:pPr>
            <w:r w:rsidRPr="00681DC9">
              <w:rPr>
                <w:sz w:val="20"/>
                <w:lang w:val="bg-BG"/>
              </w:rPr>
              <w:t xml:space="preserve">Отчетените положителни тенденции от износ на черен хайвер, рапан, </w:t>
            </w:r>
            <w:r w:rsidR="00546C69" w:rsidRPr="00681DC9">
              <w:rPr>
                <w:sz w:val="20"/>
                <w:lang w:val="bg-BG"/>
              </w:rPr>
              <w:t>видове</w:t>
            </w:r>
            <w:r w:rsidRPr="00681DC9">
              <w:rPr>
                <w:sz w:val="20"/>
                <w:lang w:val="bg-BG"/>
              </w:rPr>
              <w:t xml:space="preserve"> от студенолюбивите и топлолюбивите </w:t>
            </w:r>
            <w:r w:rsidR="00546C69" w:rsidRPr="00681DC9">
              <w:rPr>
                <w:sz w:val="20"/>
                <w:lang w:val="bg-BG"/>
              </w:rPr>
              <w:t>риби</w:t>
            </w:r>
            <w:r w:rsidRPr="00681DC9">
              <w:rPr>
                <w:sz w:val="20"/>
                <w:lang w:val="bg-BG"/>
              </w:rPr>
              <w:t xml:space="preserve"> признати на международните пазари следва да бъдат използвани за допълнително </w:t>
            </w:r>
            <w:r w:rsidRPr="00681DC9">
              <w:rPr>
                <w:sz w:val="20"/>
                <w:lang w:val="bg-BG"/>
              </w:rPr>
              <w:lastRenderedPageBreak/>
              <w:t>популяризиране на българския улов, производство на аквакултури с високи хранителни качества и преработени продукти</w:t>
            </w:r>
            <w:r w:rsidR="00546C69" w:rsidRPr="00681DC9">
              <w:rPr>
                <w:sz w:val="20"/>
                <w:lang w:val="bg-BG"/>
              </w:rPr>
              <w:t>.</w:t>
            </w:r>
            <w:r w:rsidRPr="00681DC9">
              <w:rPr>
                <w:sz w:val="20"/>
                <w:lang w:val="bg-BG"/>
              </w:rPr>
              <w:t xml:space="preserve"> </w:t>
            </w:r>
            <w:r w:rsidR="00546C69" w:rsidRPr="00681DC9">
              <w:rPr>
                <w:sz w:val="20"/>
                <w:lang w:val="bg-BG"/>
              </w:rPr>
              <w:t>Подпомагане е предвидено за</w:t>
            </w:r>
            <w:r w:rsidRPr="00681DC9">
              <w:rPr>
                <w:sz w:val="20"/>
                <w:lang w:val="bg-BG"/>
              </w:rPr>
              <w:t xml:space="preserve"> развитие на маркетингови стратегии, промоционални кампании и събития с цел повишаване консумацията на нови видове риба и рибни продукти, както и запазване на завоюваните п</w:t>
            </w:r>
            <w:r w:rsidR="008F6392" w:rsidRPr="00681DC9">
              <w:rPr>
                <w:sz w:val="20"/>
                <w:lang w:val="bg-BG"/>
              </w:rPr>
              <w:t xml:space="preserve">азари и разширяване на износа. </w:t>
            </w:r>
            <w:r w:rsidRPr="00681DC9">
              <w:rPr>
                <w:sz w:val="20"/>
                <w:lang w:val="bg-BG"/>
              </w:rPr>
              <w:t>В тази връзка създаването и развитието на организации на производителите и междубран</w:t>
            </w:r>
            <w:r w:rsidR="00A62A19" w:rsidRPr="00681DC9">
              <w:rPr>
                <w:sz w:val="20"/>
                <w:lang w:val="bg-BG"/>
              </w:rPr>
              <w:t>шови организации е наложително,</w:t>
            </w:r>
            <w:r w:rsidRPr="00681DC9">
              <w:rPr>
                <w:sz w:val="20"/>
                <w:lang w:val="bg-BG"/>
              </w:rPr>
              <w:t xml:space="preserve"> икономически обосновано</w:t>
            </w:r>
            <w:r w:rsidR="00A62A19" w:rsidRPr="00681DC9">
              <w:rPr>
                <w:sz w:val="20"/>
                <w:lang w:val="bg-BG"/>
              </w:rPr>
              <w:t xml:space="preserve"> и би довело до </w:t>
            </w:r>
            <w:r w:rsidR="009C2198" w:rsidRPr="00681DC9">
              <w:rPr>
                <w:sz w:val="20"/>
              </w:rPr>
              <w:t xml:space="preserve">подобряване на </w:t>
            </w:r>
            <w:r w:rsidR="00A62A19" w:rsidRPr="00681DC9">
              <w:rPr>
                <w:sz w:val="20"/>
                <w:lang w:val="bg-BG"/>
              </w:rPr>
              <w:t>конкурентоспособността и устойчивостта на сектора</w:t>
            </w:r>
            <w:r w:rsidRPr="00681DC9">
              <w:rPr>
                <w:sz w:val="20"/>
                <w:lang w:val="bg-BG"/>
              </w:rPr>
              <w:t xml:space="preserve">. </w:t>
            </w:r>
          </w:p>
        </w:tc>
      </w:tr>
      <w:tr w:rsidR="002902B5" w:rsidRPr="00681DC9" w:rsidTr="00185E89">
        <w:trPr>
          <w:trHeight w:val="1168"/>
        </w:trPr>
        <w:tc>
          <w:tcPr>
            <w:tcW w:w="993" w:type="dxa"/>
            <w:vMerge/>
            <w:tcBorders>
              <w:top w:val="nil"/>
            </w:tcBorders>
          </w:tcPr>
          <w:p w:rsidR="00C160C0" w:rsidRPr="00681DC9" w:rsidRDefault="00C160C0" w:rsidP="00D4120F">
            <w:pPr>
              <w:rPr>
                <w:sz w:val="2"/>
                <w:szCs w:val="2"/>
              </w:rPr>
            </w:pPr>
          </w:p>
        </w:tc>
        <w:tc>
          <w:tcPr>
            <w:tcW w:w="948" w:type="dxa"/>
            <w:vMerge/>
            <w:tcBorders>
              <w:top w:val="nil"/>
            </w:tcBorders>
          </w:tcPr>
          <w:p w:rsidR="00C160C0" w:rsidRPr="00681DC9" w:rsidRDefault="00C160C0" w:rsidP="00D4120F">
            <w:pPr>
              <w:rPr>
                <w:sz w:val="2"/>
                <w:szCs w:val="2"/>
              </w:rPr>
            </w:pPr>
          </w:p>
        </w:tc>
        <w:tc>
          <w:tcPr>
            <w:tcW w:w="3730" w:type="dxa"/>
          </w:tcPr>
          <w:p w:rsidR="00C160C0" w:rsidRPr="00681DC9" w:rsidRDefault="00C160C0" w:rsidP="00AE1823">
            <w:pPr>
              <w:pStyle w:val="TableParagraph"/>
              <w:spacing w:before="115"/>
              <w:ind w:left="110" w:right="102"/>
              <w:rPr>
                <w:sz w:val="20"/>
              </w:rPr>
            </w:pPr>
            <w:r w:rsidRPr="00681DC9">
              <w:rPr>
                <w:sz w:val="20"/>
                <w:shd w:val="clear" w:color="auto" w:fill="FFFF00"/>
              </w:rPr>
              <w:t>Weaknesses</w:t>
            </w:r>
          </w:p>
          <w:p w:rsidR="00C160C0" w:rsidRPr="00681DC9" w:rsidRDefault="00C160C0" w:rsidP="00AE1823">
            <w:pPr>
              <w:pStyle w:val="TableParagraph"/>
              <w:ind w:left="110" w:right="102"/>
              <w:rPr>
                <w:sz w:val="20"/>
                <w:shd w:val="clear" w:color="auto" w:fill="FFFF00"/>
                <w:lang w:val="bg-BG"/>
              </w:rPr>
            </w:pPr>
            <w:r w:rsidRPr="00681DC9">
              <w:rPr>
                <w:sz w:val="20"/>
                <w:shd w:val="clear" w:color="auto" w:fill="FFFF00"/>
              </w:rPr>
              <w:t>[10 000 per priority]</w:t>
            </w:r>
          </w:p>
          <w:p w:rsidR="00BA4CE8" w:rsidRPr="00681DC9" w:rsidRDefault="00BA4CE8" w:rsidP="00AE1823">
            <w:pPr>
              <w:pStyle w:val="TableParagraph"/>
              <w:ind w:left="110" w:right="102"/>
              <w:rPr>
                <w:sz w:val="20"/>
              </w:rPr>
            </w:pPr>
          </w:p>
          <w:p w:rsidR="005A7DA6" w:rsidRPr="00681DC9" w:rsidRDefault="005A7DA6" w:rsidP="005A7DA6">
            <w:pPr>
              <w:pStyle w:val="TableParagraph"/>
              <w:tabs>
                <w:tab w:val="left" w:pos="423"/>
              </w:tabs>
              <w:ind w:left="110" w:right="102"/>
              <w:jc w:val="both"/>
              <w:rPr>
                <w:b/>
                <w:i/>
                <w:sz w:val="20"/>
              </w:rPr>
            </w:pPr>
            <w:r w:rsidRPr="00681DC9">
              <w:rPr>
                <w:b/>
                <w:i/>
                <w:sz w:val="20"/>
              </w:rPr>
              <w:t>Аквакултури</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 xml:space="preserve">Наличие на голям брой малки и средни язовири до 100 </w:t>
            </w:r>
            <w:proofErr w:type="gramStart"/>
            <w:r w:rsidRPr="00681DC9">
              <w:rPr>
                <w:sz w:val="20"/>
              </w:rPr>
              <w:t>дка.,</w:t>
            </w:r>
            <w:proofErr w:type="gramEnd"/>
            <w:r w:rsidRPr="00681DC9">
              <w:rPr>
                <w:sz w:val="20"/>
              </w:rPr>
              <w:t xml:space="preserve"> които формират ниски печалби.</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Преобладават малки обеми и сезонност в производството.</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Доминиращо производство на риба и други водни организми от ниския ценови сектор.</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Остаряла материална база и техническо оборудване в голяма част от фермите.</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Ниска квалификация и ниско ниво на технически умения и технологични знания на заетите.</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Застаряваща работна ръка и трудности в намирането ѝ.</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 xml:space="preserve">Затруднения при задържане на работната ръка. </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Незадоволително състояние на хидро-инженерната структура в микро и малки язовири (напр. язовирни стени, диги, шлюзове, канали, кранове и други), изискващи инвестиции за ремонт.</w:t>
            </w:r>
          </w:p>
          <w:p w:rsidR="004F624F" w:rsidRPr="00681DC9" w:rsidRDefault="005A7DA6" w:rsidP="004F76AF">
            <w:pPr>
              <w:pStyle w:val="TableParagraph"/>
              <w:numPr>
                <w:ilvl w:val="0"/>
                <w:numId w:val="29"/>
              </w:numPr>
              <w:tabs>
                <w:tab w:val="left" w:pos="470"/>
              </w:tabs>
              <w:spacing w:before="7"/>
              <w:ind w:right="117"/>
              <w:jc w:val="both"/>
              <w:rPr>
                <w:sz w:val="20"/>
              </w:rPr>
            </w:pPr>
            <w:r w:rsidRPr="00681DC9">
              <w:rPr>
                <w:sz w:val="20"/>
              </w:rPr>
              <w:t>Липса на достатъчно иновации в сектора.</w:t>
            </w:r>
          </w:p>
          <w:p w:rsidR="004F624F" w:rsidRPr="00681DC9" w:rsidRDefault="004F624F" w:rsidP="004F624F">
            <w:pPr>
              <w:pStyle w:val="TableParagraph"/>
              <w:tabs>
                <w:tab w:val="left" w:pos="423"/>
              </w:tabs>
              <w:ind w:left="110" w:right="102"/>
              <w:jc w:val="both"/>
              <w:rPr>
                <w:b/>
                <w:i/>
                <w:sz w:val="20"/>
              </w:rPr>
            </w:pPr>
            <w:r w:rsidRPr="00681DC9">
              <w:rPr>
                <w:b/>
                <w:i/>
                <w:sz w:val="20"/>
              </w:rPr>
              <w:t>Преработка</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Преобладаващо използване на ръчен труд.</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 xml:space="preserve">Затруднения при намирането на работна ръка и задържането й. </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Неравномерно натоварване на производството през годината при използване на местна суровина.</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Ниска енергийна ефективност на предприятията.</w:t>
            </w:r>
          </w:p>
          <w:p w:rsidR="00185FD4" w:rsidRPr="00681DC9" w:rsidRDefault="005A7DA6" w:rsidP="004F76AF">
            <w:pPr>
              <w:pStyle w:val="TableParagraph"/>
              <w:numPr>
                <w:ilvl w:val="0"/>
                <w:numId w:val="29"/>
              </w:numPr>
              <w:tabs>
                <w:tab w:val="left" w:pos="470"/>
              </w:tabs>
              <w:spacing w:before="7"/>
              <w:ind w:right="117"/>
              <w:jc w:val="both"/>
              <w:rPr>
                <w:sz w:val="20"/>
              </w:rPr>
            </w:pPr>
            <w:r w:rsidRPr="00681DC9">
              <w:rPr>
                <w:sz w:val="20"/>
              </w:rPr>
              <w:t>Високо потребление на преработени рибни продукти в ниския ценови клас;</w:t>
            </w:r>
          </w:p>
          <w:p w:rsidR="00185FD4" w:rsidRPr="00681DC9" w:rsidRDefault="00185FD4" w:rsidP="00185FD4">
            <w:pPr>
              <w:pStyle w:val="TableParagraph"/>
              <w:tabs>
                <w:tab w:val="left" w:pos="423"/>
              </w:tabs>
              <w:ind w:left="110" w:right="102"/>
              <w:jc w:val="both"/>
              <w:rPr>
                <w:b/>
                <w:i/>
                <w:sz w:val="20"/>
              </w:rPr>
            </w:pPr>
            <w:r w:rsidRPr="00681DC9">
              <w:rPr>
                <w:b/>
                <w:i/>
                <w:sz w:val="20"/>
              </w:rPr>
              <w:t>Пазари</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 xml:space="preserve">Ограничено предлагане на </w:t>
            </w:r>
            <w:r w:rsidRPr="00681DC9">
              <w:rPr>
                <w:sz w:val="20"/>
              </w:rPr>
              <w:lastRenderedPageBreak/>
              <w:t>местна риба и рибни продукти в търговската мрежа.</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Слабо развити пазари и тържища за директна продажба от рибари, ферми и преработвателни предприятия.</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 xml:space="preserve">Ниски нива на износ на риба и рибни продукти. </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Недиверсифициран износ.</w:t>
            </w:r>
          </w:p>
          <w:p w:rsidR="005A7DA6" w:rsidRPr="00681DC9" w:rsidRDefault="005A7DA6" w:rsidP="004F76AF">
            <w:pPr>
              <w:pStyle w:val="TableParagraph"/>
              <w:numPr>
                <w:ilvl w:val="0"/>
                <w:numId w:val="29"/>
              </w:numPr>
              <w:tabs>
                <w:tab w:val="left" w:pos="470"/>
              </w:tabs>
              <w:spacing w:before="7"/>
              <w:ind w:right="117"/>
              <w:jc w:val="both"/>
              <w:rPr>
                <w:sz w:val="20"/>
              </w:rPr>
            </w:pPr>
            <w:r w:rsidRPr="00681DC9">
              <w:rPr>
                <w:sz w:val="20"/>
              </w:rPr>
              <w:t>Слабо присъствие и разпознаваемост на български риба и рибни продукти на местни и международни пазари.</w:t>
            </w:r>
          </w:p>
          <w:p w:rsidR="00BA4CE8" w:rsidRPr="00681DC9" w:rsidRDefault="005A7DA6" w:rsidP="004F76AF">
            <w:pPr>
              <w:pStyle w:val="TableParagraph"/>
              <w:numPr>
                <w:ilvl w:val="0"/>
                <w:numId w:val="29"/>
              </w:numPr>
              <w:tabs>
                <w:tab w:val="left" w:pos="470"/>
              </w:tabs>
              <w:spacing w:before="7"/>
              <w:ind w:right="117"/>
              <w:jc w:val="both"/>
              <w:rPr>
                <w:sz w:val="20"/>
                <w:lang w:val="bg-BG"/>
              </w:rPr>
            </w:pPr>
            <w:r w:rsidRPr="00681DC9">
              <w:rPr>
                <w:sz w:val="20"/>
              </w:rPr>
              <w:t>Действаща само една организация на производители и само една междубраншова организация, регистрирани по националното законодателство.</w:t>
            </w:r>
          </w:p>
        </w:tc>
        <w:tc>
          <w:tcPr>
            <w:tcW w:w="4859" w:type="dxa"/>
            <w:vMerge/>
            <w:tcBorders>
              <w:top w:val="nil"/>
            </w:tcBorders>
          </w:tcPr>
          <w:p w:rsidR="00C160C0" w:rsidRPr="00681DC9" w:rsidRDefault="00C160C0" w:rsidP="00D4120F">
            <w:pPr>
              <w:rPr>
                <w:sz w:val="2"/>
                <w:szCs w:val="2"/>
              </w:rPr>
            </w:pPr>
          </w:p>
        </w:tc>
      </w:tr>
      <w:tr w:rsidR="002902B5" w:rsidRPr="00681DC9" w:rsidTr="00185E89">
        <w:trPr>
          <w:trHeight w:val="1171"/>
        </w:trPr>
        <w:tc>
          <w:tcPr>
            <w:tcW w:w="993" w:type="dxa"/>
            <w:vMerge/>
            <w:tcBorders>
              <w:top w:val="nil"/>
            </w:tcBorders>
          </w:tcPr>
          <w:p w:rsidR="00C160C0" w:rsidRPr="00681DC9" w:rsidRDefault="00C160C0" w:rsidP="00D4120F">
            <w:pPr>
              <w:rPr>
                <w:sz w:val="2"/>
                <w:szCs w:val="2"/>
              </w:rPr>
            </w:pPr>
          </w:p>
        </w:tc>
        <w:tc>
          <w:tcPr>
            <w:tcW w:w="948" w:type="dxa"/>
            <w:vMerge/>
            <w:tcBorders>
              <w:top w:val="nil"/>
            </w:tcBorders>
          </w:tcPr>
          <w:p w:rsidR="00C160C0" w:rsidRPr="00681DC9" w:rsidRDefault="00C160C0" w:rsidP="00D4120F">
            <w:pPr>
              <w:rPr>
                <w:sz w:val="2"/>
                <w:szCs w:val="2"/>
              </w:rPr>
            </w:pPr>
          </w:p>
        </w:tc>
        <w:tc>
          <w:tcPr>
            <w:tcW w:w="3730" w:type="dxa"/>
          </w:tcPr>
          <w:p w:rsidR="00C160C0" w:rsidRPr="00681DC9" w:rsidRDefault="00C160C0" w:rsidP="00AE1823">
            <w:pPr>
              <w:pStyle w:val="TableParagraph"/>
              <w:spacing w:before="115"/>
              <w:ind w:left="110" w:right="102"/>
              <w:rPr>
                <w:sz w:val="20"/>
              </w:rPr>
            </w:pPr>
            <w:r w:rsidRPr="00681DC9">
              <w:rPr>
                <w:sz w:val="20"/>
                <w:shd w:val="clear" w:color="auto" w:fill="FFFF00"/>
              </w:rPr>
              <w:t>Opportunities</w:t>
            </w:r>
          </w:p>
          <w:p w:rsidR="00C160C0" w:rsidRPr="00681DC9" w:rsidRDefault="00C160C0" w:rsidP="00AE1823">
            <w:pPr>
              <w:pStyle w:val="TableParagraph"/>
              <w:ind w:left="110" w:right="102"/>
              <w:rPr>
                <w:sz w:val="20"/>
                <w:shd w:val="clear" w:color="auto" w:fill="FFFF00"/>
                <w:lang w:val="bg-BG"/>
              </w:rPr>
            </w:pPr>
            <w:r w:rsidRPr="00681DC9">
              <w:rPr>
                <w:sz w:val="20"/>
                <w:shd w:val="clear" w:color="auto" w:fill="FFFF00"/>
              </w:rPr>
              <w:t>[10 000 per priority]</w:t>
            </w:r>
          </w:p>
          <w:p w:rsidR="000D7880" w:rsidRPr="00681DC9" w:rsidRDefault="000D7880" w:rsidP="00AE1823">
            <w:pPr>
              <w:pStyle w:val="TableParagraph"/>
              <w:ind w:left="110" w:right="102"/>
              <w:rPr>
                <w:sz w:val="20"/>
                <w:shd w:val="clear" w:color="auto" w:fill="FFFF00"/>
                <w:lang w:val="bg-BG"/>
              </w:rPr>
            </w:pPr>
          </w:p>
          <w:p w:rsidR="00185FD4" w:rsidRPr="00681DC9" w:rsidRDefault="00185FD4" w:rsidP="00185FD4">
            <w:pPr>
              <w:pStyle w:val="TableParagraph"/>
              <w:tabs>
                <w:tab w:val="left" w:pos="423"/>
              </w:tabs>
              <w:ind w:left="110" w:right="102"/>
              <w:jc w:val="both"/>
              <w:rPr>
                <w:b/>
                <w:i/>
                <w:sz w:val="20"/>
                <w:lang w:val="bg-BG"/>
              </w:rPr>
            </w:pPr>
            <w:r w:rsidRPr="00681DC9">
              <w:rPr>
                <w:b/>
                <w:i/>
                <w:sz w:val="20"/>
                <w:lang w:val="bg-BG"/>
              </w:rPr>
              <w:t>Аквакултури</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Наличие на природни дадености с потенциал за развитие на аквакултури.</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 xml:space="preserve">Нереализиран потенциал за повишаване на консумацията на местна аквакултури, вкл. </w:t>
            </w:r>
            <w:proofErr w:type="gramStart"/>
            <w:r w:rsidRPr="00681DC9">
              <w:rPr>
                <w:sz w:val="20"/>
              </w:rPr>
              <w:t>марикултури</w:t>
            </w:r>
            <w:proofErr w:type="gramEnd"/>
            <w:r w:rsidRPr="00681DC9">
              <w:rPr>
                <w:sz w:val="20"/>
              </w:rPr>
              <w:t>.</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Развитие на нови видове марикултури в черноморски води (пилотни проекти).</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Повишаване на професионалните умения на заетите в сектор аквакултури, посредством учение през целия живот и въвеждане на ноу-хау.</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Внедряване на нови технологии.</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 xml:space="preserve">Диверсифициране на производството чрез култивиране на видове от високия ценови сегмент. </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Потенциал за добавяне на стойност на продукцията от аквакултури чрез извършване на дейности по първична обработка и маркетинг.</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Разширяване на гамата от нишови продукти, предлагани на международния и вътрешния пазар.</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Сертифициране на ферми за биологично отглеждане на риба в България. (Законодателно.)</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Сертифициране на национални стандарти за местни продукти за промотиране на местни видове. (Законодателно.)</w:t>
            </w:r>
          </w:p>
          <w:p w:rsidR="00185FD4" w:rsidRPr="00681DC9" w:rsidRDefault="00185FD4" w:rsidP="004F76AF">
            <w:pPr>
              <w:pStyle w:val="TableParagraph"/>
              <w:numPr>
                <w:ilvl w:val="0"/>
                <w:numId w:val="30"/>
              </w:numPr>
              <w:tabs>
                <w:tab w:val="left" w:pos="470"/>
              </w:tabs>
              <w:spacing w:before="7"/>
              <w:ind w:right="117"/>
              <w:jc w:val="both"/>
              <w:rPr>
                <w:sz w:val="20"/>
                <w:lang w:val="bg-BG"/>
              </w:rPr>
            </w:pPr>
            <w:r w:rsidRPr="00681DC9">
              <w:rPr>
                <w:sz w:val="20"/>
              </w:rPr>
              <w:t xml:space="preserve">Потенциал за устойчиво развитие на язовири до 100 </w:t>
            </w:r>
            <w:proofErr w:type="gramStart"/>
            <w:r w:rsidRPr="00681DC9">
              <w:rPr>
                <w:sz w:val="20"/>
              </w:rPr>
              <w:t>дка.,</w:t>
            </w:r>
            <w:proofErr w:type="gramEnd"/>
            <w:r w:rsidRPr="00681DC9">
              <w:rPr>
                <w:sz w:val="20"/>
              </w:rPr>
              <w:t xml:space="preserve"> чрез повишаване на дела на акваекологичните услуги от </w:t>
            </w:r>
            <w:r w:rsidRPr="00681DC9">
              <w:rPr>
                <w:sz w:val="20"/>
              </w:rPr>
              <w:lastRenderedPageBreak/>
              <w:t>аквакултури.</w:t>
            </w:r>
          </w:p>
          <w:p w:rsidR="00185FD4" w:rsidRPr="00681DC9" w:rsidRDefault="00185FD4" w:rsidP="00185FD4">
            <w:pPr>
              <w:pStyle w:val="TableParagraph"/>
              <w:tabs>
                <w:tab w:val="left" w:pos="423"/>
              </w:tabs>
              <w:ind w:left="110" w:right="102"/>
              <w:jc w:val="both"/>
              <w:rPr>
                <w:b/>
                <w:i/>
                <w:sz w:val="20"/>
                <w:lang w:val="bg-BG"/>
              </w:rPr>
            </w:pPr>
            <w:r w:rsidRPr="00681DC9">
              <w:rPr>
                <w:b/>
                <w:i/>
                <w:sz w:val="20"/>
                <w:lang w:val="bg-BG"/>
              </w:rPr>
              <w:t>Преработка</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 xml:space="preserve">Създаване на нови преработени продукти с по-висока добавена стойност от местни суровини. </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Нереализиран потенциал за оползотворяване на странични продукти от преработка, свързани с преработването на странични продукти, които се получават в резултат на основни дейности от преработването.</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Повишаване на професионалните умения на заетите в преработката.</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Разширяване на гамата от нишови продукти от преработка, предлагани на международния и вътрешния пазар.</w:t>
            </w:r>
          </w:p>
          <w:p w:rsidR="00185FD4" w:rsidRPr="00681DC9" w:rsidRDefault="00185FD4" w:rsidP="004F76AF">
            <w:pPr>
              <w:pStyle w:val="TableParagraph"/>
              <w:numPr>
                <w:ilvl w:val="0"/>
                <w:numId w:val="30"/>
              </w:numPr>
              <w:tabs>
                <w:tab w:val="left" w:pos="470"/>
              </w:tabs>
              <w:spacing w:before="7"/>
              <w:ind w:right="117"/>
              <w:jc w:val="both"/>
              <w:rPr>
                <w:sz w:val="20"/>
                <w:lang w:val="bg-BG"/>
              </w:rPr>
            </w:pPr>
            <w:r w:rsidRPr="00681DC9">
              <w:rPr>
                <w:sz w:val="20"/>
              </w:rPr>
              <w:t>Възможност за намаляване на себестойността на разходите чрез повишаване на енергийната ефективност на предприятията</w:t>
            </w:r>
            <w:r w:rsidRPr="00681DC9">
              <w:rPr>
                <w:sz w:val="20"/>
                <w:lang w:val="bg-BG"/>
              </w:rPr>
              <w:t>.</w:t>
            </w:r>
          </w:p>
          <w:p w:rsidR="00185FD4" w:rsidRPr="00681DC9" w:rsidRDefault="00185FD4" w:rsidP="00185FD4">
            <w:pPr>
              <w:pStyle w:val="TableParagraph"/>
              <w:tabs>
                <w:tab w:val="left" w:pos="423"/>
              </w:tabs>
              <w:ind w:left="110" w:right="102"/>
              <w:jc w:val="both"/>
              <w:rPr>
                <w:b/>
                <w:i/>
                <w:sz w:val="20"/>
                <w:lang w:val="bg-BG"/>
              </w:rPr>
            </w:pPr>
            <w:r w:rsidRPr="00681DC9">
              <w:rPr>
                <w:b/>
                <w:i/>
                <w:sz w:val="20"/>
                <w:lang w:val="bg-BG"/>
              </w:rPr>
              <w:t>Пазари</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 xml:space="preserve">Потенциал за повишаване на потреблението на риба (аквакултури и стопански риболов) и рибни продукти. </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Потенциал за развитие на пазари и тържища за директна продажба от рибари, ферми и преработвателни предприятия.</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 xml:space="preserve">Повишаване на културата на потребление на нови видове риби и слабо експлоатирани риби, молюски, ракообразни и водорасли. </w:t>
            </w:r>
          </w:p>
          <w:p w:rsidR="00185FD4" w:rsidRPr="00681DC9" w:rsidRDefault="00185FD4" w:rsidP="004F76AF">
            <w:pPr>
              <w:pStyle w:val="TableParagraph"/>
              <w:numPr>
                <w:ilvl w:val="0"/>
                <w:numId w:val="30"/>
              </w:numPr>
              <w:tabs>
                <w:tab w:val="left" w:pos="470"/>
              </w:tabs>
              <w:spacing w:before="7"/>
              <w:ind w:right="117"/>
              <w:jc w:val="both"/>
              <w:rPr>
                <w:sz w:val="20"/>
              </w:rPr>
            </w:pPr>
            <w:r w:rsidRPr="00681DC9">
              <w:rPr>
                <w:sz w:val="20"/>
              </w:rPr>
              <w:t>Развиване на нови външни пазари в по-високи ценови класове.</w:t>
            </w:r>
          </w:p>
          <w:p w:rsidR="000D7880" w:rsidRPr="00681DC9" w:rsidRDefault="00185FD4" w:rsidP="004F76AF">
            <w:pPr>
              <w:pStyle w:val="TableParagraph"/>
              <w:numPr>
                <w:ilvl w:val="0"/>
                <w:numId w:val="30"/>
              </w:numPr>
              <w:tabs>
                <w:tab w:val="left" w:pos="470"/>
              </w:tabs>
              <w:spacing w:before="7"/>
              <w:ind w:right="117"/>
              <w:jc w:val="both"/>
              <w:rPr>
                <w:sz w:val="20"/>
                <w:lang w:val="bg-BG"/>
              </w:rPr>
            </w:pPr>
            <w:r w:rsidRPr="00681DC9">
              <w:rPr>
                <w:sz w:val="20"/>
              </w:rPr>
              <w:t>Нереализиран потенциал на браншови структури, асоциации и организации на производители.</w:t>
            </w:r>
          </w:p>
        </w:tc>
        <w:tc>
          <w:tcPr>
            <w:tcW w:w="4859" w:type="dxa"/>
            <w:vMerge/>
            <w:tcBorders>
              <w:top w:val="nil"/>
            </w:tcBorders>
          </w:tcPr>
          <w:p w:rsidR="00C160C0" w:rsidRPr="00681DC9" w:rsidRDefault="00C160C0" w:rsidP="00D4120F">
            <w:pPr>
              <w:rPr>
                <w:sz w:val="2"/>
                <w:szCs w:val="2"/>
              </w:rPr>
            </w:pPr>
          </w:p>
        </w:tc>
      </w:tr>
      <w:tr w:rsidR="002902B5" w:rsidRPr="00681DC9" w:rsidTr="00185E89">
        <w:trPr>
          <w:trHeight w:val="1168"/>
        </w:trPr>
        <w:tc>
          <w:tcPr>
            <w:tcW w:w="993" w:type="dxa"/>
            <w:vMerge/>
            <w:tcBorders>
              <w:top w:val="nil"/>
            </w:tcBorders>
          </w:tcPr>
          <w:p w:rsidR="00C160C0" w:rsidRPr="00681DC9" w:rsidRDefault="00C160C0" w:rsidP="00D4120F">
            <w:pPr>
              <w:rPr>
                <w:sz w:val="2"/>
                <w:szCs w:val="2"/>
              </w:rPr>
            </w:pPr>
          </w:p>
        </w:tc>
        <w:tc>
          <w:tcPr>
            <w:tcW w:w="948" w:type="dxa"/>
            <w:vMerge/>
            <w:tcBorders>
              <w:top w:val="nil"/>
            </w:tcBorders>
          </w:tcPr>
          <w:p w:rsidR="00C160C0" w:rsidRPr="00681DC9" w:rsidRDefault="00C160C0" w:rsidP="00D4120F">
            <w:pPr>
              <w:rPr>
                <w:sz w:val="2"/>
                <w:szCs w:val="2"/>
              </w:rPr>
            </w:pPr>
          </w:p>
        </w:tc>
        <w:tc>
          <w:tcPr>
            <w:tcW w:w="3730" w:type="dxa"/>
          </w:tcPr>
          <w:p w:rsidR="00C160C0" w:rsidRPr="00681DC9" w:rsidRDefault="00C160C0" w:rsidP="00AE1823">
            <w:pPr>
              <w:pStyle w:val="TableParagraph"/>
              <w:spacing w:before="115"/>
              <w:ind w:left="110" w:right="102"/>
              <w:rPr>
                <w:sz w:val="20"/>
              </w:rPr>
            </w:pPr>
            <w:r w:rsidRPr="00681DC9">
              <w:rPr>
                <w:sz w:val="20"/>
                <w:shd w:val="clear" w:color="auto" w:fill="FFFF00"/>
              </w:rPr>
              <w:t>Threats</w:t>
            </w:r>
          </w:p>
          <w:p w:rsidR="00C160C0" w:rsidRPr="00681DC9" w:rsidRDefault="00C160C0" w:rsidP="00AE1823">
            <w:pPr>
              <w:pStyle w:val="TableParagraph"/>
              <w:ind w:left="110" w:right="102"/>
              <w:rPr>
                <w:sz w:val="20"/>
                <w:shd w:val="clear" w:color="auto" w:fill="FFFF00"/>
                <w:lang w:val="bg-BG"/>
              </w:rPr>
            </w:pPr>
            <w:r w:rsidRPr="00681DC9">
              <w:rPr>
                <w:sz w:val="20"/>
                <w:shd w:val="clear" w:color="auto" w:fill="FFFF00"/>
              </w:rPr>
              <w:t>[10 000 per priority]</w:t>
            </w:r>
          </w:p>
          <w:p w:rsidR="000D7880" w:rsidRPr="00681DC9" w:rsidRDefault="000D7880" w:rsidP="00AE1823">
            <w:pPr>
              <w:pStyle w:val="TableParagraph"/>
              <w:ind w:left="110" w:right="102"/>
              <w:rPr>
                <w:sz w:val="20"/>
                <w:shd w:val="clear" w:color="auto" w:fill="FFFF00"/>
                <w:lang w:val="bg-BG"/>
              </w:rPr>
            </w:pPr>
          </w:p>
          <w:p w:rsidR="00B855EE" w:rsidRPr="00681DC9" w:rsidRDefault="00B855EE" w:rsidP="00B855EE">
            <w:pPr>
              <w:pStyle w:val="TableParagraph"/>
              <w:tabs>
                <w:tab w:val="left" w:pos="407"/>
              </w:tabs>
              <w:ind w:left="110" w:right="102"/>
              <w:jc w:val="both"/>
              <w:rPr>
                <w:b/>
                <w:i/>
                <w:sz w:val="20"/>
                <w:lang w:val="bg-BG"/>
              </w:rPr>
            </w:pPr>
            <w:r w:rsidRPr="00681DC9">
              <w:rPr>
                <w:b/>
                <w:i/>
                <w:sz w:val="20"/>
                <w:lang w:val="bg-BG"/>
              </w:rPr>
              <w:t>Аквакултури</w:t>
            </w:r>
          </w:p>
          <w:p w:rsidR="00B855EE" w:rsidRPr="00681DC9" w:rsidRDefault="00B855EE" w:rsidP="004F76AF">
            <w:pPr>
              <w:pStyle w:val="TableParagraph"/>
              <w:numPr>
                <w:ilvl w:val="0"/>
                <w:numId w:val="31"/>
              </w:numPr>
              <w:tabs>
                <w:tab w:val="left" w:pos="470"/>
              </w:tabs>
              <w:spacing w:before="7"/>
              <w:ind w:right="117"/>
              <w:jc w:val="both"/>
              <w:rPr>
                <w:sz w:val="20"/>
              </w:rPr>
            </w:pPr>
            <w:r w:rsidRPr="00681DC9">
              <w:rPr>
                <w:sz w:val="20"/>
              </w:rPr>
              <w:t>Системно и/или импактно замърсяване на водите.</w:t>
            </w:r>
          </w:p>
          <w:p w:rsidR="00B855EE" w:rsidRPr="00681DC9" w:rsidRDefault="00B855EE" w:rsidP="004F76AF">
            <w:pPr>
              <w:pStyle w:val="TableParagraph"/>
              <w:numPr>
                <w:ilvl w:val="0"/>
                <w:numId w:val="31"/>
              </w:numPr>
              <w:tabs>
                <w:tab w:val="left" w:pos="470"/>
              </w:tabs>
              <w:spacing w:before="7"/>
              <w:ind w:right="117"/>
              <w:jc w:val="both"/>
              <w:rPr>
                <w:sz w:val="20"/>
              </w:rPr>
            </w:pPr>
            <w:r w:rsidRPr="00681DC9">
              <w:rPr>
                <w:sz w:val="20"/>
              </w:rPr>
              <w:t>Глобални климатични промени, водещи до засушаване, което може да доведе до недостиг на количеството и качеството на вода за аквакултурите.</w:t>
            </w:r>
          </w:p>
          <w:p w:rsidR="00B855EE" w:rsidRPr="00681DC9" w:rsidRDefault="00B855EE" w:rsidP="004F76AF">
            <w:pPr>
              <w:pStyle w:val="TableParagraph"/>
              <w:numPr>
                <w:ilvl w:val="0"/>
                <w:numId w:val="31"/>
              </w:numPr>
              <w:tabs>
                <w:tab w:val="left" w:pos="470"/>
              </w:tabs>
              <w:spacing w:before="7"/>
              <w:ind w:right="117"/>
              <w:jc w:val="both"/>
              <w:rPr>
                <w:sz w:val="20"/>
              </w:rPr>
            </w:pPr>
            <w:r w:rsidRPr="00681DC9">
              <w:rPr>
                <w:sz w:val="20"/>
              </w:rPr>
              <w:t>Повишена конкуренция от внос на риба и рибни продукти, предимно от ниския ценови сегмент.</w:t>
            </w:r>
          </w:p>
          <w:p w:rsidR="00B855EE" w:rsidRPr="00681DC9" w:rsidRDefault="00B855EE" w:rsidP="00B855EE">
            <w:pPr>
              <w:pStyle w:val="TableParagraph"/>
              <w:tabs>
                <w:tab w:val="left" w:pos="407"/>
              </w:tabs>
              <w:ind w:left="110" w:right="102"/>
              <w:jc w:val="both"/>
              <w:rPr>
                <w:b/>
                <w:i/>
                <w:sz w:val="20"/>
                <w:lang w:val="bg-BG"/>
              </w:rPr>
            </w:pPr>
            <w:r w:rsidRPr="00681DC9">
              <w:rPr>
                <w:b/>
                <w:i/>
                <w:sz w:val="20"/>
                <w:lang w:val="bg-BG"/>
              </w:rPr>
              <w:t>Преработка</w:t>
            </w:r>
          </w:p>
          <w:p w:rsidR="00B855EE" w:rsidRPr="00681DC9" w:rsidRDefault="00B855EE" w:rsidP="004F76AF">
            <w:pPr>
              <w:pStyle w:val="TableParagraph"/>
              <w:numPr>
                <w:ilvl w:val="0"/>
                <w:numId w:val="31"/>
              </w:numPr>
              <w:tabs>
                <w:tab w:val="left" w:pos="470"/>
              </w:tabs>
              <w:spacing w:before="7"/>
              <w:ind w:right="117"/>
              <w:jc w:val="both"/>
              <w:rPr>
                <w:sz w:val="20"/>
              </w:rPr>
            </w:pPr>
            <w:r w:rsidRPr="00681DC9">
              <w:rPr>
                <w:sz w:val="20"/>
              </w:rPr>
              <w:lastRenderedPageBreak/>
              <w:t>Суровинна зависимост на сектора от производството в аквакултурата и стопанския риболов;</w:t>
            </w:r>
          </w:p>
          <w:p w:rsidR="00B855EE" w:rsidRPr="00681DC9" w:rsidRDefault="00B855EE" w:rsidP="004F76AF">
            <w:pPr>
              <w:pStyle w:val="TableParagraph"/>
              <w:numPr>
                <w:ilvl w:val="0"/>
                <w:numId w:val="31"/>
              </w:numPr>
              <w:tabs>
                <w:tab w:val="left" w:pos="470"/>
              </w:tabs>
              <w:spacing w:before="7"/>
              <w:ind w:right="117"/>
              <w:jc w:val="both"/>
              <w:rPr>
                <w:sz w:val="20"/>
              </w:rPr>
            </w:pPr>
            <w:r w:rsidRPr="00681DC9">
              <w:rPr>
                <w:sz w:val="20"/>
              </w:rPr>
              <w:t>Зависимост от нискобюджетен внос на преработени рибни продукти.</w:t>
            </w:r>
          </w:p>
          <w:p w:rsidR="00B855EE" w:rsidRPr="00681DC9" w:rsidRDefault="00B855EE" w:rsidP="00B855EE">
            <w:pPr>
              <w:pStyle w:val="TableParagraph"/>
              <w:tabs>
                <w:tab w:val="left" w:pos="407"/>
              </w:tabs>
              <w:ind w:left="110" w:right="102"/>
              <w:jc w:val="both"/>
              <w:rPr>
                <w:b/>
                <w:i/>
                <w:sz w:val="20"/>
                <w:lang w:val="bg-BG"/>
              </w:rPr>
            </w:pPr>
            <w:r w:rsidRPr="00681DC9">
              <w:rPr>
                <w:b/>
                <w:i/>
                <w:sz w:val="20"/>
                <w:lang w:val="bg-BG"/>
              </w:rPr>
              <w:t>Пазари</w:t>
            </w:r>
          </w:p>
          <w:p w:rsidR="00B855EE" w:rsidRPr="00681DC9" w:rsidRDefault="00B855EE" w:rsidP="004F76AF">
            <w:pPr>
              <w:pStyle w:val="TableParagraph"/>
              <w:numPr>
                <w:ilvl w:val="0"/>
                <w:numId w:val="31"/>
              </w:numPr>
              <w:tabs>
                <w:tab w:val="left" w:pos="470"/>
              </w:tabs>
              <w:spacing w:before="7"/>
              <w:ind w:right="117"/>
              <w:jc w:val="both"/>
              <w:rPr>
                <w:sz w:val="20"/>
              </w:rPr>
            </w:pPr>
            <w:r w:rsidRPr="00681DC9">
              <w:rPr>
                <w:sz w:val="20"/>
              </w:rPr>
              <w:t>Внос на риба и рибни продукти от ниския ценови клас.</w:t>
            </w:r>
          </w:p>
          <w:p w:rsidR="000D7880" w:rsidRPr="00681DC9" w:rsidRDefault="000D7880" w:rsidP="00AE1823">
            <w:pPr>
              <w:pStyle w:val="TableParagraph"/>
              <w:tabs>
                <w:tab w:val="left" w:pos="407"/>
              </w:tabs>
              <w:ind w:left="110" w:right="102"/>
              <w:jc w:val="both"/>
              <w:rPr>
                <w:sz w:val="20"/>
                <w:lang w:val="bg-BG"/>
              </w:rPr>
            </w:pPr>
          </w:p>
        </w:tc>
        <w:tc>
          <w:tcPr>
            <w:tcW w:w="4859" w:type="dxa"/>
            <w:vMerge/>
            <w:tcBorders>
              <w:top w:val="nil"/>
            </w:tcBorders>
          </w:tcPr>
          <w:p w:rsidR="00C160C0" w:rsidRPr="00681DC9" w:rsidRDefault="00C160C0" w:rsidP="00D4120F">
            <w:pPr>
              <w:rPr>
                <w:sz w:val="2"/>
                <w:szCs w:val="2"/>
              </w:rPr>
            </w:pPr>
          </w:p>
        </w:tc>
      </w:tr>
      <w:tr w:rsidR="002902B5" w:rsidRPr="00681DC9" w:rsidTr="00185E89">
        <w:trPr>
          <w:trHeight w:val="810"/>
        </w:trPr>
        <w:tc>
          <w:tcPr>
            <w:tcW w:w="993" w:type="dxa"/>
            <w:vMerge/>
            <w:tcBorders>
              <w:top w:val="nil"/>
            </w:tcBorders>
          </w:tcPr>
          <w:p w:rsidR="00C160C0" w:rsidRPr="00681DC9" w:rsidRDefault="00C160C0" w:rsidP="00D4120F">
            <w:pPr>
              <w:rPr>
                <w:sz w:val="2"/>
                <w:szCs w:val="2"/>
              </w:rPr>
            </w:pPr>
          </w:p>
        </w:tc>
        <w:tc>
          <w:tcPr>
            <w:tcW w:w="948" w:type="dxa"/>
            <w:vMerge/>
            <w:tcBorders>
              <w:top w:val="nil"/>
            </w:tcBorders>
          </w:tcPr>
          <w:p w:rsidR="00C160C0" w:rsidRPr="00681DC9" w:rsidRDefault="00C160C0" w:rsidP="00D4120F">
            <w:pPr>
              <w:rPr>
                <w:sz w:val="2"/>
                <w:szCs w:val="2"/>
              </w:rPr>
            </w:pPr>
          </w:p>
        </w:tc>
        <w:tc>
          <w:tcPr>
            <w:tcW w:w="3730" w:type="dxa"/>
          </w:tcPr>
          <w:p w:rsidR="00C160C0" w:rsidRPr="00681DC9" w:rsidRDefault="00C160C0" w:rsidP="00AE1823">
            <w:pPr>
              <w:pStyle w:val="TableParagraph"/>
              <w:spacing w:before="7" w:line="340" w:lineRule="atLeast"/>
              <w:ind w:left="110" w:right="102"/>
              <w:rPr>
                <w:sz w:val="20"/>
                <w:shd w:val="clear" w:color="auto" w:fill="FFFF00"/>
                <w:lang w:val="bg-BG"/>
              </w:rPr>
            </w:pPr>
            <w:r w:rsidRPr="00681DC9">
              <w:rPr>
                <w:sz w:val="20"/>
                <w:shd w:val="clear" w:color="auto" w:fill="FFFF00"/>
              </w:rPr>
              <w:t>Identification of needs on the basis of the</w:t>
            </w:r>
            <w:r w:rsidRPr="00681DC9">
              <w:rPr>
                <w:sz w:val="20"/>
              </w:rPr>
              <w:t xml:space="preserve"> </w:t>
            </w:r>
            <w:r w:rsidRPr="00681DC9">
              <w:rPr>
                <w:sz w:val="20"/>
                <w:shd w:val="clear" w:color="auto" w:fill="FFFF00"/>
              </w:rPr>
              <w:t>SWOT analysis and taking into account</w:t>
            </w:r>
          </w:p>
          <w:p w:rsidR="00B77CFB" w:rsidRPr="00681DC9" w:rsidRDefault="00B77CFB" w:rsidP="00AE1823">
            <w:pPr>
              <w:pStyle w:val="TableParagraph"/>
              <w:spacing w:before="7"/>
              <w:ind w:left="110" w:right="102"/>
              <w:jc w:val="both"/>
              <w:rPr>
                <w:sz w:val="20"/>
                <w:lang w:val="bg-BG"/>
              </w:rPr>
            </w:pPr>
            <w:r w:rsidRPr="00681DC9">
              <w:rPr>
                <w:sz w:val="20"/>
                <w:lang w:val="bg-BG"/>
              </w:rPr>
              <w:t>Установ</w:t>
            </w:r>
            <w:r w:rsidR="00016CD3" w:rsidRPr="00681DC9">
              <w:rPr>
                <w:sz w:val="20"/>
                <w:lang w:val="bg-BG"/>
              </w:rPr>
              <w:t>ените</w:t>
            </w:r>
            <w:r w:rsidRPr="00681DC9">
              <w:rPr>
                <w:sz w:val="20"/>
                <w:lang w:val="bg-BG"/>
              </w:rPr>
              <w:t xml:space="preserve"> потребности</w:t>
            </w:r>
            <w:r w:rsidR="00016CD3" w:rsidRPr="00681DC9">
              <w:rPr>
                <w:sz w:val="20"/>
                <w:lang w:val="bg-BG"/>
              </w:rPr>
              <w:t xml:space="preserve">, изведени от </w:t>
            </w:r>
            <w:r w:rsidRPr="00681DC9">
              <w:rPr>
                <w:sz w:val="20"/>
                <w:lang w:val="bg-BG"/>
              </w:rPr>
              <w:t xml:space="preserve">SWOT анализа </w:t>
            </w:r>
            <w:r w:rsidR="00016CD3" w:rsidRPr="00681DC9">
              <w:rPr>
                <w:sz w:val="20"/>
                <w:lang w:val="bg-BG"/>
              </w:rPr>
              <w:t>са следните</w:t>
            </w:r>
            <w:r w:rsidRPr="00681DC9">
              <w:rPr>
                <w:sz w:val="20"/>
                <w:lang w:val="bg-BG"/>
              </w:rPr>
              <w:t>:</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Развитие на устойчиви аквакултурни производства с ниско влияние върху околната среда, вкл. реконструкция и модернизация на техническите съоръжения и  многократно използване на водата с пречистване и аериране;</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Диверсификация на аквакултурата чрез отглеждане на нови видове риба;</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Диверсификация на марикултурите с цел намаляване на риболовния натиск върху тях (калкан и други черноморски видове). Пилотни проекти;</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Добавяне на стойност към производството на аквакултури, вкл. чрез извършване на първична обработка на произведената продукция;</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Подкрепа за развитие на сертифицирани ферми за биологично отглеждане на риба в България;</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Диверсификация на производството на аквакултури чрез развитие на допълнителни дейности в зоните около водоемите и стопанствата за риболовен туризъм, свързани с аквакултурите екологични услуги или образователни дейности в областта на аквакултурите;</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 xml:space="preserve">Подкрепа за стопанства предоставящи акваекологични услуги в това число зоните по Натура 2000, защитени и влажни зони и </w:t>
            </w:r>
            <w:proofErr w:type="gramStart"/>
            <w:r w:rsidRPr="00681DC9">
              <w:rPr>
                <w:sz w:val="20"/>
              </w:rPr>
              <w:t>др.;</w:t>
            </w:r>
            <w:proofErr w:type="gramEnd"/>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Промотиране на аквакултурите, като алтернатива за опазване на естествените ресурси, застрашени от изчезване;</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Повишаване на знанията, уменията и  изграждане на капацитет на заетите в аквакултурния и преработвателния сектор;</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 xml:space="preserve">Увеличаване на продуктите от   преработка с идентифицирани </w:t>
            </w:r>
            <w:r w:rsidRPr="00681DC9">
              <w:rPr>
                <w:sz w:val="20"/>
              </w:rPr>
              <w:lastRenderedPageBreak/>
              <w:t>пазарни нужди;</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Подобряване на енергийната ефективност с цел намаляване на вредното влияние върху околната среда и  намаляване на себестойността на разходите;</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Подобряване оползотворяването на страничните продукти от преработка;</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Мерки за преодоляване на конкуренцията от нискобюджетен внос на преработени рибни продукти;</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Увеличаване преработката на български суровини, които максимално оползотворяват националния улов и производство от аквакултури;</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Популяризиране на местни продукти от риболов, аквакултури и преработка с цел нарастване на консумацията в страната;</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 xml:space="preserve">Развитие на директна продажба на </w:t>
            </w:r>
            <w:proofErr w:type="gramStart"/>
            <w:r w:rsidRPr="00681DC9">
              <w:rPr>
                <w:sz w:val="20"/>
              </w:rPr>
              <w:t>риба  и</w:t>
            </w:r>
            <w:proofErr w:type="gramEnd"/>
            <w:r w:rsidRPr="00681DC9">
              <w:rPr>
                <w:sz w:val="20"/>
              </w:rPr>
              <w:t xml:space="preserve"> рибни продукти чрез обособени щандове, чрез он-лайн магазини, мобилни магазини, фермерски пазари и др.</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Запазване на завоюваните пазари и разширяването им;</w:t>
            </w:r>
          </w:p>
          <w:p w:rsidR="00ED3ABA" w:rsidRPr="00681DC9" w:rsidRDefault="00ED3ABA" w:rsidP="004F76AF">
            <w:pPr>
              <w:pStyle w:val="TableParagraph"/>
              <w:numPr>
                <w:ilvl w:val="0"/>
                <w:numId w:val="13"/>
              </w:numPr>
              <w:tabs>
                <w:tab w:val="left" w:pos="470"/>
              </w:tabs>
              <w:spacing w:before="7"/>
              <w:ind w:left="470" w:right="117" w:hanging="284"/>
              <w:jc w:val="both"/>
              <w:rPr>
                <w:sz w:val="20"/>
              </w:rPr>
            </w:pPr>
            <w:r w:rsidRPr="00681DC9">
              <w:rPr>
                <w:sz w:val="20"/>
              </w:rPr>
              <w:t>Подкрепа за създаване на браншови структури, асоциации и организации на производители;</w:t>
            </w:r>
          </w:p>
          <w:p w:rsidR="00B77CFB" w:rsidRPr="00681DC9" w:rsidRDefault="00ED3ABA" w:rsidP="004F76AF">
            <w:pPr>
              <w:pStyle w:val="TableParagraph"/>
              <w:numPr>
                <w:ilvl w:val="0"/>
                <w:numId w:val="13"/>
              </w:numPr>
              <w:tabs>
                <w:tab w:val="left" w:pos="470"/>
              </w:tabs>
              <w:spacing w:before="7"/>
              <w:ind w:left="470" w:right="117" w:hanging="284"/>
              <w:jc w:val="both"/>
              <w:rPr>
                <w:sz w:val="20"/>
                <w:lang w:val="bg-BG"/>
              </w:rPr>
            </w:pPr>
            <w:r w:rsidRPr="00681DC9">
              <w:rPr>
                <w:sz w:val="20"/>
              </w:rPr>
              <w:t>Увеличаване на износа на риба и рибни продукти на българска продукция.</w:t>
            </w:r>
          </w:p>
        </w:tc>
        <w:tc>
          <w:tcPr>
            <w:tcW w:w="4859" w:type="dxa"/>
            <w:vMerge/>
            <w:tcBorders>
              <w:top w:val="nil"/>
            </w:tcBorders>
          </w:tcPr>
          <w:p w:rsidR="00C160C0" w:rsidRPr="00681DC9" w:rsidRDefault="00C160C0" w:rsidP="00D4120F">
            <w:pPr>
              <w:rPr>
                <w:sz w:val="2"/>
                <w:szCs w:val="2"/>
              </w:rPr>
            </w:pPr>
          </w:p>
        </w:tc>
      </w:tr>
      <w:tr w:rsidR="002902B5" w:rsidRPr="00681DC9" w:rsidTr="00185E89">
        <w:trPr>
          <w:trHeight w:val="1170"/>
        </w:trPr>
        <w:tc>
          <w:tcPr>
            <w:tcW w:w="993" w:type="dxa"/>
            <w:vMerge w:val="restart"/>
          </w:tcPr>
          <w:p w:rsidR="00C160C0" w:rsidRPr="00681DC9" w:rsidRDefault="00C160C0" w:rsidP="00D4120F">
            <w:pPr>
              <w:pStyle w:val="TableParagraph"/>
              <w:rPr>
                <w:sz w:val="20"/>
                <w:lang w:val="bg-BG"/>
              </w:rPr>
            </w:pPr>
            <w:r w:rsidRPr="00681DC9">
              <w:rPr>
                <w:sz w:val="20"/>
                <w:lang w:val="bg-BG"/>
              </w:rPr>
              <w:lastRenderedPageBreak/>
              <w:t>ЦП 5 – „</w:t>
            </w:r>
            <w:r w:rsidRPr="00681DC9">
              <w:rPr>
                <w:sz w:val="20"/>
              </w:rPr>
              <w:t>Една Европа по-близка до гражданите чрез насърчаване на устойчиво и интегрирано развитие на градските, селските и крайбрежните райони и местните инициативи</w:t>
            </w:r>
            <w:r w:rsidRPr="00681DC9">
              <w:rPr>
                <w:sz w:val="20"/>
                <w:lang w:val="bg-BG"/>
              </w:rPr>
              <w:t>“</w:t>
            </w:r>
          </w:p>
        </w:tc>
        <w:tc>
          <w:tcPr>
            <w:tcW w:w="948" w:type="dxa"/>
            <w:vMerge w:val="restart"/>
          </w:tcPr>
          <w:p w:rsidR="00C160C0" w:rsidRPr="00681DC9" w:rsidRDefault="00166770" w:rsidP="00D4120F">
            <w:pPr>
              <w:pStyle w:val="TableParagraph"/>
              <w:rPr>
                <w:sz w:val="20"/>
                <w:lang w:val="bg-BG"/>
              </w:rPr>
            </w:pPr>
            <w:r w:rsidRPr="00681DC9">
              <w:rPr>
                <w:sz w:val="20"/>
                <w:lang w:val="bg-BG"/>
              </w:rPr>
              <w:t>Приоритет 3</w:t>
            </w:r>
          </w:p>
          <w:p w:rsidR="00166770" w:rsidRPr="00681DC9" w:rsidRDefault="00166770" w:rsidP="00D4120F">
            <w:pPr>
              <w:pStyle w:val="TableParagraph"/>
              <w:rPr>
                <w:sz w:val="20"/>
                <w:lang w:val="bg-BG"/>
              </w:rPr>
            </w:pPr>
            <w:r w:rsidRPr="00681DC9">
              <w:rPr>
                <w:sz w:val="20"/>
                <w:lang w:val="bg-BG"/>
              </w:rPr>
              <w:t>„Създаване на предпоставки за растеж на устойчивата синя икономика и стимулиране на развитието на общностите, занимаващи се с рибарство и аквакултури, в крайбрежните и вътрешните райони“</w:t>
            </w:r>
          </w:p>
        </w:tc>
        <w:tc>
          <w:tcPr>
            <w:tcW w:w="3730" w:type="dxa"/>
          </w:tcPr>
          <w:p w:rsidR="00C160C0" w:rsidRPr="00681DC9" w:rsidRDefault="00C160C0" w:rsidP="00AE1823">
            <w:pPr>
              <w:pStyle w:val="TableParagraph"/>
              <w:spacing w:before="115"/>
              <w:ind w:left="110" w:right="102"/>
              <w:rPr>
                <w:sz w:val="20"/>
              </w:rPr>
            </w:pPr>
            <w:r w:rsidRPr="00681DC9">
              <w:rPr>
                <w:sz w:val="20"/>
                <w:shd w:val="clear" w:color="auto" w:fill="FFFF00"/>
              </w:rPr>
              <w:t>Strengths</w:t>
            </w:r>
          </w:p>
          <w:p w:rsidR="00C160C0" w:rsidRPr="00681DC9" w:rsidRDefault="00C160C0" w:rsidP="00AE1823">
            <w:pPr>
              <w:pStyle w:val="TableParagraph"/>
              <w:tabs>
                <w:tab w:val="left" w:pos="2923"/>
              </w:tabs>
              <w:ind w:left="110" w:right="102"/>
              <w:rPr>
                <w:sz w:val="20"/>
              </w:rPr>
            </w:pPr>
            <w:r w:rsidRPr="00681DC9">
              <w:rPr>
                <w:sz w:val="20"/>
                <w:shd w:val="clear" w:color="auto" w:fill="FFFF00"/>
              </w:rPr>
              <w:t>[10 000 per</w:t>
            </w:r>
            <w:r w:rsidRPr="00681DC9">
              <w:rPr>
                <w:spacing w:val="-10"/>
                <w:sz w:val="20"/>
                <w:shd w:val="clear" w:color="auto" w:fill="FFFF00"/>
              </w:rPr>
              <w:t xml:space="preserve"> </w:t>
            </w:r>
            <w:r w:rsidRPr="00681DC9">
              <w:rPr>
                <w:sz w:val="20"/>
                <w:shd w:val="clear" w:color="auto" w:fill="FFFF00"/>
              </w:rPr>
              <w:t>priority]</w:t>
            </w:r>
            <w:r w:rsidRPr="00681DC9">
              <w:rPr>
                <w:sz w:val="20"/>
                <w:shd w:val="clear" w:color="auto" w:fill="FFFF00"/>
              </w:rPr>
              <w:tab/>
            </w:r>
          </w:p>
        </w:tc>
        <w:tc>
          <w:tcPr>
            <w:tcW w:w="4859" w:type="dxa"/>
            <w:vMerge w:val="restart"/>
          </w:tcPr>
          <w:p w:rsidR="00C160C0" w:rsidRPr="00681DC9" w:rsidRDefault="00C160C0" w:rsidP="00D4120F">
            <w:pPr>
              <w:pStyle w:val="TableParagraph"/>
              <w:spacing w:before="115"/>
              <w:ind w:left="107"/>
              <w:rPr>
                <w:sz w:val="20"/>
                <w:shd w:val="clear" w:color="auto" w:fill="FFFF00"/>
                <w:lang w:val="bg-BG"/>
              </w:rPr>
            </w:pPr>
            <w:r w:rsidRPr="00681DC9">
              <w:rPr>
                <w:sz w:val="20"/>
                <w:shd w:val="clear" w:color="auto" w:fill="FFFF00"/>
              </w:rPr>
              <w:t>[20 000 per priority]</w:t>
            </w:r>
          </w:p>
          <w:p w:rsidR="0086286E" w:rsidRPr="00681DC9" w:rsidRDefault="0086286E" w:rsidP="00D4120F">
            <w:pPr>
              <w:pStyle w:val="TableParagraph"/>
              <w:spacing w:before="115"/>
              <w:ind w:left="107"/>
              <w:rPr>
                <w:sz w:val="20"/>
                <w:lang w:val="bg-BG"/>
              </w:rPr>
            </w:pPr>
          </w:p>
        </w:tc>
      </w:tr>
      <w:tr w:rsidR="002902B5" w:rsidRPr="00681DC9" w:rsidTr="00185E89">
        <w:trPr>
          <w:trHeight w:val="1168"/>
        </w:trPr>
        <w:tc>
          <w:tcPr>
            <w:tcW w:w="993" w:type="dxa"/>
            <w:vMerge/>
            <w:tcBorders>
              <w:top w:val="nil"/>
            </w:tcBorders>
          </w:tcPr>
          <w:p w:rsidR="00C160C0" w:rsidRPr="00681DC9" w:rsidRDefault="00C160C0" w:rsidP="00D4120F">
            <w:pPr>
              <w:rPr>
                <w:sz w:val="2"/>
                <w:szCs w:val="2"/>
              </w:rPr>
            </w:pPr>
          </w:p>
        </w:tc>
        <w:tc>
          <w:tcPr>
            <w:tcW w:w="948" w:type="dxa"/>
            <w:vMerge/>
            <w:tcBorders>
              <w:top w:val="nil"/>
            </w:tcBorders>
          </w:tcPr>
          <w:p w:rsidR="00C160C0" w:rsidRPr="00681DC9" w:rsidRDefault="00C160C0" w:rsidP="00D4120F">
            <w:pPr>
              <w:rPr>
                <w:sz w:val="2"/>
                <w:szCs w:val="2"/>
              </w:rPr>
            </w:pPr>
          </w:p>
        </w:tc>
        <w:tc>
          <w:tcPr>
            <w:tcW w:w="3730" w:type="dxa"/>
          </w:tcPr>
          <w:p w:rsidR="00C160C0" w:rsidRPr="00681DC9" w:rsidRDefault="00C160C0" w:rsidP="00AE1823">
            <w:pPr>
              <w:pStyle w:val="TableParagraph"/>
              <w:spacing w:before="115"/>
              <w:ind w:left="110" w:right="102"/>
              <w:rPr>
                <w:sz w:val="20"/>
              </w:rPr>
            </w:pPr>
            <w:r w:rsidRPr="00681DC9">
              <w:rPr>
                <w:sz w:val="20"/>
                <w:shd w:val="clear" w:color="auto" w:fill="FFFF00"/>
              </w:rPr>
              <w:t>Weaknesses</w:t>
            </w:r>
          </w:p>
          <w:p w:rsidR="00C160C0" w:rsidRPr="00681DC9" w:rsidRDefault="00C160C0" w:rsidP="00AE1823">
            <w:pPr>
              <w:pStyle w:val="TableParagraph"/>
              <w:ind w:left="110" w:right="102"/>
              <w:rPr>
                <w:sz w:val="20"/>
              </w:rPr>
            </w:pPr>
            <w:r w:rsidRPr="00681DC9">
              <w:rPr>
                <w:sz w:val="20"/>
                <w:shd w:val="clear" w:color="auto" w:fill="FFFF00"/>
              </w:rPr>
              <w:t>[10 000 per priority]</w:t>
            </w:r>
          </w:p>
        </w:tc>
        <w:tc>
          <w:tcPr>
            <w:tcW w:w="4859" w:type="dxa"/>
            <w:vMerge/>
            <w:tcBorders>
              <w:top w:val="nil"/>
            </w:tcBorders>
          </w:tcPr>
          <w:p w:rsidR="00C160C0" w:rsidRPr="00681DC9" w:rsidRDefault="00C160C0" w:rsidP="00D4120F">
            <w:pPr>
              <w:rPr>
                <w:sz w:val="2"/>
                <w:szCs w:val="2"/>
              </w:rPr>
            </w:pPr>
          </w:p>
        </w:tc>
      </w:tr>
      <w:tr w:rsidR="002902B5" w:rsidRPr="00681DC9" w:rsidTr="00185E89">
        <w:trPr>
          <w:trHeight w:val="1171"/>
        </w:trPr>
        <w:tc>
          <w:tcPr>
            <w:tcW w:w="993" w:type="dxa"/>
            <w:vMerge/>
            <w:tcBorders>
              <w:top w:val="nil"/>
            </w:tcBorders>
          </w:tcPr>
          <w:p w:rsidR="00C160C0" w:rsidRPr="00681DC9" w:rsidRDefault="00C160C0" w:rsidP="00D4120F">
            <w:pPr>
              <w:rPr>
                <w:sz w:val="2"/>
                <w:szCs w:val="2"/>
              </w:rPr>
            </w:pPr>
          </w:p>
        </w:tc>
        <w:tc>
          <w:tcPr>
            <w:tcW w:w="948" w:type="dxa"/>
            <w:vMerge/>
            <w:tcBorders>
              <w:top w:val="nil"/>
            </w:tcBorders>
          </w:tcPr>
          <w:p w:rsidR="00C160C0" w:rsidRPr="00681DC9" w:rsidRDefault="00C160C0" w:rsidP="00D4120F">
            <w:pPr>
              <w:rPr>
                <w:sz w:val="2"/>
                <w:szCs w:val="2"/>
              </w:rPr>
            </w:pPr>
          </w:p>
        </w:tc>
        <w:tc>
          <w:tcPr>
            <w:tcW w:w="3730" w:type="dxa"/>
          </w:tcPr>
          <w:p w:rsidR="00C160C0" w:rsidRPr="00681DC9" w:rsidRDefault="00C160C0" w:rsidP="00AE1823">
            <w:pPr>
              <w:pStyle w:val="TableParagraph"/>
              <w:spacing w:before="115"/>
              <w:ind w:left="110" w:right="102"/>
              <w:rPr>
                <w:sz w:val="20"/>
              </w:rPr>
            </w:pPr>
            <w:r w:rsidRPr="00681DC9">
              <w:rPr>
                <w:sz w:val="20"/>
                <w:shd w:val="clear" w:color="auto" w:fill="FFFF00"/>
              </w:rPr>
              <w:t>Opportunities</w:t>
            </w:r>
          </w:p>
          <w:p w:rsidR="00C160C0" w:rsidRPr="00681DC9" w:rsidRDefault="00C160C0" w:rsidP="00AE1823">
            <w:pPr>
              <w:pStyle w:val="TableParagraph"/>
              <w:ind w:left="110" w:right="102"/>
              <w:rPr>
                <w:sz w:val="20"/>
              </w:rPr>
            </w:pPr>
            <w:r w:rsidRPr="00681DC9">
              <w:rPr>
                <w:sz w:val="20"/>
                <w:shd w:val="clear" w:color="auto" w:fill="FFFF00"/>
              </w:rPr>
              <w:t>[10 000 per priority]</w:t>
            </w:r>
          </w:p>
        </w:tc>
        <w:tc>
          <w:tcPr>
            <w:tcW w:w="4859" w:type="dxa"/>
            <w:vMerge/>
            <w:tcBorders>
              <w:top w:val="nil"/>
            </w:tcBorders>
          </w:tcPr>
          <w:p w:rsidR="00C160C0" w:rsidRPr="00681DC9" w:rsidRDefault="00C160C0" w:rsidP="00D4120F">
            <w:pPr>
              <w:rPr>
                <w:sz w:val="2"/>
                <w:szCs w:val="2"/>
              </w:rPr>
            </w:pPr>
          </w:p>
        </w:tc>
      </w:tr>
      <w:tr w:rsidR="002902B5" w:rsidRPr="00681DC9" w:rsidTr="00185E89">
        <w:trPr>
          <w:trHeight w:val="1168"/>
        </w:trPr>
        <w:tc>
          <w:tcPr>
            <w:tcW w:w="993" w:type="dxa"/>
            <w:vMerge/>
            <w:tcBorders>
              <w:top w:val="nil"/>
            </w:tcBorders>
          </w:tcPr>
          <w:p w:rsidR="00C160C0" w:rsidRPr="00681DC9" w:rsidRDefault="00C160C0" w:rsidP="00D4120F">
            <w:pPr>
              <w:rPr>
                <w:sz w:val="2"/>
                <w:szCs w:val="2"/>
              </w:rPr>
            </w:pPr>
          </w:p>
        </w:tc>
        <w:tc>
          <w:tcPr>
            <w:tcW w:w="948" w:type="dxa"/>
            <w:vMerge/>
            <w:tcBorders>
              <w:top w:val="nil"/>
            </w:tcBorders>
          </w:tcPr>
          <w:p w:rsidR="00C160C0" w:rsidRPr="00681DC9" w:rsidRDefault="00C160C0" w:rsidP="00D4120F">
            <w:pPr>
              <w:rPr>
                <w:sz w:val="2"/>
                <w:szCs w:val="2"/>
              </w:rPr>
            </w:pPr>
          </w:p>
        </w:tc>
        <w:tc>
          <w:tcPr>
            <w:tcW w:w="3730" w:type="dxa"/>
          </w:tcPr>
          <w:p w:rsidR="00C160C0" w:rsidRPr="00681DC9" w:rsidRDefault="00C160C0" w:rsidP="00AE1823">
            <w:pPr>
              <w:pStyle w:val="TableParagraph"/>
              <w:spacing w:before="115"/>
              <w:ind w:left="110" w:right="102"/>
              <w:rPr>
                <w:sz w:val="20"/>
              </w:rPr>
            </w:pPr>
            <w:r w:rsidRPr="00681DC9">
              <w:rPr>
                <w:sz w:val="20"/>
                <w:shd w:val="clear" w:color="auto" w:fill="FFFF00"/>
              </w:rPr>
              <w:t>Threats</w:t>
            </w:r>
          </w:p>
          <w:p w:rsidR="00C160C0" w:rsidRPr="00681DC9" w:rsidRDefault="00C160C0" w:rsidP="00AE1823">
            <w:pPr>
              <w:pStyle w:val="TableParagraph"/>
              <w:ind w:left="110" w:right="102"/>
              <w:rPr>
                <w:sz w:val="20"/>
              </w:rPr>
            </w:pPr>
            <w:r w:rsidRPr="00681DC9">
              <w:rPr>
                <w:sz w:val="20"/>
                <w:shd w:val="clear" w:color="auto" w:fill="FFFF00"/>
              </w:rPr>
              <w:t>[10 000 per priority]</w:t>
            </w:r>
          </w:p>
        </w:tc>
        <w:tc>
          <w:tcPr>
            <w:tcW w:w="4859" w:type="dxa"/>
            <w:vMerge/>
            <w:tcBorders>
              <w:top w:val="nil"/>
            </w:tcBorders>
          </w:tcPr>
          <w:p w:rsidR="00C160C0" w:rsidRPr="00681DC9" w:rsidRDefault="00C160C0" w:rsidP="00D4120F">
            <w:pPr>
              <w:rPr>
                <w:sz w:val="2"/>
                <w:szCs w:val="2"/>
              </w:rPr>
            </w:pPr>
          </w:p>
        </w:tc>
      </w:tr>
      <w:tr w:rsidR="002902B5" w:rsidRPr="00681DC9" w:rsidTr="00185E89">
        <w:trPr>
          <w:trHeight w:val="810"/>
        </w:trPr>
        <w:tc>
          <w:tcPr>
            <w:tcW w:w="993" w:type="dxa"/>
            <w:vMerge/>
            <w:tcBorders>
              <w:top w:val="nil"/>
            </w:tcBorders>
          </w:tcPr>
          <w:p w:rsidR="00C160C0" w:rsidRPr="00681DC9" w:rsidRDefault="00C160C0" w:rsidP="00D4120F">
            <w:pPr>
              <w:rPr>
                <w:sz w:val="2"/>
                <w:szCs w:val="2"/>
              </w:rPr>
            </w:pPr>
          </w:p>
        </w:tc>
        <w:tc>
          <w:tcPr>
            <w:tcW w:w="948" w:type="dxa"/>
            <w:vMerge/>
            <w:tcBorders>
              <w:top w:val="nil"/>
            </w:tcBorders>
          </w:tcPr>
          <w:p w:rsidR="00C160C0" w:rsidRPr="00681DC9" w:rsidRDefault="00C160C0" w:rsidP="00D4120F">
            <w:pPr>
              <w:rPr>
                <w:sz w:val="2"/>
                <w:szCs w:val="2"/>
              </w:rPr>
            </w:pPr>
          </w:p>
        </w:tc>
        <w:tc>
          <w:tcPr>
            <w:tcW w:w="3730" w:type="dxa"/>
          </w:tcPr>
          <w:p w:rsidR="00C160C0" w:rsidRPr="00681DC9" w:rsidRDefault="00C160C0" w:rsidP="00AE1823">
            <w:pPr>
              <w:pStyle w:val="TableParagraph"/>
              <w:spacing w:before="7" w:line="340" w:lineRule="atLeast"/>
              <w:ind w:left="110" w:right="102"/>
              <w:rPr>
                <w:sz w:val="20"/>
                <w:shd w:val="clear" w:color="auto" w:fill="FFFF00"/>
                <w:lang w:val="bg-BG"/>
              </w:rPr>
            </w:pPr>
            <w:r w:rsidRPr="00681DC9">
              <w:rPr>
                <w:sz w:val="20"/>
                <w:shd w:val="clear" w:color="auto" w:fill="FFFF00"/>
              </w:rPr>
              <w:t>Identification of needs on the basis of the</w:t>
            </w:r>
            <w:r w:rsidRPr="00681DC9">
              <w:rPr>
                <w:sz w:val="20"/>
              </w:rPr>
              <w:t xml:space="preserve"> </w:t>
            </w:r>
            <w:r w:rsidRPr="00681DC9">
              <w:rPr>
                <w:sz w:val="20"/>
                <w:shd w:val="clear" w:color="auto" w:fill="FFFF00"/>
              </w:rPr>
              <w:t>SWOT analysis and taking into account</w:t>
            </w:r>
          </w:p>
          <w:p w:rsidR="0086286E" w:rsidRPr="00681DC9" w:rsidRDefault="0086286E" w:rsidP="00AE1823">
            <w:pPr>
              <w:pStyle w:val="TableParagraph"/>
              <w:spacing w:before="7" w:line="340" w:lineRule="atLeast"/>
              <w:ind w:left="110" w:right="102"/>
              <w:rPr>
                <w:sz w:val="20"/>
                <w:shd w:val="clear" w:color="auto" w:fill="FFFF00"/>
                <w:lang w:val="bg-BG"/>
              </w:rPr>
            </w:pPr>
          </w:p>
          <w:p w:rsidR="0086286E" w:rsidRPr="00681DC9" w:rsidRDefault="0086286E" w:rsidP="00AE1823">
            <w:pPr>
              <w:pStyle w:val="TableParagraph"/>
              <w:spacing w:before="7"/>
              <w:ind w:left="110" w:right="102"/>
              <w:jc w:val="both"/>
              <w:rPr>
                <w:sz w:val="20"/>
                <w:lang w:val="bg-BG"/>
              </w:rPr>
            </w:pPr>
            <w:r w:rsidRPr="00681DC9">
              <w:rPr>
                <w:sz w:val="20"/>
                <w:lang w:val="bg-BG"/>
              </w:rPr>
              <w:t xml:space="preserve">В процес на разработка е допълнителен  анализ по подхода ВОМР, нуждата от разработването на такъв анализ възникна в хода на обсъждане на </w:t>
            </w:r>
            <w:r w:rsidRPr="00681DC9">
              <w:rPr>
                <w:sz w:val="20"/>
                <w:lang w:val="bg-BG"/>
              </w:rPr>
              <w:lastRenderedPageBreak/>
              <w:t>Ситуационния анализ за състоянието на сектор „</w:t>
            </w:r>
            <w:r w:rsidR="004F38CC" w:rsidRPr="00681DC9">
              <w:rPr>
                <w:sz w:val="20"/>
                <w:lang w:val="bg-BG"/>
              </w:rPr>
              <w:t>Рибарство“</w:t>
            </w:r>
            <w:r w:rsidRPr="00681DC9">
              <w:rPr>
                <w:sz w:val="20"/>
                <w:lang w:val="bg-BG"/>
              </w:rPr>
              <w:t xml:space="preserve"> в България. За бъдещия програмен период на този етап е известно и отчетено, че ролята на </w:t>
            </w:r>
            <w:r w:rsidR="006B32B8" w:rsidRPr="00681DC9">
              <w:rPr>
                <w:sz w:val="20"/>
                <w:lang w:val="bg-BG"/>
              </w:rPr>
              <w:t>подхода ВОМР, изпълняван от МИРГ</w:t>
            </w:r>
            <w:r w:rsidRPr="00681DC9">
              <w:rPr>
                <w:sz w:val="20"/>
                <w:lang w:val="bg-BG"/>
              </w:rPr>
              <w:t xml:space="preserve"> ще расте</w:t>
            </w:r>
            <w:r w:rsidR="006B32B8" w:rsidRPr="00681DC9">
              <w:rPr>
                <w:sz w:val="20"/>
                <w:lang w:val="bg-BG"/>
              </w:rPr>
              <w:t xml:space="preserve"> и</w:t>
            </w:r>
            <w:r w:rsidRPr="00681DC9">
              <w:rPr>
                <w:sz w:val="20"/>
                <w:lang w:val="bg-BG"/>
              </w:rPr>
              <w:t xml:space="preserve"> в бъдеще, особено в области, където </w:t>
            </w:r>
            <w:r w:rsidR="006B32B8" w:rsidRPr="00681DC9">
              <w:rPr>
                <w:sz w:val="20"/>
                <w:lang w:val="bg-BG"/>
              </w:rPr>
              <w:t>потенциалът за развитие на</w:t>
            </w:r>
            <w:r w:rsidRPr="00681DC9">
              <w:rPr>
                <w:sz w:val="20"/>
                <w:lang w:val="bg-BG"/>
              </w:rPr>
              <w:t xml:space="preserve"> синята икономика</w:t>
            </w:r>
            <w:r w:rsidR="006B32B8" w:rsidRPr="00681DC9">
              <w:rPr>
                <w:sz w:val="20"/>
                <w:lang w:val="bg-BG"/>
              </w:rPr>
              <w:t xml:space="preserve"> е висок</w:t>
            </w:r>
            <w:r w:rsidRPr="00681DC9">
              <w:rPr>
                <w:sz w:val="20"/>
                <w:lang w:val="bg-BG"/>
              </w:rPr>
              <w:t>. Много крайбрежни об</w:t>
            </w:r>
            <w:r w:rsidR="006B32B8" w:rsidRPr="00681DC9">
              <w:rPr>
                <w:sz w:val="20"/>
                <w:lang w:val="bg-BG"/>
              </w:rPr>
              <w:t>щности страдат от обезлюдяване</w:t>
            </w:r>
            <w:r w:rsidRPr="00681DC9">
              <w:rPr>
                <w:sz w:val="20"/>
                <w:lang w:val="bg-BG"/>
              </w:rPr>
              <w:t xml:space="preserve"> на територията, зависими са от рибарството и аквакултурата, често </w:t>
            </w:r>
            <w:r w:rsidR="006B32B8" w:rsidRPr="00681DC9">
              <w:rPr>
                <w:sz w:val="20"/>
                <w:lang w:val="bg-BG"/>
              </w:rPr>
              <w:t xml:space="preserve">са </w:t>
            </w:r>
            <w:r w:rsidRPr="00681DC9">
              <w:rPr>
                <w:sz w:val="20"/>
                <w:lang w:val="bg-BG"/>
              </w:rPr>
              <w:t>свърза</w:t>
            </w:r>
            <w:r w:rsidR="006B32B8" w:rsidRPr="00681DC9">
              <w:rPr>
                <w:sz w:val="20"/>
                <w:lang w:val="bg-BG"/>
              </w:rPr>
              <w:t>ни с маргинализацията на дребно</w:t>
            </w:r>
            <w:r w:rsidRPr="00681DC9">
              <w:rPr>
                <w:sz w:val="20"/>
                <w:lang w:val="bg-BG"/>
              </w:rPr>
              <w:t>мащабния крайбрежен риболов</w:t>
            </w:r>
            <w:r w:rsidR="006B32B8" w:rsidRPr="00681DC9">
              <w:rPr>
                <w:sz w:val="20"/>
                <w:lang w:val="bg-BG"/>
              </w:rPr>
              <w:t xml:space="preserve"> и </w:t>
            </w:r>
            <w:r w:rsidRPr="00681DC9">
              <w:rPr>
                <w:sz w:val="20"/>
                <w:lang w:val="bg-BG"/>
              </w:rPr>
              <w:t xml:space="preserve"> застаряване</w:t>
            </w:r>
            <w:r w:rsidR="006B32B8" w:rsidRPr="00681DC9">
              <w:rPr>
                <w:sz w:val="20"/>
                <w:lang w:val="bg-BG"/>
              </w:rPr>
              <w:t>то</w:t>
            </w:r>
            <w:r w:rsidRPr="00681DC9">
              <w:rPr>
                <w:sz w:val="20"/>
                <w:lang w:val="bg-BG"/>
              </w:rPr>
              <w:t xml:space="preserve"> на населението. В резултат </w:t>
            </w:r>
            <w:r w:rsidR="006B32B8" w:rsidRPr="00681DC9">
              <w:rPr>
                <w:sz w:val="20"/>
                <w:lang w:val="bg-BG"/>
              </w:rPr>
              <w:t>от въздействието на</w:t>
            </w:r>
            <w:r w:rsidRPr="00681DC9">
              <w:rPr>
                <w:sz w:val="20"/>
                <w:lang w:val="bg-BG"/>
              </w:rPr>
              <w:t xml:space="preserve"> </w:t>
            </w:r>
            <w:r w:rsidR="006B32B8" w:rsidRPr="00681DC9">
              <w:rPr>
                <w:sz w:val="20"/>
                <w:lang w:val="bg-BG"/>
              </w:rPr>
              <w:t xml:space="preserve">тези фактори в </w:t>
            </w:r>
            <w:r w:rsidRPr="00681DC9">
              <w:rPr>
                <w:sz w:val="20"/>
                <w:lang w:val="bg-BG"/>
              </w:rPr>
              <w:t xml:space="preserve">повечето райони, в които населението традиционно е зависимо от риболова и/или аквакултурите е </w:t>
            </w:r>
            <w:r w:rsidR="00E2201F" w:rsidRPr="00681DC9">
              <w:rPr>
                <w:sz w:val="20"/>
                <w:lang w:val="bg-BG"/>
              </w:rPr>
              <w:t xml:space="preserve">принудено да търси алтернативни и </w:t>
            </w:r>
            <w:r w:rsidRPr="00681DC9">
              <w:rPr>
                <w:sz w:val="20"/>
                <w:lang w:val="bg-BG"/>
              </w:rPr>
              <w:t>допълващи икономически дейности.</w:t>
            </w:r>
          </w:p>
        </w:tc>
        <w:tc>
          <w:tcPr>
            <w:tcW w:w="4859" w:type="dxa"/>
            <w:vMerge/>
            <w:tcBorders>
              <w:top w:val="nil"/>
            </w:tcBorders>
          </w:tcPr>
          <w:p w:rsidR="00C160C0" w:rsidRPr="00681DC9" w:rsidRDefault="00C160C0" w:rsidP="00D4120F">
            <w:pPr>
              <w:rPr>
                <w:sz w:val="2"/>
                <w:szCs w:val="2"/>
              </w:rPr>
            </w:pPr>
          </w:p>
        </w:tc>
      </w:tr>
      <w:tr w:rsidR="002902B5" w:rsidRPr="00681DC9" w:rsidTr="00185E89">
        <w:trPr>
          <w:trHeight w:val="1170"/>
        </w:trPr>
        <w:tc>
          <w:tcPr>
            <w:tcW w:w="993" w:type="dxa"/>
            <w:vMerge w:val="restart"/>
          </w:tcPr>
          <w:p w:rsidR="000078C9" w:rsidRPr="00681DC9" w:rsidRDefault="00166770">
            <w:pPr>
              <w:pStyle w:val="TableParagraph"/>
              <w:rPr>
                <w:sz w:val="20"/>
                <w:lang w:val="bg-BG"/>
              </w:rPr>
            </w:pPr>
            <w:r w:rsidRPr="00681DC9">
              <w:rPr>
                <w:sz w:val="20"/>
                <w:lang w:val="bg-BG"/>
              </w:rPr>
              <w:lastRenderedPageBreak/>
              <w:t>ЦП 2 – „</w:t>
            </w:r>
            <w:r w:rsidR="00C160C0" w:rsidRPr="00681DC9">
              <w:rPr>
                <w:sz w:val="20"/>
              </w:rPr>
              <w:t>По-зелена, нисковъглеродна Европа чрез насърчаване на чист и справедлив енергиен преход, зелени и сини инвестиции, кръгова икономика, приспособяване към изменението на климата и превенция и управление на риска</w:t>
            </w:r>
            <w:r w:rsidRPr="00681DC9">
              <w:rPr>
                <w:sz w:val="20"/>
                <w:lang w:val="bg-BG"/>
              </w:rPr>
              <w:t>“</w:t>
            </w:r>
          </w:p>
        </w:tc>
        <w:tc>
          <w:tcPr>
            <w:tcW w:w="948" w:type="dxa"/>
            <w:vMerge w:val="restart"/>
          </w:tcPr>
          <w:p w:rsidR="000078C9" w:rsidRPr="00681DC9" w:rsidRDefault="00166770">
            <w:pPr>
              <w:pStyle w:val="TableParagraph"/>
              <w:rPr>
                <w:sz w:val="20"/>
                <w:lang w:val="bg-BG"/>
              </w:rPr>
            </w:pPr>
            <w:r w:rsidRPr="00681DC9">
              <w:rPr>
                <w:sz w:val="20"/>
                <w:lang w:val="bg-BG"/>
              </w:rPr>
              <w:t xml:space="preserve">Приоритет 4 </w:t>
            </w:r>
          </w:p>
          <w:p w:rsidR="00166770" w:rsidRPr="00681DC9" w:rsidRDefault="00166770">
            <w:pPr>
              <w:pStyle w:val="TableParagraph"/>
              <w:rPr>
                <w:sz w:val="20"/>
                <w:lang w:val="bg-BG"/>
              </w:rPr>
            </w:pPr>
            <w:r w:rsidRPr="00681DC9">
              <w:rPr>
                <w:sz w:val="20"/>
                <w:lang w:val="bg-BG"/>
              </w:rPr>
              <w:t>„Укрепване на международното управление на океаните и създаване на предпоставки за безопасността, сигурността, чистотата и устойчивото стопанисване на моретата и океаните“</w:t>
            </w:r>
          </w:p>
        </w:tc>
        <w:tc>
          <w:tcPr>
            <w:tcW w:w="3730" w:type="dxa"/>
          </w:tcPr>
          <w:p w:rsidR="000078C9" w:rsidRPr="00681DC9" w:rsidRDefault="00032059" w:rsidP="00AE1823">
            <w:pPr>
              <w:pStyle w:val="TableParagraph"/>
              <w:spacing w:before="115"/>
              <w:ind w:left="110" w:right="102"/>
              <w:rPr>
                <w:sz w:val="20"/>
              </w:rPr>
            </w:pPr>
            <w:r w:rsidRPr="00681DC9">
              <w:rPr>
                <w:sz w:val="20"/>
                <w:shd w:val="clear" w:color="auto" w:fill="FFFF00"/>
              </w:rPr>
              <w:t>Strengths</w:t>
            </w:r>
          </w:p>
          <w:p w:rsidR="00EC121D" w:rsidRPr="00681DC9" w:rsidRDefault="00EC121D" w:rsidP="004F76AF">
            <w:pPr>
              <w:pStyle w:val="TableParagraph"/>
              <w:numPr>
                <w:ilvl w:val="0"/>
                <w:numId w:val="22"/>
              </w:numPr>
              <w:tabs>
                <w:tab w:val="left" w:pos="2923"/>
              </w:tabs>
              <w:ind w:left="470" w:right="102" w:hanging="284"/>
              <w:jc w:val="both"/>
              <w:rPr>
                <w:sz w:val="20"/>
                <w:lang w:val="bg-BG"/>
              </w:rPr>
            </w:pPr>
            <w:r w:rsidRPr="00681DC9">
              <w:rPr>
                <w:sz w:val="20"/>
                <w:lang w:val="bg-BG"/>
              </w:rPr>
              <w:t xml:space="preserve">В продължение на два програмни периода България развива надграждащи се проекти за обмен на информация в реално време, базирана върху общоевропейския модел ОСОИ – InBulMarS, като през последния програмен период се развива проекта InBulMarS2, който ще </w:t>
            </w:r>
          </w:p>
          <w:p w:rsidR="00EC121D" w:rsidRPr="00681DC9" w:rsidRDefault="004358D2" w:rsidP="004F76AF">
            <w:pPr>
              <w:pStyle w:val="TableParagraph"/>
              <w:numPr>
                <w:ilvl w:val="0"/>
                <w:numId w:val="22"/>
              </w:numPr>
              <w:tabs>
                <w:tab w:val="left" w:pos="2923"/>
              </w:tabs>
              <w:ind w:left="470" w:right="102" w:hanging="284"/>
              <w:jc w:val="both"/>
              <w:rPr>
                <w:sz w:val="20"/>
                <w:lang w:val="bg-BG"/>
              </w:rPr>
            </w:pPr>
            <w:r w:rsidRPr="00681DC9">
              <w:rPr>
                <w:sz w:val="20"/>
                <w:lang w:val="bg-BG"/>
              </w:rPr>
              <w:t>П</w:t>
            </w:r>
            <w:r w:rsidR="00EC121D" w:rsidRPr="00681DC9">
              <w:rPr>
                <w:sz w:val="20"/>
                <w:lang w:val="bg-BG"/>
              </w:rPr>
              <w:t>озволи свързването на публични органи в Република България, участващи в морското наблюдение и постигане на оперативна съвместимост между тях.</w:t>
            </w:r>
          </w:p>
          <w:p w:rsidR="00EC121D" w:rsidRPr="00681DC9" w:rsidRDefault="004358D2" w:rsidP="004F76AF">
            <w:pPr>
              <w:pStyle w:val="TableParagraph"/>
              <w:numPr>
                <w:ilvl w:val="0"/>
                <w:numId w:val="22"/>
              </w:numPr>
              <w:tabs>
                <w:tab w:val="left" w:pos="2923"/>
              </w:tabs>
              <w:ind w:left="470" w:right="102" w:hanging="284"/>
              <w:jc w:val="both"/>
              <w:rPr>
                <w:sz w:val="20"/>
                <w:lang w:val="bg-BG"/>
              </w:rPr>
            </w:pPr>
            <w:r w:rsidRPr="00681DC9">
              <w:rPr>
                <w:sz w:val="20"/>
                <w:lang w:val="bg-BG"/>
              </w:rPr>
              <w:t>О</w:t>
            </w:r>
            <w:r w:rsidR="00EC121D" w:rsidRPr="00681DC9">
              <w:rPr>
                <w:sz w:val="20"/>
                <w:lang w:val="bg-BG"/>
              </w:rPr>
              <w:t>сигури възможност за надежден обмен на необходимата информация, свързана с морското наблюдение.</w:t>
            </w:r>
          </w:p>
          <w:p w:rsidR="00EC121D" w:rsidRPr="00681DC9" w:rsidRDefault="004358D2" w:rsidP="004F76AF">
            <w:pPr>
              <w:pStyle w:val="TableParagraph"/>
              <w:numPr>
                <w:ilvl w:val="0"/>
                <w:numId w:val="22"/>
              </w:numPr>
              <w:tabs>
                <w:tab w:val="left" w:pos="2923"/>
              </w:tabs>
              <w:ind w:left="470" w:right="102" w:hanging="284"/>
              <w:jc w:val="both"/>
              <w:rPr>
                <w:sz w:val="20"/>
                <w:lang w:val="bg-BG"/>
              </w:rPr>
            </w:pPr>
            <w:r w:rsidRPr="00681DC9">
              <w:rPr>
                <w:sz w:val="20"/>
                <w:lang w:val="bg-BG"/>
              </w:rPr>
              <w:t>С</w:t>
            </w:r>
            <w:r w:rsidR="00EC121D" w:rsidRPr="00681DC9">
              <w:rPr>
                <w:sz w:val="20"/>
                <w:lang w:val="bg-BG"/>
              </w:rPr>
              <w:t xml:space="preserve">ъздаде системно неутрална мрежа на национално ниво. </w:t>
            </w:r>
          </w:p>
          <w:p w:rsidR="00EC121D" w:rsidRPr="00681DC9" w:rsidRDefault="004358D2" w:rsidP="004F76AF">
            <w:pPr>
              <w:pStyle w:val="TableParagraph"/>
              <w:numPr>
                <w:ilvl w:val="0"/>
                <w:numId w:val="22"/>
              </w:numPr>
              <w:tabs>
                <w:tab w:val="left" w:pos="2923"/>
              </w:tabs>
              <w:ind w:left="470" w:right="102" w:hanging="284"/>
              <w:jc w:val="both"/>
              <w:rPr>
                <w:sz w:val="20"/>
                <w:lang w:val="bg-BG"/>
              </w:rPr>
            </w:pPr>
            <w:r w:rsidRPr="00681DC9">
              <w:rPr>
                <w:sz w:val="20"/>
                <w:lang w:val="bg-BG"/>
              </w:rPr>
              <w:t>Н</w:t>
            </w:r>
            <w:r w:rsidR="00EC121D" w:rsidRPr="00681DC9">
              <w:rPr>
                <w:sz w:val="20"/>
                <w:lang w:val="bg-BG"/>
              </w:rPr>
              <w:t>аличност на институции като Държавно предприятие „Пристанищна инфраструктура“ (ДППИ) с голям набор от силно развити услуги свързани с морското наблюдение;</w:t>
            </w:r>
          </w:p>
          <w:p w:rsidR="00EC121D" w:rsidRPr="00681DC9" w:rsidRDefault="004358D2" w:rsidP="004F76AF">
            <w:pPr>
              <w:pStyle w:val="TableParagraph"/>
              <w:numPr>
                <w:ilvl w:val="0"/>
                <w:numId w:val="22"/>
              </w:numPr>
              <w:tabs>
                <w:tab w:val="left" w:pos="2923"/>
              </w:tabs>
              <w:ind w:left="470" w:right="102" w:hanging="284"/>
              <w:jc w:val="both"/>
              <w:rPr>
                <w:sz w:val="20"/>
                <w:lang w:val="bg-BG"/>
              </w:rPr>
            </w:pPr>
            <w:r w:rsidRPr="00681DC9">
              <w:rPr>
                <w:sz w:val="20"/>
                <w:lang w:val="bg-BG"/>
              </w:rPr>
              <w:t>Н</w:t>
            </w:r>
            <w:r w:rsidR="00EC121D" w:rsidRPr="00681DC9">
              <w:rPr>
                <w:sz w:val="20"/>
                <w:lang w:val="bg-BG"/>
              </w:rPr>
              <w:t>аличие на потенциал за разработване на планове за управление на риболовните дейности;</w:t>
            </w:r>
          </w:p>
          <w:p w:rsidR="00D71E5B" w:rsidRPr="00681DC9" w:rsidRDefault="00EC121D" w:rsidP="004F76AF">
            <w:pPr>
              <w:pStyle w:val="TableParagraph"/>
              <w:numPr>
                <w:ilvl w:val="0"/>
                <w:numId w:val="22"/>
              </w:numPr>
              <w:tabs>
                <w:tab w:val="left" w:pos="2923"/>
              </w:tabs>
              <w:ind w:left="470" w:right="102" w:hanging="284"/>
              <w:jc w:val="both"/>
              <w:rPr>
                <w:sz w:val="20"/>
                <w:lang w:val="bg-BG"/>
              </w:rPr>
            </w:pPr>
            <w:r w:rsidRPr="00681DC9">
              <w:rPr>
                <w:sz w:val="20"/>
                <w:lang w:val="bg-BG"/>
              </w:rPr>
              <w:t>В България съществува развита мрежа от университети и научни организации, които  могат да участват в събирането, управлението и използването на данни, водещи до подобряване на знанията за състоянието на морската среда.</w:t>
            </w:r>
          </w:p>
        </w:tc>
        <w:tc>
          <w:tcPr>
            <w:tcW w:w="4859" w:type="dxa"/>
            <w:vMerge w:val="restart"/>
          </w:tcPr>
          <w:p w:rsidR="000078C9" w:rsidRPr="00681DC9" w:rsidRDefault="00032059" w:rsidP="00AE1823">
            <w:pPr>
              <w:pStyle w:val="TableParagraph"/>
              <w:spacing w:before="115"/>
              <w:ind w:left="107" w:right="141"/>
              <w:rPr>
                <w:sz w:val="20"/>
                <w:shd w:val="clear" w:color="auto" w:fill="FFFF00"/>
                <w:lang w:val="bg-BG"/>
              </w:rPr>
            </w:pPr>
            <w:r w:rsidRPr="00681DC9">
              <w:rPr>
                <w:sz w:val="20"/>
                <w:shd w:val="clear" w:color="auto" w:fill="FFFF00"/>
              </w:rPr>
              <w:t>[20 000 per priority]</w:t>
            </w:r>
          </w:p>
          <w:p w:rsidR="00EC121D" w:rsidRPr="00681DC9" w:rsidRDefault="00EC121D" w:rsidP="007C7942">
            <w:pPr>
              <w:pStyle w:val="TableParagraph"/>
              <w:spacing w:before="115"/>
              <w:ind w:left="107" w:right="76"/>
              <w:jc w:val="both"/>
              <w:rPr>
                <w:sz w:val="20"/>
              </w:rPr>
            </w:pPr>
            <w:r w:rsidRPr="00681DC9">
              <w:rPr>
                <w:sz w:val="20"/>
                <w:lang w:val="bg-BG"/>
              </w:rPr>
              <w:t>За да отговори на потребно</w:t>
            </w:r>
            <w:r w:rsidR="007C7942" w:rsidRPr="00681DC9">
              <w:rPr>
                <w:sz w:val="20"/>
                <w:lang w:val="bg-BG"/>
              </w:rPr>
              <w:t>стите, които произлизат от SWOT</w:t>
            </w:r>
            <w:r w:rsidR="007C7942" w:rsidRPr="00681DC9">
              <w:rPr>
                <w:sz w:val="20"/>
              </w:rPr>
              <w:t>-</w:t>
            </w:r>
            <w:r w:rsidRPr="00681DC9">
              <w:rPr>
                <w:sz w:val="20"/>
                <w:lang w:val="bg-BG"/>
              </w:rPr>
              <w:t xml:space="preserve">анализа, УО предвижда прилагането на мерки, които ще допринесат за укрепването на международното управление и устойчивото стопанисване на Черно море чрез насърчаване на морското наблюдение, знанията за морската среда и нейното опазване. Прилагането на тези мерки ще спомогне и за изпълнението на релевантни Европейски стратегически документи като </w:t>
            </w:r>
            <w:r w:rsidR="00CD0D1C" w:rsidRPr="00681DC9">
              <w:rPr>
                <w:sz w:val="20"/>
                <w:lang w:val="bg-BG"/>
              </w:rPr>
              <w:t>„</w:t>
            </w:r>
            <w:r w:rsidRPr="00681DC9">
              <w:rPr>
                <w:sz w:val="20"/>
                <w:lang w:val="bg-BG"/>
              </w:rPr>
              <w:t>Зеления пакт</w:t>
            </w:r>
            <w:r w:rsidR="00CD0D1C" w:rsidRPr="00681DC9">
              <w:rPr>
                <w:sz w:val="20"/>
                <w:lang w:val="bg-BG"/>
              </w:rPr>
              <w:t>“</w:t>
            </w:r>
            <w:r w:rsidRPr="00681DC9">
              <w:rPr>
                <w:sz w:val="20"/>
                <w:lang w:val="bg-BG"/>
              </w:rPr>
              <w:t xml:space="preserve">, </w:t>
            </w:r>
            <w:r w:rsidR="00CD0D1C" w:rsidRPr="00681DC9">
              <w:rPr>
                <w:sz w:val="20"/>
                <w:lang w:val="bg-BG"/>
              </w:rPr>
              <w:t>„</w:t>
            </w:r>
            <w:r w:rsidRPr="00681DC9">
              <w:rPr>
                <w:sz w:val="20"/>
                <w:lang w:val="bg-BG"/>
              </w:rPr>
              <w:t>От фермата до трапезата</w:t>
            </w:r>
            <w:r w:rsidR="00CD0D1C" w:rsidRPr="00681DC9">
              <w:rPr>
                <w:sz w:val="20"/>
                <w:lang w:val="bg-BG"/>
              </w:rPr>
              <w:t>“</w:t>
            </w:r>
            <w:r w:rsidRPr="00681DC9">
              <w:rPr>
                <w:sz w:val="20"/>
                <w:lang w:val="bg-BG"/>
              </w:rPr>
              <w:t xml:space="preserve">, </w:t>
            </w:r>
            <w:r w:rsidR="00CD0D1C" w:rsidRPr="00681DC9">
              <w:rPr>
                <w:sz w:val="20"/>
                <w:lang w:val="bg-BG"/>
              </w:rPr>
              <w:t>„</w:t>
            </w:r>
            <w:r w:rsidRPr="00681DC9">
              <w:rPr>
                <w:sz w:val="20"/>
                <w:lang w:val="bg-BG"/>
              </w:rPr>
              <w:t>Син растеж</w:t>
            </w:r>
            <w:r w:rsidR="00CD0D1C" w:rsidRPr="00681DC9">
              <w:rPr>
                <w:sz w:val="20"/>
                <w:lang w:val="bg-BG"/>
              </w:rPr>
              <w:t>“</w:t>
            </w:r>
            <w:r w:rsidRPr="00681DC9">
              <w:rPr>
                <w:sz w:val="20"/>
                <w:lang w:val="bg-BG"/>
              </w:rPr>
              <w:t xml:space="preserve"> и </w:t>
            </w:r>
            <w:r w:rsidR="00CD0D1C" w:rsidRPr="00681DC9">
              <w:rPr>
                <w:sz w:val="20"/>
                <w:lang w:val="bg-BG"/>
              </w:rPr>
              <w:t>„</w:t>
            </w:r>
            <w:r w:rsidRPr="00681DC9">
              <w:rPr>
                <w:sz w:val="20"/>
                <w:lang w:val="bg-BG"/>
              </w:rPr>
              <w:t>Стратегията за биологичното разнообразие</w:t>
            </w:r>
            <w:r w:rsidR="00CD0D1C" w:rsidRPr="00681DC9">
              <w:rPr>
                <w:sz w:val="20"/>
                <w:lang w:val="bg-BG"/>
              </w:rPr>
              <w:t>“</w:t>
            </w:r>
            <w:r w:rsidRPr="00681DC9">
              <w:rPr>
                <w:sz w:val="20"/>
                <w:lang w:val="bg-BG"/>
              </w:rPr>
              <w:t>. Тези мерки също взимат предвид анализа на Комисията за Черноморския басейн. Не на последно място, тези мерки ще се прилагат както на национално ниво, така и в контекста н</w:t>
            </w:r>
            <w:r w:rsidR="00E670CD" w:rsidRPr="00681DC9">
              <w:rPr>
                <w:sz w:val="20"/>
                <w:lang w:val="bg-BG"/>
              </w:rPr>
              <w:t xml:space="preserve">а международно сътрудничество. </w:t>
            </w:r>
          </w:p>
          <w:p w:rsidR="00EC121D" w:rsidRPr="00681DC9" w:rsidRDefault="00EC121D" w:rsidP="007C7942">
            <w:pPr>
              <w:pStyle w:val="TableParagraph"/>
              <w:spacing w:before="115"/>
              <w:ind w:left="107" w:right="76"/>
              <w:jc w:val="both"/>
              <w:rPr>
                <w:b/>
                <w:sz w:val="20"/>
                <w:lang w:val="bg-BG"/>
              </w:rPr>
            </w:pPr>
            <w:r w:rsidRPr="00681DC9">
              <w:rPr>
                <w:b/>
                <w:sz w:val="20"/>
                <w:lang w:val="bg-BG"/>
              </w:rPr>
              <w:t>Морско наблюдение</w:t>
            </w:r>
          </w:p>
          <w:p w:rsidR="00EC121D" w:rsidRPr="00681DC9" w:rsidRDefault="00EC121D" w:rsidP="007C7942">
            <w:pPr>
              <w:pStyle w:val="TableParagraph"/>
              <w:spacing w:before="115"/>
              <w:ind w:left="107" w:right="76"/>
              <w:jc w:val="both"/>
              <w:rPr>
                <w:sz w:val="20"/>
              </w:rPr>
            </w:pPr>
            <w:r w:rsidRPr="00681DC9">
              <w:rPr>
                <w:sz w:val="20"/>
                <w:lang w:val="bg-BG"/>
              </w:rPr>
              <w:t>Във връзка с нуждата за разви</w:t>
            </w:r>
            <w:r w:rsidR="007C7942" w:rsidRPr="00681DC9">
              <w:rPr>
                <w:sz w:val="20"/>
              </w:rPr>
              <w:t>тие</w:t>
            </w:r>
            <w:r w:rsidRPr="00681DC9">
              <w:rPr>
                <w:sz w:val="20"/>
                <w:lang w:val="bg-BG"/>
              </w:rPr>
              <w:t xml:space="preserve"> на морското наблюдение</w:t>
            </w:r>
            <w:r w:rsidR="007C7942" w:rsidRPr="00681DC9">
              <w:rPr>
                <w:sz w:val="20"/>
              </w:rPr>
              <w:t>,</w:t>
            </w:r>
            <w:r w:rsidRPr="00681DC9">
              <w:rPr>
                <w:sz w:val="20"/>
                <w:lang w:val="bg-BG"/>
              </w:rPr>
              <w:t xml:space="preserve"> УО </w:t>
            </w:r>
            <w:r w:rsidR="00807875" w:rsidRPr="00681DC9">
              <w:rPr>
                <w:sz w:val="20"/>
                <w:lang w:val="bg-BG"/>
              </w:rPr>
              <w:t>предвижда</w:t>
            </w:r>
            <w:r w:rsidRPr="00681DC9">
              <w:rPr>
                <w:sz w:val="20"/>
                <w:lang w:val="bg-BG"/>
              </w:rPr>
              <w:t xml:space="preserve"> да </w:t>
            </w:r>
            <w:r w:rsidR="00322E3F" w:rsidRPr="00681DC9">
              <w:rPr>
                <w:sz w:val="20"/>
                <w:lang w:val="bg-BG"/>
              </w:rPr>
              <w:t>предостави подпомагане по член 28</w:t>
            </w:r>
            <w:r w:rsidRPr="00681DC9">
              <w:rPr>
                <w:sz w:val="20"/>
                <w:lang w:val="bg-BG"/>
              </w:rPr>
              <w:t xml:space="preserve"> за дейности, които допринасят за постигането на целите на ОСОИ. УО ще продължи да предоставя подпомагане за разви</w:t>
            </w:r>
            <w:r w:rsidR="007C7942" w:rsidRPr="00681DC9">
              <w:rPr>
                <w:sz w:val="20"/>
              </w:rPr>
              <w:t>ти</w:t>
            </w:r>
            <w:r w:rsidRPr="00681DC9">
              <w:rPr>
                <w:sz w:val="20"/>
                <w:lang w:val="bg-BG"/>
              </w:rPr>
              <w:t>е на дейностите по разработване на съвместна система за обмен на информация в реално време със съответните нива на достъп, която да се ползва от органите, ангажирани с морското наблюдение. В частност</w:t>
            </w:r>
            <w:r w:rsidR="007C7942" w:rsidRPr="00681DC9">
              <w:rPr>
                <w:sz w:val="20"/>
              </w:rPr>
              <w:t>,</w:t>
            </w:r>
            <w:r w:rsidRPr="00681DC9">
              <w:rPr>
                <w:sz w:val="20"/>
                <w:lang w:val="bg-BG"/>
              </w:rPr>
              <w:t xml:space="preserve"> подпомагане ще се предоставя за надграждане на системите, изград</w:t>
            </w:r>
            <w:r w:rsidR="007C7942" w:rsidRPr="00681DC9">
              <w:rPr>
                <w:sz w:val="20"/>
              </w:rPr>
              <w:t xml:space="preserve">ени </w:t>
            </w:r>
            <w:r w:rsidRPr="00681DC9">
              <w:rPr>
                <w:sz w:val="20"/>
                <w:lang w:val="bg-BG"/>
              </w:rPr>
              <w:t xml:space="preserve">през </w:t>
            </w:r>
            <w:r w:rsidR="007C7942" w:rsidRPr="00681DC9">
              <w:rPr>
                <w:sz w:val="20"/>
              </w:rPr>
              <w:t>предходния</w:t>
            </w:r>
            <w:r w:rsidRPr="00681DC9">
              <w:rPr>
                <w:sz w:val="20"/>
                <w:lang w:val="bg-BG"/>
              </w:rPr>
              <w:t xml:space="preserve"> програмен период. Това надграждане ще цели интегриране на национално ниво на информация от институции като например ДППИ, които ще бъдат директни бенефициенти. Също така, това надграждане ще включва обмен на данни с други държави-членки на ЕС. Увеличаването на електронния обмен на информация ще намали нуждата от физически контакт и носители за тази информация, което ще подпомогне </w:t>
            </w:r>
            <w:r w:rsidR="007C7942" w:rsidRPr="00681DC9">
              <w:rPr>
                <w:sz w:val="20"/>
              </w:rPr>
              <w:t>за</w:t>
            </w:r>
            <w:r w:rsidRPr="00681DC9">
              <w:rPr>
                <w:sz w:val="20"/>
                <w:lang w:val="bg-BG"/>
              </w:rPr>
              <w:t xml:space="preserve"> </w:t>
            </w:r>
            <w:r w:rsidR="007C7942" w:rsidRPr="00681DC9">
              <w:rPr>
                <w:sz w:val="20"/>
              </w:rPr>
              <w:t xml:space="preserve">намаляване на </w:t>
            </w:r>
            <w:r w:rsidR="007C7942" w:rsidRPr="00681DC9">
              <w:rPr>
                <w:sz w:val="20"/>
              </w:rPr>
              <w:lastRenderedPageBreak/>
              <w:t>разпространението на</w:t>
            </w:r>
            <w:r w:rsidR="00E670CD" w:rsidRPr="00681DC9">
              <w:rPr>
                <w:sz w:val="20"/>
                <w:lang w:val="bg-BG"/>
              </w:rPr>
              <w:t xml:space="preserve"> </w:t>
            </w:r>
            <w:r w:rsidR="007C7942" w:rsidRPr="00681DC9">
              <w:rPr>
                <w:sz w:val="20"/>
              </w:rPr>
              <w:t>пан</w:t>
            </w:r>
            <w:r w:rsidR="00E670CD" w:rsidRPr="00681DC9">
              <w:rPr>
                <w:sz w:val="20"/>
                <w:lang w:val="bg-BG"/>
              </w:rPr>
              <w:t>демията от COVID-19.</w:t>
            </w:r>
          </w:p>
          <w:p w:rsidR="00EC121D" w:rsidRPr="00681DC9" w:rsidRDefault="00EC121D" w:rsidP="007C7942">
            <w:pPr>
              <w:pStyle w:val="TableParagraph"/>
              <w:spacing w:before="115"/>
              <w:ind w:left="107" w:right="76"/>
              <w:jc w:val="both"/>
              <w:rPr>
                <w:sz w:val="20"/>
              </w:rPr>
            </w:pPr>
            <w:r w:rsidRPr="00681DC9">
              <w:rPr>
                <w:sz w:val="20"/>
                <w:lang w:val="bg-BG"/>
              </w:rPr>
              <w:t>Това подпомагане е обуслов</w:t>
            </w:r>
            <w:r w:rsidR="007C7942" w:rsidRPr="00681DC9">
              <w:rPr>
                <w:sz w:val="20"/>
              </w:rPr>
              <w:t>е</w:t>
            </w:r>
            <w:r w:rsidR="007C7942" w:rsidRPr="00681DC9">
              <w:rPr>
                <w:sz w:val="20"/>
                <w:lang w:val="bg-BG"/>
              </w:rPr>
              <w:t>но от SWOT</w:t>
            </w:r>
            <w:r w:rsidR="007C7942" w:rsidRPr="00681DC9">
              <w:rPr>
                <w:sz w:val="20"/>
              </w:rPr>
              <w:t>-</w:t>
            </w:r>
            <w:r w:rsidRPr="00681DC9">
              <w:rPr>
                <w:sz w:val="20"/>
                <w:lang w:val="bg-BG"/>
              </w:rPr>
              <w:t>анализа. От една страна то стъпва на силните страни и възможностите, изразени в предходното развитие на проектите InBulMarS и наличността на институции като ДППИ с голям набор от силно развити услуги</w:t>
            </w:r>
            <w:r w:rsidR="007C7942" w:rsidRPr="00681DC9">
              <w:rPr>
                <w:sz w:val="20"/>
              </w:rPr>
              <w:t>,</w:t>
            </w:r>
            <w:r w:rsidRPr="00681DC9">
              <w:rPr>
                <w:sz w:val="20"/>
                <w:lang w:val="bg-BG"/>
              </w:rPr>
              <w:t xml:space="preserve"> свързани с морското наблюдение и добрите отношения на България с крайбрежните държави в Черноморския басейн. От друга страна то адресира слабите страни и заплахите, изразени в несвързаността на наличните видове услуги за наблюдение в България в единна система за обмен на информация, негативния ефект от избухването на пандемията от COVID-19 и усложнената международна об</w:t>
            </w:r>
            <w:r w:rsidR="00E670CD" w:rsidRPr="00681DC9">
              <w:rPr>
                <w:sz w:val="20"/>
                <w:lang w:val="bg-BG"/>
              </w:rPr>
              <w:t>становка в Черноморския регион.</w:t>
            </w:r>
          </w:p>
          <w:p w:rsidR="00EC121D" w:rsidRPr="00681DC9" w:rsidRDefault="00EC121D" w:rsidP="007C7942">
            <w:pPr>
              <w:pStyle w:val="TableParagraph"/>
              <w:spacing w:before="115"/>
              <w:ind w:left="107" w:right="76"/>
              <w:jc w:val="both"/>
              <w:rPr>
                <w:sz w:val="20"/>
              </w:rPr>
            </w:pPr>
            <w:r w:rsidRPr="00681DC9">
              <w:rPr>
                <w:sz w:val="20"/>
                <w:lang w:val="bg-BG"/>
              </w:rPr>
              <w:t xml:space="preserve">Тези мерки ще спомогнат за изпълнението на </w:t>
            </w:r>
            <w:r w:rsidR="007C7942" w:rsidRPr="00681DC9">
              <w:rPr>
                <w:sz w:val="20"/>
              </w:rPr>
              <w:t xml:space="preserve">стратегиите </w:t>
            </w:r>
            <w:r w:rsidR="00CD0D1C" w:rsidRPr="00681DC9">
              <w:rPr>
                <w:sz w:val="20"/>
                <w:lang w:val="bg-BG"/>
              </w:rPr>
              <w:t>„</w:t>
            </w:r>
            <w:r w:rsidRPr="00681DC9">
              <w:rPr>
                <w:sz w:val="20"/>
                <w:lang w:val="bg-BG"/>
              </w:rPr>
              <w:t>Зеления пакт</w:t>
            </w:r>
            <w:r w:rsidR="00CD0D1C" w:rsidRPr="00681DC9">
              <w:rPr>
                <w:sz w:val="20"/>
                <w:lang w:val="bg-BG"/>
              </w:rPr>
              <w:t>“</w:t>
            </w:r>
            <w:r w:rsidRPr="00681DC9">
              <w:rPr>
                <w:sz w:val="20"/>
                <w:lang w:val="bg-BG"/>
              </w:rPr>
              <w:t xml:space="preserve">, </w:t>
            </w:r>
            <w:r w:rsidR="00CD0D1C" w:rsidRPr="00681DC9">
              <w:rPr>
                <w:sz w:val="20"/>
                <w:lang w:val="bg-BG"/>
              </w:rPr>
              <w:t>„</w:t>
            </w:r>
            <w:r w:rsidRPr="00681DC9">
              <w:rPr>
                <w:sz w:val="20"/>
                <w:lang w:val="bg-BG"/>
              </w:rPr>
              <w:t>От фермата до трапезата</w:t>
            </w:r>
            <w:r w:rsidR="00CD0D1C" w:rsidRPr="00681DC9">
              <w:rPr>
                <w:sz w:val="20"/>
                <w:lang w:val="bg-BG"/>
              </w:rPr>
              <w:t>“</w:t>
            </w:r>
            <w:r w:rsidRPr="00681DC9">
              <w:rPr>
                <w:sz w:val="20"/>
                <w:lang w:val="bg-BG"/>
              </w:rPr>
              <w:t xml:space="preserve"> и </w:t>
            </w:r>
            <w:r w:rsidR="00CD0D1C" w:rsidRPr="00681DC9">
              <w:rPr>
                <w:sz w:val="20"/>
                <w:lang w:val="bg-BG"/>
              </w:rPr>
              <w:t>„</w:t>
            </w:r>
            <w:r w:rsidRPr="00681DC9">
              <w:rPr>
                <w:sz w:val="20"/>
                <w:lang w:val="bg-BG"/>
              </w:rPr>
              <w:t xml:space="preserve">Син </w:t>
            </w:r>
            <w:r w:rsidR="00226A31" w:rsidRPr="00681DC9">
              <w:rPr>
                <w:sz w:val="20"/>
                <w:lang w:val="bg-BG"/>
              </w:rPr>
              <w:t>растеж</w:t>
            </w:r>
            <w:r w:rsidR="00CD0D1C" w:rsidRPr="00681DC9">
              <w:rPr>
                <w:sz w:val="20"/>
                <w:lang w:val="bg-BG"/>
              </w:rPr>
              <w:t>“</w:t>
            </w:r>
            <w:r w:rsidRPr="00681DC9">
              <w:rPr>
                <w:sz w:val="20"/>
                <w:lang w:val="bg-BG"/>
              </w:rPr>
              <w:t xml:space="preserve">. </w:t>
            </w:r>
            <w:r w:rsidR="00CD0D1C" w:rsidRPr="00681DC9">
              <w:rPr>
                <w:sz w:val="20"/>
                <w:lang w:val="bg-BG"/>
              </w:rPr>
              <w:t>„</w:t>
            </w:r>
            <w:r w:rsidRPr="00681DC9">
              <w:rPr>
                <w:sz w:val="20"/>
                <w:lang w:val="bg-BG"/>
              </w:rPr>
              <w:t>Зеления</w:t>
            </w:r>
            <w:r w:rsidR="00CD0D1C" w:rsidRPr="00681DC9">
              <w:rPr>
                <w:sz w:val="20"/>
                <w:lang w:val="bg-BG"/>
              </w:rPr>
              <w:t>т</w:t>
            </w:r>
            <w:r w:rsidRPr="00681DC9">
              <w:rPr>
                <w:sz w:val="20"/>
                <w:lang w:val="bg-BG"/>
              </w:rPr>
              <w:t xml:space="preserve"> пакт</w:t>
            </w:r>
            <w:r w:rsidR="00CD0D1C" w:rsidRPr="00681DC9">
              <w:rPr>
                <w:sz w:val="20"/>
                <w:lang w:val="bg-BG"/>
              </w:rPr>
              <w:t>“</w:t>
            </w:r>
            <w:r w:rsidRPr="00681DC9">
              <w:rPr>
                <w:sz w:val="20"/>
                <w:lang w:val="bg-BG"/>
              </w:rPr>
              <w:t xml:space="preserve"> цели облекчаването на бремето, което голямото търсене оказва върху сухоземните ресурси на ЕС, и за справянето с изменението на климата. </w:t>
            </w:r>
            <w:r w:rsidR="00807875" w:rsidRPr="00681DC9">
              <w:rPr>
                <w:sz w:val="20"/>
                <w:lang w:val="bg-BG"/>
              </w:rPr>
              <w:t>Изпълнението</w:t>
            </w:r>
            <w:r w:rsidRPr="00681DC9">
              <w:rPr>
                <w:sz w:val="20"/>
                <w:lang w:val="bg-BG"/>
              </w:rPr>
              <w:t xml:space="preserve"> на тези цели ще включва начини за по-устойчиво управление на морските пространства и възприемане на подход на нулева толерантност към ННН. Действията, които ще бъ</w:t>
            </w:r>
            <w:r w:rsidR="00322E3F" w:rsidRPr="00681DC9">
              <w:rPr>
                <w:sz w:val="20"/>
                <w:lang w:val="bg-BG"/>
              </w:rPr>
              <w:t>дат подпомогнати от УО по член 28</w:t>
            </w:r>
            <w:r w:rsidRPr="00681DC9">
              <w:rPr>
                <w:sz w:val="20"/>
                <w:lang w:val="bg-BG"/>
              </w:rPr>
              <w:t xml:space="preserve"> ще спомогнат директно за по-устойчивото управление на морските пространства, тъй </w:t>
            </w:r>
            <w:r w:rsidR="00C26F8D" w:rsidRPr="00681DC9">
              <w:rPr>
                <w:sz w:val="20"/>
                <w:lang w:val="bg-BG"/>
              </w:rPr>
              <w:t xml:space="preserve">като те ще разширят обхвата на </w:t>
            </w:r>
            <w:r w:rsidR="00C26F8D" w:rsidRPr="00681DC9">
              <w:rPr>
                <w:sz w:val="20"/>
              </w:rPr>
              <w:t>информацията</w:t>
            </w:r>
            <w:r w:rsidRPr="00681DC9">
              <w:rPr>
                <w:sz w:val="20"/>
                <w:lang w:val="bg-BG"/>
              </w:rPr>
              <w:t xml:space="preserve">, които ще се </w:t>
            </w:r>
            <w:r w:rsidR="00C26F8D" w:rsidRPr="00681DC9">
              <w:rPr>
                <w:sz w:val="20"/>
              </w:rPr>
              <w:t>трансферират</w:t>
            </w:r>
            <w:r w:rsidRPr="00681DC9">
              <w:rPr>
                <w:sz w:val="20"/>
                <w:lang w:val="bg-BG"/>
              </w:rPr>
              <w:t xml:space="preserve"> чрез системата за обмен на данни по стандарта на ОСОИ. Също така този обмен на данни ще подсили възможността за контрол на риболовните дейности и ще спомогне за </w:t>
            </w:r>
            <w:r w:rsidR="00C26F8D" w:rsidRPr="00681DC9">
              <w:rPr>
                <w:sz w:val="20"/>
              </w:rPr>
              <w:t>предотвратяването</w:t>
            </w:r>
            <w:r w:rsidR="00E670CD" w:rsidRPr="00681DC9">
              <w:rPr>
                <w:sz w:val="20"/>
                <w:lang w:val="bg-BG"/>
              </w:rPr>
              <w:t xml:space="preserve"> на ННН в Черно море.</w:t>
            </w:r>
          </w:p>
          <w:p w:rsidR="00EC121D" w:rsidRPr="00681DC9" w:rsidRDefault="00CD0D1C" w:rsidP="007C7942">
            <w:pPr>
              <w:pStyle w:val="TableParagraph"/>
              <w:spacing w:before="115"/>
              <w:ind w:left="107" w:right="76"/>
              <w:jc w:val="both"/>
              <w:rPr>
                <w:sz w:val="20"/>
              </w:rPr>
            </w:pPr>
            <w:r w:rsidRPr="00681DC9">
              <w:rPr>
                <w:sz w:val="20"/>
                <w:lang w:val="bg-BG"/>
              </w:rPr>
              <w:t>Стратегията „</w:t>
            </w:r>
            <w:r w:rsidR="00EC121D" w:rsidRPr="00681DC9">
              <w:rPr>
                <w:sz w:val="20"/>
                <w:lang w:val="bg-BG"/>
              </w:rPr>
              <w:t>От фермата до трапезата</w:t>
            </w:r>
            <w:r w:rsidRPr="00681DC9">
              <w:rPr>
                <w:sz w:val="20"/>
                <w:lang w:val="bg-BG"/>
              </w:rPr>
              <w:t>“</w:t>
            </w:r>
            <w:r w:rsidR="00EC121D" w:rsidRPr="00681DC9">
              <w:rPr>
                <w:sz w:val="20"/>
                <w:lang w:val="bg-BG"/>
              </w:rPr>
              <w:t xml:space="preserve"> цели устойчиво отглеждане на риба и производство на морски храни. За постигането на тази устойчивост е важно да има високо развит мониторинг и контрол на рибарството и усъвършенствана система за проследяване</w:t>
            </w:r>
            <w:r w:rsidR="00C26F8D" w:rsidRPr="00681DC9">
              <w:rPr>
                <w:sz w:val="20"/>
              </w:rPr>
              <w:t>,</w:t>
            </w:r>
            <w:r w:rsidR="00EC121D" w:rsidRPr="00681DC9">
              <w:rPr>
                <w:sz w:val="20"/>
                <w:lang w:val="bg-BG"/>
              </w:rPr>
              <w:t xml:space="preserve"> за да се намалят пропуските в прилагането на ОПОР. Надграждането на системата за обмен на данни по стандарта на ОСОИ ще позволи на отговорните институции да осъществяват</w:t>
            </w:r>
            <w:r w:rsidR="00E670CD" w:rsidRPr="00681DC9">
              <w:rPr>
                <w:sz w:val="20"/>
                <w:lang w:val="bg-BG"/>
              </w:rPr>
              <w:t xml:space="preserve"> подобрен мониторинг и контрол.</w:t>
            </w:r>
          </w:p>
          <w:p w:rsidR="00EC121D" w:rsidRPr="00681DC9" w:rsidRDefault="00EC121D" w:rsidP="007C7942">
            <w:pPr>
              <w:pStyle w:val="TableParagraph"/>
              <w:spacing w:before="115"/>
              <w:ind w:left="107" w:right="76"/>
              <w:jc w:val="both"/>
              <w:rPr>
                <w:sz w:val="20"/>
              </w:rPr>
            </w:pPr>
            <w:r w:rsidRPr="00681DC9">
              <w:rPr>
                <w:sz w:val="20"/>
                <w:lang w:val="bg-BG"/>
              </w:rPr>
              <w:t xml:space="preserve">Един от основните </w:t>
            </w:r>
            <w:r w:rsidR="00C26F8D" w:rsidRPr="00681DC9">
              <w:rPr>
                <w:sz w:val="20"/>
              </w:rPr>
              <w:t>компоненти</w:t>
            </w:r>
            <w:r w:rsidRPr="00681DC9">
              <w:rPr>
                <w:sz w:val="20"/>
                <w:lang w:val="bg-BG"/>
              </w:rPr>
              <w:t xml:space="preserve"> на синия </w:t>
            </w:r>
            <w:r w:rsidR="00226A31" w:rsidRPr="00681DC9">
              <w:rPr>
                <w:sz w:val="20"/>
                <w:lang w:val="bg-BG"/>
              </w:rPr>
              <w:t>растеж</w:t>
            </w:r>
            <w:r w:rsidRPr="00681DC9">
              <w:rPr>
                <w:sz w:val="20"/>
                <w:lang w:val="bg-BG"/>
              </w:rPr>
              <w:t xml:space="preserve"> е свързан с осигуряване на знания, правна сигурност и сигурност в синята икономика. Един от тези компоненти е интегриран</w:t>
            </w:r>
            <w:r w:rsidR="00C26F8D" w:rsidRPr="00681DC9">
              <w:rPr>
                <w:sz w:val="20"/>
              </w:rPr>
              <w:t>ото</w:t>
            </w:r>
            <w:r w:rsidRPr="00681DC9">
              <w:rPr>
                <w:sz w:val="20"/>
                <w:lang w:val="bg-BG"/>
              </w:rPr>
              <w:t xml:space="preserve"> морск</w:t>
            </w:r>
            <w:r w:rsidR="00C26F8D" w:rsidRPr="00681DC9">
              <w:rPr>
                <w:sz w:val="20"/>
              </w:rPr>
              <w:t>о наблюдение</w:t>
            </w:r>
            <w:r w:rsidRPr="00681DC9">
              <w:rPr>
                <w:sz w:val="20"/>
                <w:lang w:val="bg-BG"/>
              </w:rPr>
              <w:t xml:space="preserve">, за да се </w:t>
            </w:r>
            <w:r w:rsidR="00C26F8D" w:rsidRPr="00681DC9">
              <w:rPr>
                <w:sz w:val="20"/>
              </w:rPr>
              <w:t>добие пълноценна информация за ситуацията</w:t>
            </w:r>
            <w:r w:rsidRPr="00681DC9">
              <w:rPr>
                <w:sz w:val="20"/>
                <w:lang w:val="bg-BG"/>
              </w:rPr>
              <w:t xml:space="preserve"> в морето. Този компонент ще бъде директно изпълнен от действията, които ще бъдат подпомогнати </w:t>
            </w:r>
            <w:r w:rsidR="00226A31" w:rsidRPr="00681DC9">
              <w:rPr>
                <w:sz w:val="20"/>
                <w:lang w:val="bg-BG"/>
              </w:rPr>
              <w:t>по Приоритет</w:t>
            </w:r>
            <w:r w:rsidR="005F488E" w:rsidRPr="00681DC9">
              <w:rPr>
                <w:sz w:val="20"/>
              </w:rPr>
              <w:t xml:space="preserve"> 4</w:t>
            </w:r>
            <w:r w:rsidRPr="00681DC9">
              <w:rPr>
                <w:sz w:val="20"/>
                <w:lang w:val="bg-BG"/>
              </w:rPr>
              <w:t xml:space="preserve"> чрез надграждане на системата за обмен на данни по стандарта на ОСОИ. Това ще позволи на морските власти, отговорни за дейности като безопасна на</w:t>
            </w:r>
            <w:r w:rsidR="005F488E" w:rsidRPr="00681DC9">
              <w:rPr>
                <w:sz w:val="20"/>
                <w:lang w:val="bg-BG"/>
              </w:rPr>
              <w:t>вигация или контрол на риболова</w:t>
            </w:r>
            <w:r w:rsidRPr="00681DC9">
              <w:rPr>
                <w:sz w:val="20"/>
                <w:lang w:val="bg-BG"/>
              </w:rPr>
              <w:t xml:space="preserve"> да споделят информация за рискове и заплахи. Това намалява разходите им и риска за предпри</w:t>
            </w:r>
            <w:r w:rsidR="00E670CD" w:rsidRPr="00681DC9">
              <w:rPr>
                <w:sz w:val="20"/>
                <w:lang w:val="bg-BG"/>
              </w:rPr>
              <w:t>ятията, които работят в морето.</w:t>
            </w:r>
          </w:p>
          <w:p w:rsidR="00EC121D" w:rsidRPr="00681DC9" w:rsidRDefault="00EC121D" w:rsidP="007C7942">
            <w:pPr>
              <w:pStyle w:val="TableParagraph"/>
              <w:spacing w:before="115"/>
              <w:ind w:left="107" w:right="76"/>
              <w:jc w:val="both"/>
              <w:rPr>
                <w:b/>
                <w:sz w:val="20"/>
                <w:lang w:val="bg-BG"/>
              </w:rPr>
            </w:pPr>
            <w:r w:rsidRPr="00681DC9">
              <w:rPr>
                <w:b/>
                <w:sz w:val="20"/>
                <w:lang w:val="bg-BG"/>
              </w:rPr>
              <w:t>Опазване на морската среда и подобряване на знанията</w:t>
            </w:r>
          </w:p>
          <w:p w:rsidR="00EC121D" w:rsidRPr="00681DC9" w:rsidRDefault="00EC121D" w:rsidP="007C7942">
            <w:pPr>
              <w:pStyle w:val="TableParagraph"/>
              <w:spacing w:before="115"/>
              <w:ind w:left="107" w:right="76"/>
              <w:jc w:val="both"/>
              <w:rPr>
                <w:sz w:val="20"/>
                <w:lang w:val="bg-BG"/>
              </w:rPr>
            </w:pPr>
            <w:r w:rsidRPr="00681DC9">
              <w:rPr>
                <w:sz w:val="20"/>
                <w:lang w:val="bg-BG"/>
              </w:rPr>
              <w:t xml:space="preserve">Във връзка с нуждите за опазване на морската среда и </w:t>
            </w:r>
            <w:r w:rsidRPr="00681DC9">
              <w:rPr>
                <w:sz w:val="20"/>
                <w:lang w:val="bg-BG"/>
              </w:rPr>
              <w:lastRenderedPageBreak/>
              <w:t xml:space="preserve">подобряване на знанията за състоянието на Черно море УО </w:t>
            </w:r>
            <w:r w:rsidR="00807875" w:rsidRPr="00681DC9">
              <w:rPr>
                <w:sz w:val="20"/>
                <w:lang w:val="bg-BG"/>
              </w:rPr>
              <w:t>предвижда</w:t>
            </w:r>
            <w:r w:rsidRPr="00681DC9">
              <w:rPr>
                <w:sz w:val="20"/>
                <w:lang w:val="bg-BG"/>
              </w:rPr>
              <w:t xml:space="preserve"> да </w:t>
            </w:r>
            <w:r w:rsidR="00322E3F" w:rsidRPr="00681DC9">
              <w:rPr>
                <w:sz w:val="20"/>
                <w:lang w:val="bg-BG"/>
              </w:rPr>
              <w:t xml:space="preserve">предостави подпомагане по член </w:t>
            </w:r>
            <w:r w:rsidRPr="00681DC9">
              <w:rPr>
                <w:sz w:val="20"/>
                <w:lang w:val="bg-BG"/>
              </w:rPr>
              <w:t xml:space="preserve">27 за действия, които имат за цел събирането, управлението и използването на данни за подобряване на знанията за състоянието на морската среда. В частност подпомагане ще се предостави за </w:t>
            </w:r>
          </w:p>
          <w:p w:rsidR="00EC121D" w:rsidRPr="00681DC9" w:rsidRDefault="00EC121D" w:rsidP="007C7942">
            <w:pPr>
              <w:pStyle w:val="TableParagraph"/>
              <w:spacing w:before="115"/>
              <w:ind w:left="107" w:right="76"/>
              <w:jc w:val="both"/>
              <w:rPr>
                <w:sz w:val="20"/>
                <w:lang w:val="bg-BG"/>
              </w:rPr>
            </w:pPr>
            <w:r w:rsidRPr="00681DC9">
              <w:rPr>
                <w:sz w:val="20"/>
                <w:lang w:val="bg-BG"/>
              </w:rPr>
              <w:t>•</w:t>
            </w:r>
            <w:r w:rsidRPr="00681DC9">
              <w:rPr>
                <w:sz w:val="20"/>
                <w:lang w:val="bg-BG"/>
              </w:rPr>
              <w:tab/>
              <w:t>постигане или поддържане на добро екологично състояние на морската среда в съответствие с член 1, параграф 1 от Директива 2008/56/ЕО; и</w:t>
            </w:r>
          </w:p>
          <w:p w:rsidR="00EC121D" w:rsidRPr="00681DC9" w:rsidRDefault="00EC121D" w:rsidP="007C7942">
            <w:pPr>
              <w:pStyle w:val="TableParagraph"/>
              <w:spacing w:before="115"/>
              <w:ind w:left="107" w:right="76"/>
              <w:jc w:val="both"/>
              <w:rPr>
                <w:sz w:val="20"/>
              </w:rPr>
            </w:pPr>
            <w:r w:rsidRPr="00681DC9">
              <w:rPr>
                <w:sz w:val="20"/>
                <w:lang w:val="bg-BG"/>
              </w:rPr>
              <w:t>•</w:t>
            </w:r>
            <w:r w:rsidRPr="00681DC9">
              <w:rPr>
                <w:sz w:val="20"/>
                <w:lang w:val="bg-BG"/>
              </w:rPr>
              <w:tab/>
              <w:t>изпълнение на изискванията за мониторинг, определяне и управление на защитени зони съгласно дир</w:t>
            </w:r>
            <w:r w:rsidR="00E670CD" w:rsidRPr="00681DC9">
              <w:rPr>
                <w:sz w:val="20"/>
                <w:lang w:val="bg-BG"/>
              </w:rPr>
              <w:t>ективи 92/43/ЕИО и 2009/147/ЕО.</w:t>
            </w:r>
          </w:p>
          <w:p w:rsidR="00EC121D" w:rsidRPr="00681DC9" w:rsidRDefault="00EC121D" w:rsidP="007C7942">
            <w:pPr>
              <w:pStyle w:val="TableParagraph"/>
              <w:spacing w:before="115"/>
              <w:ind w:left="107" w:right="76"/>
              <w:jc w:val="both"/>
              <w:rPr>
                <w:sz w:val="20"/>
              </w:rPr>
            </w:pPr>
            <w:r w:rsidRPr="00681DC9">
              <w:rPr>
                <w:sz w:val="20"/>
                <w:lang w:val="bg-BG"/>
              </w:rPr>
              <w:t xml:space="preserve">УО планира да предостави това подпомагане за широк набор от действия и в сътрудничество с МОСВ и в изпълнение на </w:t>
            </w:r>
            <w:r w:rsidR="0062233D" w:rsidRPr="00681DC9">
              <w:rPr>
                <w:sz w:val="20"/>
              </w:rPr>
              <w:t>РПД</w:t>
            </w:r>
            <w:r w:rsidR="00E670CD" w:rsidRPr="00681DC9">
              <w:rPr>
                <w:sz w:val="20"/>
                <w:lang w:val="bg-BG"/>
              </w:rPr>
              <w:t xml:space="preserve">. </w:t>
            </w:r>
          </w:p>
          <w:p w:rsidR="00E670CD" w:rsidRPr="00681DC9" w:rsidRDefault="005F488E" w:rsidP="007C7942">
            <w:pPr>
              <w:pStyle w:val="TableParagraph"/>
              <w:spacing w:before="115"/>
              <w:ind w:left="107" w:right="76"/>
              <w:jc w:val="both"/>
              <w:rPr>
                <w:sz w:val="20"/>
              </w:rPr>
            </w:pPr>
            <w:r w:rsidRPr="00681DC9">
              <w:rPr>
                <w:sz w:val="20"/>
              </w:rPr>
              <w:t>С цел</w:t>
            </w:r>
            <w:r w:rsidRPr="00681DC9">
              <w:rPr>
                <w:sz w:val="20"/>
                <w:lang w:val="bg-BG"/>
              </w:rPr>
              <w:t xml:space="preserve"> постигане </w:t>
            </w:r>
            <w:r w:rsidR="00EC121D" w:rsidRPr="00681DC9">
              <w:rPr>
                <w:sz w:val="20"/>
                <w:lang w:val="bg-BG"/>
              </w:rPr>
              <w:t xml:space="preserve">и поддържане на добро екологично състояние на морската среда УО ще предостави подпомагане по </w:t>
            </w:r>
            <w:r w:rsidR="00322E3F" w:rsidRPr="00681DC9">
              <w:rPr>
                <w:sz w:val="20"/>
                <w:lang w:val="bg-BG"/>
              </w:rPr>
              <w:t>м</w:t>
            </w:r>
            <w:r w:rsidR="00EC121D" w:rsidRPr="00681DC9">
              <w:rPr>
                <w:sz w:val="20"/>
                <w:lang w:val="bg-BG"/>
              </w:rPr>
              <w:t xml:space="preserve">ярка 15 от </w:t>
            </w:r>
            <w:r w:rsidR="0062233D" w:rsidRPr="00681DC9">
              <w:rPr>
                <w:sz w:val="20"/>
              </w:rPr>
              <w:t>РПД</w:t>
            </w:r>
            <w:r w:rsidR="00EC121D" w:rsidRPr="00681DC9">
              <w:rPr>
                <w:sz w:val="20"/>
                <w:lang w:val="bg-BG"/>
              </w:rPr>
              <w:t xml:space="preserve"> във връзка с риболовните дейности в Черно море. Тази мярка цели подобряване на природозащитното състояние на морски типове природни местообитания чрез разработване на планове за управление на риболовните дейности в мрежата от морски защитени зони. УО планира да подпомогне разработването на два </w:t>
            </w:r>
            <w:r w:rsidRPr="00681DC9">
              <w:rPr>
                <w:sz w:val="20"/>
              </w:rPr>
              <w:t>п</w:t>
            </w:r>
            <w:r w:rsidR="00EC121D" w:rsidRPr="00681DC9">
              <w:rPr>
                <w:sz w:val="20"/>
                <w:lang w:val="bg-BG"/>
              </w:rPr>
              <w:t>лана за управление –</w:t>
            </w:r>
            <w:r w:rsidRPr="00681DC9">
              <w:rPr>
                <w:sz w:val="20"/>
              </w:rPr>
              <w:t xml:space="preserve"> </w:t>
            </w:r>
            <w:r w:rsidR="00EC121D" w:rsidRPr="00681DC9">
              <w:rPr>
                <w:sz w:val="20"/>
                <w:lang w:val="bg-BG"/>
              </w:rPr>
              <w:t xml:space="preserve">за северното </w:t>
            </w:r>
            <w:r w:rsidRPr="00681DC9">
              <w:rPr>
                <w:sz w:val="20"/>
              </w:rPr>
              <w:t>и</w:t>
            </w:r>
            <w:r w:rsidR="00EC121D" w:rsidRPr="00681DC9">
              <w:rPr>
                <w:sz w:val="20"/>
                <w:lang w:val="bg-BG"/>
              </w:rPr>
              <w:t xml:space="preserve"> южното Черноморско крайбрежие на България. Разработването на тези планове ще се извърши от научна организа</w:t>
            </w:r>
            <w:r w:rsidR="00E670CD" w:rsidRPr="00681DC9">
              <w:rPr>
                <w:sz w:val="20"/>
                <w:lang w:val="bg-BG"/>
              </w:rPr>
              <w:t>ция като директ</w:t>
            </w:r>
            <w:r w:rsidRPr="00681DC9">
              <w:rPr>
                <w:sz w:val="20"/>
              </w:rPr>
              <w:t>ен</w:t>
            </w:r>
            <w:r w:rsidR="00E670CD" w:rsidRPr="00681DC9">
              <w:rPr>
                <w:sz w:val="20"/>
                <w:lang w:val="bg-BG"/>
              </w:rPr>
              <w:t xml:space="preserve"> бенефициент.</w:t>
            </w:r>
          </w:p>
          <w:p w:rsidR="00EC121D" w:rsidRPr="00681DC9" w:rsidRDefault="00EC121D" w:rsidP="007C7942">
            <w:pPr>
              <w:pStyle w:val="TableParagraph"/>
              <w:spacing w:before="115"/>
              <w:ind w:left="107" w:right="76"/>
              <w:jc w:val="both"/>
              <w:rPr>
                <w:sz w:val="20"/>
              </w:rPr>
            </w:pPr>
            <w:r w:rsidRPr="00681DC9">
              <w:rPr>
                <w:sz w:val="20"/>
                <w:lang w:val="bg-BG"/>
              </w:rPr>
              <w:t xml:space="preserve">Относно изпълнение на изискванията за мониторинг, определяне и управление на защитени зони УО ще предостави подпомагане по </w:t>
            </w:r>
            <w:r w:rsidR="00322E3F" w:rsidRPr="00681DC9">
              <w:rPr>
                <w:sz w:val="20"/>
                <w:lang w:val="bg-BG"/>
              </w:rPr>
              <w:t>м</w:t>
            </w:r>
            <w:r w:rsidRPr="00681DC9">
              <w:rPr>
                <w:sz w:val="20"/>
                <w:lang w:val="bg-BG"/>
              </w:rPr>
              <w:t xml:space="preserve">ярка 8 от </w:t>
            </w:r>
            <w:r w:rsidR="0062233D" w:rsidRPr="00681DC9">
              <w:rPr>
                <w:sz w:val="20"/>
              </w:rPr>
              <w:t>РПД</w:t>
            </w:r>
            <w:r w:rsidRPr="00681DC9">
              <w:rPr>
                <w:sz w:val="20"/>
                <w:lang w:val="bg-BG"/>
              </w:rPr>
              <w:t xml:space="preserve"> във връзка с риболовните дейности в Черно море. Тази мярка цели мониторинг на ефекта от изпълнените мерки за подобряване на състоянието на видовете и природните местообитания - мониторинг в хода на изпълне</w:t>
            </w:r>
            <w:r w:rsidR="005F488E" w:rsidRPr="00681DC9">
              <w:rPr>
                <w:sz w:val="20"/>
                <w:lang w:val="bg-BG"/>
              </w:rPr>
              <w:t>ние на дейностите по заложените</w:t>
            </w:r>
            <w:r w:rsidRPr="00681DC9">
              <w:rPr>
                <w:sz w:val="20"/>
                <w:lang w:val="bg-BG"/>
              </w:rPr>
              <w:t xml:space="preserve"> в </w:t>
            </w:r>
            <w:r w:rsidR="0062233D" w:rsidRPr="00681DC9">
              <w:rPr>
                <w:sz w:val="20"/>
              </w:rPr>
              <w:t>РПД</w:t>
            </w:r>
            <w:r w:rsidRPr="00681DC9">
              <w:rPr>
                <w:sz w:val="20"/>
                <w:lang w:val="bg-BG"/>
              </w:rPr>
              <w:t xml:space="preserve">, мерки; анализ на ефекта от прилагане на мерките от </w:t>
            </w:r>
            <w:r w:rsidR="0062233D" w:rsidRPr="00681DC9">
              <w:rPr>
                <w:sz w:val="20"/>
              </w:rPr>
              <w:t>РПД</w:t>
            </w:r>
            <w:r w:rsidRPr="00681DC9">
              <w:rPr>
                <w:sz w:val="20"/>
                <w:lang w:val="bg-BG"/>
              </w:rPr>
              <w:t xml:space="preserve"> върху състоянието на видовете и природните местообитания; разработване на </w:t>
            </w:r>
            <w:r w:rsidR="005F488E" w:rsidRPr="00681DC9">
              <w:rPr>
                <w:sz w:val="20"/>
              </w:rPr>
              <w:t>набор</w:t>
            </w:r>
            <w:r w:rsidRPr="00681DC9">
              <w:rPr>
                <w:sz w:val="20"/>
                <w:lang w:val="bg-BG"/>
              </w:rPr>
              <w:t xml:space="preserve"> от мерки с позитивен ефект върху състоянието на видовете и природните местообитания и др. Извършването на този мониторинг ще се извърши от научна организа</w:t>
            </w:r>
            <w:r w:rsidR="00E670CD" w:rsidRPr="00681DC9">
              <w:rPr>
                <w:sz w:val="20"/>
                <w:lang w:val="bg-BG"/>
              </w:rPr>
              <w:t>ция като директ</w:t>
            </w:r>
            <w:r w:rsidR="005F488E" w:rsidRPr="00681DC9">
              <w:rPr>
                <w:sz w:val="20"/>
              </w:rPr>
              <w:t>ен</w:t>
            </w:r>
            <w:r w:rsidR="005F488E" w:rsidRPr="00681DC9">
              <w:rPr>
                <w:sz w:val="20"/>
                <w:lang w:val="bg-BG"/>
              </w:rPr>
              <w:t xml:space="preserve"> бенефициент</w:t>
            </w:r>
            <w:r w:rsidR="00E670CD" w:rsidRPr="00681DC9">
              <w:rPr>
                <w:sz w:val="20"/>
                <w:lang w:val="bg-BG"/>
              </w:rPr>
              <w:t>.</w:t>
            </w:r>
          </w:p>
          <w:p w:rsidR="00EC121D" w:rsidRPr="00681DC9" w:rsidRDefault="00EC121D" w:rsidP="007C7942">
            <w:pPr>
              <w:pStyle w:val="TableParagraph"/>
              <w:spacing w:before="115"/>
              <w:ind w:left="107" w:right="76"/>
              <w:jc w:val="both"/>
              <w:rPr>
                <w:sz w:val="20"/>
                <w:lang w:val="bg-BG"/>
              </w:rPr>
            </w:pPr>
            <w:r w:rsidRPr="00681DC9">
              <w:rPr>
                <w:sz w:val="20"/>
                <w:lang w:val="bg-BG"/>
              </w:rPr>
              <w:t xml:space="preserve">Тези мерки са </w:t>
            </w:r>
            <w:r w:rsidR="00807875" w:rsidRPr="00681DC9">
              <w:rPr>
                <w:sz w:val="20"/>
                <w:lang w:val="bg-BG"/>
              </w:rPr>
              <w:t>обусловени</w:t>
            </w:r>
            <w:r w:rsidR="005F488E" w:rsidRPr="00681DC9">
              <w:rPr>
                <w:sz w:val="20"/>
                <w:lang w:val="bg-BG"/>
              </w:rPr>
              <w:t xml:space="preserve"> от SWOT</w:t>
            </w:r>
            <w:r w:rsidR="005F488E" w:rsidRPr="00681DC9">
              <w:rPr>
                <w:sz w:val="20"/>
              </w:rPr>
              <w:t>-</w:t>
            </w:r>
            <w:r w:rsidRPr="00681DC9">
              <w:rPr>
                <w:sz w:val="20"/>
                <w:lang w:val="bg-BG"/>
              </w:rPr>
              <w:t xml:space="preserve">анализа. От една страна те стъпват на силните страни и възможностите, изразени в наличието на потенциал за разработване на планове за управление на риболовните дейности, съществуващата развита мрежа от научни организации, които  могат да участват в събирането, управлението и използването на данни, водещи до подобряване на знанията за състоянието на морската среда и предстоящото разширение на екологичната мрежа Натура 2000 в Черно море. От друга страна те адресират слабите страни и заплахите, изразени във </w:t>
            </w:r>
            <w:r w:rsidR="005F488E" w:rsidRPr="00681DC9">
              <w:rPr>
                <w:sz w:val="20"/>
              </w:rPr>
              <w:t>влошената</w:t>
            </w:r>
            <w:r w:rsidRPr="00681DC9">
              <w:rPr>
                <w:sz w:val="20"/>
                <w:lang w:val="bg-BG"/>
              </w:rPr>
              <w:t xml:space="preserve"> екологична среда в Черно море и липсата на разработени планове за управление на риболовните дейности и предвиден мониторинг на ефекта от изпълнените мерки за подобряване на състоянието на видовете и природните местообитания. </w:t>
            </w:r>
          </w:p>
          <w:p w:rsidR="00EC121D" w:rsidRPr="00681DC9" w:rsidRDefault="00EC121D" w:rsidP="007C7942">
            <w:pPr>
              <w:pStyle w:val="TableParagraph"/>
              <w:spacing w:before="115"/>
              <w:ind w:left="107" w:right="76"/>
              <w:jc w:val="both"/>
              <w:rPr>
                <w:sz w:val="20"/>
                <w:lang w:val="bg-BG"/>
              </w:rPr>
            </w:pPr>
            <w:r w:rsidRPr="00681DC9">
              <w:rPr>
                <w:sz w:val="20"/>
                <w:lang w:val="bg-BG"/>
              </w:rPr>
              <w:lastRenderedPageBreak/>
              <w:t>Тези мерки ще спомогнат за изпълнението на</w:t>
            </w:r>
            <w:r w:rsidR="00807875" w:rsidRPr="00681DC9">
              <w:rPr>
                <w:sz w:val="20"/>
                <w:lang w:val="bg-BG"/>
              </w:rPr>
              <w:t xml:space="preserve"> стратегиите</w:t>
            </w:r>
            <w:r w:rsidRPr="00681DC9">
              <w:rPr>
                <w:sz w:val="20"/>
                <w:lang w:val="bg-BG"/>
              </w:rPr>
              <w:t xml:space="preserve"> </w:t>
            </w:r>
            <w:r w:rsidR="00807875" w:rsidRPr="00681DC9">
              <w:rPr>
                <w:sz w:val="20"/>
                <w:lang w:val="bg-BG"/>
              </w:rPr>
              <w:t>„Зелен</w:t>
            </w:r>
            <w:r w:rsidRPr="00681DC9">
              <w:rPr>
                <w:sz w:val="20"/>
                <w:lang w:val="bg-BG"/>
              </w:rPr>
              <w:t xml:space="preserve"> пакт</w:t>
            </w:r>
            <w:r w:rsidR="00807875" w:rsidRPr="00681DC9">
              <w:rPr>
                <w:sz w:val="20"/>
                <w:lang w:val="bg-BG"/>
              </w:rPr>
              <w:t>“</w:t>
            </w:r>
            <w:r w:rsidRPr="00681DC9">
              <w:rPr>
                <w:sz w:val="20"/>
                <w:lang w:val="bg-BG"/>
              </w:rPr>
              <w:t xml:space="preserve">, </w:t>
            </w:r>
            <w:r w:rsidR="00807875" w:rsidRPr="00681DC9">
              <w:rPr>
                <w:sz w:val="20"/>
                <w:lang w:val="bg-BG"/>
              </w:rPr>
              <w:t>„</w:t>
            </w:r>
            <w:r w:rsidRPr="00681DC9">
              <w:rPr>
                <w:sz w:val="20"/>
                <w:lang w:val="bg-BG"/>
              </w:rPr>
              <w:t>От фермата до трапезата</w:t>
            </w:r>
            <w:r w:rsidR="00807875" w:rsidRPr="00681DC9">
              <w:rPr>
                <w:sz w:val="20"/>
                <w:lang w:val="bg-BG"/>
              </w:rPr>
              <w:t>“</w:t>
            </w:r>
            <w:r w:rsidRPr="00681DC9">
              <w:rPr>
                <w:sz w:val="20"/>
                <w:lang w:val="bg-BG"/>
              </w:rPr>
              <w:t xml:space="preserve">, </w:t>
            </w:r>
            <w:r w:rsidR="00807875" w:rsidRPr="00681DC9">
              <w:rPr>
                <w:sz w:val="20"/>
                <w:lang w:val="bg-BG"/>
              </w:rPr>
              <w:t>„</w:t>
            </w:r>
            <w:r w:rsidRPr="00681DC9">
              <w:rPr>
                <w:sz w:val="20"/>
                <w:lang w:val="bg-BG"/>
              </w:rPr>
              <w:t xml:space="preserve">Син </w:t>
            </w:r>
            <w:r w:rsidR="00226A31" w:rsidRPr="00681DC9">
              <w:rPr>
                <w:sz w:val="20"/>
                <w:lang w:val="bg-BG"/>
              </w:rPr>
              <w:t>растеж</w:t>
            </w:r>
            <w:r w:rsidR="00807875" w:rsidRPr="00681DC9">
              <w:rPr>
                <w:sz w:val="20"/>
                <w:lang w:val="bg-BG"/>
              </w:rPr>
              <w:t>“</w:t>
            </w:r>
            <w:r w:rsidRPr="00681DC9">
              <w:rPr>
                <w:sz w:val="20"/>
                <w:lang w:val="bg-BG"/>
              </w:rPr>
              <w:t xml:space="preserve"> и </w:t>
            </w:r>
            <w:r w:rsidR="00807875" w:rsidRPr="00681DC9">
              <w:rPr>
                <w:sz w:val="20"/>
                <w:lang w:val="bg-BG"/>
              </w:rPr>
              <w:t>„</w:t>
            </w:r>
            <w:r w:rsidRPr="00681DC9">
              <w:rPr>
                <w:sz w:val="20"/>
                <w:lang w:val="bg-BG"/>
              </w:rPr>
              <w:t>Стратегията за биологичното разнообразие</w:t>
            </w:r>
            <w:r w:rsidR="00807875" w:rsidRPr="00681DC9">
              <w:rPr>
                <w:sz w:val="20"/>
                <w:lang w:val="bg-BG"/>
              </w:rPr>
              <w:t>“</w:t>
            </w:r>
            <w:r w:rsidRPr="00681DC9">
              <w:rPr>
                <w:sz w:val="20"/>
                <w:lang w:val="bg-BG"/>
              </w:rPr>
              <w:t>. Зеления</w:t>
            </w:r>
            <w:r w:rsidR="00807875" w:rsidRPr="00681DC9">
              <w:rPr>
                <w:sz w:val="20"/>
                <w:lang w:val="bg-BG"/>
              </w:rPr>
              <w:t>т</w:t>
            </w:r>
            <w:r w:rsidR="005F488E" w:rsidRPr="00681DC9">
              <w:rPr>
                <w:sz w:val="20"/>
                <w:lang w:val="bg-BG"/>
              </w:rPr>
              <w:t xml:space="preserve"> пакт цели </w:t>
            </w:r>
            <w:r w:rsidRPr="00681DC9">
              <w:rPr>
                <w:sz w:val="20"/>
                <w:lang w:val="bg-BG"/>
              </w:rPr>
              <w:t xml:space="preserve">опазване и възстановяване на екосистемите и биологичното разнообразие. Тази цел ще се </w:t>
            </w:r>
            <w:r w:rsidR="002E1622" w:rsidRPr="00681DC9">
              <w:rPr>
                <w:sz w:val="20"/>
              </w:rPr>
              <w:t>постигне</w:t>
            </w:r>
            <w:r w:rsidRPr="00681DC9">
              <w:rPr>
                <w:sz w:val="20"/>
                <w:lang w:val="bg-BG"/>
              </w:rPr>
              <w:t xml:space="preserve"> </w:t>
            </w:r>
            <w:r w:rsidR="002E1622" w:rsidRPr="00681DC9">
              <w:rPr>
                <w:sz w:val="20"/>
              </w:rPr>
              <w:t>чрез</w:t>
            </w:r>
            <w:r w:rsidRPr="00681DC9">
              <w:rPr>
                <w:sz w:val="20"/>
                <w:lang w:val="bg-BG"/>
              </w:rPr>
              <w:t xml:space="preserve"> действията, </w:t>
            </w:r>
            <w:r w:rsidR="00322E3F" w:rsidRPr="00681DC9">
              <w:rPr>
                <w:sz w:val="20"/>
                <w:lang w:val="bg-BG"/>
              </w:rPr>
              <w:t>които ще се подпомагат по член 27</w:t>
            </w:r>
            <w:r w:rsidRPr="00681DC9">
              <w:rPr>
                <w:sz w:val="20"/>
                <w:lang w:val="bg-BG"/>
              </w:rPr>
              <w:t xml:space="preserve">. Всички те целят да спомогнат за опазването и възстановяването на екосистемите и биологичното разнообразие в Черно море. Тези действия са свързани с вече съществуващо законодателство и отговарят на амбицията в Зеления пакт за съблюдаване и ефективно прилагане на действащото законодателство и политиките, </w:t>
            </w:r>
            <w:r w:rsidR="002E1622" w:rsidRPr="00681DC9">
              <w:rPr>
                <w:sz w:val="20"/>
              </w:rPr>
              <w:t>произтичащи от него</w:t>
            </w:r>
            <w:r w:rsidRPr="00681DC9">
              <w:rPr>
                <w:sz w:val="20"/>
                <w:lang w:val="bg-BG"/>
              </w:rPr>
              <w:t xml:space="preserve">. </w:t>
            </w:r>
          </w:p>
          <w:p w:rsidR="00EC121D" w:rsidRPr="00681DC9" w:rsidRDefault="00EC121D" w:rsidP="007C7942">
            <w:pPr>
              <w:pStyle w:val="TableParagraph"/>
              <w:spacing w:before="115"/>
              <w:ind w:left="107" w:right="76"/>
              <w:jc w:val="both"/>
              <w:rPr>
                <w:sz w:val="20"/>
                <w:lang w:val="bg-BG"/>
              </w:rPr>
            </w:pPr>
            <w:r w:rsidRPr="00681DC9">
              <w:rPr>
                <w:sz w:val="20"/>
                <w:lang w:val="bg-BG"/>
              </w:rPr>
              <w:t xml:space="preserve">Стратегията за </w:t>
            </w:r>
            <w:r w:rsidR="00921723" w:rsidRPr="00681DC9">
              <w:rPr>
                <w:sz w:val="20"/>
                <w:lang w:val="bg-BG"/>
              </w:rPr>
              <w:t>„</w:t>
            </w:r>
            <w:r w:rsidR="00954BF0" w:rsidRPr="00681DC9">
              <w:rPr>
                <w:sz w:val="20"/>
                <w:lang w:val="bg-BG"/>
              </w:rPr>
              <w:t>Б</w:t>
            </w:r>
            <w:r w:rsidRPr="00681DC9">
              <w:rPr>
                <w:sz w:val="20"/>
                <w:lang w:val="bg-BG"/>
              </w:rPr>
              <w:t>иологичното разнообразие</w:t>
            </w:r>
            <w:r w:rsidR="00954BF0" w:rsidRPr="00681DC9">
              <w:rPr>
                <w:sz w:val="20"/>
              </w:rPr>
              <w:t>”</w:t>
            </w:r>
            <w:r w:rsidRPr="00681DC9">
              <w:rPr>
                <w:sz w:val="20"/>
                <w:lang w:val="bg-BG"/>
              </w:rPr>
              <w:t xml:space="preserve"> цели </w:t>
            </w:r>
            <w:r w:rsidR="002E1622" w:rsidRPr="00681DC9">
              <w:rPr>
                <w:sz w:val="20"/>
                <w:lang w:val="bg-BG"/>
              </w:rPr>
              <w:t xml:space="preserve">да </w:t>
            </w:r>
            <w:r w:rsidRPr="00681DC9">
              <w:rPr>
                <w:sz w:val="20"/>
                <w:lang w:val="bg-BG"/>
              </w:rPr>
              <w:t xml:space="preserve">се опазват и възстановяват екосистемите. Тази цел ще се </w:t>
            </w:r>
            <w:r w:rsidR="002E1622" w:rsidRPr="00681DC9">
              <w:rPr>
                <w:sz w:val="20"/>
              </w:rPr>
              <w:t>постигне</w:t>
            </w:r>
            <w:r w:rsidRPr="00681DC9">
              <w:rPr>
                <w:sz w:val="20"/>
                <w:lang w:val="bg-BG"/>
              </w:rPr>
              <w:t xml:space="preserve"> както чрез мерки за постигане или поддържане на добро екологично състояние на морската среда,  така и чрез устойчивото управление на морските зони, изразяващо се в действия като мониторинг и определяне и управление на защитени зони. Тъй като природата регулира климата, тези действия ще бъдат от решаващо значение за намаляване на емисиите и адаптиране към изменението на климата. </w:t>
            </w:r>
          </w:p>
          <w:p w:rsidR="00EC121D" w:rsidRPr="00681DC9" w:rsidRDefault="00921723" w:rsidP="00954BF0">
            <w:pPr>
              <w:pStyle w:val="TableParagraph"/>
              <w:spacing w:before="115"/>
              <w:ind w:left="107" w:right="76"/>
              <w:jc w:val="both"/>
              <w:rPr>
                <w:sz w:val="20"/>
              </w:rPr>
            </w:pPr>
            <w:r w:rsidRPr="00681DC9">
              <w:rPr>
                <w:sz w:val="20"/>
              </w:rPr>
              <w:t xml:space="preserve">Стратегията </w:t>
            </w:r>
            <w:r w:rsidRPr="00681DC9">
              <w:rPr>
                <w:sz w:val="20"/>
                <w:lang w:val="bg-BG"/>
              </w:rPr>
              <w:t>„</w:t>
            </w:r>
            <w:r w:rsidR="00954BF0" w:rsidRPr="00681DC9">
              <w:rPr>
                <w:sz w:val="20"/>
                <w:lang w:val="bg-BG"/>
              </w:rPr>
              <w:t>От фермата до трапезата</w:t>
            </w:r>
            <w:r w:rsidR="00954BF0" w:rsidRPr="00681DC9">
              <w:rPr>
                <w:sz w:val="20"/>
              </w:rPr>
              <w:t xml:space="preserve">” </w:t>
            </w:r>
            <w:r w:rsidR="00EC121D" w:rsidRPr="00681DC9">
              <w:rPr>
                <w:sz w:val="20"/>
                <w:lang w:val="bg-BG"/>
              </w:rPr>
              <w:t>цели да стимулира устойчивото потребление на храни и да насърчава</w:t>
            </w:r>
            <w:r w:rsidR="00954BF0" w:rsidRPr="00681DC9">
              <w:rPr>
                <w:sz w:val="20"/>
              </w:rPr>
              <w:t xml:space="preserve"> потреблението на</w:t>
            </w:r>
            <w:r w:rsidR="00EC121D" w:rsidRPr="00681DC9">
              <w:rPr>
                <w:sz w:val="20"/>
                <w:lang w:val="bg-BG"/>
              </w:rPr>
              <w:t xml:space="preserve"> финансово достъпни и здравословни храни за всички. Тази цел ще се </w:t>
            </w:r>
            <w:r w:rsidR="00954BF0" w:rsidRPr="00681DC9">
              <w:rPr>
                <w:sz w:val="20"/>
              </w:rPr>
              <w:t>изпълни</w:t>
            </w:r>
            <w:r w:rsidR="00EC121D" w:rsidRPr="00681DC9">
              <w:rPr>
                <w:sz w:val="20"/>
                <w:lang w:val="bg-BG"/>
              </w:rPr>
              <w:t xml:space="preserve"> чрез събирането, управлението и използването на данни за подобряване на знанията за състоянието на морската среда</w:t>
            </w:r>
            <w:r w:rsidR="00954BF0" w:rsidRPr="00681DC9">
              <w:rPr>
                <w:sz w:val="20"/>
              </w:rPr>
              <w:t>,</w:t>
            </w:r>
            <w:r w:rsidR="00EC121D" w:rsidRPr="00681DC9">
              <w:rPr>
                <w:sz w:val="20"/>
                <w:lang w:val="bg-BG"/>
              </w:rPr>
              <w:t xml:space="preserve"> тъй като тези знания са предпоставки за устойчива риболовна дейност и устойчиво</w:t>
            </w:r>
            <w:r w:rsidR="00954BF0" w:rsidRPr="00681DC9">
              <w:rPr>
                <w:sz w:val="20"/>
                <w:lang w:val="bg-BG"/>
              </w:rPr>
              <w:t xml:space="preserve"> потребление на храните</w:t>
            </w:r>
            <w:r w:rsidR="00954BF0" w:rsidRPr="00681DC9">
              <w:rPr>
                <w:sz w:val="20"/>
              </w:rPr>
              <w:t xml:space="preserve"> от улов</w:t>
            </w:r>
            <w:r w:rsidR="00954BF0" w:rsidRPr="00681DC9">
              <w:rPr>
                <w:sz w:val="20"/>
                <w:lang w:val="bg-BG"/>
              </w:rPr>
              <w:t xml:space="preserve">. </w:t>
            </w:r>
          </w:p>
          <w:p w:rsidR="00165314" w:rsidRPr="00681DC9" w:rsidRDefault="00EC121D" w:rsidP="00443678">
            <w:pPr>
              <w:pStyle w:val="TableParagraph"/>
              <w:spacing w:before="115"/>
              <w:ind w:left="107" w:right="76"/>
              <w:jc w:val="both"/>
              <w:rPr>
                <w:sz w:val="20"/>
                <w:lang w:val="bg-BG"/>
              </w:rPr>
            </w:pPr>
            <w:r w:rsidRPr="00681DC9">
              <w:rPr>
                <w:sz w:val="20"/>
                <w:lang w:val="bg-BG"/>
              </w:rPr>
              <w:t xml:space="preserve">Един от основните </w:t>
            </w:r>
            <w:r w:rsidR="001E4C3E" w:rsidRPr="00681DC9">
              <w:rPr>
                <w:sz w:val="20"/>
              </w:rPr>
              <w:t>елементи</w:t>
            </w:r>
            <w:r w:rsidRPr="00681DC9">
              <w:rPr>
                <w:sz w:val="20"/>
                <w:lang w:val="bg-BG"/>
              </w:rPr>
              <w:t xml:space="preserve"> на синия </w:t>
            </w:r>
            <w:r w:rsidR="00226A31" w:rsidRPr="00681DC9">
              <w:rPr>
                <w:sz w:val="20"/>
                <w:lang w:val="bg-BG"/>
              </w:rPr>
              <w:t>растеж</w:t>
            </w:r>
            <w:r w:rsidRPr="00681DC9">
              <w:rPr>
                <w:sz w:val="20"/>
                <w:lang w:val="bg-BG"/>
              </w:rPr>
              <w:t xml:space="preserve"> е свързан с осигуряване на знания, правна сигурност и сигурност в синята икономика. Един от тези компоненти е </w:t>
            </w:r>
            <w:r w:rsidR="001E4C3E" w:rsidRPr="00681DC9">
              <w:rPr>
                <w:sz w:val="20"/>
                <w:lang w:val="bg-BG"/>
              </w:rPr>
              <w:t>знани</w:t>
            </w:r>
            <w:r w:rsidR="001E4C3E" w:rsidRPr="00681DC9">
              <w:rPr>
                <w:sz w:val="20"/>
              </w:rPr>
              <w:t>ето</w:t>
            </w:r>
            <w:r w:rsidRPr="00681DC9">
              <w:rPr>
                <w:sz w:val="20"/>
                <w:lang w:val="bg-BG"/>
              </w:rPr>
              <w:t xml:space="preserve"> за </w:t>
            </w:r>
            <w:r w:rsidR="00AA749C" w:rsidRPr="00681DC9">
              <w:rPr>
                <w:sz w:val="20"/>
              </w:rPr>
              <w:t xml:space="preserve">морската среда и </w:t>
            </w:r>
            <w:r w:rsidRPr="00681DC9">
              <w:rPr>
                <w:sz w:val="20"/>
                <w:lang w:val="bg-BG"/>
              </w:rPr>
              <w:t xml:space="preserve">подобряване на достъпа до информация за морето. Той ще бъде директно </w:t>
            </w:r>
            <w:r w:rsidR="00143CF5" w:rsidRPr="00681DC9">
              <w:rPr>
                <w:sz w:val="20"/>
              </w:rPr>
              <w:t>постигнат</w:t>
            </w:r>
            <w:r w:rsidRPr="00681DC9">
              <w:rPr>
                <w:sz w:val="20"/>
                <w:lang w:val="bg-BG"/>
              </w:rPr>
              <w:t xml:space="preserve"> </w:t>
            </w:r>
            <w:r w:rsidR="00143CF5" w:rsidRPr="00681DC9">
              <w:rPr>
                <w:sz w:val="20"/>
              </w:rPr>
              <w:t>чрез</w:t>
            </w:r>
            <w:r w:rsidRPr="00681DC9">
              <w:rPr>
                <w:sz w:val="20"/>
                <w:lang w:val="bg-BG"/>
              </w:rPr>
              <w:t xml:space="preserve"> действията, които ще </w:t>
            </w:r>
            <w:r w:rsidR="00322E3F" w:rsidRPr="00681DC9">
              <w:rPr>
                <w:sz w:val="20"/>
                <w:lang w:val="bg-BG"/>
              </w:rPr>
              <w:t>бъдат подкрепени от УО по член 27</w:t>
            </w:r>
            <w:r w:rsidRPr="00681DC9">
              <w:rPr>
                <w:sz w:val="20"/>
                <w:lang w:val="bg-BG"/>
              </w:rPr>
              <w:t>. Както бе отбелязано по-горе, действията, които ще бъдат подкрепени целят да се опази би</w:t>
            </w:r>
            <w:r w:rsidR="00807875" w:rsidRPr="00681DC9">
              <w:rPr>
                <w:sz w:val="20"/>
                <w:lang w:val="bg-BG"/>
              </w:rPr>
              <w:t>о</w:t>
            </w:r>
            <w:r w:rsidRPr="00681DC9">
              <w:rPr>
                <w:sz w:val="20"/>
                <w:lang w:val="bg-BG"/>
              </w:rPr>
              <w:t xml:space="preserve">логичното разнообразие </w:t>
            </w:r>
            <w:r w:rsidR="00143CF5" w:rsidRPr="00681DC9">
              <w:rPr>
                <w:sz w:val="20"/>
              </w:rPr>
              <w:t>чрез</w:t>
            </w:r>
            <w:r w:rsidR="00143CF5" w:rsidRPr="00681DC9">
              <w:rPr>
                <w:sz w:val="20"/>
                <w:lang w:val="bg-BG"/>
              </w:rPr>
              <w:t xml:space="preserve"> опазва</w:t>
            </w:r>
            <w:r w:rsidR="00143CF5" w:rsidRPr="00681DC9">
              <w:rPr>
                <w:sz w:val="20"/>
              </w:rPr>
              <w:t>не</w:t>
            </w:r>
            <w:r w:rsidR="00143CF5" w:rsidRPr="00681DC9">
              <w:rPr>
                <w:sz w:val="20"/>
                <w:lang w:val="bg-BG"/>
              </w:rPr>
              <w:t xml:space="preserve"> и възстановява</w:t>
            </w:r>
            <w:r w:rsidR="00143CF5" w:rsidRPr="00681DC9">
              <w:rPr>
                <w:sz w:val="20"/>
              </w:rPr>
              <w:t>не на</w:t>
            </w:r>
            <w:r w:rsidRPr="00681DC9">
              <w:rPr>
                <w:sz w:val="20"/>
                <w:lang w:val="bg-BG"/>
              </w:rPr>
              <w:t xml:space="preserve"> екосистемите. Това ще спомогне и за развитието на синия </w:t>
            </w:r>
            <w:r w:rsidR="00226A31" w:rsidRPr="00681DC9">
              <w:rPr>
                <w:sz w:val="20"/>
                <w:lang w:val="bg-BG"/>
              </w:rPr>
              <w:t>растеж</w:t>
            </w:r>
            <w:r w:rsidRPr="00681DC9">
              <w:rPr>
                <w:sz w:val="20"/>
                <w:lang w:val="bg-BG"/>
              </w:rPr>
              <w:t xml:space="preserve"> и синията икономика, тъй като загубата на биологично разнообразие и сривът на екосистемите застрашават основите на нашата икономика. </w:t>
            </w:r>
            <w:bookmarkStart w:id="0" w:name="_GoBack"/>
            <w:bookmarkEnd w:id="0"/>
          </w:p>
        </w:tc>
      </w:tr>
      <w:tr w:rsidR="002902B5" w:rsidRPr="00681DC9" w:rsidTr="00185E89">
        <w:trPr>
          <w:trHeight w:val="1168"/>
        </w:trPr>
        <w:tc>
          <w:tcPr>
            <w:tcW w:w="993" w:type="dxa"/>
            <w:vMerge/>
            <w:tcBorders>
              <w:top w:val="nil"/>
            </w:tcBorders>
          </w:tcPr>
          <w:p w:rsidR="000078C9" w:rsidRPr="00681DC9" w:rsidRDefault="000078C9">
            <w:pPr>
              <w:rPr>
                <w:sz w:val="2"/>
                <w:szCs w:val="2"/>
              </w:rPr>
            </w:pPr>
          </w:p>
        </w:tc>
        <w:tc>
          <w:tcPr>
            <w:tcW w:w="948" w:type="dxa"/>
            <w:vMerge/>
            <w:tcBorders>
              <w:top w:val="nil"/>
            </w:tcBorders>
          </w:tcPr>
          <w:p w:rsidR="000078C9" w:rsidRPr="00681DC9" w:rsidRDefault="000078C9">
            <w:pPr>
              <w:rPr>
                <w:sz w:val="2"/>
                <w:szCs w:val="2"/>
              </w:rPr>
            </w:pPr>
          </w:p>
        </w:tc>
        <w:tc>
          <w:tcPr>
            <w:tcW w:w="3730" w:type="dxa"/>
          </w:tcPr>
          <w:p w:rsidR="00EC121D" w:rsidRPr="00681DC9" w:rsidRDefault="00EC121D" w:rsidP="00EC121D">
            <w:pPr>
              <w:pStyle w:val="TableParagraph"/>
              <w:spacing w:before="115"/>
              <w:ind w:left="110" w:right="102"/>
              <w:rPr>
                <w:sz w:val="20"/>
              </w:rPr>
            </w:pPr>
            <w:r w:rsidRPr="00681DC9">
              <w:rPr>
                <w:sz w:val="20"/>
                <w:shd w:val="clear" w:color="auto" w:fill="FFFF00"/>
              </w:rPr>
              <w:t>Weaknesses</w:t>
            </w:r>
          </w:p>
          <w:p w:rsidR="00EC121D" w:rsidRPr="00681DC9" w:rsidRDefault="004358D2" w:rsidP="004F76AF">
            <w:pPr>
              <w:pStyle w:val="TableParagraph"/>
              <w:numPr>
                <w:ilvl w:val="0"/>
                <w:numId w:val="23"/>
              </w:numPr>
              <w:ind w:left="470" w:right="102"/>
              <w:jc w:val="both"/>
              <w:rPr>
                <w:sz w:val="20"/>
                <w:lang w:val="bg-BG"/>
              </w:rPr>
            </w:pPr>
            <w:r w:rsidRPr="00681DC9">
              <w:rPr>
                <w:sz w:val="20"/>
                <w:lang w:val="bg-BG"/>
              </w:rPr>
              <w:t>Н</w:t>
            </w:r>
            <w:r w:rsidR="00EC121D" w:rsidRPr="00681DC9">
              <w:rPr>
                <w:sz w:val="20"/>
                <w:lang w:val="bg-BG"/>
              </w:rPr>
              <w:t>есвързаност на наличните видове услуги за наблюдение в България в единна система за обмен на информация</w:t>
            </w:r>
          </w:p>
          <w:p w:rsidR="00EC121D" w:rsidRPr="00681DC9" w:rsidRDefault="004358D2" w:rsidP="004F76AF">
            <w:pPr>
              <w:pStyle w:val="TableParagraph"/>
              <w:numPr>
                <w:ilvl w:val="0"/>
                <w:numId w:val="23"/>
              </w:numPr>
              <w:ind w:left="470" w:right="102"/>
              <w:jc w:val="both"/>
              <w:rPr>
                <w:sz w:val="20"/>
                <w:lang w:val="bg-BG"/>
              </w:rPr>
            </w:pPr>
            <w:r w:rsidRPr="00681DC9">
              <w:rPr>
                <w:sz w:val="20"/>
                <w:lang w:val="bg-BG"/>
              </w:rPr>
              <w:t>Н</w:t>
            </w:r>
            <w:r w:rsidR="00EC121D" w:rsidRPr="00681DC9">
              <w:rPr>
                <w:sz w:val="20"/>
                <w:lang w:val="bg-BG"/>
              </w:rPr>
              <w:t>едостатъчно добро екологично състояние на морската среда в съответствие с член 1, параграф 1 от Директива 2008/56/ЕО;</w:t>
            </w:r>
          </w:p>
          <w:p w:rsidR="00EC121D" w:rsidRPr="00681DC9" w:rsidRDefault="004358D2" w:rsidP="004F76AF">
            <w:pPr>
              <w:pStyle w:val="TableParagraph"/>
              <w:numPr>
                <w:ilvl w:val="0"/>
                <w:numId w:val="23"/>
              </w:numPr>
              <w:ind w:left="470" w:right="102"/>
              <w:jc w:val="both"/>
              <w:rPr>
                <w:sz w:val="20"/>
                <w:lang w:val="bg-BG"/>
              </w:rPr>
            </w:pPr>
            <w:r w:rsidRPr="00681DC9">
              <w:rPr>
                <w:sz w:val="20"/>
                <w:lang w:val="bg-BG"/>
              </w:rPr>
              <w:t>Л</w:t>
            </w:r>
            <w:r w:rsidR="00EC121D" w:rsidRPr="00681DC9">
              <w:rPr>
                <w:sz w:val="20"/>
                <w:lang w:val="bg-BG"/>
              </w:rPr>
              <w:t>ипса на разработени планове за управление на риболовните дейности;</w:t>
            </w:r>
          </w:p>
          <w:p w:rsidR="00D71E5B" w:rsidRPr="00681DC9" w:rsidRDefault="004358D2" w:rsidP="004F76AF">
            <w:pPr>
              <w:pStyle w:val="TableParagraph"/>
              <w:numPr>
                <w:ilvl w:val="0"/>
                <w:numId w:val="23"/>
              </w:numPr>
              <w:ind w:left="470" w:right="102"/>
              <w:jc w:val="both"/>
              <w:rPr>
                <w:sz w:val="20"/>
                <w:lang w:val="bg-BG"/>
              </w:rPr>
            </w:pPr>
            <w:r w:rsidRPr="00681DC9">
              <w:rPr>
                <w:sz w:val="20"/>
                <w:lang w:val="bg-BG"/>
              </w:rPr>
              <w:t>Л</w:t>
            </w:r>
            <w:r w:rsidR="00EC121D" w:rsidRPr="00681DC9">
              <w:rPr>
                <w:sz w:val="20"/>
                <w:lang w:val="bg-BG"/>
              </w:rPr>
              <w:t>ипса на предвиден мониторинг на ефекта от изпълнените мерки за подобряване на състоянието на видовете и природните местообитания.</w:t>
            </w:r>
          </w:p>
        </w:tc>
        <w:tc>
          <w:tcPr>
            <w:tcW w:w="4859" w:type="dxa"/>
            <w:vMerge/>
            <w:tcBorders>
              <w:top w:val="nil"/>
            </w:tcBorders>
          </w:tcPr>
          <w:p w:rsidR="000078C9" w:rsidRPr="00681DC9" w:rsidRDefault="000078C9">
            <w:pPr>
              <w:rPr>
                <w:sz w:val="2"/>
                <w:szCs w:val="2"/>
              </w:rPr>
            </w:pPr>
          </w:p>
        </w:tc>
      </w:tr>
      <w:tr w:rsidR="002902B5" w:rsidRPr="00681DC9" w:rsidTr="00185E89">
        <w:trPr>
          <w:trHeight w:val="1171"/>
        </w:trPr>
        <w:tc>
          <w:tcPr>
            <w:tcW w:w="993" w:type="dxa"/>
            <w:vMerge/>
            <w:tcBorders>
              <w:top w:val="nil"/>
            </w:tcBorders>
          </w:tcPr>
          <w:p w:rsidR="000078C9" w:rsidRPr="00681DC9" w:rsidRDefault="000078C9">
            <w:pPr>
              <w:rPr>
                <w:sz w:val="2"/>
                <w:szCs w:val="2"/>
              </w:rPr>
            </w:pPr>
          </w:p>
        </w:tc>
        <w:tc>
          <w:tcPr>
            <w:tcW w:w="948" w:type="dxa"/>
            <w:vMerge/>
            <w:tcBorders>
              <w:top w:val="nil"/>
            </w:tcBorders>
          </w:tcPr>
          <w:p w:rsidR="000078C9" w:rsidRPr="00681DC9" w:rsidRDefault="000078C9">
            <w:pPr>
              <w:rPr>
                <w:sz w:val="2"/>
                <w:szCs w:val="2"/>
              </w:rPr>
            </w:pPr>
          </w:p>
        </w:tc>
        <w:tc>
          <w:tcPr>
            <w:tcW w:w="3730" w:type="dxa"/>
          </w:tcPr>
          <w:p w:rsidR="00EC121D" w:rsidRPr="00681DC9" w:rsidRDefault="00EC121D" w:rsidP="00EC121D">
            <w:pPr>
              <w:pStyle w:val="TableParagraph"/>
              <w:spacing w:before="115"/>
              <w:ind w:left="110" w:right="102"/>
              <w:rPr>
                <w:sz w:val="20"/>
              </w:rPr>
            </w:pPr>
            <w:r w:rsidRPr="00681DC9">
              <w:rPr>
                <w:sz w:val="20"/>
                <w:shd w:val="clear" w:color="auto" w:fill="FFFF00"/>
              </w:rPr>
              <w:t>Opportunities</w:t>
            </w:r>
          </w:p>
          <w:p w:rsidR="00D71E5B" w:rsidRPr="00681DC9" w:rsidRDefault="00D71E5B" w:rsidP="00AE1823">
            <w:pPr>
              <w:pStyle w:val="TableParagraph"/>
              <w:ind w:left="110" w:right="102"/>
              <w:jc w:val="both"/>
              <w:rPr>
                <w:b/>
                <w:sz w:val="20"/>
              </w:rPr>
            </w:pPr>
          </w:p>
          <w:p w:rsidR="00EC121D" w:rsidRPr="00681DC9" w:rsidRDefault="00EC121D" w:rsidP="004F76AF">
            <w:pPr>
              <w:pStyle w:val="TableParagraph"/>
              <w:numPr>
                <w:ilvl w:val="0"/>
                <w:numId w:val="24"/>
              </w:numPr>
              <w:tabs>
                <w:tab w:val="left" w:pos="470"/>
                <w:tab w:val="left" w:pos="2923"/>
              </w:tabs>
              <w:ind w:left="470" w:right="102"/>
              <w:jc w:val="both"/>
              <w:rPr>
                <w:sz w:val="20"/>
                <w:szCs w:val="20"/>
                <w:lang w:val="bg-BG"/>
              </w:rPr>
            </w:pPr>
            <w:r w:rsidRPr="00681DC9">
              <w:rPr>
                <w:sz w:val="20"/>
                <w:szCs w:val="20"/>
                <w:lang w:val="bg-BG"/>
              </w:rPr>
              <w:t xml:space="preserve">Черно море е обект на засилващи се диалог и международно сътрудничество на нивото на ЕС и извън него с оглед подобряване на знанията за морската среда, морското наблюдение и бреговата охрана; </w:t>
            </w:r>
          </w:p>
          <w:p w:rsidR="00EC121D" w:rsidRPr="00681DC9" w:rsidRDefault="00EC121D" w:rsidP="004F76AF">
            <w:pPr>
              <w:pStyle w:val="TableParagraph"/>
              <w:numPr>
                <w:ilvl w:val="0"/>
                <w:numId w:val="24"/>
              </w:numPr>
              <w:tabs>
                <w:tab w:val="left" w:pos="470"/>
              </w:tabs>
              <w:ind w:left="470" w:right="102"/>
              <w:jc w:val="both"/>
              <w:rPr>
                <w:sz w:val="20"/>
                <w:szCs w:val="20"/>
                <w:lang w:val="bg-BG"/>
              </w:rPr>
            </w:pPr>
            <w:r w:rsidRPr="00681DC9">
              <w:rPr>
                <w:sz w:val="20"/>
                <w:szCs w:val="20"/>
                <w:lang w:val="bg-BG"/>
              </w:rPr>
              <w:t>България е в добри отношения  с другите крайбрежни държави на Черно море и е показала, че може да подпомага диалога с тях;</w:t>
            </w:r>
          </w:p>
          <w:p w:rsidR="00EC121D" w:rsidRPr="00681DC9" w:rsidRDefault="00EC121D" w:rsidP="004F76AF">
            <w:pPr>
              <w:pStyle w:val="TableParagraph"/>
              <w:numPr>
                <w:ilvl w:val="0"/>
                <w:numId w:val="24"/>
              </w:numPr>
              <w:tabs>
                <w:tab w:val="left" w:pos="470"/>
              </w:tabs>
              <w:ind w:left="470" w:right="102"/>
              <w:jc w:val="both"/>
              <w:rPr>
                <w:sz w:val="20"/>
                <w:szCs w:val="20"/>
                <w:lang w:val="bg-BG"/>
              </w:rPr>
            </w:pPr>
            <w:r w:rsidRPr="00681DC9">
              <w:rPr>
                <w:sz w:val="20"/>
                <w:szCs w:val="20"/>
                <w:lang w:val="bg-BG"/>
              </w:rPr>
              <w:t>Министерството на околоната среда и водите (МОСВ) планира да разшири екологичната мрежа Натура 2000 в Черно море, както е описано в Рамката за приоритетни действия (РПД) за Натура 2000 в България съгласно член 8 от Директива 92/43/ЕИО на Съвета за опазване на естествените местообитания и на дивата флора и фауна</w:t>
            </w:r>
            <w:r w:rsidRPr="00681DC9">
              <w:rPr>
                <w:sz w:val="20"/>
                <w:szCs w:val="20"/>
              </w:rPr>
              <w:t>.</w:t>
            </w:r>
          </w:p>
          <w:p w:rsidR="00EC121D" w:rsidRPr="00681DC9" w:rsidRDefault="00EC121D" w:rsidP="00AE1823">
            <w:pPr>
              <w:pStyle w:val="TableParagraph"/>
              <w:ind w:left="110" w:right="102"/>
              <w:jc w:val="both"/>
              <w:rPr>
                <w:b/>
                <w:sz w:val="20"/>
              </w:rPr>
            </w:pPr>
          </w:p>
        </w:tc>
        <w:tc>
          <w:tcPr>
            <w:tcW w:w="4859" w:type="dxa"/>
            <w:vMerge/>
            <w:tcBorders>
              <w:top w:val="nil"/>
            </w:tcBorders>
          </w:tcPr>
          <w:p w:rsidR="000078C9" w:rsidRPr="00681DC9" w:rsidRDefault="000078C9">
            <w:pPr>
              <w:rPr>
                <w:sz w:val="2"/>
                <w:szCs w:val="2"/>
              </w:rPr>
            </w:pPr>
          </w:p>
        </w:tc>
      </w:tr>
      <w:tr w:rsidR="002902B5" w:rsidRPr="00681DC9" w:rsidTr="00185E89">
        <w:trPr>
          <w:trHeight w:val="1168"/>
        </w:trPr>
        <w:tc>
          <w:tcPr>
            <w:tcW w:w="993" w:type="dxa"/>
            <w:vMerge/>
            <w:tcBorders>
              <w:top w:val="nil"/>
            </w:tcBorders>
          </w:tcPr>
          <w:p w:rsidR="000078C9" w:rsidRPr="00681DC9" w:rsidRDefault="000078C9">
            <w:pPr>
              <w:rPr>
                <w:sz w:val="2"/>
                <w:szCs w:val="2"/>
              </w:rPr>
            </w:pPr>
          </w:p>
        </w:tc>
        <w:tc>
          <w:tcPr>
            <w:tcW w:w="948" w:type="dxa"/>
            <w:vMerge/>
            <w:tcBorders>
              <w:top w:val="nil"/>
            </w:tcBorders>
          </w:tcPr>
          <w:p w:rsidR="000078C9" w:rsidRPr="00681DC9" w:rsidRDefault="000078C9">
            <w:pPr>
              <w:rPr>
                <w:sz w:val="2"/>
                <w:szCs w:val="2"/>
              </w:rPr>
            </w:pPr>
          </w:p>
        </w:tc>
        <w:tc>
          <w:tcPr>
            <w:tcW w:w="3730" w:type="dxa"/>
          </w:tcPr>
          <w:p w:rsidR="000078C9" w:rsidRPr="00681DC9" w:rsidRDefault="00032059" w:rsidP="00AE1823">
            <w:pPr>
              <w:pStyle w:val="TableParagraph"/>
              <w:spacing w:before="115"/>
              <w:ind w:left="110" w:right="102"/>
              <w:rPr>
                <w:sz w:val="20"/>
              </w:rPr>
            </w:pPr>
            <w:r w:rsidRPr="00681DC9">
              <w:rPr>
                <w:sz w:val="20"/>
                <w:shd w:val="clear" w:color="auto" w:fill="FFFF00"/>
              </w:rPr>
              <w:t>Threats</w:t>
            </w:r>
          </w:p>
          <w:p w:rsidR="00555757" w:rsidRPr="00681DC9" w:rsidRDefault="00555757" w:rsidP="00AE1823">
            <w:pPr>
              <w:pStyle w:val="TableParagraph"/>
              <w:ind w:left="110" w:right="102"/>
              <w:rPr>
                <w:sz w:val="20"/>
                <w:shd w:val="clear" w:color="auto" w:fill="FFFF00"/>
                <w:lang w:val="bg-BG"/>
              </w:rPr>
            </w:pPr>
          </w:p>
          <w:p w:rsidR="00EC121D" w:rsidRPr="00681DC9" w:rsidRDefault="00226A31" w:rsidP="004F76AF">
            <w:pPr>
              <w:pStyle w:val="TableParagraph"/>
              <w:numPr>
                <w:ilvl w:val="0"/>
                <w:numId w:val="25"/>
              </w:numPr>
              <w:tabs>
                <w:tab w:val="left" w:pos="470"/>
              </w:tabs>
              <w:ind w:left="470" w:right="102"/>
              <w:jc w:val="both"/>
              <w:rPr>
                <w:sz w:val="20"/>
                <w:szCs w:val="20"/>
                <w:lang w:val="bg-BG"/>
              </w:rPr>
            </w:pPr>
            <w:r w:rsidRPr="00681DC9">
              <w:rPr>
                <w:sz w:val="20"/>
                <w:szCs w:val="20"/>
                <w:lang w:val="bg-BG"/>
              </w:rPr>
              <w:t>У</w:t>
            </w:r>
            <w:r w:rsidR="00EC121D" w:rsidRPr="00681DC9">
              <w:rPr>
                <w:sz w:val="20"/>
                <w:szCs w:val="20"/>
                <w:lang w:val="bg-BG"/>
              </w:rPr>
              <w:t>сложнена международна обстановка в района на Черно море, която:</w:t>
            </w:r>
          </w:p>
          <w:p w:rsidR="00EC121D" w:rsidRPr="00681DC9" w:rsidRDefault="00EC121D" w:rsidP="00EC121D">
            <w:pPr>
              <w:pStyle w:val="TableParagraph"/>
              <w:ind w:left="470" w:right="102"/>
              <w:jc w:val="both"/>
              <w:rPr>
                <w:sz w:val="20"/>
                <w:szCs w:val="20"/>
                <w:lang w:val="bg-BG"/>
              </w:rPr>
            </w:pPr>
            <w:r w:rsidRPr="00681DC9">
              <w:rPr>
                <w:sz w:val="20"/>
                <w:szCs w:val="20"/>
                <w:lang w:val="bg-BG"/>
              </w:rPr>
              <w:t>• може да попречи на усилията за по-добро наблюдение на рибните ресурси и риболовните дейности в Черно море, тъй като, както анализа на Комисията за Черноморския басейн отбелязва, повечето видове риби са споделени и е важно държавите по крайбрежието на Черно море да положат взаимни усилия за да осигурят екологичнa, икономическa и социалнa устойчивост на рибарството и на тази основа ново управление на рибарството в Черно море;</w:t>
            </w:r>
          </w:p>
          <w:p w:rsidR="00EC121D" w:rsidRPr="00681DC9" w:rsidRDefault="00EC121D" w:rsidP="00EC121D">
            <w:pPr>
              <w:pStyle w:val="TableParagraph"/>
              <w:ind w:left="470" w:right="102"/>
              <w:jc w:val="both"/>
              <w:rPr>
                <w:sz w:val="20"/>
                <w:szCs w:val="20"/>
                <w:lang w:val="bg-BG"/>
              </w:rPr>
            </w:pPr>
            <w:r w:rsidRPr="00681DC9">
              <w:rPr>
                <w:sz w:val="20"/>
                <w:szCs w:val="20"/>
                <w:lang w:val="bg-BG"/>
              </w:rPr>
              <w:t xml:space="preserve">• създава предпоставки за засилващ </w:t>
            </w:r>
            <w:r w:rsidRPr="00681DC9">
              <w:rPr>
                <w:sz w:val="20"/>
                <w:szCs w:val="20"/>
                <w:lang w:val="bg-BG"/>
              </w:rPr>
              <w:lastRenderedPageBreak/>
              <w:t>се имиграционен натиск, който би се отразил както на усилията за брегова защита в Черно море, така и на усилията за контрол и наблюдение на риболовните дейности в Черно море;</w:t>
            </w:r>
          </w:p>
          <w:p w:rsidR="00EC121D" w:rsidRPr="00681DC9" w:rsidRDefault="00EC121D" w:rsidP="004F76AF">
            <w:pPr>
              <w:pStyle w:val="TableParagraph"/>
              <w:numPr>
                <w:ilvl w:val="0"/>
                <w:numId w:val="25"/>
              </w:numPr>
              <w:tabs>
                <w:tab w:val="left" w:pos="470"/>
              </w:tabs>
              <w:ind w:left="470" w:right="102"/>
              <w:jc w:val="both"/>
              <w:rPr>
                <w:sz w:val="20"/>
                <w:szCs w:val="20"/>
                <w:lang w:val="bg-BG"/>
              </w:rPr>
            </w:pPr>
            <w:r w:rsidRPr="00681DC9">
              <w:rPr>
                <w:sz w:val="20"/>
                <w:szCs w:val="20"/>
                <w:lang w:val="bg-BG"/>
              </w:rPr>
              <w:t>Видовете риба в Черно море, които са обект на интерес за стопанския риболов, са основно миграционни, което създава трудност за устойчивото управление на тези ресурси поради нуждата от засилени диалог и международно сътрудничество както в контекста на ЕС, така и извън него;</w:t>
            </w:r>
          </w:p>
          <w:p w:rsidR="00EC121D" w:rsidRPr="00681DC9" w:rsidRDefault="00226A31" w:rsidP="004F76AF">
            <w:pPr>
              <w:pStyle w:val="TableParagraph"/>
              <w:numPr>
                <w:ilvl w:val="0"/>
                <w:numId w:val="25"/>
              </w:numPr>
              <w:tabs>
                <w:tab w:val="left" w:pos="470"/>
              </w:tabs>
              <w:ind w:left="470" w:right="102"/>
              <w:jc w:val="both"/>
              <w:rPr>
                <w:sz w:val="20"/>
                <w:szCs w:val="20"/>
                <w:lang w:val="bg-BG"/>
              </w:rPr>
            </w:pPr>
            <w:r w:rsidRPr="00681DC9">
              <w:rPr>
                <w:sz w:val="20"/>
                <w:szCs w:val="20"/>
                <w:lang w:val="bg-BG"/>
              </w:rPr>
              <w:t>Б</w:t>
            </w:r>
            <w:r w:rsidR="00EC121D" w:rsidRPr="00681DC9">
              <w:rPr>
                <w:sz w:val="20"/>
                <w:szCs w:val="20"/>
                <w:lang w:val="bg-BG"/>
              </w:rPr>
              <w:t>иогенно замърсяване;</w:t>
            </w:r>
          </w:p>
          <w:p w:rsidR="00EC121D" w:rsidRPr="00681DC9" w:rsidRDefault="00226A31" w:rsidP="004F76AF">
            <w:pPr>
              <w:pStyle w:val="TableParagraph"/>
              <w:numPr>
                <w:ilvl w:val="0"/>
                <w:numId w:val="25"/>
              </w:numPr>
              <w:tabs>
                <w:tab w:val="left" w:pos="470"/>
              </w:tabs>
              <w:ind w:left="470" w:right="102"/>
              <w:jc w:val="both"/>
              <w:rPr>
                <w:sz w:val="20"/>
                <w:szCs w:val="20"/>
                <w:lang w:val="bg-BG"/>
              </w:rPr>
            </w:pPr>
            <w:r w:rsidRPr="00681DC9">
              <w:rPr>
                <w:sz w:val="20"/>
                <w:szCs w:val="20"/>
                <w:lang w:val="bg-BG"/>
              </w:rPr>
              <w:t>З</w:t>
            </w:r>
            <w:r w:rsidR="00EC121D" w:rsidRPr="00681DC9">
              <w:rPr>
                <w:sz w:val="20"/>
                <w:szCs w:val="20"/>
                <w:lang w:val="bg-BG"/>
              </w:rPr>
              <w:t xml:space="preserve">амърсяване на морската среда с твърди отпадъци; </w:t>
            </w:r>
          </w:p>
          <w:p w:rsidR="00EC121D" w:rsidRPr="00681DC9" w:rsidRDefault="00226A31" w:rsidP="004F76AF">
            <w:pPr>
              <w:pStyle w:val="TableParagraph"/>
              <w:numPr>
                <w:ilvl w:val="0"/>
                <w:numId w:val="25"/>
              </w:numPr>
              <w:tabs>
                <w:tab w:val="left" w:pos="470"/>
              </w:tabs>
              <w:ind w:left="470" w:right="102"/>
              <w:jc w:val="both"/>
              <w:rPr>
                <w:sz w:val="20"/>
                <w:szCs w:val="20"/>
                <w:lang w:val="bg-BG"/>
              </w:rPr>
            </w:pPr>
            <w:r w:rsidRPr="00681DC9">
              <w:rPr>
                <w:sz w:val="20"/>
                <w:szCs w:val="20"/>
                <w:lang w:val="bg-BG"/>
              </w:rPr>
              <w:t>З</w:t>
            </w:r>
            <w:r w:rsidR="00EC121D" w:rsidRPr="00681DC9">
              <w:rPr>
                <w:sz w:val="20"/>
                <w:szCs w:val="20"/>
                <w:lang w:val="bg-BG"/>
              </w:rPr>
              <w:t>агуба на биологично разнообразие;</w:t>
            </w:r>
          </w:p>
          <w:p w:rsidR="00EC121D" w:rsidRPr="00681DC9" w:rsidRDefault="00226A31" w:rsidP="004F76AF">
            <w:pPr>
              <w:pStyle w:val="TableParagraph"/>
              <w:numPr>
                <w:ilvl w:val="0"/>
                <w:numId w:val="25"/>
              </w:numPr>
              <w:tabs>
                <w:tab w:val="left" w:pos="513"/>
              </w:tabs>
              <w:ind w:left="470" w:right="102"/>
              <w:jc w:val="both"/>
              <w:rPr>
                <w:sz w:val="20"/>
                <w:szCs w:val="20"/>
                <w:lang w:val="bg-BG"/>
              </w:rPr>
            </w:pPr>
            <w:r w:rsidRPr="00681DC9">
              <w:rPr>
                <w:sz w:val="20"/>
                <w:szCs w:val="20"/>
                <w:lang w:val="bg-BG"/>
              </w:rPr>
              <w:t>П</w:t>
            </w:r>
            <w:r w:rsidR="00EC121D" w:rsidRPr="00681DC9">
              <w:rPr>
                <w:sz w:val="20"/>
                <w:szCs w:val="20"/>
                <w:lang w:val="bg-BG"/>
              </w:rPr>
              <w:t>родължителните негативни последици от избухването на COVID-19 пандемията, които влияят на</w:t>
            </w:r>
            <w:r w:rsidRPr="00681DC9">
              <w:rPr>
                <w:sz w:val="20"/>
                <w:szCs w:val="20"/>
                <w:lang w:val="bg-BG"/>
              </w:rPr>
              <w:t>:</w:t>
            </w:r>
          </w:p>
          <w:p w:rsidR="00EC121D" w:rsidRPr="00681DC9" w:rsidRDefault="00EC121D" w:rsidP="00EC121D">
            <w:pPr>
              <w:pStyle w:val="TableParagraph"/>
              <w:tabs>
                <w:tab w:val="left" w:pos="611"/>
              </w:tabs>
              <w:ind w:left="470" w:right="102"/>
              <w:jc w:val="both"/>
              <w:rPr>
                <w:sz w:val="20"/>
                <w:szCs w:val="20"/>
                <w:lang w:val="bg-BG"/>
              </w:rPr>
            </w:pPr>
            <w:r w:rsidRPr="00681DC9">
              <w:rPr>
                <w:sz w:val="20"/>
                <w:szCs w:val="20"/>
                <w:lang w:val="bg-BG"/>
              </w:rPr>
              <w:t>• процесите на управление на риболова както бе отбелязано в доклада за състоянието на световния риболов и аквакултура от 2020 на Организацията на ООН по прехрана и земеделие;</w:t>
            </w:r>
          </w:p>
          <w:p w:rsidR="00EC121D" w:rsidRPr="00681DC9" w:rsidRDefault="00EC121D" w:rsidP="00EC121D">
            <w:pPr>
              <w:pStyle w:val="TableParagraph"/>
              <w:tabs>
                <w:tab w:val="left" w:pos="611"/>
              </w:tabs>
              <w:ind w:left="470" w:right="102"/>
              <w:jc w:val="both"/>
              <w:rPr>
                <w:sz w:val="20"/>
                <w:szCs w:val="20"/>
                <w:lang w:val="bg-BG"/>
              </w:rPr>
            </w:pPr>
            <w:r w:rsidRPr="00681DC9">
              <w:rPr>
                <w:sz w:val="20"/>
                <w:szCs w:val="20"/>
                <w:lang w:val="bg-BG"/>
              </w:rPr>
              <w:t>• научноизследователската работа, която е централна за този Приоритет.</w:t>
            </w:r>
          </w:p>
          <w:p w:rsidR="00555757" w:rsidRPr="00681DC9" w:rsidRDefault="00555757" w:rsidP="00AE1823">
            <w:pPr>
              <w:pStyle w:val="TableParagraph"/>
              <w:ind w:left="110" w:right="102"/>
              <w:jc w:val="both"/>
              <w:rPr>
                <w:sz w:val="20"/>
                <w:lang w:val="bg-BG"/>
              </w:rPr>
            </w:pPr>
          </w:p>
        </w:tc>
        <w:tc>
          <w:tcPr>
            <w:tcW w:w="4859" w:type="dxa"/>
            <w:vMerge/>
            <w:tcBorders>
              <w:top w:val="nil"/>
            </w:tcBorders>
          </w:tcPr>
          <w:p w:rsidR="000078C9" w:rsidRPr="00681DC9" w:rsidRDefault="000078C9">
            <w:pPr>
              <w:rPr>
                <w:sz w:val="2"/>
                <w:szCs w:val="2"/>
              </w:rPr>
            </w:pPr>
          </w:p>
        </w:tc>
      </w:tr>
      <w:tr w:rsidR="002902B5" w:rsidRPr="00681DC9" w:rsidTr="00185E89">
        <w:trPr>
          <w:trHeight w:val="810"/>
        </w:trPr>
        <w:tc>
          <w:tcPr>
            <w:tcW w:w="993" w:type="dxa"/>
            <w:vMerge/>
            <w:tcBorders>
              <w:top w:val="nil"/>
            </w:tcBorders>
          </w:tcPr>
          <w:p w:rsidR="000078C9" w:rsidRPr="00681DC9" w:rsidRDefault="000078C9">
            <w:pPr>
              <w:rPr>
                <w:sz w:val="2"/>
                <w:szCs w:val="2"/>
              </w:rPr>
            </w:pPr>
          </w:p>
        </w:tc>
        <w:tc>
          <w:tcPr>
            <w:tcW w:w="948" w:type="dxa"/>
            <w:vMerge/>
            <w:tcBorders>
              <w:top w:val="nil"/>
            </w:tcBorders>
          </w:tcPr>
          <w:p w:rsidR="000078C9" w:rsidRPr="00681DC9" w:rsidRDefault="000078C9">
            <w:pPr>
              <w:rPr>
                <w:sz w:val="2"/>
                <w:szCs w:val="2"/>
              </w:rPr>
            </w:pPr>
          </w:p>
        </w:tc>
        <w:tc>
          <w:tcPr>
            <w:tcW w:w="3730" w:type="dxa"/>
          </w:tcPr>
          <w:p w:rsidR="000078C9" w:rsidRPr="00681DC9" w:rsidRDefault="00032059" w:rsidP="00AE1823">
            <w:pPr>
              <w:pStyle w:val="TableParagraph"/>
              <w:spacing w:before="7" w:line="340" w:lineRule="atLeast"/>
              <w:ind w:left="110" w:right="102"/>
              <w:rPr>
                <w:sz w:val="20"/>
                <w:shd w:val="clear" w:color="auto" w:fill="FFFF00"/>
                <w:lang w:val="bg-BG"/>
              </w:rPr>
            </w:pPr>
            <w:r w:rsidRPr="00681DC9">
              <w:rPr>
                <w:sz w:val="20"/>
                <w:shd w:val="clear" w:color="auto" w:fill="FFFF00"/>
              </w:rPr>
              <w:t>Identification of needs on the basis of the</w:t>
            </w:r>
            <w:r w:rsidRPr="00681DC9">
              <w:rPr>
                <w:sz w:val="20"/>
              </w:rPr>
              <w:t xml:space="preserve"> </w:t>
            </w:r>
            <w:r w:rsidRPr="00681DC9">
              <w:rPr>
                <w:sz w:val="20"/>
                <w:shd w:val="clear" w:color="auto" w:fill="FFFF00"/>
              </w:rPr>
              <w:t>SWOT analysis and taking into account</w:t>
            </w:r>
          </w:p>
          <w:p w:rsidR="00EC121D" w:rsidRPr="00681DC9" w:rsidRDefault="00EC121D" w:rsidP="00EC121D">
            <w:pPr>
              <w:pStyle w:val="TableParagraph"/>
              <w:spacing w:before="7"/>
              <w:ind w:left="110" w:right="102"/>
              <w:jc w:val="both"/>
              <w:rPr>
                <w:sz w:val="20"/>
                <w:lang w:val="bg-BG"/>
              </w:rPr>
            </w:pPr>
            <w:r w:rsidRPr="00681DC9">
              <w:rPr>
                <w:sz w:val="20"/>
                <w:lang w:val="bg-BG"/>
              </w:rPr>
              <w:t>Използването на морето за различни дейности като транспорт, риболов, аквакултури, производство на възобновяема енергия и други показва необходимостта от ефективно управление с цел избягване на конфликти и постигане на синергия между различните морски дейности. От това възникват следните основни нужди, които следва да се покрият както на национално ниво, така и в контекста на международно сътрудничество:</w:t>
            </w:r>
          </w:p>
          <w:p w:rsidR="00EC121D" w:rsidRPr="00681DC9" w:rsidRDefault="00EC121D" w:rsidP="00EC121D">
            <w:pPr>
              <w:pStyle w:val="TableParagraph"/>
              <w:spacing w:before="7"/>
              <w:ind w:left="110" w:right="102"/>
              <w:jc w:val="both"/>
              <w:rPr>
                <w:sz w:val="20"/>
                <w:lang w:val="bg-BG"/>
              </w:rPr>
            </w:pPr>
            <w:r w:rsidRPr="00681DC9">
              <w:rPr>
                <w:sz w:val="20"/>
                <w:lang w:val="bg-BG"/>
              </w:rPr>
              <w:t>•</w:t>
            </w:r>
            <w:r w:rsidRPr="00681DC9">
              <w:rPr>
                <w:sz w:val="20"/>
                <w:lang w:val="bg-BG"/>
              </w:rPr>
              <w:tab/>
              <w:t>Развиване на морското наблюдение;</w:t>
            </w:r>
          </w:p>
          <w:p w:rsidR="00EC121D" w:rsidRPr="00681DC9" w:rsidRDefault="00EC121D" w:rsidP="00EC121D">
            <w:pPr>
              <w:pStyle w:val="TableParagraph"/>
              <w:spacing w:before="7"/>
              <w:ind w:left="110" w:right="102"/>
              <w:jc w:val="both"/>
              <w:rPr>
                <w:sz w:val="20"/>
                <w:lang w:val="bg-BG"/>
              </w:rPr>
            </w:pPr>
            <w:r w:rsidRPr="00681DC9">
              <w:rPr>
                <w:sz w:val="20"/>
                <w:lang w:val="bg-BG"/>
              </w:rPr>
              <w:t>•</w:t>
            </w:r>
            <w:r w:rsidRPr="00681DC9">
              <w:rPr>
                <w:sz w:val="20"/>
                <w:lang w:val="bg-BG"/>
              </w:rPr>
              <w:tab/>
              <w:t>Опазване на морската среда;</w:t>
            </w:r>
          </w:p>
          <w:p w:rsidR="00EC121D" w:rsidRPr="00681DC9" w:rsidRDefault="00EC121D" w:rsidP="00EC121D">
            <w:pPr>
              <w:pStyle w:val="TableParagraph"/>
              <w:spacing w:before="7"/>
              <w:ind w:left="110" w:right="102"/>
              <w:jc w:val="both"/>
              <w:rPr>
                <w:sz w:val="20"/>
                <w:lang w:val="bg-BG"/>
              </w:rPr>
            </w:pPr>
            <w:r w:rsidRPr="00681DC9">
              <w:rPr>
                <w:sz w:val="20"/>
                <w:lang w:val="bg-BG"/>
              </w:rPr>
              <w:t>•</w:t>
            </w:r>
            <w:r w:rsidRPr="00681DC9">
              <w:rPr>
                <w:sz w:val="20"/>
                <w:lang w:val="bg-BG"/>
              </w:rPr>
              <w:tab/>
              <w:t>Подобряване на знанията за състоянието на Черно море;</w:t>
            </w:r>
          </w:p>
          <w:p w:rsidR="00EC121D" w:rsidRPr="00681DC9" w:rsidRDefault="00EC121D" w:rsidP="00EC121D">
            <w:pPr>
              <w:pStyle w:val="TableParagraph"/>
              <w:spacing w:before="7"/>
              <w:ind w:left="110" w:right="102"/>
              <w:jc w:val="both"/>
              <w:rPr>
                <w:sz w:val="20"/>
                <w:lang w:val="bg-BG"/>
              </w:rPr>
            </w:pPr>
            <w:r w:rsidRPr="00681DC9">
              <w:rPr>
                <w:sz w:val="20"/>
                <w:lang w:val="bg-BG"/>
              </w:rPr>
              <w:t>•</w:t>
            </w:r>
            <w:r w:rsidRPr="00681DC9">
              <w:rPr>
                <w:sz w:val="20"/>
                <w:lang w:val="bg-BG"/>
              </w:rPr>
              <w:tab/>
              <w:t>Справяне с негативния ефект от избухването на пандемията от COVID-19.</w:t>
            </w:r>
          </w:p>
          <w:p w:rsidR="00555757" w:rsidRPr="00681DC9" w:rsidRDefault="00EC121D" w:rsidP="00EC121D">
            <w:pPr>
              <w:pStyle w:val="TableParagraph"/>
              <w:spacing w:before="7" w:line="340" w:lineRule="atLeast"/>
              <w:ind w:left="110" w:right="102"/>
              <w:rPr>
                <w:sz w:val="20"/>
                <w:lang w:val="bg-BG"/>
              </w:rPr>
            </w:pPr>
            <w:r w:rsidRPr="00681DC9">
              <w:rPr>
                <w:sz w:val="20"/>
                <w:lang w:val="bg-BG"/>
              </w:rPr>
              <w:t>Тези потребности са в унисон с анализа на Комисията за Черноморския басейн.</w:t>
            </w:r>
          </w:p>
        </w:tc>
        <w:tc>
          <w:tcPr>
            <w:tcW w:w="4859" w:type="dxa"/>
            <w:vMerge/>
            <w:tcBorders>
              <w:top w:val="nil"/>
            </w:tcBorders>
          </w:tcPr>
          <w:p w:rsidR="000078C9" w:rsidRPr="00681DC9" w:rsidRDefault="000078C9">
            <w:pPr>
              <w:rPr>
                <w:sz w:val="2"/>
                <w:szCs w:val="2"/>
              </w:rPr>
            </w:pPr>
          </w:p>
        </w:tc>
      </w:tr>
    </w:tbl>
    <w:p w:rsidR="000078C9" w:rsidRPr="00681DC9" w:rsidRDefault="000078C9">
      <w:pPr>
        <w:rPr>
          <w:sz w:val="2"/>
          <w:szCs w:val="2"/>
        </w:rPr>
        <w:sectPr w:rsidR="000078C9" w:rsidRPr="00681DC9">
          <w:pgSz w:w="11910" w:h="16840"/>
          <w:pgMar w:top="1040" w:right="740" w:bottom="280" w:left="920" w:header="720" w:footer="72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4"/>
        <w:gridCol w:w="948"/>
        <w:gridCol w:w="3690"/>
        <w:gridCol w:w="4174"/>
      </w:tblGrid>
      <w:tr w:rsidR="000078C9" w:rsidRPr="00681DC9">
        <w:trPr>
          <w:trHeight w:val="1396"/>
        </w:trPr>
        <w:tc>
          <w:tcPr>
            <w:tcW w:w="1044" w:type="dxa"/>
          </w:tcPr>
          <w:p w:rsidR="000078C9" w:rsidRPr="00681DC9" w:rsidRDefault="000078C9">
            <w:pPr>
              <w:pStyle w:val="TableParagraph"/>
              <w:rPr>
                <w:sz w:val="20"/>
              </w:rPr>
            </w:pPr>
          </w:p>
        </w:tc>
        <w:tc>
          <w:tcPr>
            <w:tcW w:w="948" w:type="dxa"/>
          </w:tcPr>
          <w:p w:rsidR="000078C9" w:rsidRPr="00681DC9" w:rsidRDefault="000078C9">
            <w:pPr>
              <w:pStyle w:val="TableParagraph"/>
              <w:rPr>
                <w:sz w:val="20"/>
              </w:rPr>
            </w:pPr>
          </w:p>
        </w:tc>
        <w:tc>
          <w:tcPr>
            <w:tcW w:w="3690" w:type="dxa"/>
          </w:tcPr>
          <w:p w:rsidR="000078C9" w:rsidRPr="00681DC9" w:rsidRDefault="00032059">
            <w:pPr>
              <w:pStyle w:val="TableParagraph"/>
              <w:spacing w:line="357" w:lineRule="auto"/>
              <w:ind w:left="110" w:right="162"/>
              <w:rPr>
                <w:sz w:val="20"/>
              </w:rPr>
            </w:pPr>
            <w:r w:rsidRPr="00681DC9">
              <w:rPr>
                <w:sz w:val="20"/>
                <w:shd w:val="clear" w:color="auto" w:fill="FFFF00"/>
              </w:rPr>
              <w:t xml:space="preserve">the elements set out in Article </w:t>
            </w:r>
            <w:r w:rsidRPr="00681DC9">
              <w:rPr>
                <w:b/>
                <w:i/>
                <w:strike/>
                <w:sz w:val="20"/>
                <w:u w:val="single"/>
                <w:shd w:val="clear" w:color="auto" w:fill="FFFF00"/>
              </w:rPr>
              <w:t>6</w:t>
            </w:r>
            <w:r w:rsidRPr="00681DC9">
              <w:rPr>
                <w:b/>
                <w:i/>
                <w:sz w:val="20"/>
                <w:u w:val="single"/>
                <w:shd w:val="clear" w:color="auto" w:fill="FFFF00"/>
              </w:rPr>
              <w:t>9</w:t>
            </w:r>
            <w:r w:rsidRPr="00681DC9">
              <w:rPr>
                <w:sz w:val="20"/>
                <w:shd w:val="clear" w:color="auto" w:fill="FFFF00"/>
              </w:rPr>
              <w:t>(6) of the</w:t>
            </w:r>
            <w:r w:rsidRPr="00681DC9">
              <w:rPr>
                <w:sz w:val="20"/>
              </w:rPr>
              <w:t xml:space="preserve"> </w:t>
            </w:r>
            <w:r w:rsidRPr="00681DC9">
              <w:rPr>
                <w:sz w:val="20"/>
                <w:shd w:val="clear" w:color="auto" w:fill="FFFF00"/>
              </w:rPr>
              <w:t>EMFAF Regulation</w:t>
            </w:r>
          </w:p>
          <w:p w:rsidR="000078C9" w:rsidRPr="00681DC9" w:rsidRDefault="000078C9">
            <w:pPr>
              <w:pStyle w:val="TableParagraph"/>
              <w:spacing w:before="6"/>
              <w:rPr>
                <w:i/>
                <w:sz w:val="20"/>
              </w:rPr>
            </w:pPr>
          </w:p>
          <w:p w:rsidR="000078C9" w:rsidRPr="00681DC9" w:rsidRDefault="00032059">
            <w:pPr>
              <w:pStyle w:val="TableParagraph"/>
              <w:ind w:left="110"/>
              <w:rPr>
                <w:sz w:val="20"/>
              </w:rPr>
            </w:pPr>
            <w:r w:rsidRPr="00681DC9">
              <w:rPr>
                <w:sz w:val="20"/>
                <w:shd w:val="clear" w:color="auto" w:fill="FFFF00"/>
              </w:rPr>
              <w:t>[10 000 per priority]</w:t>
            </w:r>
          </w:p>
        </w:tc>
        <w:tc>
          <w:tcPr>
            <w:tcW w:w="4174" w:type="dxa"/>
          </w:tcPr>
          <w:p w:rsidR="000078C9" w:rsidRPr="00681DC9" w:rsidRDefault="000078C9">
            <w:pPr>
              <w:pStyle w:val="TableParagraph"/>
              <w:rPr>
                <w:sz w:val="20"/>
              </w:rPr>
            </w:pPr>
          </w:p>
        </w:tc>
      </w:tr>
    </w:tbl>
    <w:p w:rsidR="000078C9" w:rsidRPr="00681DC9" w:rsidRDefault="000078C9">
      <w:pPr>
        <w:pStyle w:val="BodyText"/>
        <w:spacing w:before="5"/>
        <w:rPr>
          <w:b w:val="0"/>
          <w:sz w:val="12"/>
          <w:u w:val="none"/>
        </w:rPr>
      </w:pPr>
    </w:p>
    <w:p w:rsidR="000078C9" w:rsidRPr="00681DC9" w:rsidRDefault="00032059">
      <w:pPr>
        <w:pStyle w:val="Heading1"/>
        <w:numPr>
          <w:ilvl w:val="0"/>
          <w:numId w:val="12"/>
        </w:numPr>
        <w:tabs>
          <w:tab w:val="left" w:pos="779"/>
          <w:tab w:val="left" w:pos="780"/>
        </w:tabs>
        <w:ind w:hanging="568"/>
      </w:pPr>
      <w:r w:rsidRPr="00681DC9">
        <w:t>Priorities other than technical</w:t>
      </w:r>
      <w:r w:rsidRPr="00681DC9">
        <w:rPr>
          <w:spacing w:val="-2"/>
        </w:rPr>
        <w:t xml:space="preserve"> </w:t>
      </w:r>
      <w:r w:rsidRPr="00681DC9">
        <w:t>assistance</w:t>
      </w:r>
    </w:p>
    <w:p w:rsidR="000078C9" w:rsidRPr="00681DC9" w:rsidRDefault="000078C9">
      <w:pPr>
        <w:pStyle w:val="BodyText"/>
        <w:rPr>
          <w:i w:val="0"/>
          <w:sz w:val="26"/>
          <w:u w:val="none"/>
        </w:rPr>
      </w:pPr>
    </w:p>
    <w:p w:rsidR="000078C9" w:rsidRPr="00681DC9" w:rsidRDefault="00032059">
      <w:pPr>
        <w:spacing w:before="176"/>
        <w:ind w:left="212"/>
        <w:rPr>
          <w:i/>
          <w:sz w:val="24"/>
        </w:rPr>
      </w:pPr>
      <w:r w:rsidRPr="00681DC9">
        <w:rPr>
          <w:i/>
          <w:sz w:val="24"/>
        </w:rPr>
        <w:t>Reference: Article 17(2) and</w:t>
      </w:r>
      <w:r w:rsidRPr="00681DC9">
        <w:rPr>
          <w:i/>
          <w:spacing w:val="-9"/>
          <w:sz w:val="24"/>
        </w:rPr>
        <w:t xml:space="preserve"> </w:t>
      </w:r>
      <w:r w:rsidRPr="00681DC9">
        <w:rPr>
          <w:i/>
          <w:sz w:val="24"/>
        </w:rPr>
        <w:t>17(3</w:t>
      </w:r>
      <w:proofErr w:type="gramStart"/>
      <w:r w:rsidRPr="00681DC9">
        <w:rPr>
          <w:i/>
          <w:sz w:val="24"/>
        </w:rPr>
        <w:t>)(</w:t>
      </w:r>
      <w:proofErr w:type="gramEnd"/>
      <w:r w:rsidRPr="00681DC9">
        <w:rPr>
          <w:i/>
          <w:sz w:val="24"/>
        </w:rPr>
        <w:t>c)</w:t>
      </w:r>
    </w:p>
    <w:p w:rsidR="000078C9" w:rsidRPr="00681DC9" w:rsidRDefault="000078C9">
      <w:pPr>
        <w:pStyle w:val="BodyText"/>
        <w:rPr>
          <w:b w:val="0"/>
          <w:sz w:val="26"/>
          <w:u w:val="none"/>
        </w:rPr>
      </w:pPr>
    </w:p>
    <w:p w:rsidR="000078C9" w:rsidRPr="00681DC9" w:rsidRDefault="000078C9">
      <w:pPr>
        <w:pStyle w:val="BodyText"/>
        <w:spacing w:before="10"/>
        <w:rPr>
          <w:b w:val="0"/>
          <w:sz w:val="27"/>
          <w:u w:val="none"/>
        </w:rPr>
      </w:pPr>
    </w:p>
    <w:p w:rsidR="000078C9" w:rsidRPr="00681DC9" w:rsidRDefault="000825E6">
      <w:pPr>
        <w:pStyle w:val="Heading1"/>
        <w:spacing w:before="0"/>
        <w:rPr>
          <w:b w:val="0"/>
        </w:rPr>
      </w:pPr>
      <w:r w:rsidRPr="00681DC9">
        <w:rPr>
          <w:noProof/>
        </w:rPr>
        <mc:AlternateContent>
          <mc:Choice Requires="wps">
            <w:drawing>
              <wp:anchor distT="0" distB="0" distL="114300" distR="114300" simplePos="0" relativeHeight="482160128" behindDoc="1" locked="0" layoutInCell="1" allowOverlap="1" wp14:anchorId="5670D349" wp14:editId="41666944">
                <wp:simplePos x="0" y="0"/>
                <wp:positionH relativeFrom="page">
                  <wp:posOffset>5949315</wp:posOffset>
                </wp:positionH>
                <wp:positionV relativeFrom="paragraph">
                  <wp:posOffset>5034915</wp:posOffset>
                </wp:positionV>
                <wp:extent cx="48895" cy="12065"/>
                <wp:effectExtent l="0" t="0" r="8255" b="6985"/>
                <wp:wrapNone/>
                <wp:docPr id="211"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6" o:spid="_x0000_s1026" style="position:absolute;margin-left:468.45pt;margin-top:396.45pt;width:3.85pt;height:.95pt;z-index:-21156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" fillcolor="black" stroked="f">
                <w10:wrap anchorx="page"/>
              </v:rect>
            </w:pict>
          </mc:Fallback>
        </mc:AlternateContent>
      </w:r>
      <w:r w:rsidR="00032059" w:rsidRPr="00681DC9">
        <w:t>Table 1 T: Programme structure*</w:t>
      </w:r>
      <w:r w:rsidR="00032059" w:rsidRPr="00681DC9">
        <w:rPr>
          <w:spacing w:val="-9"/>
        </w:rPr>
        <w:t xml:space="preserve"> </w:t>
      </w:r>
      <w:r w:rsidR="00032059" w:rsidRPr="00681DC9">
        <w:rPr>
          <w:b w:val="0"/>
          <w:vertAlign w:val="superscript"/>
        </w:rPr>
        <w:t>3</w:t>
      </w:r>
    </w:p>
    <w:p w:rsidR="000078C9" w:rsidRPr="00681DC9" w:rsidRDefault="000078C9">
      <w:pPr>
        <w:pStyle w:val="BodyText"/>
        <w:rPr>
          <w:b w:val="0"/>
          <w:i w:val="0"/>
          <w:sz w:val="20"/>
          <w:u w:val="none"/>
        </w:rPr>
      </w:pPr>
    </w:p>
    <w:p w:rsidR="000078C9" w:rsidRPr="00681DC9" w:rsidRDefault="000078C9">
      <w:pPr>
        <w:pStyle w:val="BodyText"/>
        <w:spacing w:before="3"/>
        <w:rPr>
          <w:b w:val="0"/>
          <w:i w:val="0"/>
          <w:sz w:val="13"/>
          <w:u w:val="none"/>
        </w:rPr>
      </w:pPr>
    </w:p>
    <w:tbl>
      <w:tblPr>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8"/>
        <w:gridCol w:w="2453"/>
        <w:gridCol w:w="520"/>
        <w:gridCol w:w="1576"/>
        <w:gridCol w:w="1393"/>
        <w:gridCol w:w="1818"/>
        <w:gridCol w:w="1181"/>
      </w:tblGrid>
      <w:tr w:rsidR="000078C9" w:rsidRPr="00681DC9">
        <w:trPr>
          <w:trHeight w:val="1274"/>
        </w:trPr>
        <w:tc>
          <w:tcPr>
            <w:tcW w:w="958" w:type="dxa"/>
          </w:tcPr>
          <w:p w:rsidR="000078C9" w:rsidRPr="00681DC9" w:rsidRDefault="00032059">
            <w:pPr>
              <w:pStyle w:val="TableParagraph"/>
              <w:spacing w:before="120"/>
              <w:ind w:left="307" w:right="296"/>
              <w:jc w:val="center"/>
              <w:rPr>
                <w:b/>
                <w:sz w:val="20"/>
              </w:rPr>
            </w:pPr>
            <w:r w:rsidRPr="00681DC9">
              <w:rPr>
                <w:b/>
                <w:sz w:val="20"/>
              </w:rPr>
              <w:t>ID</w:t>
            </w:r>
          </w:p>
        </w:tc>
        <w:tc>
          <w:tcPr>
            <w:tcW w:w="2453" w:type="dxa"/>
          </w:tcPr>
          <w:p w:rsidR="000078C9" w:rsidRPr="00681DC9" w:rsidRDefault="00032059">
            <w:pPr>
              <w:pStyle w:val="TableParagraph"/>
              <w:spacing w:before="120"/>
              <w:ind w:left="87" w:right="78"/>
              <w:jc w:val="center"/>
              <w:rPr>
                <w:b/>
                <w:sz w:val="20"/>
              </w:rPr>
            </w:pPr>
            <w:r w:rsidRPr="00681DC9">
              <w:rPr>
                <w:b/>
                <w:sz w:val="20"/>
              </w:rPr>
              <w:t>Title [300]</w:t>
            </w:r>
          </w:p>
        </w:tc>
        <w:tc>
          <w:tcPr>
            <w:tcW w:w="520" w:type="dxa"/>
          </w:tcPr>
          <w:p w:rsidR="000078C9" w:rsidRPr="00681DC9" w:rsidRDefault="00032059">
            <w:pPr>
              <w:pStyle w:val="TableParagraph"/>
              <w:spacing w:before="120"/>
              <w:ind w:left="120"/>
              <w:rPr>
                <w:b/>
                <w:sz w:val="20"/>
              </w:rPr>
            </w:pPr>
            <w:r w:rsidRPr="00681DC9">
              <w:rPr>
                <w:b/>
                <w:sz w:val="20"/>
              </w:rPr>
              <w:t>TA</w:t>
            </w:r>
          </w:p>
        </w:tc>
        <w:tc>
          <w:tcPr>
            <w:tcW w:w="1576" w:type="dxa"/>
          </w:tcPr>
          <w:p w:rsidR="000078C9" w:rsidRPr="00681DC9" w:rsidRDefault="00032059">
            <w:pPr>
              <w:pStyle w:val="TableParagraph"/>
              <w:spacing w:before="120" w:line="362" w:lineRule="auto"/>
              <w:ind w:left="322" w:right="290" w:firstLine="91"/>
              <w:rPr>
                <w:b/>
                <w:sz w:val="20"/>
              </w:rPr>
            </w:pPr>
            <w:r w:rsidRPr="00681DC9">
              <w:rPr>
                <w:b/>
                <w:sz w:val="20"/>
              </w:rPr>
              <w:t>Basis for calculation</w:t>
            </w:r>
          </w:p>
        </w:tc>
        <w:tc>
          <w:tcPr>
            <w:tcW w:w="1393" w:type="dxa"/>
          </w:tcPr>
          <w:p w:rsidR="000078C9" w:rsidRPr="00681DC9" w:rsidRDefault="00032059">
            <w:pPr>
              <w:pStyle w:val="TableParagraph"/>
              <w:spacing w:before="120"/>
              <w:ind w:left="352" w:right="334"/>
              <w:jc w:val="center"/>
              <w:rPr>
                <w:b/>
                <w:sz w:val="20"/>
              </w:rPr>
            </w:pPr>
            <w:r w:rsidRPr="00681DC9">
              <w:rPr>
                <w:b/>
                <w:sz w:val="20"/>
              </w:rPr>
              <w:t>Fund**</w:t>
            </w:r>
          </w:p>
        </w:tc>
        <w:tc>
          <w:tcPr>
            <w:tcW w:w="1818" w:type="dxa"/>
          </w:tcPr>
          <w:p w:rsidR="000078C9" w:rsidRPr="00681DC9" w:rsidRDefault="00032059">
            <w:pPr>
              <w:pStyle w:val="TableParagraph"/>
              <w:spacing w:before="120" w:line="362" w:lineRule="auto"/>
              <w:ind w:left="481" w:right="75" w:hanging="368"/>
              <w:rPr>
                <w:b/>
                <w:sz w:val="20"/>
              </w:rPr>
            </w:pPr>
            <w:r w:rsidRPr="00681DC9">
              <w:rPr>
                <w:b/>
                <w:sz w:val="20"/>
              </w:rPr>
              <w:t>Category of region supported</w:t>
            </w:r>
          </w:p>
        </w:tc>
        <w:tc>
          <w:tcPr>
            <w:tcW w:w="1181" w:type="dxa"/>
          </w:tcPr>
          <w:p w:rsidR="000078C9" w:rsidRPr="00681DC9" w:rsidRDefault="00032059">
            <w:pPr>
              <w:pStyle w:val="TableParagraph"/>
              <w:spacing w:before="120" w:line="360" w:lineRule="auto"/>
              <w:ind w:left="115" w:right="88" w:firstLine="1"/>
              <w:jc w:val="center"/>
              <w:rPr>
                <w:b/>
                <w:sz w:val="20"/>
              </w:rPr>
            </w:pPr>
            <w:r w:rsidRPr="00681DC9">
              <w:rPr>
                <w:b/>
                <w:sz w:val="20"/>
              </w:rPr>
              <w:t xml:space="preserve">Specific Objective </w:t>
            </w:r>
            <w:r w:rsidRPr="00681DC9">
              <w:rPr>
                <w:b/>
                <w:w w:val="95"/>
                <w:sz w:val="20"/>
              </w:rPr>
              <w:t>selected***</w:t>
            </w:r>
          </w:p>
        </w:tc>
      </w:tr>
      <w:tr w:rsidR="000078C9" w:rsidRPr="00681DC9">
        <w:trPr>
          <w:trHeight w:val="585"/>
        </w:trPr>
        <w:tc>
          <w:tcPr>
            <w:tcW w:w="958" w:type="dxa"/>
            <w:vMerge w:val="restart"/>
          </w:tcPr>
          <w:p w:rsidR="000078C9" w:rsidRPr="00681DC9" w:rsidRDefault="00032059">
            <w:pPr>
              <w:pStyle w:val="TableParagraph"/>
              <w:spacing w:before="118"/>
              <w:ind w:left="11"/>
              <w:jc w:val="center"/>
              <w:rPr>
                <w:sz w:val="20"/>
              </w:rPr>
            </w:pPr>
            <w:r w:rsidRPr="00681DC9">
              <w:rPr>
                <w:w w:val="99"/>
                <w:sz w:val="20"/>
              </w:rPr>
              <w:t>1</w:t>
            </w:r>
          </w:p>
        </w:tc>
        <w:tc>
          <w:tcPr>
            <w:tcW w:w="2453" w:type="dxa"/>
            <w:vMerge w:val="restart"/>
          </w:tcPr>
          <w:p w:rsidR="000078C9" w:rsidRPr="00681DC9" w:rsidRDefault="00032059">
            <w:pPr>
              <w:pStyle w:val="TableParagraph"/>
              <w:spacing w:before="118"/>
              <w:ind w:left="86" w:right="82"/>
              <w:jc w:val="center"/>
              <w:rPr>
                <w:sz w:val="20"/>
              </w:rPr>
            </w:pPr>
            <w:r w:rsidRPr="00681DC9">
              <w:rPr>
                <w:sz w:val="20"/>
              </w:rPr>
              <w:t>Priority 1</w:t>
            </w:r>
          </w:p>
        </w:tc>
        <w:tc>
          <w:tcPr>
            <w:tcW w:w="520" w:type="dxa"/>
            <w:vMerge w:val="restart"/>
          </w:tcPr>
          <w:p w:rsidR="000078C9" w:rsidRPr="00681DC9" w:rsidRDefault="00032059">
            <w:pPr>
              <w:pStyle w:val="TableParagraph"/>
              <w:spacing w:before="118"/>
              <w:ind w:left="136"/>
              <w:rPr>
                <w:sz w:val="20"/>
              </w:rPr>
            </w:pPr>
            <w:r w:rsidRPr="00681DC9">
              <w:rPr>
                <w:sz w:val="20"/>
              </w:rPr>
              <w:t>No</w:t>
            </w:r>
          </w:p>
        </w:tc>
        <w:tc>
          <w:tcPr>
            <w:tcW w:w="1576" w:type="dxa"/>
            <w:vMerge w:val="restart"/>
          </w:tcPr>
          <w:p w:rsidR="000078C9" w:rsidRPr="00681DC9" w:rsidRDefault="000078C9">
            <w:pPr>
              <w:pStyle w:val="TableParagraph"/>
              <w:rPr>
                <w:sz w:val="20"/>
              </w:rPr>
            </w:pPr>
          </w:p>
        </w:tc>
        <w:tc>
          <w:tcPr>
            <w:tcW w:w="1393" w:type="dxa"/>
            <w:vMerge w:val="restart"/>
          </w:tcPr>
          <w:p w:rsidR="000078C9" w:rsidRPr="00681DC9" w:rsidRDefault="00032059">
            <w:pPr>
              <w:pStyle w:val="TableParagraph"/>
              <w:spacing w:before="118"/>
              <w:ind w:left="446"/>
              <w:rPr>
                <w:sz w:val="20"/>
              </w:rPr>
            </w:pPr>
            <w:r w:rsidRPr="00681DC9">
              <w:rPr>
                <w:sz w:val="20"/>
              </w:rPr>
              <w:t>ERDF</w:t>
            </w:r>
          </w:p>
        </w:tc>
        <w:tc>
          <w:tcPr>
            <w:tcW w:w="1818" w:type="dxa"/>
          </w:tcPr>
          <w:p w:rsidR="000078C9" w:rsidRPr="00681DC9" w:rsidRDefault="00032059">
            <w:pPr>
              <w:pStyle w:val="TableParagraph"/>
              <w:spacing w:before="118"/>
              <w:ind w:left="240" w:right="218"/>
              <w:jc w:val="center"/>
              <w:rPr>
                <w:sz w:val="20"/>
              </w:rPr>
            </w:pPr>
            <w:r w:rsidRPr="00681DC9">
              <w:rPr>
                <w:sz w:val="20"/>
              </w:rPr>
              <w:t>More developed</w:t>
            </w:r>
          </w:p>
        </w:tc>
        <w:tc>
          <w:tcPr>
            <w:tcW w:w="1181" w:type="dxa"/>
            <w:vMerge w:val="restart"/>
          </w:tcPr>
          <w:p w:rsidR="000078C9" w:rsidRPr="00681DC9" w:rsidRDefault="00032059">
            <w:pPr>
              <w:pStyle w:val="TableParagraph"/>
              <w:spacing w:before="122" w:line="609" w:lineRule="auto"/>
              <w:ind w:left="396" w:right="369"/>
              <w:jc w:val="both"/>
              <w:rPr>
                <w:b/>
                <w:i/>
                <w:sz w:val="20"/>
              </w:rPr>
            </w:pPr>
            <w:r w:rsidRPr="00681DC9">
              <w:rPr>
                <w:b/>
                <w:i/>
                <w:sz w:val="20"/>
                <w:u w:val="single"/>
              </w:rPr>
              <w:t>SO 1</w:t>
            </w:r>
            <w:r w:rsidRPr="00681DC9">
              <w:rPr>
                <w:b/>
                <w:i/>
                <w:sz w:val="20"/>
              </w:rPr>
              <w:t xml:space="preserve"> </w:t>
            </w:r>
            <w:r w:rsidRPr="00681DC9">
              <w:rPr>
                <w:b/>
                <w:i/>
                <w:strike/>
                <w:sz w:val="20"/>
                <w:u w:val="single"/>
              </w:rPr>
              <w:t>SO 2</w:t>
            </w:r>
            <w:r w:rsidRPr="00681DC9">
              <w:rPr>
                <w:b/>
                <w:i/>
                <w:sz w:val="20"/>
              </w:rPr>
              <w:t xml:space="preserve"> </w:t>
            </w:r>
            <w:r w:rsidRPr="00681DC9">
              <w:rPr>
                <w:b/>
                <w:i/>
                <w:strike/>
                <w:sz w:val="20"/>
                <w:u w:val="single"/>
              </w:rPr>
              <w:t>SO 3</w:t>
            </w:r>
          </w:p>
        </w:tc>
      </w:tr>
      <w:tr w:rsidR="000078C9" w:rsidRPr="00681DC9">
        <w:trPr>
          <w:trHeight w:val="585"/>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5"/>
              <w:ind w:left="238" w:right="219"/>
              <w:jc w:val="center"/>
              <w:rPr>
                <w:sz w:val="20"/>
              </w:rPr>
            </w:pPr>
            <w:r w:rsidRPr="00681DC9">
              <w:rPr>
                <w:sz w:val="20"/>
              </w:rPr>
              <w:t>Transition</w:t>
            </w:r>
          </w:p>
        </w:tc>
        <w:tc>
          <w:tcPr>
            <w:tcW w:w="1181" w:type="dxa"/>
            <w:vMerge/>
            <w:tcBorders>
              <w:top w:val="nil"/>
            </w:tcBorders>
          </w:tcPr>
          <w:p w:rsidR="000078C9" w:rsidRPr="00681DC9" w:rsidRDefault="000078C9">
            <w:pPr>
              <w:rPr>
                <w:sz w:val="2"/>
                <w:szCs w:val="2"/>
              </w:rPr>
            </w:pPr>
          </w:p>
        </w:tc>
      </w:tr>
      <w:tr w:rsidR="000078C9" w:rsidRPr="00681DC9">
        <w:trPr>
          <w:trHeight w:val="585"/>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20"/>
              <w:ind w:left="239" w:right="219"/>
              <w:jc w:val="center"/>
              <w:rPr>
                <w:b/>
                <w:i/>
                <w:sz w:val="20"/>
              </w:rPr>
            </w:pPr>
            <w:r w:rsidRPr="00681DC9">
              <w:rPr>
                <w:b/>
                <w:i/>
                <w:sz w:val="20"/>
                <w:u w:val="single"/>
              </w:rPr>
              <w:t>Less developed</w:t>
            </w:r>
          </w:p>
        </w:tc>
        <w:tc>
          <w:tcPr>
            <w:tcW w:w="1181" w:type="dxa"/>
            <w:vMerge/>
            <w:tcBorders>
              <w:top w:val="nil"/>
            </w:tcBorders>
          </w:tcPr>
          <w:p w:rsidR="000078C9" w:rsidRPr="00681DC9" w:rsidRDefault="000078C9">
            <w:pPr>
              <w:rPr>
                <w:sz w:val="2"/>
                <w:szCs w:val="2"/>
              </w:rPr>
            </w:pPr>
          </w:p>
        </w:tc>
      </w:tr>
      <w:tr w:rsidR="000078C9" w:rsidRPr="00681DC9">
        <w:trPr>
          <w:trHeight w:val="1725"/>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20" w:line="360" w:lineRule="auto"/>
              <w:ind w:left="190" w:right="169" w:firstLine="2"/>
              <w:jc w:val="center"/>
              <w:rPr>
                <w:b/>
                <w:i/>
                <w:sz w:val="20"/>
              </w:rPr>
            </w:pPr>
            <w:r w:rsidRPr="00681DC9">
              <w:rPr>
                <w:b/>
                <w:i/>
                <w:sz w:val="20"/>
                <w:u w:val="single"/>
              </w:rPr>
              <w:t>Outermost and</w:t>
            </w:r>
            <w:r w:rsidRPr="00681DC9">
              <w:rPr>
                <w:b/>
                <w:i/>
                <w:sz w:val="20"/>
              </w:rPr>
              <w:t xml:space="preserve"> </w:t>
            </w:r>
            <w:r w:rsidRPr="00681DC9">
              <w:rPr>
                <w:b/>
                <w:i/>
                <w:sz w:val="20"/>
                <w:u w:val="single"/>
              </w:rPr>
              <w:t xml:space="preserve">northern </w:t>
            </w:r>
            <w:r w:rsidRPr="00681DC9">
              <w:rPr>
                <w:b/>
                <w:i/>
                <w:spacing w:val="-3"/>
                <w:sz w:val="20"/>
                <w:u w:val="single"/>
              </w:rPr>
              <w:t>sparsely</w:t>
            </w:r>
            <w:r w:rsidRPr="00681DC9">
              <w:rPr>
                <w:b/>
                <w:i/>
                <w:spacing w:val="-3"/>
                <w:sz w:val="20"/>
              </w:rPr>
              <w:t xml:space="preserve"> </w:t>
            </w:r>
            <w:r w:rsidRPr="00681DC9">
              <w:rPr>
                <w:b/>
                <w:i/>
                <w:sz w:val="20"/>
                <w:u w:val="single"/>
              </w:rPr>
              <w:t>populated</w:t>
            </w:r>
          </w:p>
        </w:tc>
        <w:tc>
          <w:tcPr>
            <w:tcW w:w="1181" w:type="dxa"/>
            <w:vMerge/>
            <w:tcBorders>
              <w:top w:val="nil"/>
            </w:tcBorders>
          </w:tcPr>
          <w:p w:rsidR="000078C9" w:rsidRPr="00681DC9" w:rsidRDefault="000078C9">
            <w:pPr>
              <w:rPr>
                <w:sz w:val="2"/>
                <w:szCs w:val="2"/>
              </w:rPr>
            </w:pPr>
          </w:p>
        </w:tc>
      </w:tr>
      <w:tr w:rsidR="000078C9" w:rsidRPr="00681DC9">
        <w:trPr>
          <w:trHeight w:val="585"/>
        </w:trPr>
        <w:tc>
          <w:tcPr>
            <w:tcW w:w="958" w:type="dxa"/>
            <w:vMerge w:val="restart"/>
          </w:tcPr>
          <w:p w:rsidR="000078C9" w:rsidRPr="00681DC9" w:rsidRDefault="00032059">
            <w:pPr>
              <w:pStyle w:val="TableParagraph"/>
              <w:spacing w:before="115"/>
              <w:ind w:left="11"/>
              <w:jc w:val="center"/>
              <w:rPr>
                <w:sz w:val="20"/>
              </w:rPr>
            </w:pPr>
            <w:r w:rsidRPr="00681DC9">
              <w:rPr>
                <w:w w:val="99"/>
                <w:sz w:val="20"/>
              </w:rPr>
              <w:t>2</w:t>
            </w:r>
          </w:p>
        </w:tc>
        <w:tc>
          <w:tcPr>
            <w:tcW w:w="2453" w:type="dxa"/>
            <w:vMerge w:val="restart"/>
          </w:tcPr>
          <w:p w:rsidR="000078C9" w:rsidRPr="00681DC9" w:rsidRDefault="00032059">
            <w:pPr>
              <w:pStyle w:val="TableParagraph"/>
              <w:spacing w:before="115"/>
              <w:ind w:left="86" w:right="82"/>
              <w:jc w:val="center"/>
              <w:rPr>
                <w:sz w:val="20"/>
              </w:rPr>
            </w:pPr>
            <w:r w:rsidRPr="00681DC9">
              <w:rPr>
                <w:sz w:val="20"/>
              </w:rPr>
              <w:t>Priority 2</w:t>
            </w:r>
          </w:p>
        </w:tc>
        <w:tc>
          <w:tcPr>
            <w:tcW w:w="520" w:type="dxa"/>
            <w:vMerge w:val="restart"/>
          </w:tcPr>
          <w:p w:rsidR="000078C9" w:rsidRPr="00681DC9" w:rsidRDefault="00032059">
            <w:pPr>
              <w:pStyle w:val="TableParagraph"/>
              <w:spacing w:before="115"/>
              <w:ind w:left="136"/>
              <w:rPr>
                <w:sz w:val="20"/>
              </w:rPr>
            </w:pPr>
            <w:r w:rsidRPr="00681DC9">
              <w:rPr>
                <w:sz w:val="20"/>
              </w:rPr>
              <w:t>No</w:t>
            </w:r>
          </w:p>
        </w:tc>
        <w:tc>
          <w:tcPr>
            <w:tcW w:w="1576" w:type="dxa"/>
            <w:vMerge w:val="restart"/>
          </w:tcPr>
          <w:p w:rsidR="000078C9" w:rsidRPr="00681DC9" w:rsidRDefault="000078C9">
            <w:pPr>
              <w:pStyle w:val="TableParagraph"/>
              <w:rPr>
                <w:sz w:val="20"/>
              </w:rPr>
            </w:pPr>
          </w:p>
        </w:tc>
        <w:tc>
          <w:tcPr>
            <w:tcW w:w="1393" w:type="dxa"/>
            <w:vMerge w:val="restart"/>
          </w:tcPr>
          <w:p w:rsidR="000078C9" w:rsidRPr="00681DC9" w:rsidRDefault="00032059">
            <w:pPr>
              <w:pStyle w:val="TableParagraph"/>
              <w:spacing w:before="115"/>
              <w:ind w:left="472"/>
              <w:rPr>
                <w:sz w:val="20"/>
              </w:rPr>
            </w:pPr>
            <w:r w:rsidRPr="00681DC9">
              <w:rPr>
                <w:sz w:val="20"/>
              </w:rPr>
              <w:t>ESF+</w:t>
            </w:r>
          </w:p>
        </w:tc>
        <w:tc>
          <w:tcPr>
            <w:tcW w:w="1818" w:type="dxa"/>
          </w:tcPr>
          <w:p w:rsidR="000078C9" w:rsidRPr="00681DC9" w:rsidRDefault="00032059">
            <w:pPr>
              <w:pStyle w:val="TableParagraph"/>
              <w:spacing w:before="120"/>
              <w:ind w:left="237" w:right="219"/>
              <w:jc w:val="center"/>
              <w:rPr>
                <w:b/>
                <w:i/>
                <w:sz w:val="20"/>
              </w:rPr>
            </w:pPr>
            <w:r w:rsidRPr="00681DC9">
              <w:rPr>
                <w:b/>
                <w:i/>
                <w:sz w:val="20"/>
                <w:u w:val="single"/>
              </w:rPr>
              <w:t>More developed</w:t>
            </w:r>
          </w:p>
        </w:tc>
        <w:tc>
          <w:tcPr>
            <w:tcW w:w="1181" w:type="dxa"/>
            <w:vMerge w:val="restart"/>
          </w:tcPr>
          <w:p w:rsidR="000078C9" w:rsidRPr="00681DC9" w:rsidRDefault="00032059">
            <w:pPr>
              <w:pStyle w:val="TableParagraph"/>
              <w:spacing w:before="120" w:line="612" w:lineRule="auto"/>
              <w:ind w:left="396" w:right="369"/>
              <w:jc w:val="both"/>
              <w:rPr>
                <w:b/>
                <w:i/>
                <w:sz w:val="20"/>
              </w:rPr>
            </w:pPr>
            <w:r w:rsidRPr="00681DC9">
              <w:rPr>
                <w:b/>
                <w:i/>
                <w:sz w:val="20"/>
                <w:u w:val="single"/>
              </w:rPr>
              <w:t>SO 2</w:t>
            </w:r>
            <w:r w:rsidRPr="00681DC9">
              <w:rPr>
                <w:b/>
                <w:i/>
                <w:sz w:val="20"/>
              </w:rPr>
              <w:t xml:space="preserve"> </w:t>
            </w:r>
            <w:r w:rsidRPr="00681DC9">
              <w:rPr>
                <w:b/>
                <w:i/>
                <w:strike/>
                <w:sz w:val="20"/>
                <w:u w:val="single"/>
              </w:rPr>
              <w:t>SO 4</w:t>
            </w:r>
            <w:r w:rsidRPr="00681DC9">
              <w:rPr>
                <w:b/>
                <w:i/>
                <w:sz w:val="20"/>
              </w:rPr>
              <w:t xml:space="preserve"> </w:t>
            </w:r>
            <w:r w:rsidRPr="00681DC9">
              <w:rPr>
                <w:b/>
                <w:i/>
                <w:strike/>
                <w:sz w:val="20"/>
                <w:u w:val="single"/>
              </w:rPr>
              <w:t>SO 5</w:t>
            </w:r>
          </w:p>
        </w:tc>
      </w:tr>
      <w:tr w:rsidR="000078C9" w:rsidRPr="00681DC9">
        <w:trPr>
          <w:trHeight w:val="585"/>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20"/>
              <w:ind w:left="237" w:right="219"/>
              <w:jc w:val="center"/>
              <w:rPr>
                <w:b/>
                <w:i/>
                <w:sz w:val="20"/>
              </w:rPr>
            </w:pPr>
            <w:r w:rsidRPr="00681DC9">
              <w:rPr>
                <w:b/>
                <w:i/>
                <w:sz w:val="20"/>
                <w:u w:val="single"/>
              </w:rPr>
              <w:t>Transition</w:t>
            </w:r>
          </w:p>
        </w:tc>
        <w:tc>
          <w:tcPr>
            <w:tcW w:w="1181" w:type="dxa"/>
            <w:vMerge/>
            <w:tcBorders>
              <w:top w:val="nil"/>
            </w:tcBorders>
          </w:tcPr>
          <w:p w:rsidR="000078C9" w:rsidRPr="00681DC9" w:rsidRDefault="000078C9">
            <w:pPr>
              <w:rPr>
                <w:sz w:val="2"/>
                <w:szCs w:val="2"/>
              </w:rPr>
            </w:pPr>
          </w:p>
        </w:tc>
      </w:tr>
      <w:tr w:rsidR="000078C9" w:rsidRPr="00681DC9">
        <w:trPr>
          <w:trHeight w:val="585"/>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5"/>
              <w:ind w:left="239" w:right="219"/>
              <w:jc w:val="center"/>
              <w:rPr>
                <w:sz w:val="20"/>
              </w:rPr>
            </w:pPr>
            <w:r w:rsidRPr="00681DC9">
              <w:rPr>
                <w:sz w:val="20"/>
              </w:rPr>
              <w:t>Less developed</w:t>
            </w:r>
          </w:p>
        </w:tc>
        <w:tc>
          <w:tcPr>
            <w:tcW w:w="1181" w:type="dxa"/>
            <w:vMerge/>
            <w:tcBorders>
              <w:top w:val="nil"/>
            </w:tcBorders>
          </w:tcPr>
          <w:p w:rsidR="000078C9" w:rsidRPr="00681DC9" w:rsidRDefault="000078C9">
            <w:pPr>
              <w:rPr>
                <w:sz w:val="2"/>
                <w:szCs w:val="2"/>
              </w:rPr>
            </w:pPr>
          </w:p>
        </w:tc>
      </w:tr>
      <w:tr w:rsidR="000078C9" w:rsidRPr="00681DC9">
        <w:trPr>
          <w:trHeight w:val="1273"/>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5" w:line="360" w:lineRule="auto"/>
              <w:ind w:left="181" w:right="152" w:hanging="6"/>
              <w:jc w:val="center"/>
              <w:rPr>
                <w:sz w:val="20"/>
              </w:rPr>
            </w:pPr>
            <w:r w:rsidRPr="00681DC9">
              <w:rPr>
                <w:sz w:val="20"/>
              </w:rPr>
              <w:t>Outermost and northern spar</w:t>
            </w:r>
            <w:r w:rsidRPr="00681DC9">
              <w:rPr>
                <w:strike/>
                <w:sz w:val="20"/>
              </w:rPr>
              <w:t>c</w:t>
            </w:r>
            <w:r w:rsidRPr="00681DC9">
              <w:rPr>
                <w:b/>
                <w:i/>
                <w:sz w:val="20"/>
              </w:rPr>
              <w:t>s</w:t>
            </w:r>
            <w:r w:rsidRPr="00681DC9">
              <w:rPr>
                <w:sz w:val="20"/>
              </w:rPr>
              <w:t>ely populated</w:t>
            </w:r>
          </w:p>
        </w:tc>
        <w:tc>
          <w:tcPr>
            <w:tcW w:w="1181" w:type="dxa"/>
            <w:vMerge/>
            <w:tcBorders>
              <w:top w:val="nil"/>
            </w:tcBorders>
          </w:tcPr>
          <w:p w:rsidR="000078C9" w:rsidRPr="00681DC9" w:rsidRDefault="000078C9">
            <w:pPr>
              <w:rPr>
                <w:sz w:val="2"/>
                <w:szCs w:val="2"/>
              </w:rPr>
            </w:pPr>
          </w:p>
        </w:tc>
      </w:tr>
      <w:tr w:rsidR="000078C9" w:rsidRPr="00681DC9">
        <w:trPr>
          <w:trHeight w:val="1171"/>
        </w:trPr>
        <w:tc>
          <w:tcPr>
            <w:tcW w:w="958" w:type="dxa"/>
          </w:tcPr>
          <w:p w:rsidR="000078C9" w:rsidRPr="00681DC9" w:rsidRDefault="00032059">
            <w:pPr>
              <w:pStyle w:val="TableParagraph"/>
              <w:spacing w:before="116"/>
              <w:ind w:left="11"/>
              <w:jc w:val="center"/>
              <w:rPr>
                <w:sz w:val="20"/>
              </w:rPr>
            </w:pPr>
            <w:r w:rsidRPr="00681DC9">
              <w:rPr>
                <w:w w:val="99"/>
                <w:sz w:val="20"/>
              </w:rPr>
              <w:t>3</w:t>
            </w:r>
          </w:p>
        </w:tc>
        <w:tc>
          <w:tcPr>
            <w:tcW w:w="2453" w:type="dxa"/>
          </w:tcPr>
          <w:p w:rsidR="000078C9" w:rsidRPr="00681DC9" w:rsidRDefault="00032059">
            <w:pPr>
              <w:pStyle w:val="TableParagraph"/>
              <w:spacing w:before="116"/>
              <w:ind w:left="86" w:right="82"/>
              <w:jc w:val="center"/>
              <w:rPr>
                <w:sz w:val="20"/>
              </w:rPr>
            </w:pPr>
            <w:r w:rsidRPr="00681DC9">
              <w:rPr>
                <w:sz w:val="20"/>
              </w:rPr>
              <w:t>Priority 3</w:t>
            </w:r>
          </w:p>
        </w:tc>
        <w:tc>
          <w:tcPr>
            <w:tcW w:w="520" w:type="dxa"/>
          </w:tcPr>
          <w:p w:rsidR="000078C9" w:rsidRPr="00681DC9" w:rsidRDefault="00032059">
            <w:pPr>
              <w:pStyle w:val="TableParagraph"/>
              <w:spacing w:before="116"/>
              <w:ind w:left="136"/>
              <w:rPr>
                <w:sz w:val="20"/>
              </w:rPr>
            </w:pPr>
            <w:r w:rsidRPr="00681DC9">
              <w:rPr>
                <w:sz w:val="20"/>
              </w:rPr>
              <w:t>No</w:t>
            </w:r>
          </w:p>
        </w:tc>
        <w:tc>
          <w:tcPr>
            <w:tcW w:w="1576" w:type="dxa"/>
          </w:tcPr>
          <w:p w:rsidR="000078C9" w:rsidRPr="00681DC9" w:rsidRDefault="000078C9">
            <w:pPr>
              <w:pStyle w:val="TableParagraph"/>
              <w:rPr>
                <w:sz w:val="20"/>
              </w:rPr>
            </w:pPr>
          </w:p>
        </w:tc>
        <w:tc>
          <w:tcPr>
            <w:tcW w:w="1393" w:type="dxa"/>
          </w:tcPr>
          <w:p w:rsidR="000078C9" w:rsidRPr="00681DC9" w:rsidRDefault="00032059">
            <w:pPr>
              <w:pStyle w:val="TableParagraph"/>
              <w:spacing w:before="116"/>
              <w:ind w:left="349" w:right="334"/>
              <w:jc w:val="center"/>
              <w:rPr>
                <w:sz w:val="20"/>
              </w:rPr>
            </w:pPr>
            <w:r w:rsidRPr="00681DC9">
              <w:rPr>
                <w:sz w:val="20"/>
              </w:rPr>
              <w:t>CF</w:t>
            </w:r>
          </w:p>
        </w:tc>
        <w:tc>
          <w:tcPr>
            <w:tcW w:w="1818" w:type="dxa"/>
          </w:tcPr>
          <w:p w:rsidR="000078C9" w:rsidRPr="00681DC9" w:rsidRDefault="00032059">
            <w:pPr>
              <w:pStyle w:val="TableParagraph"/>
              <w:spacing w:before="116"/>
              <w:ind w:left="240" w:right="218"/>
              <w:jc w:val="center"/>
              <w:rPr>
                <w:sz w:val="20"/>
              </w:rPr>
            </w:pPr>
            <w:r w:rsidRPr="00681DC9">
              <w:rPr>
                <w:b/>
                <w:i/>
                <w:strike/>
                <w:sz w:val="20"/>
                <w:u w:val="single"/>
              </w:rPr>
              <w:t>More</w:t>
            </w:r>
            <w:r w:rsidRPr="00681DC9">
              <w:rPr>
                <w:b/>
                <w:i/>
                <w:sz w:val="20"/>
              </w:rPr>
              <w:t xml:space="preserve"> </w:t>
            </w:r>
            <w:r w:rsidRPr="00681DC9">
              <w:rPr>
                <w:sz w:val="20"/>
              </w:rPr>
              <w:t>N/A</w:t>
            </w:r>
          </w:p>
        </w:tc>
        <w:tc>
          <w:tcPr>
            <w:tcW w:w="1181" w:type="dxa"/>
          </w:tcPr>
          <w:p w:rsidR="000078C9" w:rsidRPr="00681DC9" w:rsidRDefault="00032059">
            <w:pPr>
              <w:pStyle w:val="TableParagraph"/>
              <w:spacing w:before="121"/>
              <w:ind w:left="364" w:right="338"/>
              <w:jc w:val="center"/>
              <w:rPr>
                <w:b/>
                <w:i/>
                <w:sz w:val="20"/>
              </w:rPr>
            </w:pPr>
            <w:r w:rsidRPr="00681DC9">
              <w:rPr>
                <w:b/>
                <w:i/>
                <w:sz w:val="20"/>
                <w:u w:val="single"/>
              </w:rPr>
              <w:t>SO 3</w:t>
            </w:r>
          </w:p>
        </w:tc>
      </w:tr>
      <w:tr w:rsidR="000078C9" w:rsidRPr="00681DC9">
        <w:trPr>
          <w:trHeight w:val="585"/>
        </w:trPr>
        <w:tc>
          <w:tcPr>
            <w:tcW w:w="958" w:type="dxa"/>
          </w:tcPr>
          <w:p w:rsidR="000078C9" w:rsidRPr="00681DC9" w:rsidRDefault="00032059">
            <w:pPr>
              <w:pStyle w:val="TableParagraph"/>
              <w:spacing w:before="120"/>
              <w:ind w:left="348" w:right="282"/>
              <w:jc w:val="center"/>
              <w:rPr>
                <w:b/>
                <w:i/>
                <w:sz w:val="20"/>
              </w:rPr>
            </w:pPr>
            <w:r w:rsidRPr="00681DC9">
              <w:rPr>
                <w:b/>
                <w:i/>
                <w:sz w:val="20"/>
                <w:u w:val="single"/>
              </w:rPr>
              <w:t xml:space="preserve">4 </w:t>
            </w:r>
            <w:r w:rsidRPr="00681DC9">
              <w:rPr>
                <w:b/>
                <w:i/>
                <w:strike/>
                <w:sz w:val="20"/>
                <w:u w:val="single"/>
              </w:rPr>
              <w:t>3</w:t>
            </w:r>
          </w:p>
        </w:tc>
        <w:tc>
          <w:tcPr>
            <w:tcW w:w="2453" w:type="dxa"/>
          </w:tcPr>
          <w:p w:rsidR="000078C9" w:rsidRPr="00681DC9" w:rsidRDefault="00032059">
            <w:pPr>
              <w:pStyle w:val="TableParagraph"/>
              <w:spacing w:before="115"/>
              <w:ind w:left="86" w:right="82"/>
              <w:jc w:val="center"/>
              <w:rPr>
                <w:sz w:val="20"/>
              </w:rPr>
            </w:pPr>
            <w:r w:rsidRPr="00681DC9">
              <w:rPr>
                <w:sz w:val="20"/>
              </w:rPr>
              <w:t>Priority technical assistance</w:t>
            </w:r>
          </w:p>
        </w:tc>
        <w:tc>
          <w:tcPr>
            <w:tcW w:w="520" w:type="dxa"/>
          </w:tcPr>
          <w:p w:rsidR="000078C9" w:rsidRPr="00681DC9" w:rsidRDefault="00032059">
            <w:pPr>
              <w:pStyle w:val="TableParagraph"/>
              <w:spacing w:before="115"/>
              <w:ind w:left="141"/>
              <w:rPr>
                <w:sz w:val="20"/>
              </w:rPr>
            </w:pPr>
            <w:r w:rsidRPr="00681DC9">
              <w:rPr>
                <w:sz w:val="20"/>
              </w:rPr>
              <w:t>Yes</w:t>
            </w:r>
          </w:p>
        </w:tc>
        <w:tc>
          <w:tcPr>
            <w:tcW w:w="1576" w:type="dxa"/>
          </w:tcPr>
          <w:p w:rsidR="000078C9" w:rsidRPr="00681DC9" w:rsidRDefault="000078C9">
            <w:pPr>
              <w:pStyle w:val="TableParagraph"/>
              <w:rPr>
                <w:sz w:val="20"/>
              </w:rPr>
            </w:pPr>
          </w:p>
        </w:tc>
        <w:tc>
          <w:tcPr>
            <w:tcW w:w="1393" w:type="dxa"/>
          </w:tcPr>
          <w:p w:rsidR="000078C9" w:rsidRPr="00681DC9" w:rsidRDefault="000078C9">
            <w:pPr>
              <w:pStyle w:val="TableParagraph"/>
              <w:rPr>
                <w:sz w:val="20"/>
              </w:rPr>
            </w:pPr>
          </w:p>
        </w:tc>
        <w:tc>
          <w:tcPr>
            <w:tcW w:w="1818" w:type="dxa"/>
          </w:tcPr>
          <w:p w:rsidR="000078C9" w:rsidRPr="00681DC9" w:rsidRDefault="00032059">
            <w:pPr>
              <w:pStyle w:val="TableParagraph"/>
              <w:spacing w:before="120"/>
              <w:ind w:left="240" w:right="217"/>
              <w:jc w:val="center"/>
              <w:rPr>
                <w:b/>
                <w:i/>
                <w:sz w:val="20"/>
              </w:rPr>
            </w:pPr>
            <w:r w:rsidRPr="00681DC9">
              <w:rPr>
                <w:b/>
                <w:i/>
                <w:sz w:val="20"/>
                <w:u w:val="single"/>
              </w:rPr>
              <w:t>More developed</w:t>
            </w:r>
          </w:p>
        </w:tc>
        <w:tc>
          <w:tcPr>
            <w:tcW w:w="1181" w:type="dxa"/>
          </w:tcPr>
          <w:p w:rsidR="000078C9" w:rsidRPr="00681DC9" w:rsidRDefault="00032059">
            <w:pPr>
              <w:pStyle w:val="TableParagraph"/>
              <w:spacing w:before="115"/>
              <w:ind w:left="364" w:right="343"/>
              <w:jc w:val="center"/>
              <w:rPr>
                <w:sz w:val="20"/>
              </w:rPr>
            </w:pPr>
            <w:r w:rsidRPr="00681DC9">
              <w:rPr>
                <w:sz w:val="20"/>
              </w:rPr>
              <w:t>[NA]</w:t>
            </w:r>
          </w:p>
        </w:tc>
      </w:tr>
    </w:tbl>
    <w:p w:rsidR="000078C9" w:rsidRPr="00681DC9" w:rsidRDefault="000825E6">
      <w:pPr>
        <w:pStyle w:val="BodyText"/>
        <w:spacing w:before="9"/>
        <w:rPr>
          <w:b w:val="0"/>
          <w:i w:val="0"/>
          <w:sz w:val="20"/>
          <w:u w:val="none"/>
        </w:rPr>
      </w:pPr>
      <w:r w:rsidRPr="00681DC9">
        <w:rPr>
          <w:noProof/>
        </w:rPr>
        <mc:AlternateContent>
          <mc:Choice Requires="wps">
            <w:drawing>
              <wp:anchor distT="0" distB="0" distL="0" distR="0" simplePos="0" relativeHeight="487591424" behindDoc="1" locked="0" layoutInCell="1" allowOverlap="1" wp14:anchorId="10E13610" wp14:editId="2AE3CDEB">
                <wp:simplePos x="0" y="0"/>
                <wp:positionH relativeFrom="page">
                  <wp:posOffset>719455</wp:posOffset>
                </wp:positionH>
                <wp:positionV relativeFrom="paragraph">
                  <wp:posOffset>176530</wp:posOffset>
                </wp:positionV>
                <wp:extent cx="1829435" cy="7620"/>
                <wp:effectExtent l="0" t="0" r="0" b="0"/>
                <wp:wrapTopAndBottom/>
                <wp:docPr id="210"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5" o:spid="_x0000_s1026" style="position:absolute;margin-left:56.65pt;margin-top:13.9pt;width:144.05pt;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" fillcolor="black" stroked="f">
                <w10:wrap type="topAndBottom" anchorx="page"/>
              </v:rect>
            </w:pict>
          </mc:Fallback>
        </mc:AlternateContent>
      </w:r>
    </w:p>
    <w:p w:rsidR="000078C9" w:rsidRPr="00681DC9" w:rsidRDefault="00032059">
      <w:pPr>
        <w:tabs>
          <w:tab w:val="left" w:pos="933"/>
        </w:tabs>
        <w:spacing w:before="68"/>
        <w:ind w:left="933" w:right="562" w:hanging="721"/>
        <w:rPr>
          <w:sz w:val="24"/>
        </w:rPr>
      </w:pPr>
      <w:r w:rsidRPr="00681DC9">
        <w:rPr>
          <w:b/>
          <w:position w:val="8"/>
          <w:sz w:val="16"/>
        </w:rPr>
        <w:t>3</w:t>
      </w:r>
      <w:r w:rsidRPr="00681DC9">
        <w:rPr>
          <w:b/>
          <w:position w:val="8"/>
          <w:sz w:val="16"/>
        </w:rPr>
        <w:tab/>
      </w:r>
      <w:r w:rsidRPr="00681DC9">
        <w:rPr>
          <w:sz w:val="24"/>
        </w:rPr>
        <w:t>Parliament added ‘Dedicated priority - Child Guarantee’ into this table - pending subject to the outcome of inter-institutional</w:t>
      </w:r>
      <w:r w:rsidRPr="00681DC9">
        <w:rPr>
          <w:spacing w:val="-3"/>
          <w:sz w:val="24"/>
        </w:rPr>
        <w:t xml:space="preserve"> </w:t>
      </w:r>
      <w:r w:rsidRPr="00681DC9">
        <w:rPr>
          <w:sz w:val="24"/>
        </w:rPr>
        <w:t>negotations.</w:t>
      </w:r>
    </w:p>
    <w:p w:rsidR="000078C9" w:rsidRPr="00681DC9" w:rsidRDefault="000078C9">
      <w:pPr>
        <w:rPr>
          <w:sz w:val="24"/>
        </w:rPr>
        <w:sectPr w:rsidR="000078C9" w:rsidRPr="00681DC9">
          <w:pgSz w:w="11910" w:h="16840"/>
          <w:pgMar w:top="1120" w:right="740" w:bottom="280" w:left="920" w:header="720" w:footer="720" w:gutter="0"/>
          <w:cols w:space="720"/>
        </w:sectPr>
      </w:pPr>
    </w:p>
    <w:tbl>
      <w:tblPr>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8"/>
        <w:gridCol w:w="2453"/>
        <w:gridCol w:w="520"/>
        <w:gridCol w:w="1576"/>
        <w:gridCol w:w="1393"/>
        <w:gridCol w:w="1818"/>
        <w:gridCol w:w="1181"/>
      </w:tblGrid>
      <w:tr w:rsidR="000078C9" w:rsidRPr="00681DC9">
        <w:trPr>
          <w:trHeight w:val="585"/>
        </w:trPr>
        <w:tc>
          <w:tcPr>
            <w:tcW w:w="958" w:type="dxa"/>
            <w:vMerge w:val="restart"/>
          </w:tcPr>
          <w:p w:rsidR="000078C9" w:rsidRPr="00681DC9" w:rsidRDefault="000078C9">
            <w:pPr>
              <w:pStyle w:val="TableParagraph"/>
              <w:rPr>
                <w:sz w:val="20"/>
              </w:rPr>
            </w:pPr>
          </w:p>
        </w:tc>
        <w:tc>
          <w:tcPr>
            <w:tcW w:w="2453" w:type="dxa"/>
            <w:vMerge w:val="restart"/>
          </w:tcPr>
          <w:p w:rsidR="000078C9" w:rsidRPr="00681DC9" w:rsidRDefault="00032059">
            <w:pPr>
              <w:pStyle w:val="TableParagraph"/>
              <w:spacing w:line="357" w:lineRule="auto"/>
              <w:ind w:left="772" w:right="122" w:hanging="627"/>
              <w:rPr>
                <w:b/>
                <w:i/>
                <w:sz w:val="20"/>
              </w:rPr>
            </w:pPr>
            <w:r w:rsidRPr="00681DC9">
              <w:rPr>
                <w:b/>
                <w:i/>
                <w:sz w:val="20"/>
                <w:u w:val="single"/>
              </w:rPr>
              <w:t>pursuant to (Article 30(4),</w:t>
            </w:r>
            <w:r w:rsidRPr="00681DC9">
              <w:rPr>
                <w:b/>
                <w:i/>
                <w:sz w:val="20"/>
              </w:rPr>
              <w:t xml:space="preserve"> </w:t>
            </w:r>
            <w:r w:rsidRPr="00681DC9">
              <w:rPr>
                <w:b/>
                <w:i/>
                <w:sz w:val="20"/>
                <w:u w:val="single"/>
              </w:rPr>
              <w:t>CPR) ****</w:t>
            </w:r>
          </w:p>
        </w:tc>
        <w:tc>
          <w:tcPr>
            <w:tcW w:w="520" w:type="dxa"/>
            <w:vMerge w:val="restart"/>
          </w:tcPr>
          <w:p w:rsidR="000078C9" w:rsidRPr="00681DC9" w:rsidRDefault="000078C9">
            <w:pPr>
              <w:pStyle w:val="TableParagraph"/>
              <w:rPr>
                <w:sz w:val="20"/>
              </w:rPr>
            </w:pPr>
          </w:p>
        </w:tc>
        <w:tc>
          <w:tcPr>
            <w:tcW w:w="1576" w:type="dxa"/>
            <w:vMerge w:val="restart"/>
          </w:tcPr>
          <w:p w:rsidR="000078C9" w:rsidRPr="00681DC9" w:rsidRDefault="000078C9">
            <w:pPr>
              <w:pStyle w:val="TableParagraph"/>
              <w:rPr>
                <w:sz w:val="20"/>
              </w:rPr>
            </w:pPr>
          </w:p>
        </w:tc>
        <w:tc>
          <w:tcPr>
            <w:tcW w:w="1393" w:type="dxa"/>
            <w:vMerge w:val="restart"/>
          </w:tcPr>
          <w:p w:rsidR="000078C9" w:rsidRPr="00681DC9" w:rsidRDefault="000078C9">
            <w:pPr>
              <w:pStyle w:val="TableParagraph"/>
              <w:rPr>
                <w:sz w:val="20"/>
              </w:rPr>
            </w:pPr>
          </w:p>
        </w:tc>
        <w:tc>
          <w:tcPr>
            <w:tcW w:w="1818" w:type="dxa"/>
          </w:tcPr>
          <w:p w:rsidR="000078C9" w:rsidRPr="00681DC9" w:rsidRDefault="00032059">
            <w:pPr>
              <w:pStyle w:val="TableParagraph"/>
              <w:spacing w:before="117"/>
              <w:ind w:left="237" w:right="219"/>
              <w:jc w:val="center"/>
              <w:rPr>
                <w:b/>
                <w:i/>
                <w:sz w:val="20"/>
              </w:rPr>
            </w:pPr>
            <w:r w:rsidRPr="00681DC9">
              <w:rPr>
                <w:b/>
                <w:i/>
                <w:sz w:val="20"/>
                <w:u w:val="single"/>
              </w:rPr>
              <w:t>Transition</w:t>
            </w:r>
          </w:p>
        </w:tc>
        <w:tc>
          <w:tcPr>
            <w:tcW w:w="1181" w:type="dxa"/>
            <w:vMerge w:val="restart"/>
          </w:tcPr>
          <w:p w:rsidR="000078C9" w:rsidRPr="00681DC9" w:rsidRDefault="000078C9">
            <w:pPr>
              <w:pStyle w:val="TableParagraph"/>
              <w:rPr>
                <w:sz w:val="20"/>
              </w:rPr>
            </w:pPr>
          </w:p>
        </w:tc>
      </w:tr>
      <w:tr w:rsidR="000078C9" w:rsidRPr="00681DC9">
        <w:trPr>
          <w:trHeight w:val="585"/>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7"/>
              <w:ind w:left="239" w:right="219"/>
              <w:jc w:val="center"/>
              <w:rPr>
                <w:b/>
                <w:i/>
                <w:sz w:val="20"/>
              </w:rPr>
            </w:pPr>
            <w:r w:rsidRPr="00681DC9">
              <w:rPr>
                <w:b/>
                <w:i/>
                <w:sz w:val="20"/>
                <w:u w:val="single"/>
              </w:rPr>
              <w:t>Less developed</w:t>
            </w:r>
          </w:p>
        </w:tc>
        <w:tc>
          <w:tcPr>
            <w:tcW w:w="1181" w:type="dxa"/>
            <w:vMerge/>
            <w:tcBorders>
              <w:top w:val="nil"/>
            </w:tcBorders>
          </w:tcPr>
          <w:p w:rsidR="000078C9" w:rsidRPr="00681DC9" w:rsidRDefault="000078C9">
            <w:pPr>
              <w:rPr>
                <w:sz w:val="2"/>
                <w:szCs w:val="2"/>
              </w:rPr>
            </w:pPr>
          </w:p>
        </w:tc>
      </w:tr>
      <w:tr w:rsidR="000078C9" w:rsidRPr="00681DC9">
        <w:trPr>
          <w:trHeight w:val="1276"/>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4" w:line="360" w:lineRule="auto"/>
              <w:ind w:left="190" w:right="169" w:firstLine="2"/>
              <w:jc w:val="center"/>
              <w:rPr>
                <w:b/>
                <w:i/>
                <w:sz w:val="20"/>
              </w:rPr>
            </w:pPr>
            <w:r w:rsidRPr="00681DC9">
              <w:rPr>
                <w:b/>
                <w:i/>
                <w:sz w:val="20"/>
                <w:u w:val="single"/>
              </w:rPr>
              <w:t>Outermost and</w:t>
            </w:r>
            <w:r w:rsidRPr="00681DC9">
              <w:rPr>
                <w:b/>
                <w:i/>
                <w:sz w:val="20"/>
              </w:rPr>
              <w:t xml:space="preserve"> </w:t>
            </w:r>
            <w:r w:rsidRPr="00681DC9">
              <w:rPr>
                <w:b/>
                <w:i/>
                <w:sz w:val="20"/>
                <w:u w:val="single"/>
              </w:rPr>
              <w:t xml:space="preserve">northern </w:t>
            </w:r>
            <w:r w:rsidRPr="00681DC9">
              <w:rPr>
                <w:b/>
                <w:i/>
                <w:spacing w:val="-3"/>
                <w:sz w:val="20"/>
                <w:u w:val="single"/>
              </w:rPr>
              <w:t>sparsely</w:t>
            </w:r>
            <w:r w:rsidRPr="00681DC9">
              <w:rPr>
                <w:b/>
                <w:i/>
                <w:spacing w:val="-3"/>
                <w:sz w:val="20"/>
              </w:rPr>
              <w:t xml:space="preserve"> </w:t>
            </w:r>
            <w:r w:rsidRPr="00681DC9">
              <w:rPr>
                <w:b/>
                <w:i/>
                <w:sz w:val="20"/>
                <w:u w:val="single"/>
              </w:rPr>
              <w:t>populated</w:t>
            </w:r>
          </w:p>
        </w:tc>
        <w:tc>
          <w:tcPr>
            <w:tcW w:w="1181" w:type="dxa"/>
            <w:vMerge/>
            <w:tcBorders>
              <w:top w:val="nil"/>
            </w:tcBorders>
          </w:tcPr>
          <w:p w:rsidR="000078C9" w:rsidRPr="00681DC9" w:rsidRDefault="000078C9">
            <w:pPr>
              <w:rPr>
                <w:sz w:val="2"/>
                <w:szCs w:val="2"/>
              </w:rPr>
            </w:pPr>
          </w:p>
        </w:tc>
      </w:tr>
      <w:tr w:rsidR="000078C9" w:rsidRPr="00681DC9">
        <w:trPr>
          <w:trHeight w:val="585"/>
        </w:trPr>
        <w:tc>
          <w:tcPr>
            <w:tcW w:w="958" w:type="dxa"/>
            <w:vMerge w:val="restart"/>
          </w:tcPr>
          <w:p w:rsidR="000078C9" w:rsidRPr="00681DC9" w:rsidRDefault="00032059">
            <w:pPr>
              <w:pStyle w:val="TableParagraph"/>
              <w:spacing w:before="110"/>
              <w:ind w:left="11"/>
              <w:jc w:val="center"/>
              <w:rPr>
                <w:sz w:val="20"/>
              </w:rPr>
            </w:pPr>
            <w:r w:rsidRPr="00681DC9">
              <w:rPr>
                <w:w w:val="99"/>
                <w:sz w:val="20"/>
              </w:rPr>
              <w:t>5</w:t>
            </w:r>
          </w:p>
        </w:tc>
        <w:tc>
          <w:tcPr>
            <w:tcW w:w="2453" w:type="dxa"/>
            <w:vMerge w:val="restart"/>
          </w:tcPr>
          <w:p w:rsidR="000078C9" w:rsidRPr="00681DC9" w:rsidRDefault="00032059">
            <w:pPr>
              <w:pStyle w:val="TableParagraph"/>
              <w:spacing w:before="110" w:line="360" w:lineRule="auto"/>
              <w:ind w:left="87" w:right="80"/>
              <w:jc w:val="center"/>
              <w:rPr>
                <w:b/>
                <w:i/>
                <w:sz w:val="20"/>
              </w:rPr>
            </w:pPr>
            <w:r w:rsidRPr="00681DC9">
              <w:rPr>
                <w:sz w:val="20"/>
              </w:rPr>
              <w:t xml:space="preserve">Priority technical assistance </w:t>
            </w:r>
            <w:r w:rsidRPr="00681DC9">
              <w:rPr>
                <w:b/>
                <w:i/>
                <w:sz w:val="20"/>
                <w:u w:val="single"/>
              </w:rPr>
              <w:t>pursuant to (</w:t>
            </w:r>
            <w:r w:rsidRPr="00681DC9">
              <w:rPr>
                <w:sz w:val="20"/>
              </w:rPr>
              <w:t>Article 32, CPR</w:t>
            </w:r>
            <w:r w:rsidRPr="00681DC9">
              <w:rPr>
                <w:b/>
                <w:i/>
                <w:sz w:val="20"/>
              </w:rPr>
              <w:t>)</w:t>
            </w:r>
          </w:p>
        </w:tc>
        <w:tc>
          <w:tcPr>
            <w:tcW w:w="520" w:type="dxa"/>
            <w:vMerge w:val="restart"/>
          </w:tcPr>
          <w:p w:rsidR="000078C9" w:rsidRPr="00681DC9" w:rsidRDefault="00032059">
            <w:pPr>
              <w:pStyle w:val="TableParagraph"/>
              <w:spacing w:before="110"/>
              <w:ind w:left="141"/>
              <w:rPr>
                <w:sz w:val="20"/>
              </w:rPr>
            </w:pPr>
            <w:r w:rsidRPr="00681DC9">
              <w:rPr>
                <w:sz w:val="20"/>
              </w:rPr>
              <w:t>Yes</w:t>
            </w:r>
          </w:p>
        </w:tc>
        <w:tc>
          <w:tcPr>
            <w:tcW w:w="1576" w:type="dxa"/>
            <w:vMerge w:val="restart"/>
          </w:tcPr>
          <w:p w:rsidR="000078C9" w:rsidRPr="00681DC9" w:rsidRDefault="000078C9">
            <w:pPr>
              <w:pStyle w:val="TableParagraph"/>
              <w:rPr>
                <w:sz w:val="20"/>
              </w:rPr>
            </w:pPr>
          </w:p>
        </w:tc>
        <w:tc>
          <w:tcPr>
            <w:tcW w:w="1393" w:type="dxa"/>
            <w:vMerge w:val="restart"/>
          </w:tcPr>
          <w:p w:rsidR="000078C9" w:rsidRPr="00681DC9" w:rsidRDefault="000078C9">
            <w:pPr>
              <w:pStyle w:val="TableParagraph"/>
              <w:rPr>
                <w:sz w:val="20"/>
              </w:rPr>
            </w:pPr>
          </w:p>
        </w:tc>
        <w:tc>
          <w:tcPr>
            <w:tcW w:w="1818" w:type="dxa"/>
          </w:tcPr>
          <w:p w:rsidR="000078C9" w:rsidRPr="00681DC9" w:rsidRDefault="00032059">
            <w:pPr>
              <w:pStyle w:val="TableParagraph"/>
              <w:spacing w:before="114"/>
              <w:ind w:left="237" w:right="219"/>
              <w:jc w:val="center"/>
              <w:rPr>
                <w:b/>
                <w:i/>
                <w:sz w:val="20"/>
              </w:rPr>
            </w:pPr>
            <w:r w:rsidRPr="00681DC9">
              <w:rPr>
                <w:b/>
                <w:i/>
                <w:sz w:val="20"/>
                <w:u w:val="single"/>
              </w:rPr>
              <w:t>More developed</w:t>
            </w:r>
          </w:p>
        </w:tc>
        <w:tc>
          <w:tcPr>
            <w:tcW w:w="1181" w:type="dxa"/>
            <w:vMerge w:val="restart"/>
          </w:tcPr>
          <w:p w:rsidR="000078C9" w:rsidRPr="00681DC9" w:rsidRDefault="00032059">
            <w:pPr>
              <w:pStyle w:val="TableParagraph"/>
              <w:spacing w:before="114"/>
              <w:ind w:left="394"/>
              <w:rPr>
                <w:b/>
                <w:i/>
                <w:sz w:val="20"/>
              </w:rPr>
            </w:pPr>
            <w:r w:rsidRPr="00681DC9">
              <w:rPr>
                <w:b/>
                <w:i/>
                <w:sz w:val="20"/>
                <w:u w:val="single"/>
              </w:rPr>
              <w:t>[NA]</w:t>
            </w:r>
          </w:p>
        </w:tc>
      </w:tr>
      <w:tr w:rsidR="000078C9" w:rsidRPr="00681DC9">
        <w:trPr>
          <w:trHeight w:val="582"/>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4"/>
              <w:ind w:left="237" w:right="219"/>
              <w:jc w:val="center"/>
              <w:rPr>
                <w:b/>
                <w:i/>
                <w:sz w:val="20"/>
              </w:rPr>
            </w:pPr>
            <w:r w:rsidRPr="00681DC9">
              <w:rPr>
                <w:b/>
                <w:i/>
                <w:sz w:val="20"/>
                <w:u w:val="single"/>
              </w:rPr>
              <w:t>Transition</w:t>
            </w:r>
          </w:p>
        </w:tc>
        <w:tc>
          <w:tcPr>
            <w:tcW w:w="1181" w:type="dxa"/>
            <w:vMerge/>
            <w:tcBorders>
              <w:top w:val="nil"/>
            </w:tcBorders>
          </w:tcPr>
          <w:p w:rsidR="000078C9" w:rsidRPr="00681DC9" w:rsidRDefault="000078C9">
            <w:pPr>
              <w:rPr>
                <w:sz w:val="2"/>
                <w:szCs w:val="2"/>
              </w:rPr>
            </w:pPr>
          </w:p>
        </w:tc>
      </w:tr>
      <w:tr w:rsidR="000078C9" w:rsidRPr="00681DC9">
        <w:trPr>
          <w:trHeight w:val="585"/>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7"/>
              <w:ind w:left="239" w:right="219"/>
              <w:jc w:val="center"/>
              <w:rPr>
                <w:b/>
                <w:i/>
                <w:sz w:val="20"/>
              </w:rPr>
            </w:pPr>
            <w:r w:rsidRPr="00681DC9">
              <w:rPr>
                <w:b/>
                <w:i/>
                <w:sz w:val="20"/>
                <w:u w:val="single"/>
              </w:rPr>
              <w:t>Less developed</w:t>
            </w:r>
          </w:p>
        </w:tc>
        <w:tc>
          <w:tcPr>
            <w:tcW w:w="1181" w:type="dxa"/>
            <w:vMerge/>
            <w:tcBorders>
              <w:top w:val="nil"/>
            </w:tcBorders>
          </w:tcPr>
          <w:p w:rsidR="000078C9" w:rsidRPr="00681DC9" w:rsidRDefault="000078C9">
            <w:pPr>
              <w:rPr>
                <w:sz w:val="2"/>
                <w:szCs w:val="2"/>
              </w:rPr>
            </w:pPr>
          </w:p>
        </w:tc>
      </w:tr>
      <w:tr w:rsidR="000078C9" w:rsidRPr="00681DC9">
        <w:trPr>
          <w:trHeight w:val="1276"/>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7" w:line="360" w:lineRule="auto"/>
              <w:ind w:left="190" w:right="169" w:firstLine="2"/>
              <w:jc w:val="center"/>
              <w:rPr>
                <w:b/>
                <w:i/>
                <w:sz w:val="20"/>
              </w:rPr>
            </w:pPr>
            <w:r w:rsidRPr="00681DC9">
              <w:rPr>
                <w:b/>
                <w:i/>
                <w:sz w:val="20"/>
                <w:u w:val="single"/>
              </w:rPr>
              <w:t>Outermost and</w:t>
            </w:r>
            <w:r w:rsidRPr="00681DC9">
              <w:rPr>
                <w:b/>
                <w:i/>
                <w:sz w:val="20"/>
              </w:rPr>
              <w:t xml:space="preserve"> </w:t>
            </w:r>
            <w:r w:rsidRPr="00681DC9">
              <w:rPr>
                <w:b/>
                <w:i/>
                <w:sz w:val="20"/>
                <w:u w:val="single"/>
              </w:rPr>
              <w:t xml:space="preserve">northern </w:t>
            </w:r>
            <w:r w:rsidRPr="00681DC9">
              <w:rPr>
                <w:b/>
                <w:i/>
                <w:spacing w:val="-3"/>
                <w:sz w:val="20"/>
                <w:u w:val="single"/>
              </w:rPr>
              <w:t>sparsely</w:t>
            </w:r>
            <w:r w:rsidRPr="00681DC9">
              <w:rPr>
                <w:b/>
                <w:i/>
                <w:spacing w:val="-3"/>
                <w:sz w:val="20"/>
              </w:rPr>
              <w:t xml:space="preserve"> </w:t>
            </w:r>
            <w:r w:rsidRPr="00681DC9">
              <w:rPr>
                <w:b/>
                <w:i/>
                <w:sz w:val="20"/>
                <w:u w:val="single"/>
              </w:rPr>
              <w:t>populated</w:t>
            </w:r>
          </w:p>
        </w:tc>
        <w:tc>
          <w:tcPr>
            <w:tcW w:w="1181" w:type="dxa"/>
            <w:vMerge/>
            <w:tcBorders>
              <w:top w:val="nil"/>
            </w:tcBorders>
          </w:tcPr>
          <w:p w:rsidR="000078C9" w:rsidRPr="00681DC9" w:rsidRDefault="000078C9">
            <w:pPr>
              <w:rPr>
                <w:sz w:val="2"/>
                <w:szCs w:val="2"/>
              </w:rPr>
            </w:pPr>
          </w:p>
        </w:tc>
      </w:tr>
      <w:tr w:rsidR="000078C9" w:rsidRPr="00681DC9">
        <w:trPr>
          <w:trHeight w:val="846"/>
        </w:trPr>
        <w:tc>
          <w:tcPr>
            <w:tcW w:w="958" w:type="dxa"/>
            <w:vMerge w:val="restart"/>
          </w:tcPr>
          <w:p w:rsidR="000078C9" w:rsidRPr="00681DC9" w:rsidRDefault="00032059">
            <w:pPr>
              <w:pStyle w:val="TableParagraph"/>
              <w:spacing w:before="114"/>
              <w:ind w:left="331"/>
              <w:rPr>
                <w:b/>
                <w:i/>
                <w:sz w:val="20"/>
              </w:rPr>
            </w:pPr>
            <w:r w:rsidRPr="00681DC9">
              <w:rPr>
                <w:b/>
                <w:i/>
                <w:strike/>
                <w:sz w:val="20"/>
                <w:u w:val="single"/>
              </w:rPr>
              <w:t>5</w:t>
            </w:r>
            <w:r w:rsidRPr="00681DC9">
              <w:rPr>
                <w:b/>
                <w:i/>
                <w:sz w:val="20"/>
                <w:u w:val="single"/>
              </w:rPr>
              <w:t>. 6</w:t>
            </w:r>
          </w:p>
        </w:tc>
        <w:tc>
          <w:tcPr>
            <w:tcW w:w="2453" w:type="dxa"/>
            <w:vMerge w:val="restart"/>
          </w:tcPr>
          <w:p w:rsidR="000078C9" w:rsidRPr="00681DC9" w:rsidRDefault="00032059">
            <w:pPr>
              <w:pStyle w:val="TableParagraph"/>
              <w:spacing w:before="110" w:line="360" w:lineRule="auto"/>
              <w:ind w:left="693" w:right="122" w:hanging="449"/>
              <w:rPr>
                <w:b/>
                <w:i/>
                <w:sz w:val="20"/>
              </w:rPr>
            </w:pPr>
            <w:r w:rsidRPr="00681DC9">
              <w:rPr>
                <w:sz w:val="20"/>
              </w:rPr>
              <w:t>Dedicated priority youth employment</w:t>
            </w:r>
            <w:r w:rsidRPr="00681DC9">
              <w:rPr>
                <w:b/>
                <w:i/>
                <w:sz w:val="20"/>
              </w:rPr>
              <w:t>)</w:t>
            </w:r>
          </w:p>
        </w:tc>
        <w:tc>
          <w:tcPr>
            <w:tcW w:w="520" w:type="dxa"/>
            <w:vMerge w:val="restart"/>
          </w:tcPr>
          <w:p w:rsidR="000078C9" w:rsidRPr="00681DC9" w:rsidRDefault="00032059">
            <w:pPr>
              <w:pStyle w:val="TableParagraph"/>
              <w:spacing w:before="110"/>
              <w:ind w:left="136"/>
              <w:rPr>
                <w:sz w:val="20"/>
              </w:rPr>
            </w:pPr>
            <w:r w:rsidRPr="00681DC9">
              <w:rPr>
                <w:sz w:val="20"/>
              </w:rPr>
              <w:t>No</w:t>
            </w:r>
          </w:p>
        </w:tc>
        <w:tc>
          <w:tcPr>
            <w:tcW w:w="1576" w:type="dxa"/>
            <w:vMerge w:val="restart"/>
          </w:tcPr>
          <w:p w:rsidR="000078C9" w:rsidRPr="00681DC9" w:rsidRDefault="000078C9">
            <w:pPr>
              <w:pStyle w:val="TableParagraph"/>
              <w:rPr>
                <w:sz w:val="20"/>
              </w:rPr>
            </w:pPr>
          </w:p>
        </w:tc>
        <w:tc>
          <w:tcPr>
            <w:tcW w:w="1393" w:type="dxa"/>
            <w:vMerge w:val="restart"/>
          </w:tcPr>
          <w:p w:rsidR="000078C9" w:rsidRPr="00681DC9" w:rsidRDefault="00032059">
            <w:pPr>
              <w:pStyle w:val="TableParagraph"/>
              <w:spacing w:before="110"/>
              <w:ind w:left="472"/>
              <w:rPr>
                <w:sz w:val="20"/>
              </w:rPr>
            </w:pPr>
            <w:r w:rsidRPr="00681DC9">
              <w:rPr>
                <w:sz w:val="20"/>
              </w:rPr>
              <w:t>ESF+</w:t>
            </w:r>
          </w:p>
        </w:tc>
        <w:tc>
          <w:tcPr>
            <w:tcW w:w="1818" w:type="dxa"/>
          </w:tcPr>
          <w:p w:rsidR="000078C9" w:rsidRPr="00681DC9" w:rsidRDefault="00032059">
            <w:pPr>
              <w:pStyle w:val="TableParagraph"/>
              <w:spacing w:before="114"/>
              <w:ind w:left="240" w:right="217"/>
              <w:jc w:val="center"/>
              <w:rPr>
                <w:b/>
                <w:i/>
                <w:sz w:val="20"/>
              </w:rPr>
            </w:pPr>
            <w:r w:rsidRPr="00681DC9">
              <w:rPr>
                <w:b/>
                <w:i/>
                <w:sz w:val="20"/>
                <w:u w:val="single"/>
              </w:rPr>
              <w:t>More developed</w:t>
            </w:r>
          </w:p>
        </w:tc>
        <w:tc>
          <w:tcPr>
            <w:tcW w:w="1181" w:type="dxa"/>
            <w:vMerge w:val="restart"/>
          </w:tcPr>
          <w:p w:rsidR="000078C9" w:rsidRPr="00681DC9" w:rsidRDefault="00032059">
            <w:pPr>
              <w:pStyle w:val="TableParagraph"/>
              <w:spacing w:before="110"/>
              <w:ind w:left="396"/>
              <w:rPr>
                <w:sz w:val="20"/>
              </w:rPr>
            </w:pPr>
            <w:r w:rsidRPr="00681DC9">
              <w:rPr>
                <w:sz w:val="20"/>
              </w:rPr>
              <w:t>SO 4</w:t>
            </w:r>
          </w:p>
        </w:tc>
      </w:tr>
      <w:tr w:rsidR="000078C9" w:rsidRPr="00681DC9">
        <w:trPr>
          <w:trHeight w:val="844"/>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4"/>
              <w:ind w:left="237" w:right="219"/>
              <w:jc w:val="center"/>
              <w:rPr>
                <w:b/>
                <w:i/>
                <w:sz w:val="20"/>
              </w:rPr>
            </w:pPr>
            <w:r w:rsidRPr="00681DC9">
              <w:rPr>
                <w:b/>
                <w:i/>
                <w:sz w:val="20"/>
                <w:u w:val="single"/>
              </w:rPr>
              <w:t>Transition</w:t>
            </w:r>
          </w:p>
        </w:tc>
        <w:tc>
          <w:tcPr>
            <w:tcW w:w="1181" w:type="dxa"/>
            <w:vMerge/>
            <w:tcBorders>
              <w:top w:val="nil"/>
            </w:tcBorders>
          </w:tcPr>
          <w:p w:rsidR="000078C9" w:rsidRPr="00681DC9" w:rsidRDefault="000078C9">
            <w:pPr>
              <w:rPr>
                <w:sz w:val="2"/>
                <w:szCs w:val="2"/>
              </w:rPr>
            </w:pPr>
          </w:p>
        </w:tc>
      </w:tr>
      <w:tr w:rsidR="000078C9" w:rsidRPr="00681DC9">
        <w:trPr>
          <w:trHeight w:val="844"/>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4"/>
              <w:ind w:left="239" w:right="219"/>
              <w:jc w:val="center"/>
              <w:rPr>
                <w:b/>
                <w:i/>
                <w:sz w:val="20"/>
              </w:rPr>
            </w:pPr>
            <w:r w:rsidRPr="00681DC9">
              <w:rPr>
                <w:b/>
                <w:i/>
                <w:sz w:val="20"/>
                <w:u w:val="single"/>
              </w:rPr>
              <w:t>Less developed</w:t>
            </w:r>
          </w:p>
        </w:tc>
        <w:tc>
          <w:tcPr>
            <w:tcW w:w="1181" w:type="dxa"/>
            <w:vMerge/>
            <w:tcBorders>
              <w:top w:val="nil"/>
            </w:tcBorders>
          </w:tcPr>
          <w:p w:rsidR="000078C9" w:rsidRPr="00681DC9" w:rsidRDefault="000078C9">
            <w:pPr>
              <w:rPr>
                <w:sz w:val="2"/>
                <w:szCs w:val="2"/>
              </w:rPr>
            </w:pPr>
          </w:p>
        </w:tc>
      </w:tr>
      <w:tr w:rsidR="000078C9" w:rsidRPr="00681DC9">
        <w:trPr>
          <w:trHeight w:val="1276"/>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7" w:line="360" w:lineRule="auto"/>
              <w:ind w:left="190" w:right="169" w:firstLine="2"/>
              <w:jc w:val="center"/>
              <w:rPr>
                <w:b/>
                <w:i/>
                <w:sz w:val="20"/>
              </w:rPr>
            </w:pPr>
            <w:r w:rsidRPr="00681DC9">
              <w:rPr>
                <w:b/>
                <w:i/>
                <w:sz w:val="20"/>
                <w:u w:val="single"/>
              </w:rPr>
              <w:t>Outermost and</w:t>
            </w:r>
            <w:r w:rsidRPr="00681DC9">
              <w:rPr>
                <w:b/>
                <w:i/>
                <w:sz w:val="20"/>
              </w:rPr>
              <w:t xml:space="preserve"> </w:t>
            </w:r>
            <w:r w:rsidRPr="00681DC9">
              <w:rPr>
                <w:b/>
                <w:i/>
                <w:sz w:val="20"/>
                <w:u w:val="single"/>
              </w:rPr>
              <w:t xml:space="preserve">northern </w:t>
            </w:r>
            <w:r w:rsidRPr="00681DC9">
              <w:rPr>
                <w:b/>
                <w:i/>
                <w:spacing w:val="-3"/>
                <w:sz w:val="20"/>
                <w:u w:val="single"/>
              </w:rPr>
              <w:t>sparsely</w:t>
            </w:r>
            <w:r w:rsidRPr="00681DC9">
              <w:rPr>
                <w:b/>
                <w:i/>
                <w:spacing w:val="-3"/>
                <w:sz w:val="20"/>
              </w:rPr>
              <w:t xml:space="preserve"> </w:t>
            </w:r>
            <w:r w:rsidRPr="00681DC9">
              <w:rPr>
                <w:b/>
                <w:i/>
                <w:sz w:val="20"/>
                <w:u w:val="single"/>
              </w:rPr>
              <w:t>populated</w:t>
            </w:r>
          </w:p>
        </w:tc>
        <w:tc>
          <w:tcPr>
            <w:tcW w:w="1181" w:type="dxa"/>
            <w:vMerge/>
            <w:tcBorders>
              <w:top w:val="nil"/>
            </w:tcBorders>
          </w:tcPr>
          <w:p w:rsidR="000078C9" w:rsidRPr="00681DC9" w:rsidRDefault="000078C9">
            <w:pPr>
              <w:rPr>
                <w:sz w:val="2"/>
                <w:szCs w:val="2"/>
              </w:rPr>
            </w:pPr>
          </w:p>
        </w:tc>
      </w:tr>
      <w:tr w:rsidR="000078C9" w:rsidRPr="00681DC9">
        <w:trPr>
          <w:trHeight w:val="585"/>
        </w:trPr>
        <w:tc>
          <w:tcPr>
            <w:tcW w:w="958" w:type="dxa"/>
            <w:vMerge w:val="restart"/>
          </w:tcPr>
          <w:p w:rsidR="000078C9" w:rsidRPr="00681DC9" w:rsidRDefault="00032059">
            <w:pPr>
              <w:pStyle w:val="TableParagraph"/>
              <w:spacing w:before="114"/>
              <w:ind w:left="311" w:right="296"/>
              <w:jc w:val="center"/>
              <w:rPr>
                <w:b/>
                <w:i/>
                <w:sz w:val="20"/>
              </w:rPr>
            </w:pPr>
            <w:r w:rsidRPr="00681DC9">
              <w:rPr>
                <w:b/>
                <w:i/>
                <w:sz w:val="20"/>
                <w:u w:val="single"/>
              </w:rPr>
              <w:t>7.</w:t>
            </w:r>
          </w:p>
        </w:tc>
        <w:tc>
          <w:tcPr>
            <w:tcW w:w="2453" w:type="dxa"/>
            <w:vMerge w:val="restart"/>
          </w:tcPr>
          <w:p w:rsidR="000078C9" w:rsidRPr="00681DC9" w:rsidRDefault="00032059">
            <w:pPr>
              <w:pStyle w:val="TableParagraph"/>
              <w:spacing w:before="110"/>
              <w:ind w:left="131"/>
              <w:rPr>
                <w:i/>
                <w:sz w:val="20"/>
              </w:rPr>
            </w:pPr>
            <w:r w:rsidRPr="00681DC9">
              <w:rPr>
                <w:b/>
                <w:i/>
                <w:sz w:val="20"/>
              </w:rPr>
              <w:t>[Dedicated priority CSRs]</w:t>
            </w:r>
            <w:r w:rsidRPr="00681DC9">
              <w:rPr>
                <w:i/>
                <w:sz w:val="20"/>
                <w:vertAlign w:val="superscript"/>
              </w:rPr>
              <w:t>4</w:t>
            </w:r>
          </w:p>
        </w:tc>
        <w:tc>
          <w:tcPr>
            <w:tcW w:w="520" w:type="dxa"/>
            <w:vMerge w:val="restart"/>
          </w:tcPr>
          <w:p w:rsidR="000078C9" w:rsidRPr="00681DC9" w:rsidRDefault="00032059">
            <w:pPr>
              <w:pStyle w:val="TableParagraph"/>
              <w:spacing w:before="114"/>
              <w:ind w:left="136"/>
              <w:rPr>
                <w:b/>
                <w:i/>
                <w:sz w:val="20"/>
              </w:rPr>
            </w:pPr>
            <w:r w:rsidRPr="00681DC9">
              <w:rPr>
                <w:b/>
                <w:i/>
                <w:sz w:val="20"/>
                <w:u w:val="single"/>
              </w:rPr>
              <w:t>No</w:t>
            </w:r>
          </w:p>
        </w:tc>
        <w:tc>
          <w:tcPr>
            <w:tcW w:w="1576" w:type="dxa"/>
            <w:vMerge w:val="restart"/>
          </w:tcPr>
          <w:p w:rsidR="000078C9" w:rsidRPr="00681DC9" w:rsidRDefault="000078C9">
            <w:pPr>
              <w:pStyle w:val="TableParagraph"/>
              <w:rPr>
                <w:sz w:val="20"/>
              </w:rPr>
            </w:pPr>
          </w:p>
        </w:tc>
        <w:tc>
          <w:tcPr>
            <w:tcW w:w="1393" w:type="dxa"/>
            <w:vMerge w:val="restart"/>
          </w:tcPr>
          <w:p w:rsidR="000078C9" w:rsidRPr="00681DC9" w:rsidRDefault="00032059">
            <w:pPr>
              <w:pStyle w:val="TableParagraph"/>
              <w:spacing w:before="114"/>
              <w:ind w:left="455"/>
              <w:rPr>
                <w:b/>
                <w:i/>
                <w:sz w:val="20"/>
              </w:rPr>
            </w:pPr>
            <w:r w:rsidRPr="00681DC9">
              <w:rPr>
                <w:b/>
                <w:i/>
                <w:sz w:val="20"/>
                <w:u w:val="single"/>
              </w:rPr>
              <w:t>ESF+</w:t>
            </w:r>
          </w:p>
        </w:tc>
        <w:tc>
          <w:tcPr>
            <w:tcW w:w="1818" w:type="dxa"/>
          </w:tcPr>
          <w:p w:rsidR="000078C9" w:rsidRPr="00681DC9" w:rsidRDefault="00032059">
            <w:pPr>
              <w:pStyle w:val="TableParagraph"/>
              <w:spacing w:before="114"/>
              <w:ind w:left="240" w:right="217"/>
              <w:jc w:val="center"/>
              <w:rPr>
                <w:b/>
                <w:i/>
                <w:sz w:val="20"/>
              </w:rPr>
            </w:pPr>
            <w:r w:rsidRPr="00681DC9">
              <w:rPr>
                <w:b/>
                <w:i/>
                <w:sz w:val="20"/>
                <w:u w:val="single"/>
              </w:rPr>
              <w:t>More developed</w:t>
            </w:r>
          </w:p>
        </w:tc>
        <w:tc>
          <w:tcPr>
            <w:tcW w:w="1181" w:type="dxa"/>
            <w:vMerge w:val="restart"/>
          </w:tcPr>
          <w:p w:rsidR="000078C9" w:rsidRPr="00681DC9" w:rsidRDefault="000078C9">
            <w:pPr>
              <w:pStyle w:val="TableParagraph"/>
              <w:rPr>
                <w:sz w:val="20"/>
              </w:rPr>
            </w:pPr>
          </w:p>
        </w:tc>
      </w:tr>
      <w:tr w:rsidR="000078C9" w:rsidRPr="00681DC9">
        <w:trPr>
          <w:trHeight w:val="585"/>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4"/>
              <w:ind w:left="237" w:right="219"/>
              <w:jc w:val="center"/>
              <w:rPr>
                <w:b/>
                <w:i/>
                <w:sz w:val="20"/>
              </w:rPr>
            </w:pPr>
            <w:r w:rsidRPr="00681DC9">
              <w:rPr>
                <w:b/>
                <w:i/>
                <w:sz w:val="20"/>
                <w:u w:val="single"/>
              </w:rPr>
              <w:t>Transition</w:t>
            </w:r>
          </w:p>
        </w:tc>
        <w:tc>
          <w:tcPr>
            <w:tcW w:w="1181" w:type="dxa"/>
            <w:vMerge/>
            <w:tcBorders>
              <w:top w:val="nil"/>
            </w:tcBorders>
          </w:tcPr>
          <w:p w:rsidR="000078C9" w:rsidRPr="00681DC9" w:rsidRDefault="000078C9">
            <w:pPr>
              <w:rPr>
                <w:sz w:val="2"/>
                <w:szCs w:val="2"/>
              </w:rPr>
            </w:pPr>
          </w:p>
        </w:tc>
      </w:tr>
      <w:tr w:rsidR="000078C9" w:rsidRPr="00681DC9">
        <w:trPr>
          <w:trHeight w:val="582"/>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4"/>
              <w:ind w:left="239" w:right="219"/>
              <w:jc w:val="center"/>
              <w:rPr>
                <w:b/>
                <w:i/>
                <w:sz w:val="20"/>
              </w:rPr>
            </w:pPr>
            <w:r w:rsidRPr="00681DC9">
              <w:rPr>
                <w:b/>
                <w:i/>
                <w:sz w:val="20"/>
                <w:u w:val="single"/>
              </w:rPr>
              <w:t>Less developed</w:t>
            </w:r>
          </w:p>
        </w:tc>
        <w:tc>
          <w:tcPr>
            <w:tcW w:w="1181" w:type="dxa"/>
            <w:vMerge/>
            <w:tcBorders>
              <w:top w:val="nil"/>
            </w:tcBorders>
          </w:tcPr>
          <w:p w:rsidR="000078C9" w:rsidRPr="00681DC9" w:rsidRDefault="000078C9">
            <w:pPr>
              <w:rPr>
                <w:sz w:val="2"/>
                <w:szCs w:val="2"/>
              </w:rPr>
            </w:pPr>
          </w:p>
        </w:tc>
      </w:tr>
      <w:tr w:rsidR="000078C9" w:rsidRPr="00681DC9">
        <w:trPr>
          <w:trHeight w:val="1276"/>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7" w:line="360" w:lineRule="auto"/>
              <w:ind w:left="190" w:right="169" w:firstLine="2"/>
              <w:jc w:val="center"/>
              <w:rPr>
                <w:b/>
                <w:i/>
                <w:sz w:val="20"/>
              </w:rPr>
            </w:pPr>
            <w:r w:rsidRPr="00681DC9">
              <w:rPr>
                <w:b/>
                <w:i/>
                <w:sz w:val="20"/>
                <w:u w:val="single"/>
              </w:rPr>
              <w:t>Outermost and</w:t>
            </w:r>
            <w:r w:rsidRPr="00681DC9">
              <w:rPr>
                <w:b/>
                <w:i/>
                <w:sz w:val="20"/>
              </w:rPr>
              <w:t xml:space="preserve"> </w:t>
            </w:r>
            <w:r w:rsidRPr="00681DC9">
              <w:rPr>
                <w:b/>
                <w:i/>
                <w:sz w:val="20"/>
                <w:u w:val="single"/>
              </w:rPr>
              <w:t xml:space="preserve">northern </w:t>
            </w:r>
            <w:r w:rsidRPr="00681DC9">
              <w:rPr>
                <w:b/>
                <w:i/>
                <w:spacing w:val="-3"/>
                <w:sz w:val="20"/>
                <w:u w:val="single"/>
              </w:rPr>
              <w:t>sparsely</w:t>
            </w:r>
            <w:r w:rsidRPr="00681DC9">
              <w:rPr>
                <w:b/>
                <w:i/>
                <w:spacing w:val="-3"/>
                <w:sz w:val="20"/>
              </w:rPr>
              <w:t xml:space="preserve"> </w:t>
            </w:r>
            <w:r w:rsidRPr="00681DC9">
              <w:rPr>
                <w:b/>
                <w:i/>
                <w:sz w:val="20"/>
                <w:u w:val="single"/>
              </w:rPr>
              <w:t>populated</w:t>
            </w:r>
          </w:p>
        </w:tc>
        <w:tc>
          <w:tcPr>
            <w:tcW w:w="1181" w:type="dxa"/>
            <w:vMerge/>
            <w:tcBorders>
              <w:top w:val="nil"/>
            </w:tcBorders>
          </w:tcPr>
          <w:p w:rsidR="000078C9" w:rsidRPr="00681DC9" w:rsidRDefault="000078C9">
            <w:pPr>
              <w:rPr>
                <w:sz w:val="2"/>
                <w:szCs w:val="2"/>
              </w:rPr>
            </w:pPr>
          </w:p>
        </w:tc>
      </w:tr>
      <w:tr w:rsidR="000078C9" w:rsidRPr="00681DC9">
        <w:trPr>
          <w:trHeight w:val="846"/>
        </w:trPr>
        <w:tc>
          <w:tcPr>
            <w:tcW w:w="958" w:type="dxa"/>
          </w:tcPr>
          <w:p w:rsidR="000078C9" w:rsidRPr="00681DC9" w:rsidRDefault="00032059">
            <w:pPr>
              <w:pStyle w:val="TableParagraph"/>
              <w:spacing w:before="110"/>
              <w:ind w:left="311" w:right="296"/>
              <w:jc w:val="center"/>
              <w:rPr>
                <w:sz w:val="20"/>
              </w:rPr>
            </w:pPr>
            <w:r w:rsidRPr="00681DC9">
              <w:rPr>
                <w:sz w:val="20"/>
              </w:rPr>
              <w:t>7.</w:t>
            </w:r>
          </w:p>
        </w:tc>
        <w:tc>
          <w:tcPr>
            <w:tcW w:w="2453" w:type="dxa"/>
          </w:tcPr>
          <w:p w:rsidR="000078C9" w:rsidRPr="00681DC9" w:rsidRDefault="00032059">
            <w:pPr>
              <w:pStyle w:val="TableParagraph"/>
              <w:spacing w:before="110"/>
              <w:ind w:left="496"/>
              <w:rPr>
                <w:sz w:val="20"/>
              </w:rPr>
            </w:pPr>
            <w:r w:rsidRPr="00681DC9">
              <w:rPr>
                <w:sz w:val="20"/>
              </w:rPr>
              <w:t>Dedicated priority</w:t>
            </w:r>
          </w:p>
        </w:tc>
        <w:tc>
          <w:tcPr>
            <w:tcW w:w="520" w:type="dxa"/>
          </w:tcPr>
          <w:p w:rsidR="000078C9" w:rsidRPr="00681DC9" w:rsidRDefault="00032059">
            <w:pPr>
              <w:pStyle w:val="TableParagraph"/>
              <w:spacing w:before="110"/>
              <w:ind w:left="136"/>
              <w:rPr>
                <w:sz w:val="20"/>
              </w:rPr>
            </w:pPr>
            <w:r w:rsidRPr="00681DC9">
              <w:rPr>
                <w:sz w:val="20"/>
              </w:rPr>
              <w:t>No</w:t>
            </w:r>
          </w:p>
        </w:tc>
        <w:tc>
          <w:tcPr>
            <w:tcW w:w="1576" w:type="dxa"/>
          </w:tcPr>
          <w:p w:rsidR="000078C9" w:rsidRPr="00681DC9" w:rsidRDefault="000078C9">
            <w:pPr>
              <w:pStyle w:val="TableParagraph"/>
              <w:rPr>
                <w:sz w:val="20"/>
              </w:rPr>
            </w:pPr>
          </w:p>
        </w:tc>
        <w:tc>
          <w:tcPr>
            <w:tcW w:w="1393" w:type="dxa"/>
          </w:tcPr>
          <w:p w:rsidR="000078C9" w:rsidRPr="00681DC9" w:rsidRDefault="00032059">
            <w:pPr>
              <w:pStyle w:val="TableParagraph"/>
              <w:spacing w:before="110"/>
              <w:ind w:left="472"/>
              <w:rPr>
                <w:sz w:val="20"/>
              </w:rPr>
            </w:pPr>
            <w:r w:rsidRPr="00681DC9">
              <w:rPr>
                <w:sz w:val="20"/>
              </w:rPr>
              <w:t>ESF+</w:t>
            </w:r>
          </w:p>
        </w:tc>
        <w:tc>
          <w:tcPr>
            <w:tcW w:w="1818" w:type="dxa"/>
          </w:tcPr>
          <w:p w:rsidR="000078C9" w:rsidRPr="00681DC9" w:rsidRDefault="00032059">
            <w:pPr>
              <w:pStyle w:val="TableParagraph"/>
              <w:spacing w:before="114"/>
              <w:ind w:left="240" w:right="217"/>
              <w:jc w:val="center"/>
              <w:rPr>
                <w:b/>
                <w:i/>
                <w:sz w:val="20"/>
              </w:rPr>
            </w:pPr>
            <w:r w:rsidRPr="00681DC9">
              <w:rPr>
                <w:b/>
                <w:i/>
                <w:sz w:val="20"/>
                <w:u w:val="single"/>
              </w:rPr>
              <w:t>More developed</w:t>
            </w:r>
          </w:p>
        </w:tc>
        <w:tc>
          <w:tcPr>
            <w:tcW w:w="1181" w:type="dxa"/>
          </w:tcPr>
          <w:p w:rsidR="000078C9" w:rsidRPr="00681DC9" w:rsidRDefault="00032059">
            <w:pPr>
              <w:pStyle w:val="TableParagraph"/>
              <w:spacing w:before="110"/>
              <w:ind w:left="396"/>
              <w:rPr>
                <w:sz w:val="20"/>
              </w:rPr>
            </w:pPr>
            <w:r w:rsidRPr="00681DC9">
              <w:rPr>
                <w:sz w:val="20"/>
              </w:rPr>
              <w:t>SO 5</w:t>
            </w:r>
          </w:p>
        </w:tc>
      </w:tr>
    </w:tbl>
    <w:p w:rsidR="000078C9" w:rsidRPr="00681DC9" w:rsidRDefault="000825E6">
      <w:pPr>
        <w:pStyle w:val="BodyText"/>
        <w:rPr>
          <w:b w:val="0"/>
          <w:i w:val="0"/>
          <w:sz w:val="20"/>
          <w:u w:val="none"/>
        </w:rPr>
      </w:pPr>
      <w:r w:rsidRPr="00681DC9">
        <w:rPr>
          <w:noProof/>
        </w:rPr>
        <mc:AlternateContent>
          <mc:Choice Requires="wps">
            <w:drawing>
              <wp:anchor distT="0" distB="0" distL="114300" distR="114300" simplePos="0" relativeHeight="482161152" behindDoc="1" locked="0" layoutInCell="1" allowOverlap="1" wp14:anchorId="005F7C81" wp14:editId="6A3802F4">
                <wp:simplePos x="0" y="0"/>
                <wp:positionH relativeFrom="page">
                  <wp:posOffset>2057400</wp:posOffset>
                </wp:positionH>
                <wp:positionV relativeFrom="page">
                  <wp:posOffset>814070</wp:posOffset>
                </wp:positionV>
                <wp:extent cx="42545" cy="6350"/>
                <wp:effectExtent l="0" t="0" r="0" b="0"/>
                <wp:wrapNone/>
                <wp:docPr id="209"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4" o:spid="_x0000_s1026" style="position:absolute;margin-left:162pt;margin-top:64.1pt;width:3.35pt;height:.5pt;z-index:-21155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" fillcolor="black" stroked="f">
                <w10:wrap anchorx="page" anchory="page"/>
              </v:rect>
            </w:pict>
          </mc:Fallback>
        </mc:AlternateContent>
      </w:r>
      <w:r w:rsidRPr="00681DC9">
        <w:rPr>
          <w:noProof/>
        </w:rPr>
        <mc:AlternateContent>
          <mc:Choice Requires="wps">
            <w:drawing>
              <wp:anchor distT="0" distB="0" distL="114300" distR="114300" simplePos="0" relativeHeight="482161664" behindDoc="1" locked="0" layoutInCell="1" allowOverlap="1" wp14:anchorId="01D63D49" wp14:editId="12F9D7F0">
                <wp:simplePos x="0" y="0"/>
                <wp:positionH relativeFrom="page">
                  <wp:posOffset>2066925</wp:posOffset>
                </wp:positionH>
                <wp:positionV relativeFrom="page">
                  <wp:posOffset>1031875</wp:posOffset>
                </wp:positionV>
                <wp:extent cx="42545" cy="6350"/>
                <wp:effectExtent l="0" t="0" r="0" b="0"/>
                <wp:wrapNone/>
                <wp:docPr id="208"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3" o:spid="_x0000_s1026" style="position:absolute;margin-left:162.75pt;margin-top:81.25pt;width:3.35pt;height:.5pt;z-index:-21154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" fillcolor="black" stroked="f">
                <w10:wrap anchorx="page" anchory="page"/>
              </v:rect>
            </w:pict>
          </mc:Fallback>
        </mc:AlternateContent>
      </w:r>
      <w:r w:rsidRPr="00681DC9">
        <w:rPr>
          <w:noProof/>
        </w:rPr>
        <mc:AlternateContent>
          <mc:Choice Requires="wps">
            <w:drawing>
              <wp:anchor distT="0" distB="0" distL="114300" distR="114300" simplePos="0" relativeHeight="482162176" behindDoc="1" locked="0" layoutInCell="1" allowOverlap="1" wp14:anchorId="15DDD16F" wp14:editId="79B83F20">
                <wp:simplePos x="0" y="0"/>
                <wp:positionH relativeFrom="page">
                  <wp:posOffset>2132330</wp:posOffset>
                </wp:positionH>
                <wp:positionV relativeFrom="page">
                  <wp:posOffset>2677795</wp:posOffset>
                </wp:positionV>
                <wp:extent cx="44450" cy="6350"/>
                <wp:effectExtent l="0" t="0" r="0" b="0"/>
                <wp:wrapNone/>
                <wp:docPr id="207" name="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2" o:spid="_x0000_s1026" style="position:absolute;margin-left:167.9pt;margin-top:210.85pt;width:3.5pt;height:.5pt;z-index:-2115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" fillcolor="black" stroked="f">
                <w10:wrap anchorx="page" anchory="page"/>
              </v:rect>
            </w:pict>
          </mc:Fallback>
        </mc:AlternateContent>
      </w:r>
      <w:r w:rsidRPr="00681DC9">
        <w:rPr>
          <w:noProof/>
        </w:rPr>
        <mc:AlternateContent>
          <mc:Choice Requires="wps">
            <w:drawing>
              <wp:anchor distT="0" distB="0" distL="114300" distR="114300" simplePos="0" relativeHeight="482162688" behindDoc="1" locked="0" layoutInCell="1" allowOverlap="1" wp14:anchorId="2C5AAA7C" wp14:editId="2D4B1444">
                <wp:simplePos x="0" y="0"/>
                <wp:positionH relativeFrom="page">
                  <wp:posOffset>2207260</wp:posOffset>
                </wp:positionH>
                <wp:positionV relativeFrom="page">
                  <wp:posOffset>2895600</wp:posOffset>
                </wp:positionV>
                <wp:extent cx="43180" cy="58420"/>
                <wp:effectExtent l="0" t="1270" r="0" b="0"/>
                <wp:wrapNone/>
                <wp:docPr id="206"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180" cy="58420"/>
                        </a:xfrm>
                        <a:custGeom>
                          <a:avLst/>
                          <a:gdLst>
                            <a:gd name="T0" fmla="*/ 42545 w 68"/>
                            <a:gd name="T1" fmla="*/ 2941320 h 92"/>
                            <a:gd name="T2" fmla="*/ 0 w 68"/>
                            <a:gd name="T3" fmla="*/ 2941320 h 92"/>
                            <a:gd name="T4" fmla="*/ 0 w 68"/>
                            <a:gd name="T5" fmla="*/ 2954020 h 92"/>
                            <a:gd name="T6" fmla="*/ 42545 w 68"/>
                            <a:gd name="T7" fmla="*/ 2954020 h 92"/>
                            <a:gd name="T8" fmla="*/ 42545 w 68"/>
                            <a:gd name="T9" fmla="*/ 2941320 h 92"/>
                            <a:gd name="T10" fmla="*/ 42545 w 68"/>
                            <a:gd name="T11" fmla="*/ 2895600 h 92"/>
                            <a:gd name="T12" fmla="*/ 0 w 68"/>
                            <a:gd name="T13" fmla="*/ 2895600 h 92"/>
                            <a:gd name="T14" fmla="*/ 0 w 68"/>
                            <a:gd name="T15" fmla="*/ 2901950 h 92"/>
                            <a:gd name="T16" fmla="*/ 42545 w 68"/>
                            <a:gd name="T17" fmla="*/ 2901950 h 92"/>
                            <a:gd name="T18" fmla="*/ 42545 w 68"/>
                            <a:gd name="T19" fmla="*/ 2895600 h 9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68" h="92">
                              <a:moveTo>
                                <a:pt x="67" y="72"/>
                              </a:moveTo>
                              <a:lnTo>
                                <a:pt x="0" y="72"/>
                              </a:lnTo>
                              <a:lnTo>
                                <a:pt x="0" y="92"/>
                              </a:lnTo>
                              <a:lnTo>
                                <a:pt x="67" y="92"/>
                              </a:lnTo>
                              <a:lnTo>
                                <a:pt x="67" y="72"/>
                              </a:lnTo>
                              <a:close/>
                              <a:moveTo>
                                <a:pt x="67" y="0"/>
                              </a:moveTo>
                              <a:lnTo>
                                <a:pt x="0" y="0"/>
                              </a:lnTo>
                              <a:lnTo>
                                <a:pt x="0" y="10"/>
                              </a:lnTo>
                              <a:lnTo>
                                <a:pt x="67" y="10"/>
                              </a:lnTo>
                              <a:lnTo>
                                <a:pt x="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1" o:spid="_x0000_s1026" style="position:absolute;margin-left:173.8pt;margin-top:228pt;width:3.4pt;height:4.6pt;z-index:-21153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" path="m67,72l,72,,92r67,l67,72xm67,l,,,10r67,l67,xe" fillcolor="black" stroked="f">
                <v:path arrowok="t" o:connecttype="custom" o:connectlocs="27016075,1867738200;0,1867738200;0,1875802700;27016075,1875802700;27016075,1867738200;27016075,1838706000;0,1838706000;0,1842738250;27016075,1842738250;27016075,1838706000" o:connectangles="0,0,0,0,0,0,0,0,0,0"/>
                <w10:wrap anchorx="page" anchory="page"/>
              </v:shape>
            </w:pict>
          </mc:Fallback>
        </mc:AlternateContent>
      </w:r>
      <w:r w:rsidRPr="00681DC9">
        <w:rPr>
          <w:noProof/>
        </w:rPr>
        <mc:AlternateContent>
          <mc:Choice Requires="wps">
            <w:drawing>
              <wp:anchor distT="0" distB="0" distL="114300" distR="114300" simplePos="0" relativeHeight="482163200" behindDoc="1" locked="0" layoutInCell="1" allowOverlap="1" wp14:anchorId="3455378A" wp14:editId="444083DF">
                <wp:simplePos x="0" y="0"/>
                <wp:positionH relativeFrom="page">
                  <wp:posOffset>2405380</wp:posOffset>
                </wp:positionH>
                <wp:positionV relativeFrom="page">
                  <wp:posOffset>4627245</wp:posOffset>
                </wp:positionV>
                <wp:extent cx="43180" cy="58420"/>
                <wp:effectExtent l="0" t="0" r="0" b="0"/>
                <wp:wrapNone/>
                <wp:docPr id="205" name="AutoShape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180" cy="58420"/>
                        </a:xfrm>
                        <a:custGeom>
                          <a:avLst/>
                          <a:gdLst>
                            <a:gd name="T0" fmla="*/ 42545 w 68"/>
                            <a:gd name="T1" fmla="*/ 4672965 h 92"/>
                            <a:gd name="T2" fmla="*/ 0 w 68"/>
                            <a:gd name="T3" fmla="*/ 4672965 h 92"/>
                            <a:gd name="T4" fmla="*/ 0 w 68"/>
                            <a:gd name="T5" fmla="*/ 4685665 h 92"/>
                            <a:gd name="T6" fmla="*/ 42545 w 68"/>
                            <a:gd name="T7" fmla="*/ 4685665 h 92"/>
                            <a:gd name="T8" fmla="*/ 42545 w 68"/>
                            <a:gd name="T9" fmla="*/ 4672965 h 92"/>
                            <a:gd name="T10" fmla="*/ 42545 w 68"/>
                            <a:gd name="T11" fmla="*/ 4627245 h 92"/>
                            <a:gd name="T12" fmla="*/ 0 w 68"/>
                            <a:gd name="T13" fmla="*/ 4627245 h 92"/>
                            <a:gd name="T14" fmla="*/ 0 w 68"/>
                            <a:gd name="T15" fmla="*/ 4633595 h 92"/>
                            <a:gd name="T16" fmla="*/ 42545 w 68"/>
                            <a:gd name="T17" fmla="*/ 4633595 h 92"/>
                            <a:gd name="T18" fmla="*/ 42545 w 68"/>
                            <a:gd name="T19" fmla="*/ 4627245 h 9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68" h="92">
                              <a:moveTo>
                                <a:pt x="67" y="72"/>
                              </a:moveTo>
                              <a:lnTo>
                                <a:pt x="0" y="72"/>
                              </a:lnTo>
                              <a:lnTo>
                                <a:pt x="0" y="92"/>
                              </a:lnTo>
                              <a:lnTo>
                                <a:pt x="67" y="92"/>
                              </a:lnTo>
                              <a:lnTo>
                                <a:pt x="67" y="72"/>
                              </a:lnTo>
                              <a:close/>
                              <a:moveTo>
                                <a:pt x="67" y="0"/>
                              </a:moveTo>
                              <a:lnTo>
                                <a:pt x="0" y="0"/>
                              </a:lnTo>
                              <a:lnTo>
                                <a:pt x="0" y="10"/>
                              </a:lnTo>
                              <a:lnTo>
                                <a:pt x="67" y="10"/>
                              </a:lnTo>
                              <a:lnTo>
                                <a:pt x="6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0" o:spid="_x0000_s1026" style="position:absolute;margin-left:189.4pt;margin-top:364.35pt;width:3.4pt;height:4.6pt;z-index:-21153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" path="m67,72l,72,,92r67,l67,72xm67,l,,,10r67,l67,xe" fillcolor="black" stroked="f">
                <v:path arrowok="t" o:connecttype="custom" o:connectlocs="27016075,2147483647;0,2147483647;0,2147483647;27016075,2147483647;27016075,2147483647;27016075,2147483647;0,2147483647;0,2147483647;27016075,2147483647;27016075,2147483647" o:connectangles="0,0,0,0,0,0,0,0,0,0"/>
                <w10:wrap anchorx="page" anchory="page"/>
              </v:shape>
            </w:pict>
          </mc:Fallback>
        </mc:AlternateContent>
      </w:r>
      <w:r w:rsidRPr="00681DC9">
        <w:rPr>
          <w:noProof/>
        </w:rPr>
        <mc:AlternateContent>
          <mc:Choice Requires="wps">
            <w:drawing>
              <wp:anchor distT="0" distB="0" distL="114300" distR="114300" simplePos="0" relativeHeight="482163712" behindDoc="1" locked="0" layoutInCell="1" allowOverlap="1" wp14:anchorId="7A0FDA93" wp14:editId="4D412E11">
                <wp:simplePos x="0" y="0"/>
                <wp:positionH relativeFrom="page">
                  <wp:posOffset>1414780</wp:posOffset>
                </wp:positionH>
                <wp:positionV relativeFrom="page">
                  <wp:posOffset>6899910</wp:posOffset>
                </wp:positionV>
                <wp:extent cx="1388745" cy="12065"/>
                <wp:effectExtent l="0" t="0" r="1905" b="6985"/>
                <wp:wrapNone/>
                <wp:docPr id="204"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874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9" o:spid="_x0000_s1026" style="position:absolute;margin-left:111.4pt;margin-top:543.3pt;width:109.35pt;height:.95pt;z-index:-2115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8q/eQIAAP4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" fillcolor="black" stroked="f">
                <w10:wrap anchorx="page" anchory="page"/>
              </v:rect>
            </w:pict>
          </mc:Fallback>
        </mc:AlternateContent>
      </w:r>
    </w:p>
    <w:p w:rsidR="000078C9" w:rsidRPr="00681DC9" w:rsidRDefault="000825E6">
      <w:pPr>
        <w:pStyle w:val="BodyText"/>
        <w:spacing w:before="2"/>
        <w:rPr>
          <w:b w:val="0"/>
          <w:i w:val="0"/>
          <w:sz w:val="27"/>
          <w:u w:val="none"/>
        </w:rPr>
      </w:pPr>
      <w:r w:rsidRPr="00681DC9">
        <w:rPr>
          <w:noProof/>
        </w:rPr>
        <mc:AlternateContent>
          <mc:Choice Requires="wps">
            <w:drawing>
              <wp:anchor distT="0" distB="0" distL="0" distR="0" simplePos="0" relativeHeight="487592448" behindDoc="1" locked="0" layoutInCell="1" allowOverlap="1" wp14:anchorId="589114F8" wp14:editId="50DE6348">
                <wp:simplePos x="0" y="0"/>
                <wp:positionH relativeFrom="page">
                  <wp:posOffset>719455</wp:posOffset>
                </wp:positionH>
                <wp:positionV relativeFrom="paragraph">
                  <wp:posOffset>223520</wp:posOffset>
                </wp:positionV>
                <wp:extent cx="1829435" cy="7620"/>
                <wp:effectExtent l="0" t="0" r="0" b="0"/>
                <wp:wrapTopAndBottom/>
                <wp:docPr id="203"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8" o:spid="_x0000_s1026" style="position:absolute;margin-left:56.65pt;margin-top:17.6pt;width:144.05pt;height:.6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" fillcolor="black" stroked="f">
                <w10:wrap type="topAndBottom" anchorx="page"/>
              </v:rect>
            </w:pict>
          </mc:Fallback>
        </mc:AlternateContent>
      </w:r>
    </w:p>
    <w:p w:rsidR="000078C9" w:rsidRPr="00681DC9" w:rsidRDefault="000078C9">
      <w:pPr>
        <w:rPr>
          <w:sz w:val="27"/>
        </w:rPr>
        <w:sectPr w:rsidR="000078C9" w:rsidRPr="00681DC9">
          <w:footerReference w:type="default" r:id="rId11"/>
          <w:pgSz w:w="11910" w:h="16840"/>
          <w:pgMar w:top="1120" w:right="740" w:bottom="1580" w:left="920" w:header="0" w:footer="1397" w:gutter="0"/>
          <w:cols w:space="720"/>
        </w:sectPr>
      </w:pPr>
    </w:p>
    <w:tbl>
      <w:tblPr>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8"/>
        <w:gridCol w:w="2453"/>
        <w:gridCol w:w="520"/>
        <w:gridCol w:w="1576"/>
        <w:gridCol w:w="1393"/>
        <w:gridCol w:w="1818"/>
        <w:gridCol w:w="1181"/>
      </w:tblGrid>
      <w:tr w:rsidR="000078C9" w:rsidRPr="00681DC9">
        <w:trPr>
          <w:trHeight w:val="847"/>
        </w:trPr>
        <w:tc>
          <w:tcPr>
            <w:tcW w:w="958" w:type="dxa"/>
            <w:vMerge w:val="restart"/>
          </w:tcPr>
          <w:p w:rsidR="000078C9" w:rsidRPr="00681DC9" w:rsidRDefault="000078C9">
            <w:pPr>
              <w:pStyle w:val="TableParagraph"/>
              <w:rPr>
                <w:sz w:val="20"/>
              </w:rPr>
            </w:pPr>
          </w:p>
        </w:tc>
        <w:tc>
          <w:tcPr>
            <w:tcW w:w="2453" w:type="dxa"/>
            <w:vMerge w:val="restart"/>
          </w:tcPr>
          <w:p w:rsidR="000078C9" w:rsidRPr="00681DC9" w:rsidRDefault="00032059">
            <w:pPr>
              <w:pStyle w:val="TableParagraph"/>
              <w:spacing w:line="222" w:lineRule="exact"/>
              <w:ind w:left="489"/>
              <w:rPr>
                <w:sz w:val="20"/>
              </w:rPr>
            </w:pPr>
            <w:r w:rsidRPr="00681DC9">
              <w:rPr>
                <w:sz w:val="20"/>
              </w:rPr>
              <w:t>Innovative actions</w:t>
            </w:r>
          </w:p>
        </w:tc>
        <w:tc>
          <w:tcPr>
            <w:tcW w:w="520" w:type="dxa"/>
            <w:vMerge w:val="restart"/>
          </w:tcPr>
          <w:p w:rsidR="000078C9" w:rsidRPr="00681DC9" w:rsidRDefault="000078C9">
            <w:pPr>
              <w:pStyle w:val="TableParagraph"/>
              <w:rPr>
                <w:sz w:val="20"/>
              </w:rPr>
            </w:pPr>
          </w:p>
        </w:tc>
        <w:tc>
          <w:tcPr>
            <w:tcW w:w="1576" w:type="dxa"/>
            <w:vMerge w:val="restart"/>
          </w:tcPr>
          <w:p w:rsidR="000078C9" w:rsidRPr="00681DC9" w:rsidRDefault="000078C9">
            <w:pPr>
              <w:pStyle w:val="TableParagraph"/>
              <w:rPr>
                <w:sz w:val="20"/>
              </w:rPr>
            </w:pPr>
          </w:p>
        </w:tc>
        <w:tc>
          <w:tcPr>
            <w:tcW w:w="1393" w:type="dxa"/>
            <w:vMerge w:val="restart"/>
          </w:tcPr>
          <w:p w:rsidR="000078C9" w:rsidRPr="00681DC9" w:rsidRDefault="000078C9">
            <w:pPr>
              <w:pStyle w:val="TableParagraph"/>
              <w:rPr>
                <w:sz w:val="20"/>
              </w:rPr>
            </w:pPr>
          </w:p>
        </w:tc>
        <w:tc>
          <w:tcPr>
            <w:tcW w:w="1818" w:type="dxa"/>
          </w:tcPr>
          <w:p w:rsidR="000078C9" w:rsidRPr="00681DC9" w:rsidRDefault="00032059">
            <w:pPr>
              <w:pStyle w:val="TableParagraph"/>
              <w:spacing w:before="117"/>
              <w:ind w:left="237" w:right="219"/>
              <w:jc w:val="center"/>
              <w:rPr>
                <w:b/>
                <w:i/>
                <w:sz w:val="20"/>
              </w:rPr>
            </w:pPr>
            <w:r w:rsidRPr="00681DC9">
              <w:rPr>
                <w:b/>
                <w:i/>
                <w:sz w:val="20"/>
                <w:u w:val="single"/>
              </w:rPr>
              <w:t>Transition</w:t>
            </w:r>
          </w:p>
        </w:tc>
        <w:tc>
          <w:tcPr>
            <w:tcW w:w="1181" w:type="dxa"/>
            <w:vMerge w:val="restart"/>
          </w:tcPr>
          <w:p w:rsidR="000078C9" w:rsidRPr="00681DC9" w:rsidRDefault="000078C9">
            <w:pPr>
              <w:pStyle w:val="TableParagraph"/>
              <w:rPr>
                <w:sz w:val="20"/>
              </w:rPr>
            </w:pPr>
          </w:p>
        </w:tc>
      </w:tr>
      <w:tr w:rsidR="000078C9" w:rsidRPr="00681DC9">
        <w:trPr>
          <w:trHeight w:val="844"/>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4"/>
              <w:ind w:left="239" w:right="219"/>
              <w:jc w:val="center"/>
              <w:rPr>
                <w:b/>
                <w:i/>
                <w:sz w:val="20"/>
              </w:rPr>
            </w:pPr>
            <w:r w:rsidRPr="00681DC9">
              <w:rPr>
                <w:b/>
                <w:i/>
                <w:sz w:val="20"/>
                <w:u w:val="single"/>
              </w:rPr>
              <w:t>Less developed</w:t>
            </w:r>
          </w:p>
        </w:tc>
        <w:tc>
          <w:tcPr>
            <w:tcW w:w="1181" w:type="dxa"/>
            <w:vMerge/>
            <w:tcBorders>
              <w:top w:val="nil"/>
            </w:tcBorders>
          </w:tcPr>
          <w:p w:rsidR="000078C9" w:rsidRPr="00681DC9" w:rsidRDefault="000078C9">
            <w:pPr>
              <w:rPr>
                <w:sz w:val="2"/>
                <w:szCs w:val="2"/>
              </w:rPr>
            </w:pPr>
          </w:p>
        </w:tc>
      </w:tr>
      <w:tr w:rsidR="000078C9" w:rsidRPr="00681DC9">
        <w:trPr>
          <w:trHeight w:val="1273"/>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4" w:line="360" w:lineRule="auto"/>
              <w:ind w:left="190" w:right="169" w:firstLine="2"/>
              <w:jc w:val="center"/>
              <w:rPr>
                <w:b/>
                <w:i/>
                <w:sz w:val="20"/>
              </w:rPr>
            </w:pPr>
            <w:r w:rsidRPr="00681DC9">
              <w:rPr>
                <w:b/>
                <w:i/>
                <w:sz w:val="20"/>
                <w:u w:val="single"/>
              </w:rPr>
              <w:t>Outermost and</w:t>
            </w:r>
            <w:r w:rsidRPr="00681DC9">
              <w:rPr>
                <w:b/>
                <w:i/>
                <w:sz w:val="20"/>
              </w:rPr>
              <w:t xml:space="preserve"> </w:t>
            </w:r>
            <w:r w:rsidRPr="00681DC9">
              <w:rPr>
                <w:b/>
                <w:i/>
                <w:sz w:val="20"/>
                <w:u w:val="single"/>
              </w:rPr>
              <w:t xml:space="preserve">northern </w:t>
            </w:r>
            <w:r w:rsidRPr="00681DC9">
              <w:rPr>
                <w:b/>
                <w:i/>
                <w:spacing w:val="-3"/>
                <w:sz w:val="20"/>
                <w:u w:val="single"/>
              </w:rPr>
              <w:t>sparsely</w:t>
            </w:r>
            <w:r w:rsidRPr="00681DC9">
              <w:rPr>
                <w:b/>
                <w:i/>
                <w:spacing w:val="-3"/>
                <w:sz w:val="20"/>
              </w:rPr>
              <w:t xml:space="preserve"> </w:t>
            </w:r>
            <w:r w:rsidRPr="00681DC9">
              <w:rPr>
                <w:b/>
                <w:i/>
                <w:sz w:val="20"/>
                <w:u w:val="single"/>
              </w:rPr>
              <w:t>populated</w:t>
            </w:r>
          </w:p>
        </w:tc>
        <w:tc>
          <w:tcPr>
            <w:tcW w:w="1181" w:type="dxa"/>
            <w:vMerge/>
            <w:tcBorders>
              <w:top w:val="nil"/>
            </w:tcBorders>
          </w:tcPr>
          <w:p w:rsidR="000078C9" w:rsidRPr="00681DC9" w:rsidRDefault="000078C9">
            <w:pPr>
              <w:rPr>
                <w:sz w:val="2"/>
                <w:szCs w:val="2"/>
              </w:rPr>
            </w:pPr>
          </w:p>
        </w:tc>
      </w:tr>
      <w:tr w:rsidR="000078C9" w:rsidRPr="00681DC9">
        <w:trPr>
          <w:trHeight w:val="846"/>
        </w:trPr>
        <w:tc>
          <w:tcPr>
            <w:tcW w:w="958" w:type="dxa"/>
            <w:vMerge w:val="restart"/>
          </w:tcPr>
          <w:p w:rsidR="000078C9" w:rsidRPr="00681DC9" w:rsidRDefault="00032059">
            <w:pPr>
              <w:pStyle w:val="TableParagraph"/>
              <w:spacing w:before="112"/>
              <w:ind w:left="11"/>
              <w:jc w:val="center"/>
              <w:rPr>
                <w:sz w:val="20"/>
              </w:rPr>
            </w:pPr>
            <w:r w:rsidRPr="00681DC9">
              <w:rPr>
                <w:w w:val="99"/>
                <w:sz w:val="20"/>
              </w:rPr>
              <w:t>8</w:t>
            </w:r>
          </w:p>
        </w:tc>
        <w:tc>
          <w:tcPr>
            <w:tcW w:w="2453" w:type="dxa"/>
            <w:vMerge w:val="restart"/>
          </w:tcPr>
          <w:p w:rsidR="000078C9" w:rsidRPr="00681DC9" w:rsidRDefault="00032059">
            <w:pPr>
              <w:pStyle w:val="TableParagraph"/>
              <w:spacing w:before="112" w:line="357" w:lineRule="auto"/>
              <w:ind w:left="770" w:hanging="639"/>
              <w:rPr>
                <w:sz w:val="20"/>
              </w:rPr>
            </w:pPr>
            <w:r w:rsidRPr="00681DC9">
              <w:rPr>
                <w:sz w:val="20"/>
              </w:rPr>
              <w:t>Dedicated priority Material deprivation</w:t>
            </w:r>
          </w:p>
        </w:tc>
        <w:tc>
          <w:tcPr>
            <w:tcW w:w="520" w:type="dxa"/>
            <w:vMerge w:val="restart"/>
          </w:tcPr>
          <w:p w:rsidR="000078C9" w:rsidRPr="00681DC9" w:rsidRDefault="00032059">
            <w:pPr>
              <w:pStyle w:val="TableParagraph"/>
              <w:spacing w:before="112"/>
              <w:ind w:left="136"/>
              <w:rPr>
                <w:sz w:val="20"/>
              </w:rPr>
            </w:pPr>
            <w:r w:rsidRPr="00681DC9">
              <w:rPr>
                <w:sz w:val="20"/>
              </w:rPr>
              <w:t>No</w:t>
            </w:r>
          </w:p>
        </w:tc>
        <w:tc>
          <w:tcPr>
            <w:tcW w:w="1576" w:type="dxa"/>
            <w:vMerge w:val="restart"/>
          </w:tcPr>
          <w:p w:rsidR="000078C9" w:rsidRPr="00681DC9" w:rsidRDefault="000078C9">
            <w:pPr>
              <w:pStyle w:val="TableParagraph"/>
              <w:rPr>
                <w:sz w:val="20"/>
              </w:rPr>
            </w:pPr>
          </w:p>
        </w:tc>
        <w:tc>
          <w:tcPr>
            <w:tcW w:w="1393" w:type="dxa"/>
            <w:vMerge w:val="restart"/>
          </w:tcPr>
          <w:p w:rsidR="000078C9" w:rsidRPr="00681DC9" w:rsidRDefault="00032059">
            <w:pPr>
              <w:pStyle w:val="TableParagraph"/>
              <w:spacing w:before="112"/>
              <w:ind w:left="472"/>
              <w:rPr>
                <w:sz w:val="20"/>
              </w:rPr>
            </w:pPr>
            <w:r w:rsidRPr="00681DC9">
              <w:rPr>
                <w:sz w:val="20"/>
              </w:rPr>
              <w:t>ESF+</w:t>
            </w:r>
          </w:p>
        </w:tc>
        <w:tc>
          <w:tcPr>
            <w:tcW w:w="1818" w:type="dxa"/>
          </w:tcPr>
          <w:p w:rsidR="000078C9" w:rsidRPr="00681DC9" w:rsidRDefault="00032059">
            <w:pPr>
              <w:pStyle w:val="TableParagraph"/>
              <w:spacing w:before="117"/>
              <w:ind w:left="240" w:right="217"/>
              <w:jc w:val="center"/>
              <w:rPr>
                <w:b/>
                <w:i/>
                <w:sz w:val="20"/>
              </w:rPr>
            </w:pPr>
            <w:r w:rsidRPr="00681DC9">
              <w:rPr>
                <w:b/>
                <w:i/>
                <w:sz w:val="20"/>
                <w:u w:val="single"/>
              </w:rPr>
              <w:t>More developed</w:t>
            </w:r>
          </w:p>
        </w:tc>
        <w:tc>
          <w:tcPr>
            <w:tcW w:w="1181" w:type="dxa"/>
            <w:vMerge w:val="restart"/>
          </w:tcPr>
          <w:p w:rsidR="000078C9" w:rsidRPr="00681DC9" w:rsidRDefault="00032059">
            <w:pPr>
              <w:pStyle w:val="TableParagraph"/>
              <w:spacing w:before="112"/>
              <w:ind w:left="396"/>
              <w:rPr>
                <w:sz w:val="20"/>
              </w:rPr>
            </w:pPr>
            <w:r w:rsidRPr="00681DC9">
              <w:rPr>
                <w:sz w:val="20"/>
              </w:rPr>
              <w:t>SO 6</w:t>
            </w:r>
          </w:p>
        </w:tc>
      </w:tr>
      <w:tr w:rsidR="000078C9" w:rsidRPr="00681DC9">
        <w:trPr>
          <w:trHeight w:val="847"/>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7"/>
              <w:ind w:left="237" w:right="219"/>
              <w:jc w:val="center"/>
              <w:rPr>
                <w:b/>
                <w:i/>
                <w:sz w:val="20"/>
              </w:rPr>
            </w:pPr>
            <w:r w:rsidRPr="00681DC9">
              <w:rPr>
                <w:b/>
                <w:i/>
                <w:sz w:val="20"/>
                <w:u w:val="single"/>
              </w:rPr>
              <w:t>Transition</w:t>
            </w:r>
          </w:p>
        </w:tc>
        <w:tc>
          <w:tcPr>
            <w:tcW w:w="1181" w:type="dxa"/>
            <w:vMerge/>
            <w:tcBorders>
              <w:top w:val="nil"/>
            </w:tcBorders>
          </w:tcPr>
          <w:p w:rsidR="000078C9" w:rsidRPr="00681DC9" w:rsidRDefault="000078C9">
            <w:pPr>
              <w:rPr>
                <w:sz w:val="2"/>
                <w:szCs w:val="2"/>
              </w:rPr>
            </w:pPr>
          </w:p>
        </w:tc>
      </w:tr>
      <w:tr w:rsidR="000078C9" w:rsidRPr="00681DC9">
        <w:trPr>
          <w:trHeight w:val="844"/>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4"/>
              <w:ind w:left="239" w:right="219"/>
              <w:jc w:val="center"/>
              <w:rPr>
                <w:b/>
                <w:i/>
                <w:sz w:val="20"/>
              </w:rPr>
            </w:pPr>
            <w:r w:rsidRPr="00681DC9">
              <w:rPr>
                <w:b/>
                <w:i/>
                <w:sz w:val="20"/>
                <w:u w:val="single"/>
              </w:rPr>
              <w:t>Less developed</w:t>
            </w:r>
          </w:p>
        </w:tc>
        <w:tc>
          <w:tcPr>
            <w:tcW w:w="1181" w:type="dxa"/>
            <w:vMerge/>
            <w:tcBorders>
              <w:top w:val="nil"/>
            </w:tcBorders>
          </w:tcPr>
          <w:p w:rsidR="000078C9" w:rsidRPr="00681DC9" w:rsidRDefault="000078C9">
            <w:pPr>
              <w:rPr>
                <w:sz w:val="2"/>
                <w:szCs w:val="2"/>
              </w:rPr>
            </w:pPr>
          </w:p>
        </w:tc>
      </w:tr>
      <w:tr w:rsidR="000078C9" w:rsidRPr="00681DC9">
        <w:trPr>
          <w:trHeight w:val="1276"/>
        </w:trPr>
        <w:tc>
          <w:tcPr>
            <w:tcW w:w="958" w:type="dxa"/>
            <w:vMerge/>
            <w:tcBorders>
              <w:top w:val="nil"/>
            </w:tcBorders>
          </w:tcPr>
          <w:p w:rsidR="000078C9" w:rsidRPr="00681DC9" w:rsidRDefault="000078C9">
            <w:pPr>
              <w:rPr>
                <w:sz w:val="2"/>
                <w:szCs w:val="2"/>
              </w:rPr>
            </w:pPr>
          </w:p>
        </w:tc>
        <w:tc>
          <w:tcPr>
            <w:tcW w:w="2453" w:type="dxa"/>
            <w:vMerge/>
            <w:tcBorders>
              <w:top w:val="nil"/>
            </w:tcBorders>
          </w:tcPr>
          <w:p w:rsidR="000078C9" w:rsidRPr="00681DC9" w:rsidRDefault="000078C9">
            <w:pPr>
              <w:rPr>
                <w:sz w:val="2"/>
                <w:szCs w:val="2"/>
              </w:rPr>
            </w:pPr>
          </w:p>
        </w:tc>
        <w:tc>
          <w:tcPr>
            <w:tcW w:w="520" w:type="dxa"/>
            <w:vMerge/>
            <w:tcBorders>
              <w:top w:val="nil"/>
            </w:tcBorders>
          </w:tcPr>
          <w:p w:rsidR="000078C9" w:rsidRPr="00681DC9" w:rsidRDefault="000078C9">
            <w:pPr>
              <w:rPr>
                <w:sz w:val="2"/>
                <w:szCs w:val="2"/>
              </w:rPr>
            </w:pPr>
          </w:p>
        </w:tc>
        <w:tc>
          <w:tcPr>
            <w:tcW w:w="1576" w:type="dxa"/>
            <w:vMerge/>
            <w:tcBorders>
              <w:top w:val="nil"/>
            </w:tcBorders>
          </w:tcPr>
          <w:p w:rsidR="000078C9" w:rsidRPr="00681DC9" w:rsidRDefault="000078C9">
            <w:pPr>
              <w:rPr>
                <w:sz w:val="2"/>
                <w:szCs w:val="2"/>
              </w:rPr>
            </w:pPr>
          </w:p>
        </w:tc>
        <w:tc>
          <w:tcPr>
            <w:tcW w:w="1393" w:type="dxa"/>
            <w:vMerge/>
            <w:tcBorders>
              <w:top w:val="nil"/>
            </w:tcBorders>
          </w:tcPr>
          <w:p w:rsidR="000078C9" w:rsidRPr="00681DC9" w:rsidRDefault="000078C9">
            <w:pPr>
              <w:rPr>
                <w:sz w:val="2"/>
                <w:szCs w:val="2"/>
              </w:rPr>
            </w:pPr>
          </w:p>
        </w:tc>
        <w:tc>
          <w:tcPr>
            <w:tcW w:w="1818" w:type="dxa"/>
          </w:tcPr>
          <w:p w:rsidR="000078C9" w:rsidRPr="00681DC9" w:rsidRDefault="00032059">
            <w:pPr>
              <w:pStyle w:val="TableParagraph"/>
              <w:spacing w:before="114" w:line="360" w:lineRule="auto"/>
              <w:ind w:left="190" w:right="169" w:firstLine="2"/>
              <w:jc w:val="center"/>
              <w:rPr>
                <w:b/>
                <w:i/>
                <w:sz w:val="20"/>
              </w:rPr>
            </w:pPr>
            <w:r w:rsidRPr="00681DC9">
              <w:rPr>
                <w:b/>
                <w:i/>
                <w:sz w:val="20"/>
                <w:u w:val="single"/>
              </w:rPr>
              <w:t>Outermost and</w:t>
            </w:r>
            <w:r w:rsidRPr="00681DC9">
              <w:rPr>
                <w:b/>
                <w:i/>
                <w:sz w:val="20"/>
              </w:rPr>
              <w:t xml:space="preserve"> </w:t>
            </w:r>
            <w:r w:rsidRPr="00681DC9">
              <w:rPr>
                <w:b/>
                <w:i/>
                <w:sz w:val="20"/>
                <w:u w:val="single"/>
              </w:rPr>
              <w:t xml:space="preserve">northern </w:t>
            </w:r>
            <w:r w:rsidRPr="00681DC9">
              <w:rPr>
                <w:b/>
                <w:i/>
                <w:spacing w:val="-3"/>
                <w:sz w:val="20"/>
                <w:u w:val="single"/>
              </w:rPr>
              <w:t>sparsely</w:t>
            </w:r>
            <w:r w:rsidRPr="00681DC9">
              <w:rPr>
                <w:b/>
                <w:i/>
                <w:spacing w:val="-3"/>
                <w:sz w:val="20"/>
              </w:rPr>
              <w:t xml:space="preserve"> </w:t>
            </w:r>
            <w:r w:rsidRPr="00681DC9">
              <w:rPr>
                <w:b/>
                <w:i/>
                <w:sz w:val="20"/>
                <w:u w:val="single"/>
              </w:rPr>
              <w:t>populated</w:t>
            </w:r>
          </w:p>
        </w:tc>
        <w:tc>
          <w:tcPr>
            <w:tcW w:w="1181" w:type="dxa"/>
            <w:vMerge/>
            <w:tcBorders>
              <w:top w:val="nil"/>
            </w:tcBorders>
          </w:tcPr>
          <w:p w:rsidR="000078C9" w:rsidRPr="00681DC9" w:rsidRDefault="000078C9">
            <w:pPr>
              <w:rPr>
                <w:sz w:val="2"/>
                <w:szCs w:val="2"/>
              </w:rPr>
            </w:pPr>
          </w:p>
        </w:tc>
      </w:tr>
    </w:tbl>
    <w:p w:rsidR="000078C9" w:rsidRPr="00681DC9" w:rsidRDefault="00032059">
      <w:pPr>
        <w:spacing w:before="109" w:line="360" w:lineRule="auto"/>
        <w:ind w:left="212" w:right="469"/>
        <w:rPr>
          <w:i/>
          <w:sz w:val="18"/>
        </w:rPr>
      </w:pPr>
      <w:r w:rsidRPr="00681DC9">
        <w:rPr>
          <w:i/>
          <w:sz w:val="18"/>
        </w:rPr>
        <w:t>* Information</w:t>
      </w:r>
      <w:r w:rsidRPr="00681DC9">
        <w:rPr>
          <w:i/>
          <w:strike/>
          <w:sz w:val="18"/>
        </w:rPr>
        <w:t xml:space="preserve"> </w:t>
      </w:r>
      <w:r w:rsidRPr="00681DC9">
        <w:rPr>
          <w:b/>
          <w:i/>
          <w:strike/>
          <w:sz w:val="18"/>
          <w:u w:val="single"/>
        </w:rPr>
        <w:t>o</w:t>
      </w:r>
      <w:r w:rsidRPr="00681DC9">
        <w:rPr>
          <w:b/>
          <w:i/>
          <w:sz w:val="18"/>
          <w:u w:val="single"/>
        </w:rPr>
        <w:t>i</w:t>
      </w:r>
      <w:r w:rsidRPr="00681DC9">
        <w:rPr>
          <w:i/>
          <w:sz w:val="18"/>
        </w:rPr>
        <w:t>n this table will serve as technical input to prefill other fields and tables in the template in the electionic format. Not applicable to EMFAF.</w:t>
      </w:r>
    </w:p>
    <w:p w:rsidR="000078C9" w:rsidRPr="00681DC9" w:rsidRDefault="00032059">
      <w:pPr>
        <w:spacing w:before="3"/>
        <w:ind w:left="212"/>
        <w:rPr>
          <w:b/>
          <w:i/>
          <w:sz w:val="18"/>
        </w:rPr>
      </w:pPr>
      <w:r w:rsidRPr="00681DC9">
        <w:rPr>
          <w:b/>
          <w:i/>
          <w:sz w:val="18"/>
          <w:u w:val="single"/>
        </w:rPr>
        <w:t>** Priority may be multifund in line with Article 17(2) CPR.</w:t>
      </w:r>
    </w:p>
    <w:p w:rsidR="000078C9" w:rsidRPr="00681DC9" w:rsidRDefault="00032059">
      <w:pPr>
        <w:spacing w:before="105"/>
        <w:ind w:left="212"/>
        <w:rPr>
          <w:b/>
          <w:i/>
          <w:sz w:val="18"/>
        </w:rPr>
      </w:pPr>
      <w:r w:rsidRPr="00681DC9">
        <w:rPr>
          <w:b/>
          <w:i/>
          <w:sz w:val="18"/>
          <w:u w:val="single"/>
        </w:rPr>
        <w:t>*** A priority corresponding to a policy objective shall consist of one or more specific objectives.</w:t>
      </w:r>
    </w:p>
    <w:p w:rsidR="000078C9" w:rsidRPr="00681DC9" w:rsidRDefault="000078C9">
      <w:pPr>
        <w:pStyle w:val="BodyText"/>
        <w:spacing w:before="4"/>
        <w:rPr>
          <w:sz w:val="11"/>
          <w:u w:val="none"/>
        </w:rPr>
      </w:pPr>
    </w:p>
    <w:p w:rsidR="000078C9" w:rsidRPr="00681DC9" w:rsidRDefault="00032059">
      <w:pPr>
        <w:spacing w:before="93" w:line="360" w:lineRule="auto"/>
        <w:ind w:left="212" w:right="452"/>
        <w:rPr>
          <w:b/>
          <w:i/>
          <w:sz w:val="18"/>
        </w:rPr>
      </w:pPr>
      <w:r w:rsidRPr="00681DC9">
        <w:rPr>
          <w:b/>
          <w:i/>
          <w:sz w:val="18"/>
          <w:u w:val="single"/>
        </w:rPr>
        <w:t>**** This row will be filled out if the technical assistance pursuant to Article 30(4) was chosen in section 4 bis of the Partnership</w:t>
      </w:r>
      <w:r w:rsidRPr="00681DC9">
        <w:rPr>
          <w:b/>
          <w:i/>
          <w:sz w:val="18"/>
        </w:rPr>
        <w:t xml:space="preserve"> </w:t>
      </w:r>
      <w:r w:rsidRPr="00681DC9">
        <w:rPr>
          <w:b/>
          <w:i/>
          <w:sz w:val="18"/>
          <w:u w:val="single"/>
        </w:rPr>
        <w:t>Agreement.</w:t>
      </w: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spacing w:before="9"/>
        <w:rPr>
          <w:sz w:val="20"/>
          <w:u w:val="none"/>
        </w:rPr>
      </w:pPr>
    </w:p>
    <w:p w:rsidR="000078C9" w:rsidRPr="00681DC9" w:rsidRDefault="00032059">
      <w:pPr>
        <w:pStyle w:val="ListParagraph"/>
        <w:numPr>
          <w:ilvl w:val="1"/>
          <w:numId w:val="12"/>
        </w:numPr>
        <w:tabs>
          <w:tab w:val="left" w:pos="614"/>
        </w:tabs>
        <w:ind w:hanging="402"/>
        <w:rPr>
          <w:b/>
          <w:i/>
          <w:sz w:val="24"/>
        </w:rPr>
      </w:pPr>
      <w:r w:rsidRPr="00681DC9">
        <w:rPr>
          <w:b/>
          <w:i/>
          <w:sz w:val="24"/>
          <w:u w:val="thick"/>
        </w:rPr>
        <w:t>Priorities other than technical</w:t>
      </w:r>
      <w:r w:rsidRPr="00681DC9">
        <w:rPr>
          <w:b/>
          <w:i/>
          <w:spacing w:val="-3"/>
          <w:sz w:val="24"/>
          <w:u w:val="thick"/>
        </w:rPr>
        <w:t xml:space="preserve"> </w:t>
      </w:r>
      <w:r w:rsidRPr="00681DC9">
        <w:rPr>
          <w:b/>
          <w:i/>
          <w:sz w:val="24"/>
          <w:u w:val="thick"/>
        </w:rPr>
        <w:t>assistance</w:t>
      </w:r>
    </w:p>
    <w:p w:rsidR="000078C9" w:rsidRPr="00681DC9" w:rsidRDefault="000078C9">
      <w:pPr>
        <w:pStyle w:val="BodyText"/>
        <w:rPr>
          <w:sz w:val="23"/>
          <w:u w:val="none"/>
        </w:rPr>
      </w:pPr>
    </w:p>
    <w:p w:rsidR="000078C9" w:rsidRPr="00681DC9" w:rsidRDefault="000825E6">
      <w:pPr>
        <w:pStyle w:val="ListParagraph"/>
        <w:numPr>
          <w:ilvl w:val="2"/>
          <w:numId w:val="12"/>
        </w:numPr>
        <w:tabs>
          <w:tab w:val="left" w:pos="795"/>
        </w:tabs>
        <w:spacing w:before="110"/>
        <w:ind w:hanging="583"/>
        <w:rPr>
          <w:i/>
          <w:sz w:val="24"/>
        </w:rPr>
      </w:pPr>
      <w:r w:rsidRPr="00681DC9">
        <w:rPr>
          <w:noProof/>
        </w:rPr>
        <mc:AlternateContent>
          <mc:Choice Requires="wps">
            <w:drawing>
              <wp:anchor distT="0" distB="0" distL="114300" distR="114300" simplePos="0" relativeHeight="15737344" behindDoc="0" locked="0" layoutInCell="1" allowOverlap="1" wp14:anchorId="7E939E4A" wp14:editId="002C749F">
                <wp:simplePos x="0" y="0"/>
                <wp:positionH relativeFrom="page">
                  <wp:posOffset>4396105</wp:posOffset>
                </wp:positionH>
                <wp:positionV relativeFrom="paragraph">
                  <wp:posOffset>228600</wp:posOffset>
                </wp:positionV>
                <wp:extent cx="167640" cy="15240"/>
                <wp:effectExtent l="0" t="0" r="3810" b="3810"/>
                <wp:wrapNone/>
                <wp:docPr id="202"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26" style="position:absolute;margin-left:346.15pt;margin-top:18pt;width:13.2pt;height:1.2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" fillcolor="black" stroked="f">
                <w10:wrap anchorx="page"/>
              </v:rect>
            </w:pict>
          </mc:Fallback>
        </mc:AlternateContent>
      </w:r>
      <w:r w:rsidRPr="00681DC9">
        <w:rPr>
          <w:noProof/>
        </w:rPr>
        <mc:AlternateContent>
          <mc:Choice Requires="wpg">
            <w:drawing>
              <wp:anchor distT="0" distB="0" distL="114300" distR="114300" simplePos="0" relativeHeight="482165248" behindDoc="1" locked="0" layoutInCell="1" allowOverlap="1" wp14:anchorId="4482B56E" wp14:editId="6577033E">
                <wp:simplePos x="0" y="0"/>
                <wp:positionH relativeFrom="page">
                  <wp:posOffset>728345</wp:posOffset>
                </wp:positionH>
                <wp:positionV relativeFrom="paragraph">
                  <wp:posOffset>502920</wp:posOffset>
                </wp:positionV>
                <wp:extent cx="210820" cy="132715"/>
                <wp:effectExtent l="0" t="0" r="0" b="635"/>
                <wp:wrapNone/>
                <wp:docPr id="199"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0820" cy="132715"/>
                          <a:chOff x="1147" y="792"/>
                          <a:chExt cx="332" cy="209"/>
                        </a:xfrm>
                      </wpg:grpSpPr>
                      <wps:wsp>
                        <wps:cNvPr id="200" name="Rectangle 166"/>
                        <wps:cNvSpPr>
                          <a:spLocks noChangeArrowheads="1"/>
                        </wps:cNvSpPr>
                        <wps:spPr bwMode="auto">
                          <a:xfrm>
                            <a:off x="1154" y="799"/>
                            <a:ext cx="186" cy="1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 name="Rectangle 165"/>
                        <wps:cNvSpPr>
                          <a:spLocks noChangeArrowheads="1"/>
                        </wps:cNvSpPr>
                        <wps:spPr bwMode="auto">
                          <a:xfrm>
                            <a:off x="1414" y="982"/>
                            <a:ext cx="6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4" o:spid="_x0000_s1026" style="position:absolute;margin-left:57.35pt;margin-top:39.6pt;width:16.6pt;height:10.45pt;z-index:-21151232;mso-position-horizontal-relative:page" coordorigin="1147,792" coordsize="332,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">
                <v:rect id="Rectangle 166" o:spid="_x0000_s1027" style="position:absolute;left:1154;top:799;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c+oMQA&#10;AADcAAAADwAAAGRycy9kb3ducmV2LnhtbESPwWrDMBBE74X8g9hAb42UEkJxIpsQEgg5ta4P7W1j&#10;bSwTa2Us1XH/vioUehxm5g2zLSbXiZGG0HrWsFwoEMS1Ny03Gqr349MLiBCRDXaeScM3BSjy2cMW&#10;M+Pv/EZjGRuRIBwy1GBj7DMpQ23JYVj4njh5Vz84jEkOjTQD3hPcdfJZqbV02HJasNjT3lJ9K7+c&#10;hs/pXOFZvbarS/2xPuxLZceu0vpxPu02ICJN8T/81z4ZDYkIv2fSEZD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HPqDEAAAA3AAAAA8AAAAAAAAAAAAAAAAAmAIAAGRycy9k&#10;b3ducmV2LnhtbFBLBQYAAAAABAAEAPUAAACJAwAAAAA=&#10;" filled="f" strokeweight=".72pt"/>
                <v:rect id="Rectangle 165" o:spid="_x0000_s1028" style="position:absolute;left:1414;top:982;width:65;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SXysYA&#10;AADcAAAADwAAAGRycy9kb3ducmV2LnhtbESPQWsCMRSE74X+h/AK3mriokVXo2ih0ItQbQ96e26e&#10;u4ublzVJdfXXN4VCj8PMfMPMFp1txIV8qB1rGPQVCOLCmZpLDV+fb89jECEiG2wck4YbBVjMHx9m&#10;mBt35Q1dtrEUCcIhRw1VjG0uZSgqshj6riVO3tF5izFJX0rj8ZrgtpGZUi/SYs1pocKWXisqTttv&#10;q2E1Ga/OH0Ne3zeHPe13h9Mo80rr3lO3nIKI1MX/8F/73WjI1AB+z6QjIO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MSXysYAAADcAAAADwAAAAAAAAAAAAAAAACYAgAAZHJz&#10;L2Rvd25yZXYueG1sUEsFBgAAAAAEAAQA9QAAAIsDAAAAAA==&#10;" fillcolor="black" stroked="f"/>
                <w10:wrap anchorx="page"/>
              </v:group>
            </w:pict>
          </mc:Fallback>
        </mc:AlternateContent>
      </w:r>
      <w:r w:rsidRPr="00681DC9">
        <w:rPr>
          <w:noProof/>
        </w:rPr>
        <mc:AlternateContent>
          <mc:Choice Requires="wps">
            <w:drawing>
              <wp:anchor distT="0" distB="0" distL="114300" distR="114300" simplePos="0" relativeHeight="482165760" behindDoc="1" locked="0" layoutInCell="1" allowOverlap="1" wp14:anchorId="21C45849" wp14:editId="047BBE8B">
                <wp:simplePos x="0" y="0"/>
                <wp:positionH relativeFrom="page">
                  <wp:posOffset>4702175</wp:posOffset>
                </wp:positionH>
                <wp:positionV relativeFrom="paragraph">
                  <wp:posOffset>544195</wp:posOffset>
                </wp:positionV>
                <wp:extent cx="85725" cy="91440"/>
                <wp:effectExtent l="0" t="4445" r="3175" b="0"/>
                <wp:wrapNone/>
                <wp:docPr id="198" name="AutoShape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725" cy="91440"/>
                        </a:xfrm>
                        <a:custGeom>
                          <a:avLst/>
                          <a:gdLst>
                            <a:gd name="T0" fmla="*/ 44450 w 135"/>
                            <a:gd name="T1" fmla="*/ 577850 h 144"/>
                            <a:gd name="T2" fmla="*/ 0 w 135"/>
                            <a:gd name="T3" fmla="*/ 577850 h 144"/>
                            <a:gd name="T4" fmla="*/ 0 w 135"/>
                            <a:gd name="T5" fmla="*/ 584200 h 144"/>
                            <a:gd name="T6" fmla="*/ 44450 w 135"/>
                            <a:gd name="T7" fmla="*/ 584200 h 144"/>
                            <a:gd name="T8" fmla="*/ 44450 w 135"/>
                            <a:gd name="T9" fmla="*/ 577850 h 144"/>
                            <a:gd name="T10" fmla="*/ 85725 w 135"/>
                            <a:gd name="T11" fmla="*/ 623570 h 144"/>
                            <a:gd name="T12" fmla="*/ 0 w 135"/>
                            <a:gd name="T13" fmla="*/ 623570 h 144"/>
                            <a:gd name="T14" fmla="*/ 0 w 135"/>
                            <a:gd name="T15" fmla="*/ 635635 h 144"/>
                            <a:gd name="T16" fmla="*/ 85725 w 135"/>
                            <a:gd name="T17" fmla="*/ 635635 h 144"/>
                            <a:gd name="T18" fmla="*/ 85725 w 135"/>
                            <a:gd name="T19" fmla="*/ 623570 h 144"/>
                            <a:gd name="T20" fmla="*/ 85725 w 135"/>
                            <a:gd name="T21" fmla="*/ 544195 h 144"/>
                            <a:gd name="T22" fmla="*/ 44450 w 135"/>
                            <a:gd name="T23" fmla="*/ 544195 h 144"/>
                            <a:gd name="T24" fmla="*/ 44450 w 135"/>
                            <a:gd name="T25" fmla="*/ 548640 h 144"/>
                            <a:gd name="T26" fmla="*/ 85725 w 135"/>
                            <a:gd name="T27" fmla="*/ 548640 h 144"/>
                            <a:gd name="T28" fmla="*/ 85725 w 135"/>
                            <a:gd name="T29" fmla="*/ 544195 h 144"/>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135" h="144">
                              <a:moveTo>
                                <a:pt x="70" y="53"/>
                              </a:moveTo>
                              <a:lnTo>
                                <a:pt x="0" y="53"/>
                              </a:lnTo>
                              <a:lnTo>
                                <a:pt x="0" y="63"/>
                              </a:lnTo>
                              <a:lnTo>
                                <a:pt x="70" y="63"/>
                              </a:lnTo>
                              <a:lnTo>
                                <a:pt x="70" y="53"/>
                              </a:lnTo>
                              <a:close/>
                              <a:moveTo>
                                <a:pt x="135" y="125"/>
                              </a:moveTo>
                              <a:lnTo>
                                <a:pt x="0" y="125"/>
                              </a:lnTo>
                              <a:lnTo>
                                <a:pt x="0" y="144"/>
                              </a:lnTo>
                              <a:lnTo>
                                <a:pt x="135" y="144"/>
                              </a:lnTo>
                              <a:lnTo>
                                <a:pt x="135" y="125"/>
                              </a:lnTo>
                              <a:close/>
                              <a:moveTo>
                                <a:pt x="135" y="0"/>
                              </a:moveTo>
                              <a:lnTo>
                                <a:pt x="70" y="0"/>
                              </a:lnTo>
                              <a:lnTo>
                                <a:pt x="70" y="7"/>
                              </a:lnTo>
                              <a:lnTo>
                                <a:pt x="135" y="7"/>
                              </a:lnTo>
                              <a:lnTo>
                                <a:pt x="13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3" o:spid="_x0000_s1026" style="position:absolute;margin-left:370.25pt;margin-top:42.85pt;width:6.75pt;height:7.2pt;z-index:-21150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5,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" path="m70,53l,53,,63r70,l70,53xm135,125l,125r,19l135,144r,-19xm135,l70,r,7l135,7r,-7xe" fillcolor="black" stroked="f">
                <v:path arrowok="t" o:connecttype="custom" o:connectlocs="28225750,366934750;0,366934750;0,370967000;28225750,370967000;28225750,366934750;54435375,395966950;0,395966950;0,403628225;54435375,403628225;54435375,395966950;54435375,345563825;28225750,345563825;28225750,348386400;54435375,348386400;54435375,345563825" o:connectangles="0,0,0,0,0,0,0,0,0,0,0,0,0,0,0"/>
                <w10:wrap anchorx="page"/>
              </v:shape>
            </w:pict>
          </mc:Fallback>
        </mc:AlternateContent>
      </w:r>
      <w:r w:rsidRPr="00681DC9">
        <w:rPr>
          <w:noProof/>
        </w:rPr>
        <mc:AlternateContent>
          <mc:Choice Requires="wps">
            <w:drawing>
              <wp:anchor distT="0" distB="0" distL="114300" distR="114300" simplePos="0" relativeHeight="482166272" behindDoc="1" locked="0" layoutInCell="1" allowOverlap="1" wp14:anchorId="1A497BB1" wp14:editId="101AFAB0">
                <wp:simplePos x="0" y="0"/>
                <wp:positionH relativeFrom="page">
                  <wp:posOffset>732790</wp:posOffset>
                </wp:positionH>
                <wp:positionV relativeFrom="paragraph">
                  <wp:posOffset>733425</wp:posOffset>
                </wp:positionV>
                <wp:extent cx="117475" cy="117475"/>
                <wp:effectExtent l="0" t="0" r="15875" b="15875"/>
                <wp:wrapNone/>
                <wp:docPr id="197"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2" o:spid="_x0000_s1026" style="position:absolute;margin-left:57.7pt;margin-top:57.75pt;width:9.25pt;height:9.25pt;z-index:-21150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" filled="f" strokeweight=".72pt">
                <w10:wrap anchorx="page"/>
              </v:rect>
            </w:pict>
          </mc:Fallback>
        </mc:AlternateContent>
      </w:r>
      <w:r w:rsidRPr="00681DC9">
        <w:rPr>
          <w:noProof/>
        </w:rPr>
        <mc:AlternateContent>
          <mc:Choice Requires="wps">
            <w:drawing>
              <wp:anchor distT="0" distB="0" distL="114300" distR="114300" simplePos="0" relativeHeight="482166784" behindDoc="1" locked="0" layoutInCell="1" allowOverlap="1" wp14:anchorId="760FED0E" wp14:editId="5C0617FD">
                <wp:simplePos x="0" y="0"/>
                <wp:positionH relativeFrom="page">
                  <wp:posOffset>732790</wp:posOffset>
                </wp:positionH>
                <wp:positionV relativeFrom="paragraph">
                  <wp:posOffset>958850</wp:posOffset>
                </wp:positionV>
                <wp:extent cx="117475" cy="117475"/>
                <wp:effectExtent l="0" t="0" r="15875" b="15875"/>
                <wp:wrapNone/>
                <wp:docPr id="196"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1" o:spid="_x0000_s1026" style="position:absolute;margin-left:57.7pt;margin-top:75.5pt;width:9.25pt;height:9.25pt;z-index:-21149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" filled="f" strokeweight=".72pt">
                <w10:wrap anchorx="page"/>
              </v:rect>
            </w:pict>
          </mc:Fallback>
        </mc:AlternateContent>
      </w:r>
      <w:r w:rsidRPr="00681DC9">
        <w:rPr>
          <w:noProof/>
        </w:rPr>
        <mc:AlternateContent>
          <mc:Choice Requires="wpg">
            <w:drawing>
              <wp:anchor distT="0" distB="0" distL="114300" distR="114300" simplePos="0" relativeHeight="482167296" behindDoc="1" locked="0" layoutInCell="1" allowOverlap="1" wp14:anchorId="70D31FF2" wp14:editId="6E7D7B5A">
                <wp:simplePos x="0" y="0"/>
                <wp:positionH relativeFrom="page">
                  <wp:posOffset>728345</wp:posOffset>
                </wp:positionH>
                <wp:positionV relativeFrom="paragraph">
                  <wp:posOffset>1180465</wp:posOffset>
                </wp:positionV>
                <wp:extent cx="210820" cy="132715"/>
                <wp:effectExtent l="0" t="0" r="0" b="635"/>
                <wp:wrapNone/>
                <wp:docPr id="193"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0820" cy="132715"/>
                          <a:chOff x="1147" y="1859"/>
                          <a:chExt cx="332" cy="209"/>
                        </a:xfrm>
                      </wpg:grpSpPr>
                      <wps:wsp>
                        <wps:cNvPr id="194" name="Rectangle 160"/>
                        <wps:cNvSpPr>
                          <a:spLocks noChangeArrowheads="1"/>
                        </wps:cNvSpPr>
                        <wps:spPr bwMode="auto">
                          <a:xfrm>
                            <a:off x="1154" y="1865"/>
                            <a:ext cx="186" cy="1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 name="Rectangle 159"/>
                        <wps:cNvSpPr>
                          <a:spLocks noChangeArrowheads="1"/>
                        </wps:cNvSpPr>
                        <wps:spPr bwMode="auto">
                          <a:xfrm>
                            <a:off x="1414" y="2048"/>
                            <a:ext cx="6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8" o:spid="_x0000_s1026" style="position:absolute;margin-left:57.35pt;margin-top:92.95pt;width:16.6pt;height:10.45pt;z-index:-21149184;mso-position-horizontal-relative:page" coordorigin="1147,1859" coordsize="332,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">
                <v:rect id="Rectangle 160" o:spid="_x0000_s1027" style="position:absolute;left:1154;top:1865;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PMWMIA&#10;AADcAAAADwAAAGRycy9kb3ducmV2LnhtbERPTWsCMRC9F/wPYQRvNVFE2tUoIhbEU7vdg97GzbhZ&#10;3EyWTbpu/31TKPQ2j/c56+3gGtFTF2rPGmZTBYK49KbmSkPx+fb8AiJEZIONZ9LwTQG2m9HTGjPj&#10;H/xBfR4rkUI4ZKjBxthmUobSksMw9S1x4m6+cxgT7CppOnykcNfIuVJL6bDm1GCxpb2l8p5/OQ2X&#10;4VTgSb3Xi2t5Xh72ubJ9U2g9GQ+7FYhIQ/wX/7mPJs1/XcD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U8xYwgAAANwAAAAPAAAAAAAAAAAAAAAAAJgCAABkcnMvZG93&#10;bnJldi54bWxQSwUGAAAAAAQABAD1AAAAhwMAAAAA&#10;" filled="f" strokeweight=".72pt"/>
                <v:rect id="Rectangle 159" o:spid="_x0000_s1028" style="position:absolute;left:1414;top:2048;width:65;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BlMsQA&#10;AADcAAAADwAAAGRycy9kb3ducmV2LnhtbERPTWsCMRC9C/0PYQq9udmKiq5GqYLQS0FtD/U2bsbd&#10;xc1kTVJd/fVGEHqbx/uc6bw1tTiT85VlBe9JCoI4t7riQsHP96o7AuEDssbaMim4kof57KUzxUzb&#10;C2/ovA2FiCHsM1RQhtBkUvq8JIM+sQ1x5A7WGQwRukJqh5cYbmrZS9OhNFhxbCixoWVJ+XH7ZxQs&#10;xqPFad3nr9tmv6Pd7/446LlUqbfX9mMCIlAb/sVP96eO88cDeDwTL5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QZTLEAAAA3AAAAA8AAAAAAAAAAAAAAAAAmAIAAGRycy9k&#10;b3ducmV2LnhtbFBLBQYAAAAABAAEAPUAAACJAwAAAAA=&#10;" fillcolor="black" stroked="f"/>
                <w10:wrap anchorx="page"/>
              </v:group>
            </w:pict>
          </mc:Fallback>
        </mc:AlternateContent>
      </w:r>
      <w:r w:rsidRPr="00681DC9">
        <w:rPr>
          <w:noProof/>
        </w:rPr>
        <mc:AlternateContent>
          <mc:Choice Requires="wps">
            <w:drawing>
              <wp:anchor distT="0" distB="0" distL="114300" distR="114300" simplePos="0" relativeHeight="482167808" behindDoc="1" locked="0" layoutInCell="1" allowOverlap="1" wp14:anchorId="5EF21006" wp14:editId="075D986A">
                <wp:simplePos x="0" y="0"/>
                <wp:positionH relativeFrom="page">
                  <wp:posOffset>719455</wp:posOffset>
                </wp:positionH>
                <wp:positionV relativeFrom="paragraph">
                  <wp:posOffset>1520190</wp:posOffset>
                </wp:positionV>
                <wp:extent cx="4011930" cy="12065"/>
                <wp:effectExtent l="0" t="0" r="7620" b="6985"/>
                <wp:wrapNone/>
                <wp:docPr id="192"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193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7" o:spid="_x0000_s1026" style="position:absolute;margin-left:56.65pt;margin-top:119.7pt;width:315.9pt;height:.95pt;z-index:-21148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" fillcolor="black" stroked="f">
                <w10:wrap anchorx="page"/>
              </v:rect>
            </w:pict>
          </mc:Fallback>
        </mc:AlternateContent>
      </w:r>
      <w:r w:rsidR="00032059" w:rsidRPr="00681DC9">
        <w:rPr>
          <w:b/>
          <w:sz w:val="24"/>
        </w:rPr>
        <w:t xml:space="preserve">Title of the priority [300] </w:t>
      </w:r>
      <w:r w:rsidR="00032059" w:rsidRPr="00681DC9">
        <w:rPr>
          <w:sz w:val="24"/>
        </w:rPr>
        <w:t>(repeated for each priority)</w:t>
      </w:r>
      <w:r w:rsidR="00032059" w:rsidRPr="00681DC9">
        <w:rPr>
          <w:b/>
          <w:i/>
          <w:sz w:val="24"/>
        </w:rPr>
        <w:t>*</w:t>
      </w:r>
      <w:r w:rsidR="00032059" w:rsidRPr="00681DC9">
        <w:rPr>
          <w:b/>
          <w:i/>
          <w:spacing w:val="1"/>
          <w:sz w:val="24"/>
        </w:rPr>
        <w:t xml:space="preserve"> </w:t>
      </w:r>
      <w:r w:rsidR="00032059" w:rsidRPr="00681DC9">
        <w:rPr>
          <w:i/>
          <w:sz w:val="24"/>
          <w:vertAlign w:val="superscript"/>
        </w:rPr>
        <w:t>5</w:t>
      </w:r>
    </w:p>
    <w:p w:rsidR="000078C9" w:rsidRPr="00681DC9" w:rsidRDefault="000078C9">
      <w:pPr>
        <w:pStyle w:val="BodyText"/>
        <w:rPr>
          <w:b w:val="0"/>
          <w:sz w:val="20"/>
          <w:u w:val="none"/>
        </w:rPr>
      </w:pPr>
    </w:p>
    <w:p w:rsidR="000078C9" w:rsidRPr="00681DC9" w:rsidRDefault="000078C9">
      <w:pPr>
        <w:pStyle w:val="BodyText"/>
        <w:spacing w:before="3"/>
        <w:rPr>
          <w:b w:val="0"/>
          <w:sz w:val="13"/>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24"/>
      </w:tblGrid>
      <w:tr w:rsidR="000078C9" w:rsidRPr="00681DC9">
        <w:trPr>
          <w:trHeight w:val="345"/>
        </w:trPr>
        <w:tc>
          <w:tcPr>
            <w:tcW w:w="9324" w:type="dxa"/>
          </w:tcPr>
          <w:p w:rsidR="000078C9" w:rsidRPr="00681DC9" w:rsidRDefault="00032059">
            <w:pPr>
              <w:pStyle w:val="TableParagraph"/>
              <w:spacing w:line="225" w:lineRule="exact"/>
              <w:ind w:left="389"/>
              <w:rPr>
                <w:i/>
                <w:sz w:val="20"/>
              </w:rPr>
            </w:pPr>
            <w:r w:rsidRPr="00681DC9">
              <w:rPr>
                <w:b/>
                <w:i/>
                <w:sz w:val="20"/>
              </w:rPr>
              <w:t>[</w:t>
            </w:r>
            <w:r w:rsidRPr="00681DC9">
              <w:rPr>
                <w:sz w:val="20"/>
              </w:rPr>
              <w:t>This is a priority dedicated to a relevant country-specific recommendation</w:t>
            </w:r>
            <w:r w:rsidRPr="00681DC9">
              <w:rPr>
                <w:b/>
                <w:i/>
                <w:sz w:val="20"/>
              </w:rPr>
              <w:t>]</w:t>
            </w:r>
            <w:r w:rsidRPr="00681DC9">
              <w:rPr>
                <w:i/>
                <w:sz w:val="20"/>
                <w:vertAlign w:val="superscript"/>
              </w:rPr>
              <w:t>6</w:t>
            </w:r>
          </w:p>
        </w:tc>
      </w:tr>
      <w:tr w:rsidR="000078C9" w:rsidRPr="00681DC9">
        <w:trPr>
          <w:trHeight w:val="345"/>
        </w:trPr>
        <w:tc>
          <w:tcPr>
            <w:tcW w:w="9324" w:type="dxa"/>
          </w:tcPr>
          <w:p w:rsidR="000078C9" w:rsidRPr="00681DC9" w:rsidRDefault="00032059">
            <w:pPr>
              <w:pStyle w:val="TableParagraph"/>
              <w:spacing w:line="225" w:lineRule="exact"/>
              <w:ind w:left="389"/>
              <w:rPr>
                <w:sz w:val="20"/>
              </w:rPr>
            </w:pPr>
            <w:r w:rsidRPr="00681DC9">
              <w:rPr>
                <w:sz w:val="20"/>
              </w:rPr>
              <w:t>This is a priority dedicated to youth employment</w:t>
            </w:r>
          </w:p>
        </w:tc>
      </w:tr>
      <w:tr w:rsidR="000078C9" w:rsidRPr="00681DC9">
        <w:trPr>
          <w:trHeight w:val="345"/>
        </w:trPr>
        <w:tc>
          <w:tcPr>
            <w:tcW w:w="9324" w:type="dxa"/>
          </w:tcPr>
          <w:p w:rsidR="000078C9" w:rsidRPr="00681DC9" w:rsidRDefault="00032059">
            <w:pPr>
              <w:pStyle w:val="TableParagraph"/>
              <w:spacing w:line="225" w:lineRule="exact"/>
              <w:ind w:left="389"/>
              <w:rPr>
                <w:sz w:val="20"/>
              </w:rPr>
            </w:pPr>
            <w:r w:rsidRPr="00681DC9">
              <w:rPr>
                <w:sz w:val="20"/>
              </w:rPr>
              <w:t>This is a priority dedicated to innovative actions</w:t>
            </w:r>
          </w:p>
        </w:tc>
      </w:tr>
      <w:tr w:rsidR="000078C9" w:rsidRPr="00681DC9">
        <w:trPr>
          <w:trHeight w:val="690"/>
        </w:trPr>
        <w:tc>
          <w:tcPr>
            <w:tcW w:w="9324" w:type="dxa"/>
          </w:tcPr>
          <w:p w:rsidR="000078C9" w:rsidRPr="00681DC9" w:rsidRDefault="00032059">
            <w:pPr>
              <w:pStyle w:val="TableParagraph"/>
              <w:spacing w:line="225" w:lineRule="exact"/>
              <w:ind w:left="389"/>
              <w:rPr>
                <w:b/>
                <w:i/>
                <w:sz w:val="20"/>
              </w:rPr>
            </w:pPr>
            <w:r w:rsidRPr="00681DC9">
              <w:rPr>
                <w:b/>
                <w:i/>
                <w:sz w:val="20"/>
              </w:rPr>
              <w:t>[</w:t>
            </w:r>
            <w:r w:rsidRPr="00681DC9">
              <w:rPr>
                <w:sz w:val="20"/>
              </w:rPr>
              <w:t xml:space="preserve">This is a priority dedicated </w:t>
            </w:r>
            <w:r w:rsidRPr="00681DC9">
              <w:rPr>
                <w:b/>
                <w:i/>
                <w:strike/>
                <w:sz w:val="20"/>
                <w:u w:val="single"/>
              </w:rPr>
              <w:t xml:space="preserve">to addressing material deprivation </w:t>
            </w:r>
            <w:r w:rsidRPr="00681DC9">
              <w:rPr>
                <w:b/>
                <w:i/>
                <w:sz w:val="20"/>
                <w:u w:val="single"/>
              </w:rPr>
              <w:t>support to the most deprived under the</w:t>
            </w:r>
            <w:r w:rsidRPr="00681DC9">
              <w:rPr>
                <w:b/>
                <w:i/>
                <w:strike/>
                <w:sz w:val="20"/>
                <w:u w:val="single"/>
              </w:rPr>
              <w:t>to</w:t>
            </w:r>
          </w:p>
          <w:p w:rsidR="000078C9" w:rsidRPr="00681DC9" w:rsidRDefault="00032059">
            <w:pPr>
              <w:pStyle w:val="TableParagraph"/>
              <w:spacing w:before="115"/>
              <w:ind w:left="107"/>
              <w:rPr>
                <w:sz w:val="20"/>
              </w:rPr>
            </w:pPr>
            <w:r w:rsidRPr="00681DC9">
              <w:rPr>
                <w:b/>
                <w:i/>
                <w:sz w:val="20"/>
              </w:rPr>
              <w:t>specific objective set out in point (xi) of Article 4(1) of the ESF+ regulation]</w:t>
            </w:r>
            <w:r w:rsidRPr="00681DC9">
              <w:rPr>
                <w:i/>
                <w:sz w:val="20"/>
                <w:vertAlign w:val="superscript"/>
              </w:rPr>
              <w:t>7</w:t>
            </w:r>
            <w:r w:rsidRPr="00681DC9">
              <w:rPr>
                <w:sz w:val="20"/>
              </w:rPr>
              <w:t>**</w:t>
            </w:r>
          </w:p>
        </w:tc>
      </w:tr>
    </w:tbl>
    <w:p w:rsidR="000078C9" w:rsidRPr="00681DC9" w:rsidRDefault="000078C9">
      <w:pPr>
        <w:pStyle w:val="BodyText"/>
        <w:rPr>
          <w:b w:val="0"/>
          <w:sz w:val="20"/>
          <w:u w:val="none"/>
        </w:rPr>
      </w:pPr>
    </w:p>
    <w:p w:rsidR="000078C9" w:rsidRPr="00681DC9" w:rsidRDefault="000825E6">
      <w:pPr>
        <w:pStyle w:val="BodyText"/>
        <w:spacing w:before="1"/>
        <w:rPr>
          <w:b w:val="0"/>
          <w:sz w:val="27"/>
          <w:u w:val="none"/>
        </w:rPr>
      </w:pPr>
      <w:r w:rsidRPr="00681DC9">
        <w:rPr>
          <w:noProof/>
        </w:rPr>
        <mc:AlternateContent>
          <mc:Choice Requires="wps">
            <w:drawing>
              <wp:anchor distT="0" distB="0" distL="0" distR="0" simplePos="0" relativeHeight="487596032" behindDoc="1" locked="0" layoutInCell="1" allowOverlap="1" wp14:anchorId="2CACD301" wp14:editId="7D27A58D">
                <wp:simplePos x="0" y="0"/>
                <wp:positionH relativeFrom="page">
                  <wp:posOffset>719455</wp:posOffset>
                </wp:positionH>
                <wp:positionV relativeFrom="paragraph">
                  <wp:posOffset>222885</wp:posOffset>
                </wp:positionV>
                <wp:extent cx="1829435" cy="7620"/>
                <wp:effectExtent l="0" t="0" r="0" b="0"/>
                <wp:wrapTopAndBottom/>
                <wp:docPr id="191"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6" o:spid="_x0000_s1026" style="position:absolute;margin-left:56.65pt;margin-top:17.55pt;width:144.05pt;height:.6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" fillcolor="black" stroked="f">
                <w10:wrap type="topAndBottom" anchorx="page"/>
              </v:rect>
            </w:pict>
          </mc:Fallback>
        </mc:AlternateContent>
      </w:r>
    </w:p>
    <w:p w:rsidR="000078C9" w:rsidRPr="00681DC9" w:rsidRDefault="00032059">
      <w:pPr>
        <w:tabs>
          <w:tab w:val="left" w:pos="933"/>
        </w:tabs>
        <w:spacing w:before="72"/>
        <w:ind w:left="933" w:right="789" w:hanging="721"/>
      </w:pPr>
      <w:r w:rsidRPr="00681DC9">
        <w:rPr>
          <w:b/>
          <w:position w:val="8"/>
          <w:sz w:val="16"/>
        </w:rPr>
        <w:t>5</w:t>
      </w:r>
      <w:r w:rsidRPr="00681DC9">
        <w:rPr>
          <w:b/>
          <w:position w:val="8"/>
          <w:sz w:val="16"/>
        </w:rPr>
        <w:tab/>
      </w:r>
      <w:r w:rsidRPr="00681DC9">
        <w:t>Parliament added into this table a row ‘This is a priority dedicated to Child Guarantee’ - pending subject to the outcome of inter-institutional</w:t>
      </w:r>
      <w:r w:rsidRPr="00681DC9">
        <w:rPr>
          <w:spacing w:val="-4"/>
        </w:rPr>
        <w:t xml:space="preserve"> </w:t>
      </w:r>
      <w:r w:rsidRPr="00681DC9">
        <w:t>negotations.</w:t>
      </w:r>
    </w:p>
    <w:p w:rsidR="000078C9" w:rsidRPr="00681DC9" w:rsidRDefault="000078C9">
      <w:pPr>
        <w:sectPr w:rsidR="000078C9" w:rsidRPr="00681DC9">
          <w:footerReference w:type="default" r:id="rId12"/>
          <w:pgSz w:w="11910" w:h="16840"/>
          <w:pgMar w:top="1120" w:right="740" w:bottom="1560" w:left="920" w:header="0" w:footer="13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24"/>
      </w:tblGrid>
      <w:tr w:rsidR="000078C9" w:rsidRPr="00681DC9">
        <w:trPr>
          <w:trHeight w:val="714"/>
        </w:trPr>
        <w:tc>
          <w:tcPr>
            <w:tcW w:w="9324" w:type="dxa"/>
          </w:tcPr>
          <w:p w:rsidR="000078C9" w:rsidRPr="00681DC9" w:rsidRDefault="00032059">
            <w:pPr>
              <w:pStyle w:val="TableParagraph"/>
              <w:spacing w:line="222" w:lineRule="exact"/>
              <w:ind w:left="389"/>
              <w:rPr>
                <w:b/>
                <w:i/>
                <w:sz w:val="20"/>
              </w:rPr>
            </w:pPr>
            <w:r w:rsidRPr="00681DC9">
              <w:rPr>
                <w:b/>
                <w:i/>
                <w:sz w:val="20"/>
              </w:rPr>
              <w:lastRenderedPageBreak/>
              <w:t>[</w:t>
            </w:r>
            <w:r w:rsidRPr="00681DC9">
              <w:rPr>
                <w:sz w:val="20"/>
              </w:rPr>
              <w:t xml:space="preserve">This is a priority dedicated </w:t>
            </w:r>
            <w:r w:rsidRPr="00681DC9">
              <w:rPr>
                <w:b/>
                <w:i/>
                <w:strike/>
                <w:sz w:val="20"/>
                <w:u w:val="single"/>
              </w:rPr>
              <w:t xml:space="preserve">to addressing material deprivation </w:t>
            </w:r>
            <w:r w:rsidRPr="00681DC9">
              <w:rPr>
                <w:b/>
                <w:i/>
                <w:sz w:val="20"/>
                <w:u w:val="single"/>
              </w:rPr>
              <w:t>support to the most deprived under the</w:t>
            </w:r>
            <w:r w:rsidRPr="00681DC9">
              <w:rPr>
                <w:b/>
                <w:i/>
                <w:strike/>
                <w:sz w:val="20"/>
                <w:u w:val="single"/>
              </w:rPr>
              <w:t>to</w:t>
            </w:r>
          </w:p>
          <w:p w:rsidR="000078C9" w:rsidRPr="00681DC9" w:rsidRDefault="00032059">
            <w:pPr>
              <w:pStyle w:val="TableParagraph"/>
              <w:spacing w:before="130"/>
              <w:ind w:left="107"/>
              <w:rPr>
                <w:i/>
                <w:sz w:val="20"/>
              </w:rPr>
            </w:pPr>
            <w:r w:rsidRPr="00681DC9">
              <w:rPr>
                <w:b/>
                <w:i/>
                <w:sz w:val="20"/>
              </w:rPr>
              <w:t>specific objective set out in point (x) of Article 4(1) of the ESF+ regulation</w:t>
            </w:r>
            <w:r w:rsidRPr="00681DC9">
              <w:rPr>
                <w:i/>
                <w:sz w:val="20"/>
                <w:vertAlign w:val="superscript"/>
              </w:rPr>
              <w:t>8</w:t>
            </w:r>
            <w:r w:rsidRPr="00681DC9">
              <w:rPr>
                <w:b/>
                <w:i/>
                <w:sz w:val="20"/>
              </w:rPr>
              <w:t>]</w:t>
            </w:r>
            <w:r w:rsidRPr="00681DC9">
              <w:rPr>
                <w:i/>
                <w:sz w:val="20"/>
                <w:vertAlign w:val="superscript"/>
              </w:rPr>
              <w:t>9</w:t>
            </w:r>
          </w:p>
        </w:tc>
      </w:tr>
    </w:tbl>
    <w:p w:rsidR="000078C9" w:rsidRPr="00681DC9" w:rsidRDefault="000825E6">
      <w:pPr>
        <w:spacing w:before="110"/>
        <w:ind w:left="212"/>
        <w:rPr>
          <w:i/>
          <w:sz w:val="18"/>
        </w:rPr>
      </w:pPr>
      <w:r w:rsidRPr="00681DC9">
        <w:rPr>
          <w:noProof/>
        </w:rPr>
        <mc:AlternateContent>
          <mc:Choice Requires="wpg">
            <w:drawing>
              <wp:anchor distT="0" distB="0" distL="114300" distR="114300" simplePos="0" relativeHeight="482170368" behindDoc="1" locked="0" layoutInCell="1" allowOverlap="1" wp14:anchorId="75070A68" wp14:editId="2A271F1C">
                <wp:simplePos x="0" y="0"/>
                <wp:positionH relativeFrom="page">
                  <wp:posOffset>728345</wp:posOffset>
                </wp:positionH>
                <wp:positionV relativeFrom="paragraph">
                  <wp:posOffset>-453390</wp:posOffset>
                </wp:positionV>
                <wp:extent cx="210820" cy="132715"/>
                <wp:effectExtent l="0" t="0" r="0" b="635"/>
                <wp:wrapNone/>
                <wp:docPr id="188"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0820" cy="132715"/>
                          <a:chOff x="1147" y="-714"/>
                          <a:chExt cx="332" cy="209"/>
                        </a:xfrm>
                      </wpg:grpSpPr>
                      <wps:wsp>
                        <wps:cNvPr id="189" name="Rectangle 155"/>
                        <wps:cNvSpPr>
                          <a:spLocks noChangeArrowheads="1"/>
                        </wps:cNvSpPr>
                        <wps:spPr bwMode="auto">
                          <a:xfrm>
                            <a:off x="1154" y="-707"/>
                            <a:ext cx="186" cy="1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0" name="Rectangle 154"/>
                        <wps:cNvSpPr>
                          <a:spLocks noChangeArrowheads="1"/>
                        </wps:cNvSpPr>
                        <wps:spPr bwMode="auto">
                          <a:xfrm>
                            <a:off x="1414" y="-524"/>
                            <a:ext cx="6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3" o:spid="_x0000_s1026" style="position:absolute;margin-left:57.35pt;margin-top:-35.7pt;width:16.6pt;height:10.45pt;z-index:-21146112;mso-position-horizontal-relative:page" coordorigin="1147,-714" coordsize="332,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">
                <v:rect id="Rectangle 155" o:spid="_x0000_s1027" style="position:absolute;left:1154;top:-707;width:186;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v1G8IA&#10;AADcAAAADwAAAGRycy9kb3ducmV2LnhtbERPTWsCMRC9F/wPYYTealIpoqtRilgonnTdQ3sbN9PN&#10;0s1k2aTr9t8bQfA2j/c5q83gGtFTF2rPGl4nCgRx6U3NlYbi9PEyBxEissHGM2n4pwCb9ehphZnx&#10;Fz5Sn8dKpBAOGWqwMbaZlKG05DBMfEucuB/fOYwJdpU0HV5SuGvkVKmZdFhzarDY0tZS+Zv/OQ3f&#10;w77AvTrUb+fya7bb5sr2TaH183h4X4KINMSH+O7+NGn+fAG3Z9IFcn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i/UbwgAAANwAAAAPAAAAAAAAAAAAAAAAAJgCAABkcnMvZG93&#10;bnJldi54bWxQSwUGAAAAAAQABAD1AAAAhwMAAAAA&#10;" filled="f" strokeweight=".72pt"/>
                <v:rect id="Rectangle 154" o:spid="_x0000_s1028" style="position:absolute;left:1414;top:-524;width:65;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fGqscA&#10;AADcAAAADwAAAGRycy9kb3ducmV2LnhtbESPT2/CMAzF75P2HSJP4jZSEENQCGhMmrTLpPHnADfT&#10;mLaicbokg26ffj4gcbP1nt/7eb7sXKMuFGLt2cCgn4EiLrytuTSw274/T0DFhGyx8UwGfinCcvH4&#10;MMfc+iuv6bJJpZIQjjkaqFJqc61jUZHD2PctsWgnHxwmWUOpbcCrhLtGD7NsrB3WLA0VtvRWUXHe&#10;/DgDq+lk9f014s+/9fFAh/3x/DIMmTG9p+51BipRl+7m2/WHFfyp4MszMoFe/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nxqrHAAAA3AAAAA8AAAAAAAAAAAAAAAAAmAIAAGRy&#10;cy9kb3ducmV2LnhtbFBLBQYAAAAABAAEAPUAAACMAwAAAAA=&#10;" fillcolor="black" stroked="f"/>
                <w10:wrap anchorx="page"/>
              </v:group>
            </w:pict>
          </mc:Fallback>
        </mc:AlternateContent>
      </w:r>
      <w:r w:rsidRPr="00681DC9">
        <w:rPr>
          <w:noProof/>
        </w:rPr>
        <mc:AlternateContent>
          <mc:Choice Requires="wps">
            <w:drawing>
              <wp:anchor distT="0" distB="0" distL="114300" distR="114300" simplePos="0" relativeHeight="482170880" behindDoc="1" locked="0" layoutInCell="1" allowOverlap="1" wp14:anchorId="39E13B3B" wp14:editId="10AA19E8">
                <wp:simplePos x="0" y="0"/>
                <wp:positionH relativeFrom="page">
                  <wp:posOffset>719455</wp:posOffset>
                </wp:positionH>
                <wp:positionV relativeFrom="paragraph">
                  <wp:posOffset>-104140</wp:posOffset>
                </wp:positionV>
                <wp:extent cx="4022725" cy="12065"/>
                <wp:effectExtent l="0" t="0" r="0" b="6985"/>
                <wp:wrapNone/>
                <wp:docPr id="187"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272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2" o:spid="_x0000_s1026" style="position:absolute;margin-left:56.65pt;margin-top:-8.2pt;width:316.75pt;height:.95pt;z-index:-21145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" fillcolor="black" stroked="f">
                <w10:wrap anchorx="page"/>
              </v:rect>
            </w:pict>
          </mc:Fallback>
        </mc:AlternateContent>
      </w:r>
      <w:r w:rsidR="00032059" w:rsidRPr="00681DC9">
        <w:rPr>
          <w:i/>
          <w:sz w:val="18"/>
        </w:rPr>
        <w:t>*Table applicable to ESF+</w:t>
      </w:r>
      <w:r w:rsidR="00032059" w:rsidRPr="00681DC9">
        <w:rPr>
          <w:i/>
          <w:spacing w:val="-11"/>
          <w:sz w:val="18"/>
        </w:rPr>
        <w:t xml:space="preserve"> </w:t>
      </w:r>
      <w:r w:rsidR="00032059" w:rsidRPr="00681DC9">
        <w:rPr>
          <w:i/>
          <w:sz w:val="18"/>
        </w:rPr>
        <w:t>priorities.</w:t>
      </w:r>
    </w:p>
    <w:p w:rsidR="000078C9" w:rsidRPr="00681DC9" w:rsidRDefault="000078C9">
      <w:pPr>
        <w:pStyle w:val="BodyText"/>
        <w:spacing w:before="4"/>
        <w:rPr>
          <w:b w:val="0"/>
          <w:sz w:val="19"/>
          <w:u w:val="none"/>
        </w:rPr>
      </w:pPr>
    </w:p>
    <w:p w:rsidR="000078C9" w:rsidRPr="00681DC9" w:rsidRDefault="00032059">
      <w:pPr>
        <w:ind w:left="212"/>
        <w:rPr>
          <w:b/>
          <w:i/>
          <w:sz w:val="18"/>
        </w:rPr>
      </w:pPr>
      <w:r w:rsidRPr="00681DC9">
        <w:rPr>
          <w:i/>
          <w:sz w:val="18"/>
        </w:rPr>
        <w:t>** If marked go to section 2.</w:t>
      </w:r>
      <w:r w:rsidRPr="00681DC9">
        <w:rPr>
          <w:b/>
          <w:i/>
          <w:strike/>
          <w:sz w:val="18"/>
          <w:u w:val="single"/>
        </w:rPr>
        <w:t>1.2</w:t>
      </w:r>
      <w:r w:rsidRPr="00681DC9">
        <w:rPr>
          <w:b/>
          <w:i/>
          <w:strike/>
          <w:spacing w:val="-10"/>
          <w:sz w:val="18"/>
          <w:u w:val="single"/>
        </w:rPr>
        <w:t xml:space="preserve"> </w:t>
      </w:r>
      <w:r w:rsidRPr="00681DC9">
        <w:rPr>
          <w:b/>
          <w:i/>
          <w:sz w:val="18"/>
          <w:u w:val="single"/>
        </w:rPr>
        <w:t>A.2.a</w:t>
      </w:r>
    </w:p>
    <w:p w:rsidR="000078C9" w:rsidRPr="00681DC9" w:rsidRDefault="000078C9">
      <w:pPr>
        <w:pStyle w:val="BodyText"/>
        <w:spacing w:before="3"/>
        <w:rPr>
          <w:sz w:val="20"/>
          <w:u w:val="none"/>
        </w:rPr>
      </w:pPr>
    </w:p>
    <w:p w:rsidR="000078C9" w:rsidRPr="00681DC9" w:rsidRDefault="00032059">
      <w:pPr>
        <w:spacing w:before="111" w:line="360" w:lineRule="auto"/>
        <w:ind w:left="212" w:right="443"/>
        <w:rPr>
          <w:sz w:val="24"/>
        </w:rPr>
      </w:pPr>
      <w:r w:rsidRPr="00681DC9">
        <w:rPr>
          <w:b/>
          <w:sz w:val="24"/>
        </w:rPr>
        <w:t>2</w:t>
      </w:r>
      <w:r w:rsidRPr="00681DC9">
        <w:rPr>
          <w:b/>
          <w:sz w:val="24"/>
          <w:shd w:val="clear" w:color="auto" w:fill="FFFF00"/>
        </w:rPr>
        <w:t>.</w:t>
      </w:r>
      <w:r w:rsidRPr="00681DC9">
        <w:rPr>
          <w:b/>
          <w:i/>
          <w:strike/>
          <w:sz w:val="24"/>
          <w:u w:val="thick"/>
          <w:shd w:val="clear" w:color="auto" w:fill="FFFF00"/>
        </w:rPr>
        <w:t>1.1.</w:t>
      </w:r>
      <w:r w:rsidRPr="00681DC9">
        <w:rPr>
          <w:b/>
          <w:i/>
          <w:sz w:val="24"/>
          <w:u w:val="thick"/>
          <w:shd w:val="clear" w:color="auto" w:fill="FFFF00"/>
        </w:rPr>
        <w:t xml:space="preserve"> A.2</w:t>
      </w:r>
      <w:r w:rsidRPr="00681DC9">
        <w:rPr>
          <w:b/>
          <w:i/>
          <w:sz w:val="24"/>
          <w:shd w:val="clear" w:color="auto" w:fill="FFFF00"/>
        </w:rPr>
        <w:t xml:space="preserve"> </w:t>
      </w:r>
      <w:r w:rsidRPr="00681DC9">
        <w:rPr>
          <w:b/>
          <w:sz w:val="24"/>
          <w:shd w:val="clear" w:color="auto" w:fill="FFFF00"/>
        </w:rPr>
        <w:t>Specific objective</w:t>
      </w:r>
      <w:r w:rsidRPr="00681DC9">
        <w:rPr>
          <w:sz w:val="24"/>
          <w:shd w:val="clear" w:color="auto" w:fill="FFFF00"/>
          <w:vertAlign w:val="superscript"/>
        </w:rPr>
        <w:t>10</w:t>
      </w:r>
      <w:r w:rsidRPr="00681DC9">
        <w:rPr>
          <w:strike/>
          <w:sz w:val="24"/>
          <w:shd w:val="clear" w:color="auto" w:fill="FFFF00"/>
        </w:rPr>
        <w:t xml:space="preserve"> </w:t>
      </w:r>
      <w:r w:rsidRPr="00681DC9">
        <w:rPr>
          <w:b/>
          <w:i/>
          <w:strike/>
          <w:sz w:val="24"/>
          <w:u w:val="thick"/>
          <w:shd w:val="clear" w:color="auto" w:fill="FFFF00"/>
        </w:rPr>
        <w:t>(Jobs and growth goal) or Area of support (EMFF)</w:t>
      </w:r>
      <w:r w:rsidRPr="00681DC9">
        <w:rPr>
          <w:b/>
          <w:i/>
          <w:sz w:val="24"/>
          <w:shd w:val="clear" w:color="auto" w:fill="FFFF00"/>
        </w:rPr>
        <w:t xml:space="preserve"> </w:t>
      </w:r>
      <w:r w:rsidRPr="00681DC9">
        <w:rPr>
          <w:sz w:val="24"/>
          <w:shd w:val="clear" w:color="auto" w:fill="FFFF00"/>
        </w:rPr>
        <w:t>– repeated for each selected specific objective</w:t>
      </w:r>
      <w:r w:rsidRPr="00681DC9">
        <w:rPr>
          <w:strike/>
          <w:sz w:val="24"/>
          <w:shd w:val="clear" w:color="auto" w:fill="FFFF00"/>
        </w:rPr>
        <w:t xml:space="preserve"> </w:t>
      </w:r>
      <w:r w:rsidRPr="00681DC9">
        <w:rPr>
          <w:b/>
          <w:i/>
          <w:strike/>
          <w:sz w:val="24"/>
          <w:u w:val="thick"/>
          <w:shd w:val="clear" w:color="auto" w:fill="FFFF00"/>
        </w:rPr>
        <w:t>or area of support</w:t>
      </w:r>
      <w:r w:rsidRPr="00681DC9">
        <w:rPr>
          <w:sz w:val="24"/>
          <w:shd w:val="clear" w:color="auto" w:fill="FFFF00"/>
        </w:rPr>
        <w:t>, for priorities other than technical assistance</w:t>
      </w:r>
    </w:p>
    <w:p w:rsidR="000078C9" w:rsidRPr="00681DC9" w:rsidRDefault="000078C9">
      <w:pPr>
        <w:pStyle w:val="BodyText"/>
        <w:rPr>
          <w:b w:val="0"/>
          <w:i w:val="0"/>
          <w:sz w:val="20"/>
          <w:u w:val="none"/>
        </w:rPr>
      </w:pPr>
    </w:p>
    <w:p w:rsidR="000078C9" w:rsidRPr="00681DC9" w:rsidRDefault="000078C9">
      <w:pPr>
        <w:pStyle w:val="BodyText"/>
        <w:spacing w:before="2"/>
        <w:rPr>
          <w:b w:val="0"/>
          <w:i w:val="0"/>
          <w:sz w:val="22"/>
          <w:u w:val="none"/>
        </w:rPr>
      </w:pPr>
    </w:p>
    <w:p w:rsidR="000078C9" w:rsidRPr="00681DC9" w:rsidRDefault="000825E6">
      <w:pPr>
        <w:pStyle w:val="Heading1"/>
        <w:spacing w:before="0"/>
      </w:pPr>
      <w:r w:rsidRPr="00681DC9">
        <w:rPr>
          <w:noProof/>
        </w:rPr>
        <mc:AlternateContent>
          <mc:Choice Requires="wps">
            <w:drawing>
              <wp:anchor distT="0" distB="0" distL="114300" distR="114300" simplePos="0" relativeHeight="15744000" behindDoc="0" locked="0" layoutInCell="1" allowOverlap="1" wp14:anchorId="68B09A18" wp14:editId="5A146921">
                <wp:simplePos x="0" y="0"/>
                <wp:positionH relativeFrom="page">
                  <wp:posOffset>833755</wp:posOffset>
                </wp:positionH>
                <wp:positionV relativeFrom="paragraph">
                  <wp:posOffset>158750</wp:posOffset>
                </wp:positionV>
                <wp:extent cx="521335" cy="15240"/>
                <wp:effectExtent l="0" t="0" r="0" b="3810"/>
                <wp:wrapNone/>
                <wp:docPr id="186"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33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1" o:spid="_x0000_s1026" style="position:absolute;margin-left:65.65pt;margin-top:12.5pt;width:41.05pt;height:1.2pt;z-index:15744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" fillcolor="black" stroked="f">
                <w10:wrap anchorx="page"/>
              </v:rect>
            </w:pict>
          </mc:Fallback>
        </mc:AlternateContent>
      </w:r>
      <w:r w:rsidRPr="00681DC9">
        <w:rPr>
          <w:noProof/>
        </w:rPr>
        <mc:AlternateContent>
          <mc:Choice Requires="wps">
            <w:drawing>
              <wp:anchor distT="0" distB="0" distL="114300" distR="114300" simplePos="0" relativeHeight="482171904" behindDoc="1" locked="0" layoutInCell="1" allowOverlap="1" wp14:anchorId="5C11EBBB" wp14:editId="368D4F7C">
                <wp:simplePos x="0" y="0"/>
                <wp:positionH relativeFrom="page">
                  <wp:posOffset>833755</wp:posOffset>
                </wp:positionH>
                <wp:positionV relativeFrom="paragraph">
                  <wp:posOffset>102870</wp:posOffset>
                </wp:positionV>
                <wp:extent cx="266700" cy="7620"/>
                <wp:effectExtent l="0" t="0" r="0" b="0"/>
                <wp:wrapNone/>
                <wp:docPr id="185"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0" o:spid="_x0000_s1026" style="position:absolute;margin-left:65.65pt;margin-top:8.1pt;width:21pt;height:.6pt;z-index:-21144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" fillcolor="black" stroked="f">
                <w10:wrap anchorx="page"/>
              </v:rect>
            </w:pict>
          </mc:Fallback>
        </mc:AlternateContent>
      </w:r>
      <w:r w:rsidR="00032059" w:rsidRPr="00681DC9">
        <w:rPr>
          <w:shd w:val="clear" w:color="auto" w:fill="FFFF00"/>
        </w:rPr>
        <w:t xml:space="preserve">2. </w:t>
      </w:r>
      <w:r w:rsidR="00032059" w:rsidRPr="00681DC9">
        <w:rPr>
          <w:i/>
          <w:shd w:val="clear" w:color="auto" w:fill="FFFF00"/>
        </w:rPr>
        <w:t>1.1. A.2</w:t>
      </w:r>
      <w:r w:rsidR="00032059" w:rsidRPr="00681DC9">
        <w:rPr>
          <w:shd w:val="clear" w:color="auto" w:fill="FFFF00"/>
        </w:rPr>
        <w:t>.1 Interventions of the Funds</w:t>
      </w:r>
    </w:p>
    <w:p w:rsidR="000078C9" w:rsidRPr="00681DC9" w:rsidRDefault="000078C9">
      <w:pPr>
        <w:pStyle w:val="BodyText"/>
        <w:rPr>
          <w:i w:val="0"/>
          <w:sz w:val="20"/>
          <w:u w:val="none"/>
        </w:rPr>
      </w:pPr>
    </w:p>
    <w:p w:rsidR="000078C9" w:rsidRPr="00681DC9" w:rsidRDefault="000078C9">
      <w:pPr>
        <w:pStyle w:val="BodyText"/>
        <w:spacing w:before="9"/>
        <w:rPr>
          <w:i w:val="0"/>
          <w:sz w:val="22"/>
          <w:u w:val="none"/>
        </w:rPr>
      </w:pPr>
    </w:p>
    <w:p w:rsidR="000078C9" w:rsidRPr="00681DC9" w:rsidRDefault="00032059">
      <w:pPr>
        <w:ind w:left="212"/>
        <w:rPr>
          <w:i/>
          <w:sz w:val="24"/>
        </w:rPr>
      </w:pPr>
      <w:r w:rsidRPr="00681DC9">
        <w:rPr>
          <w:i/>
          <w:sz w:val="24"/>
          <w:shd w:val="clear" w:color="auto" w:fill="FFFF00"/>
        </w:rPr>
        <w:t>Reference: Article 17(3)(d)(i)(iii) )</w:t>
      </w:r>
      <w:r w:rsidRPr="00681DC9">
        <w:rPr>
          <w:b/>
          <w:i/>
          <w:sz w:val="24"/>
          <w:u w:val="thick"/>
          <w:shd w:val="clear" w:color="auto" w:fill="FFFF00"/>
        </w:rPr>
        <w:t>(iiia)</w:t>
      </w:r>
      <w:r w:rsidRPr="00681DC9">
        <w:rPr>
          <w:i/>
          <w:sz w:val="24"/>
          <w:shd w:val="clear" w:color="auto" w:fill="FFFF00"/>
        </w:rPr>
        <w:t xml:space="preserve">(iv)(v)(vi) </w:t>
      </w:r>
      <w:r w:rsidRPr="00681DC9">
        <w:rPr>
          <w:b/>
          <w:i/>
          <w:sz w:val="24"/>
          <w:u w:val="thick"/>
          <w:shd w:val="clear" w:color="auto" w:fill="FFFF00"/>
        </w:rPr>
        <w:t>CPR</w:t>
      </w:r>
      <w:r w:rsidRPr="00681DC9">
        <w:rPr>
          <w:i/>
          <w:sz w:val="24"/>
          <w:shd w:val="clear" w:color="auto" w:fill="FFFF00"/>
        </w:rPr>
        <w:t>;</w:t>
      </w:r>
    </w:p>
    <w:p w:rsidR="000078C9" w:rsidRPr="00681DC9" w:rsidRDefault="000078C9">
      <w:pPr>
        <w:pStyle w:val="BodyText"/>
        <w:spacing w:before="2"/>
        <w:rPr>
          <w:b w:val="0"/>
          <w:sz w:val="25"/>
          <w:u w:val="none"/>
        </w:rPr>
      </w:pPr>
    </w:p>
    <w:p w:rsidR="000078C9" w:rsidRPr="00681DC9" w:rsidRDefault="000825E6">
      <w:pPr>
        <w:spacing w:before="90"/>
        <w:ind w:left="212"/>
        <w:rPr>
          <w:i/>
          <w:sz w:val="24"/>
        </w:rPr>
      </w:pPr>
      <w:r w:rsidRPr="00681DC9">
        <w:rPr>
          <w:noProof/>
        </w:rPr>
        <mc:AlternateContent>
          <mc:Choice Requires="wps">
            <w:drawing>
              <wp:anchor distT="0" distB="0" distL="114300" distR="114300" simplePos="0" relativeHeight="15745024" behindDoc="0" locked="0" layoutInCell="1" allowOverlap="1" wp14:anchorId="662F06C3" wp14:editId="352341F4">
                <wp:simplePos x="0" y="0"/>
                <wp:positionH relativeFrom="page">
                  <wp:posOffset>3661410</wp:posOffset>
                </wp:positionH>
                <wp:positionV relativeFrom="paragraph">
                  <wp:posOffset>215900</wp:posOffset>
                </wp:positionV>
                <wp:extent cx="2286635" cy="15240"/>
                <wp:effectExtent l="0" t="0" r="0" b="3810"/>
                <wp:wrapNone/>
                <wp:docPr id="184"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63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9" o:spid="_x0000_s1026" style="position:absolute;margin-left:288.3pt;margin-top:17pt;width:180.05pt;height:1.2pt;z-index:15745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" fillcolor="black" stroked="f">
                <w10:wrap anchorx="page"/>
              </v:rect>
            </w:pict>
          </mc:Fallback>
        </mc:AlternateContent>
      </w:r>
      <w:r w:rsidR="00032059" w:rsidRPr="00681DC9">
        <w:rPr>
          <w:i/>
          <w:sz w:val="24"/>
          <w:shd w:val="clear" w:color="auto" w:fill="FFFF00"/>
        </w:rPr>
        <w:t>The related types of actions – Article 17(3</w:t>
      </w:r>
      <w:proofErr w:type="gramStart"/>
      <w:r w:rsidR="00032059" w:rsidRPr="00681DC9">
        <w:rPr>
          <w:i/>
          <w:sz w:val="24"/>
          <w:shd w:val="clear" w:color="auto" w:fill="FFFF00"/>
        </w:rPr>
        <w:t>)(</w:t>
      </w:r>
      <w:proofErr w:type="gramEnd"/>
      <w:r w:rsidR="00032059" w:rsidRPr="00681DC9">
        <w:rPr>
          <w:i/>
          <w:sz w:val="24"/>
          <w:shd w:val="clear" w:color="auto" w:fill="FFFF00"/>
        </w:rPr>
        <w:t xml:space="preserve">d)(i) </w:t>
      </w:r>
      <w:r w:rsidR="00032059" w:rsidRPr="00681DC9">
        <w:rPr>
          <w:b/>
          <w:i/>
          <w:sz w:val="24"/>
          <w:shd w:val="clear" w:color="auto" w:fill="FFFF00"/>
        </w:rPr>
        <w:t>CPR; Article 6(2) ESF+ Regulation</w:t>
      </w:r>
      <w:r w:rsidR="00032059" w:rsidRPr="00681DC9">
        <w:rPr>
          <w:i/>
          <w:sz w:val="24"/>
          <w:shd w:val="clear" w:color="auto" w:fill="FFFF00"/>
        </w:rPr>
        <w:t>:</w:t>
      </w:r>
    </w:p>
    <w:p w:rsidR="000078C9" w:rsidRPr="00681DC9" w:rsidRDefault="000078C9">
      <w:pPr>
        <w:pStyle w:val="BodyText"/>
        <w:spacing w:before="10"/>
        <w:rPr>
          <w:b w:val="0"/>
          <w:sz w:val="22"/>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90"/>
      </w:tblGrid>
      <w:tr w:rsidR="000078C9" w:rsidRPr="00681DC9">
        <w:trPr>
          <w:trHeight w:val="618"/>
        </w:trPr>
        <w:tc>
          <w:tcPr>
            <w:tcW w:w="9290" w:type="dxa"/>
          </w:tcPr>
          <w:p w:rsidR="000078C9" w:rsidRPr="00681DC9" w:rsidRDefault="00032059">
            <w:pPr>
              <w:pStyle w:val="TableParagraph"/>
              <w:spacing w:before="113"/>
              <w:ind w:left="107"/>
              <w:rPr>
                <w:i/>
              </w:rPr>
            </w:pPr>
            <w:r w:rsidRPr="00681DC9">
              <w:rPr>
                <w:i/>
                <w:shd w:val="clear" w:color="auto" w:fill="FFFF00"/>
              </w:rPr>
              <w:t>Text field [8 000]</w:t>
            </w:r>
          </w:p>
        </w:tc>
      </w:tr>
    </w:tbl>
    <w:p w:rsidR="000078C9" w:rsidRPr="00681DC9" w:rsidRDefault="000078C9">
      <w:pPr>
        <w:pStyle w:val="BodyText"/>
        <w:rPr>
          <w:b w:val="0"/>
          <w:sz w:val="26"/>
          <w:u w:val="none"/>
        </w:rPr>
      </w:pPr>
    </w:p>
    <w:p w:rsidR="000078C9" w:rsidRPr="00681DC9" w:rsidRDefault="000078C9">
      <w:pPr>
        <w:pStyle w:val="BodyText"/>
        <w:rPr>
          <w:b w:val="0"/>
          <w:sz w:val="26"/>
          <w:u w:val="none"/>
        </w:rPr>
      </w:pPr>
    </w:p>
    <w:p w:rsidR="000078C9" w:rsidRPr="00681DC9" w:rsidRDefault="00032059">
      <w:pPr>
        <w:pStyle w:val="BodyText"/>
        <w:spacing w:before="176"/>
        <w:ind w:left="212"/>
        <w:rPr>
          <w:u w:val="none"/>
        </w:rPr>
      </w:pPr>
      <w:r w:rsidRPr="00681DC9">
        <w:rPr>
          <w:strike/>
          <w:u w:val="thick"/>
          <w:shd w:val="clear" w:color="auto" w:fill="FFFF00"/>
        </w:rPr>
        <w:t>List of planned operations of strategic importance- Article 17(3</w:t>
      </w:r>
      <w:proofErr w:type="gramStart"/>
      <w:r w:rsidRPr="00681DC9">
        <w:rPr>
          <w:strike/>
          <w:u w:val="thick"/>
          <w:shd w:val="clear" w:color="auto" w:fill="FFFF00"/>
        </w:rPr>
        <w:t>)(</w:t>
      </w:r>
      <w:proofErr w:type="gramEnd"/>
      <w:r w:rsidRPr="00681DC9">
        <w:rPr>
          <w:strike/>
          <w:u w:val="thick"/>
          <w:shd w:val="clear" w:color="auto" w:fill="FFFF00"/>
        </w:rPr>
        <w:t>d)(i):</w:t>
      </w:r>
    </w:p>
    <w:p w:rsidR="000078C9" w:rsidRPr="00681DC9" w:rsidRDefault="000825E6">
      <w:pPr>
        <w:pStyle w:val="BodyText"/>
        <w:spacing w:before="5"/>
        <w:rPr>
          <w:sz w:val="29"/>
          <w:u w:val="none"/>
        </w:rPr>
      </w:pPr>
      <w:r w:rsidRPr="00681DC9">
        <w:rPr>
          <w:noProof/>
        </w:rPr>
        <mc:AlternateContent>
          <mc:Choice Requires="wps">
            <w:drawing>
              <wp:anchor distT="0" distB="0" distL="0" distR="0" simplePos="0" relativeHeight="487600128" behindDoc="1" locked="0" layoutInCell="1" allowOverlap="1" wp14:anchorId="24A602B0" wp14:editId="0FC1D3A3">
                <wp:simplePos x="0" y="0"/>
                <wp:positionH relativeFrom="page">
                  <wp:posOffset>647700</wp:posOffset>
                </wp:positionH>
                <wp:positionV relativeFrom="paragraph">
                  <wp:posOffset>243205</wp:posOffset>
                </wp:positionV>
                <wp:extent cx="6264910" cy="295910"/>
                <wp:effectExtent l="0" t="0" r="21590" b="27940"/>
                <wp:wrapTopAndBottom/>
                <wp:docPr id="183"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29591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pStyle w:val="BodyText"/>
                              <w:spacing w:before="20"/>
                              <w:ind w:left="108"/>
                              <w:rPr>
                                <w:u w:val="none"/>
                              </w:rPr>
                            </w:pPr>
                            <w:r>
                              <w:rPr>
                                <w:strike/>
                                <w:u w:val="thick"/>
                                <w:shd w:val="clear" w:color="auto" w:fill="FFFF00"/>
                              </w:rPr>
                              <w:t>Text field [2 000]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8" o:spid="_x0000_s1026" type="#_x0000_t202" style="position:absolute;margin-left:51pt;margin-top:19.15pt;width:493.3pt;height:23.3pt;z-index:-15716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" filled="f" strokeweight=".48pt">
                <v:textbox inset="0,0,0,0">
                  <w:txbxContent>
                    <w:p w:rsidR="00921723" w:rsidRDefault="00921723">
                      <w:pPr>
                        <w:pStyle w:val="BodyText"/>
                        <w:spacing w:before="20"/>
                        <w:ind w:left="108"/>
                        <w:rPr>
                          <w:u w:val="none"/>
                        </w:rPr>
                      </w:pPr>
                      <w:r>
                        <w:rPr>
                          <w:strike/>
                          <w:u w:val="thick"/>
                          <w:shd w:val="clear" w:color="auto" w:fill="FFFF00"/>
                        </w:rPr>
                        <w:t>Text field [2 000]</w:t>
                      </w:r>
                    </w:p>
                  </w:txbxContent>
                </v:textbox>
                <w10:wrap type="topAndBottom" anchorx="page"/>
              </v:shape>
            </w:pict>
          </mc:Fallback>
        </mc:AlternateContent>
      </w: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spacing w:before="9"/>
        <w:rPr>
          <w:sz w:val="26"/>
          <w:u w:val="none"/>
        </w:rPr>
      </w:pPr>
    </w:p>
    <w:p w:rsidR="000078C9" w:rsidRPr="00681DC9" w:rsidRDefault="00032059">
      <w:pPr>
        <w:spacing w:before="90"/>
        <w:ind w:left="212"/>
        <w:rPr>
          <w:i/>
          <w:sz w:val="24"/>
        </w:rPr>
      </w:pPr>
      <w:r w:rsidRPr="00681DC9">
        <w:rPr>
          <w:i/>
          <w:sz w:val="24"/>
          <w:shd w:val="clear" w:color="auto" w:fill="FFFF00"/>
        </w:rPr>
        <w:t>The main target groups - Article 17(3</w:t>
      </w:r>
      <w:proofErr w:type="gramStart"/>
      <w:r w:rsidRPr="00681DC9">
        <w:rPr>
          <w:i/>
          <w:sz w:val="24"/>
          <w:shd w:val="clear" w:color="auto" w:fill="FFFF00"/>
        </w:rPr>
        <w:t>)(</w:t>
      </w:r>
      <w:proofErr w:type="gramEnd"/>
      <w:r w:rsidRPr="00681DC9">
        <w:rPr>
          <w:i/>
          <w:sz w:val="24"/>
          <w:shd w:val="clear" w:color="auto" w:fill="FFFF00"/>
        </w:rPr>
        <w:t xml:space="preserve">d)(iii) </w:t>
      </w:r>
      <w:r w:rsidRPr="00681DC9">
        <w:rPr>
          <w:b/>
          <w:i/>
          <w:sz w:val="24"/>
          <w:u w:val="thick"/>
          <w:shd w:val="clear" w:color="auto" w:fill="FFFF00"/>
        </w:rPr>
        <w:t>CPR</w:t>
      </w:r>
      <w:r w:rsidRPr="00681DC9">
        <w:rPr>
          <w:i/>
          <w:sz w:val="24"/>
          <w:shd w:val="clear" w:color="auto" w:fill="FFFF00"/>
        </w:rPr>
        <w:t>:</w:t>
      </w:r>
    </w:p>
    <w:p w:rsidR="000078C9" w:rsidRPr="00681DC9" w:rsidRDefault="000078C9">
      <w:pPr>
        <w:pStyle w:val="BodyText"/>
        <w:rPr>
          <w:b w:val="0"/>
          <w:sz w:val="20"/>
          <w:u w:val="none"/>
        </w:rPr>
      </w:pPr>
    </w:p>
    <w:p w:rsidR="000078C9" w:rsidRPr="00681DC9" w:rsidRDefault="000825E6">
      <w:pPr>
        <w:pStyle w:val="BodyText"/>
        <w:spacing w:before="1"/>
        <w:rPr>
          <w:b w:val="0"/>
          <w:sz w:val="10"/>
          <w:u w:val="none"/>
        </w:rPr>
      </w:pPr>
      <w:r w:rsidRPr="00681DC9">
        <w:rPr>
          <w:noProof/>
        </w:rPr>
        <mc:AlternateContent>
          <mc:Choice Requires="wps">
            <w:drawing>
              <wp:anchor distT="0" distB="0" distL="0" distR="0" simplePos="0" relativeHeight="487600640" behindDoc="1" locked="0" layoutInCell="1" allowOverlap="1" wp14:anchorId="19E0C273" wp14:editId="5E906C06">
                <wp:simplePos x="0" y="0"/>
                <wp:positionH relativeFrom="page">
                  <wp:posOffset>647700</wp:posOffset>
                </wp:positionH>
                <wp:positionV relativeFrom="paragraph">
                  <wp:posOffset>101600</wp:posOffset>
                </wp:positionV>
                <wp:extent cx="6264910" cy="294640"/>
                <wp:effectExtent l="0" t="0" r="21590" b="10160"/>
                <wp:wrapTopAndBottom/>
                <wp:docPr id="182"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294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6"/>
                              <w:ind w:left="108"/>
                              <w:rPr>
                                <w:i/>
                                <w:sz w:val="24"/>
                              </w:rPr>
                            </w:pPr>
                            <w:r>
                              <w:rPr>
                                <w:i/>
                                <w:sz w:val="24"/>
                                <w:shd w:val="clear" w:color="auto" w:fill="FFFF00"/>
                              </w:rPr>
                              <w:t>Text field [1 000]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7" o:spid="_x0000_s1027" type="#_x0000_t202" style="position:absolute;margin-left:51pt;margin-top:8pt;width:493.3pt;height:23.2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" filled="f" strokeweight=".48pt">
                <v:textbox inset="0,0,0,0">
                  <w:txbxContent>
                    <w:p w:rsidR="00921723" w:rsidRDefault="00921723">
                      <w:pPr>
                        <w:spacing w:before="16"/>
                        <w:ind w:left="108"/>
                        <w:rPr>
                          <w:i/>
                          <w:sz w:val="24"/>
                        </w:rPr>
                      </w:pPr>
                      <w:r>
                        <w:rPr>
                          <w:i/>
                          <w:sz w:val="24"/>
                          <w:shd w:val="clear" w:color="auto" w:fill="FFFF00"/>
                        </w:rPr>
                        <w:t>Text field [1 000]</w:t>
                      </w:r>
                    </w:p>
                  </w:txbxContent>
                </v:textbox>
                <w10:wrap type="topAndBottom" anchorx="page"/>
              </v:shape>
            </w:pict>
          </mc:Fallback>
        </mc:AlternateContent>
      </w: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spacing w:before="4"/>
        <w:rPr>
          <w:b w:val="0"/>
          <w:sz w:val="27"/>
          <w:u w:val="none"/>
        </w:rPr>
      </w:pPr>
    </w:p>
    <w:p w:rsidR="000078C9" w:rsidRPr="00681DC9" w:rsidRDefault="00032059">
      <w:pPr>
        <w:pStyle w:val="BodyText"/>
        <w:spacing w:before="90"/>
        <w:ind w:left="212"/>
        <w:rPr>
          <w:u w:val="none"/>
        </w:rPr>
      </w:pPr>
      <w:r w:rsidRPr="00681DC9">
        <w:rPr>
          <w:u w:val="thick"/>
        </w:rPr>
        <w:t>Actions safeguarding equality, inclusion and non-discrimination – Article 17(3</w:t>
      </w:r>
      <w:proofErr w:type="gramStart"/>
      <w:r w:rsidRPr="00681DC9">
        <w:rPr>
          <w:u w:val="thick"/>
        </w:rPr>
        <w:t>)(</w:t>
      </w:r>
      <w:proofErr w:type="gramEnd"/>
      <w:r w:rsidRPr="00681DC9">
        <w:rPr>
          <w:u w:val="thick"/>
        </w:rPr>
        <w:t>d)(iiia) CPR</w:t>
      </w:r>
    </w:p>
    <w:p w:rsidR="000078C9" w:rsidRPr="00681DC9" w:rsidRDefault="000825E6">
      <w:pPr>
        <w:pStyle w:val="BodyText"/>
        <w:spacing w:before="5"/>
        <w:rPr>
          <w:sz w:val="29"/>
          <w:u w:val="none"/>
        </w:rPr>
      </w:pPr>
      <w:r w:rsidRPr="00681DC9">
        <w:rPr>
          <w:noProof/>
        </w:rPr>
        <mc:AlternateContent>
          <mc:Choice Requires="wps">
            <w:drawing>
              <wp:anchor distT="0" distB="0" distL="0" distR="0" simplePos="0" relativeHeight="487601152" behindDoc="1" locked="0" layoutInCell="1" allowOverlap="1" wp14:anchorId="658D0F80" wp14:editId="6F987BDC">
                <wp:simplePos x="0" y="0"/>
                <wp:positionH relativeFrom="page">
                  <wp:posOffset>647700</wp:posOffset>
                </wp:positionH>
                <wp:positionV relativeFrom="paragraph">
                  <wp:posOffset>243205</wp:posOffset>
                </wp:positionV>
                <wp:extent cx="6264910" cy="295910"/>
                <wp:effectExtent l="0" t="0" r="21590" b="27940"/>
                <wp:wrapTopAndBottom/>
                <wp:docPr id="181"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29591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pStyle w:val="BodyText"/>
                              <w:spacing w:before="20"/>
                              <w:ind w:left="108"/>
                              <w:rPr>
                                <w:u w:val="none"/>
                              </w:rPr>
                            </w:pPr>
                            <w:r>
                              <w:rPr>
                                <w:u w:val="thick"/>
                              </w:rPr>
                              <w:t>Text field [2 000]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6" o:spid="_x0000_s1028" type="#_x0000_t202" style="position:absolute;margin-left:51pt;margin-top:19.15pt;width:493.3pt;height:23.3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" filled="f" strokeweight=".48pt">
                <v:textbox inset="0,0,0,0">
                  <w:txbxContent>
                    <w:p w:rsidR="00921723" w:rsidRDefault="00921723">
                      <w:pPr>
                        <w:pStyle w:val="BodyText"/>
                        <w:spacing w:before="20"/>
                        <w:ind w:left="108"/>
                        <w:rPr>
                          <w:u w:val="none"/>
                        </w:rPr>
                      </w:pPr>
                      <w:r>
                        <w:rPr>
                          <w:u w:val="thick"/>
                        </w:rPr>
                        <w:t>Text field [2 000]</w:t>
                      </w:r>
                    </w:p>
                  </w:txbxContent>
                </v:textbox>
                <w10:wrap type="topAndBottom" anchorx="page"/>
              </v:shape>
            </w:pict>
          </mc:Fallback>
        </mc:AlternateContent>
      </w: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825E6">
      <w:pPr>
        <w:pStyle w:val="BodyText"/>
        <w:spacing w:before="2"/>
        <w:rPr>
          <w:sz w:val="22"/>
          <w:u w:val="none"/>
        </w:rPr>
      </w:pPr>
      <w:r w:rsidRPr="00681DC9">
        <w:rPr>
          <w:noProof/>
        </w:rPr>
        <mc:AlternateContent>
          <mc:Choice Requires="wps">
            <w:drawing>
              <wp:anchor distT="0" distB="0" distL="0" distR="0" simplePos="0" relativeHeight="487601664" behindDoc="1" locked="0" layoutInCell="1" allowOverlap="1" wp14:anchorId="47D4A95F" wp14:editId="4472847E">
                <wp:simplePos x="0" y="0"/>
                <wp:positionH relativeFrom="page">
                  <wp:posOffset>719455</wp:posOffset>
                </wp:positionH>
                <wp:positionV relativeFrom="paragraph">
                  <wp:posOffset>187325</wp:posOffset>
                </wp:positionV>
                <wp:extent cx="6121400" cy="7620"/>
                <wp:effectExtent l="0" t="0" r="0" b="0"/>
                <wp:wrapTopAndBottom/>
                <wp:docPr id="180"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14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5" o:spid="_x0000_s1026" style="position:absolute;margin-left:56.65pt;margin-top:14.75pt;width:482pt;height:.6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" fillcolor="black" stroked="f">
                <w10:wrap type="topAndBottom" anchorx="page"/>
              </v:rect>
            </w:pict>
          </mc:Fallback>
        </mc:AlternateContent>
      </w:r>
    </w:p>
    <w:p w:rsidR="000078C9" w:rsidRPr="00681DC9" w:rsidRDefault="00032059">
      <w:pPr>
        <w:tabs>
          <w:tab w:val="left" w:pos="933"/>
        </w:tabs>
        <w:spacing w:before="77"/>
        <w:ind w:left="933" w:right="462" w:hanging="721"/>
        <w:rPr>
          <w:b/>
          <w:i/>
        </w:rPr>
      </w:pPr>
      <w:r w:rsidRPr="00681DC9">
        <w:rPr>
          <w:b/>
          <w:vertAlign w:val="superscript"/>
        </w:rPr>
        <w:t>7</w:t>
      </w:r>
      <w:r w:rsidRPr="00681DC9">
        <w:rPr>
          <w:b/>
        </w:rPr>
        <w:tab/>
      </w:r>
      <w:r w:rsidRPr="00681DC9">
        <w:rPr>
          <w:b/>
          <w:i/>
          <w:u w:val="thick"/>
        </w:rPr>
        <w:t>Council deleted this provision. Pending on the final outcome of inter-institutional negotiations on</w:t>
      </w:r>
      <w:r w:rsidRPr="00681DC9">
        <w:rPr>
          <w:b/>
          <w:i/>
        </w:rPr>
        <w:t xml:space="preserve"> </w:t>
      </w:r>
      <w:r w:rsidRPr="00681DC9">
        <w:rPr>
          <w:b/>
          <w:i/>
          <w:u w:val="thick"/>
        </w:rPr>
        <w:t xml:space="preserve">the fund-specific Regulations, COM suggests </w:t>
      </w:r>
      <w:proofErr w:type="gramStart"/>
      <w:r w:rsidRPr="00681DC9">
        <w:rPr>
          <w:b/>
          <w:i/>
          <w:u w:val="thick"/>
        </w:rPr>
        <w:t>to reintroduce</w:t>
      </w:r>
      <w:proofErr w:type="gramEnd"/>
      <w:r w:rsidRPr="00681DC9">
        <w:rPr>
          <w:b/>
          <w:i/>
          <w:u w:val="thick"/>
        </w:rPr>
        <w:t xml:space="preserve"> it for clarity</w:t>
      </w:r>
      <w:r w:rsidRPr="00681DC9">
        <w:rPr>
          <w:b/>
          <w:i/>
          <w:spacing w:val="-12"/>
          <w:u w:val="thick"/>
        </w:rPr>
        <w:t xml:space="preserve"> </w:t>
      </w:r>
      <w:r w:rsidRPr="00681DC9">
        <w:rPr>
          <w:b/>
          <w:i/>
          <w:u w:val="thick"/>
        </w:rPr>
        <w:t>purposes</w:t>
      </w:r>
    </w:p>
    <w:p w:rsidR="000078C9" w:rsidRPr="00681DC9" w:rsidRDefault="00032059">
      <w:pPr>
        <w:tabs>
          <w:tab w:val="left" w:pos="933"/>
        </w:tabs>
        <w:ind w:left="933" w:right="1202" w:hanging="721"/>
      </w:pPr>
      <w:r w:rsidRPr="00681DC9">
        <w:rPr>
          <w:b/>
          <w:vertAlign w:val="superscript"/>
        </w:rPr>
        <w:t>8</w:t>
      </w:r>
      <w:r w:rsidRPr="00681DC9">
        <w:rPr>
          <w:b/>
        </w:rPr>
        <w:tab/>
      </w:r>
      <w:r w:rsidRPr="00681DC9">
        <w:t>In case resources under the specific objective set out in point (x) of Article 4(1) of the ESF+ Regulation are taken into account for the purposes of Article 7(4) of the ESF+</w:t>
      </w:r>
      <w:r w:rsidRPr="00681DC9">
        <w:rPr>
          <w:spacing w:val="-23"/>
        </w:rPr>
        <w:t xml:space="preserve"> </w:t>
      </w:r>
      <w:r w:rsidRPr="00681DC9">
        <w:t>Regulation.</w:t>
      </w:r>
    </w:p>
    <w:p w:rsidR="000078C9" w:rsidRPr="00681DC9" w:rsidRDefault="00032059">
      <w:pPr>
        <w:tabs>
          <w:tab w:val="left" w:pos="933"/>
        </w:tabs>
        <w:spacing w:before="1" w:line="250" w:lineRule="exact"/>
        <w:ind w:left="212"/>
        <w:rPr>
          <w:b/>
          <w:i/>
        </w:rPr>
      </w:pPr>
      <w:r w:rsidRPr="00681DC9">
        <w:rPr>
          <w:b/>
          <w:vertAlign w:val="superscript"/>
        </w:rPr>
        <w:t>9</w:t>
      </w:r>
      <w:r w:rsidRPr="00681DC9">
        <w:rPr>
          <w:b/>
        </w:rPr>
        <w:tab/>
      </w:r>
      <w:r w:rsidRPr="00681DC9">
        <w:rPr>
          <w:b/>
          <w:i/>
          <w:u w:val="thick"/>
        </w:rPr>
        <w:t>The Council’s partial mandate amended this</w:t>
      </w:r>
      <w:r w:rsidRPr="00681DC9">
        <w:rPr>
          <w:b/>
          <w:i/>
          <w:spacing w:val="-5"/>
          <w:u w:val="thick"/>
        </w:rPr>
        <w:t xml:space="preserve"> </w:t>
      </w:r>
      <w:r w:rsidRPr="00681DC9">
        <w:rPr>
          <w:b/>
          <w:i/>
          <w:u w:val="thick"/>
        </w:rPr>
        <w:t>line.</w:t>
      </w:r>
    </w:p>
    <w:p w:rsidR="000078C9" w:rsidRPr="00681DC9" w:rsidRDefault="00032059">
      <w:pPr>
        <w:tabs>
          <w:tab w:val="left" w:pos="933"/>
        </w:tabs>
        <w:spacing w:line="250" w:lineRule="exact"/>
        <w:ind w:left="212"/>
      </w:pPr>
      <w:r w:rsidRPr="00681DC9">
        <w:rPr>
          <w:b/>
          <w:vertAlign w:val="superscript"/>
        </w:rPr>
        <w:t>10</w:t>
      </w:r>
      <w:r w:rsidRPr="00681DC9">
        <w:rPr>
          <w:b/>
        </w:rPr>
        <w:tab/>
      </w:r>
      <w:r w:rsidRPr="00681DC9">
        <w:t>Except for a specific objective set out in Article 4(1</w:t>
      </w:r>
      <w:proofErr w:type="gramStart"/>
      <w:r w:rsidRPr="00681DC9">
        <w:t>)(</w:t>
      </w:r>
      <w:proofErr w:type="gramEnd"/>
      <w:r w:rsidRPr="00681DC9">
        <w:t>xi) of the ESF+</w:t>
      </w:r>
      <w:r w:rsidRPr="00681DC9">
        <w:rPr>
          <w:spacing w:val="-9"/>
        </w:rPr>
        <w:t xml:space="preserve"> </w:t>
      </w:r>
      <w:r w:rsidRPr="00681DC9">
        <w:t>Regulation.</w:t>
      </w:r>
    </w:p>
    <w:p w:rsidR="000078C9" w:rsidRPr="00681DC9" w:rsidRDefault="000078C9">
      <w:pPr>
        <w:spacing w:line="250" w:lineRule="exact"/>
        <w:sectPr w:rsidR="000078C9" w:rsidRPr="00681DC9">
          <w:footerReference w:type="default" r:id="rId13"/>
          <w:pgSz w:w="11910" w:h="16840"/>
          <w:pgMar w:top="1120" w:right="740" w:bottom="280" w:left="920" w:header="0" w:footer="0" w:gutter="0"/>
          <w:cols w:space="720"/>
        </w:sectPr>
      </w:pPr>
    </w:p>
    <w:p w:rsidR="000078C9" w:rsidRPr="00681DC9" w:rsidRDefault="00032059">
      <w:pPr>
        <w:spacing w:before="68" w:line="360" w:lineRule="auto"/>
        <w:ind w:left="212" w:right="398"/>
        <w:rPr>
          <w:b/>
          <w:i/>
          <w:sz w:val="24"/>
        </w:rPr>
      </w:pPr>
      <w:r w:rsidRPr="00681DC9">
        <w:rPr>
          <w:b/>
          <w:i/>
          <w:sz w:val="24"/>
          <w:u w:val="thick"/>
        </w:rPr>
        <w:lastRenderedPageBreak/>
        <w:t>Indication of the</w:t>
      </w:r>
      <w:r w:rsidRPr="00681DC9">
        <w:rPr>
          <w:b/>
          <w:i/>
          <w:sz w:val="24"/>
        </w:rPr>
        <w:t xml:space="preserve"> </w:t>
      </w:r>
      <w:r w:rsidRPr="00681DC9">
        <w:rPr>
          <w:i/>
          <w:sz w:val="24"/>
        </w:rPr>
        <w:t>specific territories ta</w:t>
      </w:r>
      <w:r w:rsidRPr="00681DC9">
        <w:rPr>
          <w:b/>
          <w:i/>
          <w:sz w:val="24"/>
          <w:u w:val="thick"/>
        </w:rPr>
        <w:t>r</w:t>
      </w:r>
      <w:r w:rsidRPr="00681DC9">
        <w:rPr>
          <w:i/>
          <w:sz w:val="24"/>
        </w:rPr>
        <w:t>geted, including the planned use of territorial tools – Article 17(3</w:t>
      </w:r>
      <w:proofErr w:type="gramStart"/>
      <w:r w:rsidRPr="00681DC9">
        <w:rPr>
          <w:i/>
          <w:sz w:val="24"/>
        </w:rPr>
        <w:t>)(</w:t>
      </w:r>
      <w:proofErr w:type="gramEnd"/>
      <w:r w:rsidRPr="00681DC9">
        <w:rPr>
          <w:i/>
          <w:sz w:val="24"/>
        </w:rPr>
        <w:t xml:space="preserve">d)(iv) </w:t>
      </w:r>
      <w:r w:rsidRPr="00681DC9">
        <w:rPr>
          <w:b/>
          <w:i/>
          <w:sz w:val="24"/>
          <w:u w:val="thick"/>
        </w:rPr>
        <w:t>CPR</w:t>
      </w:r>
    </w:p>
    <w:p w:rsidR="000078C9" w:rsidRPr="00681DC9" w:rsidRDefault="000825E6">
      <w:pPr>
        <w:pStyle w:val="BodyText"/>
        <w:rPr>
          <w:sz w:val="18"/>
          <w:u w:val="none"/>
        </w:rPr>
      </w:pPr>
      <w:r w:rsidRPr="00681DC9">
        <w:rPr>
          <w:noProof/>
        </w:rPr>
        <mc:AlternateContent>
          <mc:Choice Requires="wps">
            <w:drawing>
              <wp:anchor distT="0" distB="0" distL="0" distR="0" simplePos="0" relativeHeight="487604736" behindDoc="1" locked="0" layoutInCell="1" allowOverlap="1" wp14:anchorId="7851AD96" wp14:editId="707D4F32">
                <wp:simplePos x="0" y="0"/>
                <wp:positionH relativeFrom="page">
                  <wp:posOffset>647700</wp:posOffset>
                </wp:positionH>
                <wp:positionV relativeFrom="paragraph">
                  <wp:posOffset>160020</wp:posOffset>
                </wp:positionV>
                <wp:extent cx="6264910" cy="295910"/>
                <wp:effectExtent l="0" t="0" r="21590" b="27940"/>
                <wp:wrapTopAndBottom/>
                <wp:docPr id="179"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29591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6"/>
                              <w:ind w:left="108"/>
                              <w:rPr>
                                <w:i/>
                                <w:sz w:val="24"/>
                              </w:rPr>
                            </w:pPr>
                            <w:r>
                              <w:rPr>
                                <w:i/>
                                <w:sz w:val="24"/>
                              </w:rPr>
                              <w:t>Text field [2 000]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4" o:spid="_x0000_s1029" type="#_x0000_t202" style="position:absolute;margin-left:51pt;margin-top:12.6pt;width:493.3pt;height:23.3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" filled="f" strokeweight=".48pt">
                <v:textbox inset="0,0,0,0">
                  <w:txbxContent>
                    <w:p w:rsidR="00921723" w:rsidRDefault="00921723">
                      <w:pPr>
                        <w:spacing w:before="16"/>
                        <w:ind w:left="108"/>
                        <w:rPr>
                          <w:i/>
                          <w:sz w:val="24"/>
                        </w:rPr>
                      </w:pPr>
                      <w:r>
                        <w:rPr>
                          <w:i/>
                          <w:sz w:val="24"/>
                        </w:rPr>
                        <w:t>Text field [2 000]</w:t>
                      </w:r>
                    </w:p>
                  </w:txbxContent>
                </v:textbox>
                <w10:wrap type="topAndBottom" anchorx="page"/>
              </v:shape>
            </w:pict>
          </mc:Fallback>
        </mc:AlternateContent>
      </w: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spacing w:before="9"/>
        <w:rPr>
          <w:sz w:val="26"/>
          <w:u w:val="none"/>
        </w:rPr>
      </w:pPr>
    </w:p>
    <w:p w:rsidR="000078C9" w:rsidRPr="00681DC9" w:rsidRDefault="00032059">
      <w:pPr>
        <w:spacing w:before="90"/>
        <w:ind w:left="212"/>
        <w:rPr>
          <w:b/>
          <w:i/>
          <w:sz w:val="24"/>
        </w:rPr>
      </w:pPr>
      <w:r w:rsidRPr="00681DC9">
        <w:rPr>
          <w:i/>
          <w:sz w:val="24"/>
        </w:rPr>
        <w:t>The interregional</w:t>
      </w:r>
      <w:r w:rsidRPr="00681DC9">
        <w:rPr>
          <w:b/>
          <w:i/>
          <w:sz w:val="24"/>
          <w:u w:val="thick"/>
        </w:rPr>
        <w:t>, cross-border</w:t>
      </w:r>
      <w:r w:rsidRPr="00681DC9">
        <w:rPr>
          <w:b/>
          <w:i/>
          <w:sz w:val="24"/>
        </w:rPr>
        <w:t xml:space="preserve"> </w:t>
      </w:r>
      <w:r w:rsidRPr="00681DC9">
        <w:rPr>
          <w:i/>
          <w:sz w:val="24"/>
        </w:rPr>
        <w:t>and transnational actions –Article – 17(3</w:t>
      </w:r>
      <w:proofErr w:type="gramStart"/>
      <w:r w:rsidRPr="00681DC9">
        <w:rPr>
          <w:i/>
          <w:sz w:val="24"/>
        </w:rPr>
        <w:t>)(</w:t>
      </w:r>
      <w:proofErr w:type="gramEnd"/>
      <w:r w:rsidRPr="00681DC9">
        <w:rPr>
          <w:i/>
          <w:sz w:val="24"/>
        </w:rPr>
        <w:t xml:space="preserve">d)(v) </w:t>
      </w:r>
      <w:r w:rsidRPr="00681DC9">
        <w:rPr>
          <w:b/>
          <w:i/>
          <w:sz w:val="24"/>
          <w:u w:val="thick"/>
        </w:rPr>
        <w:t>CPR</w:t>
      </w:r>
    </w:p>
    <w:p w:rsidR="000078C9" w:rsidRPr="00681DC9" w:rsidRDefault="000078C9">
      <w:pPr>
        <w:pStyle w:val="BodyText"/>
        <w:rPr>
          <w:sz w:val="20"/>
          <w:u w:val="none"/>
        </w:rPr>
      </w:pPr>
    </w:p>
    <w:p w:rsidR="000078C9" w:rsidRPr="00681DC9" w:rsidRDefault="000825E6">
      <w:pPr>
        <w:pStyle w:val="BodyText"/>
        <w:rPr>
          <w:sz w:val="10"/>
          <w:u w:val="none"/>
        </w:rPr>
      </w:pPr>
      <w:r w:rsidRPr="00681DC9">
        <w:rPr>
          <w:noProof/>
        </w:rPr>
        <mc:AlternateContent>
          <mc:Choice Requires="wps">
            <w:drawing>
              <wp:anchor distT="0" distB="0" distL="0" distR="0" simplePos="0" relativeHeight="487605248" behindDoc="1" locked="0" layoutInCell="1" allowOverlap="1" wp14:anchorId="12542D2C" wp14:editId="4255BC23">
                <wp:simplePos x="0" y="0"/>
                <wp:positionH relativeFrom="page">
                  <wp:posOffset>647700</wp:posOffset>
                </wp:positionH>
                <wp:positionV relativeFrom="paragraph">
                  <wp:posOffset>101600</wp:posOffset>
                </wp:positionV>
                <wp:extent cx="6264910" cy="294640"/>
                <wp:effectExtent l="0" t="0" r="21590" b="10160"/>
                <wp:wrapTopAndBottom/>
                <wp:docPr id="178"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294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6"/>
                              <w:ind w:left="108"/>
                              <w:rPr>
                                <w:i/>
                                <w:sz w:val="24"/>
                              </w:rPr>
                            </w:pPr>
                            <w:r>
                              <w:rPr>
                                <w:i/>
                                <w:sz w:val="24"/>
                              </w:rPr>
                              <w:t>Text field [2 000]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3" o:spid="_x0000_s1030" type="#_x0000_t202" style="position:absolute;margin-left:51pt;margin-top:8pt;width:493.3pt;height:23.2pt;z-index:-15711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" filled="f" strokeweight=".48pt">
                <v:textbox inset="0,0,0,0">
                  <w:txbxContent>
                    <w:p w:rsidR="00921723" w:rsidRDefault="00921723">
                      <w:pPr>
                        <w:spacing w:before="16"/>
                        <w:ind w:left="108"/>
                        <w:rPr>
                          <w:i/>
                          <w:sz w:val="24"/>
                        </w:rPr>
                      </w:pPr>
                      <w:r>
                        <w:rPr>
                          <w:i/>
                          <w:sz w:val="24"/>
                        </w:rPr>
                        <w:t>Text field [2 000]</w:t>
                      </w:r>
                    </w:p>
                  </w:txbxContent>
                </v:textbox>
                <w10:wrap type="topAndBottom" anchorx="page"/>
              </v:shape>
            </w:pict>
          </mc:Fallback>
        </mc:AlternateContent>
      </w: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27"/>
          <w:u w:val="none"/>
        </w:rPr>
      </w:pPr>
    </w:p>
    <w:p w:rsidR="000078C9" w:rsidRPr="00681DC9" w:rsidRDefault="00032059">
      <w:pPr>
        <w:spacing w:before="90"/>
        <w:ind w:left="212"/>
        <w:rPr>
          <w:b/>
          <w:i/>
          <w:sz w:val="24"/>
        </w:rPr>
      </w:pPr>
      <w:r w:rsidRPr="00681DC9">
        <w:rPr>
          <w:i/>
          <w:sz w:val="24"/>
        </w:rPr>
        <w:t>The planned use of financial instruments – Article – 17(3</w:t>
      </w:r>
      <w:proofErr w:type="gramStart"/>
      <w:r w:rsidRPr="00681DC9">
        <w:rPr>
          <w:i/>
          <w:sz w:val="24"/>
        </w:rPr>
        <w:t>)(</w:t>
      </w:r>
      <w:proofErr w:type="gramEnd"/>
      <w:r w:rsidRPr="00681DC9">
        <w:rPr>
          <w:i/>
          <w:sz w:val="24"/>
        </w:rPr>
        <w:t xml:space="preserve">d)(vi) </w:t>
      </w:r>
      <w:r w:rsidRPr="00681DC9">
        <w:rPr>
          <w:b/>
          <w:i/>
          <w:sz w:val="24"/>
          <w:u w:val="thick"/>
        </w:rPr>
        <w:t>CPR</w:t>
      </w:r>
    </w:p>
    <w:p w:rsidR="000078C9" w:rsidRPr="00681DC9" w:rsidRDefault="000825E6">
      <w:pPr>
        <w:pStyle w:val="BodyText"/>
        <w:spacing w:before="10"/>
        <w:rPr>
          <w:sz w:val="29"/>
          <w:u w:val="none"/>
        </w:rPr>
      </w:pPr>
      <w:r w:rsidRPr="00681DC9">
        <w:rPr>
          <w:noProof/>
        </w:rPr>
        <mc:AlternateContent>
          <mc:Choice Requires="wps">
            <w:drawing>
              <wp:anchor distT="0" distB="0" distL="0" distR="0" simplePos="0" relativeHeight="487605760" behindDoc="1" locked="0" layoutInCell="1" allowOverlap="1" wp14:anchorId="6E1F6BAB" wp14:editId="467280F9">
                <wp:simplePos x="0" y="0"/>
                <wp:positionH relativeFrom="page">
                  <wp:posOffset>647700</wp:posOffset>
                </wp:positionH>
                <wp:positionV relativeFrom="paragraph">
                  <wp:posOffset>246380</wp:posOffset>
                </wp:positionV>
                <wp:extent cx="6264910" cy="295910"/>
                <wp:effectExtent l="0" t="0" r="21590" b="27940"/>
                <wp:wrapTopAndBottom/>
                <wp:docPr id="177"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29591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6"/>
                              <w:ind w:left="108"/>
                              <w:rPr>
                                <w:i/>
                                <w:sz w:val="24"/>
                              </w:rPr>
                            </w:pPr>
                            <w:r>
                              <w:rPr>
                                <w:i/>
                                <w:sz w:val="24"/>
                              </w:rPr>
                              <w:t>Text field [1 000]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2" o:spid="_x0000_s1031" type="#_x0000_t202" style="position:absolute;margin-left:51pt;margin-top:19.4pt;width:493.3pt;height:23.3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" filled="f" strokeweight=".48pt">
                <v:textbox inset="0,0,0,0">
                  <w:txbxContent>
                    <w:p w:rsidR="00921723" w:rsidRDefault="00921723">
                      <w:pPr>
                        <w:spacing w:before="16"/>
                        <w:ind w:left="108"/>
                        <w:rPr>
                          <w:i/>
                          <w:sz w:val="24"/>
                        </w:rPr>
                      </w:pPr>
                      <w:r>
                        <w:rPr>
                          <w:i/>
                          <w:sz w:val="24"/>
                        </w:rPr>
                        <w:t>Text field [1 000]</w:t>
                      </w:r>
                    </w:p>
                  </w:txbxContent>
                </v:textbox>
                <w10:wrap type="topAndBottom" anchorx="page"/>
              </v:shape>
            </w:pict>
          </mc:Fallback>
        </mc:AlternateContent>
      </w: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spacing w:before="3"/>
        <w:rPr>
          <w:sz w:val="16"/>
          <w:u w:val="none"/>
        </w:rPr>
      </w:pPr>
    </w:p>
    <w:p w:rsidR="000078C9" w:rsidRPr="00681DC9" w:rsidRDefault="000825E6">
      <w:pPr>
        <w:spacing w:before="111"/>
        <w:ind w:left="212"/>
        <w:rPr>
          <w:i/>
          <w:sz w:val="24"/>
        </w:rPr>
      </w:pPr>
      <w:r w:rsidRPr="00681DC9">
        <w:rPr>
          <w:noProof/>
        </w:rPr>
        <mc:AlternateContent>
          <mc:Choice Requires="wps">
            <w:drawing>
              <wp:anchor distT="0" distB="0" distL="114300" distR="114300" simplePos="0" relativeHeight="15748096" behindDoc="0" locked="0" layoutInCell="1" allowOverlap="1" wp14:anchorId="31CAA20E" wp14:editId="45B7C582">
                <wp:simplePos x="0" y="0"/>
                <wp:positionH relativeFrom="page">
                  <wp:posOffset>833755</wp:posOffset>
                </wp:positionH>
                <wp:positionV relativeFrom="paragraph">
                  <wp:posOffset>229235</wp:posOffset>
                </wp:positionV>
                <wp:extent cx="521335" cy="15240"/>
                <wp:effectExtent l="0" t="0" r="0" b="3810"/>
                <wp:wrapNone/>
                <wp:docPr id="176"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33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6" style="position:absolute;margin-left:65.65pt;margin-top:18.05pt;width:41.05pt;height:1.2pt;z-index:15748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" fillcolor="black" stroked="f">
                <w10:wrap anchorx="page"/>
              </v:rect>
            </w:pict>
          </mc:Fallback>
        </mc:AlternateContent>
      </w:r>
      <w:r w:rsidRPr="00681DC9">
        <w:rPr>
          <w:noProof/>
        </w:rPr>
        <mc:AlternateContent>
          <mc:Choice Requires="wps">
            <w:drawing>
              <wp:anchor distT="0" distB="0" distL="114300" distR="114300" simplePos="0" relativeHeight="482176000" behindDoc="1" locked="0" layoutInCell="1" allowOverlap="1" wp14:anchorId="3620DE93" wp14:editId="260778C8">
                <wp:simplePos x="0" y="0"/>
                <wp:positionH relativeFrom="page">
                  <wp:posOffset>833755</wp:posOffset>
                </wp:positionH>
                <wp:positionV relativeFrom="paragraph">
                  <wp:posOffset>173355</wp:posOffset>
                </wp:positionV>
                <wp:extent cx="266700" cy="7620"/>
                <wp:effectExtent l="0" t="0" r="0" b="0"/>
                <wp:wrapNone/>
                <wp:docPr id="175"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0" o:spid="_x0000_s1026" style="position:absolute;margin-left:65.65pt;margin-top:13.65pt;width:21pt;height:.6pt;z-index:-21140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" fillcolor="black" stroked="f">
                <w10:wrap anchorx="page"/>
              </v:rect>
            </w:pict>
          </mc:Fallback>
        </mc:AlternateContent>
      </w:r>
      <w:r w:rsidR="00032059" w:rsidRPr="00681DC9">
        <w:rPr>
          <w:b/>
          <w:sz w:val="24"/>
        </w:rPr>
        <w:t>2</w:t>
      </w:r>
      <w:r w:rsidR="00032059" w:rsidRPr="00681DC9">
        <w:rPr>
          <w:b/>
          <w:sz w:val="24"/>
          <w:shd w:val="clear" w:color="auto" w:fill="FFFF00"/>
        </w:rPr>
        <w:t xml:space="preserve">. </w:t>
      </w:r>
      <w:r w:rsidR="00032059" w:rsidRPr="00681DC9">
        <w:rPr>
          <w:b/>
          <w:i/>
          <w:sz w:val="24"/>
          <w:shd w:val="clear" w:color="auto" w:fill="FFFF00"/>
        </w:rPr>
        <w:t>1.1. A.2</w:t>
      </w:r>
      <w:r w:rsidR="00032059" w:rsidRPr="00681DC9">
        <w:rPr>
          <w:b/>
          <w:sz w:val="24"/>
          <w:shd w:val="clear" w:color="auto" w:fill="FFFF00"/>
        </w:rPr>
        <w:t>.1.2 Indicators</w:t>
      </w:r>
      <w:r w:rsidR="00032059" w:rsidRPr="00681DC9">
        <w:rPr>
          <w:i/>
          <w:strike/>
          <w:sz w:val="24"/>
          <w:u w:val="single"/>
          <w:shd w:val="clear" w:color="auto" w:fill="FFFF00"/>
          <w:vertAlign w:val="superscript"/>
        </w:rPr>
        <w:t>11</w:t>
      </w:r>
    </w:p>
    <w:p w:rsidR="000078C9" w:rsidRPr="00681DC9" w:rsidRDefault="000078C9">
      <w:pPr>
        <w:pStyle w:val="BodyText"/>
        <w:rPr>
          <w:b w:val="0"/>
          <w:sz w:val="20"/>
          <w:u w:val="none"/>
        </w:rPr>
      </w:pPr>
    </w:p>
    <w:p w:rsidR="000078C9" w:rsidRPr="00681DC9" w:rsidRDefault="000078C9">
      <w:pPr>
        <w:pStyle w:val="BodyText"/>
        <w:spacing w:before="4"/>
        <w:rPr>
          <w:b w:val="0"/>
          <w:sz w:val="23"/>
          <w:u w:val="none"/>
        </w:rPr>
      </w:pPr>
    </w:p>
    <w:p w:rsidR="000078C9" w:rsidRPr="00681DC9" w:rsidRDefault="000825E6">
      <w:pPr>
        <w:ind w:left="212"/>
        <w:rPr>
          <w:i/>
          <w:sz w:val="24"/>
        </w:rPr>
      </w:pPr>
      <w:r w:rsidRPr="00681DC9">
        <w:rPr>
          <w:noProof/>
        </w:rPr>
        <mc:AlternateContent>
          <mc:Choice Requires="wps">
            <w:drawing>
              <wp:anchor distT="0" distB="0" distL="114300" distR="114300" simplePos="0" relativeHeight="482176512" behindDoc="1" locked="0" layoutInCell="1" allowOverlap="1" wp14:anchorId="07B16029" wp14:editId="3AC2ADA8">
                <wp:simplePos x="0" y="0"/>
                <wp:positionH relativeFrom="page">
                  <wp:posOffset>719455</wp:posOffset>
                </wp:positionH>
                <wp:positionV relativeFrom="paragraph">
                  <wp:posOffset>4225925</wp:posOffset>
                </wp:positionV>
                <wp:extent cx="6083300" cy="15240"/>
                <wp:effectExtent l="0" t="0" r="0" b="3810"/>
                <wp:wrapNone/>
                <wp:docPr id="174"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3300"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026" style="position:absolute;margin-left:56.65pt;margin-top:332.75pt;width:479pt;height:1.2pt;z-index:-21139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" fillcolor="black" stroked="f">
                <w10:wrap anchorx="page"/>
              </v:rect>
            </w:pict>
          </mc:Fallback>
        </mc:AlternateContent>
      </w:r>
      <w:r w:rsidRPr="00681DC9">
        <w:rPr>
          <w:noProof/>
        </w:rPr>
        <mc:AlternateContent>
          <mc:Choice Requires="wps">
            <w:drawing>
              <wp:anchor distT="0" distB="0" distL="114300" distR="114300" simplePos="0" relativeHeight="482177024" behindDoc="1" locked="0" layoutInCell="1" allowOverlap="1" wp14:anchorId="598CD8AD" wp14:editId="0B614C1A">
                <wp:simplePos x="0" y="0"/>
                <wp:positionH relativeFrom="page">
                  <wp:posOffset>719455</wp:posOffset>
                </wp:positionH>
                <wp:positionV relativeFrom="paragraph">
                  <wp:posOffset>4124960</wp:posOffset>
                </wp:positionV>
                <wp:extent cx="6083935" cy="52070"/>
                <wp:effectExtent l="0" t="0" r="0" b="0"/>
                <wp:wrapNone/>
                <wp:docPr id="173" name="AutoShape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83935" cy="52070"/>
                        </a:xfrm>
                        <a:custGeom>
                          <a:avLst/>
                          <a:gdLst>
                            <a:gd name="T0" fmla="*/ 103505 w 9581"/>
                            <a:gd name="T1" fmla="*/ 4124960 h 82"/>
                            <a:gd name="T2" fmla="*/ 0 w 9581"/>
                            <a:gd name="T3" fmla="*/ 4124960 h 82"/>
                            <a:gd name="T4" fmla="*/ 0 w 9581"/>
                            <a:gd name="T5" fmla="*/ 4129405 h 82"/>
                            <a:gd name="T6" fmla="*/ 103505 w 9581"/>
                            <a:gd name="T7" fmla="*/ 4129405 h 82"/>
                            <a:gd name="T8" fmla="*/ 103505 w 9581"/>
                            <a:gd name="T9" fmla="*/ 4124960 h 82"/>
                            <a:gd name="T10" fmla="*/ 6083300 w 9581"/>
                            <a:gd name="T11" fmla="*/ 4169410 h 82"/>
                            <a:gd name="T12" fmla="*/ 103505 w 9581"/>
                            <a:gd name="T13" fmla="*/ 4169410 h 82"/>
                            <a:gd name="T14" fmla="*/ 103505 w 9581"/>
                            <a:gd name="T15" fmla="*/ 4177030 h 82"/>
                            <a:gd name="T16" fmla="*/ 6083300 w 9581"/>
                            <a:gd name="T17" fmla="*/ 4177030 h 82"/>
                            <a:gd name="T18" fmla="*/ 6083300 w 9581"/>
                            <a:gd name="T19" fmla="*/ 4169410 h 8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9581" h="82">
                              <a:moveTo>
                                <a:pt x="163" y="0"/>
                              </a:moveTo>
                              <a:lnTo>
                                <a:pt x="0" y="0"/>
                              </a:lnTo>
                              <a:lnTo>
                                <a:pt x="0" y="7"/>
                              </a:lnTo>
                              <a:lnTo>
                                <a:pt x="163" y="7"/>
                              </a:lnTo>
                              <a:lnTo>
                                <a:pt x="163" y="0"/>
                              </a:lnTo>
                              <a:close/>
                              <a:moveTo>
                                <a:pt x="9580" y="70"/>
                              </a:moveTo>
                              <a:lnTo>
                                <a:pt x="163" y="70"/>
                              </a:lnTo>
                              <a:lnTo>
                                <a:pt x="163" y="82"/>
                              </a:lnTo>
                              <a:lnTo>
                                <a:pt x="9580" y="82"/>
                              </a:lnTo>
                              <a:lnTo>
                                <a:pt x="9580" y="7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8" o:spid="_x0000_s1026" style="position:absolute;margin-left:56.65pt;margin-top:324.8pt;width:479.05pt;height:4.1pt;z-index:-21139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5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" path="m163,l,,,7r163,l163,xm9580,70l163,70r,12l9580,82r,-12xe" fillcolor="black" stroked="f">
                <v:path arrowok="t" o:connecttype="custom" o:connectlocs="65725675,2147483647;0,2147483647;0,2147483647;65725675,2147483647;65725675,2147483647;2147483647,2147483647;65725675,2147483647;65725675,2147483647;2147483647,2147483647;2147483647,2147483647" o:connectangles="0,0,0,0,0,0,0,0,0,0"/>
                <w10:wrap anchorx="page"/>
              </v:shape>
            </w:pict>
          </mc:Fallback>
        </mc:AlternateContent>
      </w:r>
      <w:r w:rsidR="00032059" w:rsidRPr="00681DC9">
        <w:rPr>
          <w:i/>
          <w:sz w:val="24"/>
          <w:shd w:val="clear" w:color="auto" w:fill="FFFF00"/>
        </w:rPr>
        <w:t>Reference: Article 17(3</w:t>
      </w:r>
      <w:proofErr w:type="gramStart"/>
      <w:r w:rsidR="00032059" w:rsidRPr="00681DC9">
        <w:rPr>
          <w:i/>
          <w:sz w:val="24"/>
          <w:shd w:val="clear" w:color="auto" w:fill="FFFF00"/>
        </w:rPr>
        <w:t>)(</w:t>
      </w:r>
      <w:proofErr w:type="gramEnd"/>
      <w:r w:rsidR="00032059" w:rsidRPr="00681DC9">
        <w:rPr>
          <w:i/>
          <w:sz w:val="24"/>
          <w:shd w:val="clear" w:color="auto" w:fill="FFFF00"/>
        </w:rPr>
        <w:t>d)(ii)</w:t>
      </w:r>
    </w:p>
    <w:p w:rsidR="000078C9" w:rsidRPr="00681DC9" w:rsidRDefault="000078C9">
      <w:pPr>
        <w:pStyle w:val="BodyText"/>
        <w:spacing w:before="10"/>
        <w:rPr>
          <w:b w:val="0"/>
          <w:sz w:val="22"/>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4"/>
        <w:gridCol w:w="880"/>
        <w:gridCol w:w="623"/>
        <w:gridCol w:w="900"/>
        <w:gridCol w:w="427"/>
        <w:gridCol w:w="2374"/>
        <w:gridCol w:w="1253"/>
        <w:gridCol w:w="1174"/>
        <w:gridCol w:w="1418"/>
      </w:tblGrid>
      <w:tr w:rsidR="000078C9" w:rsidRPr="00681DC9">
        <w:trPr>
          <w:trHeight w:val="585"/>
        </w:trPr>
        <w:tc>
          <w:tcPr>
            <w:tcW w:w="9853" w:type="dxa"/>
            <w:gridSpan w:val="9"/>
          </w:tcPr>
          <w:p w:rsidR="000078C9" w:rsidRPr="00681DC9" w:rsidRDefault="00032059">
            <w:pPr>
              <w:pStyle w:val="TableParagraph"/>
              <w:spacing w:before="120"/>
              <w:ind w:left="107"/>
              <w:rPr>
                <w:b/>
                <w:sz w:val="20"/>
              </w:rPr>
            </w:pPr>
            <w:r w:rsidRPr="00681DC9">
              <w:rPr>
                <w:b/>
                <w:sz w:val="20"/>
                <w:shd w:val="clear" w:color="auto" w:fill="FFFF00"/>
              </w:rPr>
              <w:t>Table 2: Output indicators</w:t>
            </w:r>
          </w:p>
        </w:tc>
      </w:tr>
      <w:tr w:rsidR="000078C9" w:rsidRPr="00681DC9">
        <w:trPr>
          <w:trHeight w:val="2447"/>
        </w:trPr>
        <w:tc>
          <w:tcPr>
            <w:tcW w:w="804" w:type="dxa"/>
          </w:tcPr>
          <w:p w:rsidR="000078C9" w:rsidRPr="00681DC9" w:rsidRDefault="00032059">
            <w:pPr>
              <w:pStyle w:val="TableParagraph"/>
              <w:spacing w:before="119"/>
              <w:ind w:left="107"/>
              <w:rPr>
                <w:b/>
                <w:sz w:val="16"/>
              </w:rPr>
            </w:pPr>
            <w:r w:rsidRPr="00681DC9">
              <w:rPr>
                <w:b/>
                <w:sz w:val="16"/>
                <w:shd w:val="clear" w:color="auto" w:fill="FFFF00"/>
              </w:rPr>
              <w:t>Priority</w:t>
            </w:r>
          </w:p>
        </w:tc>
        <w:tc>
          <w:tcPr>
            <w:tcW w:w="880" w:type="dxa"/>
          </w:tcPr>
          <w:p w:rsidR="000078C9" w:rsidRPr="00681DC9" w:rsidRDefault="00032059">
            <w:pPr>
              <w:pStyle w:val="TableParagraph"/>
              <w:spacing w:before="119" w:line="360" w:lineRule="auto"/>
              <w:ind w:left="108" w:right="97"/>
              <w:rPr>
                <w:b/>
                <w:i/>
                <w:sz w:val="16"/>
              </w:rPr>
            </w:pPr>
            <w:r w:rsidRPr="00681DC9">
              <w:rPr>
                <w:b/>
                <w:sz w:val="16"/>
                <w:shd w:val="clear" w:color="auto" w:fill="FFFF00"/>
              </w:rPr>
              <w:t>Specific</w:t>
            </w:r>
            <w:r w:rsidRPr="00681DC9">
              <w:rPr>
                <w:b/>
                <w:sz w:val="16"/>
              </w:rPr>
              <w:t xml:space="preserve"> </w:t>
            </w:r>
            <w:r w:rsidRPr="00681DC9">
              <w:rPr>
                <w:b/>
                <w:sz w:val="16"/>
                <w:shd w:val="clear" w:color="auto" w:fill="FFFF00"/>
              </w:rPr>
              <w:t>objective</w:t>
            </w:r>
            <w:r w:rsidRPr="00681DC9">
              <w:rPr>
                <w:b/>
                <w:sz w:val="16"/>
              </w:rPr>
              <w:t xml:space="preserve"> </w:t>
            </w:r>
            <w:r w:rsidRPr="00681DC9">
              <w:rPr>
                <w:b/>
                <w:i/>
                <w:strike/>
                <w:sz w:val="16"/>
                <w:u w:val="single"/>
                <w:shd w:val="clear" w:color="auto" w:fill="FFFF00"/>
              </w:rPr>
              <w:t>(Jobs and</w:t>
            </w:r>
            <w:r w:rsidRPr="00681DC9">
              <w:rPr>
                <w:b/>
                <w:i/>
                <w:sz w:val="16"/>
              </w:rPr>
              <w:t xml:space="preserve"> </w:t>
            </w:r>
            <w:r w:rsidRPr="00681DC9">
              <w:rPr>
                <w:b/>
                <w:i/>
                <w:strike/>
                <w:sz w:val="16"/>
                <w:u w:val="single"/>
                <w:shd w:val="clear" w:color="auto" w:fill="FFFF00"/>
              </w:rPr>
              <w:t>growth</w:t>
            </w:r>
            <w:r w:rsidRPr="00681DC9">
              <w:rPr>
                <w:b/>
                <w:i/>
                <w:sz w:val="16"/>
              </w:rPr>
              <w:t xml:space="preserve"> </w:t>
            </w:r>
            <w:r w:rsidRPr="00681DC9">
              <w:rPr>
                <w:b/>
                <w:i/>
                <w:strike/>
                <w:sz w:val="16"/>
                <w:u w:val="single"/>
                <w:shd w:val="clear" w:color="auto" w:fill="FFFF00"/>
              </w:rPr>
              <w:t>goal) or</w:t>
            </w:r>
            <w:r w:rsidRPr="00681DC9">
              <w:rPr>
                <w:b/>
                <w:i/>
                <w:sz w:val="16"/>
              </w:rPr>
              <w:t xml:space="preserve"> </w:t>
            </w:r>
            <w:r w:rsidRPr="00681DC9">
              <w:rPr>
                <w:b/>
                <w:i/>
                <w:strike/>
                <w:sz w:val="16"/>
                <w:u w:val="single"/>
                <w:shd w:val="clear" w:color="auto" w:fill="FFFF00"/>
              </w:rPr>
              <w:t>area of</w:t>
            </w:r>
            <w:r w:rsidRPr="00681DC9">
              <w:rPr>
                <w:b/>
                <w:i/>
                <w:sz w:val="16"/>
              </w:rPr>
              <w:t xml:space="preserve"> </w:t>
            </w:r>
            <w:r w:rsidRPr="00681DC9">
              <w:rPr>
                <w:b/>
                <w:i/>
                <w:strike/>
                <w:sz w:val="16"/>
                <w:u w:val="single"/>
                <w:shd w:val="clear" w:color="auto" w:fill="FFFF00"/>
              </w:rPr>
              <w:t>support</w:t>
            </w:r>
            <w:r w:rsidRPr="00681DC9">
              <w:rPr>
                <w:b/>
                <w:i/>
                <w:sz w:val="16"/>
              </w:rPr>
              <w:t xml:space="preserve"> </w:t>
            </w:r>
            <w:r w:rsidRPr="00681DC9">
              <w:rPr>
                <w:b/>
                <w:i/>
                <w:strike/>
                <w:sz w:val="16"/>
                <w:u w:val="single"/>
                <w:shd w:val="clear" w:color="auto" w:fill="FFFF00"/>
              </w:rPr>
              <w:t>(EMFF)</w:t>
            </w:r>
          </w:p>
        </w:tc>
        <w:tc>
          <w:tcPr>
            <w:tcW w:w="623" w:type="dxa"/>
          </w:tcPr>
          <w:p w:rsidR="000078C9" w:rsidRPr="00681DC9" w:rsidRDefault="00032059">
            <w:pPr>
              <w:pStyle w:val="TableParagraph"/>
              <w:spacing w:before="119"/>
              <w:ind w:left="109"/>
              <w:rPr>
                <w:b/>
                <w:sz w:val="16"/>
              </w:rPr>
            </w:pPr>
            <w:r w:rsidRPr="00681DC9">
              <w:rPr>
                <w:b/>
                <w:sz w:val="16"/>
                <w:shd w:val="clear" w:color="auto" w:fill="FFFF00"/>
              </w:rPr>
              <w:t>Fund</w:t>
            </w:r>
          </w:p>
        </w:tc>
        <w:tc>
          <w:tcPr>
            <w:tcW w:w="900" w:type="dxa"/>
          </w:tcPr>
          <w:p w:rsidR="000078C9" w:rsidRPr="00681DC9" w:rsidRDefault="00032059">
            <w:pPr>
              <w:pStyle w:val="TableParagraph"/>
              <w:spacing w:before="119" w:line="360" w:lineRule="auto"/>
              <w:ind w:left="112" w:right="127"/>
              <w:rPr>
                <w:b/>
                <w:sz w:val="16"/>
              </w:rPr>
            </w:pPr>
            <w:r w:rsidRPr="00681DC9">
              <w:rPr>
                <w:b/>
                <w:sz w:val="16"/>
                <w:shd w:val="clear" w:color="auto" w:fill="FFFF00"/>
              </w:rPr>
              <w:t>Category</w:t>
            </w:r>
            <w:r w:rsidRPr="00681DC9">
              <w:rPr>
                <w:b/>
                <w:sz w:val="16"/>
              </w:rPr>
              <w:t xml:space="preserve"> </w:t>
            </w:r>
            <w:r w:rsidRPr="00681DC9">
              <w:rPr>
                <w:b/>
                <w:sz w:val="16"/>
                <w:shd w:val="clear" w:color="auto" w:fill="FFFF00"/>
              </w:rPr>
              <w:t>of region</w:t>
            </w:r>
          </w:p>
        </w:tc>
        <w:tc>
          <w:tcPr>
            <w:tcW w:w="427" w:type="dxa"/>
          </w:tcPr>
          <w:p w:rsidR="000078C9" w:rsidRPr="00681DC9" w:rsidRDefault="00032059">
            <w:pPr>
              <w:pStyle w:val="TableParagraph"/>
              <w:spacing w:before="119" w:line="360" w:lineRule="auto"/>
              <w:ind w:left="110" w:right="100"/>
              <w:rPr>
                <w:b/>
                <w:sz w:val="16"/>
              </w:rPr>
            </w:pPr>
            <w:r w:rsidRPr="00681DC9">
              <w:rPr>
                <w:b/>
                <w:sz w:val="16"/>
                <w:shd w:val="clear" w:color="auto" w:fill="FFFF00"/>
              </w:rPr>
              <w:t>ID</w:t>
            </w:r>
            <w:r w:rsidRPr="00681DC9">
              <w:rPr>
                <w:b/>
                <w:sz w:val="16"/>
              </w:rPr>
              <w:t xml:space="preserve"> </w:t>
            </w:r>
            <w:r w:rsidRPr="00681DC9">
              <w:rPr>
                <w:b/>
                <w:sz w:val="16"/>
                <w:shd w:val="clear" w:color="auto" w:fill="FFFF00"/>
              </w:rPr>
              <w:t>[5]</w:t>
            </w:r>
          </w:p>
        </w:tc>
        <w:tc>
          <w:tcPr>
            <w:tcW w:w="2374" w:type="dxa"/>
          </w:tcPr>
          <w:p w:rsidR="000078C9" w:rsidRPr="00681DC9" w:rsidRDefault="00032059">
            <w:pPr>
              <w:pStyle w:val="TableParagraph"/>
              <w:spacing w:before="119"/>
              <w:ind w:left="110"/>
              <w:rPr>
                <w:b/>
                <w:sz w:val="16"/>
              </w:rPr>
            </w:pPr>
            <w:r w:rsidRPr="00681DC9">
              <w:rPr>
                <w:b/>
                <w:sz w:val="16"/>
                <w:shd w:val="clear" w:color="auto" w:fill="FFFF00"/>
              </w:rPr>
              <w:t>Indicator [255]</w:t>
            </w:r>
          </w:p>
        </w:tc>
        <w:tc>
          <w:tcPr>
            <w:tcW w:w="1253" w:type="dxa"/>
          </w:tcPr>
          <w:p w:rsidR="000078C9" w:rsidRPr="00681DC9" w:rsidRDefault="00032059">
            <w:pPr>
              <w:pStyle w:val="TableParagraph"/>
              <w:spacing w:before="119" w:line="360" w:lineRule="auto"/>
              <w:ind w:left="110" w:right="171"/>
              <w:rPr>
                <w:b/>
                <w:sz w:val="16"/>
              </w:rPr>
            </w:pPr>
            <w:r w:rsidRPr="00681DC9">
              <w:rPr>
                <w:b/>
                <w:sz w:val="16"/>
                <w:shd w:val="clear" w:color="auto" w:fill="FFFF00"/>
              </w:rPr>
              <w:t>Measurement</w:t>
            </w:r>
            <w:r w:rsidRPr="00681DC9">
              <w:rPr>
                <w:b/>
                <w:sz w:val="16"/>
              </w:rPr>
              <w:t xml:space="preserve"> </w:t>
            </w:r>
            <w:r w:rsidRPr="00681DC9">
              <w:rPr>
                <w:b/>
                <w:sz w:val="16"/>
                <w:shd w:val="clear" w:color="auto" w:fill="FFFF00"/>
              </w:rPr>
              <w:t>unit</w:t>
            </w:r>
          </w:p>
        </w:tc>
        <w:tc>
          <w:tcPr>
            <w:tcW w:w="1174" w:type="dxa"/>
          </w:tcPr>
          <w:p w:rsidR="000078C9" w:rsidRPr="00681DC9" w:rsidRDefault="00032059">
            <w:pPr>
              <w:pStyle w:val="TableParagraph"/>
              <w:spacing w:before="119" w:line="360" w:lineRule="auto"/>
              <w:ind w:left="110" w:right="367"/>
              <w:rPr>
                <w:b/>
                <w:sz w:val="16"/>
              </w:rPr>
            </w:pPr>
            <w:r w:rsidRPr="00681DC9">
              <w:rPr>
                <w:b/>
                <w:sz w:val="16"/>
                <w:shd w:val="clear" w:color="auto" w:fill="FFFF00"/>
              </w:rPr>
              <w:t>Milestone</w:t>
            </w:r>
            <w:r w:rsidRPr="00681DC9">
              <w:rPr>
                <w:b/>
                <w:sz w:val="16"/>
              </w:rPr>
              <w:t xml:space="preserve"> </w:t>
            </w:r>
            <w:r w:rsidRPr="00681DC9">
              <w:rPr>
                <w:b/>
                <w:sz w:val="16"/>
                <w:shd w:val="clear" w:color="auto" w:fill="FFFF00"/>
              </w:rPr>
              <w:t>(2024)</w:t>
            </w:r>
          </w:p>
        </w:tc>
        <w:tc>
          <w:tcPr>
            <w:tcW w:w="1418" w:type="dxa"/>
          </w:tcPr>
          <w:p w:rsidR="000078C9" w:rsidRPr="00681DC9" w:rsidRDefault="00032059">
            <w:pPr>
              <w:pStyle w:val="TableParagraph"/>
              <w:spacing w:before="119"/>
              <w:ind w:left="113"/>
              <w:rPr>
                <w:b/>
                <w:sz w:val="16"/>
              </w:rPr>
            </w:pPr>
            <w:r w:rsidRPr="00681DC9">
              <w:rPr>
                <w:b/>
                <w:sz w:val="16"/>
                <w:shd w:val="clear" w:color="auto" w:fill="FFFF00"/>
              </w:rPr>
              <w:t>Target (2029)</w:t>
            </w:r>
          </w:p>
        </w:tc>
      </w:tr>
      <w:tr w:rsidR="000078C9" w:rsidRPr="00681DC9">
        <w:trPr>
          <w:trHeight w:val="515"/>
        </w:trPr>
        <w:tc>
          <w:tcPr>
            <w:tcW w:w="804" w:type="dxa"/>
          </w:tcPr>
          <w:p w:rsidR="000078C9" w:rsidRPr="00681DC9" w:rsidRDefault="000078C9">
            <w:pPr>
              <w:pStyle w:val="TableParagraph"/>
              <w:rPr>
                <w:sz w:val="20"/>
              </w:rPr>
            </w:pPr>
          </w:p>
        </w:tc>
        <w:tc>
          <w:tcPr>
            <w:tcW w:w="880" w:type="dxa"/>
          </w:tcPr>
          <w:p w:rsidR="000078C9" w:rsidRPr="00681DC9" w:rsidRDefault="000078C9">
            <w:pPr>
              <w:pStyle w:val="TableParagraph"/>
              <w:rPr>
                <w:sz w:val="20"/>
              </w:rPr>
            </w:pPr>
          </w:p>
        </w:tc>
        <w:tc>
          <w:tcPr>
            <w:tcW w:w="623" w:type="dxa"/>
          </w:tcPr>
          <w:p w:rsidR="000078C9" w:rsidRPr="00681DC9" w:rsidRDefault="000078C9">
            <w:pPr>
              <w:pStyle w:val="TableParagraph"/>
              <w:rPr>
                <w:sz w:val="20"/>
              </w:rPr>
            </w:pPr>
          </w:p>
        </w:tc>
        <w:tc>
          <w:tcPr>
            <w:tcW w:w="900" w:type="dxa"/>
          </w:tcPr>
          <w:p w:rsidR="000078C9" w:rsidRPr="00681DC9" w:rsidRDefault="000078C9">
            <w:pPr>
              <w:pStyle w:val="TableParagraph"/>
              <w:rPr>
                <w:sz w:val="20"/>
              </w:rPr>
            </w:pPr>
          </w:p>
        </w:tc>
        <w:tc>
          <w:tcPr>
            <w:tcW w:w="427" w:type="dxa"/>
          </w:tcPr>
          <w:p w:rsidR="000078C9" w:rsidRPr="00681DC9" w:rsidRDefault="000078C9">
            <w:pPr>
              <w:pStyle w:val="TableParagraph"/>
              <w:rPr>
                <w:sz w:val="20"/>
              </w:rPr>
            </w:pPr>
          </w:p>
        </w:tc>
        <w:tc>
          <w:tcPr>
            <w:tcW w:w="2374" w:type="dxa"/>
          </w:tcPr>
          <w:p w:rsidR="000078C9" w:rsidRPr="00681DC9" w:rsidRDefault="000078C9">
            <w:pPr>
              <w:pStyle w:val="TableParagraph"/>
              <w:rPr>
                <w:sz w:val="20"/>
              </w:rPr>
            </w:pPr>
          </w:p>
        </w:tc>
        <w:tc>
          <w:tcPr>
            <w:tcW w:w="1253" w:type="dxa"/>
          </w:tcPr>
          <w:p w:rsidR="000078C9" w:rsidRPr="00681DC9" w:rsidRDefault="000078C9">
            <w:pPr>
              <w:pStyle w:val="TableParagraph"/>
              <w:rPr>
                <w:sz w:val="20"/>
              </w:rPr>
            </w:pPr>
          </w:p>
        </w:tc>
        <w:tc>
          <w:tcPr>
            <w:tcW w:w="1174" w:type="dxa"/>
          </w:tcPr>
          <w:p w:rsidR="000078C9" w:rsidRPr="00681DC9" w:rsidRDefault="000078C9">
            <w:pPr>
              <w:pStyle w:val="TableParagraph"/>
              <w:rPr>
                <w:sz w:val="20"/>
              </w:rPr>
            </w:pPr>
          </w:p>
        </w:tc>
        <w:tc>
          <w:tcPr>
            <w:tcW w:w="1418" w:type="dxa"/>
          </w:tcPr>
          <w:p w:rsidR="000078C9" w:rsidRPr="00681DC9" w:rsidRDefault="000078C9">
            <w:pPr>
              <w:pStyle w:val="TableParagraph"/>
              <w:rPr>
                <w:sz w:val="20"/>
              </w:rPr>
            </w:pPr>
          </w:p>
        </w:tc>
      </w:tr>
      <w:tr w:rsidR="000078C9" w:rsidRPr="00681DC9">
        <w:trPr>
          <w:trHeight w:val="518"/>
        </w:trPr>
        <w:tc>
          <w:tcPr>
            <w:tcW w:w="804" w:type="dxa"/>
          </w:tcPr>
          <w:p w:rsidR="000078C9" w:rsidRPr="00681DC9" w:rsidRDefault="000078C9">
            <w:pPr>
              <w:pStyle w:val="TableParagraph"/>
              <w:rPr>
                <w:sz w:val="20"/>
              </w:rPr>
            </w:pPr>
          </w:p>
        </w:tc>
        <w:tc>
          <w:tcPr>
            <w:tcW w:w="880" w:type="dxa"/>
          </w:tcPr>
          <w:p w:rsidR="000078C9" w:rsidRPr="00681DC9" w:rsidRDefault="000078C9">
            <w:pPr>
              <w:pStyle w:val="TableParagraph"/>
              <w:rPr>
                <w:sz w:val="20"/>
              </w:rPr>
            </w:pPr>
          </w:p>
        </w:tc>
        <w:tc>
          <w:tcPr>
            <w:tcW w:w="623" w:type="dxa"/>
          </w:tcPr>
          <w:p w:rsidR="000078C9" w:rsidRPr="00681DC9" w:rsidRDefault="000078C9">
            <w:pPr>
              <w:pStyle w:val="TableParagraph"/>
              <w:rPr>
                <w:sz w:val="20"/>
              </w:rPr>
            </w:pPr>
          </w:p>
        </w:tc>
        <w:tc>
          <w:tcPr>
            <w:tcW w:w="900" w:type="dxa"/>
          </w:tcPr>
          <w:p w:rsidR="000078C9" w:rsidRPr="00681DC9" w:rsidRDefault="000078C9">
            <w:pPr>
              <w:pStyle w:val="TableParagraph"/>
              <w:rPr>
                <w:sz w:val="20"/>
              </w:rPr>
            </w:pPr>
          </w:p>
        </w:tc>
        <w:tc>
          <w:tcPr>
            <w:tcW w:w="427" w:type="dxa"/>
          </w:tcPr>
          <w:p w:rsidR="000078C9" w:rsidRPr="00681DC9" w:rsidRDefault="000078C9">
            <w:pPr>
              <w:pStyle w:val="TableParagraph"/>
              <w:rPr>
                <w:sz w:val="20"/>
              </w:rPr>
            </w:pPr>
          </w:p>
        </w:tc>
        <w:tc>
          <w:tcPr>
            <w:tcW w:w="2374" w:type="dxa"/>
          </w:tcPr>
          <w:p w:rsidR="000078C9" w:rsidRPr="00681DC9" w:rsidRDefault="000078C9">
            <w:pPr>
              <w:pStyle w:val="TableParagraph"/>
              <w:rPr>
                <w:sz w:val="20"/>
              </w:rPr>
            </w:pPr>
          </w:p>
        </w:tc>
        <w:tc>
          <w:tcPr>
            <w:tcW w:w="1253" w:type="dxa"/>
          </w:tcPr>
          <w:p w:rsidR="000078C9" w:rsidRPr="00681DC9" w:rsidRDefault="000078C9">
            <w:pPr>
              <w:pStyle w:val="TableParagraph"/>
              <w:rPr>
                <w:sz w:val="20"/>
              </w:rPr>
            </w:pPr>
          </w:p>
        </w:tc>
        <w:tc>
          <w:tcPr>
            <w:tcW w:w="1174" w:type="dxa"/>
          </w:tcPr>
          <w:p w:rsidR="000078C9" w:rsidRPr="00681DC9" w:rsidRDefault="000078C9">
            <w:pPr>
              <w:pStyle w:val="TableParagraph"/>
              <w:rPr>
                <w:sz w:val="20"/>
              </w:rPr>
            </w:pPr>
          </w:p>
        </w:tc>
        <w:tc>
          <w:tcPr>
            <w:tcW w:w="1418" w:type="dxa"/>
          </w:tcPr>
          <w:p w:rsidR="000078C9" w:rsidRPr="00681DC9" w:rsidRDefault="000078C9">
            <w:pPr>
              <w:pStyle w:val="TableParagraph"/>
              <w:rPr>
                <w:sz w:val="20"/>
              </w:rPr>
            </w:pPr>
          </w:p>
        </w:tc>
      </w:tr>
    </w:tbl>
    <w:p w:rsidR="000078C9" w:rsidRPr="00681DC9" w:rsidRDefault="000078C9">
      <w:pPr>
        <w:pStyle w:val="BodyText"/>
        <w:rPr>
          <w:b w:val="0"/>
          <w:sz w:val="20"/>
          <w:u w:val="none"/>
        </w:rPr>
      </w:pPr>
    </w:p>
    <w:p w:rsidR="000078C9" w:rsidRPr="00681DC9" w:rsidRDefault="000825E6">
      <w:pPr>
        <w:pStyle w:val="BodyText"/>
        <w:spacing w:before="10"/>
        <w:rPr>
          <w:b w:val="0"/>
          <w:sz w:val="22"/>
          <w:u w:val="none"/>
        </w:rPr>
      </w:pPr>
      <w:r w:rsidRPr="00681DC9">
        <w:rPr>
          <w:noProof/>
        </w:rPr>
        <mc:AlternateContent>
          <mc:Choice Requires="wps">
            <w:drawing>
              <wp:anchor distT="0" distB="0" distL="0" distR="0" simplePos="0" relativeHeight="487606272" behindDoc="1" locked="0" layoutInCell="1" allowOverlap="1" wp14:anchorId="2EB14076" wp14:editId="6102BF7D">
                <wp:simplePos x="0" y="0"/>
                <wp:positionH relativeFrom="page">
                  <wp:posOffset>650875</wp:posOffset>
                </wp:positionH>
                <wp:positionV relativeFrom="paragraph">
                  <wp:posOffset>195580</wp:posOffset>
                </wp:positionV>
                <wp:extent cx="6259195" cy="378460"/>
                <wp:effectExtent l="0" t="0" r="27305" b="21590"/>
                <wp:wrapTopAndBottom/>
                <wp:docPr id="172"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195" cy="378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20"/>
                              <w:ind w:left="103"/>
                              <w:rPr>
                                <w:b/>
                                <w:sz w:val="20"/>
                              </w:rPr>
                            </w:pPr>
                            <w:r>
                              <w:rPr>
                                <w:b/>
                                <w:sz w:val="20"/>
                                <w:shd w:val="clear" w:color="auto" w:fill="FFFF00"/>
                              </w:rPr>
                              <w:t>Table 3: Result indicators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7" o:spid="_x0000_s1032" type="#_x0000_t202" style="position:absolute;margin-left:51.25pt;margin-top:15.4pt;width:492.85pt;height:29.8pt;z-index:-15710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" filled="f" strokeweight=".16936mm">
                <v:textbox inset="0,0,0,0">
                  <w:txbxContent>
                    <w:p w:rsidR="00921723" w:rsidRDefault="00921723">
                      <w:pPr>
                        <w:spacing w:before="120"/>
                        <w:ind w:left="103"/>
                        <w:rPr>
                          <w:b/>
                          <w:sz w:val="20"/>
                        </w:rPr>
                      </w:pPr>
                      <w:r>
                        <w:rPr>
                          <w:b/>
                          <w:sz w:val="20"/>
                          <w:shd w:val="clear" w:color="auto" w:fill="FFFF00"/>
                        </w:rPr>
                        <w:t>Table 3: Result indicators</w:t>
                      </w:r>
                    </w:p>
                  </w:txbxContent>
                </v:textbox>
                <w10:wrap type="topAndBottom" anchorx="page"/>
              </v:shape>
            </w:pict>
          </mc:Fallback>
        </mc:AlternateContent>
      </w:r>
    </w:p>
    <w:p w:rsidR="000078C9" w:rsidRPr="00681DC9" w:rsidRDefault="000078C9">
      <w:pPr>
        <w:pStyle w:val="BodyText"/>
        <w:rPr>
          <w:b w:val="0"/>
          <w:sz w:val="20"/>
          <w:u w:val="none"/>
        </w:rPr>
      </w:pPr>
    </w:p>
    <w:p w:rsidR="000078C9" w:rsidRPr="00681DC9" w:rsidRDefault="000825E6">
      <w:pPr>
        <w:pStyle w:val="BodyText"/>
        <w:spacing w:before="3"/>
        <w:rPr>
          <w:b w:val="0"/>
          <w:sz w:val="17"/>
          <w:u w:val="none"/>
        </w:rPr>
      </w:pPr>
      <w:r w:rsidRPr="00681DC9">
        <w:rPr>
          <w:noProof/>
        </w:rPr>
        <mc:AlternateContent>
          <mc:Choice Requires="wps">
            <w:drawing>
              <wp:anchor distT="0" distB="0" distL="0" distR="0" simplePos="0" relativeHeight="487606784" behindDoc="1" locked="0" layoutInCell="1" allowOverlap="1" wp14:anchorId="41790955" wp14:editId="5B67E36F">
                <wp:simplePos x="0" y="0"/>
                <wp:positionH relativeFrom="page">
                  <wp:posOffset>719455</wp:posOffset>
                </wp:positionH>
                <wp:positionV relativeFrom="paragraph">
                  <wp:posOffset>151130</wp:posOffset>
                </wp:positionV>
                <wp:extent cx="1829435" cy="7620"/>
                <wp:effectExtent l="0" t="0" r="0" b="0"/>
                <wp:wrapTopAndBottom/>
                <wp:docPr id="171"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6" o:spid="_x0000_s1026" style="position:absolute;margin-left:56.65pt;margin-top:11.9pt;width:144.05pt;height:.6pt;z-index:-15709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" fillcolor="black" stroked="f">
                <w10:wrap type="topAndBottom" anchorx="page"/>
              </v:rect>
            </w:pict>
          </mc:Fallback>
        </mc:AlternateContent>
      </w:r>
    </w:p>
    <w:p w:rsidR="000078C9" w:rsidRPr="00681DC9" w:rsidRDefault="00032059">
      <w:pPr>
        <w:pStyle w:val="BodyText"/>
        <w:tabs>
          <w:tab w:val="left" w:pos="933"/>
        </w:tabs>
        <w:spacing w:before="73" w:line="244" w:lineRule="auto"/>
        <w:ind w:left="933" w:right="456" w:hanging="721"/>
        <w:rPr>
          <w:u w:val="none"/>
        </w:rPr>
      </w:pPr>
      <w:r w:rsidRPr="00681DC9">
        <w:rPr>
          <w:b w:val="0"/>
          <w:u w:val="none"/>
          <w:vertAlign w:val="superscript"/>
        </w:rPr>
        <w:t>11</w:t>
      </w:r>
      <w:r w:rsidRPr="00681DC9">
        <w:rPr>
          <w:b w:val="0"/>
          <w:u w:val="none"/>
        </w:rPr>
        <w:tab/>
      </w:r>
      <w:r w:rsidRPr="00681DC9">
        <w:rPr>
          <w:u w:val="none"/>
        </w:rPr>
        <w:t xml:space="preserve">Prior to the mid-term review in 2025 for the ERDF, the ESF+ and the CF, breakdown for </w:t>
      </w:r>
      <w:r w:rsidRPr="00681DC9">
        <w:rPr>
          <w:strike/>
          <w:u w:val="thick"/>
        </w:rPr>
        <w:t>the years 2021 to 2025</w:t>
      </w:r>
      <w:r w:rsidRPr="00681DC9">
        <w:rPr>
          <w:strike/>
          <w:spacing w:val="-2"/>
          <w:u w:val="thick"/>
        </w:rPr>
        <w:t xml:space="preserve"> </w:t>
      </w:r>
      <w:r w:rsidRPr="00681DC9">
        <w:rPr>
          <w:strike/>
          <w:u w:val="thick"/>
        </w:rPr>
        <w:t>only.</w:t>
      </w:r>
    </w:p>
    <w:p w:rsidR="000078C9" w:rsidRPr="00681DC9" w:rsidRDefault="000078C9">
      <w:pPr>
        <w:spacing w:line="244" w:lineRule="auto"/>
        <w:sectPr w:rsidR="000078C9" w:rsidRPr="00681DC9">
          <w:footerReference w:type="default" r:id="rId14"/>
          <w:pgSz w:w="11910" w:h="16840"/>
          <w:pgMar w:top="1040" w:right="740" w:bottom="280" w:left="920" w:header="0" w:footer="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9"/>
        <w:gridCol w:w="982"/>
        <w:gridCol w:w="581"/>
        <w:gridCol w:w="848"/>
        <w:gridCol w:w="595"/>
        <w:gridCol w:w="857"/>
        <w:gridCol w:w="1157"/>
        <w:gridCol w:w="857"/>
        <w:gridCol w:w="900"/>
        <w:gridCol w:w="680"/>
        <w:gridCol w:w="687"/>
        <w:gridCol w:w="956"/>
      </w:tblGrid>
      <w:tr w:rsidR="000078C9" w:rsidRPr="00681DC9">
        <w:trPr>
          <w:trHeight w:val="2450"/>
        </w:trPr>
        <w:tc>
          <w:tcPr>
            <w:tcW w:w="759" w:type="dxa"/>
          </w:tcPr>
          <w:p w:rsidR="000078C9" w:rsidRPr="00681DC9" w:rsidRDefault="00032059">
            <w:pPr>
              <w:pStyle w:val="TableParagraph"/>
              <w:spacing w:before="116"/>
              <w:ind w:left="107"/>
              <w:rPr>
                <w:b/>
                <w:sz w:val="16"/>
              </w:rPr>
            </w:pPr>
            <w:r w:rsidRPr="00681DC9">
              <w:rPr>
                <w:b/>
                <w:sz w:val="16"/>
                <w:shd w:val="clear" w:color="auto" w:fill="FFFF00"/>
              </w:rPr>
              <w:lastRenderedPageBreak/>
              <w:t>Priority</w:t>
            </w:r>
          </w:p>
        </w:tc>
        <w:tc>
          <w:tcPr>
            <w:tcW w:w="982" w:type="dxa"/>
          </w:tcPr>
          <w:p w:rsidR="000078C9" w:rsidRPr="00681DC9" w:rsidRDefault="00032059">
            <w:pPr>
              <w:pStyle w:val="TableParagraph"/>
              <w:spacing w:before="116" w:line="360" w:lineRule="auto"/>
              <w:ind w:left="107" w:right="200"/>
              <w:rPr>
                <w:b/>
                <w:i/>
                <w:sz w:val="16"/>
              </w:rPr>
            </w:pPr>
            <w:r w:rsidRPr="00681DC9">
              <w:rPr>
                <w:b/>
                <w:sz w:val="16"/>
                <w:shd w:val="clear" w:color="auto" w:fill="FFFF00"/>
              </w:rPr>
              <w:t>Specific</w:t>
            </w:r>
            <w:r w:rsidRPr="00681DC9">
              <w:rPr>
                <w:b/>
                <w:sz w:val="16"/>
              </w:rPr>
              <w:t xml:space="preserve"> </w:t>
            </w:r>
            <w:r w:rsidRPr="00681DC9">
              <w:rPr>
                <w:b/>
                <w:sz w:val="16"/>
                <w:shd w:val="clear" w:color="auto" w:fill="FFFF00"/>
              </w:rPr>
              <w:t>objective</w:t>
            </w:r>
            <w:r w:rsidRPr="00681DC9">
              <w:rPr>
                <w:b/>
                <w:sz w:val="16"/>
              </w:rPr>
              <w:t xml:space="preserve"> </w:t>
            </w:r>
            <w:r w:rsidRPr="00681DC9">
              <w:rPr>
                <w:b/>
                <w:i/>
                <w:strike/>
                <w:sz w:val="16"/>
                <w:u w:val="single"/>
                <w:shd w:val="clear" w:color="auto" w:fill="FFFF00"/>
              </w:rPr>
              <w:t>(Jobs and</w:t>
            </w:r>
            <w:r w:rsidRPr="00681DC9">
              <w:rPr>
                <w:b/>
                <w:i/>
                <w:sz w:val="16"/>
              </w:rPr>
              <w:t xml:space="preserve"> </w:t>
            </w:r>
            <w:r w:rsidRPr="00681DC9">
              <w:rPr>
                <w:b/>
                <w:i/>
                <w:strike/>
                <w:sz w:val="16"/>
                <w:u w:val="single"/>
                <w:shd w:val="clear" w:color="auto" w:fill="FFFF00"/>
              </w:rPr>
              <w:t>growth</w:t>
            </w:r>
            <w:r w:rsidRPr="00681DC9">
              <w:rPr>
                <w:b/>
                <w:i/>
                <w:sz w:val="16"/>
              </w:rPr>
              <w:t xml:space="preserve"> </w:t>
            </w:r>
            <w:r w:rsidRPr="00681DC9">
              <w:rPr>
                <w:b/>
                <w:i/>
                <w:strike/>
                <w:sz w:val="16"/>
                <w:u w:val="single"/>
                <w:shd w:val="clear" w:color="auto" w:fill="FFFF00"/>
              </w:rPr>
              <w:t>goal) or</w:t>
            </w:r>
            <w:r w:rsidRPr="00681DC9">
              <w:rPr>
                <w:b/>
                <w:i/>
                <w:sz w:val="16"/>
              </w:rPr>
              <w:t xml:space="preserve"> </w:t>
            </w:r>
            <w:r w:rsidRPr="00681DC9">
              <w:rPr>
                <w:b/>
                <w:i/>
                <w:strike/>
                <w:sz w:val="16"/>
                <w:u w:val="single"/>
                <w:shd w:val="clear" w:color="auto" w:fill="FFFF00"/>
              </w:rPr>
              <w:t>area of</w:t>
            </w:r>
            <w:r w:rsidRPr="00681DC9">
              <w:rPr>
                <w:b/>
                <w:i/>
                <w:sz w:val="16"/>
              </w:rPr>
              <w:t xml:space="preserve"> </w:t>
            </w:r>
            <w:r w:rsidRPr="00681DC9">
              <w:rPr>
                <w:b/>
                <w:i/>
                <w:strike/>
                <w:sz w:val="16"/>
                <w:u w:val="single"/>
                <w:shd w:val="clear" w:color="auto" w:fill="FFFF00"/>
              </w:rPr>
              <w:t>support</w:t>
            </w:r>
            <w:r w:rsidRPr="00681DC9">
              <w:rPr>
                <w:b/>
                <w:i/>
                <w:sz w:val="16"/>
              </w:rPr>
              <w:t xml:space="preserve"> </w:t>
            </w:r>
            <w:r w:rsidRPr="00681DC9">
              <w:rPr>
                <w:b/>
                <w:i/>
                <w:strike/>
                <w:sz w:val="16"/>
                <w:u w:val="single"/>
                <w:shd w:val="clear" w:color="auto" w:fill="FFFF00"/>
              </w:rPr>
              <w:t>(EMFF)</w:t>
            </w:r>
          </w:p>
        </w:tc>
        <w:tc>
          <w:tcPr>
            <w:tcW w:w="581" w:type="dxa"/>
          </w:tcPr>
          <w:p w:rsidR="000078C9" w:rsidRPr="00681DC9" w:rsidRDefault="00032059">
            <w:pPr>
              <w:pStyle w:val="TableParagraph"/>
              <w:spacing w:before="116"/>
              <w:ind w:left="107"/>
              <w:rPr>
                <w:b/>
                <w:sz w:val="16"/>
              </w:rPr>
            </w:pPr>
            <w:r w:rsidRPr="00681DC9">
              <w:rPr>
                <w:b/>
                <w:sz w:val="16"/>
                <w:shd w:val="clear" w:color="auto" w:fill="FFFF00"/>
              </w:rPr>
              <w:t>Fund</w:t>
            </w:r>
          </w:p>
        </w:tc>
        <w:tc>
          <w:tcPr>
            <w:tcW w:w="848" w:type="dxa"/>
          </w:tcPr>
          <w:p w:rsidR="000078C9" w:rsidRPr="00681DC9" w:rsidRDefault="00032059">
            <w:pPr>
              <w:pStyle w:val="TableParagraph"/>
              <w:spacing w:before="116" w:line="360" w:lineRule="auto"/>
              <w:ind w:left="109" w:right="78"/>
              <w:rPr>
                <w:b/>
                <w:sz w:val="16"/>
              </w:rPr>
            </w:pPr>
            <w:r w:rsidRPr="00681DC9">
              <w:rPr>
                <w:b/>
                <w:sz w:val="16"/>
                <w:shd w:val="clear" w:color="auto" w:fill="FFFF00"/>
              </w:rPr>
              <w:t>Category</w:t>
            </w:r>
            <w:r w:rsidRPr="00681DC9">
              <w:rPr>
                <w:b/>
                <w:sz w:val="16"/>
              </w:rPr>
              <w:t xml:space="preserve"> </w:t>
            </w:r>
            <w:r w:rsidRPr="00681DC9">
              <w:rPr>
                <w:b/>
                <w:sz w:val="16"/>
                <w:shd w:val="clear" w:color="auto" w:fill="FFFF00"/>
              </w:rPr>
              <w:t>of region</w:t>
            </w:r>
          </w:p>
        </w:tc>
        <w:tc>
          <w:tcPr>
            <w:tcW w:w="595" w:type="dxa"/>
          </w:tcPr>
          <w:p w:rsidR="000078C9" w:rsidRPr="00681DC9" w:rsidRDefault="00032059">
            <w:pPr>
              <w:pStyle w:val="TableParagraph"/>
              <w:spacing w:before="116" w:line="360" w:lineRule="auto"/>
              <w:ind w:left="106" w:right="272"/>
              <w:rPr>
                <w:b/>
                <w:sz w:val="16"/>
              </w:rPr>
            </w:pPr>
            <w:r w:rsidRPr="00681DC9">
              <w:rPr>
                <w:b/>
                <w:sz w:val="16"/>
                <w:shd w:val="clear" w:color="auto" w:fill="FFFF00"/>
              </w:rPr>
              <w:t>ID</w:t>
            </w:r>
            <w:r w:rsidRPr="00681DC9">
              <w:rPr>
                <w:b/>
                <w:sz w:val="16"/>
              </w:rPr>
              <w:t xml:space="preserve"> </w:t>
            </w:r>
            <w:r w:rsidRPr="00681DC9">
              <w:rPr>
                <w:b/>
                <w:sz w:val="16"/>
                <w:shd w:val="clear" w:color="auto" w:fill="FFFF00"/>
              </w:rPr>
              <w:t>[5]</w:t>
            </w:r>
          </w:p>
        </w:tc>
        <w:tc>
          <w:tcPr>
            <w:tcW w:w="857" w:type="dxa"/>
          </w:tcPr>
          <w:p w:rsidR="000078C9" w:rsidRPr="00681DC9" w:rsidRDefault="00032059">
            <w:pPr>
              <w:pStyle w:val="TableParagraph"/>
              <w:spacing w:before="116" w:line="360" w:lineRule="auto"/>
              <w:ind w:left="106" w:right="81"/>
              <w:rPr>
                <w:b/>
                <w:sz w:val="16"/>
              </w:rPr>
            </w:pPr>
            <w:r w:rsidRPr="00681DC9">
              <w:rPr>
                <w:b/>
                <w:sz w:val="16"/>
                <w:shd w:val="clear" w:color="auto" w:fill="FFFF00"/>
              </w:rPr>
              <w:t>Indicator</w:t>
            </w:r>
            <w:r w:rsidRPr="00681DC9">
              <w:rPr>
                <w:b/>
                <w:sz w:val="16"/>
              </w:rPr>
              <w:t xml:space="preserve"> </w:t>
            </w:r>
            <w:r w:rsidRPr="00681DC9">
              <w:rPr>
                <w:b/>
                <w:sz w:val="16"/>
                <w:shd w:val="clear" w:color="auto" w:fill="FFFF00"/>
              </w:rPr>
              <w:t>[255]</w:t>
            </w:r>
          </w:p>
        </w:tc>
        <w:tc>
          <w:tcPr>
            <w:tcW w:w="1157" w:type="dxa"/>
          </w:tcPr>
          <w:p w:rsidR="000078C9" w:rsidRPr="00681DC9" w:rsidRDefault="00032059">
            <w:pPr>
              <w:pStyle w:val="TableParagraph"/>
              <w:spacing w:before="116" w:line="360" w:lineRule="auto"/>
              <w:ind w:left="106" w:right="79"/>
              <w:rPr>
                <w:b/>
                <w:sz w:val="16"/>
              </w:rPr>
            </w:pPr>
            <w:r w:rsidRPr="00681DC9">
              <w:rPr>
                <w:b/>
                <w:sz w:val="16"/>
                <w:shd w:val="clear" w:color="auto" w:fill="FFFF00"/>
              </w:rPr>
              <w:t>Measurement</w:t>
            </w:r>
            <w:r w:rsidRPr="00681DC9">
              <w:rPr>
                <w:b/>
                <w:sz w:val="16"/>
              </w:rPr>
              <w:t xml:space="preserve"> </w:t>
            </w:r>
            <w:r w:rsidRPr="00681DC9">
              <w:rPr>
                <w:b/>
                <w:sz w:val="16"/>
                <w:shd w:val="clear" w:color="auto" w:fill="FFFF00"/>
              </w:rPr>
              <w:t>unit</w:t>
            </w:r>
          </w:p>
        </w:tc>
        <w:tc>
          <w:tcPr>
            <w:tcW w:w="857" w:type="dxa"/>
          </w:tcPr>
          <w:p w:rsidR="000078C9" w:rsidRPr="00681DC9" w:rsidRDefault="00032059">
            <w:pPr>
              <w:pStyle w:val="TableParagraph"/>
              <w:spacing w:before="116" w:line="360" w:lineRule="auto"/>
              <w:ind w:left="109" w:right="78"/>
              <w:rPr>
                <w:b/>
                <w:sz w:val="16"/>
              </w:rPr>
            </w:pPr>
            <w:r w:rsidRPr="00681DC9">
              <w:rPr>
                <w:b/>
                <w:sz w:val="16"/>
                <w:shd w:val="clear" w:color="auto" w:fill="FFFF00"/>
              </w:rPr>
              <w:t>Baseline</w:t>
            </w:r>
            <w:r w:rsidRPr="00681DC9">
              <w:rPr>
                <w:b/>
                <w:sz w:val="16"/>
              </w:rPr>
              <w:t xml:space="preserve"> </w:t>
            </w:r>
            <w:r w:rsidRPr="00681DC9">
              <w:rPr>
                <w:b/>
                <w:sz w:val="16"/>
                <w:shd w:val="clear" w:color="auto" w:fill="FFFF00"/>
              </w:rPr>
              <w:t>or</w:t>
            </w:r>
            <w:r w:rsidRPr="00681DC9">
              <w:rPr>
                <w:b/>
                <w:sz w:val="16"/>
              </w:rPr>
              <w:t xml:space="preserve"> </w:t>
            </w:r>
            <w:r w:rsidRPr="00681DC9">
              <w:rPr>
                <w:b/>
                <w:sz w:val="16"/>
                <w:shd w:val="clear" w:color="auto" w:fill="FFFF00"/>
              </w:rPr>
              <w:t>reference</w:t>
            </w:r>
            <w:r w:rsidRPr="00681DC9">
              <w:rPr>
                <w:b/>
                <w:sz w:val="16"/>
              </w:rPr>
              <w:t xml:space="preserve"> </w:t>
            </w:r>
            <w:r w:rsidRPr="00681DC9">
              <w:rPr>
                <w:b/>
                <w:sz w:val="16"/>
                <w:shd w:val="clear" w:color="auto" w:fill="FFFF00"/>
              </w:rPr>
              <w:t>value</w:t>
            </w:r>
          </w:p>
        </w:tc>
        <w:tc>
          <w:tcPr>
            <w:tcW w:w="900" w:type="dxa"/>
          </w:tcPr>
          <w:p w:rsidR="000078C9" w:rsidRPr="00681DC9" w:rsidRDefault="00032059">
            <w:pPr>
              <w:pStyle w:val="TableParagraph"/>
              <w:spacing w:before="116" w:line="360" w:lineRule="auto"/>
              <w:ind w:left="106" w:right="80"/>
              <w:rPr>
                <w:b/>
                <w:sz w:val="16"/>
              </w:rPr>
            </w:pPr>
            <w:r w:rsidRPr="00681DC9">
              <w:rPr>
                <w:b/>
                <w:sz w:val="16"/>
                <w:shd w:val="clear" w:color="auto" w:fill="FFFF00"/>
              </w:rPr>
              <w:t>Reference</w:t>
            </w:r>
            <w:r w:rsidRPr="00681DC9">
              <w:rPr>
                <w:b/>
                <w:sz w:val="16"/>
              </w:rPr>
              <w:t xml:space="preserve"> </w:t>
            </w:r>
            <w:r w:rsidRPr="00681DC9">
              <w:rPr>
                <w:b/>
                <w:sz w:val="16"/>
                <w:shd w:val="clear" w:color="auto" w:fill="FFFF00"/>
              </w:rPr>
              <w:t>year</w:t>
            </w:r>
          </w:p>
        </w:tc>
        <w:tc>
          <w:tcPr>
            <w:tcW w:w="680" w:type="dxa"/>
          </w:tcPr>
          <w:p w:rsidR="000078C9" w:rsidRPr="00681DC9" w:rsidRDefault="00032059">
            <w:pPr>
              <w:pStyle w:val="TableParagraph"/>
              <w:spacing w:before="116" w:line="360" w:lineRule="auto"/>
              <w:ind w:left="106" w:right="81"/>
              <w:rPr>
                <w:b/>
                <w:sz w:val="16"/>
              </w:rPr>
            </w:pPr>
            <w:r w:rsidRPr="00681DC9">
              <w:rPr>
                <w:b/>
                <w:sz w:val="16"/>
                <w:shd w:val="clear" w:color="auto" w:fill="FFFF00"/>
              </w:rPr>
              <w:t>Target</w:t>
            </w:r>
            <w:r w:rsidRPr="00681DC9">
              <w:rPr>
                <w:b/>
                <w:sz w:val="16"/>
              </w:rPr>
              <w:t xml:space="preserve"> </w:t>
            </w:r>
            <w:r w:rsidRPr="00681DC9">
              <w:rPr>
                <w:b/>
                <w:sz w:val="16"/>
                <w:shd w:val="clear" w:color="auto" w:fill="FFFF00"/>
              </w:rPr>
              <w:t>(2029)</w:t>
            </w:r>
          </w:p>
        </w:tc>
        <w:tc>
          <w:tcPr>
            <w:tcW w:w="687" w:type="dxa"/>
          </w:tcPr>
          <w:p w:rsidR="000078C9" w:rsidRPr="00681DC9" w:rsidRDefault="00032059">
            <w:pPr>
              <w:pStyle w:val="TableParagraph"/>
              <w:spacing w:before="113" w:line="480" w:lineRule="auto"/>
              <w:ind w:left="106" w:right="96"/>
              <w:rPr>
                <w:b/>
                <w:sz w:val="16"/>
              </w:rPr>
            </w:pPr>
            <w:r w:rsidRPr="00681DC9">
              <w:rPr>
                <w:b/>
                <w:spacing w:val="-1"/>
                <w:sz w:val="16"/>
                <w:shd w:val="clear" w:color="auto" w:fill="FFFF00"/>
              </w:rPr>
              <w:t>Source</w:t>
            </w:r>
            <w:r w:rsidRPr="00681DC9">
              <w:rPr>
                <w:b/>
                <w:spacing w:val="-1"/>
                <w:sz w:val="16"/>
              </w:rPr>
              <w:t xml:space="preserve"> </w:t>
            </w:r>
            <w:r w:rsidRPr="00681DC9">
              <w:rPr>
                <w:b/>
                <w:sz w:val="16"/>
                <w:shd w:val="clear" w:color="auto" w:fill="FFFF00"/>
              </w:rPr>
              <w:t>of</w:t>
            </w:r>
            <w:r w:rsidRPr="00681DC9">
              <w:rPr>
                <w:b/>
                <w:sz w:val="16"/>
              </w:rPr>
              <w:t xml:space="preserve"> </w:t>
            </w:r>
            <w:r w:rsidRPr="00681DC9">
              <w:rPr>
                <w:b/>
                <w:sz w:val="16"/>
                <w:shd w:val="clear" w:color="auto" w:fill="FFFF00"/>
              </w:rPr>
              <w:t>data</w:t>
            </w:r>
            <w:r w:rsidRPr="00681DC9">
              <w:rPr>
                <w:b/>
                <w:sz w:val="16"/>
              </w:rPr>
              <w:t xml:space="preserve"> </w:t>
            </w:r>
            <w:r w:rsidRPr="00681DC9">
              <w:rPr>
                <w:b/>
                <w:sz w:val="16"/>
                <w:shd w:val="clear" w:color="auto" w:fill="FFFF00"/>
              </w:rPr>
              <w:t>[200]</w:t>
            </w:r>
          </w:p>
        </w:tc>
        <w:tc>
          <w:tcPr>
            <w:tcW w:w="956" w:type="dxa"/>
          </w:tcPr>
          <w:p w:rsidR="000078C9" w:rsidRPr="00681DC9" w:rsidRDefault="00032059">
            <w:pPr>
              <w:pStyle w:val="TableParagraph"/>
              <w:spacing w:before="113" w:line="480" w:lineRule="auto"/>
              <w:ind w:left="108"/>
              <w:rPr>
                <w:b/>
                <w:sz w:val="16"/>
              </w:rPr>
            </w:pPr>
            <w:r w:rsidRPr="00681DC9">
              <w:rPr>
                <w:b/>
                <w:sz w:val="16"/>
                <w:shd w:val="clear" w:color="auto" w:fill="FFFF00"/>
              </w:rPr>
              <w:t>Comments</w:t>
            </w:r>
            <w:r w:rsidRPr="00681DC9">
              <w:rPr>
                <w:b/>
                <w:sz w:val="16"/>
              </w:rPr>
              <w:t xml:space="preserve"> </w:t>
            </w:r>
            <w:r w:rsidRPr="00681DC9">
              <w:rPr>
                <w:b/>
                <w:sz w:val="16"/>
                <w:shd w:val="clear" w:color="auto" w:fill="FFFF00"/>
              </w:rPr>
              <w:t>[200]</w:t>
            </w:r>
          </w:p>
        </w:tc>
      </w:tr>
      <w:tr w:rsidR="000078C9" w:rsidRPr="00681DC9">
        <w:trPr>
          <w:trHeight w:val="561"/>
        </w:trPr>
        <w:tc>
          <w:tcPr>
            <w:tcW w:w="759" w:type="dxa"/>
          </w:tcPr>
          <w:p w:rsidR="000078C9" w:rsidRPr="00681DC9" w:rsidRDefault="000078C9">
            <w:pPr>
              <w:pStyle w:val="TableParagraph"/>
              <w:rPr>
                <w:sz w:val="18"/>
              </w:rPr>
            </w:pPr>
          </w:p>
        </w:tc>
        <w:tc>
          <w:tcPr>
            <w:tcW w:w="982" w:type="dxa"/>
          </w:tcPr>
          <w:p w:rsidR="000078C9" w:rsidRPr="00681DC9" w:rsidRDefault="000078C9">
            <w:pPr>
              <w:pStyle w:val="TableParagraph"/>
              <w:rPr>
                <w:sz w:val="18"/>
              </w:rPr>
            </w:pPr>
          </w:p>
        </w:tc>
        <w:tc>
          <w:tcPr>
            <w:tcW w:w="581" w:type="dxa"/>
          </w:tcPr>
          <w:p w:rsidR="000078C9" w:rsidRPr="00681DC9" w:rsidRDefault="000078C9">
            <w:pPr>
              <w:pStyle w:val="TableParagraph"/>
              <w:rPr>
                <w:sz w:val="18"/>
              </w:rPr>
            </w:pPr>
          </w:p>
        </w:tc>
        <w:tc>
          <w:tcPr>
            <w:tcW w:w="848" w:type="dxa"/>
          </w:tcPr>
          <w:p w:rsidR="000078C9" w:rsidRPr="00681DC9" w:rsidRDefault="000078C9">
            <w:pPr>
              <w:pStyle w:val="TableParagraph"/>
              <w:rPr>
                <w:sz w:val="18"/>
              </w:rPr>
            </w:pPr>
          </w:p>
        </w:tc>
        <w:tc>
          <w:tcPr>
            <w:tcW w:w="595" w:type="dxa"/>
          </w:tcPr>
          <w:p w:rsidR="000078C9" w:rsidRPr="00681DC9" w:rsidRDefault="000078C9">
            <w:pPr>
              <w:pStyle w:val="TableParagraph"/>
              <w:rPr>
                <w:sz w:val="18"/>
              </w:rPr>
            </w:pPr>
          </w:p>
        </w:tc>
        <w:tc>
          <w:tcPr>
            <w:tcW w:w="857" w:type="dxa"/>
          </w:tcPr>
          <w:p w:rsidR="000078C9" w:rsidRPr="00681DC9" w:rsidRDefault="000078C9">
            <w:pPr>
              <w:pStyle w:val="TableParagraph"/>
              <w:rPr>
                <w:sz w:val="18"/>
              </w:rPr>
            </w:pPr>
          </w:p>
        </w:tc>
        <w:tc>
          <w:tcPr>
            <w:tcW w:w="1157" w:type="dxa"/>
          </w:tcPr>
          <w:p w:rsidR="000078C9" w:rsidRPr="00681DC9" w:rsidRDefault="000078C9">
            <w:pPr>
              <w:pStyle w:val="TableParagraph"/>
              <w:rPr>
                <w:sz w:val="18"/>
              </w:rPr>
            </w:pPr>
          </w:p>
        </w:tc>
        <w:tc>
          <w:tcPr>
            <w:tcW w:w="857" w:type="dxa"/>
          </w:tcPr>
          <w:p w:rsidR="000078C9" w:rsidRPr="00681DC9" w:rsidRDefault="000078C9">
            <w:pPr>
              <w:pStyle w:val="TableParagraph"/>
              <w:rPr>
                <w:sz w:val="18"/>
              </w:rPr>
            </w:pPr>
          </w:p>
        </w:tc>
        <w:tc>
          <w:tcPr>
            <w:tcW w:w="900" w:type="dxa"/>
          </w:tcPr>
          <w:p w:rsidR="000078C9" w:rsidRPr="00681DC9" w:rsidRDefault="000078C9">
            <w:pPr>
              <w:pStyle w:val="TableParagraph"/>
              <w:rPr>
                <w:sz w:val="18"/>
              </w:rPr>
            </w:pPr>
          </w:p>
        </w:tc>
        <w:tc>
          <w:tcPr>
            <w:tcW w:w="680" w:type="dxa"/>
          </w:tcPr>
          <w:p w:rsidR="000078C9" w:rsidRPr="00681DC9" w:rsidRDefault="000078C9">
            <w:pPr>
              <w:pStyle w:val="TableParagraph"/>
              <w:rPr>
                <w:sz w:val="18"/>
              </w:rPr>
            </w:pPr>
          </w:p>
        </w:tc>
        <w:tc>
          <w:tcPr>
            <w:tcW w:w="687" w:type="dxa"/>
          </w:tcPr>
          <w:p w:rsidR="000078C9" w:rsidRPr="00681DC9" w:rsidRDefault="000078C9">
            <w:pPr>
              <w:pStyle w:val="TableParagraph"/>
              <w:rPr>
                <w:sz w:val="18"/>
              </w:rPr>
            </w:pPr>
          </w:p>
        </w:tc>
        <w:tc>
          <w:tcPr>
            <w:tcW w:w="956" w:type="dxa"/>
          </w:tcPr>
          <w:p w:rsidR="000078C9" w:rsidRPr="00681DC9" w:rsidRDefault="000078C9">
            <w:pPr>
              <w:pStyle w:val="TableParagraph"/>
              <w:rPr>
                <w:sz w:val="18"/>
              </w:rPr>
            </w:pPr>
          </w:p>
        </w:tc>
      </w:tr>
      <w:tr w:rsidR="000078C9" w:rsidRPr="00681DC9">
        <w:trPr>
          <w:trHeight w:val="561"/>
        </w:trPr>
        <w:tc>
          <w:tcPr>
            <w:tcW w:w="759" w:type="dxa"/>
          </w:tcPr>
          <w:p w:rsidR="000078C9" w:rsidRPr="00681DC9" w:rsidRDefault="000078C9">
            <w:pPr>
              <w:pStyle w:val="TableParagraph"/>
              <w:rPr>
                <w:sz w:val="18"/>
              </w:rPr>
            </w:pPr>
          </w:p>
        </w:tc>
        <w:tc>
          <w:tcPr>
            <w:tcW w:w="982" w:type="dxa"/>
          </w:tcPr>
          <w:p w:rsidR="000078C9" w:rsidRPr="00681DC9" w:rsidRDefault="000078C9">
            <w:pPr>
              <w:pStyle w:val="TableParagraph"/>
              <w:rPr>
                <w:sz w:val="18"/>
              </w:rPr>
            </w:pPr>
          </w:p>
        </w:tc>
        <w:tc>
          <w:tcPr>
            <w:tcW w:w="581" w:type="dxa"/>
          </w:tcPr>
          <w:p w:rsidR="000078C9" w:rsidRPr="00681DC9" w:rsidRDefault="000078C9">
            <w:pPr>
              <w:pStyle w:val="TableParagraph"/>
              <w:rPr>
                <w:sz w:val="18"/>
              </w:rPr>
            </w:pPr>
          </w:p>
        </w:tc>
        <w:tc>
          <w:tcPr>
            <w:tcW w:w="848" w:type="dxa"/>
          </w:tcPr>
          <w:p w:rsidR="000078C9" w:rsidRPr="00681DC9" w:rsidRDefault="000078C9">
            <w:pPr>
              <w:pStyle w:val="TableParagraph"/>
              <w:rPr>
                <w:sz w:val="18"/>
              </w:rPr>
            </w:pPr>
          </w:p>
        </w:tc>
        <w:tc>
          <w:tcPr>
            <w:tcW w:w="595" w:type="dxa"/>
          </w:tcPr>
          <w:p w:rsidR="000078C9" w:rsidRPr="00681DC9" w:rsidRDefault="000078C9">
            <w:pPr>
              <w:pStyle w:val="TableParagraph"/>
              <w:rPr>
                <w:sz w:val="18"/>
              </w:rPr>
            </w:pPr>
          </w:p>
        </w:tc>
        <w:tc>
          <w:tcPr>
            <w:tcW w:w="857" w:type="dxa"/>
          </w:tcPr>
          <w:p w:rsidR="000078C9" w:rsidRPr="00681DC9" w:rsidRDefault="000078C9">
            <w:pPr>
              <w:pStyle w:val="TableParagraph"/>
              <w:rPr>
                <w:sz w:val="18"/>
              </w:rPr>
            </w:pPr>
          </w:p>
        </w:tc>
        <w:tc>
          <w:tcPr>
            <w:tcW w:w="1157" w:type="dxa"/>
          </w:tcPr>
          <w:p w:rsidR="000078C9" w:rsidRPr="00681DC9" w:rsidRDefault="000078C9">
            <w:pPr>
              <w:pStyle w:val="TableParagraph"/>
              <w:rPr>
                <w:sz w:val="18"/>
              </w:rPr>
            </w:pPr>
          </w:p>
        </w:tc>
        <w:tc>
          <w:tcPr>
            <w:tcW w:w="857" w:type="dxa"/>
          </w:tcPr>
          <w:p w:rsidR="000078C9" w:rsidRPr="00681DC9" w:rsidRDefault="000078C9">
            <w:pPr>
              <w:pStyle w:val="TableParagraph"/>
              <w:rPr>
                <w:sz w:val="18"/>
              </w:rPr>
            </w:pPr>
          </w:p>
        </w:tc>
        <w:tc>
          <w:tcPr>
            <w:tcW w:w="900" w:type="dxa"/>
          </w:tcPr>
          <w:p w:rsidR="000078C9" w:rsidRPr="00681DC9" w:rsidRDefault="000078C9">
            <w:pPr>
              <w:pStyle w:val="TableParagraph"/>
              <w:rPr>
                <w:sz w:val="18"/>
              </w:rPr>
            </w:pPr>
          </w:p>
        </w:tc>
        <w:tc>
          <w:tcPr>
            <w:tcW w:w="680" w:type="dxa"/>
          </w:tcPr>
          <w:p w:rsidR="000078C9" w:rsidRPr="00681DC9" w:rsidRDefault="000078C9">
            <w:pPr>
              <w:pStyle w:val="TableParagraph"/>
              <w:rPr>
                <w:sz w:val="18"/>
              </w:rPr>
            </w:pPr>
          </w:p>
        </w:tc>
        <w:tc>
          <w:tcPr>
            <w:tcW w:w="687" w:type="dxa"/>
          </w:tcPr>
          <w:p w:rsidR="000078C9" w:rsidRPr="00681DC9" w:rsidRDefault="000078C9">
            <w:pPr>
              <w:pStyle w:val="TableParagraph"/>
              <w:rPr>
                <w:sz w:val="18"/>
              </w:rPr>
            </w:pPr>
          </w:p>
        </w:tc>
        <w:tc>
          <w:tcPr>
            <w:tcW w:w="956" w:type="dxa"/>
          </w:tcPr>
          <w:p w:rsidR="000078C9" w:rsidRPr="00681DC9" w:rsidRDefault="000078C9">
            <w:pPr>
              <w:pStyle w:val="TableParagraph"/>
              <w:rPr>
                <w:sz w:val="18"/>
              </w:rPr>
            </w:pPr>
          </w:p>
        </w:tc>
      </w:tr>
    </w:tbl>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32059">
      <w:pPr>
        <w:pStyle w:val="Heading1"/>
        <w:numPr>
          <w:ilvl w:val="0"/>
          <w:numId w:val="11"/>
        </w:numPr>
        <w:tabs>
          <w:tab w:val="left" w:pos="394"/>
        </w:tabs>
        <w:spacing w:before="209"/>
        <w:ind w:hanging="182"/>
      </w:pPr>
      <w:r w:rsidRPr="00681DC9">
        <w:rPr>
          <w:i/>
          <w:strike/>
          <w:u w:val="thick"/>
        </w:rPr>
        <w:t xml:space="preserve"> 1.1</w:t>
      </w:r>
      <w:proofErr w:type="gramStart"/>
      <w:r w:rsidRPr="00681DC9">
        <w:rPr>
          <w:i/>
          <w:strike/>
          <w:u w:val="thick"/>
        </w:rPr>
        <w:t>.</w:t>
      </w:r>
      <w:r w:rsidRPr="00681DC9">
        <w:rPr>
          <w:i/>
          <w:u w:val="thick"/>
        </w:rPr>
        <w:t>A.2</w:t>
      </w:r>
      <w:r w:rsidRPr="00681DC9">
        <w:t>.3</w:t>
      </w:r>
      <w:proofErr w:type="gramEnd"/>
      <w:r w:rsidRPr="00681DC9">
        <w:t xml:space="preserve"> Indicative breakdown of the programme resources (EU) by type of</w:t>
      </w:r>
      <w:r w:rsidRPr="00681DC9">
        <w:rPr>
          <w:spacing w:val="-7"/>
        </w:rPr>
        <w:t xml:space="preserve"> </w:t>
      </w:r>
      <w:r w:rsidRPr="00681DC9">
        <w:t>intervention</w:t>
      </w:r>
    </w:p>
    <w:p w:rsidR="000078C9" w:rsidRPr="00681DC9" w:rsidRDefault="00032059">
      <w:pPr>
        <w:spacing w:before="132"/>
        <w:ind w:left="212"/>
        <w:rPr>
          <w:sz w:val="24"/>
        </w:rPr>
      </w:pPr>
      <w:r w:rsidRPr="00681DC9">
        <w:rPr>
          <w:sz w:val="24"/>
        </w:rPr>
        <w:t>(</w:t>
      </w:r>
      <w:proofErr w:type="gramStart"/>
      <w:r w:rsidRPr="00681DC9">
        <w:rPr>
          <w:sz w:val="24"/>
        </w:rPr>
        <w:t>not</w:t>
      </w:r>
      <w:proofErr w:type="gramEnd"/>
      <w:r w:rsidRPr="00681DC9">
        <w:rPr>
          <w:sz w:val="24"/>
        </w:rPr>
        <w:t xml:space="preserve"> applicable to the</w:t>
      </w:r>
      <w:r w:rsidRPr="00681DC9">
        <w:rPr>
          <w:spacing w:val="-4"/>
          <w:sz w:val="24"/>
        </w:rPr>
        <w:t xml:space="preserve"> </w:t>
      </w:r>
      <w:r w:rsidRPr="00681DC9">
        <w:rPr>
          <w:sz w:val="24"/>
        </w:rPr>
        <w:t>EMFAF)</w:t>
      </w:r>
    </w:p>
    <w:p w:rsidR="000078C9" w:rsidRPr="00681DC9" w:rsidRDefault="000078C9">
      <w:pPr>
        <w:pStyle w:val="BodyText"/>
        <w:rPr>
          <w:b w:val="0"/>
          <w:i w:val="0"/>
          <w:sz w:val="26"/>
          <w:u w:val="none"/>
        </w:rPr>
      </w:pPr>
    </w:p>
    <w:p w:rsidR="000078C9" w:rsidRPr="00681DC9" w:rsidRDefault="00032059">
      <w:pPr>
        <w:spacing w:before="200"/>
        <w:ind w:left="212"/>
        <w:rPr>
          <w:i/>
          <w:sz w:val="24"/>
        </w:rPr>
      </w:pPr>
      <w:r w:rsidRPr="00681DC9">
        <w:rPr>
          <w:i/>
          <w:sz w:val="24"/>
        </w:rPr>
        <w:t>Reference: Article</w:t>
      </w:r>
      <w:r w:rsidRPr="00681DC9">
        <w:rPr>
          <w:i/>
          <w:spacing w:val="-7"/>
          <w:sz w:val="24"/>
        </w:rPr>
        <w:t xml:space="preserve"> </w:t>
      </w:r>
      <w:r w:rsidRPr="00681DC9">
        <w:rPr>
          <w:i/>
          <w:sz w:val="24"/>
        </w:rPr>
        <w:t>17(3</w:t>
      </w:r>
      <w:proofErr w:type="gramStart"/>
      <w:r w:rsidRPr="00681DC9">
        <w:rPr>
          <w:i/>
          <w:sz w:val="24"/>
        </w:rPr>
        <w:t>)(</w:t>
      </w:r>
      <w:proofErr w:type="gramEnd"/>
      <w:r w:rsidRPr="00681DC9">
        <w:rPr>
          <w:i/>
          <w:sz w:val="24"/>
        </w:rPr>
        <w:t>d)(vii)</w:t>
      </w:r>
    </w:p>
    <w:p w:rsidR="000078C9" w:rsidRPr="00681DC9" w:rsidRDefault="000078C9">
      <w:pPr>
        <w:pStyle w:val="BodyText"/>
        <w:spacing w:before="10"/>
        <w:rPr>
          <w:b w:val="0"/>
          <w:sz w:val="22"/>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9"/>
        <w:gridCol w:w="1386"/>
        <w:gridCol w:w="1433"/>
        <w:gridCol w:w="1645"/>
        <w:gridCol w:w="1054"/>
        <w:gridCol w:w="2175"/>
      </w:tblGrid>
      <w:tr w:rsidR="000078C9" w:rsidRPr="00681DC9">
        <w:trPr>
          <w:trHeight w:val="585"/>
        </w:trPr>
        <w:tc>
          <w:tcPr>
            <w:tcW w:w="9292" w:type="dxa"/>
            <w:gridSpan w:val="6"/>
          </w:tcPr>
          <w:p w:rsidR="000078C9" w:rsidRPr="00681DC9" w:rsidRDefault="00032059">
            <w:pPr>
              <w:pStyle w:val="TableParagraph"/>
              <w:spacing w:before="122"/>
              <w:ind w:left="107"/>
              <w:rPr>
                <w:b/>
                <w:sz w:val="20"/>
              </w:rPr>
            </w:pPr>
            <w:r w:rsidRPr="00681DC9">
              <w:rPr>
                <w:b/>
                <w:sz w:val="20"/>
              </w:rPr>
              <w:t>Table 4: Dimension 1 – intervention field</w:t>
            </w:r>
          </w:p>
        </w:tc>
      </w:tr>
      <w:tr w:rsidR="000078C9" w:rsidRPr="00681DC9">
        <w:trPr>
          <w:trHeight w:val="930"/>
        </w:trPr>
        <w:tc>
          <w:tcPr>
            <w:tcW w:w="1599" w:type="dxa"/>
          </w:tcPr>
          <w:p w:rsidR="000078C9" w:rsidRPr="00681DC9" w:rsidRDefault="00032059">
            <w:pPr>
              <w:pStyle w:val="TableParagraph"/>
              <w:spacing w:before="120"/>
              <w:ind w:left="107"/>
              <w:rPr>
                <w:b/>
                <w:sz w:val="20"/>
              </w:rPr>
            </w:pPr>
            <w:r w:rsidRPr="00681DC9">
              <w:rPr>
                <w:b/>
                <w:sz w:val="20"/>
              </w:rPr>
              <w:t>Priority No</w:t>
            </w:r>
          </w:p>
        </w:tc>
        <w:tc>
          <w:tcPr>
            <w:tcW w:w="1386" w:type="dxa"/>
          </w:tcPr>
          <w:p w:rsidR="000078C9" w:rsidRPr="00681DC9" w:rsidRDefault="00032059">
            <w:pPr>
              <w:pStyle w:val="TableParagraph"/>
              <w:spacing w:before="120"/>
              <w:ind w:left="110"/>
              <w:rPr>
                <w:b/>
                <w:sz w:val="20"/>
              </w:rPr>
            </w:pPr>
            <w:r w:rsidRPr="00681DC9">
              <w:rPr>
                <w:b/>
                <w:sz w:val="20"/>
              </w:rPr>
              <w:t>Fund</w:t>
            </w:r>
          </w:p>
        </w:tc>
        <w:tc>
          <w:tcPr>
            <w:tcW w:w="1433" w:type="dxa"/>
          </w:tcPr>
          <w:p w:rsidR="000078C9" w:rsidRPr="00681DC9" w:rsidRDefault="00032059">
            <w:pPr>
              <w:pStyle w:val="TableParagraph"/>
              <w:spacing w:before="120" w:line="360" w:lineRule="auto"/>
              <w:ind w:left="106" w:right="291"/>
              <w:rPr>
                <w:b/>
                <w:sz w:val="20"/>
              </w:rPr>
            </w:pPr>
            <w:r w:rsidRPr="00681DC9">
              <w:rPr>
                <w:b/>
                <w:sz w:val="20"/>
              </w:rPr>
              <w:t>Category of region</w:t>
            </w:r>
          </w:p>
        </w:tc>
        <w:tc>
          <w:tcPr>
            <w:tcW w:w="1645" w:type="dxa"/>
          </w:tcPr>
          <w:p w:rsidR="000078C9" w:rsidRPr="00681DC9" w:rsidRDefault="00032059">
            <w:pPr>
              <w:pStyle w:val="TableParagraph"/>
              <w:spacing w:before="120" w:line="360" w:lineRule="auto"/>
              <w:ind w:left="106" w:right="742"/>
              <w:rPr>
                <w:b/>
                <w:sz w:val="20"/>
              </w:rPr>
            </w:pPr>
            <w:r w:rsidRPr="00681DC9">
              <w:rPr>
                <w:b/>
                <w:sz w:val="20"/>
              </w:rPr>
              <w:t>Specific objective</w:t>
            </w:r>
          </w:p>
        </w:tc>
        <w:tc>
          <w:tcPr>
            <w:tcW w:w="1054" w:type="dxa"/>
          </w:tcPr>
          <w:p w:rsidR="000078C9" w:rsidRPr="00681DC9" w:rsidRDefault="00032059">
            <w:pPr>
              <w:pStyle w:val="TableParagraph"/>
              <w:spacing w:before="120"/>
              <w:ind w:left="106"/>
              <w:rPr>
                <w:b/>
                <w:sz w:val="20"/>
              </w:rPr>
            </w:pPr>
            <w:r w:rsidRPr="00681DC9">
              <w:rPr>
                <w:b/>
                <w:sz w:val="20"/>
              </w:rPr>
              <w:t>Code</w:t>
            </w:r>
          </w:p>
        </w:tc>
        <w:tc>
          <w:tcPr>
            <w:tcW w:w="2175" w:type="dxa"/>
          </w:tcPr>
          <w:p w:rsidR="000078C9" w:rsidRPr="00681DC9" w:rsidRDefault="00032059">
            <w:pPr>
              <w:pStyle w:val="TableParagraph"/>
              <w:spacing w:before="120"/>
              <w:ind w:left="105"/>
              <w:rPr>
                <w:b/>
                <w:sz w:val="20"/>
              </w:rPr>
            </w:pPr>
            <w:r w:rsidRPr="00681DC9">
              <w:rPr>
                <w:b/>
                <w:sz w:val="20"/>
              </w:rPr>
              <w:t>Amount (EUR)</w:t>
            </w:r>
          </w:p>
        </w:tc>
      </w:tr>
      <w:tr w:rsidR="000078C9" w:rsidRPr="00681DC9">
        <w:trPr>
          <w:trHeight w:val="585"/>
        </w:trPr>
        <w:tc>
          <w:tcPr>
            <w:tcW w:w="1599" w:type="dxa"/>
          </w:tcPr>
          <w:p w:rsidR="000078C9" w:rsidRPr="00681DC9" w:rsidRDefault="000078C9">
            <w:pPr>
              <w:pStyle w:val="TableParagraph"/>
              <w:rPr>
                <w:sz w:val="18"/>
              </w:rPr>
            </w:pPr>
          </w:p>
        </w:tc>
        <w:tc>
          <w:tcPr>
            <w:tcW w:w="1386" w:type="dxa"/>
          </w:tcPr>
          <w:p w:rsidR="000078C9" w:rsidRPr="00681DC9" w:rsidRDefault="000078C9">
            <w:pPr>
              <w:pStyle w:val="TableParagraph"/>
              <w:rPr>
                <w:sz w:val="18"/>
              </w:rPr>
            </w:pPr>
          </w:p>
        </w:tc>
        <w:tc>
          <w:tcPr>
            <w:tcW w:w="1433" w:type="dxa"/>
          </w:tcPr>
          <w:p w:rsidR="000078C9" w:rsidRPr="00681DC9" w:rsidRDefault="000078C9">
            <w:pPr>
              <w:pStyle w:val="TableParagraph"/>
              <w:rPr>
                <w:sz w:val="18"/>
              </w:rPr>
            </w:pPr>
          </w:p>
        </w:tc>
        <w:tc>
          <w:tcPr>
            <w:tcW w:w="1645" w:type="dxa"/>
          </w:tcPr>
          <w:p w:rsidR="000078C9" w:rsidRPr="00681DC9" w:rsidRDefault="000078C9">
            <w:pPr>
              <w:pStyle w:val="TableParagraph"/>
              <w:rPr>
                <w:sz w:val="18"/>
              </w:rPr>
            </w:pPr>
          </w:p>
        </w:tc>
        <w:tc>
          <w:tcPr>
            <w:tcW w:w="1054" w:type="dxa"/>
          </w:tcPr>
          <w:p w:rsidR="000078C9" w:rsidRPr="00681DC9" w:rsidRDefault="000078C9">
            <w:pPr>
              <w:pStyle w:val="TableParagraph"/>
              <w:rPr>
                <w:sz w:val="18"/>
              </w:rPr>
            </w:pPr>
          </w:p>
        </w:tc>
        <w:tc>
          <w:tcPr>
            <w:tcW w:w="2175" w:type="dxa"/>
          </w:tcPr>
          <w:p w:rsidR="000078C9" w:rsidRPr="00681DC9" w:rsidRDefault="000078C9">
            <w:pPr>
              <w:pStyle w:val="TableParagraph"/>
              <w:rPr>
                <w:sz w:val="18"/>
              </w:rPr>
            </w:pPr>
          </w:p>
        </w:tc>
      </w:tr>
    </w:tbl>
    <w:p w:rsidR="000078C9" w:rsidRPr="00681DC9" w:rsidRDefault="000078C9">
      <w:pPr>
        <w:pStyle w:val="BodyText"/>
        <w:rPr>
          <w:b w:val="0"/>
          <w:sz w:val="20"/>
          <w:u w:val="none"/>
        </w:rPr>
      </w:pPr>
    </w:p>
    <w:p w:rsidR="000078C9" w:rsidRPr="00681DC9" w:rsidRDefault="000078C9">
      <w:pPr>
        <w:pStyle w:val="BodyText"/>
        <w:spacing w:before="3" w:after="1"/>
        <w:rPr>
          <w:b w:val="0"/>
          <w:sz w:val="26"/>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9"/>
        <w:gridCol w:w="1386"/>
        <w:gridCol w:w="1433"/>
        <w:gridCol w:w="1645"/>
        <w:gridCol w:w="1054"/>
        <w:gridCol w:w="2175"/>
      </w:tblGrid>
      <w:tr w:rsidR="000078C9" w:rsidRPr="00681DC9">
        <w:trPr>
          <w:trHeight w:val="585"/>
        </w:trPr>
        <w:tc>
          <w:tcPr>
            <w:tcW w:w="9292" w:type="dxa"/>
            <w:gridSpan w:val="6"/>
          </w:tcPr>
          <w:p w:rsidR="000078C9" w:rsidRPr="00681DC9" w:rsidRDefault="00032059">
            <w:pPr>
              <w:pStyle w:val="TableParagraph"/>
              <w:spacing w:before="122"/>
              <w:ind w:left="107"/>
              <w:rPr>
                <w:b/>
                <w:sz w:val="20"/>
              </w:rPr>
            </w:pPr>
            <w:r w:rsidRPr="00681DC9">
              <w:rPr>
                <w:b/>
                <w:sz w:val="20"/>
              </w:rPr>
              <w:t>Table 5: Dimension 2 – form of financing</w:t>
            </w:r>
          </w:p>
        </w:tc>
      </w:tr>
      <w:tr w:rsidR="000078C9" w:rsidRPr="00681DC9">
        <w:trPr>
          <w:trHeight w:val="930"/>
        </w:trPr>
        <w:tc>
          <w:tcPr>
            <w:tcW w:w="1599" w:type="dxa"/>
          </w:tcPr>
          <w:p w:rsidR="000078C9" w:rsidRPr="00681DC9" w:rsidRDefault="00032059">
            <w:pPr>
              <w:pStyle w:val="TableParagraph"/>
              <w:spacing w:before="122"/>
              <w:ind w:left="107"/>
              <w:rPr>
                <w:b/>
                <w:sz w:val="20"/>
              </w:rPr>
            </w:pPr>
            <w:r w:rsidRPr="00681DC9">
              <w:rPr>
                <w:b/>
                <w:sz w:val="20"/>
              </w:rPr>
              <w:t>Priority No</w:t>
            </w:r>
          </w:p>
        </w:tc>
        <w:tc>
          <w:tcPr>
            <w:tcW w:w="1386" w:type="dxa"/>
          </w:tcPr>
          <w:p w:rsidR="000078C9" w:rsidRPr="00681DC9" w:rsidRDefault="00032059">
            <w:pPr>
              <w:pStyle w:val="TableParagraph"/>
              <w:spacing w:before="122"/>
              <w:ind w:left="110"/>
              <w:rPr>
                <w:b/>
                <w:sz w:val="20"/>
              </w:rPr>
            </w:pPr>
            <w:r w:rsidRPr="00681DC9">
              <w:rPr>
                <w:b/>
                <w:sz w:val="20"/>
              </w:rPr>
              <w:t>Fund</w:t>
            </w:r>
          </w:p>
        </w:tc>
        <w:tc>
          <w:tcPr>
            <w:tcW w:w="1433" w:type="dxa"/>
          </w:tcPr>
          <w:p w:rsidR="000078C9" w:rsidRPr="00681DC9" w:rsidRDefault="00032059">
            <w:pPr>
              <w:pStyle w:val="TableParagraph"/>
              <w:spacing w:before="122" w:line="357" w:lineRule="auto"/>
              <w:ind w:left="106" w:right="291"/>
              <w:rPr>
                <w:b/>
                <w:sz w:val="20"/>
              </w:rPr>
            </w:pPr>
            <w:r w:rsidRPr="00681DC9">
              <w:rPr>
                <w:b/>
                <w:sz w:val="20"/>
              </w:rPr>
              <w:t>Category of region</w:t>
            </w:r>
          </w:p>
        </w:tc>
        <w:tc>
          <w:tcPr>
            <w:tcW w:w="1645" w:type="dxa"/>
          </w:tcPr>
          <w:p w:rsidR="000078C9" w:rsidRPr="00681DC9" w:rsidRDefault="00032059">
            <w:pPr>
              <w:pStyle w:val="TableParagraph"/>
              <w:spacing w:before="122" w:line="357" w:lineRule="auto"/>
              <w:ind w:left="106" w:right="742"/>
              <w:rPr>
                <w:b/>
                <w:sz w:val="20"/>
              </w:rPr>
            </w:pPr>
            <w:r w:rsidRPr="00681DC9">
              <w:rPr>
                <w:b/>
                <w:sz w:val="20"/>
              </w:rPr>
              <w:t>Specific objective</w:t>
            </w:r>
          </w:p>
        </w:tc>
        <w:tc>
          <w:tcPr>
            <w:tcW w:w="1054" w:type="dxa"/>
          </w:tcPr>
          <w:p w:rsidR="000078C9" w:rsidRPr="00681DC9" w:rsidRDefault="00032059">
            <w:pPr>
              <w:pStyle w:val="TableParagraph"/>
              <w:spacing w:before="122"/>
              <w:ind w:left="106"/>
              <w:rPr>
                <w:b/>
                <w:sz w:val="20"/>
              </w:rPr>
            </w:pPr>
            <w:r w:rsidRPr="00681DC9">
              <w:rPr>
                <w:b/>
                <w:sz w:val="20"/>
              </w:rPr>
              <w:t>Code</w:t>
            </w:r>
          </w:p>
        </w:tc>
        <w:tc>
          <w:tcPr>
            <w:tcW w:w="2175" w:type="dxa"/>
          </w:tcPr>
          <w:p w:rsidR="000078C9" w:rsidRPr="00681DC9" w:rsidRDefault="00032059">
            <w:pPr>
              <w:pStyle w:val="TableParagraph"/>
              <w:spacing w:before="122"/>
              <w:ind w:left="105"/>
              <w:rPr>
                <w:b/>
                <w:sz w:val="20"/>
              </w:rPr>
            </w:pPr>
            <w:r w:rsidRPr="00681DC9">
              <w:rPr>
                <w:b/>
                <w:sz w:val="20"/>
              </w:rPr>
              <w:t>Amount (EUR)</w:t>
            </w:r>
          </w:p>
        </w:tc>
      </w:tr>
      <w:tr w:rsidR="000078C9" w:rsidRPr="00681DC9">
        <w:trPr>
          <w:trHeight w:val="585"/>
        </w:trPr>
        <w:tc>
          <w:tcPr>
            <w:tcW w:w="1599" w:type="dxa"/>
          </w:tcPr>
          <w:p w:rsidR="000078C9" w:rsidRPr="00681DC9" w:rsidRDefault="000078C9">
            <w:pPr>
              <w:pStyle w:val="TableParagraph"/>
              <w:rPr>
                <w:sz w:val="18"/>
              </w:rPr>
            </w:pPr>
          </w:p>
        </w:tc>
        <w:tc>
          <w:tcPr>
            <w:tcW w:w="1386" w:type="dxa"/>
          </w:tcPr>
          <w:p w:rsidR="000078C9" w:rsidRPr="00681DC9" w:rsidRDefault="000078C9">
            <w:pPr>
              <w:pStyle w:val="TableParagraph"/>
              <w:rPr>
                <w:sz w:val="18"/>
              </w:rPr>
            </w:pPr>
          </w:p>
        </w:tc>
        <w:tc>
          <w:tcPr>
            <w:tcW w:w="1433" w:type="dxa"/>
          </w:tcPr>
          <w:p w:rsidR="000078C9" w:rsidRPr="00681DC9" w:rsidRDefault="000078C9">
            <w:pPr>
              <w:pStyle w:val="TableParagraph"/>
              <w:rPr>
                <w:sz w:val="18"/>
              </w:rPr>
            </w:pPr>
          </w:p>
        </w:tc>
        <w:tc>
          <w:tcPr>
            <w:tcW w:w="1645" w:type="dxa"/>
          </w:tcPr>
          <w:p w:rsidR="000078C9" w:rsidRPr="00681DC9" w:rsidRDefault="000078C9">
            <w:pPr>
              <w:pStyle w:val="TableParagraph"/>
              <w:rPr>
                <w:sz w:val="18"/>
              </w:rPr>
            </w:pPr>
          </w:p>
        </w:tc>
        <w:tc>
          <w:tcPr>
            <w:tcW w:w="1054" w:type="dxa"/>
          </w:tcPr>
          <w:p w:rsidR="000078C9" w:rsidRPr="00681DC9" w:rsidRDefault="000078C9">
            <w:pPr>
              <w:pStyle w:val="TableParagraph"/>
              <w:rPr>
                <w:sz w:val="18"/>
              </w:rPr>
            </w:pPr>
          </w:p>
        </w:tc>
        <w:tc>
          <w:tcPr>
            <w:tcW w:w="2175" w:type="dxa"/>
          </w:tcPr>
          <w:p w:rsidR="000078C9" w:rsidRPr="00681DC9" w:rsidRDefault="000078C9">
            <w:pPr>
              <w:pStyle w:val="TableParagraph"/>
              <w:rPr>
                <w:sz w:val="18"/>
              </w:rPr>
            </w:pPr>
          </w:p>
        </w:tc>
      </w:tr>
    </w:tbl>
    <w:p w:rsidR="000078C9" w:rsidRPr="00681DC9" w:rsidRDefault="000078C9">
      <w:pPr>
        <w:pStyle w:val="BodyText"/>
        <w:rPr>
          <w:b w:val="0"/>
          <w:sz w:val="20"/>
          <w:u w:val="none"/>
        </w:rPr>
      </w:pPr>
    </w:p>
    <w:p w:rsidR="000078C9" w:rsidRPr="00681DC9" w:rsidRDefault="000078C9">
      <w:pPr>
        <w:pStyle w:val="BodyText"/>
        <w:spacing w:before="6"/>
        <w:rPr>
          <w:b w:val="0"/>
          <w:sz w:val="26"/>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9"/>
        <w:gridCol w:w="1386"/>
        <w:gridCol w:w="1433"/>
        <w:gridCol w:w="1645"/>
        <w:gridCol w:w="1054"/>
        <w:gridCol w:w="2175"/>
      </w:tblGrid>
      <w:tr w:rsidR="000078C9" w:rsidRPr="00681DC9">
        <w:trPr>
          <w:trHeight w:val="583"/>
        </w:trPr>
        <w:tc>
          <w:tcPr>
            <w:tcW w:w="9292" w:type="dxa"/>
            <w:gridSpan w:val="6"/>
          </w:tcPr>
          <w:p w:rsidR="000078C9" w:rsidRPr="00681DC9" w:rsidRDefault="00032059">
            <w:pPr>
              <w:pStyle w:val="TableParagraph"/>
              <w:spacing w:before="121"/>
              <w:ind w:left="107"/>
              <w:rPr>
                <w:b/>
                <w:sz w:val="20"/>
              </w:rPr>
            </w:pPr>
            <w:r w:rsidRPr="00681DC9">
              <w:rPr>
                <w:b/>
                <w:sz w:val="20"/>
              </w:rPr>
              <w:t>Table 6: Dimension 3 – territorial delivery mechanism and territorial focus</w:t>
            </w:r>
          </w:p>
        </w:tc>
      </w:tr>
      <w:tr w:rsidR="000078C9" w:rsidRPr="00681DC9">
        <w:trPr>
          <w:trHeight w:val="930"/>
        </w:trPr>
        <w:tc>
          <w:tcPr>
            <w:tcW w:w="1599" w:type="dxa"/>
          </w:tcPr>
          <w:p w:rsidR="000078C9" w:rsidRPr="00681DC9" w:rsidRDefault="00032059">
            <w:pPr>
              <w:pStyle w:val="TableParagraph"/>
              <w:spacing w:before="122"/>
              <w:ind w:left="107"/>
              <w:rPr>
                <w:b/>
                <w:sz w:val="20"/>
              </w:rPr>
            </w:pPr>
            <w:r w:rsidRPr="00681DC9">
              <w:rPr>
                <w:b/>
                <w:sz w:val="20"/>
              </w:rPr>
              <w:t>Priority No</w:t>
            </w:r>
          </w:p>
        </w:tc>
        <w:tc>
          <w:tcPr>
            <w:tcW w:w="1386" w:type="dxa"/>
          </w:tcPr>
          <w:p w:rsidR="000078C9" w:rsidRPr="00681DC9" w:rsidRDefault="00032059">
            <w:pPr>
              <w:pStyle w:val="TableParagraph"/>
              <w:spacing w:before="122"/>
              <w:ind w:left="110"/>
              <w:rPr>
                <w:b/>
                <w:sz w:val="20"/>
              </w:rPr>
            </w:pPr>
            <w:r w:rsidRPr="00681DC9">
              <w:rPr>
                <w:b/>
                <w:sz w:val="20"/>
              </w:rPr>
              <w:t>Fund</w:t>
            </w:r>
          </w:p>
        </w:tc>
        <w:tc>
          <w:tcPr>
            <w:tcW w:w="1433" w:type="dxa"/>
          </w:tcPr>
          <w:p w:rsidR="000078C9" w:rsidRPr="00681DC9" w:rsidRDefault="00032059">
            <w:pPr>
              <w:pStyle w:val="TableParagraph"/>
              <w:spacing w:before="122" w:line="357" w:lineRule="auto"/>
              <w:ind w:left="106" w:right="291"/>
              <w:rPr>
                <w:b/>
                <w:sz w:val="20"/>
              </w:rPr>
            </w:pPr>
            <w:r w:rsidRPr="00681DC9">
              <w:rPr>
                <w:b/>
                <w:sz w:val="20"/>
              </w:rPr>
              <w:t>Category of region</w:t>
            </w:r>
          </w:p>
        </w:tc>
        <w:tc>
          <w:tcPr>
            <w:tcW w:w="1645" w:type="dxa"/>
          </w:tcPr>
          <w:p w:rsidR="000078C9" w:rsidRPr="00681DC9" w:rsidRDefault="00032059">
            <w:pPr>
              <w:pStyle w:val="TableParagraph"/>
              <w:spacing w:before="122" w:line="357" w:lineRule="auto"/>
              <w:ind w:left="106" w:right="742"/>
              <w:rPr>
                <w:b/>
                <w:sz w:val="20"/>
              </w:rPr>
            </w:pPr>
            <w:r w:rsidRPr="00681DC9">
              <w:rPr>
                <w:b/>
                <w:sz w:val="20"/>
              </w:rPr>
              <w:t>Specific objective</w:t>
            </w:r>
          </w:p>
        </w:tc>
        <w:tc>
          <w:tcPr>
            <w:tcW w:w="1054" w:type="dxa"/>
          </w:tcPr>
          <w:p w:rsidR="000078C9" w:rsidRPr="00681DC9" w:rsidRDefault="00032059">
            <w:pPr>
              <w:pStyle w:val="TableParagraph"/>
              <w:spacing w:before="122"/>
              <w:ind w:left="106"/>
              <w:rPr>
                <w:b/>
                <w:sz w:val="20"/>
              </w:rPr>
            </w:pPr>
            <w:r w:rsidRPr="00681DC9">
              <w:rPr>
                <w:b/>
                <w:sz w:val="20"/>
              </w:rPr>
              <w:t>Code</w:t>
            </w:r>
          </w:p>
        </w:tc>
        <w:tc>
          <w:tcPr>
            <w:tcW w:w="2175" w:type="dxa"/>
          </w:tcPr>
          <w:p w:rsidR="000078C9" w:rsidRPr="00681DC9" w:rsidRDefault="00032059">
            <w:pPr>
              <w:pStyle w:val="TableParagraph"/>
              <w:spacing w:before="122"/>
              <w:ind w:left="105"/>
              <w:rPr>
                <w:b/>
                <w:sz w:val="20"/>
              </w:rPr>
            </w:pPr>
            <w:r w:rsidRPr="00681DC9">
              <w:rPr>
                <w:b/>
                <w:sz w:val="20"/>
              </w:rPr>
              <w:t>Amount (EUR)</w:t>
            </w:r>
          </w:p>
        </w:tc>
      </w:tr>
      <w:tr w:rsidR="000078C9" w:rsidRPr="00681DC9">
        <w:trPr>
          <w:trHeight w:val="585"/>
        </w:trPr>
        <w:tc>
          <w:tcPr>
            <w:tcW w:w="1599" w:type="dxa"/>
          </w:tcPr>
          <w:p w:rsidR="000078C9" w:rsidRPr="00681DC9" w:rsidRDefault="000078C9">
            <w:pPr>
              <w:pStyle w:val="TableParagraph"/>
              <w:rPr>
                <w:sz w:val="18"/>
              </w:rPr>
            </w:pPr>
          </w:p>
        </w:tc>
        <w:tc>
          <w:tcPr>
            <w:tcW w:w="1386" w:type="dxa"/>
          </w:tcPr>
          <w:p w:rsidR="000078C9" w:rsidRPr="00681DC9" w:rsidRDefault="000078C9">
            <w:pPr>
              <w:pStyle w:val="TableParagraph"/>
              <w:rPr>
                <w:sz w:val="18"/>
              </w:rPr>
            </w:pPr>
          </w:p>
        </w:tc>
        <w:tc>
          <w:tcPr>
            <w:tcW w:w="1433" w:type="dxa"/>
          </w:tcPr>
          <w:p w:rsidR="000078C9" w:rsidRPr="00681DC9" w:rsidRDefault="000078C9">
            <w:pPr>
              <w:pStyle w:val="TableParagraph"/>
              <w:rPr>
                <w:sz w:val="18"/>
              </w:rPr>
            </w:pPr>
          </w:p>
        </w:tc>
        <w:tc>
          <w:tcPr>
            <w:tcW w:w="1645" w:type="dxa"/>
          </w:tcPr>
          <w:p w:rsidR="000078C9" w:rsidRPr="00681DC9" w:rsidRDefault="000078C9">
            <w:pPr>
              <w:pStyle w:val="TableParagraph"/>
              <w:rPr>
                <w:sz w:val="18"/>
              </w:rPr>
            </w:pPr>
          </w:p>
        </w:tc>
        <w:tc>
          <w:tcPr>
            <w:tcW w:w="1054" w:type="dxa"/>
          </w:tcPr>
          <w:p w:rsidR="000078C9" w:rsidRPr="00681DC9" w:rsidRDefault="000078C9">
            <w:pPr>
              <w:pStyle w:val="TableParagraph"/>
              <w:rPr>
                <w:sz w:val="18"/>
              </w:rPr>
            </w:pPr>
          </w:p>
        </w:tc>
        <w:tc>
          <w:tcPr>
            <w:tcW w:w="2175" w:type="dxa"/>
          </w:tcPr>
          <w:p w:rsidR="000078C9" w:rsidRPr="00681DC9" w:rsidRDefault="000078C9">
            <w:pPr>
              <w:pStyle w:val="TableParagraph"/>
              <w:rPr>
                <w:sz w:val="18"/>
              </w:rPr>
            </w:pPr>
          </w:p>
        </w:tc>
      </w:tr>
    </w:tbl>
    <w:p w:rsidR="000078C9" w:rsidRPr="00681DC9" w:rsidRDefault="000078C9">
      <w:pPr>
        <w:rPr>
          <w:sz w:val="18"/>
        </w:rPr>
        <w:sectPr w:rsidR="000078C9" w:rsidRPr="00681DC9">
          <w:footerReference w:type="default" r:id="rId15"/>
          <w:pgSz w:w="11910" w:h="16840"/>
          <w:pgMar w:top="1120" w:right="740" w:bottom="280" w:left="920" w:header="0" w:footer="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9"/>
        <w:gridCol w:w="1386"/>
        <w:gridCol w:w="1433"/>
        <w:gridCol w:w="1645"/>
        <w:gridCol w:w="1054"/>
        <w:gridCol w:w="2175"/>
      </w:tblGrid>
      <w:tr w:rsidR="000078C9" w:rsidRPr="00681DC9">
        <w:trPr>
          <w:trHeight w:val="585"/>
        </w:trPr>
        <w:tc>
          <w:tcPr>
            <w:tcW w:w="9292" w:type="dxa"/>
            <w:gridSpan w:val="6"/>
          </w:tcPr>
          <w:p w:rsidR="000078C9" w:rsidRPr="00681DC9" w:rsidRDefault="00032059">
            <w:pPr>
              <w:pStyle w:val="TableParagraph"/>
              <w:spacing w:before="117"/>
              <w:ind w:left="107"/>
              <w:rPr>
                <w:b/>
                <w:sz w:val="20"/>
              </w:rPr>
            </w:pPr>
            <w:r w:rsidRPr="00681DC9">
              <w:rPr>
                <w:b/>
                <w:sz w:val="20"/>
              </w:rPr>
              <w:lastRenderedPageBreak/>
              <w:t>Table 7: Dimension 6 – ESF+ secondary themes</w:t>
            </w:r>
          </w:p>
        </w:tc>
      </w:tr>
      <w:tr w:rsidR="000078C9" w:rsidRPr="00681DC9">
        <w:trPr>
          <w:trHeight w:val="931"/>
        </w:trPr>
        <w:tc>
          <w:tcPr>
            <w:tcW w:w="1599" w:type="dxa"/>
          </w:tcPr>
          <w:p w:rsidR="000078C9" w:rsidRPr="00681DC9" w:rsidRDefault="00032059">
            <w:pPr>
              <w:pStyle w:val="TableParagraph"/>
              <w:spacing w:before="117"/>
              <w:ind w:left="107"/>
              <w:rPr>
                <w:b/>
                <w:sz w:val="20"/>
              </w:rPr>
            </w:pPr>
            <w:r w:rsidRPr="00681DC9">
              <w:rPr>
                <w:b/>
                <w:sz w:val="20"/>
              </w:rPr>
              <w:t>Priority No</w:t>
            </w:r>
          </w:p>
        </w:tc>
        <w:tc>
          <w:tcPr>
            <w:tcW w:w="1386" w:type="dxa"/>
          </w:tcPr>
          <w:p w:rsidR="000078C9" w:rsidRPr="00681DC9" w:rsidRDefault="00032059">
            <w:pPr>
              <w:pStyle w:val="TableParagraph"/>
              <w:spacing w:before="117"/>
              <w:ind w:left="110"/>
              <w:rPr>
                <w:b/>
                <w:sz w:val="20"/>
              </w:rPr>
            </w:pPr>
            <w:r w:rsidRPr="00681DC9">
              <w:rPr>
                <w:b/>
                <w:sz w:val="20"/>
              </w:rPr>
              <w:t>Fund</w:t>
            </w:r>
          </w:p>
        </w:tc>
        <w:tc>
          <w:tcPr>
            <w:tcW w:w="1433" w:type="dxa"/>
          </w:tcPr>
          <w:p w:rsidR="000078C9" w:rsidRPr="00681DC9" w:rsidRDefault="00032059">
            <w:pPr>
              <w:pStyle w:val="TableParagraph"/>
              <w:spacing w:before="117" w:line="357" w:lineRule="auto"/>
              <w:ind w:left="106" w:right="291"/>
              <w:rPr>
                <w:b/>
                <w:sz w:val="20"/>
              </w:rPr>
            </w:pPr>
            <w:r w:rsidRPr="00681DC9">
              <w:rPr>
                <w:b/>
                <w:sz w:val="20"/>
              </w:rPr>
              <w:t>Category of region</w:t>
            </w:r>
          </w:p>
        </w:tc>
        <w:tc>
          <w:tcPr>
            <w:tcW w:w="1645" w:type="dxa"/>
          </w:tcPr>
          <w:p w:rsidR="000078C9" w:rsidRPr="00681DC9" w:rsidRDefault="00032059">
            <w:pPr>
              <w:pStyle w:val="TableParagraph"/>
              <w:spacing w:before="117" w:line="357" w:lineRule="auto"/>
              <w:ind w:left="106" w:right="742"/>
              <w:rPr>
                <w:b/>
                <w:sz w:val="20"/>
              </w:rPr>
            </w:pPr>
            <w:r w:rsidRPr="00681DC9">
              <w:rPr>
                <w:b/>
                <w:sz w:val="20"/>
              </w:rPr>
              <w:t>Specific objective</w:t>
            </w:r>
          </w:p>
        </w:tc>
        <w:tc>
          <w:tcPr>
            <w:tcW w:w="1054" w:type="dxa"/>
          </w:tcPr>
          <w:p w:rsidR="000078C9" w:rsidRPr="00681DC9" w:rsidRDefault="00032059">
            <w:pPr>
              <w:pStyle w:val="TableParagraph"/>
              <w:spacing w:before="117"/>
              <w:ind w:left="106"/>
              <w:rPr>
                <w:b/>
                <w:sz w:val="20"/>
              </w:rPr>
            </w:pPr>
            <w:r w:rsidRPr="00681DC9">
              <w:rPr>
                <w:b/>
                <w:sz w:val="20"/>
              </w:rPr>
              <w:t>Code</w:t>
            </w:r>
          </w:p>
        </w:tc>
        <w:tc>
          <w:tcPr>
            <w:tcW w:w="2175" w:type="dxa"/>
          </w:tcPr>
          <w:p w:rsidR="000078C9" w:rsidRPr="00681DC9" w:rsidRDefault="00032059">
            <w:pPr>
              <w:pStyle w:val="TableParagraph"/>
              <w:spacing w:before="117"/>
              <w:ind w:left="105"/>
              <w:rPr>
                <w:b/>
                <w:sz w:val="20"/>
              </w:rPr>
            </w:pPr>
            <w:r w:rsidRPr="00681DC9">
              <w:rPr>
                <w:b/>
                <w:sz w:val="20"/>
              </w:rPr>
              <w:t>Amount (EUR)</w:t>
            </w:r>
          </w:p>
        </w:tc>
      </w:tr>
      <w:tr w:rsidR="000078C9" w:rsidRPr="00681DC9">
        <w:trPr>
          <w:trHeight w:val="585"/>
        </w:trPr>
        <w:tc>
          <w:tcPr>
            <w:tcW w:w="1599" w:type="dxa"/>
          </w:tcPr>
          <w:p w:rsidR="000078C9" w:rsidRPr="00681DC9" w:rsidRDefault="000078C9">
            <w:pPr>
              <w:pStyle w:val="TableParagraph"/>
            </w:pPr>
          </w:p>
        </w:tc>
        <w:tc>
          <w:tcPr>
            <w:tcW w:w="1386" w:type="dxa"/>
          </w:tcPr>
          <w:p w:rsidR="000078C9" w:rsidRPr="00681DC9" w:rsidRDefault="000078C9">
            <w:pPr>
              <w:pStyle w:val="TableParagraph"/>
            </w:pPr>
          </w:p>
        </w:tc>
        <w:tc>
          <w:tcPr>
            <w:tcW w:w="1433" w:type="dxa"/>
          </w:tcPr>
          <w:p w:rsidR="000078C9" w:rsidRPr="00681DC9" w:rsidRDefault="000078C9">
            <w:pPr>
              <w:pStyle w:val="TableParagraph"/>
            </w:pPr>
          </w:p>
        </w:tc>
        <w:tc>
          <w:tcPr>
            <w:tcW w:w="1645" w:type="dxa"/>
          </w:tcPr>
          <w:p w:rsidR="000078C9" w:rsidRPr="00681DC9" w:rsidRDefault="000078C9">
            <w:pPr>
              <w:pStyle w:val="TableParagraph"/>
            </w:pPr>
          </w:p>
        </w:tc>
        <w:tc>
          <w:tcPr>
            <w:tcW w:w="1054" w:type="dxa"/>
          </w:tcPr>
          <w:p w:rsidR="000078C9" w:rsidRPr="00681DC9" w:rsidRDefault="000078C9">
            <w:pPr>
              <w:pStyle w:val="TableParagraph"/>
            </w:pPr>
          </w:p>
        </w:tc>
        <w:tc>
          <w:tcPr>
            <w:tcW w:w="2175" w:type="dxa"/>
          </w:tcPr>
          <w:p w:rsidR="000078C9" w:rsidRPr="00681DC9" w:rsidRDefault="000078C9">
            <w:pPr>
              <w:pStyle w:val="TableParagraph"/>
            </w:pPr>
          </w:p>
        </w:tc>
      </w:tr>
    </w:tbl>
    <w:p w:rsidR="000078C9" w:rsidRPr="00681DC9" w:rsidRDefault="000078C9">
      <w:pPr>
        <w:pStyle w:val="BodyText"/>
        <w:spacing w:before="5"/>
        <w:rPr>
          <w:b w:val="0"/>
          <w:sz w:val="12"/>
          <w:u w:val="none"/>
        </w:rPr>
      </w:pPr>
    </w:p>
    <w:p w:rsidR="000078C9" w:rsidRPr="00681DC9" w:rsidRDefault="00032059">
      <w:pPr>
        <w:pStyle w:val="BodyText"/>
        <w:spacing w:before="90" w:line="360" w:lineRule="auto"/>
        <w:ind w:left="212" w:right="645"/>
        <w:rPr>
          <w:u w:val="none"/>
        </w:rPr>
      </w:pPr>
      <w:proofErr w:type="gramStart"/>
      <w:r w:rsidRPr="00681DC9">
        <w:rPr>
          <w:u w:val="thick"/>
          <w:shd w:val="clear" w:color="auto" w:fill="FFFF00"/>
        </w:rPr>
        <w:t>2.A.2.3</w:t>
      </w:r>
      <w:proofErr w:type="gramEnd"/>
      <w:r w:rsidRPr="00681DC9">
        <w:rPr>
          <w:u w:val="thick"/>
          <w:shd w:val="clear" w:color="auto" w:fill="FFFF00"/>
        </w:rPr>
        <w:t xml:space="preserve"> bis Indicative breakdown of the programmed resources (EU) by type of intervention for EMFAF</w:t>
      </w:r>
    </w:p>
    <w:p w:rsidR="000078C9" w:rsidRPr="00681DC9" w:rsidRDefault="000078C9">
      <w:pPr>
        <w:pStyle w:val="BodyText"/>
        <w:rPr>
          <w:sz w:val="20"/>
          <w:u w:val="none"/>
        </w:rPr>
      </w:pPr>
    </w:p>
    <w:p w:rsidR="000078C9" w:rsidRPr="00681DC9" w:rsidRDefault="000078C9">
      <w:pPr>
        <w:pStyle w:val="BodyText"/>
        <w:spacing w:before="9"/>
        <w:rPr>
          <w:sz w:val="21"/>
          <w:u w:val="none"/>
        </w:rPr>
      </w:pPr>
    </w:p>
    <w:p w:rsidR="000078C9" w:rsidRPr="00681DC9" w:rsidRDefault="00032059">
      <w:pPr>
        <w:pStyle w:val="BodyText"/>
        <w:ind w:left="212"/>
        <w:rPr>
          <w:u w:val="none"/>
        </w:rPr>
      </w:pPr>
      <w:r w:rsidRPr="00681DC9">
        <w:rPr>
          <w:u w:val="thick"/>
          <w:shd w:val="clear" w:color="auto" w:fill="FFFF00"/>
        </w:rPr>
        <w:t>Reference: Article 17(3</w:t>
      </w:r>
      <w:proofErr w:type="gramStart"/>
      <w:r w:rsidRPr="00681DC9">
        <w:rPr>
          <w:u w:val="thick"/>
          <w:shd w:val="clear" w:color="auto" w:fill="FFFF00"/>
        </w:rPr>
        <w:t>)(</w:t>
      </w:r>
      <w:proofErr w:type="gramEnd"/>
      <w:r w:rsidRPr="00681DC9">
        <w:rPr>
          <w:u w:val="thick"/>
          <w:shd w:val="clear" w:color="auto" w:fill="FFFF00"/>
        </w:rPr>
        <w:t>c) CPR</w:t>
      </w:r>
    </w:p>
    <w:p w:rsidR="000078C9" w:rsidRPr="00681DC9" w:rsidRDefault="000078C9">
      <w:pPr>
        <w:pStyle w:val="BodyText"/>
        <w:rPr>
          <w:sz w:val="20"/>
          <w:u w:val="none"/>
        </w:rPr>
      </w:pPr>
    </w:p>
    <w:p w:rsidR="000078C9" w:rsidRPr="00681DC9" w:rsidRDefault="000078C9">
      <w:pPr>
        <w:pStyle w:val="BodyText"/>
        <w:rPr>
          <w:sz w:val="13"/>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9"/>
        <w:gridCol w:w="1386"/>
        <w:gridCol w:w="1433"/>
        <w:gridCol w:w="1054"/>
        <w:gridCol w:w="2174"/>
      </w:tblGrid>
      <w:tr w:rsidR="000078C9" w:rsidRPr="00681DC9">
        <w:trPr>
          <w:trHeight w:val="583"/>
        </w:trPr>
        <w:tc>
          <w:tcPr>
            <w:tcW w:w="7646" w:type="dxa"/>
            <w:gridSpan w:val="5"/>
          </w:tcPr>
          <w:p w:rsidR="000078C9" w:rsidRPr="00681DC9" w:rsidRDefault="00032059">
            <w:pPr>
              <w:pStyle w:val="TableParagraph"/>
              <w:spacing w:before="121"/>
              <w:ind w:left="107"/>
              <w:rPr>
                <w:b/>
                <w:i/>
                <w:sz w:val="20"/>
              </w:rPr>
            </w:pPr>
            <w:r w:rsidRPr="00681DC9">
              <w:rPr>
                <w:b/>
                <w:i/>
                <w:sz w:val="20"/>
                <w:u w:val="single"/>
                <w:shd w:val="clear" w:color="auto" w:fill="FFFF00"/>
              </w:rPr>
              <w:t>Table 7 bis</w:t>
            </w:r>
          </w:p>
        </w:tc>
      </w:tr>
      <w:tr w:rsidR="000078C9" w:rsidRPr="00681DC9">
        <w:trPr>
          <w:trHeight w:val="930"/>
        </w:trPr>
        <w:tc>
          <w:tcPr>
            <w:tcW w:w="1599" w:type="dxa"/>
          </w:tcPr>
          <w:p w:rsidR="000078C9" w:rsidRPr="00681DC9" w:rsidRDefault="00032059">
            <w:pPr>
              <w:pStyle w:val="TableParagraph"/>
              <w:spacing w:before="122"/>
              <w:ind w:left="107"/>
              <w:rPr>
                <w:b/>
                <w:i/>
                <w:sz w:val="20"/>
              </w:rPr>
            </w:pPr>
            <w:r w:rsidRPr="00681DC9">
              <w:rPr>
                <w:b/>
                <w:i/>
                <w:sz w:val="20"/>
                <w:u w:val="single"/>
                <w:shd w:val="clear" w:color="auto" w:fill="FFFF00"/>
              </w:rPr>
              <w:t>Priority No</w:t>
            </w:r>
          </w:p>
        </w:tc>
        <w:tc>
          <w:tcPr>
            <w:tcW w:w="1386" w:type="dxa"/>
          </w:tcPr>
          <w:p w:rsidR="000078C9" w:rsidRPr="00681DC9" w:rsidRDefault="00032059">
            <w:pPr>
              <w:pStyle w:val="TableParagraph"/>
              <w:spacing w:before="122" w:line="357" w:lineRule="auto"/>
              <w:ind w:left="110" w:right="524"/>
              <w:rPr>
                <w:b/>
                <w:i/>
                <w:sz w:val="20"/>
              </w:rPr>
            </w:pPr>
            <w:r w:rsidRPr="00681DC9">
              <w:rPr>
                <w:b/>
                <w:i/>
                <w:sz w:val="20"/>
                <w:u w:val="single"/>
                <w:shd w:val="clear" w:color="auto" w:fill="FFFF00"/>
              </w:rPr>
              <w:t>Specific</w:t>
            </w:r>
            <w:r w:rsidRPr="00681DC9">
              <w:rPr>
                <w:b/>
                <w:i/>
                <w:sz w:val="20"/>
              </w:rPr>
              <w:t xml:space="preserve"> </w:t>
            </w:r>
            <w:r w:rsidRPr="00681DC9">
              <w:rPr>
                <w:b/>
                <w:i/>
                <w:sz w:val="20"/>
                <w:u w:val="single"/>
                <w:shd w:val="clear" w:color="auto" w:fill="FFFF00"/>
              </w:rPr>
              <w:t>objective</w:t>
            </w:r>
          </w:p>
        </w:tc>
        <w:tc>
          <w:tcPr>
            <w:tcW w:w="1433" w:type="dxa"/>
          </w:tcPr>
          <w:p w:rsidR="000078C9" w:rsidRPr="00681DC9" w:rsidRDefault="00032059">
            <w:pPr>
              <w:pStyle w:val="TableParagraph"/>
              <w:spacing w:before="122" w:line="357" w:lineRule="auto"/>
              <w:ind w:left="106" w:right="296"/>
              <w:rPr>
                <w:b/>
                <w:i/>
                <w:sz w:val="20"/>
              </w:rPr>
            </w:pPr>
            <w:r w:rsidRPr="00681DC9">
              <w:rPr>
                <w:b/>
                <w:i/>
                <w:sz w:val="20"/>
                <w:u w:val="single"/>
                <w:shd w:val="clear" w:color="auto" w:fill="FFFF00"/>
              </w:rPr>
              <w:t>Type of</w:t>
            </w:r>
            <w:r w:rsidRPr="00681DC9">
              <w:rPr>
                <w:b/>
                <w:i/>
                <w:sz w:val="20"/>
              </w:rPr>
              <w:t xml:space="preserve"> </w:t>
            </w:r>
            <w:r w:rsidRPr="00681DC9">
              <w:rPr>
                <w:b/>
                <w:i/>
                <w:sz w:val="20"/>
                <w:u w:val="single"/>
                <w:shd w:val="clear" w:color="auto" w:fill="FFFF00"/>
              </w:rPr>
              <w:t>intervention</w:t>
            </w:r>
          </w:p>
        </w:tc>
        <w:tc>
          <w:tcPr>
            <w:tcW w:w="1054" w:type="dxa"/>
          </w:tcPr>
          <w:p w:rsidR="000078C9" w:rsidRPr="00681DC9" w:rsidRDefault="00032059">
            <w:pPr>
              <w:pStyle w:val="TableParagraph"/>
              <w:spacing w:before="122"/>
              <w:ind w:left="106"/>
              <w:rPr>
                <w:b/>
                <w:i/>
                <w:sz w:val="20"/>
              </w:rPr>
            </w:pPr>
            <w:r w:rsidRPr="00681DC9">
              <w:rPr>
                <w:b/>
                <w:i/>
                <w:sz w:val="20"/>
                <w:u w:val="single"/>
                <w:shd w:val="clear" w:color="auto" w:fill="FFFF00"/>
              </w:rPr>
              <w:t>Code</w:t>
            </w:r>
          </w:p>
        </w:tc>
        <w:tc>
          <w:tcPr>
            <w:tcW w:w="2174" w:type="dxa"/>
          </w:tcPr>
          <w:p w:rsidR="000078C9" w:rsidRPr="00681DC9" w:rsidRDefault="00032059">
            <w:pPr>
              <w:pStyle w:val="TableParagraph"/>
              <w:spacing w:before="122"/>
              <w:ind w:left="106"/>
              <w:rPr>
                <w:b/>
                <w:i/>
                <w:sz w:val="20"/>
              </w:rPr>
            </w:pPr>
            <w:r w:rsidRPr="00681DC9">
              <w:rPr>
                <w:b/>
                <w:i/>
                <w:sz w:val="20"/>
                <w:u w:val="single"/>
                <w:shd w:val="clear" w:color="auto" w:fill="FFFF00"/>
              </w:rPr>
              <w:t>Amount (EUR)</w:t>
            </w:r>
          </w:p>
        </w:tc>
      </w:tr>
      <w:tr w:rsidR="000078C9" w:rsidRPr="00681DC9">
        <w:trPr>
          <w:trHeight w:val="585"/>
        </w:trPr>
        <w:tc>
          <w:tcPr>
            <w:tcW w:w="1599" w:type="dxa"/>
          </w:tcPr>
          <w:p w:rsidR="000078C9" w:rsidRPr="00681DC9" w:rsidRDefault="000078C9">
            <w:pPr>
              <w:pStyle w:val="TableParagraph"/>
            </w:pPr>
          </w:p>
        </w:tc>
        <w:tc>
          <w:tcPr>
            <w:tcW w:w="1386" w:type="dxa"/>
          </w:tcPr>
          <w:p w:rsidR="000078C9" w:rsidRPr="00681DC9" w:rsidRDefault="000078C9">
            <w:pPr>
              <w:pStyle w:val="TableParagraph"/>
            </w:pPr>
          </w:p>
        </w:tc>
        <w:tc>
          <w:tcPr>
            <w:tcW w:w="1433" w:type="dxa"/>
          </w:tcPr>
          <w:p w:rsidR="000078C9" w:rsidRPr="00681DC9" w:rsidRDefault="000078C9">
            <w:pPr>
              <w:pStyle w:val="TableParagraph"/>
            </w:pPr>
          </w:p>
        </w:tc>
        <w:tc>
          <w:tcPr>
            <w:tcW w:w="1054" w:type="dxa"/>
          </w:tcPr>
          <w:p w:rsidR="000078C9" w:rsidRPr="00681DC9" w:rsidRDefault="000078C9">
            <w:pPr>
              <w:pStyle w:val="TableParagraph"/>
            </w:pPr>
          </w:p>
        </w:tc>
        <w:tc>
          <w:tcPr>
            <w:tcW w:w="2174" w:type="dxa"/>
          </w:tcPr>
          <w:p w:rsidR="000078C9" w:rsidRPr="00681DC9" w:rsidRDefault="000078C9">
            <w:pPr>
              <w:pStyle w:val="TableParagraph"/>
            </w:pPr>
          </w:p>
        </w:tc>
      </w:tr>
    </w:tbl>
    <w:p w:rsidR="000078C9" w:rsidRPr="00681DC9" w:rsidRDefault="000078C9">
      <w:pPr>
        <w:pStyle w:val="BodyText"/>
        <w:spacing w:before="9"/>
        <w:rPr>
          <w:sz w:val="20"/>
          <w:u w:val="none"/>
        </w:rPr>
      </w:pPr>
    </w:p>
    <w:p w:rsidR="000078C9" w:rsidRPr="00681DC9" w:rsidRDefault="00032059">
      <w:pPr>
        <w:pStyle w:val="Heading1"/>
        <w:numPr>
          <w:ilvl w:val="1"/>
          <w:numId w:val="11"/>
        </w:numPr>
        <w:tabs>
          <w:tab w:val="left" w:pos="574"/>
        </w:tabs>
        <w:spacing w:before="0"/>
        <w:ind w:hanging="362"/>
      </w:pPr>
      <w:r w:rsidRPr="00681DC9">
        <w:rPr>
          <w:i/>
          <w:strike/>
          <w:u w:val="thick"/>
        </w:rPr>
        <w:t xml:space="preserve"> </w:t>
      </w:r>
      <w:r w:rsidRPr="00681DC9">
        <w:rPr>
          <w:i/>
          <w:u w:val="thick"/>
        </w:rPr>
        <w:t>A</w:t>
      </w:r>
      <w:r w:rsidRPr="00681DC9">
        <w:t>.2.</w:t>
      </w:r>
      <w:r w:rsidRPr="00681DC9">
        <w:rPr>
          <w:i/>
          <w:u w:val="thick"/>
        </w:rPr>
        <w:t>a</w:t>
      </w:r>
      <w:r w:rsidRPr="00681DC9">
        <w:rPr>
          <w:i/>
        </w:rPr>
        <w:t xml:space="preserve"> </w:t>
      </w:r>
      <w:r w:rsidRPr="00681DC9">
        <w:t>Specific objective addressing material</w:t>
      </w:r>
      <w:r w:rsidRPr="00681DC9">
        <w:rPr>
          <w:spacing w:val="-4"/>
        </w:rPr>
        <w:t xml:space="preserve"> </w:t>
      </w:r>
      <w:r w:rsidRPr="00681DC9">
        <w:t>deprivation</w:t>
      </w:r>
    </w:p>
    <w:p w:rsidR="000078C9" w:rsidRPr="00681DC9" w:rsidRDefault="000078C9">
      <w:pPr>
        <w:pStyle w:val="BodyText"/>
        <w:rPr>
          <w:i w:val="0"/>
          <w:sz w:val="20"/>
          <w:u w:val="none"/>
        </w:rPr>
      </w:pPr>
    </w:p>
    <w:p w:rsidR="000078C9" w:rsidRPr="00681DC9" w:rsidRDefault="000078C9">
      <w:pPr>
        <w:pStyle w:val="BodyText"/>
        <w:rPr>
          <w:i w:val="0"/>
          <w:sz w:val="23"/>
          <w:u w:val="none"/>
        </w:rPr>
      </w:pPr>
    </w:p>
    <w:p w:rsidR="000078C9" w:rsidRPr="00681DC9" w:rsidRDefault="00032059">
      <w:pPr>
        <w:spacing w:after="6" w:line="568" w:lineRule="auto"/>
        <w:ind w:left="212" w:right="7092"/>
        <w:rPr>
          <w:i/>
          <w:sz w:val="24"/>
        </w:rPr>
      </w:pPr>
      <w:r w:rsidRPr="00681DC9">
        <w:rPr>
          <w:i/>
          <w:sz w:val="24"/>
        </w:rPr>
        <w:t>Reference: Article 17(3); CPR Types of support</w:t>
      </w:r>
    </w:p>
    <w:p w:rsidR="000078C9" w:rsidRPr="00681DC9" w:rsidRDefault="000825E6">
      <w:pPr>
        <w:pStyle w:val="BodyText"/>
        <w:ind w:left="95"/>
        <w:rPr>
          <w:b w:val="0"/>
          <w:i w:val="0"/>
          <w:sz w:val="20"/>
          <w:u w:val="none"/>
        </w:rPr>
      </w:pPr>
      <w:r w:rsidRPr="00681DC9">
        <w:rPr>
          <w:b w:val="0"/>
          <w:i w:val="0"/>
          <w:noProof/>
          <w:sz w:val="20"/>
          <w:u w:val="none"/>
        </w:rPr>
        <mc:AlternateContent>
          <mc:Choice Requires="wps">
            <w:drawing>
              <wp:inline distT="0" distB="0" distL="0" distR="0" wp14:anchorId="3B8D0632" wp14:editId="2C338315">
                <wp:extent cx="6264910" cy="294640"/>
                <wp:effectExtent l="12700" t="6350" r="8890" b="13335"/>
                <wp:docPr id="170"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29464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6"/>
                              <w:ind w:left="108"/>
                              <w:rPr>
                                <w:i/>
                                <w:sz w:val="24"/>
                              </w:rPr>
                            </w:pPr>
                            <w:r>
                              <w:rPr>
                                <w:i/>
                                <w:sz w:val="24"/>
                              </w:rPr>
                              <w:t xml:space="preserve">Text field [2 000 </w:t>
                            </w:r>
                            <w:r>
                              <w:rPr>
                                <w:b/>
                                <w:i/>
                                <w:strike/>
                                <w:sz w:val="24"/>
                                <w:u w:val="thick"/>
                              </w:rPr>
                              <w:t>characters</w:t>
                            </w:r>
                            <w:r>
                              <w:rPr>
                                <w:i/>
                                <w:sz w:val="24"/>
                              </w:rPr>
                              <w:t>]</w:t>
                            </w:r>
                          </w:p>
                        </w:txbxContent>
                      </wps:txbx>
                      <wps:bodyPr rot="0" vert="horz" wrap="square" lIns="0" tIns="0" rIns="0" bIns="0" anchor="t" anchorCtr="0" upright="1">
                        <a:noAutofit/>
                      </wps:bodyPr>
                    </wps:wsp>
                  </a:graphicData>
                </a:graphic>
              </wp:inline>
            </w:drawing>
          </mc:Choice>
          <mc:Fallback>
            <w:pict>
              <v:shape id="Text Box 135" o:spid="_x0000_s1033" type="#_x0000_t202" style="width:493.3pt;height:2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" filled="f" strokeweight=".48pt">
                <v:textbox inset="0,0,0,0">
                  <w:txbxContent>
                    <w:p w:rsidR="00921723" w:rsidRDefault="00921723">
                      <w:pPr>
                        <w:spacing w:before="16"/>
                        <w:ind w:left="108"/>
                        <w:rPr>
                          <w:i/>
                          <w:sz w:val="24"/>
                        </w:rPr>
                      </w:pPr>
                      <w:r>
                        <w:rPr>
                          <w:i/>
                          <w:sz w:val="24"/>
                        </w:rPr>
                        <w:t xml:space="preserve">Text field [2 000 </w:t>
                      </w:r>
                      <w:r>
                        <w:rPr>
                          <w:b/>
                          <w:i/>
                          <w:strike/>
                          <w:sz w:val="24"/>
                          <w:u w:val="thick"/>
                        </w:rPr>
                        <w:t>characters</w:t>
                      </w:r>
                      <w:r>
                        <w:rPr>
                          <w:i/>
                          <w:sz w:val="24"/>
                        </w:rPr>
                        <w:t>]</w:t>
                      </w:r>
                    </w:p>
                  </w:txbxContent>
                </v:textbox>
                <w10:anchorlock/>
              </v:shape>
            </w:pict>
          </mc:Fallback>
        </mc:AlternateContent>
      </w:r>
    </w:p>
    <w:p w:rsidR="000078C9" w:rsidRPr="00681DC9" w:rsidRDefault="000078C9">
      <w:pPr>
        <w:pStyle w:val="BodyText"/>
        <w:spacing w:before="8"/>
        <w:rPr>
          <w:b w:val="0"/>
          <w:sz w:val="9"/>
          <w:u w:val="none"/>
        </w:rPr>
      </w:pPr>
    </w:p>
    <w:p w:rsidR="000078C9" w:rsidRPr="00681DC9" w:rsidRDefault="00032059">
      <w:pPr>
        <w:spacing w:before="90"/>
        <w:ind w:left="212"/>
        <w:rPr>
          <w:i/>
          <w:sz w:val="24"/>
        </w:rPr>
      </w:pPr>
      <w:r w:rsidRPr="00681DC9">
        <w:rPr>
          <w:i/>
          <w:sz w:val="24"/>
        </w:rPr>
        <w:t>Main target groups</w:t>
      </w:r>
    </w:p>
    <w:p w:rsidR="000078C9" w:rsidRPr="00681DC9" w:rsidRDefault="000078C9">
      <w:pPr>
        <w:pStyle w:val="BodyText"/>
        <w:rPr>
          <w:b w:val="0"/>
          <w:sz w:val="20"/>
          <w:u w:val="none"/>
        </w:rPr>
      </w:pPr>
    </w:p>
    <w:p w:rsidR="000078C9" w:rsidRPr="00681DC9" w:rsidRDefault="000825E6">
      <w:pPr>
        <w:pStyle w:val="BodyText"/>
        <w:spacing w:before="1"/>
        <w:rPr>
          <w:b w:val="0"/>
          <w:sz w:val="10"/>
          <w:u w:val="none"/>
        </w:rPr>
      </w:pPr>
      <w:r w:rsidRPr="00681DC9">
        <w:rPr>
          <w:noProof/>
        </w:rPr>
        <mc:AlternateContent>
          <mc:Choice Requires="wps">
            <w:drawing>
              <wp:anchor distT="0" distB="0" distL="0" distR="0" simplePos="0" relativeHeight="487609856" behindDoc="1" locked="0" layoutInCell="1" allowOverlap="1" wp14:anchorId="4F388B14" wp14:editId="473C5EEC">
                <wp:simplePos x="0" y="0"/>
                <wp:positionH relativeFrom="page">
                  <wp:posOffset>647700</wp:posOffset>
                </wp:positionH>
                <wp:positionV relativeFrom="paragraph">
                  <wp:posOffset>101600</wp:posOffset>
                </wp:positionV>
                <wp:extent cx="6264910" cy="294640"/>
                <wp:effectExtent l="0" t="0" r="21590" b="10160"/>
                <wp:wrapTopAndBottom/>
                <wp:docPr id="169"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294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6"/>
                              <w:ind w:left="108"/>
                              <w:rPr>
                                <w:i/>
                                <w:sz w:val="24"/>
                              </w:rPr>
                            </w:pPr>
                            <w:r>
                              <w:rPr>
                                <w:i/>
                                <w:sz w:val="24"/>
                              </w:rPr>
                              <w:t xml:space="preserve">Text field [2 000 </w:t>
                            </w:r>
                            <w:r>
                              <w:rPr>
                                <w:b/>
                                <w:i/>
                                <w:strike/>
                                <w:sz w:val="24"/>
                                <w:u w:val="thick"/>
                              </w:rPr>
                              <w:t>characters</w:t>
                            </w:r>
                            <w:r>
                              <w:rPr>
                                <w:i/>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34" type="#_x0000_t202" style="position:absolute;margin-left:51pt;margin-top:8pt;width:493.3pt;height:23.2pt;z-index:-15706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" filled="f" strokeweight=".48pt">
                <v:textbox inset="0,0,0,0">
                  <w:txbxContent>
                    <w:p w:rsidR="00921723" w:rsidRDefault="00921723">
                      <w:pPr>
                        <w:spacing w:before="16"/>
                        <w:ind w:left="108"/>
                        <w:rPr>
                          <w:i/>
                          <w:sz w:val="24"/>
                        </w:rPr>
                      </w:pPr>
                      <w:r>
                        <w:rPr>
                          <w:i/>
                          <w:sz w:val="24"/>
                        </w:rPr>
                        <w:t xml:space="preserve">Text field [2 000 </w:t>
                      </w:r>
                      <w:r>
                        <w:rPr>
                          <w:b/>
                          <w:i/>
                          <w:strike/>
                          <w:sz w:val="24"/>
                          <w:u w:val="thick"/>
                        </w:rPr>
                        <w:t>characters</w:t>
                      </w:r>
                      <w:r>
                        <w:rPr>
                          <w:i/>
                          <w:sz w:val="24"/>
                        </w:rPr>
                        <w:t>]</w:t>
                      </w:r>
                    </w:p>
                  </w:txbxContent>
                </v:textbox>
                <w10:wrap type="topAndBottom" anchorx="page"/>
              </v:shape>
            </w:pict>
          </mc:Fallback>
        </mc:AlternateContent>
      </w:r>
    </w:p>
    <w:p w:rsidR="000078C9" w:rsidRPr="00681DC9" w:rsidRDefault="000078C9">
      <w:pPr>
        <w:pStyle w:val="BodyText"/>
        <w:rPr>
          <w:b w:val="0"/>
          <w:sz w:val="10"/>
          <w:u w:val="none"/>
        </w:rPr>
      </w:pPr>
    </w:p>
    <w:p w:rsidR="000078C9" w:rsidRPr="00681DC9" w:rsidRDefault="00032059">
      <w:pPr>
        <w:spacing w:before="90"/>
        <w:ind w:left="212"/>
        <w:rPr>
          <w:i/>
          <w:sz w:val="24"/>
        </w:rPr>
      </w:pPr>
      <w:r w:rsidRPr="00681DC9">
        <w:rPr>
          <w:i/>
          <w:sz w:val="24"/>
        </w:rPr>
        <w:t>Decryption of the national or regional schemes of support</w:t>
      </w:r>
    </w:p>
    <w:p w:rsidR="000078C9" w:rsidRPr="00681DC9" w:rsidRDefault="000078C9">
      <w:pPr>
        <w:pStyle w:val="BodyText"/>
        <w:rPr>
          <w:b w:val="0"/>
          <w:sz w:val="20"/>
          <w:u w:val="none"/>
        </w:rPr>
      </w:pPr>
    </w:p>
    <w:p w:rsidR="000078C9" w:rsidRPr="00681DC9" w:rsidRDefault="000825E6">
      <w:pPr>
        <w:pStyle w:val="BodyText"/>
        <w:rPr>
          <w:b w:val="0"/>
          <w:sz w:val="10"/>
          <w:u w:val="none"/>
        </w:rPr>
      </w:pPr>
      <w:r w:rsidRPr="00681DC9">
        <w:rPr>
          <w:noProof/>
        </w:rPr>
        <mc:AlternateContent>
          <mc:Choice Requires="wps">
            <w:drawing>
              <wp:anchor distT="0" distB="0" distL="0" distR="0" simplePos="0" relativeHeight="487610368" behindDoc="1" locked="0" layoutInCell="1" allowOverlap="1" wp14:anchorId="721269B6" wp14:editId="476E4D20">
                <wp:simplePos x="0" y="0"/>
                <wp:positionH relativeFrom="page">
                  <wp:posOffset>647700</wp:posOffset>
                </wp:positionH>
                <wp:positionV relativeFrom="paragraph">
                  <wp:posOffset>101600</wp:posOffset>
                </wp:positionV>
                <wp:extent cx="6264910" cy="294640"/>
                <wp:effectExtent l="0" t="0" r="21590" b="10160"/>
                <wp:wrapTopAndBottom/>
                <wp:docPr id="168"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294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6"/>
                              <w:ind w:left="108"/>
                              <w:rPr>
                                <w:i/>
                                <w:sz w:val="24"/>
                              </w:rPr>
                            </w:pPr>
                            <w:r>
                              <w:rPr>
                                <w:i/>
                                <w:sz w:val="24"/>
                              </w:rPr>
                              <w:t xml:space="preserve">Text field [2 000 </w:t>
                            </w:r>
                            <w:r>
                              <w:rPr>
                                <w:b/>
                                <w:i/>
                                <w:strike/>
                                <w:sz w:val="24"/>
                                <w:u w:val="thick"/>
                              </w:rPr>
                              <w:t>characters</w:t>
                            </w:r>
                            <w:r>
                              <w:rPr>
                                <w:i/>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3" o:spid="_x0000_s1035" type="#_x0000_t202" style="position:absolute;margin-left:51pt;margin-top:8pt;width:493.3pt;height:23.2pt;z-index:-15706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" filled="f" strokeweight=".48pt">
                <v:textbox inset="0,0,0,0">
                  <w:txbxContent>
                    <w:p w:rsidR="00921723" w:rsidRDefault="00921723">
                      <w:pPr>
                        <w:spacing w:before="16"/>
                        <w:ind w:left="108"/>
                        <w:rPr>
                          <w:i/>
                          <w:sz w:val="24"/>
                        </w:rPr>
                      </w:pPr>
                      <w:r>
                        <w:rPr>
                          <w:i/>
                          <w:sz w:val="24"/>
                        </w:rPr>
                        <w:t xml:space="preserve">Text field [2 000 </w:t>
                      </w:r>
                      <w:r>
                        <w:rPr>
                          <w:b/>
                          <w:i/>
                          <w:strike/>
                          <w:sz w:val="24"/>
                          <w:u w:val="thick"/>
                        </w:rPr>
                        <w:t>characters</w:t>
                      </w:r>
                      <w:r>
                        <w:rPr>
                          <w:i/>
                          <w:sz w:val="24"/>
                        </w:rPr>
                        <w:t>]</w:t>
                      </w:r>
                    </w:p>
                  </w:txbxContent>
                </v:textbox>
                <w10:wrap type="topAndBottom" anchorx="page"/>
              </v:shape>
            </w:pict>
          </mc:Fallback>
        </mc:AlternateContent>
      </w:r>
    </w:p>
    <w:p w:rsidR="000078C9" w:rsidRPr="00681DC9" w:rsidRDefault="000078C9">
      <w:pPr>
        <w:pStyle w:val="BodyText"/>
        <w:spacing w:before="3"/>
        <w:rPr>
          <w:b w:val="0"/>
          <w:sz w:val="9"/>
          <w:u w:val="none"/>
        </w:rPr>
      </w:pPr>
    </w:p>
    <w:p w:rsidR="000078C9" w:rsidRPr="00681DC9" w:rsidRDefault="00032059">
      <w:pPr>
        <w:spacing w:before="94"/>
        <w:ind w:left="212"/>
        <w:rPr>
          <w:b/>
          <w:i/>
          <w:sz w:val="16"/>
        </w:rPr>
      </w:pPr>
      <w:r w:rsidRPr="00681DC9">
        <w:rPr>
          <w:i/>
          <w:sz w:val="24"/>
        </w:rPr>
        <w:t>Criteria for the selection of operations</w:t>
      </w:r>
      <w:r w:rsidRPr="00681DC9">
        <w:rPr>
          <w:b/>
          <w:i/>
          <w:position w:val="8"/>
          <w:sz w:val="16"/>
        </w:rPr>
        <w:t>12</w:t>
      </w:r>
    </w:p>
    <w:p w:rsidR="000078C9" w:rsidRPr="00681DC9" w:rsidRDefault="000078C9">
      <w:pPr>
        <w:pStyle w:val="BodyText"/>
        <w:rPr>
          <w:sz w:val="20"/>
          <w:u w:val="none"/>
        </w:rPr>
      </w:pPr>
    </w:p>
    <w:p w:rsidR="000078C9" w:rsidRPr="00681DC9" w:rsidRDefault="000825E6">
      <w:pPr>
        <w:pStyle w:val="BodyText"/>
        <w:rPr>
          <w:sz w:val="10"/>
          <w:u w:val="none"/>
        </w:rPr>
      </w:pPr>
      <w:r w:rsidRPr="00681DC9">
        <w:rPr>
          <w:noProof/>
        </w:rPr>
        <mc:AlternateContent>
          <mc:Choice Requires="wps">
            <w:drawing>
              <wp:anchor distT="0" distB="0" distL="0" distR="0" simplePos="0" relativeHeight="487610880" behindDoc="1" locked="0" layoutInCell="1" allowOverlap="1" wp14:anchorId="6D918E94" wp14:editId="0417A853">
                <wp:simplePos x="0" y="0"/>
                <wp:positionH relativeFrom="page">
                  <wp:posOffset>647700</wp:posOffset>
                </wp:positionH>
                <wp:positionV relativeFrom="paragraph">
                  <wp:posOffset>101600</wp:posOffset>
                </wp:positionV>
                <wp:extent cx="6264910" cy="294640"/>
                <wp:effectExtent l="0" t="0" r="21590" b="10160"/>
                <wp:wrapTopAndBottom/>
                <wp:docPr id="167"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294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6"/>
                              <w:ind w:left="108"/>
                              <w:rPr>
                                <w:i/>
                                <w:sz w:val="24"/>
                              </w:rPr>
                            </w:pPr>
                            <w:r>
                              <w:rPr>
                                <w:i/>
                                <w:sz w:val="24"/>
                              </w:rPr>
                              <w:t xml:space="preserve">Text field [4 000 </w:t>
                            </w:r>
                            <w:r>
                              <w:rPr>
                                <w:b/>
                                <w:i/>
                                <w:strike/>
                                <w:sz w:val="24"/>
                                <w:u w:val="thick"/>
                              </w:rPr>
                              <w:t>characters</w:t>
                            </w:r>
                            <w:r>
                              <w:rPr>
                                <w:i/>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36" type="#_x0000_t202" style="position:absolute;margin-left:51pt;margin-top:8pt;width:493.3pt;height:23.2pt;z-index:-15705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" filled="f" strokeweight=".48pt">
                <v:textbox inset="0,0,0,0">
                  <w:txbxContent>
                    <w:p w:rsidR="00921723" w:rsidRDefault="00921723">
                      <w:pPr>
                        <w:spacing w:before="16"/>
                        <w:ind w:left="108"/>
                        <w:rPr>
                          <w:i/>
                          <w:sz w:val="24"/>
                        </w:rPr>
                      </w:pPr>
                      <w:r>
                        <w:rPr>
                          <w:i/>
                          <w:sz w:val="24"/>
                        </w:rPr>
                        <w:t xml:space="preserve">Text field [4 000 </w:t>
                      </w:r>
                      <w:r>
                        <w:rPr>
                          <w:b/>
                          <w:i/>
                          <w:strike/>
                          <w:sz w:val="24"/>
                          <w:u w:val="thick"/>
                        </w:rPr>
                        <w:t>characters</w:t>
                      </w:r>
                      <w:r>
                        <w:rPr>
                          <w:i/>
                          <w:sz w:val="24"/>
                        </w:rPr>
                        <w:t>]</w:t>
                      </w:r>
                    </w:p>
                  </w:txbxContent>
                </v:textbox>
                <w10:wrap type="topAndBottom" anchorx="page"/>
              </v:shape>
            </w:pict>
          </mc:Fallback>
        </mc:AlternateContent>
      </w:r>
    </w:p>
    <w:p w:rsidR="000078C9" w:rsidRPr="00681DC9" w:rsidRDefault="000078C9">
      <w:pPr>
        <w:pStyle w:val="BodyText"/>
        <w:rPr>
          <w:sz w:val="20"/>
          <w:u w:val="none"/>
        </w:rPr>
      </w:pPr>
    </w:p>
    <w:p w:rsidR="000078C9" w:rsidRPr="00681DC9" w:rsidRDefault="000825E6">
      <w:pPr>
        <w:pStyle w:val="BodyText"/>
        <w:rPr>
          <w:sz w:val="21"/>
          <w:u w:val="none"/>
        </w:rPr>
      </w:pPr>
      <w:r w:rsidRPr="00681DC9">
        <w:rPr>
          <w:noProof/>
        </w:rPr>
        <mc:AlternateContent>
          <mc:Choice Requires="wps">
            <w:drawing>
              <wp:anchor distT="0" distB="0" distL="0" distR="0" simplePos="0" relativeHeight="487611392" behindDoc="1" locked="0" layoutInCell="1" allowOverlap="1" wp14:anchorId="1AA122A4" wp14:editId="32BAA0AE">
                <wp:simplePos x="0" y="0"/>
                <wp:positionH relativeFrom="page">
                  <wp:posOffset>719455</wp:posOffset>
                </wp:positionH>
                <wp:positionV relativeFrom="paragraph">
                  <wp:posOffset>178435</wp:posOffset>
                </wp:positionV>
                <wp:extent cx="1829435" cy="7620"/>
                <wp:effectExtent l="0" t="0" r="0" b="0"/>
                <wp:wrapTopAndBottom/>
                <wp:docPr id="166"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1" o:spid="_x0000_s1026" style="position:absolute;margin-left:56.65pt;margin-top:14.05pt;width:144.05pt;height:.6pt;z-index:-15705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" fillcolor="black" stroked="f">
                <w10:wrap type="topAndBottom" anchorx="page"/>
              </v:rect>
            </w:pict>
          </mc:Fallback>
        </mc:AlternateContent>
      </w:r>
    </w:p>
    <w:p w:rsidR="000078C9" w:rsidRPr="00681DC9" w:rsidRDefault="00032059">
      <w:pPr>
        <w:tabs>
          <w:tab w:val="left" w:pos="933"/>
        </w:tabs>
        <w:spacing w:before="73"/>
        <w:ind w:left="933" w:right="1189" w:hanging="721"/>
      </w:pPr>
      <w:r w:rsidRPr="00681DC9">
        <w:rPr>
          <w:b/>
          <w:position w:val="8"/>
          <w:sz w:val="16"/>
        </w:rPr>
        <w:t>12</w:t>
      </w:r>
      <w:r w:rsidRPr="00681DC9">
        <w:rPr>
          <w:b/>
          <w:position w:val="8"/>
          <w:sz w:val="16"/>
        </w:rPr>
        <w:tab/>
      </w:r>
      <w:r w:rsidRPr="00681DC9">
        <w:t>Only for programmes limited to the specific objective set out in Article 4(1</w:t>
      </w:r>
      <w:proofErr w:type="gramStart"/>
      <w:r w:rsidRPr="00681DC9">
        <w:t>)(</w:t>
      </w:r>
      <w:proofErr w:type="gramEnd"/>
      <w:r w:rsidRPr="00681DC9">
        <w:t>xi) of the ESF+ Regulation.</w:t>
      </w:r>
    </w:p>
    <w:p w:rsidR="000078C9" w:rsidRPr="00681DC9" w:rsidRDefault="000078C9">
      <w:pPr>
        <w:sectPr w:rsidR="000078C9" w:rsidRPr="00681DC9">
          <w:footerReference w:type="default" r:id="rId16"/>
          <w:pgSz w:w="11910" w:h="16840"/>
          <w:pgMar w:top="1120" w:right="740" w:bottom="280" w:left="920" w:header="0" w:footer="0" w:gutter="0"/>
          <w:cols w:space="720"/>
        </w:sectPr>
      </w:pPr>
    </w:p>
    <w:p w:rsidR="000078C9" w:rsidRPr="00681DC9" w:rsidRDefault="00032059">
      <w:pPr>
        <w:pStyle w:val="Heading1"/>
        <w:spacing w:before="73"/>
      </w:pPr>
      <w:proofErr w:type="gramStart"/>
      <w:r w:rsidRPr="00681DC9">
        <w:lastRenderedPageBreak/>
        <w:t>2.</w:t>
      </w:r>
      <w:r w:rsidRPr="00681DC9">
        <w:rPr>
          <w:i/>
          <w:strike/>
          <w:u w:val="thick"/>
        </w:rPr>
        <w:t>T</w:t>
      </w:r>
      <w:proofErr w:type="gramEnd"/>
      <w:r w:rsidRPr="00681DC9">
        <w:rPr>
          <w:i/>
          <w:u w:val="thick"/>
        </w:rPr>
        <w:t xml:space="preserve"> B</w:t>
      </w:r>
      <w:r w:rsidRPr="00681DC9">
        <w:t>. Technical assistance priority</w:t>
      </w:r>
    </w:p>
    <w:p w:rsidR="000078C9" w:rsidRPr="00681DC9" w:rsidRDefault="000078C9">
      <w:pPr>
        <w:pStyle w:val="BodyText"/>
        <w:rPr>
          <w:i w:val="0"/>
          <w:sz w:val="20"/>
          <w:u w:val="none"/>
        </w:rPr>
      </w:pPr>
    </w:p>
    <w:p w:rsidR="000078C9" w:rsidRPr="00681DC9" w:rsidRDefault="000078C9">
      <w:pPr>
        <w:pStyle w:val="BodyText"/>
        <w:spacing w:before="7"/>
        <w:rPr>
          <w:i w:val="0"/>
          <w:sz w:val="15"/>
          <w:u w:val="none"/>
        </w:rPr>
      </w:pPr>
    </w:p>
    <w:p w:rsidR="000078C9" w:rsidRPr="00681DC9" w:rsidRDefault="00032059">
      <w:pPr>
        <w:pStyle w:val="BodyText"/>
        <w:spacing w:before="90"/>
        <w:ind w:left="212"/>
        <w:rPr>
          <w:u w:val="none"/>
        </w:rPr>
      </w:pPr>
      <w:r w:rsidRPr="00681DC9">
        <w:rPr>
          <w:strike/>
          <w:u w:val="thick"/>
        </w:rPr>
        <w:t>Reference: Article 17(3</w:t>
      </w:r>
      <w:proofErr w:type="gramStart"/>
      <w:r w:rsidRPr="00681DC9">
        <w:rPr>
          <w:strike/>
          <w:u w:val="thick"/>
        </w:rPr>
        <w:t>)(</w:t>
      </w:r>
      <w:proofErr w:type="gramEnd"/>
      <w:r w:rsidRPr="00681DC9">
        <w:rPr>
          <w:strike/>
          <w:u w:val="thick"/>
        </w:rPr>
        <w:t>e); Article 29, Article 30, Article 31, Article 89 CPR;</w:t>
      </w:r>
    </w:p>
    <w:p w:rsidR="000078C9" w:rsidRPr="00681DC9" w:rsidRDefault="000078C9">
      <w:pPr>
        <w:pStyle w:val="BodyText"/>
        <w:rPr>
          <w:sz w:val="25"/>
          <w:u w:val="none"/>
        </w:rPr>
      </w:pPr>
    </w:p>
    <w:p w:rsidR="000078C9" w:rsidRPr="00681DC9" w:rsidRDefault="00032059">
      <w:pPr>
        <w:pStyle w:val="BodyText"/>
        <w:spacing w:before="90"/>
        <w:ind w:left="212"/>
        <w:rPr>
          <w:u w:val="none"/>
        </w:rPr>
      </w:pPr>
      <w:r w:rsidRPr="00681DC9">
        <w:rPr>
          <w:strike/>
          <w:u w:val="thick"/>
        </w:rPr>
        <w:t>Description of technical assistance under flat rate payments – Article 30</w:t>
      </w:r>
    </w:p>
    <w:p w:rsidR="000078C9" w:rsidRPr="00681DC9" w:rsidRDefault="000825E6">
      <w:pPr>
        <w:pStyle w:val="BodyText"/>
        <w:spacing w:before="8"/>
        <w:rPr>
          <w:sz w:val="8"/>
          <w:u w:val="none"/>
        </w:rPr>
      </w:pPr>
      <w:r w:rsidRPr="00681DC9">
        <w:rPr>
          <w:noProof/>
        </w:rPr>
        <mc:AlternateContent>
          <mc:Choice Requires="wps">
            <w:drawing>
              <wp:anchor distT="0" distB="0" distL="0" distR="0" simplePos="0" relativeHeight="487611904" behindDoc="1" locked="0" layoutInCell="1" allowOverlap="1" wp14:anchorId="3CB30868" wp14:editId="3B56456A">
                <wp:simplePos x="0" y="0"/>
                <wp:positionH relativeFrom="page">
                  <wp:posOffset>650875</wp:posOffset>
                </wp:positionH>
                <wp:positionV relativeFrom="paragraph">
                  <wp:posOffset>92075</wp:posOffset>
                </wp:positionV>
                <wp:extent cx="5899150" cy="399415"/>
                <wp:effectExtent l="0" t="0" r="25400" b="19685"/>
                <wp:wrapTopAndBottom/>
                <wp:docPr id="165"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9941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18"/>
                              <w:ind w:left="103"/>
                              <w:rPr>
                                <w:b/>
                                <w:i/>
                              </w:rPr>
                            </w:pPr>
                            <w:r>
                              <w:rPr>
                                <w:b/>
                                <w:i/>
                                <w:strike/>
                                <w:u w:val="thick"/>
                              </w:rPr>
                              <w:t>Text field [5 000]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0" o:spid="_x0000_s1037" type="#_x0000_t202" style="position:absolute;margin-left:51.25pt;margin-top:7.25pt;width:464.5pt;height:31.45pt;z-index:-15704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" filled="f" strokeweight=".48pt">
                <v:textbox inset="0,0,0,0">
                  <w:txbxContent>
                    <w:p w:rsidR="00921723" w:rsidRDefault="00921723">
                      <w:pPr>
                        <w:spacing w:before="118"/>
                        <w:ind w:left="103"/>
                        <w:rPr>
                          <w:b/>
                          <w:i/>
                        </w:rPr>
                      </w:pPr>
                      <w:r>
                        <w:rPr>
                          <w:b/>
                          <w:i/>
                          <w:strike/>
                          <w:u w:val="thick"/>
                        </w:rPr>
                        <w:t>Text field [5 000]</w:t>
                      </w:r>
                    </w:p>
                  </w:txbxContent>
                </v:textbox>
                <w10:wrap type="topAndBottom" anchorx="page"/>
              </v:shape>
            </w:pict>
          </mc:Fallback>
        </mc:AlternateContent>
      </w:r>
    </w:p>
    <w:p w:rsidR="000078C9" w:rsidRPr="00681DC9" w:rsidRDefault="000078C9">
      <w:pPr>
        <w:pStyle w:val="BodyText"/>
        <w:rPr>
          <w:sz w:val="20"/>
          <w:u w:val="none"/>
        </w:rPr>
      </w:pPr>
    </w:p>
    <w:p w:rsidR="000078C9" w:rsidRPr="00681DC9" w:rsidRDefault="000078C9">
      <w:pPr>
        <w:pStyle w:val="BodyText"/>
        <w:spacing w:before="6"/>
        <w:rPr>
          <w:sz w:val="26"/>
          <w:u w:val="none"/>
        </w:rPr>
      </w:pPr>
    </w:p>
    <w:p w:rsidR="000078C9" w:rsidRPr="00681DC9" w:rsidRDefault="000825E6">
      <w:pPr>
        <w:pStyle w:val="BodyText"/>
        <w:spacing w:before="90"/>
        <w:ind w:left="212"/>
        <w:rPr>
          <w:u w:val="none"/>
        </w:rPr>
      </w:pPr>
      <w:r w:rsidRPr="00681DC9">
        <w:rPr>
          <w:noProof/>
        </w:rPr>
        <mc:AlternateContent>
          <mc:Choice Requires="wps">
            <w:drawing>
              <wp:anchor distT="0" distB="0" distL="0" distR="0" simplePos="0" relativeHeight="487612416" behindDoc="1" locked="0" layoutInCell="1" allowOverlap="1" wp14:anchorId="77B1BFDB" wp14:editId="791A3848">
                <wp:simplePos x="0" y="0"/>
                <wp:positionH relativeFrom="page">
                  <wp:posOffset>650875</wp:posOffset>
                </wp:positionH>
                <wp:positionV relativeFrom="paragraph">
                  <wp:posOffset>322580</wp:posOffset>
                </wp:positionV>
                <wp:extent cx="5899150" cy="401320"/>
                <wp:effectExtent l="0" t="0" r="25400" b="17780"/>
                <wp:wrapTopAndBottom/>
                <wp:docPr id="164"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40132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21"/>
                              <w:ind w:left="103"/>
                              <w:rPr>
                                <w:b/>
                                <w:i/>
                              </w:rPr>
                            </w:pPr>
                            <w:r>
                              <w:rPr>
                                <w:b/>
                                <w:i/>
                                <w:strike/>
                                <w:u w:val="thick"/>
                              </w:rPr>
                              <w:t>Text field [3 000]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9" o:spid="_x0000_s1038" type="#_x0000_t202" style="position:absolute;left:0;text-align:left;margin-left:51.25pt;margin-top:25.4pt;width:464.5pt;height:31.6pt;z-index:-15704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" filled="f" strokeweight=".48pt">
                <v:textbox inset="0,0,0,0">
                  <w:txbxContent>
                    <w:p w:rsidR="00921723" w:rsidRDefault="00921723">
                      <w:pPr>
                        <w:spacing w:before="121"/>
                        <w:ind w:left="103"/>
                        <w:rPr>
                          <w:b/>
                          <w:i/>
                        </w:rPr>
                      </w:pPr>
                      <w:r>
                        <w:rPr>
                          <w:b/>
                          <w:i/>
                          <w:strike/>
                          <w:u w:val="thick"/>
                        </w:rPr>
                        <w:t>Text field [3 000]</w:t>
                      </w:r>
                    </w:p>
                  </w:txbxContent>
                </v:textbox>
                <w10:wrap type="topAndBottom" anchorx="page"/>
              </v:shape>
            </w:pict>
          </mc:Fallback>
        </mc:AlternateContent>
      </w:r>
      <w:r w:rsidR="00032059" w:rsidRPr="00681DC9">
        <w:rPr>
          <w:strike/>
          <w:u w:val="thick"/>
        </w:rPr>
        <w:t>Description of technical assistance under payments not linked to costs – Article 31</w:t>
      </w: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spacing w:before="9"/>
        <w:rPr>
          <w:sz w:val="16"/>
          <w:u w:val="none"/>
        </w:rPr>
      </w:pPr>
    </w:p>
    <w:p w:rsidR="000078C9" w:rsidRPr="00681DC9" w:rsidRDefault="00032059">
      <w:pPr>
        <w:pStyle w:val="ListParagraph"/>
        <w:numPr>
          <w:ilvl w:val="2"/>
          <w:numId w:val="10"/>
        </w:numPr>
        <w:tabs>
          <w:tab w:val="left" w:pos="794"/>
        </w:tabs>
        <w:ind w:hanging="582"/>
        <w:rPr>
          <w:b/>
          <w:i/>
          <w:sz w:val="24"/>
        </w:rPr>
      </w:pPr>
      <w:r w:rsidRPr="00681DC9">
        <w:rPr>
          <w:b/>
          <w:i/>
          <w:sz w:val="24"/>
          <w:u w:val="thick"/>
        </w:rPr>
        <w:t>Priority for technical assistance pursuant to Article 30(4) – repeated for each TA</w:t>
      </w:r>
      <w:r w:rsidRPr="00681DC9">
        <w:rPr>
          <w:b/>
          <w:i/>
          <w:spacing w:val="-8"/>
          <w:sz w:val="24"/>
          <w:u w:val="thick"/>
        </w:rPr>
        <w:t xml:space="preserve"> </w:t>
      </w:r>
      <w:r w:rsidRPr="00681DC9">
        <w:rPr>
          <w:b/>
          <w:i/>
          <w:sz w:val="24"/>
          <w:u w:val="thick"/>
        </w:rPr>
        <w:t>priority</w:t>
      </w:r>
    </w:p>
    <w:p w:rsidR="000078C9" w:rsidRPr="00681DC9" w:rsidRDefault="000078C9">
      <w:pPr>
        <w:pStyle w:val="BodyText"/>
        <w:spacing w:before="2"/>
        <w:rPr>
          <w:sz w:val="25"/>
          <w:u w:val="none"/>
        </w:rPr>
      </w:pPr>
    </w:p>
    <w:p w:rsidR="000078C9" w:rsidRPr="00681DC9" w:rsidRDefault="00032059">
      <w:pPr>
        <w:pStyle w:val="BodyText"/>
        <w:spacing w:before="90"/>
        <w:ind w:left="212"/>
        <w:rPr>
          <w:u w:val="none"/>
        </w:rPr>
      </w:pPr>
      <w:r w:rsidRPr="00681DC9">
        <w:rPr>
          <w:u w:val="thick"/>
        </w:rPr>
        <w:t>Reference: Article 17(3</w:t>
      </w:r>
      <w:proofErr w:type="gramStart"/>
      <w:r w:rsidRPr="00681DC9">
        <w:rPr>
          <w:u w:val="thick"/>
        </w:rPr>
        <w:t>)(</w:t>
      </w:r>
      <w:proofErr w:type="gramEnd"/>
      <w:r w:rsidRPr="00681DC9">
        <w:rPr>
          <w:u w:val="thick"/>
        </w:rPr>
        <w:t>e bis) CPR;</w:t>
      </w:r>
    </w:p>
    <w:p w:rsidR="000078C9" w:rsidRPr="00681DC9" w:rsidRDefault="000078C9">
      <w:pPr>
        <w:pStyle w:val="BodyText"/>
        <w:spacing w:before="11"/>
        <w:rPr>
          <w:u w:val="none"/>
        </w:rPr>
      </w:pPr>
    </w:p>
    <w:p w:rsidR="000078C9" w:rsidRPr="00681DC9" w:rsidRDefault="00032059">
      <w:pPr>
        <w:pStyle w:val="ListParagraph"/>
        <w:numPr>
          <w:ilvl w:val="3"/>
          <w:numId w:val="10"/>
        </w:numPr>
        <w:tabs>
          <w:tab w:val="left" w:pos="975"/>
        </w:tabs>
        <w:ind w:hanging="763"/>
        <w:rPr>
          <w:b/>
          <w:i/>
          <w:sz w:val="24"/>
        </w:rPr>
      </w:pPr>
      <w:r w:rsidRPr="00681DC9">
        <w:rPr>
          <w:b/>
          <w:i/>
          <w:sz w:val="24"/>
          <w:u w:val="thick"/>
        </w:rPr>
        <w:t>Intervention from the Funds</w:t>
      </w:r>
    </w:p>
    <w:p w:rsidR="000078C9" w:rsidRPr="00681DC9" w:rsidRDefault="000078C9">
      <w:pPr>
        <w:pStyle w:val="BodyText"/>
        <w:spacing w:before="1"/>
        <w:rPr>
          <w:sz w:val="25"/>
          <w:u w:val="none"/>
        </w:rPr>
      </w:pPr>
    </w:p>
    <w:p w:rsidR="000078C9" w:rsidRPr="00681DC9" w:rsidRDefault="00032059">
      <w:pPr>
        <w:pStyle w:val="BodyText"/>
        <w:spacing w:before="90"/>
        <w:ind w:left="212"/>
        <w:rPr>
          <w:u w:val="none"/>
        </w:rPr>
      </w:pPr>
      <w:r w:rsidRPr="00681DC9">
        <w:rPr>
          <w:u w:val="thick"/>
        </w:rPr>
        <w:t>The related types of actions – Article 17(3</w:t>
      </w:r>
      <w:proofErr w:type="gramStart"/>
      <w:r w:rsidRPr="00681DC9">
        <w:rPr>
          <w:u w:val="thick"/>
        </w:rPr>
        <w:t>)(</w:t>
      </w:r>
      <w:proofErr w:type="gramEnd"/>
      <w:r w:rsidRPr="00681DC9">
        <w:rPr>
          <w:u w:val="thick"/>
        </w:rPr>
        <w:t>e)bis(i) CPR</w:t>
      </w:r>
    </w:p>
    <w:p w:rsidR="000078C9" w:rsidRPr="00681DC9" w:rsidRDefault="000825E6">
      <w:pPr>
        <w:pStyle w:val="BodyText"/>
        <w:rPr>
          <w:sz w:val="19"/>
          <w:u w:val="none"/>
        </w:rPr>
      </w:pPr>
      <w:r w:rsidRPr="00681DC9">
        <w:rPr>
          <w:noProof/>
        </w:rPr>
        <mc:AlternateContent>
          <mc:Choice Requires="wps">
            <w:drawing>
              <wp:anchor distT="0" distB="0" distL="0" distR="0" simplePos="0" relativeHeight="487612928" behindDoc="1" locked="0" layoutInCell="1" allowOverlap="1" wp14:anchorId="7DEE0894" wp14:editId="2FCC21A8">
                <wp:simplePos x="0" y="0"/>
                <wp:positionH relativeFrom="page">
                  <wp:posOffset>650875</wp:posOffset>
                </wp:positionH>
                <wp:positionV relativeFrom="paragraph">
                  <wp:posOffset>167005</wp:posOffset>
                </wp:positionV>
                <wp:extent cx="5899150" cy="401320"/>
                <wp:effectExtent l="0" t="0" r="25400" b="17780"/>
                <wp:wrapTopAndBottom/>
                <wp:docPr id="163"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40132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18"/>
                              <w:ind w:left="103"/>
                              <w:rPr>
                                <w:b/>
                                <w:i/>
                              </w:rPr>
                            </w:pPr>
                            <w:r>
                              <w:rPr>
                                <w:b/>
                                <w:i/>
                                <w:u w:val="thick"/>
                              </w:rPr>
                              <w:t>Text field [8 000]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039" type="#_x0000_t202" style="position:absolute;margin-left:51.25pt;margin-top:13.15pt;width:464.5pt;height:31.6pt;z-index:-15703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" filled="f" strokeweight=".48pt">
                <v:textbox inset="0,0,0,0">
                  <w:txbxContent>
                    <w:p w:rsidR="00921723" w:rsidRDefault="00921723">
                      <w:pPr>
                        <w:spacing w:before="118"/>
                        <w:ind w:left="103"/>
                        <w:rPr>
                          <w:b/>
                          <w:i/>
                        </w:rPr>
                      </w:pPr>
                      <w:r>
                        <w:rPr>
                          <w:b/>
                          <w:i/>
                          <w:u w:val="thick"/>
                        </w:rPr>
                        <w:t>Text field [8 000]</w:t>
                      </w:r>
                    </w:p>
                  </w:txbxContent>
                </v:textbox>
                <w10:wrap type="topAndBottom" anchorx="page"/>
              </v:shape>
            </w:pict>
          </mc:Fallback>
        </mc:AlternateContent>
      </w:r>
    </w:p>
    <w:p w:rsidR="000078C9" w:rsidRPr="00681DC9" w:rsidRDefault="00032059">
      <w:pPr>
        <w:pStyle w:val="BodyText"/>
        <w:spacing w:before="90"/>
        <w:ind w:left="212"/>
        <w:rPr>
          <w:u w:val="none"/>
        </w:rPr>
      </w:pPr>
      <w:r w:rsidRPr="00681DC9">
        <w:rPr>
          <w:u w:val="thick"/>
        </w:rPr>
        <w:t>The main target groups – Article 17(3</w:t>
      </w:r>
      <w:proofErr w:type="gramStart"/>
      <w:r w:rsidRPr="00681DC9">
        <w:rPr>
          <w:u w:val="thick"/>
        </w:rPr>
        <w:t>)(</w:t>
      </w:r>
      <w:proofErr w:type="gramEnd"/>
      <w:r w:rsidRPr="00681DC9">
        <w:rPr>
          <w:u w:val="thick"/>
        </w:rPr>
        <w:t>e)bis(iii) CPR</w:t>
      </w:r>
    </w:p>
    <w:p w:rsidR="000078C9" w:rsidRPr="00681DC9" w:rsidRDefault="000825E6">
      <w:pPr>
        <w:pStyle w:val="BodyText"/>
        <w:spacing w:before="5"/>
        <w:rPr>
          <w:sz w:val="29"/>
          <w:u w:val="none"/>
        </w:rPr>
      </w:pPr>
      <w:r w:rsidRPr="00681DC9">
        <w:rPr>
          <w:noProof/>
        </w:rPr>
        <mc:AlternateContent>
          <mc:Choice Requires="wps">
            <w:drawing>
              <wp:anchor distT="0" distB="0" distL="0" distR="0" simplePos="0" relativeHeight="487613440" behindDoc="1" locked="0" layoutInCell="1" allowOverlap="1" wp14:anchorId="453408AA" wp14:editId="783D4B67">
                <wp:simplePos x="0" y="0"/>
                <wp:positionH relativeFrom="page">
                  <wp:posOffset>647700</wp:posOffset>
                </wp:positionH>
                <wp:positionV relativeFrom="paragraph">
                  <wp:posOffset>243205</wp:posOffset>
                </wp:positionV>
                <wp:extent cx="6264910" cy="295910"/>
                <wp:effectExtent l="0" t="0" r="21590" b="27940"/>
                <wp:wrapTopAndBottom/>
                <wp:docPr id="162"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29591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pStyle w:val="BodyText"/>
                              <w:spacing w:before="20"/>
                              <w:ind w:left="108"/>
                              <w:rPr>
                                <w:u w:val="none"/>
                              </w:rPr>
                            </w:pPr>
                            <w:r>
                              <w:rPr>
                                <w:u w:val="thick"/>
                              </w:rPr>
                              <w:t>Text field [1 000]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40" type="#_x0000_t202" style="position:absolute;margin-left:51pt;margin-top:19.15pt;width:493.3pt;height:23.3pt;z-index:-15703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" filled="f" strokeweight=".48pt">
                <v:textbox inset="0,0,0,0">
                  <w:txbxContent>
                    <w:p w:rsidR="00921723" w:rsidRDefault="00921723">
                      <w:pPr>
                        <w:pStyle w:val="BodyText"/>
                        <w:spacing w:before="20"/>
                        <w:ind w:left="108"/>
                        <w:rPr>
                          <w:u w:val="none"/>
                        </w:rPr>
                      </w:pPr>
                      <w:r>
                        <w:rPr>
                          <w:u w:val="thick"/>
                        </w:rPr>
                        <w:t>Text field [1 000]</w:t>
                      </w:r>
                    </w:p>
                  </w:txbxContent>
                </v:textbox>
                <w10:wrap type="topAndBottom" anchorx="page"/>
              </v:shape>
            </w:pict>
          </mc:Fallback>
        </mc:AlternateContent>
      </w: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spacing w:before="2"/>
        <w:rPr>
          <w:sz w:val="27"/>
          <w:u w:val="none"/>
        </w:rPr>
      </w:pPr>
    </w:p>
    <w:p w:rsidR="000078C9" w:rsidRPr="00681DC9" w:rsidRDefault="00032059">
      <w:pPr>
        <w:pStyle w:val="ListParagraph"/>
        <w:numPr>
          <w:ilvl w:val="3"/>
          <w:numId w:val="10"/>
        </w:numPr>
        <w:tabs>
          <w:tab w:val="left" w:pos="975"/>
        </w:tabs>
        <w:ind w:hanging="763"/>
        <w:rPr>
          <w:b/>
          <w:i/>
          <w:sz w:val="24"/>
        </w:rPr>
      </w:pPr>
      <w:r w:rsidRPr="00681DC9">
        <w:rPr>
          <w:b/>
          <w:i/>
          <w:sz w:val="24"/>
          <w:u w:val="thick"/>
        </w:rPr>
        <w:t>Indicators</w:t>
      </w:r>
    </w:p>
    <w:p w:rsidR="000078C9" w:rsidRPr="00681DC9" w:rsidRDefault="000078C9">
      <w:pPr>
        <w:pStyle w:val="BodyText"/>
        <w:spacing w:before="2"/>
        <w:rPr>
          <w:sz w:val="25"/>
          <w:u w:val="none"/>
        </w:rPr>
      </w:pPr>
    </w:p>
    <w:p w:rsidR="000078C9" w:rsidRPr="00681DC9" w:rsidRDefault="00032059">
      <w:pPr>
        <w:pStyle w:val="BodyText"/>
        <w:spacing w:before="90"/>
        <w:ind w:left="212"/>
        <w:rPr>
          <w:u w:val="none"/>
        </w:rPr>
      </w:pPr>
      <w:r w:rsidRPr="00681DC9">
        <w:rPr>
          <w:u w:val="thick"/>
        </w:rPr>
        <w:t>Output indicators with the corresponding milestones and targets</w:t>
      </w:r>
    </w:p>
    <w:p w:rsidR="000078C9" w:rsidRPr="00681DC9" w:rsidRDefault="000078C9">
      <w:pPr>
        <w:pStyle w:val="BodyText"/>
        <w:spacing w:before="11"/>
        <w:rPr>
          <w:u w:val="none"/>
        </w:rPr>
      </w:pPr>
    </w:p>
    <w:p w:rsidR="000078C9" w:rsidRPr="00681DC9" w:rsidRDefault="00032059">
      <w:pPr>
        <w:spacing w:before="90"/>
        <w:ind w:left="212"/>
        <w:rPr>
          <w:b/>
          <w:i/>
          <w:sz w:val="24"/>
        </w:rPr>
      </w:pPr>
      <w:r w:rsidRPr="00681DC9">
        <w:rPr>
          <w:b/>
          <w:i/>
          <w:u w:val="thick"/>
        </w:rPr>
        <w:t>Reference: Article 17(3</w:t>
      </w:r>
      <w:proofErr w:type="gramStart"/>
      <w:r w:rsidRPr="00681DC9">
        <w:rPr>
          <w:b/>
          <w:i/>
          <w:u w:val="thick"/>
        </w:rPr>
        <w:t>)(</w:t>
      </w:r>
      <w:proofErr w:type="gramEnd"/>
      <w:r w:rsidRPr="00681DC9">
        <w:rPr>
          <w:b/>
          <w:i/>
          <w:u w:val="thick"/>
        </w:rPr>
        <w:t xml:space="preserve">e)bis(ii) </w:t>
      </w:r>
      <w:r w:rsidRPr="00681DC9">
        <w:rPr>
          <w:b/>
          <w:i/>
          <w:sz w:val="24"/>
          <w:u w:val="thick"/>
        </w:rPr>
        <w:t>CPR</w:t>
      </w:r>
    </w:p>
    <w:p w:rsidR="000078C9" w:rsidRPr="00681DC9" w:rsidRDefault="000078C9">
      <w:pPr>
        <w:pStyle w:val="BodyText"/>
        <w:spacing w:before="7"/>
        <w:rPr>
          <w:sz w:val="22"/>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4"/>
        <w:gridCol w:w="880"/>
        <w:gridCol w:w="623"/>
        <w:gridCol w:w="900"/>
        <w:gridCol w:w="427"/>
        <w:gridCol w:w="2374"/>
        <w:gridCol w:w="1253"/>
        <w:gridCol w:w="1174"/>
        <w:gridCol w:w="1418"/>
      </w:tblGrid>
      <w:tr w:rsidR="000078C9" w:rsidRPr="00681DC9">
        <w:trPr>
          <w:trHeight w:val="585"/>
        </w:trPr>
        <w:tc>
          <w:tcPr>
            <w:tcW w:w="9853" w:type="dxa"/>
            <w:gridSpan w:val="9"/>
          </w:tcPr>
          <w:p w:rsidR="000078C9" w:rsidRPr="00681DC9" w:rsidRDefault="00032059">
            <w:pPr>
              <w:pStyle w:val="TableParagraph"/>
              <w:spacing w:before="120"/>
              <w:ind w:left="107"/>
              <w:rPr>
                <w:b/>
                <w:i/>
                <w:sz w:val="20"/>
              </w:rPr>
            </w:pPr>
            <w:r w:rsidRPr="00681DC9">
              <w:rPr>
                <w:b/>
                <w:i/>
                <w:sz w:val="20"/>
                <w:u w:val="single"/>
              </w:rPr>
              <w:t>Table 2: Output indicators</w:t>
            </w:r>
          </w:p>
        </w:tc>
      </w:tr>
      <w:tr w:rsidR="000078C9" w:rsidRPr="00681DC9">
        <w:trPr>
          <w:trHeight w:val="354"/>
        </w:trPr>
        <w:tc>
          <w:tcPr>
            <w:tcW w:w="804" w:type="dxa"/>
            <w:tcBorders>
              <w:bottom w:val="nil"/>
            </w:tcBorders>
          </w:tcPr>
          <w:p w:rsidR="000078C9" w:rsidRPr="00681DC9" w:rsidRDefault="00032059">
            <w:pPr>
              <w:pStyle w:val="TableParagraph"/>
              <w:spacing w:before="121"/>
              <w:ind w:left="107"/>
              <w:rPr>
                <w:b/>
                <w:i/>
                <w:sz w:val="16"/>
              </w:rPr>
            </w:pPr>
            <w:r w:rsidRPr="00681DC9">
              <w:rPr>
                <w:b/>
                <w:i/>
                <w:sz w:val="16"/>
                <w:u w:val="single"/>
              </w:rPr>
              <w:t>Priority</w:t>
            </w:r>
          </w:p>
        </w:tc>
        <w:tc>
          <w:tcPr>
            <w:tcW w:w="880" w:type="dxa"/>
            <w:tcBorders>
              <w:bottom w:val="nil"/>
            </w:tcBorders>
          </w:tcPr>
          <w:p w:rsidR="000078C9" w:rsidRPr="00681DC9" w:rsidRDefault="00032059">
            <w:pPr>
              <w:pStyle w:val="TableParagraph"/>
              <w:spacing w:before="121"/>
              <w:ind w:left="108"/>
              <w:rPr>
                <w:b/>
                <w:i/>
                <w:sz w:val="16"/>
              </w:rPr>
            </w:pPr>
            <w:r w:rsidRPr="00681DC9">
              <w:rPr>
                <w:b/>
                <w:i/>
                <w:sz w:val="16"/>
                <w:u w:val="single"/>
              </w:rPr>
              <w:t>Specific</w:t>
            </w:r>
          </w:p>
        </w:tc>
        <w:tc>
          <w:tcPr>
            <w:tcW w:w="623" w:type="dxa"/>
            <w:tcBorders>
              <w:bottom w:val="nil"/>
            </w:tcBorders>
          </w:tcPr>
          <w:p w:rsidR="000078C9" w:rsidRPr="00681DC9" w:rsidRDefault="00032059">
            <w:pPr>
              <w:pStyle w:val="TableParagraph"/>
              <w:spacing w:before="121"/>
              <w:ind w:left="109"/>
              <w:rPr>
                <w:b/>
                <w:i/>
                <w:sz w:val="16"/>
              </w:rPr>
            </w:pPr>
            <w:r w:rsidRPr="00681DC9">
              <w:rPr>
                <w:b/>
                <w:i/>
                <w:sz w:val="16"/>
                <w:u w:val="single"/>
              </w:rPr>
              <w:t>Fund</w:t>
            </w:r>
          </w:p>
        </w:tc>
        <w:tc>
          <w:tcPr>
            <w:tcW w:w="900" w:type="dxa"/>
            <w:tcBorders>
              <w:bottom w:val="nil"/>
            </w:tcBorders>
          </w:tcPr>
          <w:p w:rsidR="000078C9" w:rsidRPr="00681DC9" w:rsidRDefault="00032059">
            <w:pPr>
              <w:pStyle w:val="TableParagraph"/>
              <w:spacing w:before="121"/>
              <w:ind w:left="112"/>
              <w:rPr>
                <w:b/>
                <w:i/>
                <w:sz w:val="16"/>
              </w:rPr>
            </w:pPr>
            <w:r w:rsidRPr="00681DC9">
              <w:rPr>
                <w:b/>
                <w:i/>
                <w:sz w:val="16"/>
                <w:u w:val="single"/>
              </w:rPr>
              <w:t>Category</w:t>
            </w:r>
          </w:p>
        </w:tc>
        <w:tc>
          <w:tcPr>
            <w:tcW w:w="427" w:type="dxa"/>
            <w:tcBorders>
              <w:bottom w:val="nil"/>
            </w:tcBorders>
          </w:tcPr>
          <w:p w:rsidR="000078C9" w:rsidRPr="00681DC9" w:rsidRDefault="00032059">
            <w:pPr>
              <w:pStyle w:val="TableParagraph"/>
              <w:spacing w:before="121"/>
              <w:ind w:left="83" w:right="98"/>
              <w:jc w:val="center"/>
              <w:rPr>
                <w:b/>
                <w:i/>
                <w:sz w:val="16"/>
              </w:rPr>
            </w:pPr>
            <w:r w:rsidRPr="00681DC9">
              <w:rPr>
                <w:b/>
                <w:i/>
                <w:sz w:val="16"/>
                <w:u w:val="single"/>
              </w:rPr>
              <w:t>ID</w:t>
            </w:r>
          </w:p>
        </w:tc>
        <w:tc>
          <w:tcPr>
            <w:tcW w:w="2374" w:type="dxa"/>
            <w:tcBorders>
              <w:bottom w:val="nil"/>
            </w:tcBorders>
          </w:tcPr>
          <w:p w:rsidR="000078C9" w:rsidRPr="00681DC9" w:rsidRDefault="00032059">
            <w:pPr>
              <w:pStyle w:val="TableParagraph"/>
              <w:spacing w:before="121"/>
              <w:ind w:left="110"/>
              <w:rPr>
                <w:b/>
                <w:i/>
                <w:sz w:val="16"/>
              </w:rPr>
            </w:pPr>
            <w:r w:rsidRPr="00681DC9">
              <w:rPr>
                <w:b/>
                <w:i/>
                <w:sz w:val="16"/>
                <w:u w:val="single"/>
              </w:rPr>
              <w:t>Indicator [255]</w:t>
            </w:r>
          </w:p>
        </w:tc>
        <w:tc>
          <w:tcPr>
            <w:tcW w:w="1253" w:type="dxa"/>
            <w:tcBorders>
              <w:bottom w:val="nil"/>
            </w:tcBorders>
          </w:tcPr>
          <w:p w:rsidR="000078C9" w:rsidRPr="00681DC9" w:rsidRDefault="00032059">
            <w:pPr>
              <w:pStyle w:val="TableParagraph"/>
              <w:spacing w:before="121"/>
              <w:ind w:left="110"/>
              <w:rPr>
                <w:b/>
                <w:i/>
                <w:sz w:val="16"/>
              </w:rPr>
            </w:pPr>
            <w:r w:rsidRPr="00681DC9">
              <w:rPr>
                <w:b/>
                <w:i/>
                <w:sz w:val="16"/>
                <w:u w:val="single"/>
              </w:rPr>
              <w:t>Measurement</w:t>
            </w:r>
          </w:p>
        </w:tc>
        <w:tc>
          <w:tcPr>
            <w:tcW w:w="1174" w:type="dxa"/>
            <w:tcBorders>
              <w:bottom w:val="nil"/>
            </w:tcBorders>
          </w:tcPr>
          <w:p w:rsidR="000078C9" w:rsidRPr="00681DC9" w:rsidRDefault="00032059">
            <w:pPr>
              <w:pStyle w:val="TableParagraph"/>
              <w:spacing w:before="121"/>
              <w:ind w:left="110"/>
              <w:rPr>
                <w:b/>
                <w:i/>
                <w:sz w:val="16"/>
              </w:rPr>
            </w:pPr>
            <w:r w:rsidRPr="00681DC9">
              <w:rPr>
                <w:b/>
                <w:i/>
                <w:sz w:val="16"/>
                <w:u w:val="single"/>
              </w:rPr>
              <w:t>Milestone</w:t>
            </w:r>
          </w:p>
        </w:tc>
        <w:tc>
          <w:tcPr>
            <w:tcW w:w="1418" w:type="dxa"/>
            <w:tcBorders>
              <w:bottom w:val="nil"/>
            </w:tcBorders>
          </w:tcPr>
          <w:p w:rsidR="000078C9" w:rsidRPr="00681DC9" w:rsidRDefault="00032059">
            <w:pPr>
              <w:pStyle w:val="TableParagraph"/>
              <w:spacing w:before="121"/>
              <w:ind w:left="113"/>
              <w:rPr>
                <w:b/>
                <w:i/>
                <w:sz w:val="16"/>
              </w:rPr>
            </w:pPr>
            <w:r w:rsidRPr="00681DC9">
              <w:rPr>
                <w:b/>
                <w:i/>
                <w:sz w:val="16"/>
                <w:u w:val="single"/>
              </w:rPr>
              <w:t>Target (2029)</w:t>
            </w:r>
          </w:p>
        </w:tc>
      </w:tr>
      <w:tr w:rsidR="000078C9" w:rsidRPr="00681DC9">
        <w:trPr>
          <w:trHeight w:val="276"/>
        </w:trPr>
        <w:tc>
          <w:tcPr>
            <w:tcW w:w="804" w:type="dxa"/>
            <w:tcBorders>
              <w:top w:val="nil"/>
              <w:bottom w:val="nil"/>
            </w:tcBorders>
          </w:tcPr>
          <w:p w:rsidR="000078C9" w:rsidRPr="00681DC9" w:rsidRDefault="000078C9">
            <w:pPr>
              <w:pStyle w:val="TableParagraph"/>
              <w:rPr>
                <w:sz w:val="20"/>
              </w:rPr>
            </w:pPr>
          </w:p>
        </w:tc>
        <w:tc>
          <w:tcPr>
            <w:tcW w:w="880" w:type="dxa"/>
            <w:tcBorders>
              <w:top w:val="nil"/>
              <w:bottom w:val="nil"/>
            </w:tcBorders>
          </w:tcPr>
          <w:p w:rsidR="000078C9" w:rsidRPr="00681DC9" w:rsidRDefault="00032059">
            <w:pPr>
              <w:pStyle w:val="TableParagraph"/>
              <w:spacing w:before="43"/>
              <w:ind w:left="108"/>
              <w:rPr>
                <w:b/>
                <w:i/>
                <w:sz w:val="16"/>
              </w:rPr>
            </w:pPr>
            <w:r w:rsidRPr="00681DC9">
              <w:rPr>
                <w:b/>
                <w:i/>
                <w:sz w:val="16"/>
                <w:u w:val="single"/>
              </w:rPr>
              <w:t>objective</w:t>
            </w:r>
          </w:p>
        </w:tc>
        <w:tc>
          <w:tcPr>
            <w:tcW w:w="623" w:type="dxa"/>
            <w:tcBorders>
              <w:top w:val="nil"/>
              <w:bottom w:val="nil"/>
            </w:tcBorders>
          </w:tcPr>
          <w:p w:rsidR="000078C9" w:rsidRPr="00681DC9" w:rsidRDefault="000078C9">
            <w:pPr>
              <w:pStyle w:val="TableParagraph"/>
              <w:rPr>
                <w:sz w:val="20"/>
              </w:rPr>
            </w:pPr>
          </w:p>
        </w:tc>
        <w:tc>
          <w:tcPr>
            <w:tcW w:w="900" w:type="dxa"/>
            <w:tcBorders>
              <w:top w:val="nil"/>
              <w:bottom w:val="nil"/>
            </w:tcBorders>
          </w:tcPr>
          <w:p w:rsidR="000078C9" w:rsidRPr="00681DC9" w:rsidRDefault="00032059">
            <w:pPr>
              <w:pStyle w:val="TableParagraph"/>
              <w:spacing w:before="43"/>
              <w:ind w:left="112"/>
              <w:rPr>
                <w:b/>
                <w:i/>
                <w:sz w:val="16"/>
              </w:rPr>
            </w:pPr>
            <w:r w:rsidRPr="00681DC9">
              <w:rPr>
                <w:b/>
                <w:i/>
                <w:sz w:val="16"/>
                <w:u w:val="single"/>
              </w:rPr>
              <w:t>of region</w:t>
            </w:r>
          </w:p>
        </w:tc>
        <w:tc>
          <w:tcPr>
            <w:tcW w:w="427" w:type="dxa"/>
            <w:tcBorders>
              <w:top w:val="nil"/>
              <w:bottom w:val="nil"/>
            </w:tcBorders>
          </w:tcPr>
          <w:p w:rsidR="000078C9" w:rsidRPr="00681DC9" w:rsidRDefault="00032059">
            <w:pPr>
              <w:pStyle w:val="TableParagraph"/>
              <w:spacing w:before="43"/>
              <w:ind w:left="92" w:right="98"/>
              <w:jc w:val="center"/>
              <w:rPr>
                <w:b/>
                <w:i/>
                <w:sz w:val="16"/>
              </w:rPr>
            </w:pPr>
            <w:r w:rsidRPr="00681DC9">
              <w:rPr>
                <w:b/>
                <w:i/>
                <w:sz w:val="16"/>
                <w:u w:val="single"/>
              </w:rPr>
              <w:t>[5]</w:t>
            </w:r>
          </w:p>
        </w:tc>
        <w:tc>
          <w:tcPr>
            <w:tcW w:w="2374" w:type="dxa"/>
            <w:tcBorders>
              <w:top w:val="nil"/>
              <w:bottom w:val="nil"/>
            </w:tcBorders>
          </w:tcPr>
          <w:p w:rsidR="000078C9" w:rsidRPr="00681DC9" w:rsidRDefault="000078C9">
            <w:pPr>
              <w:pStyle w:val="TableParagraph"/>
              <w:rPr>
                <w:sz w:val="20"/>
              </w:rPr>
            </w:pPr>
          </w:p>
        </w:tc>
        <w:tc>
          <w:tcPr>
            <w:tcW w:w="1253" w:type="dxa"/>
            <w:tcBorders>
              <w:top w:val="nil"/>
              <w:bottom w:val="nil"/>
            </w:tcBorders>
          </w:tcPr>
          <w:p w:rsidR="000078C9" w:rsidRPr="00681DC9" w:rsidRDefault="00032059">
            <w:pPr>
              <w:pStyle w:val="TableParagraph"/>
              <w:spacing w:before="43"/>
              <w:ind w:left="110"/>
              <w:rPr>
                <w:b/>
                <w:i/>
                <w:sz w:val="16"/>
              </w:rPr>
            </w:pPr>
            <w:r w:rsidRPr="00681DC9">
              <w:rPr>
                <w:b/>
                <w:i/>
                <w:sz w:val="16"/>
                <w:u w:val="single"/>
              </w:rPr>
              <w:t>unit</w:t>
            </w:r>
          </w:p>
        </w:tc>
        <w:tc>
          <w:tcPr>
            <w:tcW w:w="1174" w:type="dxa"/>
            <w:tcBorders>
              <w:top w:val="nil"/>
              <w:bottom w:val="nil"/>
            </w:tcBorders>
          </w:tcPr>
          <w:p w:rsidR="000078C9" w:rsidRPr="00681DC9" w:rsidRDefault="00032059">
            <w:pPr>
              <w:pStyle w:val="TableParagraph"/>
              <w:spacing w:before="43"/>
              <w:ind w:left="110"/>
              <w:rPr>
                <w:b/>
                <w:i/>
                <w:sz w:val="16"/>
              </w:rPr>
            </w:pPr>
            <w:r w:rsidRPr="00681DC9">
              <w:rPr>
                <w:b/>
                <w:i/>
                <w:sz w:val="16"/>
                <w:u w:val="single"/>
              </w:rPr>
              <w:t>(2024)</w:t>
            </w:r>
          </w:p>
        </w:tc>
        <w:tc>
          <w:tcPr>
            <w:tcW w:w="1418" w:type="dxa"/>
            <w:tcBorders>
              <w:top w:val="nil"/>
              <w:bottom w:val="nil"/>
            </w:tcBorders>
          </w:tcPr>
          <w:p w:rsidR="000078C9" w:rsidRPr="00681DC9" w:rsidRDefault="000078C9">
            <w:pPr>
              <w:pStyle w:val="TableParagraph"/>
              <w:rPr>
                <w:sz w:val="20"/>
              </w:rPr>
            </w:pPr>
          </w:p>
        </w:tc>
      </w:tr>
      <w:tr w:rsidR="000078C9" w:rsidRPr="00681DC9">
        <w:trPr>
          <w:trHeight w:val="275"/>
        </w:trPr>
        <w:tc>
          <w:tcPr>
            <w:tcW w:w="804" w:type="dxa"/>
            <w:tcBorders>
              <w:top w:val="nil"/>
              <w:bottom w:val="nil"/>
            </w:tcBorders>
          </w:tcPr>
          <w:p w:rsidR="000078C9" w:rsidRPr="00681DC9" w:rsidRDefault="000078C9">
            <w:pPr>
              <w:pStyle w:val="TableParagraph"/>
              <w:rPr>
                <w:sz w:val="20"/>
              </w:rPr>
            </w:pPr>
          </w:p>
        </w:tc>
        <w:tc>
          <w:tcPr>
            <w:tcW w:w="880" w:type="dxa"/>
            <w:tcBorders>
              <w:top w:val="nil"/>
              <w:bottom w:val="nil"/>
            </w:tcBorders>
          </w:tcPr>
          <w:p w:rsidR="000078C9" w:rsidRPr="00681DC9" w:rsidRDefault="00032059">
            <w:pPr>
              <w:pStyle w:val="TableParagraph"/>
              <w:spacing w:before="43"/>
              <w:ind w:left="108"/>
              <w:rPr>
                <w:b/>
                <w:i/>
                <w:sz w:val="16"/>
              </w:rPr>
            </w:pPr>
            <w:r w:rsidRPr="00681DC9">
              <w:rPr>
                <w:b/>
                <w:i/>
                <w:strike/>
                <w:sz w:val="16"/>
                <w:u w:val="single"/>
              </w:rPr>
              <w:t>(Jobs and</w:t>
            </w:r>
          </w:p>
        </w:tc>
        <w:tc>
          <w:tcPr>
            <w:tcW w:w="623" w:type="dxa"/>
            <w:tcBorders>
              <w:top w:val="nil"/>
              <w:bottom w:val="nil"/>
            </w:tcBorders>
          </w:tcPr>
          <w:p w:rsidR="000078C9" w:rsidRPr="00681DC9" w:rsidRDefault="000078C9">
            <w:pPr>
              <w:pStyle w:val="TableParagraph"/>
              <w:rPr>
                <w:sz w:val="20"/>
              </w:rPr>
            </w:pPr>
          </w:p>
        </w:tc>
        <w:tc>
          <w:tcPr>
            <w:tcW w:w="900" w:type="dxa"/>
            <w:tcBorders>
              <w:top w:val="nil"/>
              <w:bottom w:val="nil"/>
            </w:tcBorders>
          </w:tcPr>
          <w:p w:rsidR="000078C9" w:rsidRPr="00681DC9" w:rsidRDefault="000078C9">
            <w:pPr>
              <w:pStyle w:val="TableParagraph"/>
              <w:rPr>
                <w:sz w:val="20"/>
              </w:rPr>
            </w:pPr>
          </w:p>
        </w:tc>
        <w:tc>
          <w:tcPr>
            <w:tcW w:w="427" w:type="dxa"/>
            <w:tcBorders>
              <w:top w:val="nil"/>
              <w:bottom w:val="nil"/>
            </w:tcBorders>
          </w:tcPr>
          <w:p w:rsidR="000078C9" w:rsidRPr="00681DC9" w:rsidRDefault="000078C9">
            <w:pPr>
              <w:pStyle w:val="TableParagraph"/>
              <w:rPr>
                <w:sz w:val="20"/>
              </w:rPr>
            </w:pPr>
          </w:p>
        </w:tc>
        <w:tc>
          <w:tcPr>
            <w:tcW w:w="2374" w:type="dxa"/>
            <w:tcBorders>
              <w:top w:val="nil"/>
              <w:bottom w:val="nil"/>
            </w:tcBorders>
          </w:tcPr>
          <w:p w:rsidR="000078C9" w:rsidRPr="00681DC9" w:rsidRDefault="000078C9">
            <w:pPr>
              <w:pStyle w:val="TableParagraph"/>
              <w:rPr>
                <w:sz w:val="20"/>
              </w:rPr>
            </w:pPr>
          </w:p>
        </w:tc>
        <w:tc>
          <w:tcPr>
            <w:tcW w:w="1253" w:type="dxa"/>
            <w:tcBorders>
              <w:top w:val="nil"/>
              <w:bottom w:val="nil"/>
            </w:tcBorders>
          </w:tcPr>
          <w:p w:rsidR="000078C9" w:rsidRPr="00681DC9" w:rsidRDefault="000078C9">
            <w:pPr>
              <w:pStyle w:val="TableParagraph"/>
              <w:rPr>
                <w:sz w:val="20"/>
              </w:rPr>
            </w:pPr>
          </w:p>
        </w:tc>
        <w:tc>
          <w:tcPr>
            <w:tcW w:w="1174" w:type="dxa"/>
            <w:tcBorders>
              <w:top w:val="nil"/>
              <w:bottom w:val="nil"/>
            </w:tcBorders>
          </w:tcPr>
          <w:p w:rsidR="000078C9" w:rsidRPr="00681DC9" w:rsidRDefault="000078C9">
            <w:pPr>
              <w:pStyle w:val="TableParagraph"/>
              <w:rPr>
                <w:sz w:val="20"/>
              </w:rPr>
            </w:pPr>
          </w:p>
        </w:tc>
        <w:tc>
          <w:tcPr>
            <w:tcW w:w="1418" w:type="dxa"/>
            <w:tcBorders>
              <w:top w:val="nil"/>
              <w:bottom w:val="nil"/>
            </w:tcBorders>
          </w:tcPr>
          <w:p w:rsidR="000078C9" w:rsidRPr="00681DC9" w:rsidRDefault="000078C9">
            <w:pPr>
              <w:pStyle w:val="TableParagraph"/>
              <w:rPr>
                <w:sz w:val="20"/>
              </w:rPr>
            </w:pPr>
          </w:p>
        </w:tc>
      </w:tr>
      <w:tr w:rsidR="000078C9" w:rsidRPr="00681DC9">
        <w:trPr>
          <w:trHeight w:val="275"/>
        </w:trPr>
        <w:tc>
          <w:tcPr>
            <w:tcW w:w="804" w:type="dxa"/>
            <w:tcBorders>
              <w:top w:val="nil"/>
              <w:bottom w:val="nil"/>
            </w:tcBorders>
          </w:tcPr>
          <w:p w:rsidR="000078C9" w:rsidRPr="00681DC9" w:rsidRDefault="000078C9">
            <w:pPr>
              <w:pStyle w:val="TableParagraph"/>
              <w:rPr>
                <w:sz w:val="20"/>
              </w:rPr>
            </w:pPr>
          </w:p>
        </w:tc>
        <w:tc>
          <w:tcPr>
            <w:tcW w:w="880" w:type="dxa"/>
            <w:tcBorders>
              <w:top w:val="nil"/>
              <w:bottom w:val="nil"/>
            </w:tcBorders>
          </w:tcPr>
          <w:p w:rsidR="000078C9" w:rsidRPr="00681DC9" w:rsidRDefault="00032059">
            <w:pPr>
              <w:pStyle w:val="TableParagraph"/>
              <w:spacing w:before="43"/>
              <w:ind w:left="108"/>
              <w:rPr>
                <w:b/>
                <w:i/>
                <w:sz w:val="16"/>
              </w:rPr>
            </w:pPr>
            <w:r w:rsidRPr="00681DC9">
              <w:rPr>
                <w:b/>
                <w:i/>
                <w:strike/>
                <w:sz w:val="16"/>
                <w:u w:val="single"/>
              </w:rPr>
              <w:t>growth</w:t>
            </w:r>
          </w:p>
        </w:tc>
        <w:tc>
          <w:tcPr>
            <w:tcW w:w="623" w:type="dxa"/>
            <w:tcBorders>
              <w:top w:val="nil"/>
              <w:bottom w:val="nil"/>
            </w:tcBorders>
          </w:tcPr>
          <w:p w:rsidR="000078C9" w:rsidRPr="00681DC9" w:rsidRDefault="000078C9">
            <w:pPr>
              <w:pStyle w:val="TableParagraph"/>
              <w:rPr>
                <w:sz w:val="20"/>
              </w:rPr>
            </w:pPr>
          </w:p>
        </w:tc>
        <w:tc>
          <w:tcPr>
            <w:tcW w:w="900" w:type="dxa"/>
            <w:tcBorders>
              <w:top w:val="nil"/>
              <w:bottom w:val="nil"/>
            </w:tcBorders>
          </w:tcPr>
          <w:p w:rsidR="000078C9" w:rsidRPr="00681DC9" w:rsidRDefault="000078C9">
            <w:pPr>
              <w:pStyle w:val="TableParagraph"/>
              <w:rPr>
                <w:sz w:val="20"/>
              </w:rPr>
            </w:pPr>
          </w:p>
        </w:tc>
        <w:tc>
          <w:tcPr>
            <w:tcW w:w="427" w:type="dxa"/>
            <w:tcBorders>
              <w:top w:val="nil"/>
              <w:bottom w:val="nil"/>
            </w:tcBorders>
          </w:tcPr>
          <w:p w:rsidR="000078C9" w:rsidRPr="00681DC9" w:rsidRDefault="000078C9">
            <w:pPr>
              <w:pStyle w:val="TableParagraph"/>
              <w:rPr>
                <w:sz w:val="20"/>
              </w:rPr>
            </w:pPr>
          </w:p>
        </w:tc>
        <w:tc>
          <w:tcPr>
            <w:tcW w:w="2374" w:type="dxa"/>
            <w:tcBorders>
              <w:top w:val="nil"/>
              <w:bottom w:val="nil"/>
            </w:tcBorders>
          </w:tcPr>
          <w:p w:rsidR="000078C9" w:rsidRPr="00681DC9" w:rsidRDefault="000078C9">
            <w:pPr>
              <w:pStyle w:val="TableParagraph"/>
              <w:rPr>
                <w:sz w:val="20"/>
              </w:rPr>
            </w:pPr>
          </w:p>
        </w:tc>
        <w:tc>
          <w:tcPr>
            <w:tcW w:w="1253" w:type="dxa"/>
            <w:tcBorders>
              <w:top w:val="nil"/>
              <w:bottom w:val="nil"/>
            </w:tcBorders>
          </w:tcPr>
          <w:p w:rsidR="000078C9" w:rsidRPr="00681DC9" w:rsidRDefault="000078C9">
            <w:pPr>
              <w:pStyle w:val="TableParagraph"/>
              <w:rPr>
                <w:sz w:val="20"/>
              </w:rPr>
            </w:pPr>
          </w:p>
        </w:tc>
        <w:tc>
          <w:tcPr>
            <w:tcW w:w="1174" w:type="dxa"/>
            <w:tcBorders>
              <w:top w:val="nil"/>
              <w:bottom w:val="nil"/>
            </w:tcBorders>
          </w:tcPr>
          <w:p w:rsidR="000078C9" w:rsidRPr="00681DC9" w:rsidRDefault="000078C9">
            <w:pPr>
              <w:pStyle w:val="TableParagraph"/>
              <w:rPr>
                <w:sz w:val="20"/>
              </w:rPr>
            </w:pPr>
          </w:p>
        </w:tc>
        <w:tc>
          <w:tcPr>
            <w:tcW w:w="1418" w:type="dxa"/>
            <w:tcBorders>
              <w:top w:val="nil"/>
              <w:bottom w:val="nil"/>
            </w:tcBorders>
          </w:tcPr>
          <w:p w:rsidR="000078C9" w:rsidRPr="00681DC9" w:rsidRDefault="000078C9">
            <w:pPr>
              <w:pStyle w:val="TableParagraph"/>
              <w:rPr>
                <w:sz w:val="20"/>
              </w:rPr>
            </w:pPr>
          </w:p>
        </w:tc>
      </w:tr>
      <w:tr w:rsidR="000078C9" w:rsidRPr="00681DC9">
        <w:trPr>
          <w:trHeight w:val="275"/>
        </w:trPr>
        <w:tc>
          <w:tcPr>
            <w:tcW w:w="804" w:type="dxa"/>
            <w:tcBorders>
              <w:top w:val="nil"/>
              <w:bottom w:val="nil"/>
            </w:tcBorders>
          </w:tcPr>
          <w:p w:rsidR="000078C9" w:rsidRPr="00681DC9" w:rsidRDefault="000078C9">
            <w:pPr>
              <w:pStyle w:val="TableParagraph"/>
              <w:rPr>
                <w:sz w:val="20"/>
              </w:rPr>
            </w:pPr>
          </w:p>
        </w:tc>
        <w:tc>
          <w:tcPr>
            <w:tcW w:w="880" w:type="dxa"/>
            <w:tcBorders>
              <w:top w:val="nil"/>
              <w:bottom w:val="nil"/>
            </w:tcBorders>
          </w:tcPr>
          <w:p w:rsidR="000078C9" w:rsidRPr="00681DC9" w:rsidRDefault="00032059">
            <w:pPr>
              <w:pStyle w:val="TableParagraph"/>
              <w:spacing w:before="43"/>
              <w:ind w:left="108"/>
              <w:rPr>
                <w:b/>
                <w:i/>
                <w:sz w:val="16"/>
              </w:rPr>
            </w:pPr>
            <w:r w:rsidRPr="00681DC9">
              <w:rPr>
                <w:b/>
                <w:i/>
                <w:strike/>
                <w:sz w:val="16"/>
                <w:u w:val="single"/>
              </w:rPr>
              <w:t>goal) or</w:t>
            </w:r>
          </w:p>
        </w:tc>
        <w:tc>
          <w:tcPr>
            <w:tcW w:w="623" w:type="dxa"/>
            <w:tcBorders>
              <w:top w:val="nil"/>
              <w:bottom w:val="nil"/>
            </w:tcBorders>
          </w:tcPr>
          <w:p w:rsidR="000078C9" w:rsidRPr="00681DC9" w:rsidRDefault="000078C9">
            <w:pPr>
              <w:pStyle w:val="TableParagraph"/>
              <w:rPr>
                <w:sz w:val="20"/>
              </w:rPr>
            </w:pPr>
          </w:p>
        </w:tc>
        <w:tc>
          <w:tcPr>
            <w:tcW w:w="900" w:type="dxa"/>
            <w:tcBorders>
              <w:top w:val="nil"/>
              <w:bottom w:val="nil"/>
            </w:tcBorders>
          </w:tcPr>
          <w:p w:rsidR="000078C9" w:rsidRPr="00681DC9" w:rsidRDefault="000078C9">
            <w:pPr>
              <w:pStyle w:val="TableParagraph"/>
              <w:rPr>
                <w:sz w:val="20"/>
              </w:rPr>
            </w:pPr>
          </w:p>
        </w:tc>
        <w:tc>
          <w:tcPr>
            <w:tcW w:w="427" w:type="dxa"/>
            <w:tcBorders>
              <w:top w:val="nil"/>
              <w:bottom w:val="nil"/>
            </w:tcBorders>
          </w:tcPr>
          <w:p w:rsidR="000078C9" w:rsidRPr="00681DC9" w:rsidRDefault="000078C9">
            <w:pPr>
              <w:pStyle w:val="TableParagraph"/>
              <w:rPr>
                <w:sz w:val="20"/>
              </w:rPr>
            </w:pPr>
          </w:p>
        </w:tc>
        <w:tc>
          <w:tcPr>
            <w:tcW w:w="2374" w:type="dxa"/>
            <w:tcBorders>
              <w:top w:val="nil"/>
              <w:bottom w:val="nil"/>
            </w:tcBorders>
          </w:tcPr>
          <w:p w:rsidR="000078C9" w:rsidRPr="00681DC9" w:rsidRDefault="000078C9">
            <w:pPr>
              <w:pStyle w:val="TableParagraph"/>
              <w:rPr>
                <w:sz w:val="20"/>
              </w:rPr>
            </w:pPr>
          </w:p>
        </w:tc>
        <w:tc>
          <w:tcPr>
            <w:tcW w:w="1253" w:type="dxa"/>
            <w:tcBorders>
              <w:top w:val="nil"/>
              <w:bottom w:val="nil"/>
            </w:tcBorders>
          </w:tcPr>
          <w:p w:rsidR="000078C9" w:rsidRPr="00681DC9" w:rsidRDefault="000078C9">
            <w:pPr>
              <w:pStyle w:val="TableParagraph"/>
              <w:rPr>
                <w:sz w:val="20"/>
              </w:rPr>
            </w:pPr>
          </w:p>
        </w:tc>
        <w:tc>
          <w:tcPr>
            <w:tcW w:w="1174" w:type="dxa"/>
            <w:tcBorders>
              <w:top w:val="nil"/>
              <w:bottom w:val="nil"/>
            </w:tcBorders>
          </w:tcPr>
          <w:p w:rsidR="000078C9" w:rsidRPr="00681DC9" w:rsidRDefault="000078C9">
            <w:pPr>
              <w:pStyle w:val="TableParagraph"/>
              <w:rPr>
                <w:sz w:val="20"/>
              </w:rPr>
            </w:pPr>
          </w:p>
        </w:tc>
        <w:tc>
          <w:tcPr>
            <w:tcW w:w="1418" w:type="dxa"/>
            <w:tcBorders>
              <w:top w:val="nil"/>
              <w:bottom w:val="nil"/>
            </w:tcBorders>
          </w:tcPr>
          <w:p w:rsidR="000078C9" w:rsidRPr="00681DC9" w:rsidRDefault="000078C9">
            <w:pPr>
              <w:pStyle w:val="TableParagraph"/>
              <w:rPr>
                <w:sz w:val="20"/>
              </w:rPr>
            </w:pPr>
          </w:p>
        </w:tc>
      </w:tr>
      <w:tr w:rsidR="000078C9" w:rsidRPr="00681DC9">
        <w:trPr>
          <w:trHeight w:val="316"/>
        </w:trPr>
        <w:tc>
          <w:tcPr>
            <w:tcW w:w="804" w:type="dxa"/>
            <w:tcBorders>
              <w:top w:val="nil"/>
            </w:tcBorders>
          </w:tcPr>
          <w:p w:rsidR="000078C9" w:rsidRPr="00681DC9" w:rsidRDefault="000078C9">
            <w:pPr>
              <w:pStyle w:val="TableParagraph"/>
            </w:pPr>
          </w:p>
        </w:tc>
        <w:tc>
          <w:tcPr>
            <w:tcW w:w="880" w:type="dxa"/>
            <w:tcBorders>
              <w:top w:val="nil"/>
            </w:tcBorders>
          </w:tcPr>
          <w:p w:rsidR="000078C9" w:rsidRPr="00681DC9" w:rsidRDefault="00032059">
            <w:pPr>
              <w:pStyle w:val="TableParagraph"/>
              <w:spacing w:before="43"/>
              <w:ind w:left="108"/>
              <w:rPr>
                <w:b/>
                <w:i/>
                <w:sz w:val="16"/>
              </w:rPr>
            </w:pPr>
            <w:r w:rsidRPr="00681DC9">
              <w:rPr>
                <w:b/>
                <w:i/>
                <w:strike/>
                <w:sz w:val="16"/>
                <w:u w:val="single"/>
              </w:rPr>
              <w:t>area of</w:t>
            </w:r>
          </w:p>
        </w:tc>
        <w:tc>
          <w:tcPr>
            <w:tcW w:w="623" w:type="dxa"/>
            <w:tcBorders>
              <w:top w:val="nil"/>
            </w:tcBorders>
          </w:tcPr>
          <w:p w:rsidR="000078C9" w:rsidRPr="00681DC9" w:rsidRDefault="000078C9">
            <w:pPr>
              <w:pStyle w:val="TableParagraph"/>
            </w:pPr>
          </w:p>
        </w:tc>
        <w:tc>
          <w:tcPr>
            <w:tcW w:w="900" w:type="dxa"/>
            <w:tcBorders>
              <w:top w:val="nil"/>
            </w:tcBorders>
          </w:tcPr>
          <w:p w:rsidR="000078C9" w:rsidRPr="00681DC9" w:rsidRDefault="000078C9">
            <w:pPr>
              <w:pStyle w:val="TableParagraph"/>
            </w:pPr>
          </w:p>
        </w:tc>
        <w:tc>
          <w:tcPr>
            <w:tcW w:w="427" w:type="dxa"/>
            <w:tcBorders>
              <w:top w:val="nil"/>
            </w:tcBorders>
          </w:tcPr>
          <w:p w:rsidR="000078C9" w:rsidRPr="00681DC9" w:rsidRDefault="000078C9">
            <w:pPr>
              <w:pStyle w:val="TableParagraph"/>
            </w:pPr>
          </w:p>
        </w:tc>
        <w:tc>
          <w:tcPr>
            <w:tcW w:w="2374" w:type="dxa"/>
            <w:tcBorders>
              <w:top w:val="nil"/>
            </w:tcBorders>
          </w:tcPr>
          <w:p w:rsidR="000078C9" w:rsidRPr="00681DC9" w:rsidRDefault="000078C9">
            <w:pPr>
              <w:pStyle w:val="TableParagraph"/>
            </w:pPr>
          </w:p>
        </w:tc>
        <w:tc>
          <w:tcPr>
            <w:tcW w:w="1253" w:type="dxa"/>
            <w:tcBorders>
              <w:top w:val="nil"/>
            </w:tcBorders>
          </w:tcPr>
          <w:p w:rsidR="000078C9" w:rsidRPr="00681DC9" w:rsidRDefault="000078C9">
            <w:pPr>
              <w:pStyle w:val="TableParagraph"/>
            </w:pPr>
          </w:p>
        </w:tc>
        <w:tc>
          <w:tcPr>
            <w:tcW w:w="1174" w:type="dxa"/>
            <w:tcBorders>
              <w:top w:val="nil"/>
            </w:tcBorders>
          </w:tcPr>
          <w:p w:rsidR="000078C9" w:rsidRPr="00681DC9" w:rsidRDefault="000078C9">
            <w:pPr>
              <w:pStyle w:val="TableParagraph"/>
            </w:pPr>
          </w:p>
        </w:tc>
        <w:tc>
          <w:tcPr>
            <w:tcW w:w="1418" w:type="dxa"/>
            <w:tcBorders>
              <w:top w:val="nil"/>
            </w:tcBorders>
          </w:tcPr>
          <w:p w:rsidR="000078C9" w:rsidRPr="00681DC9" w:rsidRDefault="000078C9">
            <w:pPr>
              <w:pStyle w:val="TableParagraph"/>
            </w:pPr>
          </w:p>
        </w:tc>
      </w:tr>
    </w:tbl>
    <w:p w:rsidR="000078C9" w:rsidRPr="00681DC9" w:rsidRDefault="000078C9">
      <w:pPr>
        <w:sectPr w:rsidR="000078C9" w:rsidRPr="00681DC9">
          <w:footerReference w:type="default" r:id="rId17"/>
          <w:pgSz w:w="11910" w:h="16840"/>
          <w:pgMar w:top="1040" w:right="740" w:bottom="280" w:left="920" w:header="0" w:footer="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4"/>
        <w:gridCol w:w="880"/>
        <w:gridCol w:w="623"/>
        <w:gridCol w:w="900"/>
        <w:gridCol w:w="427"/>
        <w:gridCol w:w="2374"/>
        <w:gridCol w:w="1253"/>
        <w:gridCol w:w="1174"/>
        <w:gridCol w:w="1418"/>
      </w:tblGrid>
      <w:tr w:rsidR="000078C9" w:rsidRPr="00681DC9">
        <w:trPr>
          <w:trHeight w:val="1648"/>
        </w:trPr>
        <w:tc>
          <w:tcPr>
            <w:tcW w:w="804" w:type="dxa"/>
          </w:tcPr>
          <w:p w:rsidR="000078C9" w:rsidRPr="00681DC9" w:rsidRDefault="000078C9">
            <w:pPr>
              <w:pStyle w:val="TableParagraph"/>
              <w:rPr>
                <w:sz w:val="20"/>
              </w:rPr>
            </w:pPr>
          </w:p>
        </w:tc>
        <w:tc>
          <w:tcPr>
            <w:tcW w:w="880" w:type="dxa"/>
          </w:tcPr>
          <w:p w:rsidR="000078C9" w:rsidRPr="00681DC9" w:rsidRDefault="00032059">
            <w:pPr>
              <w:pStyle w:val="TableParagraph"/>
              <w:spacing w:line="360" w:lineRule="auto"/>
              <w:ind w:left="108" w:right="173"/>
              <w:rPr>
                <w:b/>
                <w:i/>
                <w:sz w:val="16"/>
              </w:rPr>
            </w:pPr>
            <w:r w:rsidRPr="00681DC9">
              <w:rPr>
                <w:b/>
                <w:i/>
                <w:strike/>
                <w:sz w:val="16"/>
                <w:u w:val="single"/>
              </w:rPr>
              <w:t>support</w:t>
            </w:r>
            <w:r w:rsidRPr="00681DC9">
              <w:rPr>
                <w:b/>
                <w:i/>
                <w:sz w:val="16"/>
              </w:rPr>
              <w:t xml:space="preserve"> </w:t>
            </w:r>
            <w:r w:rsidRPr="00681DC9">
              <w:rPr>
                <w:b/>
                <w:i/>
                <w:strike/>
                <w:sz w:val="16"/>
                <w:u w:val="single"/>
              </w:rPr>
              <w:t>(EMFF)</w:t>
            </w:r>
          </w:p>
        </w:tc>
        <w:tc>
          <w:tcPr>
            <w:tcW w:w="623" w:type="dxa"/>
          </w:tcPr>
          <w:p w:rsidR="000078C9" w:rsidRPr="00681DC9" w:rsidRDefault="000078C9">
            <w:pPr>
              <w:pStyle w:val="TableParagraph"/>
              <w:rPr>
                <w:sz w:val="20"/>
              </w:rPr>
            </w:pPr>
          </w:p>
        </w:tc>
        <w:tc>
          <w:tcPr>
            <w:tcW w:w="900" w:type="dxa"/>
          </w:tcPr>
          <w:p w:rsidR="000078C9" w:rsidRPr="00681DC9" w:rsidRDefault="000078C9">
            <w:pPr>
              <w:pStyle w:val="TableParagraph"/>
              <w:rPr>
                <w:sz w:val="20"/>
              </w:rPr>
            </w:pPr>
          </w:p>
        </w:tc>
        <w:tc>
          <w:tcPr>
            <w:tcW w:w="427" w:type="dxa"/>
          </w:tcPr>
          <w:p w:rsidR="000078C9" w:rsidRPr="00681DC9" w:rsidRDefault="000078C9">
            <w:pPr>
              <w:pStyle w:val="TableParagraph"/>
              <w:rPr>
                <w:sz w:val="20"/>
              </w:rPr>
            </w:pPr>
          </w:p>
        </w:tc>
        <w:tc>
          <w:tcPr>
            <w:tcW w:w="2374" w:type="dxa"/>
          </w:tcPr>
          <w:p w:rsidR="000078C9" w:rsidRPr="00681DC9" w:rsidRDefault="000078C9">
            <w:pPr>
              <w:pStyle w:val="TableParagraph"/>
              <w:rPr>
                <w:sz w:val="20"/>
              </w:rPr>
            </w:pPr>
          </w:p>
        </w:tc>
        <w:tc>
          <w:tcPr>
            <w:tcW w:w="1253" w:type="dxa"/>
          </w:tcPr>
          <w:p w:rsidR="000078C9" w:rsidRPr="00681DC9" w:rsidRDefault="000078C9">
            <w:pPr>
              <w:pStyle w:val="TableParagraph"/>
              <w:rPr>
                <w:sz w:val="20"/>
              </w:rPr>
            </w:pPr>
          </w:p>
        </w:tc>
        <w:tc>
          <w:tcPr>
            <w:tcW w:w="1174" w:type="dxa"/>
          </w:tcPr>
          <w:p w:rsidR="000078C9" w:rsidRPr="00681DC9" w:rsidRDefault="000078C9">
            <w:pPr>
              <w:pStyle w:val="TableParagraph"/>
              <w:rPr>
                <w:sz w:val="20"/>
              </w:rPr>
            </w:pPr>
          </w:p>
        </w:tc>
        <w:tc>
          <w:tcPr>
            <w:tcW w:w="1418" w:type="dxa"/>
          </w:tcPr>
          <w:p w:rsidR="000078C9" w:rsidRPr="00681DC9" w:rsidRDefault="000078C9">
            <w:pPr>
              <w:pStyle w:val="TableParagraph"/>
              <w:rPr>
                <w:sz w:val="20"/>
              </w:rPr>
            </w:pPr>
          </w:p>
        </w:tc>
      </w:tr>
      <w:tr w:rsidR="000078C9" w:rsidRPr="00681DC9">
        <w:trPr>
          <w:trHeight w:val="515"/>
        </w:trPr>
        <w:tc>
          <w:tcPr>
            <w:tcW w:w="804" w:type="dxa"/>
          </w:tcPr>
          <w:p w:rsidR="000078C9" w:rsidRPr="00681DC9" w:rsidRDefault="000078C9">
            <w:pPr>
              <w:pStyle w:val="TableParagraph"/>
              <w:rPr>
                <w:sz w:val="20"/>
              </w:rPr>
            </w:pPr>
          </w:p>
        </w:tc>
        <w:tc>
          <w:tcPr>
            <w:tcW w:w="880" w:type="dxa"/>
          </w:tcPr>
          <w:p w:rsidR="000078C9" w:rsidRPr="00681DC9" w:rsidRDefault="000078C9">
            <w:pPr>
              <w:pStyle w:val="TableParagraph"/>
              <w:rPr>
                <w:sz w:val="20"/>
              </w:rPr>
            </w:pPr>
          </w:p>
        </w:tc>
        <w:tc>
          <w:tcPr>
            <w:tcW w:w="623" w:type="dxa"/>
          </w:tcPr>
          <w:p w:rsidR="000078C9" w:rsidRPr="00681DC9" w:rsidRDefault="000078C9">
            <w:pPr>
              <w:pStyle w:val="TableParagraph"/>
              <w:rPr>
                <w:sz w:val="20"/>
              </w:rPr>
            </w:pPr>
          </w:p>
        </w:tc>
        <w:tc>
          <w:tcPr>
            <w:tcW w:w="900" w:type="dxa"/>
          </w:tcPr>
          <w:p w:rsidR="000078C9" w:rsidRPr="00681DC9" w:rsidRDefault="000078C9">
            <w:pPr>
              <w:pStyle w:val="TableParagraph"/>
              <w:rPr>
                <w:sz w:val="20"/>
              </w:rPr>
            </w:pPr>
          </w:p>
        </w:tc>
        <w:tc>
          <w:tcPr>
            <w:tcW w:w="427" w:type="dxa"/>
          </w:tcPr>
          <w:p w:rsidR="000078C9" w:rsidRPr="00681DC9" w:rsidRDefault="000078C9">
            <w:pPr>
              <w:pStyle w:val="TableParagraph"/>
              <w:rPr>
                <w:sz w:val="20"/>
              </w:rPr>
            </w:pPr>
          </w:p>
        </w:tc>
        <w:tc>
          <w:tcPr>
            <w:tcW w:w="2374" w:type="dxa"/>
          </w:tcPr>
          <w:p w:rsidR="000078C9" w:rsidRPr="00681DC9" w:rsidRDefault="000078C9">
            <w:pPr>
              <w:pStyle w:val="TableParagraph"/>
              <w:rPr>
                <w:sz w:val="20"/>
              </w:rPr>
            </w:pPr>
          </w:p>
        </w:tc>
        <w:tc>
          <w:tcPr>
            <w:tcW w:w="1253" w:type="dxa"/>
          </w:tcPr>
          <w:p w:rsidR="000078C9" w:rsidRPr="00681DC9" w:rsidRDefault="000078C9">
            <w:pPr>
              <w:pStyle w:val="TableParagraph"/>
              <w:rPr>
                <w:sz w:val="20"/>
              </w:rPr>
            </w:pPr>
          </w:p>
        </w:tc>
        <w:tc>
          <w:tcPr>
            <w:tcW w:w="1174" w:type="dxa"/>
          </w:tcPr>
          <w:p w:rsidR="000078C9" w:rsidRPr="00681DC9" w:rsidRDefault="000078C9">
            <w:pPr>
              <w:pStyle w:val="TableParagraph"/>
              <w:rPr>
                <w:sz w:val="20"/>
              </w:rPr>
            </w:pPr>
          </w:p>
        </w:tc>
        <w:tc>
          <w:tcPr>
            <w:tcW w:w="1418" w:type="dxa"/>
          </w:tcPr>
          <w:p w:rsidR="000078C9" w:rsidRPr="00681DC9" w:rsidRDefault="000078C9">
            <w:pPr>
              <w:pStyle w:val="TableParagraph"/>
              <w:rPr>
                <w:sz w:val="20"/>
              </w:rPr>
            </w:pPr>
          </w:p>
        </w:tc>
      </w:tr>
      <w:tr w:rsidR="000078C9" w:rsidRPr="00681DC9">
        <w:trPr>
          <w:trHeight w:val="515"/>
        </w:trPr>
        <w:tc>
          <w:tcPr>
            <w:tcW w:w="804" w:type="dxa"/>
          </w:tcPr>
          <w:p w:rsidR="000078C9" w:rsidRPr="00681DC9" w:rsidRDefault="000078C9">
            <w:pPr>
              <w:pStyle w:val="TableParagraph"/>
              <w:rPr>
                <w:sz w:val="20"/>
              </w:rPr>
            </w:pPr>
          </w:p>
        </w:tc>
        <w:tc>
          <w:tcPr>
            <w:tcW w:w="880" w:type="dxa"/>
          </w:tcPr>
          <w:p w:rsidR="000078C9" w:rsidRPr="00681DC9" w:rsidRDefault="000078C9">
            <w:pPr>
              <w:pStyle w:val="TableParagraph"/>
              <w:rPr>
                <w:sz w:val="20"/>
              </w:rPr>
            </w:pPr>
          </w:p>
        </w:tc>
        <w:tc>
          <w:tcPr>
            <w:tcW w:w="623" w:type="dxa"/>
          </w:tcPr>
          <w:p w:rsidR="000078C9" w:rsidRPr="00681DC9" w:rsidRDefault="000078C9">
            <w:pPr>
              <w:pStyle w:val="TableParagraph"/>
              <w:rPr>
                <w:sz w:val="20"/>
              </w:rPr>
            </w:pPr>
          </w:p>
        </w:tc>
        <w:tc>
          <w:tcPr>
            <w:tcW w:w="900" w:type="dxa"/>
          </w:tcPr>
          <w:p w:rsidR="000078C9" w:rsidRPr="00681DC9" w:rsidRDefault="000078C9">
            <w:pPr>
              <w:pStyle w:val="TableParagraph"/>
              <w:rPr>
                <w:sz w:val="20"/>
              </w:rPr>
            </w:pPr>
          </w:p>
        </w:tc>
        <w:tc>
          <w:tcPr>
            <w:tcW w:w="427" w:type="dxa"/>
          </w:tcPr>
          <w:p w:rsidR="000078C9" w:rsidRPr="00681DC9" w:rsidRDefault="000078C9">
            <w:pPr>
              <w:pStyle w:val="TableParagraph"/>
              <w:rPr>
                <w:sz w:val="20"/>
              </w:rPr>
            </w:pPr>
          </w:p>
        </w:tc>
        <w:tc>
          <w:tcPr>
            <w:tcW w:w="2374" w:type="dxa"/>
          </w:tcPr>
          <w:p w:rsidR="000078C9" w:rsidRPr="00681DC9" w:rsidRDefault="000078C9">
            <w:pPr>
              <w:pStyle w:val="TableParagraph"/>
              <w:rPr>
                <w:sz w:val="20"/>
              </w:rPr>
            </w:pPr>
          </w:p>
        </w:tc>
        <w:tc>
          <w:tcPr>
            <w:tcW w:w="1253" w:type="dxa"/>
          </w:tcPr>
          <w:p w:rsidR="000078C9" w:rsidRPr="00681DC9" w:rsidRDefault="000078C9">
            <w:pPr>
              <w:pStyle w:val="TableParagraph"/>
              <w:rPr>
                <w:sz w:val="20"/>
              </w:rPr>
            </w:pPr>
          </w:p>
        </w:tc>
        <w:tc>
          <w:tcPr>
            <w:tcW w:w="1174" w:type="dxa"/>
          </w:tcPr>
          <w:p w:rsidR="000078C9" w:rsidRPr="00681DC9" w:rsidRDefault="000078C9">
            <w:pPr>
              <w:pStyle w:val="TableParagraph"/>
              <w:rPr>
                <w:sz w:val="20"/>
              </w:rPr>
            </w:pPr>
          </w:p>
        </w:tc>
        <w:tc>
          <w:tcPr>
            <w:tcW w:w="1418" w:type="dxa"/>
          </w:tcPr>
          <w:p w:rsidR="000078C9" w:rsidRPr="00681DC9" w:rsidRDefault="000078C9">
            <w:pPr>
              <w:pStyle w:val="TableParagraph"/>
              <w:rPr>
                <w:sz w:val="20"/>
              </w:rPr>
            </w:pPr>
          </w:p>
        </w:tc>
      </w:tr>
    </w:tbl>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19"/>
          <w:u w:val="none"/>
        </w:rPr>
      </w:pPr>
    </w:p>
    <w:p w:rsidR="000078C9" w:rsidRPr="00681DC9" w:rsidRDefault="00032059">
      <w:pPr>
        <w:pStyle w:val="ListParagraph"/>
        <w:numPr>
          <w:ilvl w:val="3"/>
          <w:numId w:val="10"/>
        </w:numPr>
        <w:tabs>
          <w:tab w:val="left" w:pos="1034"/>
        </w:tabs>
        <w:ind w:left="1033" w:hanging="822"/>
        <w:rPr>
          <w:b/>
          <w:i/>
          <w:sz w:val="24"/>
        </w:rPr>
      </w:pPr>
      <w:r w:rsidRPr="00681DC9">
        <w:rPr>
          <w:b/>
          <w:i/>
          <w:sz w:val="24"/>
          <w:u w:val="thick"/>
        </w:rPr>
        <w:t>Indicative breakdown of the programmed resources (EU) by type of</w:t>
      </w:r>
      <w:r w:rsidRPr="00681DC9">
        <w:rPr>
          <w:b/>
          <w:i/>
          <w:spacing w:val="-8"/>
          <w:sz w:val="24"/>
          <w:u w:val="thick"/>
        </w:rPr>
        <w:t xml:space="preserve"> </w:t>
      </w:r>
      <w:r w:rsidRPr="00681DC9">
        <w:rPr>
          <w:b/>
          <w:i/>
          <w:sz w:val="24"/>
          <w:u w:val="thick"/>
        </w:rPr>
        <w:t>intervention</w:t>
      </w:r>
    </w:p>
    <w:p w:rsidR="000078C9" w:rsidRPr="00681DC9" w:rsidRDefault="000078C9">
      <w:pPr>
        <w:pStyle w:val="BodyText"/>
        <w:spacing w:before="11"/>
        <w:rPr>
          <w:u w:val="none"/>
        </w:rPr>
      </w:pPr>
    </w:p>
    <w:p w:rsidR="000078C9" w:rsidRPr="00681DC9" w:rsidRDefault="00032059">
      <w:pPr>
        <w:pStyle w:val="BodyText"/>
        <w:spacing w:before="90"/>
        <w:ind w:left="212"/>
        <w:rPr>
          <w:u w:val="none"/>
        </w:rPr>
      </w:pPr>
      <w:r w:rsidRPr="00681DC9">
        <w:rPr>
          <w:u w:val="thick"/>
        </w:rPr>
        <w:t>Reference Article 17(3</w:t>
      </w:r>
      <w:proofErr w:type="gramStart"/>
      <w:r w:rsidRPr="00681DC9">
        <w:rPr>
          <w:u w:val="thick"/>
        </w:rPr>
        <w:t>)(</w:t>
      </w:r>
      <w:proofErr w:type="gramEnd"/>
      <w:r w:rsidRPr="00681DC9">
        <w:rPr>
          <w:u w:val="thick"/>
        </w:rPr>
        <w:t>e)bis(iv) CPR</w:t>
      </w: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29"/>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9"/>
        <w:gridCol w:w="1386"/>
        <w:gridCol w:w="1433"/>
        <w:gridCol w:w="1054"/>
        <w:gridCol w:w="2174"/>
      </w:tblGrid>
      <w:tr w:rsidR="000078C9" w:rsidRPr="00681DC9">
        <w:trPr>
          <w:trHeight w:val="585"/>
        </w:trPr>
        <w:tc>
          <w:tcPr>
            <w:tcW w:w="7646" w:type="dxa"/>
            <w:gridSpan w:val="5"/>
          </w:tcPr>
          <w:p w:rsidR="000078C9" w:rsidRPr="00681DC9" w:rsidRDefault="00032059">
            <w:pPr>
              <w:pStyle w:val="TableParagraph"/>
              <w:spacing w:before="122"/>
              <w:ind w:left="107"/>
              <w:rPr>
                <w:b/>
                <w:sz w:val="20"/>
              </w:rPr>
            </w:pPr>
            <w:r w:rsidRPr="00681DC9">
              <w:rPr>
                <w:b/>
                <w:sz w:val="20"/>
              </w:rPr>
              <w:t>Table 8: Dimension 1 – intervention field</w:t>
            </w:r>
          </w:p>
        </w:tc>
      </w:tr>
      <w:tr w:rsidR="000078C9" w:rsidRPr="00681DC9">
        <w:trPr>
          <w:trHeight w:val="930"/>
        </w:trPr>
        <w:tc>
          <w:tcPr>
            <w:tcW w:w="1599" w:type="dxa"/>
          </w:tcPr>
          <w:p w:rsidR="000078C9" w:rsidRPr="00681DC9" w:rsidRDefault="00032059">
            <w:pPr>
              <w:pStyle w:val="TableParagraph"/>
              <w:spacing w:before="120"/>
              <w:ind w:left="107"/>
              <w:rPr>
                <w:b/>
                <w:sz w:val="20"/>
              </w:rPr>
            </w:pPr>
            <w:r w:rsidRPr="00681DC9">
              <w:rPr>
                <w:b/>
                <w:sz w:val="20"/>
              </w:rPr>
              <w:t>Priority No</w:t>
            </w:r>
          </w:p>
        </w:tc>
        <w:tc>
          <w:tcPr>
            <w:tcW w:w="1386" w:type="dxa"/>
          </w:tcPr>
          <w:p w:rsidR="000078C9" w:rsidRPr="00681DC9" w:rsidRDefault="00032059">
            <w:pPr>
              <w:pStyle w:val="TableParagraph"/>
              <w:spacing w:before="120"/>
              <w:ind w:left="110"/>
              <w:rPr>
                <w:b/>
                <w:sz w:val="20"/>
              </w:rPr>
            </w:pPr>
            <w:r w:rsidRPr="00681DC9">
              <w:rPr>
                <w:b/>
                <w:sz w:val="20"/>
              </w:rPr>
              <w:t>Fund</w:t>
            </w:r>
          </w:p>
        </w:tc>
        <w:tc>
          <w:tcPr>
            <w:tcW w:w="1433" w:type="dxa"/>
          </w:tcPr>
          <w:p w:rsidR="000078C9" w:rsidRPr="00681DC9" w:rsidRDefault="00032059">
            <w:pPr>
              <w:pStyle w:val="TableParagraph"/>
              <w:spacing w:before="120" w:line="360" w:lineRule="auto"/>
              <w:ind w:left="106" w:right="291"/>
              <w:rPr>
                <w:b/>
                <w:sz w:val="20"/>
              </w:rPr>
            </w:pPr>
            <w:r w:rsidRPr="00681DC9">
              <w:rPr>
                <w:b/>
                <w:sz w:val="20"/>
              </w:rPr>
              <w:t>Category of region</w:t>
            </w:r>
          </w:p>
        </w:tc>
        <w:tc>
          <w:tcPr>
            <w:tcW w:w="1054" w:type="dxa"/>
          </w:tcPr>
          <w:p w:rsidR="000078C9" w:rsidRPr="00681DC9" w:rsidRDefault="00032059">
            <w:pPr>
              <w:pStyle w:val="TableParagraph"/>
              <w:spacing w:before="120"/>
              <w:ind w:left="106"/>
              <w:rPr>
                <w:b/>
                <w:sz w:val="20"/>
              </w:rPr>
            </w:pPr>
            <w:r w:rsidRPr="00681DC9">
              <w:rPr>
                <w:b/>
                <w:sz w:val="20"/>
              </w:rPr>
              <w:t>Code</w:t>
            </w:r>
          </w:p>
        </w:tc>
        <w:tc>
          <w:tcPr>
            <w:tcW w:w="2174" w:type="dxa"/>
          </w:tcPr>
          <w:p w:rsidR="000078C9" w:rsidRPr="00681DC9" w:rsidRDefault="00032059">
            <w:pPr>
              <w:pStyle w:val="TableParagraph"/>
              <w:spacing w:before="120"/>
              <w:ind w:left="106"/>
              <w:rPr>
                <w:b/>
                <w:sz w:val="20"/>
              </w:rPr>
            </w:pPr>
            <w:r w:rsidRPr="00681DC9">
              <w:rPr>
                <w:b/>
                <w:sz w:val="20"/>
              </w:rPr>
              <w:t>Amount (EUR)</w:t>
            </w:r>
          </w:p>
        </w:tc>
      </w:tr>
      <w:tr w:rsidR="000078C9" w:rsidRPr="00681DC9">
        <w:trPr>
          <w:trHeight w:val="585"/>
        </w:trPr>
        <w:tc>
          <w:tcPr>
            <w:tcW w:w="1599" w:type="dxa"/>
          </w:tcPr>
          <w:p w:rsidR="000078C9" w:rsidRPr="00681DC9" w:rsidRDefault="000078C9">
            <w:pPr>
              <w:pStyle w:val="TableParagraph"/>
              <w:rPr>
                <w:sz w:val="20"/>
              </w:rPr>
            </w:pPr>
          </w:p>
        </w:tc>
        <w:tc>
          <w:tcPr>
            <w:tcW w:w="1386" w:type="dxa"/>
          </w:tcPr>
          <w:p w:rsidR="000078C9" w:rsidRPr="00681DC9" w:rsidRDefault="000078C9">
            <w:pPr>
              <w:pStyle w:val="TableParagraph"/>
              <w:rPr>
                <w:sz w:val="20"/>
              </w:rPr>
            </w:pPr>
          </w:p>
        </w:tc>
        <w:tc>
          <w:tcPr>
            <w:tcW w:w="1433"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2174" w:type="dxa"/>
          </w:tcPr>
          <w:p w:rsidR="000078C9" w:rsidRPr="00681DC9" w:rsidRDefault="000078C9">
            <w:pPr>
              <w:pStyle w:val="TableParagraph"/>
              <w:rPr>
                <w:sz w:val="20"/>
              </w:rPr>
            </w:pPr>
          </w:p>
        </w:tc>
      </w:tr>
    </w:tbl>
    <w:p w:rsidR="000078C9" w:rsidRPr="00681DC9" w:rsidRDefault="000078C9">
      <w:pPr>
        <w:rPr>
          <w:sz w:val="20"/>
        </w:rPr>
        <w:sectPr w:rsidR="000078C9" w:rsidRPr="00681DC9">
          <w:footerReference w:type="default" r:id="rId18"/>
          <w:pgSz w:w="11910" w:h="16840"/>
          <w:pgMar w:top="1120" w:right="740" w:bottom="280" w:left="920" w:header="0" w:footer="0" w:gutter="0"/>
          <w:cols w:space="720"/>
        </w:sectPr>
      </w:pPr>
    </w:p>
    <w:p w:rsidR="000078C9" w:rsidRPr="00681DC9" w:rsidRDefault="000825E6">
      <w:pPr>
        <w:pStyle w:val="BodyText"/>
        <w:rPr>
          <w:sz w:val="6"/>
          <w:u w:val="none"/>
        </w:rPr>
      </w:pPr>
      <w:r w:rsidRPr="00681DC9">
        <w:rPr>
          <w:noProof/>
        </w:rPr>
        <w:lastRenderedPageBreak/>
        <mc:AlternateContent>
          <mc:Choice Requires="wps">
            <w:drawing>
              <wp:anchor distT="0" distB="0" distL="114300" distR="114300" simplePos="0" relativeHeight="482183168" behindDoc="1" locked="0" layoutInCell="1" allowOverlap="1" wp14:anchorId="6282B2F7" wp14:editId="4B189402">
                <wp:simplePos x="0" y="0"/>
                <wp:positionH relativeFrom="page">
                  <wp:posOffset>719455</wp:posOffset>
                </wp:positionH>
                <wp:positionV relativeFrom="page">
                  <wp:posOffset>1271270</wp:posOffset>
                </wp:positionV>
                <wp:extent cx="42545" cy="12065"/>
                <wp:effectExtent l="0" t="0" r="0" b="6985"/>
                <wp:wrapNone/>
                <wp:docPr id="161"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26" style="position:absolute;margin-left:56.65pt;margin-top:100.1pt;width:3.35pt;height:.95pt;z-index:-21133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" fillcolor="black" stroked="f">
                <w10:wrap anchorx="page" anchory="page"/>
              </v:rect>
            </w:pict>
          </mc:Fallback>
        </mc:AlternateContent>
      </w:r>
      <w:r w:rsidRPr="00681DC9">
        <w:rPr>
          <w:noProof/>
        </w:rPr>
        <mc:AlternateContent>
          <mc:Choice Requires="wps">
            <w:drawing>
              <wp:anchor distT="0" distB="0" distL="114300" distR="114300" simplePos="0" relativeHeight="482183680" behindDoc="1" locked="0" layoutInCell="1" allowOverlap="1" wp14:anchorId="08F2E83F" wp14:editId="69C4725B">
                <wp:simplePos x="0" y="0"/>
                <wp:positionH relativeFrom="page">
                  <wp:posOffset>3341370</wp:posOffset>
                </wp:positionH>
                <wp:positionV relativeFrom="page">
                  <wp:posOffset>1271270</wp:posOffset>
                </wp:positionV>
                <wp:extent cx="126365" cy="12065"/>
                <wp:effectExtent l="0" t="0" r="6985" b="6985"/>
                <wp:wrapNone/>
                <wp:docPr id="160"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26" style="position:absolute;margin-left:263.1pt;margin-top:100.1pt;width:9.95pt;height:.95pt;z-index:-2113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" fillcolor="black" stroked="f">
                <w10:wrap anchorx="page" anchory="page"/>
              </v:rect>
            </w:pict>
          </mc:Fallback>
        </mc:AlternateContent>
      </w: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9"/>
        <w:gridCol w:w="1386"/>
        <w:gridCol w:w="1433"/>
        <w:gridCol w:w="1054"/>
        <w:gridCol w:w="2174"/>
      </w:tblGrid>
      <w:tr w:rsidR="000078C9" w:rsidRPr="00681DC9">
        <w:trPr>
          <w:trHeight w:val="585"/>
        </w:trPr>
        <w:tc>
          <w:tcPr>
            <w:tcW w:w="7646" w:type="dxa"/>
            <w:gridSpan w:val="5"/>
          </w:tcPr>
          <w:p w:rsidR="000078C9" w:rsidRPr="00681DC9" w:rsidRDefault="00032059">
            <w:pPr>
              <w:pStyle w:val="TableParagraph"/>
              <w:spacing w:before="116"/>
              <w:ind w:left="107"/>
              <w:rPr>
                <w:i/>
                <w:sz w:val="20"/>
              </w:rPr>
            </w:pPr>
            <w:r w:rsidRPr="00681DC9">
              <w:rPr>
                <w:b/>
                <w:i/>
                <w:sz w:val="20"/>
              </w:rPr>
              <w:t>[</w:t>
            </w:r>
            <w:r w:rsidRPr="00681DC9">
              <w:rPr>
                <w:b/>
                <w:sz w:val="20"/>
              </w:rPr>
              <w:t>Table 9: Dimension 5 – ESF+ secondary themes</w:t>
            </w:r>
            <w:r w:rsidRPr="00681DC9">
              <w:rPr>
                <w:b/>
                <w:i/>
                <w:sz w:val="20"/>
              </w:rPr>
              <w:t>]</w:t>
            </w:r>
            <w:r w:rsidRPr="00681DC9">
              <w:rPr>
                <w:i/>
                <w:sz w:val="20"/>
                <w:vertAlign w:val="superscript"/>
              </w:rPr>
              <w:t>13</w:t>
            </w:r>
          </w:p>
        </w:tc>
      </w:tr>
      <w:tr w:rsidR="000078C9" w:rsidRPr="00681DC9">
        <w:trPr>
          <w:trHeight w:val="930"/>
        </w:trPr>
        <w:tc>
          <w:tcPr>
            <w:tcW w:w="1599" w:type="dxa"/>
          </w:tcPr>
          <w:p w:rsidR="000078C9" w:rsidRPr="00681DC9" w:rsidRDefault="00032059">
            <w:pPr>
              <w:pStyle w:val="TableParagraph"/>
              <w:spacing w:before="120"/>
              <w:ind w:left="107"/>
              <w:rPr>
                <w:b/>
                <w:sz w:val="20"/>
              </w:rPr>
            </w:pPr>
            <w:r w:rsidRPr="00681DC9">
              <w:rPr>
                <w:b/>
                <w:sz w:val="20"/>
              </w:rPr>
              <w:t>Priority No</w:t>
            </w:r>
          </w:p>
        </w:tc>
        <w:tc>
          <w:tcPr>
            <w:tcW w:w="1386" w:type="dxa"/>
          </w:tcPr>
          <w:p w:rsidR="000078C9" w:rsidRPr="00681DC9" w:rsidRDefault="00032059">
            <w:pPr>
              <w:pStyle w:val="TableParagraph"/>
              <w:spacing w:before="120"/>
              <w:ind w:left="110"/>
              <w:rPr>
                <w:b/>
                <w:sz w:val="20"/>
              </w:rPr>
            </w:pPr>
            <w:r w:rsidRPr="00681DC9">
              <w:rPr>
                <w:b/>
                <w:sz w:val="20"/>
              </w:rPr>
              <w:t>Fund</w:t>
            </w:r>
          </w:p>
        </w:tc>
        <w:tc>
          <w:tcPr>
            <w:tcW w:w="1433" w:type="dxa"/>
          </w:tcPr>
          <w:p w:rsidR="000078C9" w:rsidRPr="00681DC9" w:rsidRDefault="00032059">
            <w:pPr>
              <w:pStyle w:val="TableParagraph"/>
              <w:spacing w:before="120" w:line="360" w:lineRule="auto"/>
              <w:ind w:left="106" w:right="291"/>
              <w:rPr>
                <w:b/>
                <w:sz w:val="20"/>
              </w:rPr>
            </w:pPr>
            <w:r w:rsidRPr="00681DC9">
              <w:rPr>
                <w:b/>
                <w:sz w:val="20"/>
              </w:rPr>
              <w:t>Category of region</w:t>
            </w:r>
          </w:p>
        </w:tc>
        <w:tc>
          <w:tcPr>
            <w:tcW w:w="1054" w:type="dxa"/>
          </w:tcPr>
          <w:p w:rsidR="000078C9" w:rsidRPr="00681DC9" w:rsidRDefault="00032059">
            <w:pPr>
              <w:pStyle w:val="TableParagraph"/>
              <w:spacing w:before="120"/>
              <w:ind w:left="106"/>
              <w:rPr>
                <w:b/>
                <w:sz w:val="20"/>
              </w:rPr>
            </w:pPr>
            <w:r w:rsidRPr="00681DC9">
              <w:rPr>
                <w:b/>
                <w:sz w:val="20"/>
              </w:rPr>
              <w:t>Code</w:t>
            </w:r>
          </w:p>
        </w:tc>
        <w:tc>
          <w:tcPr>
            <w:tcW w:w="2174" w:type="dxa"/>
          </w:tcPr>
          <w:p w:rsidR="000078C9" w:rsidRPr="00681DC9" w:rsidRDefault="00032059">
            <w:pPr>
              <w:pStyle w:val="TableParagraph"/>
              <w:spacing w:before="120"/>
              <w:ind w:left="106"/>
              <w:rPr>
                <w:b/>
                <w:sz w:val="20"/>
              </w:rPr>
            </w:pPr>
            <w:r w:rsidRPr="00681DC9">
              <w:rPr>
                <w:b/>
                <w:sz w:val="20"/>
              </w:rPr>
              <w:t>Amount (EUR)</w:t>
            </w:r>
          </w:p>
        </w:tc>
      </w:tr>
      <w:tr w:rsidR="000078C9" w:rsidRPr="00681DC9">
        <w:trPr>
          <w:trHeight w:val="585"/>
        </w:trPr>
        <w:tc>
          <w:tcPr>
            <w:tcW w:w="1599" w:type="dxa"/>
          </w:tcPr>
          <w:p w:rsidR="000078C9" w:rsidRPr="00681DC9" w:rsidRDefault="000078C9">
            <w:pPr>
              <w:pStyle w:val="TableParagraph"/>
            </w:pPr>
          </w:p>
        </w:tc>
        <w:tc>
          <w:tcPr>
            <w:tcW w:w="1386" w:type="dxa"/>
          </w:tcPr>
          <w:p w:rsidR="000078C9" w:rsidRPr="00681DC9" w:rsidRDefault="000078C9">
            <w:pPr>
              <w:pStyle w:val="TableParagraph"/>
            </w:pPr>
          </w:p>
        </w:tc>
        <w:tc>
          <w:tcPr>
            <w:tcW w:w="1433" w:type="dxa"/>
          </w:tcPr>
          <w:p w:rsidR="000078C9" w:rsidRPr="00681DC9" w:rsidRDefault="000078C9">
            <w:pPr>
              <w:pStyle w:val="TableParagraph"/>
            </w:pPr>
          </w:p>
        </w:tc>
        <w:tc>
          <w:tcPr>
            <w:tcW w:w="1054" w:type="dxa"/>
          </w:tcPr>
          <w:p w:rsidR="000078C9" w:rsidRPr="00681DC9" w:rsidRDefault="000078C9">
            <w:pPr>
              <w:pStyle w:val="TableParagraph"/>
            </w:pPr>
          </w:p>
        </w:tc>
        <w:tc>
          <w:tcPr>
            <w:tcW w:w="2174" w:type="dxa"/>
          </w:tcPr>
          <w:p w:rsidR="000078C9" w:rsidRPr="00681DC9" w:rsidRDefault="000078C9">
            <w:pPr>
              <w:pStyle w:val="TableParagraph"/>
            </w:pPr>
          </w:p>
        </w:tc>
      </w:tr>
    </w:tbl>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spacing w:before="4"/>
        <w:rPr>
          <w:sz w:val="19"/>
          <w:u w:val="none"/>
        </w:rPr>
      </w:pPr>
    </w:p>
    <w:p w:rsidR="000078C9" w:rsidRPr="00681DC9" w:rsidRDefault="00032059">
      <w:pPr>
        <w:pStyle w:val="ListParagraph"/>
        <w:numPr>
          <w:ilvl w:val="2"/>
          <w:numId w:val="10"/>
        </w:numPr>
        <w:tabs>
          <w:tab w:val="left" w:pos="794"/>
        </w:tabs>
        <w:ind w:hanging="582"/>
        <w:rPr>
          <w:b/>
          <w:i/>
          <w:sz w:val="24"/>
        </w:rPr>
      </w:pPr>
      <w:r w:rsidRPr="00681DC9">
        <w:rPr>
          <w:b/>
          <w:i/>
          <w:sz w:val="24"/>
          <w:u w:val="thick"/>
        </w:rPr>
        <w:t>Priority for technical assistance pursuant to Article 32 – repeated for each TA</w:t>
      </w:r>
      <w:r w:rsidRPr="00681DC9">
        <w:rPr>
          <w:b/>
          <w:i/>
          <w:spacing w:val="-5"/>
          <w:sz w:val="24"/>
          <w:u w:val="thick"/>
        </w:rPr>
        <w:t xml:space="preserve"> </w:t>
      </w:r>
      <w:r w:rsidRPr="00681DC9">
        <w:rPr>
          <w:b/>
          <w:i/>
          <w:sz w:val="24"/>
          <w:u w:val="thick"/>
        </w:rPr>
        <w:t>priority</w:t>
      </w:r>
    </w:p>
    <w:p w:rsidR="000078C9" w:rsidRPr="00681DC9" w:rsidRDefault="000078C9">
      <w:pPr>
        <w:pStyle w:val="BodyText"/>
        <w:spacing w:before="2"/>
        <w:rPr>
          <w:sz w:val="25"/>
          <w:u w:val="none"/>
        </w:rPr>
      </w:pPr>
    </w:p>
    <w:p w:rsidR="000078C9" w:rsidRPr="00681DC9" w:rsidRDefault="00032059">
      <w:pPr>
        <w:pStyle w:val="BodyText"/>
        <w:spacing w:before="90"/>
        <w:ind w:left="212"/>
        <w:rPr>
          <w:u w:val="none"/>
        </w:rPr>
      </w:pPr>
      <w:r w:rsidRPr="00681DC9">
        <w:rPr>
          <w:u w:val="thick"/>
        </w:rPr>
        <w:t>Reference: Article 17(3</w:t>
      </w:r>
      <w:proofErr w:type="gramStart"/>
      <w:r w:rsidRPr="00681DC9">
        <w:rPr>
          <w:u w:val="thick"/>
        </w:rPr>
        <w:t>)(</w:t>
      </w:r>
      <w:proofErr w:type="gramEnd"/>
      <w:r w:rsidRPr="00681DC9">
        <w:rPr>
          <w:u w:val="thick"/>
        </w:rPr>
        <w:t>e) CPR</w:t>
      </w: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spacing w:before="11"/>
        <w:rPr>
          <w:sz w:val="21"/>
          <w:u w:val="none"/>
        </w:rPr>
      </w:pPr>
    </w:p>
    <w:p w:rsidR="000078C9" w:rsidRPr="00681DC9" w:rsidRDefault="00032059">
      <w:pPr>
        <w:pStyle w:val="BodyText"/>
        <w:spacing w:before="90"/>
        <w:ind w:left="212"/>
        <w:rPr>
          <w:u w:val="none"/>
        </w:rPr>
      </w:pPr>
      <w:proofErr w:type="gramStart"/>
      <w:r w:rsidRPr="00681DC9">
        <w:rPr>
          <w:u w:val="thick"/>
        </w:rPr>
        <w:t>2.B.2.1</w:t>
      </w:r>
      <w:proofErr w:type="gramEnd"/>
      <w:r w:rsidRPr="00681DC9">
        <w:rPr>
          <w:u w:val="thick"/>
        </w:rPr>
        <w:t xml:space="preserve"> Description of technical assistance under financing not linked to costs – Article 32</w:t>
      </w:r>
    </w:p>
    <w:p w:rsidR="000078C9" w:rsidRPr="00681DC9" w:rsidRDefault="000825E6">
      <w:pPr>
        <w:pStyle w:val="BodyText"/>
        <w:rPr>
          <w:sz w:val="19"/>
          <w:u w:val="none"/>
        </w:rPr>
      </w:pPr>
      <w:r w:rsidRPr="00681DC9">
        <w:rPr>
          <w:noProof/>
        </w:rPr>
        <mc:AlternateContent>
          <mc:Choice Requires="wps">
            <w:drawing>
              <wp:anchor distT="0" distB="0" distL="0" distR="0" simplePos="0" relativeHeight="487613952" behindDoc="1" locked="0" layoutInCell="1" allowOverlap="1" wp14:anchorId="3063F31D" wp14:editId="05726226">
                <wp:simplePos x="0" y="0"/>
                <wp:positionH relativeFrom="page">
                  <wp:posOffset>650875</wp:posOffset>
                </wp:positionH>
                <wp:positionV relativeFrom="paragraph">
                  <wp:posOffset>167005</wp:posOffset>
                </wp:positionV>
                <wp:extent cx="5899150" cy="399415"/>
                <wp:effectExtent l="0" t="0" r="25400" b="19685"/>
                <wp:wrapTopAndBottom/>
                <wp:docPr id="159"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9941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18"/>
                              <w:ind w:left="103"/>
                              <w:rPr>
                                <w:b/>
                                <w:i/>
                              </w:rPr>
                            </w:pPr>
                            <w:r>
                              <w:rPr>
                                <w:b/>
                                <w:i/>
                                <w:u w:val="thick"/>
                              </w:rPr>
                              <w:t>Text field [3 000]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4" o:spid="_x0000_s1041" type="#_x0000_t202" style="position:absolute;margin-left:51.25pt;margin-top:13.15pt;width:464.5pt;height:31.45pt;z-index:-15702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" filled="f" strokeweight=".48pt">
                <v:textbox inset="0,0,0,0">
                  <w:txbxContent>
                    <w:p w:rsidR="00921723" w:rsidRDefault="00921723">
                      <w:pPr>
                        <w:spacing w:before="118"/>
                        <w:ind w:left="103"/>
                        <w:rPr>
                          <w:b/>
                          <w:i/>
                        </w:rPr>
                      </w:pPr>
                      <w:r>
                        <w:rPr>
                          <w:b/>
                          <w:i/>
                          <w:u w:val="thick"/>
                        </w:rPr>
                        <w:t>Text field [3 000]</w:t>
                      </w:r>
                    </w:p>
                  </w:txbxContent>
                </v:textbox>
                <w10:wrap type="topAndBottom" anchorx="page"/>
              </v:shape>
            </w:pict>
          </mc:Fallback>
        </mc:AlternateContent>
      </w: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spacing w:before="11"/>
        <w:rPr>
          <w:sz w:val="16"/>
          <w:u w:val="none"/>
        </w:rPr>
      </w:pPr>
    </w:p>
    <w:p w:rsidR="000078C9" w:rsidRPr="00681DC9" w:rsidRDefault="00032059">
      <w:pPr>
        <w:pStyle w:val="BodyText"/>
        <w:spacing w:before="90"/>
        <w:ind w:left="212"/>
        <w:rPr>
          <w:u w:val="none"/>
        </w:rPr>
      </w:pPr>
      <w:proofErr w:type="gramStart"/>
      <w:r w:rsidRPr="00681DC9">
        <w:rPr>
          <w:u w:val="thick"/>
        </w:rPr>
        <w:t>2.B.2.2</w:t>
      </w:r>
      <w:proofErr w:type="gramEnd"/>
      <w:r w:rsidRPr="00681DC9">
        <w:rPr>
          <w:u w:val="thick"/>
        </w:rPr>
        <w:t>. Indicative breakdown of the programmed resources (EU) by type of intervention</w:t>
      </w:r>
    </w:p>
    <w:p w:rsidR="000078C9" w:rsidRPr="00681DC9" w:rsidRDefault="000078C9">
      <w:pPr>
        <w:pStyle w:val="BodyText"/>
        <w:spacing w:before="11"/>
        <w:rPr>
          <w:u w:val="none"/>
        </w:rPr>
      </w:pPr>
    </w:p>
    <w:p w:rsidR="000078C9" w:rsidRPr="00681DC9" w:rsidRDefault="00032059">
      <w:pPr>
        <w:pStyle w:val="BodyText"/>
        <w:spacing w:before="90"/>
        <w:ind w:left="212"/>
        <w:rPr>
          <w:u w:val="none"/>
        </w:rPr>
      </w:pPr>
      <w:r w:rsidRPr="00681DC9">
        <w:rPr>
          <w:u w:val="thick"/>
        </w:rPr>
        <w:t>Reference: Article 17(3</w:t>
      </w:r>
      <w:proofErr w:type="gramStart"/>
      <w:r w:rsidRPr="00681DC9">
        <w:rPr>
          <w:u w:val="thick"/>
        </w:rPr>
        <w:t>)(</w:t>
      </w:r>
      <w:proofErr w:type="gramEnd"/>
      <w:r w:rsidRPr="00681DC9">
        <w:rPr>
          <w:u w:val="thick"/>
        </w:rPr>
        <w:t>e) CPR</w:t>
      </w:r>
    </w:p>
    <w:p w:rsidR="000078C9" w:rsidRPr="00681DC9" w:rsidRDefault="000078C9">
      <w:pPr>
        <w:pStyle w:val="BodyText"/>
        <w:spacing w:before="7"/>
        <w:rPr>
          <w:sz w:val="22"/>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9"/>
        <w:gridCol w:w="1386"/>
        <w:gridCol w:w="1433"/>
        <w:gridCol w:w="1054"/>
        <w:gridCol w:w="2174"/>
      </w:tblGrid>
      <w:tr w:rsidR="000078C9" w:rsidRPr="00681DC9">
        <w:trPr>
          <w:trHeight w:val="585"/>
        </w:trPr>
        <w:tc>
          <w:tcPr>
            <w:tcW w:w="7646" w:type="dxa"/>
            <w:gridSpan w:val="5"/>
          </w:tcPr>
          <w:p w:rsidR="000078C9" w:rsidRPr="00681DC9" w:rsidRDefault="00032059">
            <w:pPr>
              <w:pStyle w:val="TableParagraph"/>
              <w:spacing w:before="120"/>
              <w:ind w:left="107"/>
              <w:rPr>
                <w:b/>
                <w:i/>
                <w:sz w:val="20"/>
              </w:rPr>
            </w:pPr>
            <w:r w:rsidRPr="00681DC9">
              <w:rPr>
                <w:b/>
                <w:i/>
                <w:sz w:val="20"/>
                <w:u w:val="single"/>
              </w:rPr>
              <w:t>Table 8: Dimension 1 – intervention field</w:t>
            </w:r>
          </w:p>
        </w:tc>
      </w:tr>
      <w:tr w:rsidR="000078C9" w:rsidRPr="00681DC9">
        <w:trPr>
          <w:trHeight w:val="767"/>
        </w:trPr>
        <w:tc>
          <w:tcPr>
            <w:tcW w:w="1599" w:type="dxa"/>
          </w:tcPr>
          <w:p w:rsidR="000078C9" w:rsidRPr="00681DC9" w:rsidRDefault="00032059">
            <w:pPr>
              <w:pStyle w:val="TableParagraph"/>
              <w:spacing w:before="120"/>
              <w:ind w:left="107"/>
              <w:rPr>
                <w:b/>
                <w:i/>
                <w:sz w:val="20"/>
              </w:rPr>
            </w:pPr>
            <w:r w:rsidRPr="00681DC9">
              <w:rPr>
                <w:b/>
                <w:i/>
                <w:sz w:val="20"/>
                <w:u w:val="single"/>
              </w:rPr>
              <w:t>Priority No</w:t>
            </w:r>
          </w:p>
        </w:tc>
        <w:tc>
          <w:tcPr>
            <w:tcW w:w="1386" w:type="dxa"/>
          </w:tcPr>
          <w:p w:rsidR="000078C9" w:rsidRPr="00681DC9" w:rsidRDefault="00032059">
            <w:pPr>
              <w:pStyle w:val="TableParagraph"/>
              <w:spacing w:before="120"/>
              <w:ind w:left="110"/>
              <w:rPr>
                <w:b/>
                <w:i/>
                <w:sz w:val="20"/>
              </w:rPr>
            </w:pPr>
            <w:r w:rsidRPr="00681DC9">
              <w:rPr>
                <w:b/>
                <w:i/>
                <w:sz w:val="20"/>
                <w:u w:val="single"/>
              </w:rPr>
              <w:t>Fund</w:t>
            </w:r>
          </w:p>
        </w:tc>
        <w:tc>
          <w:tcPr>
            <w:tcW w:w="1433" w:type="dxa"/>
          </w:tcPr>
          <w:p w:rsidR="000078C9" w:rsidRPr="00681DC9" w:rsidRDefault="00032059">
            <w:pPr>
              <w:pStyle w:val="TableParagraph"/>
              <w:spacing w:before="120" w:line="276" w:lineRule="auto"/>
              <w:ind w:left="106" w:right="336"/>
              <w:rPr>
                <w:b/>
                <w:i/>
                <w:sz w:val="20"/>
              </w:rPr>
            </w:pPr>
            <w:r w:rsidRPr="00681DC9">
              <w:rPr>
                <w:b/>
                <w:i/>
                <w:sz w:val="20"/>
                <w:u w:val="single"/>
              </w:rPr>
              <w:t>Category of</w:t>
            </w:r>
            <w:r w:rsidRPr="00681DC9">
              <w:rPr>
                <w:b/>
                <w:i/>
                <w:sz w:val="20"/>
              </w:rPr>
              <w:t xml:space="preserve"> </w:t>
            </w:r>
            <w:r w:rsidRPr="00681DC9">
              <w:rPr>
                <w:b/>
                <w:i/>
                <w:sz w:val="20"/>
                <w:u w:val="single"/>
              </w:rPr>
              <w:t>region</w:t>
            </w:r>
          </w:p>
        </w:tc>
        <w:tc>
          <w:tcPr>
            <w:tcW w:w="1054" w:type="dxa"/>
          </w:tcPr>
          <w:p w:rsidR="000078C9" w:rsidRPr="00681DC9" w:rsidRDefault="00032059">
            <w:pPr>
              <w:pStyle w:val="TableParagraph"/>
              <w:spacing w:before="120"/>
              <w:ind w:left="106"/>
              <w:rPr>
                <w:b/>
                <w:i/>
                <w:sz w:val="20"/>
              </w:rPr>
            </w:pPr>
            <w:r w:rsidRPr="00681DC9">
              <w:rPr>
                <w:b/>
                <w:i/>
                <w:sz w:val="20"/>
                <w:u w:val="single"/>
              </w:rPr>
              <w:t>Code</w:t>
            </w:r>
          </w:p>
        </w:tc>
        <w:tc>
          <w:tcPr>
            <w:tcW w:w="2174" w:type="dxa"/>
          </w:tcPr>
          <w:p w:rsidR="000078C9" w:rsidRPr="00681DC9" w:rsidRDefault="00032059">
            <w:pPr>
              <w:pStyle w:val="TableParagraph"/>
              <w:spacing w:before="120"/>
              <w:ind w:left="106"/>
              <w:rPr>
                <w:b/>
                <w:i/>
                <w:sz w:val="20"/>
              </w:rPr>
            </w:pPr>
            <w:r w:rsidRPr="00681DC9">
              <w:rPr>
                <w:b/>
                <w:i/>
                <w:sz w:val="20"/>
                <w:u w:val="single"/>
              </w:rPr>
              <w:t>Amount (EUR)</w:t>
            </w:r>
          </w:p>
        </w:tc>
      </w:tr>
      <w:tr w:rsidR="000078C9" w:rsidRPr="00681DC9">
        <w:trPr>
          <w:trHeight w:val="585"/>
        </w:trPr>
        <w:tc>
          <w:tcPr>
            <w:tcW w:w="1599" w:type="dxa"/>
          </w:tcPr>
          <w:p w:rsidR="000078C9" w:rsidRPr="00681DC9" w:rsidRDefault="000078C9">
            <w:pPr>
              <w:pStyle w:val="TableParagraph"/>
            </w:pPr>
          </w:p>
        </w:tc>
        <w:tc>
          <w:tcPr>
            <w:tcW w:w="1386" w:type="dxa"/>
          </w:tcPr>
          <w:p w:rsidR="000078C9" w:rsidRPr="00681DC9" w:rsidRDefault="000078C9">
            <w:pPr>
              <w:pStyle w:val="TableParagraph"/>
            </w:pPr>
          </w:p>
        </w:tc>
        <w:tc>
          <w:tcPr>
            <w:tcW w:w="1433" w:type="dxa"/>
          </w:tcPr>
          <w:p w:rsidR="000078C9" w:rsidRPr="00681DC9" w:rsidRDefault="000078C9">
            <w:pPr>
              <w:pStyle w:val="TableParagraph"/>
            </w:pPr>
          </w:p>
        </w:tc>
        <w:tc>
          <w:tcPr>
            <w:tcW w:w="1054" w:type="dxa"/>
          </w:tcPr>
          <w:p w:rsidR="000078C9" w:rsidRPr="00681DC9" w:rsidRDefault="000078C9">
            <w:pPr>
              <w:pStyle w:val="TableParagraph"/>
            </w:pPr>
          </w:p>
        </w:tc>
        <w:tc>
          <w:tcPr>
            <w:tcW w:w="2174" w:type="dxa"/>
          </w:tcPr>
          <w:p w:rsidR="000078C9" w:rsidRPr="00681DC9" w:rsidRDefault="000078C9">
            <w:pPr>
              <w:pStyle w:val="TableParagraph"/>
            </w:pPr>
          </w:p>
        </w:tc>
      </w:tr>
    </w:tbl>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spacing w:before="9"/>
        <w:rPr>
          <w:sz w:val="17"/>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9"/>
        <w:gridCol w:w="1386"/>
        <w:gridCol w:w="1433"/>
        <w:gridCol w:w="1054"/>
        <w:gridCol w:w="2174"/>
      </w:tblGrid>
      <w:tr w:rsidR="000078C9" w:rsidRPr="00681DC9">
        <w:trPr>
          <w:trHeight w:val="585"/>
        </w:trPr>
        <w:tc>
          <w:tcPr>
            <w:tcW w:w="7646" w:type="dxa"/>
            <w:gridSpan w:val="5"/>
          </w:tcPr>
          <w:p w:rsidR="000078C9" w:rsidRPr="00681DC9" w:rsidRDefault="00032059">
            <w:pPr>
              <w:pStyle w:val="TableParagraph"/>
              <w:spacing w:before="115"/>
              <w:ind w:left="107"/>
              <w:rPr>
                <w:i/>
                <w:sz w:val="20"/>
              </w:rPr>
            </w:pPr>
            <w:r w:rsidRPr="00681DC9">
              <w:rPr>
                <w:b/>
                <w:i/>
                <w:sz w:val="20"/>
              </w:rPr>
              <w:t>[</w:t>
            </w:r>
            <w:r w:rsidRPr="00681DC9">
              <w:rPr>
                <w:b/>
                <w:sz w:val="20"/>
              </w:rPr>
              <w:t>Table 9: Dimension 5 – ESF+ secondary themes</w:t>
            </w:r>
            <w:r w:rsidRPr="00681DC9">
              <w:rPr>
                <w:b/>
                <w:i/>
                <w:sz w:val="20"/>
              </w:rPr>
              <w:t>]</w:t>
            </w:r>
            <w:r w:rsidRPr="00681DC9">
              <w:rPr>
                <w:i/>
                <w:sz w:val="20"/>
                <w:vertAlign w:val="superscript"/>
              </w:rPr>
              <w:t>14</w:t>
            </w:r>
          </w:p>
        </w:tc>
      </w:tr>
      <w:tr w:rsidR="000078C9" w:rsidRPr="00681DC9">
        <w:trPr>
          <w:trHeight w:val="931"/>
        </w:trPr>
        <w:tc>
          <w:tcPr>
            <w:tcW w:w="1599" w:type="dxa"/>
          </w:tcPr>
          <w:p w:rsidR="000078C9" w:rsidRPr="00681DC9" w:rsidRDefault="00032059">
            <w:pPr>
              <w:pStyle w:val="TableParagraph"/>
              <w:spacing w:before="121"/>
              <w:ind w:left="107"/>
              <w:rPr>
                <w:b/>
                <w:i/>
                <w:sz w:val="20"/>
              </w:rPr>
            </w:pPr>
            <w:r w:rsidRPr="00681DC9">
              <w:rPr>
                <w:b/>
                <w:i/>
                <w:sz w:val="20"/>
                <w:u w:val="single"/>
              </w:rPr>
              <w:t>Priority No</w:t>
            </w:r>
          </w:p>
        </w:tc>
        <w:tc>
          <w:tcPr>
            <w:tcW w:w="1386" w:type="dxa"/>
          </w:tcPr>
          <w:p w:rsidR="000078C9" w:rsidRPr="00681DC9" w:rsidRDefault="00032059">
            <w:pPr>
              <w:pStyle w:val="TableParagraph"/>
              <w:spacing w:before="121"/>
              <w:ind w:left="110"/>
              <w:rPr>
                <w:b/>
                <w:i/>
                <w:sz w:val="20"/>
              </w:rPr>
            </w:pPr>
            <w:r w:rsidRPr="00681DC9">
              <w:rPr>
                <w:b/>
                <w:i/>
                <w:sz w:val="20"/>
                <w:u w:val="single"/>
              </w:rPr>
              <w:t>Fund</w:t>
            </w:r>
          </w:p>
        </w:tc>
        <w:tc>
          <w:tcPr>
            <w:tcW w:w="1433" w:type="dxa"/>
          </w:tcPr>
          <w:p w:rsidR="000078C9" w:rsidRPr="00681DC9" w:rsidRDefault="00032059">
            <w:pPr>
              <w:pStyle w:val="TableParagraph"/>
              <w:spacing w:before="121" w:line="360" w:lineRule="auto"/>
              <w:ind w:left="106" w:right="336"/>
              <w:rPr>
                <w:b/>
                <w:i/>
                <w:sz w:val="20"/>
              </w:rPr>
            </w:pPr>
            <w:r w:rsidRPr="00681DC9">
              <w:rPr>
                <w:b/>
                <w:i/>
                <w:sz w:val="20"/>
                <w:u w:val="single"/>
              </w:rPr>
              <w:t>Category of</w:t>
            </w:r>
            <w:r w:rsidRPr="00681DC9">
              <w:rPr>
                <w:b/>
                <w:i/>
                <w:sz w:val="20"/>
              </w:rPr>
              <w:t xml:space="preserve"> </w:t>
            </w:r>
            <w:r w:rsidRPr="00681DC9">
              <w:rPr>
                <w:b/>
                <w:i/>
                <w:sz w:val="20"/>
                <w:u w:val="single"/>
              </w:rPr>
              <w:t>region</w:t>
            </w:r>
          </w:p>
        </w:tc>
        <w:tc>
          <w:tcPr>
            <w:tcW w:w="1054" w:type="dxa"/>
          </w:tcPr>
          <w:p w:rsidR="000078C9" w:rsidRPr="00681DC9" w:rsidRDefault="00032059">
            <w:pPr>
              <w:pStyle w:val="TableParagraph"/>
              <w:spacing w:before="121"/>
              <w:ind w:left="106"/>
              <w:rPr>
                <w:b/>
                <w:i/>
                <w:sz w:val="20"/>
              </w:rPr>
            </w:pPr>
            <w:r w:rsidRPr="00681DC9">
              <w:rPr>
                <w:b/>
                <w:i/>
                <w:sz w:val="20"/>
                <w:u w:val="single"/>
              </w:rPr>
              <w:t>Code</w:t>
            </w:r>
          </w:p>
        </w:tc>
        <w:tc>
          <w:tcPr>
            <w:tcW w:w="2174" w:type="dxa"/>
          </w:tcPr>
          <w:p w:rsidR="000078C9" w:rsidRPr="00681DC9" w:rsidRDefault="00032059">
            <w:pPr>
              <w:pStyle w:val="TableParagraph"/>
              <w:spacing w:before="121"/>
              <w:ind w:left="106"/>
              <w:rPr>
                <w:b/>
                <w:i/>
                <w:sz w:val="20"/>
              </w:rPr>
            </w:pPr>
            <w:r w:rsidRPr="00681DC9">
              <w:rPr>
                <w:b/>
                <w:i/>
                <w:sz w:val="20"/>
                <w:u w:val="single"/>
              </w:rPr>
              <w:t>Amount (EUR)</w:t>
            </w:r>
          </w:p>
        </w:tc>
      </w:tr>
    </w:tbl>
    <w:p w:rsidR="000078C9" w:rsidRPr="00681DC9" w:rsidRDefault="000078C9">
      <w:pPr>
        <w:pStyle w:val="BodyText"/>
        <w:rPr>
          <w:sz w:val="20"/>
          <w:u w:val="none"/>
        </w:rPr>
      </w:pPr>
    </w:p>
    <w:p w:rsidR="000078C9" w:rsidRPr="00681DC9" w:rsidRDefault="000825E6">
      <w:pPr>
        <w:pStyle w:val="BodyText"/>
        <w:spacing w:before="10"/>
        <w:rPr>
          <w:sz w:val="17"/>
          <w:u w:val="none"/>
        </w:rPr>
      </w:pPr>
      <w:r w:rsidRPr="00681DC9">
        <w:rPr>
          <w:noProof/>
        </w:rPr>
        <mc:AlternateContent>
          <mc:Choice Requires="wps">
            <w:drawing>
              <wp:anchor distT="0" distB="0" distL="0" distR="0" simplePos="0" relativeHeight="487614464" behindDoc="1" locked="0" layoutInCell="1" allowOverlap="1" wp14:anchorId="102C11A4" wp14:editId="05AD7F26">
                <wp:simplePos x="0" y="0"/>
                <wp:positionH relativeFrom="page">
                  <wp:posOffset>719455</wp:posOffset>
                </wp:positionH>
                <wp:positionV relativeFrom="paragraph">
                  <wp:posOffset>155575</wp:posOffset>
                </wp:positionV>
                <wp:extent cx="1829435" cy="7620"/>
                <wp:effectExtent l="0" t="0" r="0" b="0"/>
                <wp:wrapTopAndBottom/>
                <wp:docPr id="158"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26" style="position:absolute;margin-left:56.65pt;margin-top:12.25pt;width:144.05pt;height:.6pt;z-index:-15702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" fillcolor="black" stroked="f">
                <w10:wrap type="topAndBottom" anchorx="page"/>
              </v:rect>
            </w:pict>
          </mc:Fallback>
        </mc:AlternateContent>
      </w:r>
    </w:p>
    <w:p w:rsidR="000078C9" w:rsidRPr="00681DC9" w:rsidRDefault="00032059">
      <w:pPr>
        <w:tabs>
          <w:tab w:val="left" w:pos="933"/>
        </w:tabs>
        <w:spacing w:before="72" w:line="244" w:lineRule="auto"/>
        <w:ind w:left="933" w:right="529" w:hanging="721"/>
        <w:rPr>
          <w:b/>
          <w:i/>
        </w:rPr>
      </w:pPr>
      <w:r w:rsidRPr="00681DC9">
        <w:rPr>
          <w:i/>
          <w:vertAlign w:val="superscript"/>
        </w:rPr>
        <w:t>13</w:t>
      </w:r>
      <w:r w:rsidRPr="00681DC9">
        <w:rPr>
          <w:i/>
        </w:rPr>
        <w:tab/>
      </w:r>
      <w:r w:rsidRPr="00681DC9">
        <w:rPr>
          <w:b/>
          <w:i/>
        </w:rPr>
        <w:t xml:space="preserve">Council deleted this table. Pending on the final outcome of inter-institutional negotiations on the </w:t>
      </w:r>
      <w:r w:rsidRPr="00681DC9">
        <w:rPr>
          <w:b/>
          <w:i/>
          <w:u w:val="thick"/>
        </w:rPr>
        <w:t xml:space="preserve">fund-specific Regulations, COM suggests </w:t>
      </w:r>
      <w:proofErr w:type="gramStart"/>
      <w:r w:rsidRPr="00681DC9">
        <w:rPr>
          <w:b/>
          <w:i/>
          <w:u w:val="thick"/>
        </w:rPr>
        <w:t>to reintroduce</w:t>
      </w:r>
      <w:proofErr w:type="gramEnd"/>
      <w:r w:rsidRPr="00681DC9">
        <w:rPr>
          <w:b/>
          <w:i/>
          <w:u w:val="thick"/>
        </w:rPr>
        <w:t xml:space="preserve"> it for clarity</w:t>
      </w:r>
      <w:r w:rsidRPr="00681DC9">
        <w:rPr>
          <w:b/>
          <w:i/>
          <w:spacing w:val="-10"/>
          <w:u w:val="thick"/>
        </w:rPr>
        <w:t xml:space="preserve"> </w:t>
      </w:r>
      <w:r w:rsidRPr="00681DC9">
        <w:rPr>
          <w:b/>
          <w:i/>
          <w:u w:val="thick"/>
        </w:rPr>
        <w:t>purposes.</w:t>
      </w:r>
    </w:p>
    <w:p w:rsidR="000078C9" w:rsidRPr="00681DC9" w:rsidRDefault="000825E6">
      <w:pPr>
        <w:tabs>
          <w:tab w:val="left" w:pos="933"/>
        </w:tabs>
        <w:spacing w:line="243" w:lineRule="exact"/>
        <w:ind w:left="212"/>
        <w:rPr>
          <w:b/>
          <w:i/>
        </w:rPr>
      </w:pPr>
      <w:r w:rsidRPr="00681DC9">
        <w:rPr>
          <w:noProof/>
        </w:rPr>
        <mc:AlternateContent>
          <mc:Choice Requires="wps">
            <w:drawing>
              <wp:anchor distT="0" distB="0" distL="114300" distR="114300" simplePos="0" relativeHeight="482184192" behindDoc="1" locked="0" layoutInCell="1" allowOverlap="1" wp14:anchorId="6BF37B9D" wp14:editId="76DA39AE">
                <wp:simplePos x="0" y="0"/>
                <wp:positionH relativeFrom="page">
                  <wp:posOffset>719455</wp:posOffset>
                </wp:positionH>
                <wp:positionV relativeFrom="paragraph">
                  <wp:posOffset>-1471930</wp:posOffset>
                </wp:positionV>
                <wp:extent cx="42545" cy="12065"/>
                <wp:effectExtent l="0" t="0" r="0" b="6985"/>
                <wp:wrapNone/>
                <wp:docPr id="157"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2" o:spid="_x0000_s1026" style="position:absolute;margin-left:56.65pt;margin-top:-115.9pt;width:3.35pt;height:.95pt;z-index:-21132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" fillcolor="black" stroked="f">
                <w10:wrap anchorx="page"/>
              </v:rect>
            </w:pict>
          </mc:Fallback>
        </mc:AlternateContent>
      </w:r>
      <w:r w:rsidRPr="00681DC9">
        <w:rPr>
          <w:noProof/>
        </w:rPr>
        <mc:AlternateContent>
          <mc:Choice Requires="wps">
            <w:drawing>
              <wp:anchor distT="0" distB="0" distL="114300" distR="114300" simplePos="0" relativeHeight="482184704" behindDoc="1" locked="0" layoutInCell="1" allowOverlap="1" wp14:anchorId="2CE3CDF6" wp14:editId="3A6112AF">
                <wp:simplePos x="0" y="0"/>
                <wp:positionH relativeFrom="page">
                  <wp:posOffset>3341370</wp:posOffset>
                </wp:positionH>
                <wp:positionV relativeFrom="paragraph">
                  <wp:posOffset>-1471930</wp:posOffset>
                </wp:positionV>
                <wp:extent cx="126365" cy="12065"/>
                <wp:effectExtent l="0" t="0" r="6985" b="6985"/>
                <wp:wrapNone/>
                <wp:docPr id="156"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1" o:spid="_x0000_s1026" style="position:absolute;margin-left:263.1pt;margin-top:-115.9pt;width:9.95pt;height:.95pt;z-index:-21131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" fillcolor="black" stroked="f">
                <w10:wrap anchorx="page"/>
              </v:rect>
            </w:pict>
          </mc:Fallback>
        </mc:AlternateContent>
      </w:r>
      <w:r w:rsidRPr="00681DC9">
        <w:rPr>
          <w:noProof/>
        </w:rPr>
        <mc:AlternateContent>
          <mc:Choice Requires="wps">
            <w:drawing>
              <wp:anchor distT="0" distB="0" distL="114300" distR="114300" simplePos="0" relativeHeight="482185216" behindDoc="1" locked="0" layoutInCell="1" allowOverlap="1" wp14:anchorId="3916A5E2" wp14:editId="34E68E91">
                <wp:simplePos x="0" y="0"/>
                <wp:positionH relativeFrom="page">
                  <wp:posOffset>719455</wp:posOffset>
                </wp:positionH>
                <wp:positionV relativeFrom="paragraph">
                  <wp:posOffset>-182245</wp:posOffset>
                </wp:positionV>
                <wp:extent cx="6035040" cy="13970"/>
                <wp:effectExtent l="0" t="0" r="3810" b="5080"/>
                <wp:wrapNone/>
                <wp:docPr id="155"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26" style="position:absolute;margin-left:56.65pt;margin-top:-14.35pt;width:475.2pt;height:1.1pt;z-index:-21131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" fillcolor="black" stroked="f">
                <w10:wrap anchorx="page"/>
              </v:rect>
            </w:pict>
          </mc:Fallback>
        </mc:AlternateContent>
      </w:r>
      <w:r w:rsidRPr="00681DC9">
        <w:rPr>
          <w:noProof/>
        </w:rPr>
        <mc:AlternateContent>
          <mc:Choice Requires="wps">
            <w:drawing>
              <wp:anchor distT="0" distB="0" distL="114300" distR="114300" simplePos="0" relativeHeight="15758336" behindDoc="0" locked="0" layoutInCell="1" allowOverlap="1" wp14:anchorId="0BF824C0" wp14:editId="49A68595">
                <wp:simplePos x="0" y="0"/>
                <wp:positionH relativeFrom="page">
                  <wp:posOffset>719455</wp:posOffset>
                </wp:positionH>
                <wp:positionV relativeFrom="paragraph">
                  <wp:posOffset>139700</wp:posOffset>
                </wp:positionV>
                <wp:extent cx="6035040" cy="13970"/>
                <wp:effectExtent l="0" t="0" r="3810" b="5080"/>
                <wp:wrapNone/>
                <wp:docPr id="154"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5040"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9" o:spid="_x0000_s1026" style="position:absolute;margin-left:56.65pt;margin-top:11pt;width:475.2pt;height:1.1pt;z-index:15758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" fillcolor="black" stroked="f">
                <w10:wrap anchorx="page"/>
              </v:rect>
            </w:pict>
          </mc:Fallback>
        </mc:AlternateContent>
      </w:r>
      <w:r w:rsidR="00032059" w:rsidRPr="00681DC9">
        <w:rPr>
          <w:i/>
          <w:vertAlign w:val="superscript"/>
        </w:rPr>
        <w:t>14</w:t>
      </w:r>
      <w:r w:rsidR="00032059" w:rsidRPr="00681DC9">
        <w:rPr>
          <w:i/>
        </w:rPr>
        <w:tab/>
      </w:r>
      <w:r w:rsidR="00032059" w:rsidRPr="00681DC9">
        <w:rPr>
          <w:b/>
          <w:i/>
        </w:rPr>
        <w:t>Council deleted this table. Pending on the final outcome of inter-institutional negotiations on</w:t>
      </w:r>
      <w:r w:rsidR="00032059" w:rsidRPr="00681DC9">
        <w:rPr>
          <w:b/>
          <w:i/>
          <w:spacing w:val="-19"/>
        </w:rPr>
        <w:t xml:space="preserve"> </w:t>
      </w:r>
      <w:r w:rsidR="00032059" w:rsidRPr="00681DC9">
        <w:rPr>
          <w:b/>
          <w:i/>
        </w:rPr>
        <w:t>the</w:t>
      </w:r>
    </w:p>
    <w:p w:rsidR="000078C9" w:rsidRPr="00681DC9" w:rsidRDefault="00032059">
      <w:pPr>
        <w:spacing w:before="4"/>
        <w:ind w:left="933"/>
        <w:rPr>
          <w:b/>
          <w:i/>
        </w:rPr>
      </w:pPr>
      <w:proofErr w:type="gramStart"/>
      <w:r w:rsidRPr="00681DC9">
        <w:rPr>
          <w:b/>
          <w:i/>
          <w:u w:val="thick"/>
        </w:rPr>
        <w:t>fund-specific</w:t>
      </w:r>
      <w:proofErr w:type="gramEnd"/>
      <w:r w:rsidRPr="00681DC9">
        <w:rPr>
          <w:b/>
          <w:i/>
          <w:u w:val="thick"/>
        </w:rPr>
        <w:t xml:space="preserve"> Regulations, COM suggests to reintroduce it for clarity purposes.</w:t>
      </w:r>
    </w:p>
    <w:p w:rsidR="000078C9" w:rsidRPr="00681DC9" w:rsidRDefault="000078C9">
      <w:pPr>
        <w:sectPr w:rsidR="000078C9" w:rsidRPr="00681DC9">
          <w:footerReference w:type="default" r:id="rId19"/>
          <w:pgSz w:w="11910" w:h="16840"/>
          <w:pgMar w:top="1580" w:right="740" w:bottom="280" w:left="920" w:header="0" w:footer="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9"/>
        <w:gridCol w:w="1386"/>
        <w:gridCol w:w="1433"/>
        <w:gridCol w:w="1054"/>
        <w:gridCol w:w="2174"/>
      </w:tblGrid>
      <w:tr w:rsidR="000078C9" w:rsidRPr="00681DC9">
        <w:trPr>
          <w:trHeight w:val="587"/>
        </w:trPr>
        <w:tc>
          <w:tcPr>
            <w:tcW w:w="1599" w:type="dxa"/>
          </w:tcPr>
          <w:p w:rsidR="000078C9" w:rsidRPr="00681DC9" w:rsidRDefault="000078C9">
            <w:pPr>
              <w:pStyle w:val="TableParagraph"/>
              <w:rPr>
                <w:sz w:val="20"/>
              </w:rPr>
            </w:pPr>
          </w:p>
        </w:tc>
        <w:tc>
          <w:tcPr>
            <w:tcW w:w="1386" w:type="dxa"/>
          </w:tcPr>
          <w:p w:rsidR="000078C9" w:rsidRPr="00681DC9" w:rsidRDefault="000078C9">
            <w:pPr>
              <w:pStyle w:val="TableParagraph"/>
              <w:rPr>
                <w:sz w:val="20"/>
              </w:rPr>
            </w:pPr>
          </w:p>
        </w:tc>
        <w:tc>
          <w:tcPr>
            <w:tcW w:w="1433"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2174" w:type="dxa"/>
          </w:tcPr>
          <w:p w:rsidR="000078C9" w:rsidRPr="00681DC9" w:rsidRDefault="000078C9">
            <w:pPr>
              <w:pStyle w:val="TableParagraph"/>
              <w:rPr>
                <w:sz w:val="20"/>
              </w:rPr>
            </w:pPr>
          </w:p>
        </w:tc>
      </w:tr>
    </w:tbl>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32059">
      <w:pPr>
        <w:pStyle w:val="Heading1"/>
        <w:numPr>
          <w:ilvl w:val="0"/>
          <w:numId w:val="11"/>
        </w:numPr>
        <w:tabs>
          <w:tab w:val="left" w:pos="779"/>
          <w:tab w:val="left" w:pos="780"/>
        </w:tabs>
        <w:spacing w:before="207"/>
        <w:ind w:left="779" w:hanging="568"/>
      </w:pPr>
      <w:r w:rsidRPr="00681DC9">
        <w:t>Financial</w:t>
      </w:r>
      <w:r w:rsidRPr="00681DC9">
        <w:rPr>
          <w:spacing w:val="-1"/>
        </w:rPr>
        <w:t xml:space="preserve"> </w:t>
      </w:r>
      <w:r w:rsidRPr="00681DC9">
        <w:t>plan</w:t>
      </w:r>
    </w:p>
    <w:p w:rsidR="000078C9" w:rsidRPr="00681DC9" w:rsidRDefault="000078C9">
      <w:pPr>
        <w:pStyle w:val="BodyText"/>
        <w:spacing w:before="10"/>
        <w:rPr>
          <w:i w:val="0"/>
          <w:sz w:val="30"/>
          <w:u w:val="none"/>
        </w:rPr>
      </w:pPr>
    </w:p>
    <w:p w:rsidR="000078C9" w:rsidRPr="00681DC9" w:rsidRDefault="000825E6">
      <w:pPr>
        <w:ind w:left="212"/>
        <w:rPr>
          <w:i/>
          <w:sz w:val="24"/>
        </w:rPr>
      </w:pPr>
      <w:r w:rsidRPr="00681DC9">
        <w:rPr>
          <w:noProof/>
        </w:rPr>
        <mc:AlternateContent>
          <mc:Choice Requires="wps">
            <w:drawing>
              <wp:anchor distT="0" distB="0" distL="114300" distR="114300" simplePos="0" relativeHeight="15759360" behindDoc="0" locked="0" layoutInCell="1" allowOverlap="1" wp14:anchorId="145F88F0" wp14:editId="30151091">
                <wp:simplePos x="0" y="0"/>
                <wp:positionH relativeFrom="page">
                  <wp:posOffset>5359400</wp:posOffset>
                </wp:positionH>
                <wp:positionV relativeFrom="paragraph">
                  <wp:posOffset>158750</wp:posOffset>
                </wp:positionV>
                <wp:extent cx="50165" cy="15240"/>
                <wp:effectExtent l="0" t="0" r="6985" b="3810"/>
                <wp:wrapNone/>
                <wp:docPr id="153"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6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8" o:spid="_x0000_s1026" style="position:absolute;margin-left:422pt;margin-top:12.5pt;width:3.95pt;height:1.2pt;z-index:15759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" fillcolor="black" stroked="f">
                <w10:wrap anchorx="page"/>
              </v:rect>
            </w:pict>
          </mc:Fallback>
        </mc:AlternateContent>
      </w:r>
      <w:r w:rsidRPr="00681DC9">
        <w:rPr>
          <w:noProof/>
        </w:rPr>
        <mc:AlternateContent>
          <mc:Choice Requires="wps">
            <w:drawing>
              <wp:anchor distT="0" distB="0" distL="114300" distR="114300" simplePos="0" relativeHeight="482187264" behindDoc="1" locked="0" layoutInCell="1" allowOverlap="1" wp14:anchorId="3329590D" wp14:editId="544A2169">
                <wp:simplePos x="0" y="0"/>
                <wp:positionH relativeFrom="page">
                  <wp:posOffset>5359400</wp:posOffset>
                </wp:positionH>
                <wp:positionV relativeFrom="paragraph">
                  <wp:posOffset>102870</wp:posOffset>
                </wp:positionV>
                <wp:extent cx="50165" cy="7620"/>
                <wp:effectExtent l="0" t="0" r="0" b="0"/>
                <wp:wrapNone/>
                <wp:docPr id="152"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6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7" o:spid="_x0000_s1026" style="position:absolute;margin-left:422pt;margin-top:8.1pt;width:3.95pt;height:.6pt;z-index:-21129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" fillcolor="black" stroked="f">
                <w10:wrap anchorx="page"/>
              </v:rect>
            </w:pict>
          </mc:Fallback>
        </mc:AlternateContent>
      </w:r>
      <w:r w:rsidR="00032059" w:rsidRPr="00681DC9">
        <w:rPr>
          <w:i/>
          <w:sz w:val="24"/>
        </w:rPr>
        <w:t>Reference: Article 17(3</w:t>
      </w:r>
      <w:proofErr w:type="gramStart"/>
      <w:r w:rsidR="00032059" w:rsidRPr="00681DC9">
        <w:rPr>
          <w:i/>
          <w:sz w:val="24"/>
        </w:rPr>
        <w:t>)(</w:t>
      </w:r>
      <w:proofErr w:type="gramEnd"/>
      <w:r w:rsidR="00032059" w:rsidRPr="00681DC9">
        <w:rPr>
          <w:i/>
          <w:sz w:val="24"/>
        </w:rPr>
        <w:t>f)(i)-(iii); Article 106(1)-(3), Article 10; Article 21</w:t>
      </w:r>
      <w:r w:rsidR="00032059" w:rsidRPr="00681DC9">
        <w:rPr>
          <w:b/>
          <w:i/>
          <w:sz w:val="24"/>
        </w:rPr>
        <w:t xml:space="preserve">; </w:t>
      </w:r>
      <w:r w:rsidR="00032059" w:rsidRPr="00681DC9">
        <w:rPr>
          <w:i/>
          <w:sz w:val="24"/>
        </w:rPr>
        <w:t>CPR,</w:t>
      </w:r>
    </w:p>
    <w:p w:rsidR="000078C9" w:rsidRPr="00681DC9" w:rsidRDefault="000078C9">
      <w:pPr>
        <w:pStyle w:val="BodyText"/>
        <w:spacing w:before="4"/>
        <w:rPr>
          <w:b w:val="0"/>
          <w:sz w:val="23"/>
          <w:u w:val="none"/>
        </w:rPr>
      </w:pPr>
    </w:p>
    <w:p w:rsidR="000078C9" w:rsidRPr="00681DC9" w:rsidRDefault="00032059">
      <w:pPr>
        <w:pStyle w:val="Heading1"/>
        <w:spacing w:before="111"/>
        <w:rPr>
          <w:i/>
        </w:rPr>
      </w:pPr>
      <w:r w:rsidRPr="00681DC9">
        <w:rPr>
          <w:i/>
          <w:u w:val="thick"/>
        </w:rPr>
        <w:t xml:space="preserve"> [</w:t>
      </w:r>
      <w:r w:rsidRPr="00681DC9">
        <w:t>3.A Transfers and contributions</w:t>
      </w:r>
      <w:r w:rsidRPr="00681DC9">
        <w:rPr>
          <w:b w:val="0"/>
          <w:vertAlign w:val="superscript"/>
        </w:rPr>
        <w:t>15</w:t>
      </w:r>
      <w:r w:rsidRPr="00681DC9">
        <w:rPr>
          <w:i/>
          <w:u w:val="thick"/>
        </w:rPr>
        <w:t>]</w:t>
      </w:r>
    </w:p>
    <w:p w:rsidR="000078C9" w:rsidRPr="00681DC9" w:rsidRDefault="000078C9">
      <w:pPr>
        <w:pStyle w:val="BodyText"/>
        <w:spacing w:before="10"/>
        <w:rPr>
          <w:u w:val="none"/>
        </w:rPr>
      </w:pPr>
    </w:p>
    <w:p w:rsidR="000078C9" w:rsidRPr="00681DC9" w:rsidRDefault="000825E6">
      <w:pPr>
        <w:spacing w:before="90"/>
        <w:ind w:left="212"/>
        <w:rPr>
          <w:i/>
          <w:sz w:val="24"/>
        </w:rPr>
      </w:pPr>
      <w:r w:rsidRPr="00681DC9">
        <w:rPr>
          <w:noProof/>
        </w:rPr>
        <mc:AlternateContent>
          <mc:Choice Requires="wps">
            <w:drawing>
              <wp:anchor distT="0" distB="0" distL="114300" distR="114300" simplePos="0" relativeHeight="482187776" behindDoc="1" locked="0" layoutInCell="1" allowOverlap="1" wp14:anchorId="3AF0A33E" wp14:editId="3CB36328">
                <wp:simplePos x="0" y="0"/>
                <wp:positionH relativeFrom="page">
                  <wp:posOffset>732790</wp:posOffset>
                </wp:positionH>
                <wp:positionV relativeFrom="paragraph">
                  <wp:posOffset>420370</wp:posOffset>
                </wp:positionV>
                <wp:extent cx="117475" cy="117475"/>
                <wp:effectExtent l="0" t="0" r="15875" b="15875"/>
                <wp:wrapNone/>
                <wp:docPr id="151"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6" o:spid="_x0000_s1026" style="position:absolute;margin-left:57.7pt;margin-top:33.1pt;width:9.25pt;height:9.25pt;z-index:-21128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" filled="f" strokeweight=".72pt">
                <w10:wrap anchorx="page"/>
              </v:rect>
            </w:pict>
          </mc:Fallback>
        </mc:AlternateContent>
      </w:r>
      <w:r w:rsidRPr="00681DC9">
        <w:rPr>
          <w:noProof/>
        </w:rPr>
        <mc:AlternateContent>
          <mc:Choice Requires="wps">
            <w:drawing>
              <wp:anchor distT="0" distB="0" distL="114300" distR="114300" simplePos="0" relativeHeight="482188288" behindDoc="1" locked="0" layoutInCell="1" allowOverlap="1" wp14:anchorId="48EFC302" wp14:editId="3118F686">
                <wp:simplePos x="0" y="0"/>
                <wp:positionH relativeFrom="page">
                  <wp:posOffset>732790</wp:posOffset>
                </wp:positionH>
                <wp:positionV relativeFrom="paragraph">
                  <wp:posOffset>722630</wp:posOffset>
                </wp:positionV>
                <wp:extent cx="117475" cy="117475"/>
                <wp:effectExtent l="0" t="0" r="15875" b="15875"/>
                <wp:wrapNone/>
                <wp:docPr id="150"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75" cy="11747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57.7pt;margin-top:56.9pt;width:9.25pt;height:9.25pt;z-index:-21128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" filled="f" strokeweight=".72pt">
                <w10:wrap anchorx="page"/>
              </v:rect>
            </w:pict>
          </mc:Fallback>
        </mc:AlternateContent>
      </w:r>
      <w:r w:rsidR="00032059" w:rsidRPr="00681DC9">
        <w:rPr>
          <w:i/>
          <w:sz w:val="24"/>
        </w:rPr>
        <w:t>Reference: Article 10; Article 21; CPR</w:t>
      </w:r>
    </w:p>
    <w:p w:rsidR="000078C9" w:rsidRPr="00681DC9" w:rsidRDefault="000078C9">
      <w:pPr>
        <w:pStyle w:val="BodyText"/>
        <w:spacing w:before="1"/>
        <w:rPr>
          <w:b w:val="0"/>
          <w:sz w:val="23"/>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24"/>
      </w:tblGrid>
      <w:tr w:rsidR="000078C9" w:rsidRPr="00681DC9">
        <w:trPr>
          <w:trHeight w:val="343"/>
        </w:trPr>
        <w:tc>
          <w:tcPr>
            <w:tcW w:w="9324" w:type="dxa"/>
          </w:tcPr>
          <w:p w:rsidR="000078C9" w:rsidRPr="00681DC9" w:rsidRDefault="00032059">
            <w:pPr>
              <w:pStyle w:val="TableParagraph"/>
              <w:spacing w:line="225" w:lineRule="exact"/>
              <w:ind w:left="389"/>
              <w:rPr>
                <w:sz w:val="20"/>
              </w:rPr>
            </w:pPr>
            <w:r w:rsidRPr="00681DC9">
              <w:rPr>
                <w:sz w:val="20"/>
              </w:rPr>
              <w:t>Programme amendment related to Article 10, CPR (contribution to Invest EU)</w:t>
            </w:r>
          </w:p>
        </w:tc>
      </w:tr>
      <w:tr w:rsidR="000078C9" w:rsidRPr="00681DC9">
        <w:trPr>
          <w:trHeight w:val="810"/>
        </w:trPr>
        <w:tc>
          <w:tcPr>
            <w:tcW w:w="9324" w:type="dxa"/>
          </w:tcPr>
          <w:p w:rsidR="000078C9" w:rsidRPr="00681DC9" w:rsidRDefault="00032059">
            <w:pPr>
              <w:pStyle w:val="TableParagraph"/>
              <w:spacing w:before="8" w:line="340" w:lineRule="atLeast"/>
              <w:ind w:left="107" w:firstLine="281"/>
              <w:rPr>
                <w:sz w:val="20"/>
              </w:rPr>
            </w:pPr>
            <w:r w:rsidRPr="00681DC9">
              <w:rPr>
                <w:sz w:val="20"/>
              </w:rPr>
              <w:t>Programme amendment related to Article 21, CPR (transfers to instruments under direct or indirect management between shared management funds)</w:t>
            </w:r>
          </w:p>
        </w:tc>
      </w:tr>
    </w:tbl>
    <w:p w:rsidR="000078C9" w:rsidRPr="00681DC9" w:rsidRDefault="000078C9">
      <w:pPr>
        <w:pStyle w:val="BodyText"/>
        <w:rPr>
          <w:b w:val="0"/>
          <w:sz w:val="26"/>
          <w:u w:val="none"/>
        </w:rPr>
      </w:pPr>
    </w:p>
    <w:p w:rsidR="000078C9" w:rsidRPr="00681DC9" w:rsidRDefault="000078C9">
      <w:pPr>
        <w:pStyle w:val="BodyText"/>
        <w:rPr>
          <w:b w:val="0"/>
          <w:sz w:val="26"/>
          <w:u w:val="none"/>
        </w:rPr>
      </w:pPr>
    </w:p>
    <w:p w:rsidR="000078C9" w:rsidRPr="00681DC9" w:rsidRDefault="00032059">
      <w:pPr>
        <w:spacing w:before="177"/>
        <w:ind w:left="212"/>
        <w:rPr>
          <w:b/>
          <w:sz w:val="20"/>
        </w:rPr>
      </w:pPr>
      <w:r w:rsidRPr="00681DC9">
        <w:rPr>
          <w:b/>
          <w:sz w:val="20"/>
        </w:rPr>
        <w:t>Table 15: Contributions to InvestEU*</w:t>
      </w:r>
    </w:p>
    <w:p w:rsidR="000078C9" w:rsidRPr="00681DC9" w:rsidRDefault="000078C9">
      <w:pPr>
        <w:pStyle w:val="BodyText"/>
        <w:spacing w:before="3"/>
        <w:rPr>
          <w:i w:val="0"/>
          <w:sz w:val="20"/>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51"/>
        <w:gridCol w:w="1032"/>
        <w:gridCol w:w="1052"/>
        <w:gridCol w:w="1054"/>
        <w:gridCol w:w="1052"/>
        <w:gridCol w:w="1052"/>
        <w:gridCol w:w="1054"/>
        <w:gridCol w:w="2211"/>
      </w:tblGrid>
      <w:tr w:rsidR="000078C9" w:rsidRPr="00681DC9">
        <w:trPr>
          <w:trHeight w:val="651"/>
        </w:trPr>
        <w:tc>
          <w:tcPr>
            <w:tcW w:w="1351" w:type="dxa"/>
            <w:vMerge w:val="restart"/>
          </w:tcPr>
          <w:p w:rsidR="000078C9" w:rsidRPr="00681DC9" w:rsidRDefault="000078C9">
            <w:pPr>
              <w:pStyle w:val="TableParagraph"/>
              <w:rPr>
                <w:sz w:val="20"/>
              </w:rPr>
            </w:pPr>
          </w:p>
        </w:tc>
        <w:tc>
          <w:tcPr>
            <w:tcW w:w="1032" w:type="dxa"/>
            <w:vMerge w:val="restart"/>
          </w:tcPr>
          <w:p w:rsidR="000078C9" w:rsidRPr="00681DC9" w:rsidRDefault="00032059">
            <w:pPr>
              <w:pStyle w:val="TableParagraph"/>
              <w:spacing w:before="122" w:line="360" w:lineRule="auto"/>
              <w:ind w:left="105" w:right="142"/>
              <w:rPr>
                <w:b/>
                <w:sz w:val="18"/>
              </w:rPr>
            </w:pPr>
            <w:r w:rsidRPr="00681DC9">
              <w:rPr>
                <w:b/>
                <w:sz w:val="18"/>
              </w:rPr>
              <w:t>Category of regions</w:t>
            </w:r>
          </w:p>
        </w:tc>
        <w:tc>
          <w:tcPr>
            <w:tcW w:w="1052" w:type="dxa"/>
            <w:tcBorders>
              <w:bottom w:val="nil"/>
            </w:tcBorders>
          </w:tcPr>
          <w:p w:rsidR="000078C9" w:rsidRPr="00681DC9" w:rsidRDefault="00032059">
            <w:pPr>
              <w:pStyle w:val="TableParagraph"/>
              <w:spacing w:before="122"/>
              <w:ind w:left="111" w:right="103"/>
              <w:jc w:val="center"/>
              <w:rPr>
                <w:b/>
                <w:sz w:val="18"/>
              </w:rPr>
            </w:pPr>
            <w:r w:rsidRPr="00681DC9">
              <w:rPr>
                <w:b/>
                <w:sz w:val="18"/>
              </w:rPr>
              <w:t>Window 1</w:t>
            </w:r>
          </w:p>
        </w:tc>
        <w:tc>
          <w:tcPr>
            <w:tcW w:w="1054" w:type="dxa"/>
            <w:tcBorders>
              <w:bottom w:val="nil"/>
            </w:tcBorders>
          </w:tcPr>
          <w:p w:rsidR="000078C9" w:rsidRPr="00681DC9" w:rsidRDefault="00032059">
            <w:pPr>
              <w:pStyle w:val="TableParagraph"/>
              <w:spacing w:before="122"/>
              <w:ind w:left="114" w:right="104"/>
              <w:jc w:val="center"/>
              <w:rPr>
                <w:b/>
                <w:sz w:val="18"/>
              </w:rPr>
            </w:pPr>
            <w:r w:rsidRPr="00681DC9">
              <w:rPr>
                <w:b/>
                <w:sz w:val="18"/>
              </w:rPr>
              <w:t>Window 2</w:t>
            </w:r>
          </w:p>
        </w:tc>
        <w:tc>
          <w:tcPr>
            <w:tcW w:w="1052" w:type="dxa"/>
            <w:tcBorders>
              <w:bottom w:val="nil"/>
            </w:tcBorders>
          </w:tcPr>
          <w:p w:rsidR="000078C9" w:rsidRPr="00681DC9" w:rsidRDefault="00032059">
            <w:pPr>
              <w:pStyle w:val="TableParagraph"/>
              <w:spacing w:before="122"/>
              <w:ind w:left="111" w:right="104"/>
              <w:jc w:val="center"/>
              <w:rPr>
                <w:b/>
                <w:sz w:val="18"/>
              </w:rPr>
            </w:pPr>
            <w:r w:rsidRPr="00681DC9">
              <w:rPr>
                <w:b/>
                <w:sz w:val="18"/>
              </w:rPr>
              <w:t>Window 3</w:t>
            </w:r>
          </w:p>
        </w:tc>
        <w:tc>
          <w:tcPr>
            <w:tcW w:w="1052" w:type="dxa"/>
            <w:tcBorders>
              <w:bottom w:val="nil"/>
            </w:tcBorders>
          </w:tcPr>
          <w:p w:rsidR="000078C9" w:rsidRPr="00681DC9" w:rsidRDefault="00032059">
            <w:pPr>
              <w:pStyle w:val="TableParagraph"/>
              <w:spacing w:before="122"/>
              <w:ind w:left="110" w:right="104"/>
              <w:jc w:val="center"/>
              <w:rPr>
                <w:b/>
                <w:sz w:val="18"/>
              </w:rPr>
            </w:pPr>
            <w:r w:rsidRPr="00681DC9">
              <w:rPr>
                <w:b/>
                <w:sz w:val="18"/>
              </w:rPr>
              <w:t>Window 4</w:t>
            </w:r>
          </w:p>
        </w:tc>
        <w:tc>
          <w:tcPr>
            <w:tcW w:w="1054" w:type="dxa"/>
            <w:tcBorders>
              <w:bottom w:val="nil"/>
            </w:tcBorders>
          </w:tcPr>
          <w:p w:rsidR="000078C9" w:rsidRPr="00681DC9" w:rsidRDefault="00032059">
            <w:pPr>
              <w:pStyle w:val="TableParagraph"/>
              <w:spacing w:before="122"/>
              <w:ind w:left="114" w:right="102"/>
              <w:jc w:val="center"/>
              <w:rPr>
                <w:b/>
                <w:i/>
                <w:sz w:val="18"/>
              </w:rPr>
            </w:pPr>
            <w:r w:rsidRPr="00681DC9">
              <w:rPr>
                <w:b/>
                <w:i/>
                <w:strike/>
                <w:sz w:val="18"/>
                <w:u w:val="single"/>
              </w:rPr>
              <w:t>Window 5</w:t>
            </w:r>
          </w:p>
        </w:tc>
        <w:tc>
          <w:tcPr>
            <w:tcW w:w="2211" w:type="dxa"/>
            <w:tcBorders>
              <w:bottom w:val="nil"/>
            </w:tcBorders>
          </w:tcPr>
          <w:p w:rsidR="000078C9" w:rsidRPr="00681DC9" w:rsidRDefault="00032059">
            <w:pPr>
              <w:pStyle w:val="TableParagraph"/>
              <w:spacing w:before="122"/>
              <w:ind w:left="108"/>
              <w:rPr>
                <w:b/>
                <w:sz w:val="18"/>
              </w:rPr>
            </w:pPr>
            <w:r w:rsidRPr="00681DC9">
              <w:rPr>
                <w:b/>
                <w:sz w:val="18"/>
              </w:rPr>
              <w:t>amount</w:t>
            </w:r>
          </w:p>
        </w:tc>
      </w:tr>
      <w:tr w:rsidR="000078C9" w:rsidRPr="00681DC9">
        <w:trPr>
          <w:trHeight w:val="751"/>
        </w:trPr>
        <w:tc>
          <w:tcPr>
            <w:tcW w:w="1351" w:type="dxa"/>
            <w:vMerge/>
            <w:tcBorders>
              <w:top w:val="nil"/>
            </w:tcBorders>
          </w:tcPr>
          <w:p w:rsidR="000078C9" w:rsidRPr="00681DC9" w:rsidRDefault="000078C9">
            <w:pPr>
              <w:rPr>
                <w:sz w:val="2"/>
                <w:szCs w:val="2"/>
              </w:rPr>
            </w:pPr>
          </w:p>
        </w:tc>
        <w:tc>
          <w:tcPr>
            <w:tcW w:w="1032" w:type="dxa"/>
            <w:vMerge/>
            <w:tcBorders>
              <w:top w:val="nil"/>
            </w:tcBorders>
          </w:tcPr>
          <w:p w:rsidR="000078C9" w:rsidRPr="00681DC9" w:rsidRDefault="000078C9">
            <w:pPr>
              <w:rPr>
                <w:sz w:val="2"/>
                <w:szCs w:val="2"/>
              </w:rPr>
            </w:pPr>
          </w:p>
        </w:tc>
        <w:tc>
          <w:tcPr>
            <w:tcW w:w="1052" w:type="dxa"/>
            <w:tcBorders>
              <w:top w:val="nil"/>
            </w:tcBorders>
          </w:tcPr>
          <w:p w:rsidR="000078C9" w:rsidRPr="00681DC9" w:rsidRDefault="000078C9">
            <w:pPr>
              <w:pStyle w:val="TableParagraph"/>
              <w:spacing w:before="4"/>
              <w:rPr>
                <w:b/>
                <w:sz w:val="27"/>
              </w:rPr>
            </w:pPr>
          </w:p>
          <w:p w:rsidR="000078C9" w:rsidRPr="00681DC9" w:rsidRDefault="00032059">
            <w:pPr>
              <w:pStyle w:val="TableParagraph"/>
              <w:ind w:left="111" w:right="104"/>
              <w:jc w:val="center"/>
              <w:rPr>
                <w:sz w:val="18"/>
              </w:rPr>
            </w:pPr>
            <w:r w:rsidRPr="00681DC9">
              <w:rPr>
                <w:sz w:val="18"/>
              </w:rPr>
              <w:t>(a)</w:t>
            </w:r>
          </w:p>
        </w:tc>
        <w:tc>
          <w:tcPr>
            <w:tcW w:w="1054" w:type="dxa"/>
            <w:tcBorders>
              <w:top w:val="nil"/>
            </w:tcBorders>
          </w:tcPr>
          <w:p w:rsidR="000078C9" w:rsidRPr="00681DC9" w:rsidRDefault="000078C9">
            <w:pPr>
              <w:pStyle w:val="TableParagraph"/>
              <w:spacing w:before="4"/>
              <w:rPr>
                <w:b/>
                <w:sz w:val="27"/>
              </w:rPr>
            </w:pPr>
          </w:p>
          <w:p w:rsidR="000078C9" w:rsidRPr="00681DC9" w:rsidRDefault="00032059">
            <w:pPr>
              <w:pStyle w:val="TableParagraph"/>
              <w:ind w:left="114" w:right="102"/>
              <w:jc w:val="center"/>
              <w:rPr>
                <w:sz w:val="18"/>
              </w:rPr>
            </w:pPr>
            <w:r w:rsidRPr="00681DC9">
              <w:rPr>
                <w:sz w:val="18"/>
              </w:rPr>
              <w:t>(b)</w:t>
            </w:r>
          </w:p>
        </w:tc>
        <w:tc>
          <w:tcPr>
            <w:tcW w:w="1052" w:type="dxa"/>
            <w:tcBorders>
              <w:top w:val="nil"/>
            </w:tcBorders>
          </w:tcPr>
          <w:p w:rsidR="000078C9" w:rsidRPr="00681DC9" w:rsidRDefault="000078C9">
            <w:pPr>
              <w:pStyle w:val="TableParagraph"/>
              <w:spacing w:before="4"/>
              <w:rPr>
                <w:b/>
                <w:sz w:val="27"/>
              </w:rPr>
            </w:pPr>
          </w:p>
          <w:p w:rsidR="000078C9" w:rsidRPr="00681DC9" w:rsidRDefault="00032059">
            <w:pPr>
              <w:pStyle w:val="TableParagraph"/>
              <w:ind w:left="110" w:right="104"/>
              <w:jc w:val="center"/>
              <w:rPr>
                <w:sz w:val="18"/>
              </w:rPr>
            </w:pPr>
            <w:r w:rsidRPr="00681DC9">
              <w:rPr>
                <w:sz w:val="18"/>
              </w:rPr>
              <w:t>(c)</w:t>
            </w:r>
          </w:p>
        </w:tc>
        <w:tc>
          <w:tcPr>
            <w:tcW w:w="1052" w:type="dxa"/>
            <w:tcBorders>
              <w:top w:val="nil"/>
            </w:tcBorders>
          </w:tcPr>
          <w:p w:rsidR="000078C9" w:rsidRPr="00681DC9" w:rsidRDefault="000078C9">
            <w:pPr>
              <w:pStyle w:val="TableParagraph"/>
              <w:spacing w:before="4"/>
              <w:rPr>
                <w:b/>
                <w:sz w:val="27"/>
              </w:rPr>
            </w:pPr>
          </w:p>
          <w:p w:rsidR="000078C9" w:rsidRPr="00681DC9" w:rsidRDefault="00032059">
            <w:pPr>
              <w:pStyle w:val="TableParagraph"/>
              <w:ind w:left="111" w:right="104"/>
              <w:jc w:val="center"/>
              <w:rPr>
                <w:sz w:val="18"/>
              </w:rPr>
            </w:pPr>
            <w:r w:rsidRPr="00681DC9">
              <w:rPr>
                <w:sz w:val="18"/>
              </w:rPr>
              <w:t>(d)</w:t>
            </w:r>
          </w:p>
        </w:tc>
        <w:tc>
          <w:tcPr>
            <w:tcW w:w="1054" w:type="dxa"/>
            <w:tcBorders>
              <w:top w:val="nil"/>
            </w:tcBorders>
          </w:tcPr>
          <w:p w:rsidR="000078C9" w:rsidRPr="00681DC9" w:rsidRDefault="000078C9">
            <w:pPr>
              <w:pStyle w:val="TableParagraph"/>
              <w:spacing w:before="9"/>
              <w:rPr>
                <w:b/>
                <w:sz w:val="27"/>
              </w:rPr>
            </w:pPr>
          </w:p>
          <w:p w:rsidR="000078C9" w:rsidRPr="00681DC9" w:rsidRDefault="00032059">
            <w:pPr>
              <w:pStyle w:val="TableParagraph"/>
              <w:ind w:left="114" w:right="103"/>
              <w:jc w:val="center"/>
              <w:rPr>
                <w:b/>
                <w:i/>
                <w:sz w:val="18"/>
              </w:rPr>
            </w:pPr>
            <w:r w:rsidRPr="00681DC9">
              <w:rPr>
                <w:b/>
                <w:i/>
                <w:strike/>
                <w:sz w:val="18"/>
                <w:u w:val="single"/>
              </w:rPr>
              <w:t>(e)</w:t>
            </w:r>
          </w:p>
        </w:tc>
        <w:tc>
          <w:tcPr>
            <w:tcW w:w="2211" w:type="dxa"/>
            <w:tcBorders>
              <w:top w:val="nil"/>
            </w:tcBorders>
          </w:tcPr>
          <w:p w:rsidR="000078C9" w:rsidRPr="00681DC9" w:rsidRDefault="000078C9">
            <w:pPr>
              <w:pStyle w:val="TableParagraph"/>
              <w:spacing w:before="4"/>
              <w:rPr>
                <w:b/>
                <w:sz w:val="27"/>
              </w:rPr>
            </w:pPr>
          </w:p>
          <w:p w:rsidR="000078C9" w:rsidRPr="00681DC9" w:rsidRDefault="00032059">
            <w:pPr>
              <w:pStyle w:val="TableParagraph"/>
              <w:ind w:left="218"/>
              <w:rPr>
                <w:sz w:val="18"/>
              </w:rPr>
            </w:pPr>
            <w:r w:rsidRPr="00681DC9">
              <w:rPr>
                <w:sz w:val="18"/>
              </w:rPr>
              <w:t>(f)=(a)+(b)+(c)+(d)</w:t>
            </w:r>
            <w:r w:rsidRPr="00681DC9">
              <w:rPr>
                <w:b/>
                <w:i/>
                <w:strike/>
                <w:sz w:val="18"/>
                <w:u w:val="single"/>
              </w:rPr>
              <w:t>+(e)</w:t>
            </w:r>
            <w:r w:rsidRPr="00681DC9">
              <w:rPr>
                <w:sz w:val="18"/>
              </w:rPr>
              <w:t>)</w:t>
            </w:r>
          </w:p>
        </w:tc>
      </w:tr>
      <w:tr w:rsidR="000078C9" w:rsidRPr="00681DC9">
        <w:trPr>
          <w:trHeight w:val="792"/>
        </w:trPr>
        <w:tc>
          <w:tcPr>
            <w:tcW w:w="1351" w:type="dxa"/>
            <w:vMerge w:val="restart"/>
          </w:tcPr>
          <w:p w:rsidR="000078C9" w:rsidRPr="00681DC9" w:rsidRDefault="00032059">
            <w:pPr>
              <w:pStyle w:val="TableParagraph"/>
              <w:spacing w:before="115"/>
              <w:ind w:left="107"/>
              <w:rPr>
                <w:sz w:val="18"/>
              </w:rPr>
            </w:pPr>
            <w:r w:rsidRPr="00681DC9">
              <w:rPr>
                <w:sz w:val="18"/>
              </w:rPr>
              <w:t>ERDF</w:t>
            </w:r>
          </w:p>
        </w:tc>
        <w:tc>
          <w:tcPr>
            <w:tcW w:w="1032" w:type="dxa"/>
          </w:tcPr>
          <w:p w:rsidR="000078C9" w:rsidRPr="00681DC9" w:rsidRDefault="00032059">
            <w:pPr>
              <w:pStyle w:val="TableParagraph"/>
              <w:spacing w:before="117" w:line="360" w:lineRule="auto"/>
              <w:ind w:left="105" w:right="239"/>
              <w:rPr>
                <w:sz w:val="16"/>
              </w:rPr>
            </w:pPr>
            <w:r w:rsidRPr="00681DC9">
              <w:rPr>
                <w:sz w:val="16"/>
              </w:rPr>
              <w:t>More developed</w:t>
            </w:r>
          </w:p>
        </w:tc>
        <w:tc>
          <w:tcPr>
            <w:tcW w:w="1052"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1052" w:type="dxa"/>
          </w:tcPr>
          <w:p w:rsidR="000078C9" w:rsidRPr="00681DC9" w:rsidRDefault="000078C9">
            <w:pPr>
              <w:pStyle w:val="TableParagraph"/>
              <w:rPr>
                <w:sz w:val="20"/>
              </w:rPr>
            </w:pPr>
          </w:p>
        </w:tc>
        <w:tc>
          <w:tcPr>
            <w:tcW w:w="1052"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2211" w:type="dxa"/>
          </w:tcPr>
          <w:p w:rsidR="000078C9" w:rsidRPr="00681DC9" w:rsidRDefault="000078C9">
            <w:pPr>
              <w:pStyle w:val="TableParagraph"/>
              <w:rPr>
                <w:sz w:val="20"/>
              </w:rPr>
            </w:pPr>
          </w:p>
        </w:tc>
      </w:tr>
      <w:tr w:rsidR="000078C9" w:rsidRPr="00681DC9">
        <w:trPr>
          <w:trHeight w:val="791"/>
        </w:trPr>
        <w:tc>
          <w:tcPr>
            <w:tcW w:w="1351" w:type="dxa"/>
            <w:vMerge/>
            <w:tcBorders>
              <w:top w:val="nil"/>
            </w:tcBorders>
          </w:tcPr>
          <w:p w:rsidR="000078C9" w:rsidRPr="00681DC9" w:rsidRDefault="000078C9">
            <w:pPr>
              <w:rPr>
                <w:sz w:val="2"/>
                <w:szCs w:val="2"/>
              </w:rPr>
            </w:pPr>
          </w:p>
        </w:tc>
        <w:tc>
          <w:tcPr>
            <w:tcW w:w="1032" w:type="dxa"/>
          </w:tcPr>
          <w:p w:rsidR="000078C9" w:rsidRPr="00681DC9" w:rsidRDefault="00032059">
            <w:pPr>
              <w:pStyle w:val="TableParagraph"/>
              <w:spacing w:before="117" w:line="360" w:lineRule="auto"/>
              <w:ind w:left="105" w:right="239"/>
              <w:rPr>
                <w:sz w:val="16"/>
              </w:rPr>
            </w:pPr>
            <w:r w:rsidRPr="00681DC9">
              <w:rPr>
                <w:sz w:val="16"/>
              </w:rPr>
              <w:t>Less developed</w:t>
            </w:r>
          </w:p>
        </w:tc>
        <w:tc>
          <w:tcPr>
            <w:tcW w:w="1052"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1052" w:type="dxa"/>
          </w:tcPr>
          <w:p w:rsidR="000078C9" w:rsidRPr="00681DC9" w:rsidRDefault="000078C9">
            <w:pPr>
              <w:pStyle w:val="TableParagraph"/>
              <w:rPr>
                <w:sz w:val="20"/>
              </w:rPr>
            </w:pPr>
          </w:p>
        </w:tc>
        <w:tc>
          <w:tcPr>
            <w:tcW w:w="1052"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2211" w:type="dxa"/>
          </w:tcPr>
          <w:p w:rsidR="000078C9" w:rsidRPr="00681DC9" w:rsidRDefault="000078C9">
            <w:pPr>
              <w:pStyle w:val="TableParagraph"/>
              <w:rPr>
                <w:sz w:val="20"/>
              </w:rPr>
            </w:pPr>
          </w:p>
        </w:tc>
      </w:tr>
      <w:tr w:rsidR="000078C9" w:rsidRPr="00681DC9">
        <w:trPr>
          <w:trHeight w:val="551"/>
        </w:trPr>
        <w:tc>
          <w:tcPr>
            <w:tcW w:w="1351" w:type="dxa"/>
            <w:vMerge/>
            <w:tcBorders>
              <w:top w:val="nil"/>
            </w:tcBorders>
          </w:tcPr>
          <w:p w:rsidR="000078C9" w:rsidRPr="00681DC9" w:rsidRDefault="000078C9">
            <w:pPr>
              <w:rPr>
                <w:sz w:val="2"/>
                <w:szCs w:val="2"/>
              </w:rPr>
            </w:pPr>
          </w:p>
        </w:tc>
        <w:tc>
          <w:tcPr>
            <w:tcW w:w="1032" w:type="dxa"/>
          </w:tcPr>
          <w:p w:rsidR="000078C9" w:rsidRPr="00681DC9" w:rsidRDefault="00032059">
            <w:pPr>
              <w:pStyle w:val="TableParagraph"/>
              <w:spacing w:before="117"/>
              <w:ind w:left="105"/>
              <w:rPr>
                <w:sz w:val="16"/>
              </w:rPr>
            </w:pPr>
            <w:r w:rsidRPr="00681DC9">
              <w:rPr>
                <w:sz w:val="16"/>
              </w:rPr>
              <w:t>Transition</w:t>
            </w:r>
          </w:p>
        </w:tc>
        <w:tc>
          <w:tcPr>
            <w:tcW w:w="1052"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1052" w:type="dxa"/>
          </w:tcPr>
          <w:p w:rsidR="000078C9" w:rsidRPr="00681DC9" w:rsidRDefault="000078C9">
            <w:pPr>
              <w:pStyle w:val="TableParagraph"/>
              <w:rPr>
                <w:sz w:val="20"/>
              </w:rPr>
            </w:pPr>
          </w:p>
        </w:tc>
        <w:tc>
          <w:tcPr>
            <w:tcW w:w="1052"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2211" w:type="dxa"/>
          </w:tcPr>
          <w:p w:rsidR="000078C9" w:rsidRPr="00681DC9" w:rsidRDefault="000078C9">
            <w:pPr>
              <w:pStyle w:val="TableParagraph"/>
              <w:rPr>
                <w:sz w:val="20"/>
              </w:rPr>
            </w:pPr>
          </w:p>
        </w:tc>
      </w:tr>
      <w:tr w:rsidR="000078C9" w:rsidRPr="00681DC9">
        <w:trPr>
          <w:trHeight w:val="1343"/>
        </w:trPr>
        <w:tc>
          <w:tcPr>
            <w:tcW w:w="1351" w:type="dxa"/>
            <w:vMerge/>
            <w:tcBorders>
              <w:top w:val="nil"/>
            </w:tcBorders>
          </w:tcPr>
          <w:p w:rsidR="000078C9" w:rsidRPr="00681DC9" w:rsidRDefault="000078C9">
            <w:pPr>
              <w:rPr>
                <w:sz w:val="2"/>
                <w:szCs w:val="2"/>
              </w:rPr>
            </w:pPr>
          </w:p>
        </w:tc>
        <w:tc>
          <w:tcPr>
            <w:tcW w:w="1032" w:type="dxa"/>
          </w:tcPr>
          <w:p w:rsidR="000078C9" w:rsidRPr="00681DC9" w:rsidRDefault="00032059">
            <w:pPr>
              <w:pStyle w:val="TableParagraph"/>
              <w:spacing w:before="117" w:line="360" w:lineRule="auto"/>
              <w:ind w:left="105" w:right="83"/>
              <w:rPr>
                <w:sz w:val="16"/>
              </w:rPr>
            </w:pPr>
            <w:r w:rsidRPr="00681DC9">
              <w:rPr>
                <w:sz w:val="16"/>
              </w:rPr>
              <w:t>Outermost and northern sparsely populated</w:t>
            </w:r>
          </w:p>
        </w:tc>
        <w:tc>
          <w:tcPr>
            <w:tcW w:w="1052"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1052" w:type="dxa"/>
          </w:tcPr>
          <w:p w:rsidR="000078C9" w:rsidRPr="00681DC9" w:rsidRDefault="000078C9">
            <w:pPr>
              <w:pStyle w:val="TableParagraph"/>
              <w:rPr>
                <w:sz w:val="20"/>
              </w:rPr>
            </w:pPr>
          </w:p>
        </w:tc>
        <w:tc>
          <w:tcPr>
            <w:tcW w:w="1052"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2211" w:type="dxa"/>
          </w:tcPr>
          <w:p w:rsidR="000078C9" w:rsidRPr="00681DC9" w:rsidRDefault="000078C9">
            <w:pPr>
              <w:pStyle w:val="TableParagraph"/>
              <w:rPr>
                <w:sz w:val="20"/>
              </w:rPr>
            </w:pPr>
          </w:p>
        </w:tc>
      </w:tr>
      <w:tr w:rsidR="000078C9" w:rsidRPr="00681DC9">
        <w:trPr>
          <w:trHeight w:val="792"/>
        </w:trPr>
        <w:tc>
          <w:tcPr>
            <w:tcW w:w="1351" w:type="dxa"/>
            <w:vMerge w:val="restart"/>
          </w:tcPr>
          <w:p w:rsidR="000078C9" w:rsidRPr="00681DC9" w:rsidRDefault="00032059">
            <w:pPr>
              <w:pStyle w:val="TableParagraph"/>
              <w:spacing w:before="115"/>
              <w:ind w:left="107"/>
              <w:rPr>
                <w:sz w:val="18"/>
              </w:rPr>
            </w:pPr>
            <w:r w:rsidRPr="00681DC9">
              <w:rPr>
                <w:sz w:val="18"/>
              </w:rPr>
              <w:t>ESF+</w:t>
            </w:r>
          </w:p>
        </w:tc>
        <w:tc>
          <w:tcPr>
            <w:tcW w:w="1032" w:type="dxa"/>
          </w:tcPr>
          <w:p w:rsidR="000078C9" w:rsidRPr="00681DC9" w:rsidRDefault="00032059">
            <w:pPr>
              <w:pStyle w:val="TableParagraph"/>
              <w:spacing w:before="117" w:line="360" w:lineRule="auto"/>
              <w:ind w:left="105" w:right="239"/>
              <w:rPr>
                <w:sz w:val="16"/>
              </w:rPr>
            </w:pPr>
            <w:r w:rsidRPr="00681DC9">
              <w:rPr>
                <w:sz w:val="16"/>
              </w:rPr>
              <w:t>More developed</w:t>
            </w:r>
          </w:p>
        </w:tc>
        <w:tc>
          <w:tcPr>
            <w:tcW w:w="1052"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1052" w:type="dxa"/>
          </w:tcPr>
          <w:p w:rsidR="000078C9" w:rsidRPr="00681DC9" w:rsidRDefault="000078C9">
            <w:pPr>
              <w:pStyle w:val="TableParagraph"/>
              <w:rPr>
                <w:sz w:val="20"/>
              </w:rPr>
            </w:pPr>
          </w:p>
        </w:tc>
        <w:tc>
          <w:tcPr>
            <w:tcW w:w="1052"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2211" w:type="dxa"/>
          </w:tcPr>
          <w:p w:rsidR="000078C9" w:rsidRPr="00681DC9" w:rsidRDefault="000078C9">
            <w:pPr>
              <w:pStyle w:val="TableParagraph"/>
              <w:rPr>
                <w:sz w:val="20"/>
              </w:rPr>
            </w:pPr>
          </w:p>
        </w:tc>
      </w:tr>
      <w:tr w:rsidR="000078C9" w:rsidRPr="00681DC9">
        <w:trPr>
          <w:trHeight w:val="791"/>
        </w:trPr>
        <w:tc>
          <w:tcPr>
            <w:tcW w:w="1351" w:type="dxa"/>
            <w:vMerge/>
            <w:tcBorders>
              <w:top w:val="nil"/>
            </w:tcBorders>
          </w:tcPr>
          <w:p w:rsidR="000078C9" w:rsidRPr="00681DC9" w:rsidRDefault="000078C9">
            <w:pPr>
              <w:rPr>
                <w:sz w:val="2"/>
                <w:szCs w:val="2"/>
              </w:rPr>
            </w:pPr>
          </w:p>
        </w:tc>
        <w:tc>
          <w:tcPr>
            <w:tcW w:w="1032" w:type="dxa"/>
          </w:tcPr>
          <w:p w:rsidR="000078C9" w:rsidRPr="00681DC9" w:rsidRDefault="00032059">
            <w:pPr>
              <w:pStyle w:val="TableParagraph"/>
              <w:spacing w:before="117" w:line="360" w:lineRule="auto"/>
              <w:ind w:left="105" w:right="239"/>
              <w:rPr>
                <w:sz w:val="16"/>
              </w:rPr>
            </w:pPr>
            <w:r w:rsidRPr="00681DC9">
              <w:rPr>
                <w:sz w:val="16"/>
              </w:rPr>
              <w:t>Less developed</w:t>
            </w:r>
          </w:p>
        </w:tc>
        <w:tc>
          <w:tcPr>
            <w:tcW w:w="1052"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1052" w:type="dxa"/>
          </w:tcPr>
          <w:p w:rsidR="000078C9" w:rsidRPr="00681DC9" w:rsidRDefault="000078C9">
            <w:pPr>
              <w:pStyle w:val="TableParagraph"/>
              <w:rPr>
                <w:sz w:val="20"/>
              </w:rPr>
            </w:pPr>
          </w:p>
        </w:tc>
        <w:tc>
          <w:tcPr>
            <w:tcW w:w="1052"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2211" w:type="dxa"/>
          </w:tcPr>
          <w:p w:rsidR="000078C9" w:rsidRPr="00681DC9" w:rsidRDefault="000078C9">
            <w:pPr>
              <w:pStyle w:val="TableParagraph"/>
              <w:rPr>
                <w:sz w:val="20"/>
              </w:rPr>
            </w:pPr>
          </w:p>
        </w:tc>
      </w:tr>
      <w:tr w:rsidR="000078C9" w:rsidRPr="00681DC9">
        <w:trPr>
          <w:trHeight w:val="551"/>
        </w:trPr>
        <w:tc>
          <w:tcPr>
            <w:tcW w:w="1351" w:type="dxa"/>
            <w:vMerge/>
            <w:tcBorders>
              <w:top w:val="nil"/>
            </w:tcBorders>
          </w:tcPr>
          <w:p w:rsidR="000078C9" w:rsidRPr="00681DC9" w:rsidRDefault="000078C9">
            <w:pPr>
              <w:rPr>
                <w:sz w:val="2"/>
                <w:szCs w:val="2"/>
              </w:rPr>
            </w:pPr>
          </w:p>
        </w:tc>
        <w:tc>
          <w:tcPr>
            <w:tcW w:w="1032" w:type="dxa"/>
          </w:tcPr>
          <w:p w:rsidR="000078C9" w:rsidRPr="00681DC9" w:rsidRDefault="00032059">
            <w:pPr>
              <w:pStyle w:val="TableParagraph"/>
              <w:spacing w:before="117"/>
              <w:ind w:left="105"/>
              <w:rPr>
                <w:sz w:val="16"/>
              </w:rPr>
            </w:pPr>
            <w:r w:rsidRPr="00681DC9">
              <w:rPr>
                <w:sz w:val="16"/>
              </w:rPr>
              <w:t>Transition</w:t>
            </w:r>
          </w:p>
        </w:tc>
        <w:tc>
          <w:tcPr>
            <w:tcW w:w="1052"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1052" w:type="dxa"/>
          </w:tcPr>
          <w:p w:rsidR="000078C9" w:rsidRPr="00681DC9" w:rsidRDefault="000078C9">
            <w:pPr>
              <w:pStyle w:val="TableParagraph"/>
              <w:rPr>
                <w:sz w:val="20"/>
              </w:rPr>
            </w:pPr>
          </w:p>
        </w:tc>
        <w:tc>
          <w:tcPr>
            <w:tcW w:w="1052" w:type="dxa"/>
          </w:tcPr>
          <w:p w:rsidR="000078C9" w:rsidRPr="00681DC9" w:rsidRDefault="000078C9">
            <w:pPr>
              <w:pStyle w:val="TableParagraph"/>
              <w:rPr>
                <w:sz w:val="20"/>
              </w:rPr>
            </w:pPr>
          </w:p>
        </w:tc>
        <w:tc>
          <w:tcPr>
            <w:tcW w:w="1054" w:type="dxa"/>
          </w:tcPr>
          <w:p w:rsidR="000078C9" w:rsidRPr="00681DC9" w:rsidRDefault="000078C9">
            <w:pPr>
              <w:pStyle w:val="TableParagraph"/>
              <w:rPr>
                <w:sz w:val="20"/>
              </w:rPr>
            </w:pPr>
          </w:p>
        </w:tc>
        <w:tc>
          <w:tcPr>
            <w:tcW w:w="2211" w:type="dxa"/>
          </w:tcPr>
          <w:p w:rsidR="000078C9" w:rsidRPr="00681DC9" w:rsidRDefault="000078C9">
            <w:pPr>
              <w:pStyle w:val="TableParagraph"/>
              <w:rPr>
                <w:sz w:val="20"/>
              </w:rPr>
            </w:pPr>
          </w:p>
        </w:tc>
      </w:tr>
    </w:tbl>
    <w:p w:rsidR="000078C9" w:rsidRPr="00681DC9" w:rsidRDefault="000078C9">
      <w:pPr>
        <w:pStyle w:val="BodyText"/>
        <w:rPr>
          <w:i w:val="0"/>
          <w:sz w:val="20"/>
          <w:u w:val="none"/>
        </w:rPr>
      </w:pPr>
    </w:p>
    <w:p w:rsidR="000078C9" w:rsidRPr="00681DC9" w:rsidRDefault="000825E6">
      <w:pPr>
        <w:pStyle w:val="BodyText"/>
        <w:spacing w:before="10"/>
        <w:rPr>
          <w:i w:val="0"/>
          <w:sz w:val="12"/>
          <w:u w:val="none"/>
        </w:rPr>
      </w:pPr>
      <w:r w:rsidRPr="00681DC9">
        <w:rPr>
          <w:noProof/>
        </w:rPr>
        <mc:AlternateContent>
          <mc:Choice Requires="wps">
            <w:drawing>
              <wp:anchor distT="0" distB="0" distL="0" distR="0" simplePos="0" relativeHeight="487618048" behindDoc="1" locked="0" layoutInCell="1" allowOverlap="1" wp14:anchorId="25B64182" wp14:editId="5BFBCEFF">
                <wp:simplePos x="0" y="0"/>
                <wp:positionH relativeFrom="page">
                  <wp:posOffset>719455</wp:posOffset>
                </wp:positionH>
                <wp:positionV relativeFrom="paragraph">
                  <wp:posOffset>119380</wp:posOffset>
                </wp:positionV>
                <wp:extent cx="1829435" cy="7620"/>
                <wp:effectExtent l="0" t="0" r="0" b="0"/>
                <wp:wrapTopAndBottom/>
                <wp:docPr id="149"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26" style="position:absolute;margin-left:56.65pt;margin-top:9.4pt;width:144.05pt;height:.6pt;z-index:-15698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" fillcolor="black" stroked="f">
                <w10:wrap type="topAndBottom" anchorx="page"/>
              </v:rect>
            </w:pict>
          </mc:Fallback>
        </mc:AlternateContent>
      </w:r>
    </w:p>
    <w:p w:rsidR="000078C9" w:rsidRPr="00681DC9" w:rsidRDefault="00032059">
      <w:pPr>
        <w:tabs>
          <w:tab w:val="left" w:pos="933"/>
        </w:tabs>
        <w:spacing w:before="73"/>
        <w:ind w:left="212"/>
      </w:pPr>
      <w:r w:rsidRPr="00681DC9">
        <w:rPr>
          <w:b/>
          <w:position w:val="8"/>
          <w:sz w:val="16"/>
        </w:rPr>
        <w:t>15</w:t>
      </w:r>
      <w:r w:rsidRPr="00681DC9">
        <w:rPr>
          <w:b/>
          <w:position w:val="8"/>
          <w:sz w:val="16"/>
        </w:rPr>
        <w:tab/>
      </w:r>
      <w:r w:rsidRPr="00681DC9">
        <w:t>Applicable only to programme amendments in line with Article 10 and 21,</w:t>
      </w:r>
      <w:r w:rsidRPr="00681DC9">
        <w:rPr>
          <w:spacing w:val="-9"/>
        </w:rPr>
        <w:t xml:space="preserve"> </w:t>
      </w:r>
      <w:r w:rsidRPr="00681DC9">
        <w:t>CPR.</w:t>
      </w:r>
    </w:p>
    <w:p w:rsidR="000078C9" w:rsidRPr="00681DC9" w:rsidRDefault="000078C9">
      <w:pPr>
        <w:sectPr w:rsidR="000078C9" w:rsidRPr="00681DC9">
          <w:footerReference w:type="default" r:id="rId20"/>
          <w:pgSz w:w="11910" w:h="16840"/>
          <w:pgMar w:top="1120" w:right="740" w:bottom="280" w:left="920" w:header="0" w:footer="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47"/>
        <w:gridCol w:w="1037"/>
        <w:gridCol w:w="1052"/>
        <w:gridCol w:w="1054"/>
        <w:gridCol w:w="1052"/>
        <w:gridCol w:w="1052"/>
        <w:gridCol w:w="1054"/>
        <w:gridCol w:w="2211"/>
      </w:tblGrid>
      <w:tr w:rsidR="000078C9" w:rsidRPr="00681DC9">
        <w:trPr>
          <w:trHeight w:val="551"/>
        </w:trPr>
        <w:tc>
          <w:tcPr>
            <w:tcW w:w="1347" w:type="dxa"/>
          </w:tcPr>
          <w:p w:rsidR="000078C9" w:rsidRPr="00681DC9" w:rsidRDefault="000078C9">
            <w:pPr>
              <w:pStyle w:val="TableParagraph"/>
              <w:rPr>
                <w:sz w:val="18"/>
              </w:rPr>
            </w:pPr>
          </w:p>
        </w:tc>
        <w:tc>
          <w:tcPr>
            <w:tcW w:w="1037" w:type="dxa"/>
          </w:tcPr>
          <w:p w:rsidR="000078C9" w:rsidRPr="00681DC9" w:rsidRDefault="00032059">
            <w:pPr>
              <w:pStyle w:val="TableParagraph"/>
              <w:spacing w:before="113"/>
              <w:ind w:left="110"/>
              <w:rPr>
                <w:sz w:val="16"/>
              </w:rPr>
            </w:pPr>
            <w:r w:rsidRPr="00681DC9">
              <w:rPr>
                <w:sz w:val="16"/>
              </w:rPr>
              <w:t>Outermost</w:t>
            </w:r>
          </w:p>
        </w:tc>
        <w:tc>
          <w:tcPr>
            <w:tcW w:w="1052" w:type="dxa"/>
          </w:tcPr>
          <w:p w:rsidR="000078C9" w:rsidRPr="00681DC9" w:rsidRDefault="000078C9">
            <w:pPr>
              <w:pStyle w:val="TableParagraph"/>
              <w:rPr>
                <w:sz w:val="18"/>
              </w:rPr>
            </w:pPr>
          </w:p>
        </w:tc>
        <w:tc>
          <w:tcPr>
            <w:tcW w:w="1054" w:type="dxa"/>
          </w:tcPr>
          <w:p w:rsidR="000078C9" w:rsidRPr="00681DC9" w:rsidRDefault="000078C9">
            <w:pPr>
              <w:pStyle w:val="TableParagraph"/>
              <w:rPr>
                <w:sz w:val="18"/>
              </w:rPr>
            </w:pPr>
          </w:p>
        </w:tc>
        <w:tc>
          <w:tcPr>
            <w:tcW w:w="1052" w:type="dxa"/>
          </w:tcPr>
          <w:p w:rsidR="000078C9" w:rsidRPr="00681DC9" w:rsidRDefault="000078C9">
            <w:pPr>
              <w:pStyle w:val="TableParagraph"/>
              <w:rPr>
                <w:sz w:val="18"/>
              </w:rPr>
            </w:pPr>
          </w:p>
        </w:tc>
        <w:tc>
          <w:tcPr>
            <w:tcW w:w="1052" w:type="dxa"/>
          </w:tcPr>
          <w:p w:rsidR="000078C9" w:rsidRPr="00681DC9" w:rsidRDefault="000078C9">
            <w:pPr>
              <w:pStyle w:val="TableParagraph"/>
              <w:rPr>
                <w:sz w:val="18"/>
              </w:rPr>
            </w:pPr>
          </w:p>
        </w:tc>
        <w:tc>
          <w:tcPr>
            <w:tcW w:w="1054" w:type="dxa"/>
          </w:tcPr>
          <w:p w:rsidR="000078C9" w:rsidRPr="00681DC9" w:rsidRDefault="000078C9">
            <w:pPr>
              <w:pStyle w:val="TableParagraph"/>
              <w:rPr>
                <w:sz w:val="18"/>
              </w:rPr>
            </w:pPr>
          </w:p>
        </w:tc>
        <w:tc>
          <w:tcPr>
            <w:tcW w:w="2211" w:type="dxa"/>
          </w:tcPr>
          <w:p w:rsidR="000078C9" w:rsidRPr="00681DC9" w:rsidRDefault="000078C9">
            <w:pPr>
              <w:pStyle w:val="TableParagraph"/>
              <w:rPr>
                <w:sz w:val="18"/>
              </w:rPr>
            </w:pPr>
          </w:p>
        </w:tc>
      </w:tr>
      <w:tr w:rsidR="000078C9" w:rsidRPr="00681DC9">
        <w:trPr>
          <w:trHeight w:val="552"/>
        </w:trPr>
        <w:tc>
          <w:tcPr>
            <w:tcW w:w="1347" w:type="dxa"/>
          </w:tcPr>
          <w:p w:rsidR="000078C9" w:rsidRPr="00681DC9" w:rsidRDefault="00032059">
            <w:pPr>
              <w:pStyle w:val="TableParagraph"/>
              <w:spacing w:before="109"/>
              <w:ind w:left="107"/>
              <w:rPr>
                <w:sz w:val="18"/>
              </w:rPr>
            </w:pPr>
            <w:r w:rsidRPr="00681DC9">
              <w:rPr>
                <w:sz w:val="18"/>
              </w:rPr>
              <w:t>CF</w:t>
            </w:r>
          </w:p>
        </w:tc>
        <w:tc>
          <w:tcPr>
            <w:tcW w:w="1037" w:type="dxa"/>
          </w:tcPr>
          <w:p w:rsidR="000078C9" w:rsidRPr="00681DC9" w:rsidRDefault="000078C9">
            <w:pPr>
              <w:pStyle w:val="TableParagraph"/>
              <w:rPr>
                <w:sz w:val="18"/>
              </w:rPr>
            </w:pPr>
          </w:p>
        </w:tc>
        <w:tc>
          <w:tcPr>
            <w:tcW w:w="1052" w:type="dxa"/>
          </w:tcPr>
          <w:p w:rsidR="000078C9" w:rsidRPr="00681DC9" w:rsidRDefault="000078C9">
            <w:pPr>
              <w:pStyle w:val="TableParagraph"/>
              <w:rPr>
                <w:sz w:val="18"/>
              </w:rPr>
            </w:pPr>
          </w:p>
        </w:tc>
        <w:tc>
          <w:tcPr>
            <w:tcW w:w="1054" w:type="dxa"/>
          </w:tcPr>
          <w:p w:rsidR="000078C9" w:rsidRPr="00681DC9" w:rsidRDefault="000078C9">
            <w:pPr>
              <w:pStyle w:val="TableParagraph"/>
              <w:rPr>
                <w:sz w:val="18"/>
              </w:rPr>
            </w:pPr>
          </w:p>
        </w:tc>
        <w:tc>
          <w:tcPr>
            <w:tcW w:w="1052" w:type="dxa"/>
          </w:tcPr>
          <w:p w:rsidR="000078C9" w:rsidRPr="00681DC9" w:rsidRDefault="000078C9">
            <w:pPr>
              <w:pStyle w:val="TableParagraph"/>
              <w:rPr>
                <w:sz w:val="18"/>
              </w:rPr>
            </w:pPr>
          </w:p>
        </w:tc>
        <w:tc>
          <w:tcPr>
            <w:tcW w:w="1052" w:type="dxa"/>
          </w:tcPr>
          <w:p w:rsidR="000078C9" w:rsidRPr="00681DC9" w:rsidRDefault="000078C9">
            <w:pPr>
              <w:pStyle w:val="TableParagraph"/>
              <w:rPr>
                <w:sz w:val="18"/>
              </w:rPr>
            </w:pPr>
          </w:p>
        </w:tc>
        <w:tc>
          <w:tcPr>
            <w:tcW w:w="1054" w:type="dxa"/>
          </w:tcPr>
          <w:p w:rsidR="000078C9" w:rsidRPr="00681DC9" w:rsidRDefault="000078C9">
            <w:pPr>
              <w:pStyle w:val="TableParagraph"/>
              <w:rPr>
                <w:sz w:val="18"/>
              </w:rPr>
            </w:pPr>
          </w:p>
        </w:tc>
        <w:tc>
          <w:tcPr>
            <w:tcW w:w="2211" w:type="dxa"/>
          </w:tcPr>
          <w:p w:rsidR="000078C9" w:rsidRPr="00681DC9" w:rsidRDefault="000078C9">
            <w:pPr>
              <w:pStyle w:val="TableParagraph"/>
              <w:rPr>
                <w:sz w:val="18"/>
              </w:rPr>
            </w:pPr>
          </w:p>
        </w:tc>
      </w:tr>
      <w:tr w:rsidR="000078C9" w:rsidRPr="00681DC9">
        <w:trPr>
          <w:trHeight w:val="549"/>
        </w:trPr>
        <w:tc>
          <w:tcPr>
            <w:tcW w:w="1347" w:type="dxa"/>
          </w:tcPr>
          <w:p w:rsidR="000078C9" w:rsidRPr="00681DC9" w:rsidRDefault="00032059">
            <w:pPr>
              <w:pStyle w:val="TableParagraph"/>
              <w:spacing w:before="109"/>
              <w:ind w:left="107"/>
              <w:rPr>
                <w:sz w:val="18"/>
              </w:rPr>
            </w:pPr>
            <w:r w:rsidRPr="00681DC9">
              <w:rPr>
                <w:sz w:val="18"/>
              </w:rPr>
              <w:t>EMFAF</w:t>
            </w:r>
          </w:p>
        </w:tc>
        <w:tc>
          <w:tcPr>
            <w:tcW w:w="1037" w:type="dxa"/>
          </w:tcPr>
          <w:p w:rsidR="000078C9" w:rsidRPr="00681DC9" w:rsidRDefault="000078C9">
            <w:pPr>
              <w:pStyle w:val="TableParagraph"/>
              <w:rPr>
                <w:sz w:val="18"/>
              </w:rPr>
            </w:pPr>
          </w:p>
        </w:tc>
        <w:tc>
          <w:tcPr>
            <w:tcW w:w="1052" w:type="dxa"/>
          </w:tcPr>
          <w:p w:rsidR="000078C9" w:rsidRPr="00681DC9" w:rsidRDefault="000078C9">
            <w:pPr>
              <w:pStyle w:val="TableParagraph"/>
              <w:rPr>
                <w:sz w:val="18"/>
              </w:rPr>
            </w:pPr>
          </w:p>
        </w:tc>
        <w:tc>
          <w:tcPr>
            <w:tcW w:w="1054" w:type="dxa"/>
          </w:tcPr>
          <w:p w:rsidR="000078C9" w:rsidRPr="00681DC9" w:rsidRDefault="000078C9">
            <w:pPr>
              <w:pStyle w:val="TableParagraph"/>
              <w:rPr>
                <w:sz w:val="18"/>
              </w:rPr>
            </w:pPr>
          </w:p>
        </w:tc>
        <w:tc>
          <w:tcPr>
            <w:tcW w:w="1052" w:type="dxa"/>
          </w:tcPr>
          <w:p w:rsidR="000078C9" w:rsidRPr="00681DC9" w:rsidRDefault="000078C9">
            <w:pPr>
              <w:pStyle w:val="TableParagraph"/>
              <w:rPr>
                <w:sz w:val="18"/>
              </w:rPr>
            </w:pPr>
          </w:p>
        </w:tc>
        <w:tc>
          <w:tcPr>
            <w:tcW w:w="1052" w:type="dxa"/>
          </w:tcPr>
          <w:p w:rsidR="000078C9" w:rsidRPr="00681DC9" w:rsidRDefault="000078C9">
            <w:pPr>
              <w:pStyle w:val="TableParagraph"/>
              <w:rPr>
                <w:sz w:val="18"/>
              </w:rPr>
            </w:pPr>
          </w:p>
        </w:tc>
        <w:tc>
          <w:tcPr>
            <w:tcW w:w="1054" w:type="dxa"/>
          </w:tcPr>
          <w:p w:rsidR="000078C9" w:rsidRPr="00681DC9" w:rsidRDefault="000078C9">
            <w:pPr>
              <w:pStyle w:val="TableParagraph"/>
              <w:rPr>
                <w:sz w:val="18"/>
              </w:rPr>
            </w:pPr>
          </w:p>
        </w:tc>
        <w:tc>
          <w:tcPr>
            <w:tcW w:w="2211" w:type="dxa"/>
          </w:tcPr>
          <w:p w:rsidR="000078C9" w:rsidRPr="00681DC9" w:rsidRDefault="000078C9">
            <w:pPr>
              <w:pStyle w:val="TableParagraph"/>
              <w:rPr>
                <w:sz w:val="18"/>
              </w:rPr>
            </w:pPr>
          </w:p>
        </w:tc>
      </w:tr>
      <w:tr w:rsidR="000078C9" w:rsidRPr="00681DC9">
        <w:trPr>
          <w:trHeight w:val="551"/>
        </w:trPr>
        <w:tc>
          <w:tcPr>
            <w:tcW w:w="1347" w:type="dxa"/>
          </w:tcPr>
          <w:p w:rsidR="000078C9" w:rsidRPr="00681DC9" w:rsidRDefault="00032059">
            <w:pPr>
              <w:pStyle w:val="TableParagraph"/>
              <w:spacing w:before="109"/>
              <w:ind w:left="107"/>
              <w:rPr>
                <w:sz w:val="18"/>
              </w:rPr>
            </w:pPr>
            <w:r w:rsidRPr="00681DC9">
              <w:rPr>
                <w:sz w:val="18"/>
              </w:rPr>
              <w:t>Total</w:t>
            </w:r>
          </w:p>
        </w:tc>
        <w:tc>
          <w:tcPr>
            <w:tcW w:w="1037" w:type="dxa"/>
          </w:tcPr>
          <w:p w:rsidR="000078C9" w:rsidRPr="00681DC9" w:rsidRDefault="000078C9">
            <w:pPr>
              <w:pStyle w:val="TableParagraph"/>
              <w:rPr>
                <w:sz w:val="18"/>
              </w:rPr>
            </w:pPr>
          </w:p>
        </w:tc>
        <w:tc>
          <w:tcPr>
            <w:tcW w:w="1052" w:type="dxa"/>
          </w:tcPr>
          <w:p w:rsidR="000078C9" w:rsidRPr="00681DC9" w:rsidRDefault="000078C9">
            <w:pPr>
              <w:pStyle w:val="TableParagraph"/>
              <w:rPr>
                <w:sz w:val="18"/>
              </w:rPr>
            </w:pPr>
          </w:p>
        </w:tc>
        <w:tc>
          <w:tcPr>
            <w:tcW w:w="1054" w:type="dxa"/>
          </w:tcPr>
          <w:p w:rsidR="000078C9" w:rsidRPr="00681DC9" w:rsidRDefault="000078C9">
            <w:pPr>
              <w:pStyle w:val="TableParagraph"/>
              <w:rPr>
                <w:sz w:val="18"/>
              </w:rPr>
            </w:pPr>
          </w:p>
        </w:tc>
        <w:tc>
          <w:tcPr>
            <w:tcW w:w="1052" w:type="dxa"/>
          </w:tcPr>
          <w:p w:rsidR="000078C9" w:rsidRPr="00681DC9" w:rsidRDefault="000078C9">
            <w:pPr>
              <w:pStyle w:val="TableParagraph"/>
              <w:rPr>
                <w:sz w:val="18"/>
              </w:rPr>
            </w:pPr>
          </w:p>
        </w:tc>
        <w:tc>
          <w:tcPr>
            <w:tcW w:w="1052" w:type="dxa"/>
          </w:tcPr>
          <w:p w:rsidR="000078C9" w:rsidRPr="00681DC9" w:rsidRDefault="000078C9">
            <w:pPr>
              <w:pStyle w:val="TableParagraph"/>
              <w:rPr>
                <w:sz w:val="18"/>
              </w:rPr>
            </w:pPr>
          </w:p>
        </w:tc>
        <w:tc>
          <w:tcPr>
            <w:tcW w:w="1054" w:type="dxa"/>
          </w:tcPr>
          <w:p w:rsidR="000078C9" w:rsidRPr="00681DC9" w:rsidRDefault="000078C9">
            <w:pPr>
              <w:pStyle w:val="TableParagraph"/>
              <w:rPr>
                <w:sz w:val="18"/>
              </w:rPr>
            </w:pPr>
          </w:p>
        </w:tc>
        <w:tc>
          <w:tcPr>
            <w:tcW w:w="2211" w:type="dxa"/>
          </w:tcPr>
          <w:p w:rsidR="000078C9" w:rsidRPr="00681DC9" w:rsidRDefault="000078C9">
            <w:pPr>
              <w:pStyle w:val="TableParagraph"/>
              <w:rPr>
                <w:sz w:val="18"/>
              </w:rPr>
            </w:pPr>
          </w:p>
        </w:tc>
      </w:tr>
    </w:tbl>
    <w:p w:rsidR="000078C9" w:rsidRPr="00681DC9" w:rsidRDefault="00032059">
      <w:pPr>
        <w:spacing w:before="111"/>
        <w:ind w:left="212"/>
        <w:rPr>
          <w:sz w:val="16"/>
        </w:rPr>
      </w:pPr>
      <w:r w:rsidRPr="00681DC9">
        <w:rPr>
          <w:sz w:val="16"/>
        </w:rPr>
        <w:t>*Cumulative amounts for all contributions during programming period.</w:t>
      </w:r>
    </w:p>
    <w:p w:rsidR="000078C9" w:rsidRPr="00681DC9" w:rsidRDefault="000078C9">
      <w:pPr>
        <w:pStyle w:val="BodyText"/>
        <w:rPr>
          <w:b w:val="0"/>
          <w:i w:val="0"/>
          <w:sz w:val="20"/>
          <w:u w:val="none"/>
        </w:rPr>
      </w:pPr>
    </w:p>
    <w:p w:rsidR="000078C9" w:rsidRPr="00681DC9" w:rsidRDefault="000825E6">
      <w:pPr>
        <w:pStyle w:val="BodyText"/>
        <w:spacing w:before="3"/>
        <w:rPr>
          <w:b w:val="0"/>
          <w:i w:val="0"/>
          <w:sz w:val="19"/>
          <w:u w:val="none"/>
        </w:rPr>
      </w:pPr>
      <w:r w:rsidRPr="00681DC9">
        <w:rPr>
          <w:noProof/>
        </w:rPr>
        <mc:AlternateContent>
          <mc:Choice Requires="wps">
            <w:drawing>
              <wp:anchor distT="0" distB="0" distL="0" distR="0" simplePos="0" relativeHeight="487620608" behindDoc="1" locked="0" layoutInCell="1" allowOverlap="1" wp14:anchorId="6641045F" wp14:editId="67519464">
                <wp:simplePos x="0" y="0"/>
                <wp:positionH relativeFrom="page">
                  <wp:posOffset>650875</wp:posOffset>
                </wp:positionH>
                <wp:positionV relativeFrom="paragraph">
                  <wp:posOffset>168910</wp:posOffset>
                </wp:positionV>
                <wp:extent cx="5899150" cy="597535"/>
                <wp:effectExtent l="0" t="0" r="25400" b="12065"/>
                <wp:wrapTopAndBottom/>
                <wp:docPr id="148"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59753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20" w:line="360" w:lineRule="auto"/>
                              <w:ind w:left="103" w:right="113"/>
                              <w:rPr>
                                <w:b/>
                                <w:i/>
                                <w:sz w:val="20"/>
                              </w:rPr>
                            </w:pPr>
                            <w:r>
                              <w:rPr>
                                <w:b/>
                                <w:i/>
                                <w:sz w:val="20"/>
                                <w:u w:val="single"/>
                              </w:rPr>
                              <w:t>Text field [3500] (justification), taking into account how those amount contribute to the achievement of policy</w:t>
                            </w:r>
                            <w:r>
                              <w:rPr>
                                <w:b/>
                                <w:i/>
                                <w:sz w:val="20"/>
                              </w:rPr>
                              <w:t xml:space="preserve"> </w:t>
                            </w:r>
                            <w:r>
                              <w:rPr>
                                <w:b/>
                                <w:i/>
                                <w:sz w:val="20"/>
                                <w:u w:val="single"/>
                              </w:rPr>
                              <w:t>objectives selected in the PA in line with Article 9(1) of InvestEU regulation)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3" o:spid="_x0000_s1042" type="#_x0000_t202" style="position:absolute;margin-left:51.25pt;margin-top:13.3pt;width:464.5pt;height:47.05pt;z-index:-15695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" filled="f" strokeweight=".48pt">
                <v:textbox inset="0,0,0,0">
                  <w:txbxContent>
                    <w:p w:rsidR="00921723" w:rsidRDefault="00921723">
                      <w:pPr>
                        <w:spacing w:before="120" w:line="360" w:lineRule="auto"/>
                        <w:ind w:left="103" w:right="113"/>
                        <w:rPr>
                          <w:b/>
                          <w:i/>
                          <w:sz w:val="20"/>
                        </w:rPr>
                      </w:pPr>
                      <w:r>
                        <w:rPr>
                          <w:b/>
                          <w:i/>
                          <w:sz w:val="20"/>
                          <w:u w:val="single"/>
                        </w:rPr>
                        <w:t>Text field [3500] (justification), taking into account how those amount contribute to the achievement of policy</w:t>
                      </w:r>
                      <w:r>
                        <w:rPr>
                          <w:b/>
                          <w:i/>
                          <w:sz w:val="20"/>
                        </w:rPr>
                        <w:t xml:space="preserve"> </w:t>
                      </w:r>
                      <w:r>
                        <w:rPr>
                          <w:b/>
                          <w:i/>
                          <w:sz w:val="20"/>
                          <w:u w:val="single"/>
                        </w:rPr>
                        <w:t>objectives selected in the PA in line with Article 9(1) of InvestEU regulation)</w:t>
                      </w:r>
                    </w:p>
                  </w:txbxContent>
                </v:textbox>
                <w10:wrap type="topAndBottom" anchorx="page"/>
              </v:shape>
            </w:pict>
          </mc:Fallback>
        </mc:AlternateContent>
      </w:r>
    </w:p>
    <w:p w:rsidR="000078C9" w:rsidRPr="00681DC9" w:rsidRDefault="000078C9">
      <w:pPr>
        <w:pStyle w:val="BodyText"/>
        <w:rPr>
          <w:b w:val="0"/>
          <w:i w:val="0"/>
          <w:sz w:val="20"/>
          <w:u w:val="none"/>
        </w:rPr>
      </w:pPr>
    </w:p>
    <w:p w:rsidR="000078C9" w:rsidRPr="00681DC9" w:rsidRDefault="000078C9">
      <w:pPr>
        <w:pStyle w:val="BodyText"/>
        <w:spacing w:before="4"/>
        <w:rPr>
          <w:b w:val="0"/>
          <w:i w:val="0"/>
          <w:sz w:val="22"/>
          <w:u w:val="none"/>
        </w:rPr>
      </w:pPr>
    </w:p>
    <w:p w:rsidR="000078C9" w:rsidRPr="00681DC9" w:rsidRDefault="00032059">
      <w:pPr>
        <w:spacing w:before="1"/>
        <w:ind w:left="212"/>
        <w:rPr>
          <w:b/>
          <w:sz w:val="20"/>
        </w:rPr>
      </w:pPr>
      <w:r w:rsidRPr="00681DC9">
        <w:rPr>
          <w:b/>
          <w:sz w:val="20"/>
        </w:rPr>
        <w:t>Table 16: Transfers to instruments under direct or indirect management*</w:t>
      </w:r>
    </w:p>
    <w:p w:rsidR="000078C9" w:rsidRPr="00681DC9" w:rsidRDefault="000078C9">
      <w:pPr>
        <w:pStyle w:val="BodyText"/>
        <w:spacing w:before="2"/>
        <w:rPr>
          <w:i w:val="0"/>
          <w:sz w:val="20"/>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4"/>
        <w:gridCol w:w="1046"/>
        <w:gridCol w:w="1203"/>
        <w:gridCol w:w="1202"/>
        <w:gridCol w:w="1202"/>
        <w:gridCol w:w="1202"/>
        <w:gridCol w:w="1202"/>
        <w:gridCol w:w="1923"/>
      </w:tblGrid>
      <w:tr w:rsidR="000078C9" w:rsidRPr="00681DC9">
        <w:trPr>
          <w:trHeight w:val="854"/>
        </w:trPr>
        <w:tc>
          <w:tcPr>
            <w:tcW w:w="874" w:type="dxa"/>
            <w:vMerge w:val="restart"/>
          </w:tcPr>
          <w:p w:rsidR="000078C9" w:rsidRPr="00681DC9" w:rsidRDefault="00032059">
            <w:pPr>
              <w:pStyle w:val="TableParagraph"/>
              <w:spacing w:before="143"/>
              <w:ind w:left="227"/>
              <w:rPr>
                <w:b/>
                <w:sz w:val="18"/>
              </w:rPr>
            </w:pPr>
            <w:r w:rsidRPr="00681DC9">
              <w:rPr>
                <w:b/>
                <w:sz w:val="18"/>
              </w:rPr>
              <w:t>Fund</w:t>
            </w:r>
          </w:p>
        </w:tc>
        <w:tc>
          <w:tcPr>
            <w:tcW w:w="1046" w:type="dxa"/>
            <w:vMerge w:val="restart"/>
          </w:tcPr>
          <w:p w:rsidR="000078C9" w:rsidRPr="00681DC9" w:rsidRDefault="00032059">
            <w:pPr>
              <w:pStyle w:val="TableParagraph"/>
              <w:spacing w:before="143" w:line="362" w:lineRule="auto"/>
              <w:ind w:left="102" w:right="159"/>
              <w:rPr>
                <w:b/>
                <w:sz w:val="18"/>
              </w:rPr>
            </w:pPr>
            <w:r w:rsidRPr="00681DC9">
              <w:rPr>
                <w:b/>
                <w:sz w:val="18"/>
              </w:rPr>
              <w:t>Category of regions</w:t>
            </w:r>
          </w:p>
        </w:tc>
        <w:tc>
          <w:tcPr>
            <w:tcW w:w="1203" w:type="dxa"/>
            <w:tcBorders>
              <w:bottom w:val="nil"/>
            </w:tcBorders>
          </w:tcPr>
          <w:p w:rsidR="000078C9" w:rsidRPr="00681DC9" w:rsidRDefault="00032059">
            <w:pPr>
              <w:pStyle w:val="TableParagraph"/>
              <w:spacing w:before="143" w:line="362" w:lineRule="auto"/>
              <w:ind w:left="554" w:right="137" w:hanging="389"/>
              <w:rPr>
                <w:b/>
                <w:sz w:val="18"/>
              </w:rPr>
            </w:pPr>
            <w:r w:rsidRPr="00681DC9">
              <w:rPr>
                <w:b/>
                <w:sz w:val="18"/>
              </w:rPr>
              <w:t>Instrument 1</w:t>
            </w:r>
          </w:p>
        </w:tc>
        <w:tc>
          <w:tcPr>
            <w:tcW w:w="1202" w:type="dxa"/>
            <w:tcBorders>
              <w:bottom w:val="nil"/>
            </w:tcBorders>
          </w:tcPr>
          <w:p w:rsidR="000078C9" w:rsidRPr="00681DC9" w:rsidRDefault="00032059">
            <w:pPr>
              <w:pStyle w:val="TableParagraph"/>
              <w:spacing w:before="143" w:line="362" w:lineRule="auto"/>
              <w:ind w:left="554" w:right="136" w:hanging="389"/>
              <w:rPr>
                <w:b/>
                <w:sz w:val="18"/>
              </w:rPr>
            </w:pPr>
            <w:r w:rsidRPr="00681DC9">
              <w:rPr>
                <w:b/>
                <w:sz w:val="18"/>
              </w:rPr>
              <w:t>Instrument 2</w:t>
            </w:r>
          </w:p>
        </w:tc>
        <w:tc>
          <w:tcPr>
            <w:tcW w:w="1202" w:type="dxa"/>
            <w:tcBorders>
              <w:bottom w:val="nil"/>
            </w:tcBorders>
          </w:tcPr>
          <w:p w:rsidR="000078C9" w:rsidRPr="00681DC9" w:rsidRDefault="00032059">
            <w:pPr>
              <w:pStyle w:val="TableParagraph"/>
              <w:spacing w:before="143" w:line="362" w:lineRule="auto"/>
              <w:ind w:left="557" w:right="133" w:hanging="389"/>
              <w:rPr>
                <w:b/>
                <w:sz w:val="18"/>
              </w:rPr>
            </w:pPr>
            <w:r w:rsidRPr="00681DC9">
              <w:rPr>
                <w:b/>
                <w:sz w:val="18"/>
              </w:rPr>
              <w:t>Instrument 3</w:t>
            </w:r>
          </w:p>
        </w:tc>
        <w:tc>
          <w:tcPr>
            <w:tcW w:w="1202" w:type="dxa"/>
            <w:tcBorders>
              <w:bottom w:val="nil"/>
            </w:tcBorders>
          </w:tcPr>
          <w:p w:rsidR="000078C9" w:rsidRPr="00681DC9" w:rsidRDefault="00032059">
            <w:pPr>
              <w:pStyle w:val="TableParagraph"/>
              <w:spacing w:before="143" w:line="362" w:lineRule="auto"/>
              <w:ind w:left="558" w:right="132" w:hanging="389"/>
              <w:rPr>
                <w:b/>
                <w:sz w:val="18"/>
              </w:rPr>
            </w:pPr>
            <w:r w:rsidRPr="00681DC9">
              <w:rPr>
                <w:b/>
                <w:sz w:val="18"/>
              </w:rPr>
              <w:t>Instrument 4</w:t>
            </w:r>
          </w:p>
        </w:tc>
        <w:tc>
          <w:tcPr>
            <w:tcW w:w="1202" w:type="dxa"/>
            <w:tcBorders>
              <w:bottom w:val="nil"/>
            </w:tcBorders>
          </w:tcPr>
          <w:p w:rsidR="000078C9" w:rsidRPr="00681DC9" w:rsidRDefault="00032059">
            <w:pPr>
              <w:pStyle w:val="TableParagraph"/>
              <w:spacing w:before="143" w:line="362" w:lineRule="auto"/>
              <w:ind w:left="558" w:right="132" w:hanging="389"/>
              <w:rPr>
                <w:b/>
                <w:sz w:val="18"/>
              </w:rPr>
            </w:pPr>
            <w:r w:rsidRPr="00681DC9">
              <w:rPr>
                <w:b/>
                <w:sz w:val="18"/>
              </w:rPr>
              <w:t>Instrument 5</w:t>
            </w:r>
          </w:p>
        </w:tc>
        <w:tc>
          <w:tcPr>
            <w:tcW w:w="1923" w:type="dxa"/>
            <w:tcBorders>
              <w:bottom w:val="nil"/>
            </w:tcBorders>
          </w:tcPr>
          <w:p w:rsidR="000078C9" w:rsidRPr="00681DC9" w:rsidRDefault="00032059">
            <w:pPr>
              <w:pStyle w:val="TableParagraph"/>
              <w:spacing w:before="143"/>
              <w:ind w:left="110"/>
              <w:rPr>
                <w:b/>
                <w:sz w:val="18"/>
              </w:rPr>
            </w:pPr>
            <w:r w:rsidRPr="00681DC9">
              <w:rPr>
                <w:b/>
                <w:sz w:val="18"/>
              </w:rPr>
              <w:t>Transfer amount</w:t>
            </w:r>
          </w:p>
        </w:tc>
      </w:tr>
      <w:tr w:rsidR="000078C9" w:rsidRPr="00681DC9">
        <w:trPr>
          <w:trHeight w:val="644"/>
        </w:trPr>
        <w:tc>
          <w:tcPr>
            <w:tcW w:w="874" w:type="dxa"/>
            <w:vMerge/>
            <w:tcBorders>
              <w:top w:val="nil"/>
            </w:tcBorders>
          </w:tcPr>
          <w:p w:rsidR="000078C9" w:rsidRPr="00681DC9" w:rsidRDefault="000078C9">
            <w:pPr>
              <w:rPr>
                <w:sz w:val="2"/>
                <w:szCs w:val="2"/>
              </w:rPr>
            </w:pPr>
          </w:p>
        </w:tc>
        <w:tc>
          <w:tcPr>
            <w:tcW w:w="1046" w:type="dxa"/>
            <w:vMerge/>
            <w:tcBorders>
              <w:top w:val="nil"/>
            </w:tcBorders>
          </w:tcPr>
          <w:p w:rsidR="000078C9" w:rsidRPr="00681DC9" w:rsidRDefault="000078C9">
            <w:pPr>
              <w:rPr>
                <w:sz w:val="2"/>
                <w:szCs w:val="2"/>
              </w:rPr>
            </w:pPr>
          </w:p>
        </w:tc>
        <w:tc>
          <w:tcPr>
            <w:tcW w:w="1203" w:type="dxa"/>
            <w:tcBorders>
              <w:top w:val="nil"/>
            </w:tcBorders>
          </w:tcPr>
          <w:p w:rsidR="000078C9" w:rsidRPr="00681DC9" w:rsidRDefault="000078C9">
            <w:pPr>
              <w:pStyle w:val="TableParagraph"/>
              <w:spacing w:before="1"/>
              <w:rPr>
                <w:b/>
                <w:sz w:val="16"/>
              </w:rPr>
            </w:pPr>
          </w:p>
          <w:p w:rsidR="000078C9" w:rsidRPr="00681DC9" w:rsidRDefault="00032059">
            <w:pPr>
              <w:pStyle w:val="TableParagraph"/>
              <w:spacing w:before="1"/>
              <w:ind w:left="491" w:right="484"/>
              <w:jc w:val="center"/>
              <w:rPr>
                <w:sz w:val="16"/>
              </w:rPr>
            </w:pPr>
            <w:r w:rsidRPr="00681DC9">
              <w:rPr>
                <w:sz w:val="16"/>
              </w:rPr>
              <w:t>(a)</w:t>
            </w:r>
          </w:p>
        </w:tc>
        <w:tc>
          <w:tcPr>
            <w:tcW w:w="1202" w:type="dxa"/>
            <w:tcBorders>
              <w:top w:val="nil"/>
            </w:tcBorders>
          </w:tcPr>
          <w:p w:rsidR="000078C9" w:rsidRPr="00681DC9" w:rsidRDefault="000078C9">
            <w:pPr>
              <w:pStyle w:val="TableParagraph"/>
              <w:spacing w:before="1"/>
              <w:rPr>
                <w:b/>
                <w:sz w:val="16"/>
              </w:rPr>
            </w:pPr>
          </w:p>
          <w:p w:rsidR="000078C9" w:rsidRPr="00681DC9" w:rsidRDefault="00032059">
            <w:pPr>
              <w:pStyle w:val="TableParagraph"/>
              <w:spacing w:before="1"/>
              <w:ind w:left="482" w:right="474"/>
              <w:jc w:val="center"/>
              <w:rPr>
                <w:sz w:val="16"/>
              </w:rPr>
            </w:pPr>
            <w:r w:rsidRPr="00681DC9">
              <w:rPr>
                <w:sz w:val="16"/>
              </w:rPr>
              <w:t>(b)</w:t>
            </w:r>
          </w:p>
        </w:tc>
        <w:tc>
          <w:tcPr>
            <w:tcW w:w="1202" w:type="dxa"/>
            <w:tcBorders>
              <w:top w:val="nil"/>
            </w:tcBorders>
          </w:tcPr>
          <w:p w:rsidR="000078C9" w:rsidRPr="00681DC9" w:rsidRDefault="000078C9">
            <w:pPr>
              <w:pStyle w:val="TableParagraph"/>
              <w:spacing w:before="1"/>
              <w:rPr>
                <w:b/>
                <w:sz w:val="16"/>
              </w:rPr>
            </w:pPr>
          </w:p>
          <w:p w:rsidR="000078C9" w:rsidRPr="00681DC9" w:rsidRDefault="00032059">
            <w:pPr>
              <w:pStyle w:val="TableParagraph"/>
              <w:spacing w:before="1"/>
              <w:ind w:left="486" w:right="472"/>
              <w:jc w:val="center"/>
              <w:rPr>
                <w:sz w:val="16"/>
              </w:rPr>
            </w:pPr>
            <w:r w:rsidRPr="00681DC9">
              <w:rPr>
                <w:sz w:val="16"/>
              </w:rPr>
              <w:t>(c)</w:t>
            </w:r>
          </w:p>
        </w:tc>
        <w:tc>
          <w:tcPr>
            <w:tcW w:w="1202" w:type="dxa"/>
            <w:tcBorders>
              <w:top w:val="nil"/>
            </w:tcBorders>
          </w:tcPr>
          <w:p w:rsidR="000078C9" w:rsidRPr="00681DC9" w:rsidRDefault="000078C9">
            <w:pPr>
              <w:pStyle w:val="TableParagraph"/>
              <w:spacing w:before="1"/>
              <w:rPr>
                <w:b/>
                <w:sz w:val="16"/>
              </w:rPr>
            </w:pPr>
          </w:p>
          <w:p w:rsidR="000078C9" w:rsidRPr="00681DC9" w:rsidRDefault="00032059">
            <w:pPr>
              <w:pStyle w:val="TableParagraph"/>
              <w:spacing w:before="1"/>
              <w:ind w:left="486" w:right="470"/>
              <w:jc w:val="center"/>
              <w:rPr>
                <w:sz w:val="16"/>
              </w:rPr>
            </w:pPr>
            <w:r w:rsidRPr="00681DC9">
              <w:rPr>
                <w:sz w:val="16"/>
              </w:rPr>
              <w:t>(d)</w:t>
            </w:r>
          </w:p>
        </w:tc>
        <w:tc>
          <w:tcPr>
            <w:tcW w:w="1202" w:type="dxa"/>
            <w:tcBorders>
              <w:top w:val="nil"/>
            </w:tcBorders>
          </w:tcPr>
          <w:p w:rsidR="000078C9" w:rsidRPr="00681DC9" w:rsidRDefault="000078C9">
            <w:pPr>
              <w:pStyle w:val="TableParagraph"/>
              <w:spacing w:before="1"/>
              <w:rPr>
                <w:b/>
                <w:sz w:val="16"/>
              </w:rPr>
            </w:pPr>
          </w:p>
          <w:p w:rsidR="000078C9" w:rsidRPr="00681DC9" w:rsidRDefault="00032059">
            <w:pPr>
              <w:pStyle w:val="TableParagraph"/>
              <w:spacing w:before="1"/>
              <w:ind w:left="486" w:right="472"/>
              <w:jc w:val="center"/>
              <w:rPr>
                <w:sz w:val="16"/>
              </w:rPr>
            </w:pPr>
            <w:r w:rsidRPr="00681DC9">
              <w:rPr>
                <w:sz w:val="16"/>
              </w:rPr>
              <w:t>(e)</w:t>
            </w:r>
          </w:p>
        </w:tc>
        <w:tc>
          <w:tcPr>
            <w:tcW w:w="1923" w:type="dxa"/>
            <w:tcBorders>
              <w:top w:val="nil"/>
            </w:tcBorders>
          </w:tcPr>
          <w:p w:rsidR="000078C9" w:rsidRPr="00681DC9" w:rsidRDefault="000078C9">
            <w:pPr>
              <w:pStyle w:val="TableParagraph"/>
              <w:spacing w:before="1"/>
              <w:rPr>
                <w:b/>
                <w:sz w:val="16"/>
              </w:rPr>
            </w:pPr>
          </w:p>
          <w:p w:rsidR="000078C9" w:rsidRPr="00681DC9" w:rsidRDefault="00032059">
            <w:pPr>
              <w:pStyle w:val="TableParagraph"/>
              <w:spacing w:before="1"/>
              <w:ind w:left="204"/>
              <w:rPr>
                <w:sz w:val="16"/>
              </w:rPr>
            </w:pPr>
            <w:r w:rsidRPr="00681DC9">
              <w:rPr>
                <w:sz w:val="16"/>
              </w:rPr>
              <w:t>(f)=(a)+(b)+(c)+(d)+(e)</w:t>
            </w:r>
          </w:p>
        </w:tc>
      </w:tr>
      <w:tr w:rsidR="000078C9" w:rsidRPr="00681DC9">
        <w:trPr>
          <w:trHeight w:val="839"/>
        </w:trPr>
        <w:tc>
          <w:tcPr>
            <w:tcW w:w="874" w:type="dxa"/>
            <w:vMerge w:val="restart"/>
          </w:tcPr>
          <w:p w:rsidR="000078C9" w:rsidRPr="00681DC9" w:rsidRDefault="00032059">
            <w:pPr>
              <w:pStyle w:val="TableParagraph"/>
              <w:spacing w:before="139"/>
              <w:ind w:left="107"/>
              <w:rPr>
                <w:sz w:val="18"/>
              </w:rPr>
            </w:pPr>
            <w:r w:rsidRPr="00681DC9">
              <w:rPr>
                <w:sz w:val="18"/>
              </w:rPr>
              <w:t>ERDF</w:t>
            </w:r>
          </w:p>
        </w:tc>
        <w:tc>
          <w:tcPr>
            <w:tcW w:w="1046" w:type="dxa"/>
          </w:tcPr>
          <w:p w:rsidR="000078C9" w:rsidRPr="00681DC9" w:rsidRDefault="00032059">
            <w:pPr>
              <w:pStyle w:val="TableParagraph"/>
              <w:spacing w:before="141" w:line="360" w:lineRule="auto"/>
              <w:ind w:left="102" w:right="256"/>
              <w:rPr>
                <w:sz w:val="16"/>
              </w:rPr>
            </w:pPr>
            <w:r w:rsidRPr="00681DC9">
              <w:rPr>
                <w:sz w:val="16"/>
              </w:rPr>
              <w:t>More developed</w:t>
            </w:r>
          </w:p>
        </w:tc>
        <w:tc>
          <w:tcPr>
            <w:tcW w:w="1203"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923" w:type="dxa"/>
          </w:tcPr>
          <w:p w:rsidR="000078C9" w:rsidRPr="00681DC9" w:rsidRDefault="000078C9">
            <w:pPr>
              <w:pStyle w:val="TableParagraph"/>
              <w:rPr>
                <w:sz w:val="18"/>
              </w:rPr>
            </w:pPr>
          </w:p>
        </w:tc>
      </w:tr>
      <w:tr w:rsidR="000078C9" w:rsidRPr="00681DC9">
        <w:trPr>
          <w:trHeight w:val="597"/>
        </w:trPr>
        <w:tc>
          <w:tcPr>
            <w:tcW w:w="874" w:type="dxa"/>
            <w:vMerge/>
            <w:tcBorders>
              <w:top w:val="nil"/>
            </w:tcBorders>
          </w:tcPr>
          <w:p w:rsidR="000078C9" w:rsidRPr="00681DC9" w:rsidRDefault="000078C9">
            <w:pPr>
              <w:rPr>
                <w:sz w:val="2"/>
                <w:szCs w:val="2"/>
              </w:rPr>
            </w:pPr>
          </w:p>
        </w:tc>
        <w:tc>
          <w:tcPr>
            <w:tcW w:w="1046" w:type="dxa"/>
          </w:tcPr>
          <w:p w:rsidR="000078C9" w:rsidRPr="00681DC9" w:rsidRDefault="00032059">
            <w:pPr>
              <w:pStyle w:val="TableParagraph"/>
              <w:spacing w:before="141"/>
              <w:ind w:left="102"/>
              <w:rPr>
                <w:sz w:val="16"/>
              </w:rPr>
            </w:pPr>
            <w:r w:rsidRPr="00681DC9">
              <w:rPr>
                <w:sz w:val="16"/>
              </w:rPr>
              <w:t>Transition</w:t>
            </w:r>
          </w:p>
        </w:tc>
        <w:tc>
          <w:tcPr>
            <w:tcW w:w="1203"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923" w:type="dxa"/>
          </w:tcPr>
          <w:p w:rsidR="000078C9" w:rsidRPr="00681DC9" w:rsidRDefault="000078C9">
            <w:pPr>
              <w:pStyle w:val="TableParagraph"/>
              <w:rPr>
                <w:sz w:val="18"/>
              </w:rPr>
            </w:pPr>
          </w:p>
        </w:tc>
      </w:tr>
      <w:tr w:rsidR="000078C9" w:rsidRPr="00681DC9">
        <w:trPr>
          <w:trHeight w:val="840"/>
        </w:trPr>
        <w:tc>
          <w:tcPr>
            <w:tcW w:w="874" w:type="dxa"/>
            <w:vMerge/>
            <w:tcBorders>
              <w:top w:val="nil"/>
            </w:tcBorders>
          </w:tcPr>
          <w:p w:rsidR="000078C9" w:rsidRPr="00681DC9" w:rsidRDefault="000078C9">
            <w:pPr>
              <w:rPr>
                <w:sz w:val="2"/>
                <w:szCs w:val="2"/>
              </w:rPr>
            </w:pPr>
          </w:p>
        </w:tc>
        <w:tc>
          <w:tcPr>
            <w:tcW w:w="1046" w:type="dxa"/>
          </w:tcPr>
          <w:p w:rsidR="000078C9" w:rsidRPr="00681DC9" w:rsidRDefault="00032059">
            <w:pPr>
              <w:pStyle w:val="TableParagraph"/>
              <w:spacing w:before="141" w:line="360" w:lineRule="auto"/>
              <w:ind w:left="102" w:right="256"/>
              <w:rPr>
                <w:sz w:val="16"/>
              </w:rPr>
            </w:pPr>
            <w:r w:rsidRPr="00681DC9">
              <w:rPr>
                <w:sz w:val="16"/>
              </w:rPr>
              <w:t>Less developed</w:t>
            </w:r>
          </w:p>
        </w:tc>
        <w:tc>
          <w:tcPr>
            <w:tcW w:w="1203"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923" w:type="dxa"/>
          </w:tcPr>
          <w:p w:rsidR="000078C9" w:rsidRPr="00681DC9" w:rsidRDefault="000078C9">
            <w:pPr>
              <w:pStyle w:val="TableParagraph"/>
              <w:rPr>
                <w:sz w:val="18"/>
              </w:rPr>
            </w:pPr>
          </w:p>
        </w:tc>
      </w:tr>
      <w:tr w:rsidR="000078C9" w:rsidRPr="00681DC9">
        <w:trPr>
          <w:trHeight w:val="1393"/>
        </w:trPr>
        <w:tc>
          <w:tcPr>
            <w:tcW w:w="874" w:type="dxa"/>
            <w:vMerge/>
            <w:tcBorders>
              <w:top w:val="nil"/>
            </w:tcBorders>
          </w:tcPr>
          <w:p w:rsidR="000078C9" w:rsidRPr="00681DC9" w:rsidRDefault="000078C9">
            <w:pPr>
              <w:rPr>
                <w:sz w:val="2"/>
                <w:szCs w:val="2"/>
              </w:rPr>
            </w:pPr>
          </w:p>
        </w:tc>
        <w:tc>
          <w:tcPr>
            <w:tcW w:w="1046" w:type="dxa"/>
          </w:tcPr>
          <w:p w:rsidR="000078C9" w:rsidRPr="00681DC9" w:rsidRDefault="00032059">
            <w:pPr>
              <w:pStyle w:val="TableParagraph"/>
              <w:spacing w:before="143" w:line="360" w:lineRule="auto"/>
              <w:ind w:left="102" w:right="100"/>
              <w:rPr>
                <w:sz w:val="16"/>
              </w:rPr>
            </w:pPr>
            <w:r w:rsidRPr="00681DC9">
              <w:rPr>
                <w:sz w:val="16"/>
              </w:rPr>
              <w:t>Outermost and northern sparsely populated</w:t>
            </w:r>
          </w:p>
        </w:tc>
        <w:tc>
          <w:tcPr>
            <w:tcW w:w="1203"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923" w:type="dxa"/>
          </w:tcPr>
          <w:p w:rsidR="000078C9" w:rsidRPr="00681DC9" w:rsidRDefault="000078C9">
            <w:pPr>
              <w:pStyle w:val="TableParagraph"/>
              <w:rPr>
                <w:sz w:val="18"/>
              </w:rPr>
            </w:pPr>
          </w:p>
        </w:tc>
      </w:tr>
      <w:tr w:rsidR="000078C9" w:rsidRPr="00681DC9">
        <w:trPr>
          <w:trHeight w:val="839"/>
        </w:trPr>
        <w:tc>
          <w:tcPr>
            <w:tcW w:w="874" w:type="dxa"/>
            <w:vMerge w:val="restart"/>
          </w:tcPr>
          <w:p w:rsidR="000078C9" w:rsidRPr="00681DC9" w:rsidRDefault="00032059">
            <w:pPr>
              <w:pStyle w:val="TableParagraph"/>
              <w:spacing w:before="139"/>
              <w:ind w:left="107"/>
              <w:rPr>
                <w:sz w:val="18"/>
              </w:rPr>
            </w:pPr>
            <w:r w:rsidRPr="00681DC9">
              <w:rPr>
                <w:sz w:val="18"/>
              </w:rPr>
              <w:t>ESF+</w:t>
            </w:r>
          </w:p>
        </w:tc>
        <w:tc>
          <w:tcPr>
            <w:tcW w:w="1046" w:type="dxa"/>
          </w:tcPr>
          <w:p w:rsidR="000078C9" w:rsidRPr="00681DC9" w:rsidRDefault="00032059">
            <w:pPr>
              <w:pStyle w:val="TableParagraph"/>
              <w:spacing w:before="141" w:line="360" w:lineRule="auto"/>
              <w:ind w:left="102" w:right="256"/>
              <w:rPr>
                <w:sz w:val="16"/>
              </w:rPr>
            </w:pPr>
            <w:r w:rsidRPr="00681DC9">
              <w:rPr>
                <w:sz w:val="16"/>
              </w:rPr>
              <w:t>More developed</w:t>
            </w:r>
          </w:p>
        </w:tc>
        <w:tc>
          <w:tcPr>
            <w:tcW w:w="1203"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923" w:type="dxa"/>
          </w:tcPr>
          <w:p w:rsidR="000078C9" w:rsidRPr="00681DC9" w:rsidRDefault="000078C9">
            <w:pPr>
              <w:pStyle w:val="TableParagraph"/>
              <w:rPr>
                <w:sz w:val="18"/>
              </w:rPr>
            </w:pPr>
          </w:p>
        </w:tc>
      </w:tr>
      <w:tr w:rsidR="000078C9" w:rsidRPr="00681DC9">
        <w:trPr>
          <w:trHeight w:val="597"/>
        </w:trPr>
        <w:tc>
          <w:tcPr>
            <w:tcW w:w="874" w:type="dxa"/>
            <w:vMerge/>
            <w:tcBorders>
              <w:top w:val="nil"/>
            </w:tcBorders>
          </w:tcPr>
          <w:p w:rsidR="000078C9" w:rsidRPr="00681DC9" w:rsidRDefault="000078C9">
            <w:pPr>
              <w:rPr>
                <w:sz w:val="2"/>
                <w:szCs w:val="2"/>
              </w:rPr>
            </w:pPr>
          </w:p>
        </w:tc>
        <w:tc>
          <w:tcPr>
            <w:tcW w:w="1046" w:type="dxa"/>
          </w:tcPr>
          <w:p w:rsidR="000078C9" w:rsidRPr="00681DC9" w:rsidRDefault="00032059">
            <w:pPr>
              <w:pStyle w:val="TableParagraph"/>
              <w:spacing w:before="141"/>
              <w:ind w:left="102"/>
              <w:rPr>
                <w:sz w:val="16"/>
              </w:rPr>
            </w:pPr>
            <w:r w:rsidRPr="00681DC9">
              <w:rPr>
                <w:sz w:val="16"/>
              </w:rPr>
              <w:t>Transition</w:t>
            </w:r>
          </w:p>
        </w:tc>
        <w:tc>
          <w:tcPr>
            <w:tcW w:w="1203"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923" w:type="dxa"/>
          </w:tcPr>
          <w:p w:rsidR="000078C9" w:rsidRPr="00681DC9" w:rsidRDefault="000078C9">
            <w:pPr>
              <w:pStyle w:val="TableParagraph"/>
              <w:rPr>
                <w:sz w:val="18"/>
              </w:rPr>
            </w:pPr>
          </w:p>
        </w:tc>
      </w:tr>
      <w:tr w:rsidR="000078C9" w:rsidRPr="00681DC9">
        <w:trPr>
          <w:trHeight w:val="840"/>
        </w:trPr>
        <w:tc>
          <w:tcPr>
            <w:tcW w:w="874" w:type="dxa"/>
            <w:vMerge/>
            <w:tcBorders>
              <w:top w:val="nil"/>
            </w:tcBorders>
          </w:tcPr>
          <w:p w:rsidR="000078C9" w:rsidRPr="00681DC9" w:rsidRDefault="000078C9">
            <w:pPr>
              <w:rPr>
                <w:sz w:val="2"/>
                <w:szCs w:val="2"/>
              </w:rPr>
            </w:pPr>
          </w:p>
        </w:tc>
        <w:tc>
          <w:tcPr>
            <w:tcW w:w="1046" w:type="dxa"/>
          </w:tcPr>
          <w:p w:rsidR="000078C9" w:rsidRPr="00681DC9" w:rsidRDefault="00032059">
            <w:pPr>
              <w:pStyle w:val="TableParagraph"/>
              <w:spacing w:before="141" w:line="360" w:lineRule="auto"/>
              <w:ind w:left="102" w:right="256"/>
              <w:rPr>
                <w:sz w:val="16"/>
              </w:rPr>
            </w:pPr>
            <w:r w:rsidRPr="00681DC9">
              <w:rPr>
                <w:sz w:val="16"/>
              </w:rPr>
              <w:t>Less developed</w:t>
            </w:r>
          </w:p>
        </w:tc>
        <w:tc>
          <w:tcPr>
            <w:tcW w:w="1203"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923" w:type="dxa"/>
          </w:tcPr>
          <w:p w:rsidR="000078C9" w:rsidRPr="00681DC9" w:rsidRDefault="000078C9">
            <w:pPr>
              <w:pStyle w:val="TableParagraph"/>
              <w:rPr>
                <w:sz w:val="18"/>
              </w:rPr>
            </w:pPr>
          </w:p>
        </w:tc>
      </w:tr>
      <w:tr w:rsidR="000078C9" w:rsidRPr="00681DC9">
        <w:trPr>
          <w:trHeight w:val="599"/>
        </w:trPr>
        <w:tc>
          <w:tcPr>
            <w:tcW w:w="874" w:type="dxa"/>
            <w:vMerge/>
            <w:tcBorders>
              <w:top w:val="nil"/>
            </w:tcBorders>
          </w:tcPr>
          <w:p w:rsidR="000078C9" w:rsidRPr="00681DC9" w:rsidRDefault="000078C9">
            <w:pPr>
              <w:rPr>
                <w:sz w:val="2"/>
                <w:szCs w:val="2"/>
              </w:rPr>
            </w:pPr>
          </w:p>
        </w:tc>
        <w:tc>
          <w:tcPr>
            <w:tcW w:w="1046" w:type="dxa"/>
          </w:tcPr>
          <w:p w:rsidR="000078C9" w:rsidRPr="00681DC9" w:rsidRDefault="00032059">
            <w:pPr>
              <w:pStyle w:val="TableParagraph"/>
              <w:spacing w:before="143"/>
              <w:ind w:left="102"/>
              <w:rPr>
                <w:sz w:val="16"/>
              </w:rPr>
            </w:pPr>
            <w:r w:rsidRPr="00681DC9">
              <w:rPr>
                <w:sz w:val="16"/>
              </w:rPr>
              <w:t>Outermost</w:t>
            </w:r>
          </w:p>
        </w:tc>
        <w:tc>
          <w:tcPr>
            <w:tcW w:w="1203"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923" w:type="dxa"/>
          </w:tcPr>
          <w:p w:rsidR="000078C9" w:rsidRPr="00681DC9" w:rsidRDefault="000078C9">
            <w:pPr>
              <w:pStyle w:val="TableParagraph"/>
              <w:rPr>
                <w:sz w:val="18"/>
              </w:rPr>
            </w:pPr>
          </w:p>
        </w:tc>
      </w:tr>
      <w:tr w:rsidR="000078C9" w:rsidRPr="00681DC9">
        <w:trPr>
          <w:trHeight w:val="597"/>
        </w:trPr>
        <w:tc>
          <w:tcPr>
            <w:tcW w:w="874" w:type="dxa"/>
          </w:tcPr>
          <w:p w:rsidR="000078C9" w:rsidRPr="00681DC9" w:rsidRDefault="00032059">
            <w:pPr>
              <w:pStyle w:val="TableParagraph"/>
              <w:spacing w:before="139"/>
              <w:ind w:left="107"/>
              <w:rPr>
                <w:sz w:val="18"/>
              </w:rPr>
            </w:pPr>
            <w:r w:rsidRPr="00681DC9">
              <w:rPr>
                <w:sz w:val="18"/>
              </w:rPr>
              <w:t>CF</w:t>
            </w:r>
          </w:p>
        </w:tc>
        <w:tc>
          <w:tcPr>
            <w:tcW w:w="1046" w:type="dxa"/>
          </w:tcPr>
          <w:p w:rsidR="000078C9" w:rsidRPr="00681DC9" w:rsidRDefault="000078C9">
            <w:pPr>
              <w:pStyle w:val="TableParagraph"/>
              <w:rPr>
                <w:sz w:val="18"/>
              </w:rPr>
            </w:pPr>
          </w:p>
        </w:tc>
        <w:tc>
          <w:tcPr>
            <w:tcW w:w="1203"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923" w:type="dxa"/>
          </w:tcPr>
          <w:p w:rsidR="000078C9" w:rsidRPr="00681DC9" w:rsidRDefault="000078C9">
            <w:pPr>
              <w:pStyle w:val="TableParagraph"/>
              <w:rPr>
                <w:sz w:val="18"/>
              </w:rPr>
            </w:pPr>
          </w:p>
        </w:tc>
      </w:tr>
      <w:tr w:rsidR="000078C9" w:rsidRPr="00681DC9">
        <w:trPr>
          <w:trHeight w:val="599"/>
        </w:trPr>
        <w:tc>
          <w:tcPr>
            <w:tcW w:w="874" w:type="dxa"/>
          </w:tcPr>
          <w:p w:rsidR="000078C9" w:rsidRPr="00681DC9" w:rsidRDefault="00032059">
            <w:pPr>
              <w:pStyle w:val="TableParagraph"/>
              <w:spacing w:before="141"/>
              <w:ind w:left="107"/>
              <w:rPr>
                <w:sz w:val="18"/>
              </w:rPr>
            </w:pPr>
            <w:r w:rsidRPr="00681DC9">
              <w:rPr>
                <w:sz w:val="18"/>
              </w:rPr>
              <w:t>EMFAF</w:t>
            </w:r>
          </w:p>
        </w:tc>
        <w:tc>
          <w:tcPr>
            <w:tcW w:w="1046" w:type="dxa"/>
          </w:tcPr>
          <w:p w:rsidR="000078C9" w:rsidRPr="00681DC9" w:rsidRDefault="000078C9">
            <w:pPr>
              <w:pStyle w:val="TableParagraph"/>
              <w:rPr>
                <w:sz w:val="18"/>
              </w:rPr>
            </w:pPr>
          </w:p>
        </w:tc>
        <w:tc>
          <w:tcPr>
            <w:tcW w:w="1203"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202" w:type="dxa"/>
          </w:tcPr>
          <w:p w:rsidR="000078C9" w:rsidRPr="00681DC9" w:rsidRDefault="000078C9">
            <w:pPr>
              <w:pStyle w:val="TableParagraph"/>
              <w:rPr>
                <w:sz w:val="18"/>
              </w:rPr>
            </w:pPr>
          </w:p>
        </w:tc>
        <w:tc>
          <w:tcPr>
            <w:tcW w:w="1923" w:type="dxa"/>
          </w:tcPr>
          <w:p w:rsidR="000078C9" w:rsidRPr="00681DC9" w:rsidRDefault="000078C9">
            <w:pPr>
              <w:pStyle w:val="TableParagraph"/>
              <w:rPr>
                <w:sz w:val="18"/>
              </w:rPr>
            </w:pPr>
          </w:p>
        </w:tc>
      </w:tr>
    </w:tbl>
    <w:p w:rsidR="000078C9" w:rsidRPr="00681DC9" w:rsidRDefault="000078C9">
      <w:pPr>
        <w:rPr>
          <w:sz w:val="18"/>
        </w:rPr>
        <w:sectPr w:rsidR="000078C9" w:rsidRPr="00681DC9">
          <w:footerReference w:type="default" r:id="rId21"/>
          <w:pgSz w:w="11910" w:h="16840"/>
          <w:pgMar w:top="1120" w:right="740" w:bottom="280" w:left="920" w:header="0" w:footer="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9"/>
        <w:gridCol w:w="1051"/>
        <w:gridCol w:w="1203"/>
        <w:gridCol w:w="1202"/>
        <w:gridCol w:w="1202"/>
        <w:gridCol w:w="1202"/>
        <w:gridCol w:w="1202"/>
        <w:gridCol w:w="1923"/>
      </w:tblGrid>
      <w:tr w:rsidR="000078C9" w:rsidRPr="00681DC9">
        <w:trPr>
          <w:trHeight w:val="599"/>
        </w:trPr>
        <w:tc>
          <w:tcPr>
            <w:tcW w:w="869" w:type="dxa"/>
          </w:tcPr>
          <w:p w:rsidR="000078C9" w:rsidRPr="00681DC9" w:rsidRDefault="00032059">
            <w:pPr>
              <w:pStyle w:val="TableParagraph"/>
              <w:spacing w:before="135"/>
              <w:ind w:left="107"/>
              <w:rPr>
                <w:sz w:val="18"/>
              </w:rPr>
            </w:pPr>
            <w:r w:rsidRPr="00681DC9">
              <w:rPr>
                <w:sz w:val="18"/>
              </w:rPr>
              <w:lastRenderedPageBreak/>
              <w:t>Total</w:t>
            </w:r>
          </w:p>
        </w:tc>
        <w:tc>
          <w:tcPr>
            <w:tcW w:w="1051" w:type="dxa"/>
          </w:tcPr>
          <w:p w:rsidR="000078C9" w:rsidRPr="00681DC9" w:rsidRDefault="000078C9">
            <w:pPr>
              <w:pStyle w:val="TableParagraph"/>
              <w:rPr>
                <w:sz w:val="16"/>
              </w:rPr>
            </w:pPr>
          </w:p>
        </w:tc>
        <w:tc>
          <w:tcPr>
            <w:tcW w:w="1203" w:type="dxa"/>
          </w:tcPr>
          <w:p w:rsidR="000078C9" w:rsidRPr="00681DC9" w:rsidRDefault="000078C9">
            <w:pPr>
              <w:pStyle w:val="TableParagraph"/>
              <w:rPr>
                <w:sz w:val="16"/>
              </w:rPr>
            </w:pPr>
          </w:p>
        </w:tc>
        <w:tc>
          <w:tcPr>
            <w:tcW w:w="1202" w:type="dxa"/>
          </w:tcPr>
          <w:p w:rsidR="000078C9" w:rsidRPr="00681DC9" w:rsidRDefault="000078C9">
            <w:pPr>
              <w:pStyle w:val="TableParagraph"/>
              <w:rPr>
                <w:sz w:val="16"/>
              </w:rPr>
            </w:pPr>
          </w:p>
        </w:tc>
        <w:tc>
          <w:tcPr>
            <w:tcW w:w="1202" w:type="dxa"/>
          </w:tcPr>
          <w:p w:rsidR="000078C9" w:rsidRPr="00681DC9" w:rsidRDefault="000078C9">
            <w:pPr>
              <w:pStyle w:val="TableParagraph"/>
              <w:rPr>
                <w:sz w:val="16"/>
              </w:rPr>
            </w:pPr>
          </w:p>
        </w:tc>
        <w:tc>
          <w:tcPr>
            <w:tcW w:w="1202" w:type="dxa"/>
          </w:tcPr>
          <w:p w:rsidR="000078C9" w:rsidRPr="00681DC9" w:rsidRDefault="000078C9">
            <w:pPr>
              <w:pStyle w:val="TableParagraph"/>
              <w:rPr>
                <w:sz w:val="16"/>
              </w:rPr>
            </w:pPr>
          </w:p>
        </w:tc>
        <w:tc>
          <w:tcPr>
            <w:tcW w:w="1202" w:type="dxa"/>
          </w:tcPr>
          <w:p w:rsidR="000078C9" w:rsidRPr="00681DC9" w:rsidRDefault="000078C9">
            <w:pPr>
              <w:pStyle w:val="TableParagraph"/>
              <w:rPr>
                <w:sz w:val="16"/>
              </w:rPr>
            </w:pPr>
          </w:p>
        </w:tc>
        <w:tc>
          <w:tcPr>
            <w:tcW w:w="1923" w:type="dxa"/>
          </w:tcPr>
          <w:p w:rsidR="000078C9" w:rsidRPr="00681DC9" w:rsidRDefault="000078C9">
            <w:pPr>
              <w:pStyle w:val="TableParagraph"/>
              <w:rPr>
                <w:sz w:val="16"/>
              </w:rPr>
            </w:pPr>
          </w:p>
        </w:tc>
      </w:tr>
    </w:tbl>
    <w:p w:rsidR="000078C9" w:rsidRPr="00681DC9" w:rsidRDefault="00032059">
      <w:pPr>
        <w:spacing w:before="112"/>
        <w:ind w:left="212"/>
        <w:rPr>
          <w:sz w:val="16"/>
        </w:rPr>
      </w:pPr>
      <w:r w:rsidRPr="00681DC9">
        <w:rPr>
          <w:sz w:val="16"/>
        </w:rPr>
        <w:t>*Cumulative amounts for all transfers during programming period.</w:t>
      </w:r>
    </w:p>
    <w:p w:rsidR="000078C9" w:rsidRPr="00681DC9" w:rsidRDefault="000078C9">
      <w:pPr>
        <w:pStyle w:val="BodyText"/>
        <w:rPr>
          <w:b w:val="0"/>
          <w:i w:val="0"/>
          <w:sz w:val="20"/>
          <w:u w:val="none"/>
        </w:rPr>
      </w:pPr>
    </w:p>
    <w:p w:rsidR="000078C9" w:rsidRPr="00681DC9" w:rsidRDefault="000825E6">
      <w:pPr>
        <w:pStyle w:val="BodyText"/>
        <w:spacing w:before="3"/>
        <w:rPr>
          <w:b w:val="0"/>
          <w:i w:val="0"/>
          <w:sz w:val="19"/>
          <w:u w:val="none"/>
        </w:rPr>
      </w:pPr>
      <w:r w:rsidRPr="00681DC9">
        <w:rPr>
          <w:noProof/>
        </w:rPr>
        <mc:AlternateContent>
          <mc:Choice Requires="wps">
            <w:drawing>
              <wp:anchor distT="0" distB="0" distL="0" distR="0" simplePos="0" relativeHeight="487621120" behindDoc="1" locked="0" layoutInCell="1" allowOverlap="1" wp14:anchorId="3FB69F0A" wp14:editId="5C000CE3">
                <wp:simplePos x="0" y="0"/>
                <wp:positionH relativeFrom="page">
                  <wp:posOffset>650875</wp:posOffset>
                </wp:positionH>
                <wp:positionV relativeFrom="paragraph">
                  <wp:posOffset>168910</wp:posOffset>
                </wp:positionV>
                <wp:extent cx="5899150" cy="378460"/>
                <wp:effectExtent l="0" t="0" r="25400" b="21590"/>
                <wp:wrapTopAndBottom/>
                <wp:docPr id="147"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784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20"/>
                              <w:ind w:left="103"/>
                              <w:rPr>
                                <w:b/>
                                <w:i/>
                                <w:sz w:val="20"/>
                              </w:rPr>
                            </w:pPr>
                            <w:r>
                              <w:rPr>
                                <w:b/>
                                <w:i/>
                                <w:sz w:val="20"/>
                                <w:u w:val="single"/>
                              </w:rPr>
                              <w:t>Text field [3500] (justification)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043" type="#_x0000_t202" style="position:absolute;margin-left:51.25pt;margin-top:13.3pt;width:464.5pt;height:29.8pt;z-index:-15695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" filled="f" strokeweight=".48pt">
                <v:textbox inset="0,0,0,0">
                  <w:txbxContent>
                    <w:p w:rsidR="00921723" w:rsidRDefault="00921723">
                      <w:pPr>
                        <w:spacing w:before="120"/>
                        <w:ind w:left="103"/>
                        <w:rPr>
                          <w:b/>
                          <w:i/>
                          <w:sz w:val="20"/>
                        </w:rPr>
                      </w:pPr>
                      <w:r>
                        <w:rPr>
                          <w:b/>
                          <w:i/>
                          <w:sz w:val="20"/>
                          <w:u w:val="single"/>
                        </w:rPr>
                        <w:t>Text field [3500] (justification)</w:t>
                      </w:r>
                    </w:p>
                  </w:txbxContent>
                </v:textbox>
                <w10:wrap type="topAndBottom" anchorx="page"/>
              </v:shape>
            </w:pict>
          </mc:Fallback>
        </mc:AlternateContent>
      </w:r>
    </w:p>
    <w:p w:rsidR="000078C9" w:rsidRPr="00681DC9" w:rsidRDefault="000078C9">
      <w:pPr>
        <w:rPr>
          <w:sz w:val="19"/>
        </w:rPr>
        <w:sectPr w:rsidR="000078C9" w:rsidRPr="00681DC9">
          <w:footerReference w:type="default" r:id="rId22"/>
          <w:pgSz w:w="11910" w:h="16840"/>
          <w:pgMar w:top="1120" w:right="740" w:bottom="280" w:left="920" w:header="0" w:footer="0" w:gutter="0"/>
          <w:cols w:space="720"/>
        </w:sectPr>
      </w:pPr>
    </w:p>
    <w:p w:rsidR="000078C9" w:rsidRPr="00681DC9" w:rsidRDefault="000078C9">
      <w:pPr>
        <w:pStyle w:val="BodyText"/>
        <w:spacing w:before="7"/>
        <w:rPr>
          <w:b w:val="0"/>
          <w:i w:val="0"/>
          <w:sz w:val="12"/>
          <w:u w:val="none"/>
        </w:rPr>
      </w:pPr>
    </w:p>
    <w:p w:rsidR="000078C9" w:rsidRPr="00681DC9" w:rsidRDefault="00032059">
      <w:pPr>
        <w:spacing w:before="91"/>
        <w:ind w:left="212"/>
        <w:rPr>
          <w:b/>
          <w:sz w:val="20"/>
        </w:rPr>
      </w:pPr>
      <w:r w:rsidRPr="00681DC9">
        <w:rPr>
          <w:b/>
          <w:sz w:val="20"/>
        </w:rPr>
        <w:t>Table 17: Transfers between shared management funds*</w:t>
      </w:r>
    </w:p>
    <w:p w:rsidR="000078C9" w:rsidRPr="00681DC9" w:rsidRDefault="000078C9">
      <w:pPr>
        <w:pStyle w:val="BodyText"/>
        <w:spacing w:before="2" w:after="1"/>
        <w:rPr>
          <w:i w:val="0"/>
          <w:sz w:val="20"/>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9"/>
        <w:gridCol w:w="1723"/>
        <w:gridCol w:w="1029"/>
        <w:gridCol w:w="873"/>
        <w:gridCol w:w="1006"/>
        <w:gridCol w:w="1725"/>
        <w:gridCol w:w="1027"/>
        <w:gridCol w:w="876"/>
        <w:gridCol w:w="1005"/>
        <w:gridCol w:w="892"/>
        <w:gridCol w:w="455"/>
        <w:gridCol w:w="856"/>
        <w:gridCol w:w="623"/>
        <w:gridCol w:w="496"/>
        <w:gridCol w:w="707"/>
        <w:gridCol w:w="625"/>
      </w:tblGrid>
      <w:tr w:rsidR="000078C9" w:rsidRPr="00681DC9">
        <w:trPr>
          <w:trHeight w:val="551"/>
        </w:trPr>
        <w:tc>
          <w:tcPr>
            <w:tcW w:w="2582" w:type="dxa"/>
            <w:gridSpan w:val="2"/>
            <w:vMerge w:val="restart"/>
          </w:tcPr>
          <w:p w:rsidR="000078C9" w:rsidRPr="00681DC9" w:rsidRDefault="000825E6">
            <w:pPr>
              <w:pStyle w:val="TableParagraph"/>
              <w:ind w:left="2" w:right="-87"/>
              <w:rPr>
                <w:sz w:val="20"/>
              </w:rPr>
            </w:pPr>
            <w:r w:rsidRPr="00681DC9">
              <w:rPr>
                <w:noProof/>
                <w:sz w:val="20"/>
              </w:rPr>
              <mc:AlternateContent>
                <mc:Choice Requires="wpg">
                  <w:drawing>
                    <wp:inline distT="0" distB="0" distL="0" distR="0" wp14:anchorId="08FB3A88" wp14:editId="2901339F">
                      <wp:extent cx="1640205" cy="1039495"/>
                      <wp:effectExtent l="3175" t="10795" r="4445" b="6985"/>
                      <wp:docPr id="145"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0205" cy="1039495"/>
                                <a:chOff x="0" y="0"/>
                                <a:chExt cx="2583" cy="1637"/>
                              </a:xfrm>
                            </wpg:grpSpPr>
                            <wps:wsp>
                              <wps:cNvPr id="146" name="Line 111"/>
                              <wps:cNvCnPr/>
                              <wps:spPr bwMode="auto">
                                <a:xfrm>
                                  <a:off x="5" y="5"/>
                                  <a:ext cx="2573" cy="162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10" o:spid="_x0000_s1026" style="width:129.15pt;height:81.85pt;mso-position-horizontal-relative:char;mso-position-vertical-relative:line" coordsize="2583,1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">
                      <v:line id="Line 111" o:spid="_x0000_s1027" style="position:absolute;visibility:visible;mso-wrap-style:square" from="5,5" to="2578,1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0OEsIAAADcAAAADwAAAGRycy9kb3ducmV2LnhtbERP32vCMBB+H/g/hBvsbaaToVKNMgV1&#10;0KepoI9HcjZlzaU0Wdv994sg7O0+vp+3XA+uFh21ofKs4G2cgSDW3lRcKjifdq9zECEiG6w9k4Jf&#10;CrBejZ6WmBvf8xd1x1iKFMIhRwU2xiaXMmhLDsPYN8SJu/nWYUywLaVpsU/hrpaTLJtKhxWnBosN&#10;bS3p7+OPU9AdimtXzDzqw6XYWL3bV7N+r9TL8/CxABFpiP/ih/vTpPnvU7g/ky6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0OEsIAAADcAAAADwAAAAAAAAAAAAAA&#10;AAChAgAAZHJzL2Rvd25yZXYueG1sUEsFBgAAAAAEAAQA+QAAAJADAAAAAA==&#10;" strokeweight=".48pt"/>
                      <w10:anchorlock/>
                    </v:group>
                  </w:pict>
                </mc:Fallback>
              </mc:AlternateContent>
            </w:r>
          </w:p>
        </w:tc>
        <w:tc>
          <w:tcPr>
            <w:tcW w:w="4633" w:type="dxa"/>
            <w:gridSpan w:val="4"/>
          </w:tcPr>
          <w:p w:rsidR="000078C9" w:rsidRPr="00681DC9" w:rsidRDefault="00032059">
            <w:pPr>
              <w:pStyle w:val="TableParagraph"/>
              <w:spacing w:before="122"/>
              <w:ind w:left="2054" w:right="2039"/>
              <w:jc w:val="center"/>
              <w:rPr>
                <w:b/>
                <w:sz w:val="18"/>
              </w:rPr>
            </w:pPr>
            <w:r w:rsidRPr="00681DC9">
              <w:rPr>
                <w:b/>
                <w:sz w:val="18"/>
              </w:rPr>
              <w:t>ERDF</w:t>
            </w:r>
          </w:p>
        </w:tc>
        <w:tc>
          <w:tcPr>
            <w:tcW w:w="3800" w:type="dxa"/>
            <w:gridSpan w:val="4"/>
          </w:tcPr>
          <w:p w:rsidR="000078C9" w:rsidRPr="00681DC9" w:rsidRDefault="00032059">
            <w:pPr>
              <w:pStyle w:val="TableParagraph"/>
              <w:spacing w:before="122"/>
              <w:ind w:left="1670" w:right="1647"/>
              <w:jc w:val="center"/>
              <w:rPr>
                <w:b/>
                <w:sz w:val="18"/>
              </w:rPr>
            </w:pPr>
            <w:r w:rsidRPr="00681DC9">
              <w:rPr>
                <w:b/>
                <w:sz w:val="18"/>
              </w:rPr>
              <w:t>ESF+</w:t>
            </w:r>
          </w:p>
        </w:tc>
        <w:tc>
          <w:tcPr>
            <w:tcW w:w="455" w:type="dxa"/>
            <w:vMerge w:val="restart"/>
          </w:tcPr>
          <w:p w:rsidR="000078C9" w:rsidRPr="00681DC9" w:rsidRDefault="00032059">
            <w:pPr>
              <w:pStyle w:val="TableParagraph"/>
              <w:spacing w:before="122"/>
              <w:ind w:left="112"/>
              <w:rPr>
                <w:b/>
                <w:sz w:val="18"/>
              </w:rPr>
            </w:pPr>
            <w:r w:rsidRPr="00681DC9">
              <w:rPr>
                <w:b/>
                <w:sz w:val="18"/>
              </w:rPr>
              <w:t>CF</w:t>
            </w:r>
          </w:p>
        </w:tc>
        <w:tc>
          <w:tcPr>
            <w:tcW w:w="856" w:type="dxa"/>
            <w:vMerge w:val="restart"/>
          </w:tcPr>
          <w:p w:rsidR="000078C9" w:rsidRPr="00681DC9" w:rsidRDefault="00032059">
            <w:pPr>
              <w:pStyle w:val="TableParagraph"/>
              <w:spacing w:before="122"/>
              <w:ind w:left="113"/>
              <w:rPr>
                <w:b/>
                <w:sz w:val="18"/>
              </w:rPr>
            </w:pPr>
            <w:r w:rsidRPr="00681DC9">
              <w:rPr>
                <w:b/>
                <w:sz w:val="18"/>
              </w:rPr>
              <w:t>EMFAF</w:t>
            </w:r>
          </w:p>
        </w:tc>
        <w:tc>
          <w:tcPr>
            <w:tcW w:w="623" w:type="dxa"/>
            <w:vMerge w:val="restart"/>
          </w:tcPr>
          <w:p w:rsidR="000078C9" w:rsidRPr="00681DC9" w:rsidRDefault="00032059">
            <w:pPr>
              <w:pStyle w:val="TableParagraph"/>
              <w:spacing w:before="122"/>
              <w:ind w:left="114"/>
              <w:rPr>
                <w:b/>
                <w:sz w:val="18"/>
              </w:rPr>
            </w:pPr>
            <w:r w:rsidRPr="00681DC9">
              <w:rPr>
                <w:b/>
                <w:sz w:val="18"/>
              </w:rPr>
              <w:t>AMF</w:t>
            </w:r>
          </w:p>
        </w:tc>
        <w:tc>
          <w:tcPr>
            <w:tcW w:w="496" w:type="dxa"/>
            <w:vMerge w:val="restart"/>
          </w:tcPr>
          <w:p w:rsidR="000078C9" w:rsidRPr="00681DC9" w:rsidRDefault="00032059">
            <w:pPr>
              <w:pStyle w:val="TableParagraph"/>
              <w:spacing w:before="122"/>
              <w:ind w:left="118"/>
              <w:rPr>
                <w:b/>
                <w:sz w:val="18"/>
              </w:rPr>
            </w:pPr>
            <w:r w:rsidRPr="00681DC9">
              <w:rPr>
                <w:b/>
                <w:sz w:val="18"/>
              </w:rPr>
              <w:t>ISF</w:t>
            </w:r>
          </w:p>
        </w:tc>
        <w:tc>
          <w:tcPr>
            <w:tcW w:w="707" w:type="dxa"/>
            <w:vMerge w:val="restart"/>
          </w:tcPr>
          <w:p w:rsidR="000078C9" w:rsidRPr="00681DC9" w:rsidRDefault="00032059">
            <w:pPr>
              <w:pStyle w:val="TableParagraph"/>
              <w:spacing w:before="122"/>
              <w:ind w:left="119"/>
              <w:rPr>
                <w:b/>
                <w:sz w:val="18"/>
              </w:rPr>
            </w:pPr>
            <w:r w:rsidRPr="00681DC9">
              <w:rPr>
                <w:b/>
                <w:sz w:val="18"/>
              </w:rPr>
              <w:t>BMVI</w:t>
            </w:r>
          </w:p>
        </w:tc>
        <w:tc>
          <w:tcPr>
            <w:tcW w:w="625" w:type="dxa"/>
            <w:vMerge w:val="restart"/>
          </w:tcPr>
          <w:p w:rsidR="000078C9" w:rsidRPr="00681DC9" w:rsidRDefault="00032059">
            <w:pPr>
              <w:pStyle w:val="TableParagraph"/>
              <w:spacing w:before="122"/>
              <w:ind w:left="117"/>
              <w:rPr>
                <w:b/>
                <w:sz w:val="18"/>
              </w:rPr>
            </w:pPr>
            <w:r w:rsidRPr="00681DC9">
              <w:rPr>
                <w:b/>
                <w:sz w:val="18"/>
              </w:rPr>
              <w:t>Total</w:t>
            </w:r>
          </w:p>
        </w:tc>
      </w:tr>
      <w:tr w:rsidR="000078C9" w:rsidRPr="00681DC9">
        <w:trPr>
          <w:trHeight w:val="1067"/>
        </w:trPr>
        <w:tc>
          <w:tcPr>
            <w:tcW w:w="2582" w:type="dxa"/>
            <w:gridSpan w:val="2"/>
            <w:vMerge/>
            <w:tcBorders>
              <w:top w:val="nil"/>
            </w:tcBorders>
          </w:tcPr>
          <w:p w:rsidR="000078C9" w:rsidRPr="00681DC9" w:rsidRDefault="000078C9">
            <w:pPr>
              <w:rPr>
                <w:sz w:val="2"/>
                <w:szCs w:val="2"/>
              </w:rPr>
            </w:pPr>
          </w:p>
        </w:tc>
        <w:tc>
          <w:tcPr>
            <w:tcW w:w="1029" w:type="dxa"/>
          </w:tcPr>
          <w:p w:rsidR="000078C9" w:rsidRPr="00681DC9" w:rsidRDefault="00032059">
            <w:pPr>
              <w:pStyle w:val="TableParagraph"/>
              <w:spacing w:before="117" w:line="360" w:lineRule="auto"/>
              <w:ind w:left="187" w:right="154" w:firstLine="156"/>
              <w:rPr>
                <w:sz w:val="16"/>
              </w:rPr>
            </w:pPr>
            <w:r w:rsidRPr="00681DC9">
              <w:rPr>
                <w:sz w:val="16"/>
              </w:rPr>
              <w:t>More developed</w:t>
            </w:r>
          </w:p>
        </w:tc>
        <w:tc>
          <w:tcPr>
            <w:tcW w:w="873" w:type="dxa"/>
          </w:tcPr>
          <w:p w:rsidR="000078C9" w:rsidRPr="00681DC9" w:rsidRDefault="00032059">
            <w:pPr>
              <w:pStyle w:val="TableParagraph"/>
              <w:spacing w:before="117"/>
              <w:ind w:left="109"/>
              <w:rPr>
                <w:sz w:val="16"/>
              </w:rPr>
            </w:pPr>
            <w:r w:rsidRPr="00681DC9">
              <w:rPr>
                <w:sz w:val="16"/>
              </w:rPr>
              <w:t>Transition</w:t>
            </w:r>
          </w:p>
        </w:tc>
        <w:tc>
          <w:tcPr>
            <w:tcW w:w="1006" w:type="dxa"/>
          </w:tcPr>
          <w:p w:rsidR="000078C9" w:rsidRPr="00681DC9" w:rsidRDefault="00032059">
            <w:pPr>
              <w:pStyle w:val="TableParagraph"/>
              <w:spacing w:before="117" w:line="360" w:lineRule="auto"/>
              <w:ind w:left="177" w:right="141" w:firstLine="182"/>
              <w:rPr>
                <w:sz w:val="16"/>
              </w:rPr>
            </w:pPr>
            <w:r w:rsidRPr="00681DC9">
              <w:rPr>
                <w:sz w:val="16"/>
              </w:rPr>
              <w:t>Less developed</w:t>
            </w:r>
          </w:p>
        </w:tc>
        <w:tc>
          <w:tcPr>
            <w:tcW w:w="1725" w:type="dxa"/>
          </w:tcPr>
          <w:p w:rsidR="000078C9" w:rsidRPr="00681DC9" w:rsidRDefault="00032059">
            <w:pPr>
              <w:pStyle w:val="TableParagraph"/>
              <w:spacing w:before="117" w:line="360" w:lineRule="auto"/>
              <w:ind w:left="313" w:right="292" w:hanging="2"/>
              <w:jc w:val="center"/>
              <w:rPr>
                <w:sz w:val="16"/>
              </w:rPr>
            </w:pPr>
            <w:r w:rsidRPr="00681DC9">
              <w:rPr>
                <w:sz w:val="16"/>
              </w:rPr>
              <w:t>Outermost and northern sparsely populated</w:t>
            </w:r>
          </w:p>
        </w:tc>
        <w:tc>
          <w:tcPr>
            <w:tcW w:w="1027" w:type="dxa"/>
          </w:tcPr>
          <w:p w:rsidR="000078C9" w:rsidRPr="00681DC9" w:rsidRDefault="00032059">
            <w:pPr>
              <w:pStyle w:val="TableParagraph"/>
              <w:spacing w:before="117" w:line="360" w:lineRule="auto"/>
              <w:ind w:left="189" w:right="150" w:firstLine="156"/>
              <w:rPr>
                <w:sz w:val="16"/>
              </w:rPr>
            </w:pPr>
            <w:r w:rsidRPr="00681DC9">
              <w:rPr>
                <w:sz w:val="16"/>
              </w:rPr>
              <w:t>More developed</w:t>
            </w:r>
          </w:p>
        </w:tc>
        <w:tc>
          <w:tcPr>
            <w:tcW w:w="876" w:type="dxa"/>
          </w:tcPr>
          <w:p w:rsidR="000078C9" w:rsidRPr="00681DC9" w:rsidRDefault="00032059">
            <w:pPr>
              <w:pStyle w:val="TableParagraph"/>
              <w:spacing w:before="117"/>
              <w:ind w:left="113"/>
              <w:rPr>
                <w:sz w:val="16"/>
              </w:rPr>
            </w:pPr>
            <w:r w:rsidRPr="00681DC9">
              <w:rPr>
                <w:sz w:val="16"/>
              </w:rPr>
              <w:t>Transition</w:t>
            </w:r>
          </w:p>
        </w:tc>
        <w:tc>
          <w:tcPr>
            <w:tcW w:w="1005" w:type="dxa"/>
          </w:tcPr>
          <w:p w:rsidR="000078C9" w:rsidRPr="00681DC9" w:rsidRDefault="00032059">
            <w:pPr>
              <w:pStyle w:val="TableParagraph"/>
              <w:spacing w:before="117" w:line="360" w:lineRule="auto"/>
              <w:ind w:left="178" w:right="139" w:firstLine="182"/>
              <w:rPr>
                <w:sz w:val="16"/>
              </w:rPr>
            </w:pPr>
            <w:r w:rsidRPr="00681DC9">
              <w:rPr>
                <w:sz w:val="16"/>
              </w:rPr>
              <w:t>Less developed</w:t>
            </w:r>
          </w:p>
        </w:tc>
        <w:tc>
          <w:tcPr>
            <w:tcW w:w="892" w:type="dxa"/>
          </w:tcPr>
          <w:p w:rsidR="000078C9" w:rsidRPr="00681DC9" w:rsidRDefault="00032059">
            <w:pPr>
              <w:pStyle w:val="TableParagraph"/>
              <w:spacing w:before="117"/>
              <w:ind w:left="114"/>
              <w:rPr>
                <w:sz w:val="16"/>
              </w:rPr>
            </w:pPr>
            <w:r w:rsidRPr="00681DC9">
              <w:rPr>
                <w:sz w:val="16"/>
              </w:rPr>
              <w:t>Outermost</w:t>
            </w:r>
          </w:p>
        </w:tc>
        <w:tc>
          <w:tcPr>
            <w:tcW w:w="455" w:type="dxa"/>
            <w:vMerge/>
            <w:tcBorders>
              <w:top w:val="nil"/>
            </w:tcBorders>
          </w:tcPr>
          <w:p w:rsidR="000078C9" w:rsidRPr="00681DC9" w:rsidRDefault="000078C9">
            <w:pPr>
              <w:rPr>
                <w:sz w:val="2"/>
                <w:szCs w:val="2"/>
              </w:rPr>
            </w:pPr>
          </w:p>
        </w:tc>
        <w:tc>
          <w:tcPr>
            <w:tcW w:w="856" w:type="dxa"/>
            <w:vMerge/>
            <w:tcBorders>
              <w:top w:val="nil"/>
            </w:tcBorders>
          </w:tcPr>
          <w:p w:rsidR="000078C9" w:rsidRPr="00681DC9" w:rsidRDefault="000078C9">
            <w:pPr>
              <w:rPr>
                <w:sz w:val="2"/>
                <w:szCs w:val="2"/>
              </w:rPr>
            </w:pPr>
          </w:p>
        </w:tc>
        <w:tc>
          <w:tcPr>
            <w:tcW w:w="623" w:type="dxa"/>
            <w:vMerge/>
            <w:tcBorders>
              <w:top w:val="nil"/>
            </w:tcBorders>
          </w:tcPr>
          <w:p w:rsidR="000078C9" w:rsidRPr="00681DC9" w:rsidRDefault="000078C9">
            <w:pPr>
              <w:rPr>
                <w:sz w:val="2"/>
                <w:szCs w:val="2"/>
              </w:rPr>
            </w:pPr>
          </w:p>
        </w:tc>
        <w:tc>
          <w:tcPr>
            <w:tcW w:w="496" w:type="dxa"/>
            <w:vMerge/>
            <w:tcBorders>
              <w:top w:val="nil"/>
            </w:tcBorders>
          </w:tcPr>
          <w:p w:rsidR="000078C9" w:rsidRPr="00681DC9" w:rsidRDefault="000078C9">
            <w:pPr>
              <w:rPr>
                <w:sz w:val="2"/>
                <w:szCs w:val="2"/>
              </w:rPr>
            </w:pPr>
          </w:p>
        </w:tc>
        <w:tc>
          <w:tcPr>
            <w:tcW w:w="707" w:type="dxa"/>
            <w:vMerge/>
            <w:tcBorders>
              <w:top w:val="nil"/>
            </w:tcBorders>
          </w:tcPr>
          <w:p w:rsidR="000078C9" w:rsidRPr="00681DC9" w:rsidRDefault="000078C9">
            <w:pPr>
              <w:rPr>
                <w:sz w:val="2"/>
                <w:szCs w:val="2"/>
              </w:rPr>
            </w:pPr>
          </w:p>
        </w:tc>
        <w:tc>
          <w:tcPr>
            <w:tcW w:w="625" w:type="dxa"/>
            <w:vMerge/>
            <w:tcBorders>
              <w:top w:val="nil"/>
            </w:tcBorders>
          </w:tcPr>
          <w:p w:rsidR="000078C9" w:rsidRPr="00681DC9" w:rsidRDefault="000078C9">
            <w:pPr>
              <w:rPr>
                <w:sz w:val="2"/>
                <w:szCs w:val="2"/>
              </w:rPr>
            </w:pPr>
          </w:p>
        </w:tc>
      </w:tr>
      <w:tr w:rsidR="000078C9" w:rsidRPr="00681DC9">
        <w:trPr>
          <w:trHeight w:val="386"/>
        </w:trPr>
        <w:tc>
          <w:tcPr>
            <w:tcW w:w="859" w:type="dxa"/>
            <w:vMerge w:val="restart"/>
            <w:tcBorders>
              <w:right w:val="single" w:sz="6" w:space="0" w:color="000000"/>
            </w:tcBorders>
          </w:tcPr>
          <w:p w:rsidR="000078C9" w:rsidRPr="00681DC9" w:rsidRDefault="00032059">
            <w:pPr>
              <w:pStyle w:val="TableParagraph"/>
              <w:spacing w:before="13"/>
              <w:ind w:left="107"/>
              <w:rPr>
                <w:b/>
                <w:sz w:val="18"/>
              </w:rPr>
            </w:pPr>
            <w:r w:rsidRPr="00681DC9">
              <w:rPr>
                <w:b/>
                <w:sz w:val="18"/>
              </w:rPr>
              <w:t>ERDF</w:t>
            </w:r>
          </w:p>
        </w:tc>
        <w:tc>
          <w:tcPr>
            <w:tcW w:w="1723" w:type="dxa"/>
            <w:tcBorders>
              <w:left w:val="single" w:sz="6" w:space="0" w:color="000000"/>
            </w:tcBorders>
          </w:tcPr>
          <w:p w:rsidR="000078C9" w:rsidRPr="00681DC9" w:rsidRDefault="00032059">
            <w:pPr>
              <w:pStyle w:val="TableParagraph"/>
              <w:spacing w:before="10"/>
              <w:ind w:left="105"/>
              <w:rPr>
                <w:sz w:val="16"/>
              </w:rPr>
            </w:pPr>
            <w:r w:rsidRPr="00681DC9">
              <w:rPr>
                <w:sz w:val="16"/>
              </w:rPr>
              <w:t>More developed</w:t>
            </w:r>
          </w:p>
        </w:tc>
        <w:tc>
          <w:tcPr>
            <w:tcW w:w="1029" w:type="dxa"/>
            <w:shd w:val="clear" w:color="auto" w:fill="7E7E7E"/>
          </w:tcPr>
          <w:p w:rsidR="000078C9" w:rsidRPr="00681DC9" w:rsidRDefault="000078C9">
            <w:pPr>
              <w:pStyle w:val="TableParagraph"/>
              <w:rPr>
                <w:sz w:val="16"/>
              </w:rPr>
            </w:pPr>
          </w:p>
        </w:tc>
        <w:tc>
          <w:tcPr>
            <w:tcW w:w="873" w:type="dxa"/>
            <w:shd w:val="clear" w:color="auto" w:fill="7E7E7E"/>
          </w:tcPr>
          <w:p w:rsidR="000078C9" w:rsidRPr="00681DC9" w:rsidRDefault="000078C9">
            <w:pPr>
              <w:pStyle w:val="TableParagraph"/>
              <w:rPr>
                <w:sz w:val="16"/>
              </w:rPr>
            </w:pPr>
          </w:p>
        </w:tc>
        <w:tc>
          <w:tcPr>
            <w:tcW w:w="1006" w:type="dxa"/>
            <w:shd w:val="clear" w:color="auto" w:fill="7E7E7E"/>
          </w:tcPr>
          <w:p w:rsidR="000078C9" w:rsidRPr="00681DC9" w:rsidRDefault="000078C9">
            <w:pPr>
              <w:pStyle w:val="TableParagraph"/>
              <w:rPr>
                <w:sz w:val="16"/>
              </w:rPr>
            </w:pPr>
          </w:p>
        </w:tc>
        <w:tc>
          <w:tcPr>
            <w:tcW w:w="1725" w:type="dxa"/>
            <w:shd w:val="clear" w:color="auto" w:fill="7E7E7E"/>
          </w:tcPr>
          <w:p w:rsidR="000078C9" w:rsidRPr="00681DC9" w:rsidRDefault="000078C9">
            <w:pPr>
              <w:pStyle w:val="TableParagraph"/>
              <w:rPr>
                <w:sz w:val="16"/>
              </w:rPr>
            </w:pPr>
          </w:p>
        </w:tc>
        <w:tc>
          <w:tcPr>
            <w:tcW w:w="1027" w:type="dxa"/>
          </w:tcPr>
          <w:p w:rsidR="000078C9" w:rsidRPr="00681DC9" w:rsidRDefault="000078C9">
            <w:pPr>
              <w:pStyle w:val="TableParagraph"/>
              <w:rPr>
                <w:sz w:val="16"/>
              </w:rPr>
            </w:pPr>
          </w:p>
        </w:tc>
        <w:tc>
          <w:tcPr>
            <w:tcW w:w="876" w:type="dxa"/>
          </w:tcPr>
          <w:p w:rsidR="000078C9" w:rsidRPr="00681DC9" w:rsidRDefault="000078C9">
            <w:pPr>
              <w:pStyle w:val="TableParagraph"/>
              <w:rPr>
                <w:sz w:val="16"/>
              </w:rPr>
            </w:pPr>
          </w:p>
        </w:tc>
        <w:tc>
          <w:tcPr>
            <w:tcW w:w="1005" w:type="dxa"/>
          </w:tcPr>
          <w:p w:rsidR="000078C9" w:rsidRPr="00681DC9" w:rsidRDefault="000078C9">
            <w:pPr>
              <w:pStyle w:val="TableParagraph"/>
              <w:rPr>
                <w:sz w:val="16"/>
              </w:rPr>
            </w:pPr>
          </w:p>
        </w:tc>
        <w:tc>
          <w:tcPr>
            <w:tcW w:w="892" w:type="dxa"/>
          </w:tcPr>
          <w:p w:rsidR="000078C9" w:rsidRPr="00681DC9" w:rsidRDefault="000078C9">
            <w:pPr>
              <w:pStyle w:val="TableParagraph"/>
              <w:rPr>
                <w:sz w:val="16"/>
              </w:rPr>
            </w:pPr>
          </w:p>
        </w:tc>
        <w:tc>
          <w:tcPr>
            <w:tcW w:w="455" w:type="dxa"/>
          </w:tcPr>
          <w:p w:rsidR="000078C9" w:rsidRPr="00681DC9" w:rsidRDefault="000078C9">
            <w:pPr>
              <w:pStyle w:val="TableParagraph"/>
              <w:rPr>
                <w:sz w:val="16"/>
              </w:rPr>
            </w:pPr>
          </w:p>
        </w:tc>
        <w:tc>
          <w:tcPr>
            <w:tcW w:w="856" w:type="dxa"/>
          </w:tcPr>
          <w:p w:rsidR="000078C9" w:rsidRPr="00681DC9" w:rsidRDefault="000078C9">
            <w:pPr>
              <w:pStyle w:val="TableParagraph"/>
              <w:rPr>
                <w:sz w:val="16"/>
              </w:rPr>
            </w:pPr>
          </w:p>
        </w:tc>
        <w:tc>
          <w:tcPr>
            <w:tcW w:w="623" w:type="dxa"/>
          </w:tcPr>
          <w:p w:rsidR="000078C9" w:rsidRPr="00681DC9" w:rsidRDefault="000078C9">
            <w:pPr>
              <w:pStyle w:val="TableParagraph"/>
              <w:rPr>
                <w:sz w:val="16"/>
              </w:rPr>
            </w:pPr>
          </w:p>
        </w:tc>
        <w:tc>
          <w:tcPr>
            <w:tcW w:w="496" w:type="dxa"/>
          </w:tcPr>
          <w:p w:rsidR="000078C9" w:rsidRPr="00681DC9" w:rsidRDefault="000078C9">
            <w:pPr>
              <w:pStyle w:val="TableParagraph"/>
              <w:rPr>
                <w:sz w:val="16"/>
              </w:rPr>
            </w:pPr>
          </w:p>
        </w:tc>
        <w:tc>
          <w:tcPr>
            <w:tcW w:w="707" w:type="dxa"/>
          </w:tcPr>
          <w:p w:rsidR="000078C9" w:rsidRPr="00681DC9" w:rsidRDefault="000078C9">
            <w:pPr>
              <w:pStyle w:val="TableParagraph"/>
              <w:rPr>
                <w:sz w:val="16"/>
              </w:rPr>
            </w:pPr>
          </w:p>
        </w:tc>
        <w:tc>
          <w:tcPr>
            <w:tcW w:w="625" w:type="dxa"/>
          </w:tcPr>
          <w:p w:rsidR="000078C9" w:rsidRPr="00681DC9" w:rsidRDefault="000078C9">
            <w:pPr>
              <w:pStyle w:val="TableParagraph"/>
              <w:rPr>
                <w:sz w:val="16"/>
              </w:rPr>
            </w:pPr>
          </w:p>
        </w:tc>
      </w:tr>
      <w:tr w:rsidR="000078C9" w:rsidRPr="00681DC9">
        <w:trPr>
          <w:trHeight w:val="429"/>
        </w:trPr>
        <w:tc>
          <w:tcPr>
            <w:tcW w:w="859" w:type="dxa"/>
            <w:vMerge/>
            <w:tcBorders>
              <w:top w:val="nil"/>
              <w:right w:val="single" w:sz="6" w:space="0" w:color="000000"/>
            </w:tcBorders>
          </w:tcPr>
          <w:p w:rsidR="000078C9" w:rsidRPr="00681DC9" w:rsidRDefault="000078C9">
            <w:pPr>
              <w:rPr>
                <w:sz w:val="2"/>
                <w:szCs w:val="2"/>
              </w:rPr>
            </w:pPr>
          </w:p>
        </w:tc>
        <w:tc>
          <w:tcPr>
            <w:tcW w:w="1723" w:type="dxa"/>
            <w:tcBorders>
              <w:left w:val="single" w:sz="6" w:space="0" w:color="000000"/>
            </w:tcBorders>
          </w:tcPr>
          <w:p w:rsidR="000078C9" w:rsidRPr="00681DC9" w:rsidRDefault="00032059">
            <w:pPr>
              <w:pStyle w:val="TableParagraph"/>
              <w:spacing w:before="57"/>
              <w:ind w:left="105"/>
              <w:rPr>
                <w:sz w:val="16"/>
              </w:rPr>
            </w:pPr>
            <w:r w:rsidRPr="00681DC9">
              <w:rPr>
                <w:sz w:val="16"/>
              </w:rPr>
              <w:t>Transition</w:t>
            </w:r>
          </w:p>
        </w:tc>
        <w:tc>
          <w:tcPr>
            <w:tcW w:w="1029" w:type="dxa"/>
            <w:shd w:val="clear" w:color="auto" w:fill="7E7E7E"/>
          </w:tcPr>
          <w:p w:rsidR="000078C9" w:rsidRPr="00681DC9" w:rsidRDefault="000078C9">
            <w:pPr>
              <w:pStyle w:val="TableParagraph"/>
              <w:rPr>
                <w:sz w:val="16"/>
              </w:rPr>
            </w:pPr>
          </w:p>
        </w:tc>
        <w:tc>
          <w:tcPr>
            <w:tcW w:w="873" w:type="dxa"/>
            <w:shd w:val="clear" w:color="auto" w:fill="7E7E7E"/>
          </w:tcPr>
          <w:p w:rsidR="000078C9" w:rsidRPr="00681DC9" w:rsidRDefault="000078C9">
            <w:pPr>
              <w:pStyle w:val="TableParagraph"/>
              <w:rPr>
                <w:sz w:val="16"/>
              </w:rPr>
            </w:pPr>
          </w:p>
        </w:tc>
        <w:tc>
          <w:tcPr>
            <w:tcW w:w="1006" w:type="dxa"/>
            <w:shd w:val="clear" w:color="auto" w:fill="7E7E7E"/>
          </w:tcPr>
          <w:p w:rsidR="000078C9" w:rsidRPr="00681DC9" w:rsidRDefault="000078C9">
            <w:pPr>
              <w:pStyle w:val="TableParagraph"/>
              <w:rPr>
                <w:sz w:val="16"/>
              </w:rPr>
            </w:pPr>
          </w:p>
        </w:tc>
        <w:tc>
          <w:tcPr>
            <w:tcW w:w="1725" w:type="dxa"/>
            <w:shd w:val="clear" w:color="auto" w:fill="7E7E7E"/>
          </w:tcPr>
          <w:p w:rsidR="000078C9" w:rsidRPr="00681DC9" w:rsidRDefault="000078C9">
            <w:pPr>
              <w:pStyle w:val="TableParagraph"/>
              <w:rPr>
                <w:sz w:val="16"/>
              </w:rPr>
            </w:pPr>
          </w:p>
        </w:tc>
        <w:tc>
          <w:tcPr>
            <w:tcW w:w="1027" w:type="dxa"/>
          </w:tcPr>
          <w:p w:rsidR="000078C9" w:rsidRPr="00681DC9" w:rsidRDefault="000078C9">
            <w:pPr>
              <w:pStyle w:val="TableParagraph"/>
              <w:rPr>
                <w:sz w:val="16"/>
              </w:rPr>
            </w:pPr>
          </w:p>
        </w:tc>
        <w:tc>
          <w:tcPr>
            <w:tcW w:w="876" w:type="dxa"/>
          </w:tcPr>
          <w:p w:rsidR="000078C9" w:rsidRPr="00681DC9" w:rsidRDefault="000078C9">
            <w:pPr>
              <w:pStyle w:val="TableParagraph"/>
              <w:rPr>
                <w:sz w:val="16"/>
              </w:rPr>
            </w:pPr>
          </w:p>
        </w:tc>
        <w:tc>
          <w:tcPr>
            <w:tcW w:w="1005" w:type="dxa"/>
          </w:tcPr>
          <w:p w:rsidR="000078C9" w:rsidRPr="00681DC9" w:rsidRDefault="000078C9">
            <w:pPr>
              <w:pStyle w:val="TableParagraph"/>
              <w:rPr>
                <w:sz w:val="16"/>
              </w:rPr>
            </w:pPr>
          </w:p>
        </w:tc>
        <w:tc>
          <w:tcPr>
            <w:tcW w:w="892" w:type="dxa"/>
          </w:tcPr>
          <w:p w:rsidR="000078C9" w:rsidRPr="00681DC9" w:rsidRDefault="000078C9">
            <w:pPr>
              <w:pStyle w:val="TableParagraph"/>
              <w:rPr>
                <w:sz w:val="16"/>
              </w:rPr>
            </w:pPr>
          </w:p>
        </w:tc>
        <w:tc>
          <w:tcPr>
            <w:tcW w:w="455" w:type="dxa"/>
          </w:tcPr>
          <w:p w:rsidR="000078C9" w:rsidRPr="00681DC9" w:rsidRDefault="000078C9">
            <w:pPr>
              <w:pStyle w:val="TableParagraph"/>
              <w:rPr>
                <w:sz w:val="16"/>
              </w:rPr>
            </w:pPr>
          </w:p>
        </w:tc>
        <w:tc>
          <w:tcPr>
            <w:tcW w:w="856" w:type="dxa"/>
          </w:tcPr>
          <w:p w:rsidR="000078C9" w:rsidRPr="00681DC9" w:rsidRDefault="000078C9">
            <w:pPr>
              <w:pStyle w:val="TableParagraph"/>
              <w:rPr>
                <w:sz w:val="16"/>
              </w:rPr>
            </w:pPr>
          </w:p>
        </w:tc>
        <w:tc>
          <w:tcPr>
            <w:tcW w:w="623" w:type="dxa"/>
          </w:tcPr>
          <w:p w:rsidR="000078C9" w:rsidRPr="00681DC9" w:rsidRDefault="000078C9">
            <w:pPr>
              <w:pStyle w:val="TableParagraph"/>
              <w:rPr>
                <w:sz w:val="16"/>
              </w:rPr>
            </w:pPr>
          </w:p>
        </w:tc>
        <w:tc>
          <w:tcPr>
            <w:tcW w:w="496" w:type="dxa"/>
          </w:tcPr>
          <w:p w:rsidR="000078C9" w:rsidRPr="00681DC9" w:rsidRDefault="000078C9">
            <w:pPr>
              <w:pStyle w:val="TableParagraph"/>
              <w:rPr>
                <w:sz w:val="16"/>
              </w:rPr>
            </w:pPr>
          </w:p>
        </w:tc>
        <w:tc>
          <w:tcPr>
            <w:tcW w:w="707" w:type="dxa"/>
          </w:tcPr>
          <w:p w:rsidR="000078C9" w:rsidRPr="00681DC9" w:rsidRDefault="000078C9">
            <w:pPr>
              <w:pStyle w:val="TableParagraph"/>
              <w:rPr>
                <w:sz w:val="16"/>
              </w:rPr>
            </w:pPr>
          </w:p>
        </w:tc>
        <w:tc>
          <w:tcPr>
            <w:tcW w:w="625" w:type="dxa"/>
          </w:tcPr>
          <w:p w:rsidR="000078C9" w:rsidRPr="00681DC9" w:rsidRDefault="000078C9">
            <w:pPr>
              <w:pStyle w:val="TableParagraph"/>
              <w:rPr>
                <w:sz w:val="16"/>
              </w:rPr>
            </w:pPr>
          </w:p>
        </w:tc>
      </w:tr>
      <w:tr w:rsidR="000078C9" w:rsidRPr="00681DC9">
        <w:trPr>
          <w:trHeight w:val="431"/>
        </w:trPr>
        <w:tc>
          <w:tcPr>
            <w:tcW w:w="859" w:type="dxa"/>
            <w:vMerge/>
            <w:tcBorders>
              <w:top w:val="nil"/>
              <w:right w:val="single" w:sz="6" w:space="0" w:color="000000"/>
            </w:tcBorders>
          </w:tcPr>
          <w:p w:rsidR="000078C9" w:rsidRPr="00681DC9" w:rsidRDefault="000078C9">
            <w:pPr>
              <w:rPr>
                <w:sz w:val="2"/>
                <w:szCs w:val="2"/>
              </w:rPr>
            </w:pPr>
          </w:p>
        </w:tc>
        <w:tc>
          <w:tcPr>
            <w:tcW w:w="1723" w:type="dxa"/>
            <w:tcBorders>
              <w:left w:val="single" w:sz="6" w:space="0" w:color="000000"/>
            </w:tcBorders>
          </w:tcPr>
          <w:p w:rsidR="000078C9" w:rsidRPr="00681DC9" w:rsidRDefault="00032059">
            <w:pPr>
              <w:pStyle w:val="TableParagraph"/>
              <w:spacing w:before="57"/>
              <w:ind w:left="105"/>
              <w:rPr>
                <w:sz w:val="16"/>
              </w:rPr>
            </w:pPr>
            <w:r w:rsidRPr="00681DC9">
              <w:rPr>
                <w:sz w:val="16"/>
              </w:rPr>
              <w:t>Less developed</w:t>
            </w:r>
          </w:p>
        </w:tc>
        <w:tc>
          <w:tcPr>
            <w:tcW w:w="1029" w:type="dxa"/>
            <w:shd w:val="clear" w:color="auto" w:fill="7E7E7E"/>
          </w:tcPr>
          <w:p w:rsidR="000078C9" w:rsidRPr="00681DC9" w:rsidRDefault="000078C9">
            <w:pPr>
              <w:pStyle w:val="TableParagraph"/>
              <w:rPr>
                <w:sz w:val="16"/>
              </w:rPr>
            </w:pPr>
          </w:p>
        </w:tc>
        <w:tc>
          <w:tcPr>
            <w:tcW w:w="873" w:type="dxa"/>
            <w:shd w:val="clear" w:color="auto" w:fill="7E7E7E"/>
          </w:tcPr>
          <w:p w:rsidR="000078C9" w:rsidRPr="00681DC9" w:rsidRDefault="000078C9">
            <w:pPr>
              <w:pStyle w:val="TableParagraph"/>
              <w:rPr>
                <w:sz w:val="16"/>
              </w:rPr>
            </w:pPr>
          </w:p>
        </w:tc>
        <w:tc>
          <w:tcPr>
            <w:tcW w:w="1006" w:type="dxa"/>
            <w:shd w:val="clear" w:color="auto" w:fill="7E7E7E"/>
          </w:tcPr>
          <w:p w:rsidR="000078C9" w:rsidRPr="00681DC9" w:rsidRDefault="000078C9">
            <w:pPr>
              <w:pStyle w:val="TableParagraph"/>
              <w:rPr>
                <w:sz w:val="16"/>
              </w:rPr>
            </w:pPr>
          </w:p>
        </w:tc>
        <w:tc>
          <w:tcPr>
            <w:tcW w:w="1725" w:type="dxa"/>
            <w:shd w:val="clear" w:color="auto" w:fill="7E7E7E"/>
          </w:tcPr>
          <w:p w:rsidR="000078C9" w:rsidRPr="00681DC9" w:rsidRDefault="000078C9">
            <w:pPr>
              <w:pStyle w:val="TableParagraph"/>
              <w:rPr>
                <w:sz w:val="16"/>
              </w:rPr>
            </w:pPr>
          </w:p>
        </w:tc>
        <w:tc>
          <w:tcPr>
            <w:tcW w:w="1027" w:type="dxa"/>
          </w:tcPr>
          <w:p w:rsidR="000078C9" w:rsidRPr="00681DC9" w:rsidRDefault="000078C9">
            <w:pPr>
              <w:pStyle w:val="TableParagraph"/>
              <w:rPr>
                <w:sz w:val="16"/>
              </w:rPr>
            </w:pPr>
          </w:p>
        </w:tc>
        <w:tc>
          <w:tcPr>
            <w:tcW w:w="876" w:type="dxa"/>
          </w:tcPr>
          <w:p w:rsidR="000078C9" w:rsidRPr="00681DC9" w:rsidRDefault="000078C9">
            <w:pPr>
              <w:pStyle w:val="TableParagraph"/>
              <w:rPr>
                <w:sz w:val="16"/>
              </w:rPr>
            </w:pPr>
          </w:p>
        </w:tc>
        <w:tc>
          <w:tcPr>
            <w:tcW w:w="1005" w:type="dxa"/>
          </w:tcPr>
          <w:p w:rsidR="000078C9" w:rsidRPr="00681DC9" w:rsidRDefault="000078C9">
            <w:pPr>
              <w:pStyle w:val="TableParagraph"/>
              <w:rPr>
                <w:sz w:val="16"/>
              </w:rPr>
            </w:pPr>
          </w:p>
        </w:tc>
        <w:tc>
          <w:tcPr>
            <w:tcW w:w="892" w:type="dxa"/>
          </w:tcPr>
          <w:p w:rsidR="000078C9" w:rsidRPr="00681DC9" w:rsidRDefault="000078C9">
            <w:pPr>
              <w:pStyle w:val="TableParagraph"/>
              <w:rPr>
                <w:sz w:val="16"/>
              </w:rPr>
            </w:pPr>
          </w:p>
        </w:tc>
        <w:tc>
          <w:tcPr>
            <w:tcW w:w="455" w:type="dxa"/>
          </w:tcPr>
          <w:p w:rsidR="000078C9" w:rsidRPr="00681DC9" w:rsidRDefault="000078C9">
            <w:pPr>
              <w:pStyle w:val="TableParagraph"/>
              <w:rPr>
                <w:sz w:val="16"/>
              </w:rPr>
            </w:pPr>
          </w:p>
        </w:tc>
        <w:tc>
          <w:tcPr>
            <w:tcW w:w="856" w:type="dxa"/>
          </w:tcPr>
          <w:p w:rsidR="000078C9" w:rsidRPr="00681DC9" w:rsidRDefault="000078C9">
            <w:pPr>
              <w:pStyle w:val="TableParagraph"/>
              <w:rPr>
                <w:sz w:val="16"/>
              </w:rPr>
            </w:pPr>
          </w:p>
        </w:tc>
        <w:tc>
          <w:tcPr>
            <w:tcW w:w="623" w:type="dxa"/>
          </w:tcPr>
          <w:p w:rsidR="000078C9" w:rsidRPr="00681DC9" w:rsidRDefault="000078C9">
            <w:pPr>
              <w:pStyle w:val="TableParagraph"/>
              <w:rPr>
                <w:sz w:val="16"/>
              </w:rPr>
            </w:pPr>
          </w:p>
        </w:tc>
        <w:tc>
          <w:tcPr>
            <w:tcW w:w="496" w:type="dxa"/>
          </w:tcPr>
          <w:p w:rsidR="000078C9" w:rsidRPr="00681DC9" w:rsidRDefault="000078C9">
            <w:pPr>
              <w:pStyle w:val="TableParagraph"/>
              <w:rPr>
                <w:sz w:val="16"/>
              </w:rPr>
            </w:pPr>
          </w:p>
        </w:tc>
        <w:tc>
          <w:tcPr>
            <w:tcW w:w="707" w:type="dxa"/>
          </w:tcPr>
          <w:p w:rsidR="000078C9" w:rsidRPr="00681DC9" w:rsidRDefault="000078C9">
            <w:pPr>
              <w:pStyle w:val="TableParagraph"/>
              <w:rPr>
                <w:sz w:val="16"/>
              </w:rPr>
            </w:pPr>
          </w:p>
        </w:tc>
        <w:tc>
          <w:tcPr>
            <w:tcW w:w="625" w:type="dxa"/>
          </w:tcPr>
          <w:p w:rsidR="000078C9" w:rsidRPr="00681DC9" w:rsidRDefault="000078C9">
            <w:pPr>
              <w:pStyle w:val="TableParagraph"/>
              <w:rPr>
                <w:sz w:val="16"/>
              </w:rPr>
            </w:pPr>
          </w:p>
        </w:tc>
      </w:tr>
      <w:tr w:rsidR="000078C9" w:rsidRPr="00681DC9">
        <w:trPr>
          <w:trHeight w:val="947"/>
        </w:trPr>
        <w:tc>
          <w:tcPr>
            <w:tcW w:w="859" w:type="dxa"/>
            <w:vMerge/>
            <w:tcBorders>
              <w:top w:val="nil"/>
              <w:right w:val="single" w:sz="6" w:space="0" w:color="000000"/>
            </w:tcBorders>
          </w:tcPr>
          <w:p w:rsidR="000078C9" w:rsidRPr="00681DC9" w:rsidRDefault="000078C9">
            <w:pPr>
              <w:rPr>
                <w:sz w:val="2"/>
                <w:szCs w:val="2"/>
              </w:rPr>
            </w:pPr>
          </w:p>
        </w:tc>
        <w:tc>
          <w:tcPr>
            <w:tcW w:w="1723" w:type="dxa"/>
            <w:tcBorders>
              <w:left w:val="single" w:sz="6" w:space="0" w:color="000000"/>
            </w:tcBorders>
          </w:tcPr>
          <w:p w:rsidR="000078C9" w:rsidRPr="00681DC9" w:rsidRDefault="00032059">
            <w:pPr>
              <w:pStyle w:val="TableParagraph"/>
              <w:spacing w:before="57" w:line="360" w:lineRule="auto"/>
              <w:ind w:left="105" w:right="479"/>
              <w:rPr>
                <w:sz w:val="16"/>
              </w:rPr>
            </w:pPr>
            <w:r w:rsidRPr="00681DC9">
              <w:rPr>
                <w:sz w:val="16"/>
              </w:rPr>
              <w:t>Outermost and northern sparsely populated</w:t>
            </w:r>
          </w:p>
        </w:tc>
        <w:tc>
          <w:tcPr>
            <w:tcW w:w="1029" w:type="dxa"/>
            <w:shd w:val="clear" w:color="auto" w:fill="7E7E7E"/>
          </w:tcPr>
          <w:p w:rsidR="000078C9" w:rsidRPr="00681DC9" w:rsidRDefault="000078C9">
            <w:pPr>
              <w:pStyle w:val="TableParagraph"/>
              <w:rPr>
                <w:sz w:val="16"/>
              </w:rPr>
            </w:pPr>
          </w:p>
        </w:tc>
        <w:tc>
          <w:tcPr>
            <w:tcW w:w="873" w:type="dxa"/>
            <w:shd w:val="clear" w:color="auto" w:fill="7E7E7E"/>
          </w:tcPr>
          <w:p w:rsidR="000078C9" w:rsidRPr="00681DC9" w:rsidRDefault="000078C9">
            <w:pPr>
              <w:pStyle w:val="TableParagraph"/>
              <w:rPr>
                <w:sz w:val="16"/>
              </w:rPr>
            </w:pPr>
          </w:p>
        </w:tc>
        <w:tc>
          <w:tcPr>
            <w:tcW w:w="1006" w:type="dxa"/>
            <w:shd w:val="clear" w:color="auto" w:fill="7E7E7E"/>
          </w:tcPr>
          <w:p w:rsidR="000078C9" w:rsidRPr="00681DC9" w:rsidRDefault="000078C9">
            <w:pPr>
              <w:pStyle w:val="TableParagraph"/>
              <w:rPr>
                <w:sz w:val="16"/>
              </w:rPr>
            </w:pPr>
          </w:p>
        </w:tc>
        <w:tc>
          <w:tcPr>
            <w:tcW w:w="1725" w:type="dxa"/>
            <w:shd w:val="clear" w:color="auto" w:fill="7E7E7E"/>
          </w:tcPr>
          <w:p w:rsidR="000078C9" w:rsidRPr="00681DC9" w:rsidRDefault="000078C9">
            <w:pPr>
              <w:pStyle w:val="TableParagraph"/>
              <w:rPr>
                <w:sz w:val="16"/>
              </w:rPr>
            </w:pPr>
          </w:p>
        </w:tc>
        <w:tc>
          <w:tcPr>
            <w:tcW w:w="1027" w:type="dxa"/>
          </w:tcPr>
          <w:p w:rsidR="000078C9" w:rsidRPr="00681DC9" w:rsidRDefault="000078C9">
            <w:pPr>
              <w:pStyle w:val="TableParagraph"/>
              <w:rPr>
                <w:sz w:val="16"/>
              </w:rPr>
            </w:pPr>
          </w:p>
        </w:tc>
        <w:tc>
          <w:tcPr>
            <w:tcW w:w="876" w:type="dxa"/>
          </w:tcPr>
          <w:p w:rsidR="000078C9" w:rsidRPr="00681DC9" w:rsidRDefault="000078C9">
            <w:pPr>
              <w:pStyle w:val="TableParagraph"/>
              <w:rPr>
                <w:sz w:val="16"/>
              </w:rPr>
            </w:pPr>
          </w:p>
        </w:tc>
        <w:tc>
          <w:tcPr>
            <w:tcW w:w="1005" w:type="dxa"/>
          </w:tcPr>
          <w:p w:rsidR="000078C9" w:rsidRPr="00681DC9" w:rsidRDefault="000078C9">
            <w:pPr>
              <w:pStyle w:val="TableParagraph"/>
              <w:rPr>
                <w:sz w:val="16"/>
              </w:rPr>
            </w:pPr>
          </w:p>
        </w:tc>
        <w:tc>
          <w:tcPr>
            <w:tcW w:w="892" w:type="dxa"/>
          </w:tcPr>
          <w:p w:rsidR="000078C9" w:rsidRPr="00681DC9" w:rsidRDefault="000078C9">
            <w:pPr>
              <w:pStyle w:val="TableParagraph"/>
              <w:rPr>
                <w:sz w:val="16"/>
              </w:rPr>
            </w:pPr>
          </w:p>
        </w:tc>
        <w:tc>
          <w:tcPr>
            <w:tcW w:w="455" w:type="dxa"/>
          </w:tcPr>
          <w:p w:rsidR="000078C9" w:rsidRPr="00681DC9" w:rsidRDefault="000078C9">
            <w:pPr>
              <w:pStyle w:val="TableParagraph"/>
              <w:rPr>
                <w:sz w:val="16"/>
              </w:rPr>
            </w:pPr>
          </w:p>
        </w:tc>
        <w:tc>
          <w:tcPr>
            <w:tcW w:w="856" w:type="dxa"/>
          </w:tcPr>
          <w:p w:rsidR="000078C9" w:rsidRPr="00681DC9" w:rsidRDefault="000078C9">
            <w:pPr>
              <w:pStyle w:val="TableParagraph"/>
              <w:rPr>
                <w:sz w:val="16"/>
              </w:rPr>
            </w:pPr>
          </w:p>
        </w:tc>
        <w:tc>
          <w:tcPr>
            <w:tcW w:w="623" w:type="dxa"/>
          </w:tcPr>
          <w:p w:rsidR="000078C9" w:rsidRPr="00681DC9" w:rsidRDefault="000078C9">
            <w:pPr>
              <w:pStyle w:val="TableParagraph"/>
              <w:rPr>
                <w:sz w:val="16"/>
              </w:rPr>
            </w:pPr>
          </w:p>
        </w:tc>
        <w:tc>
          <w:tcPr>
            <w:tcW w:w="496" w:type="dxa"/>
          </w:tcPr>
          <w:p w:rsidR="000078C9" w:rsidRPr="00681DC9" w:rsidRDefault="000078C9">
            <w:pPr>
              <w:pStyle w:val="TableParagraph"/>
              <w:rPr>
                <w:sz w:val="16"/>
              </w:rPr>
            </w:pPr>
          </w:p>
        </w:tc>
        <w:tc>
          <w:tcPr>
            <w:tcW w:w="707" w:type="dxa"/>
          </w:tcPr>
          <w:p w:rsidR="000078C9" w:rsidRPr="00681DC9" w:rsidRDefault="000078C9">
            <w:pPr>
              <w:pStyle w:val="TableParagraph"/>
              <w:rPr>
                <w:sz w:val="16"/>
              </w:rPr>
            </w:pPr>
          </w:p>
        </w:tc>
        <w:tc>
          <w:tcPr>
            <w:tcW w:w="625" w:type="dxa"/>
          </w:tcPr>
          <w:p w:rsidR="000078C9" w:rsidRPr="00681DC9" w:rsidRDefault="000078C9">
            <w:pPr>
              <w:pStyle w:val="TableParagraph"/>
              <w:rPr>
                <w:sz w:val="16"/>
              </w:rPr>
            </w:pPr>
          </w:p>
        </w:tc>
      </w:tr>
      <w:tr w:rsidR="000078C9" w:rsidRPr="00681DC9">
        <w:trPr>
          <w:trHeight w:val="429"/>
        </w:trPr>
        <w:tc>
          <w:tcPr>
            <w:tcW w:w="859" w:type="dxa"/>
            <w:vMerge w:val="restart"/>
            <w:tcBorders>
              <w:right w:val="single" w:sz="6" w:space="0" w:color="000000"/>
            </w:tcBorders>
          </w:tcPr>
          <w:p w:rsidR="000078C9" w:rsidRPr="00681DC9" w:rsidRDefault="00032059">
            <w:pPr>
              <w:pStyle w:val="TableParagraph"/>
              <w:spacing w:before="59"/>
              <w:ind w:left="107"/>
              <w:rPr>
                <w:b/>
                <w:i/>
                <w:sz w:val="18"/>
              </w:rPr>
            </w:pPr>
            <w:r w:rsidRPr="00681DC9">
              <w:rPr>
                <w:b/>
                <w:i/>
                <w:sz w:val="18"/>
              </w:rPr>
              <w:t>ESF+</w:t>
            </w:r>
          </w:p>
        </w:tc>
        <w:tc>
          <w:tcPr>
            <w:tcW w:w="1723" w:type="dxa"/>
            <w:tcBorders>
              <w:left w:val="single" w:sz="6" w:space="0" w:color="000000"/>
            </w:tcBorders>
          </w:tcPr>
          <w:p w:rsidR="000078C9" w:rsidRPr="00681DC9" w:rsidRDefault="00032059">
            <w:pPr>
              <w:pStyle w:val="TableParagraph"/>
              <w:spacing w:before="57"/>
              <w:ind w:left="105"/>
              <w:rPr>
                <w:sz w:val="16"/>
              </w:rPr>
            </w:pPr>
            <w:r w:rsidRPr="00681DC9">
              <w:rPr>
                <w:sz w:val="16"/>
              </w:rPr>
              <w:t>More developed</w:t>
            </w:r>
          </w:p>
        </w:tc>
        <w:tc>
          <w:tcPr>
            <w:tcW w:w="1029" w:type="dxa"/>
          </w:tcPr>
          <w:p w:rsidR="000078C9" w:rsidRPr="00681DC9" w:rsidRDefault="000078C9">
            <w:pPr>
              <w:pStyle w:val="TableParagraph"/>
              <w:rPr>
                <w:sz w:val="16"/>
              </w:rPr>
            </w:pPr>
          </w:p>
        </w:tc>
        <w:tc>
          <w:tcPr>
            <w:tcW w:w="873" w:type="dxa"/>
          </w:tcPr>
          <w:p w:rsidR="000078C9" w:rsidRPr="00681DC9" w:rsidRDefault="000078C9">
            <w:pPr>
              <w:pStyle w:val="TableParagraph"/>
              <w:rPr>
                <w:sz w:val="16"/>
              </w:rPr>
            </w:pPr>
          </w:p>
        </w:tc>
        <w:tc>
          <w:tcPr>
            <w:tcW w:w="1006" w:type="dxa"/>
          </w:tcPr>
          <w:p w:rsidR="000078C9" w:rsidRPr="00681DC9" w:rsidRDefault="000078C9">
            <w:pPr>
              <w:pStyle w:val="TableParagraph"/>
              <w:rPr>
                <w:sz w:val="16"/>
              </w:rPr>
            </w:pPr>
          </w:p>
        </w:tc>
        <w:tc>
          <w:tcPr>
            <w:tcW w:w="1725" w:type="dxa"/>
          </w:tcPr>
          <w:p w:rsidR="000078C9" w:rsidRPr="00681DC9" w:rsidRDefault="000078C9">
            <w:pPr>
              <w:pStyle w:val="TableParagraph"/>
              <w:rPr>
                <w:sz w:val="16"/>
              </w:rPr>
            </w:pPr>
          </w:p>
        </w:tc>
        <w:tc>
          <w:tcPr>
            <w:tcW w:w="1027" w:type="dxa"/>
            <w:shd w:val="clear" w:color="auto" w:fill="7E7E7E"/>
          </w:tcPr>
          <w:p w:rsidR="000078C9" w:rsidRPr="00681DC9" w:rsidRDefault="000078C9">
            <w:pPr>
              <w:pStyle w:val="TableParagraph"/>
              <w:rPr>
                <w:sz w:val="16"/>
              </w:rPr>
            </w:pPr>
          </w:p>
        </w:tc>
        <w:tc>
          <w:tcPr>
            <w:tcW w:w="876" w:type="dxa"/>
            <w:shd w:val="clear" w:color="auto" w:fill="7E7E7E"/>
          </w:tcPr>
          <w:p w:rsidR="000078C9" w:rsidRPr="00681DC9" w:rsidRDefault="000078C9">
            <w:pPr>
              <w:pStyle w:val="TableParagraph"/>
              <w:rPr>
                <w:sz w:val="16"/>
              </w:rPr>
            </w:pPr>
          </w:p>
        </w:tc>
        <w:tc>
          <w:tcPr>
            <w:tcW w:w="1005" w:type="dxa"/>
            <w:shd w:val="clear" w:color="auto" w:fill="7E7E7E"/>
          </w:tcPr>
          <w:p w:rsidR="000078C9" w:rsidRPr="00681DC9" w:rsidRDefault="000078C9">
            <w:pPr>
              <w:pStyle w:val="TableParagraph"/>
              <w:rPr>
                <w:sz w:val="16"/>
              </w:rPr>
            </w:pPr>
          </w:p>
        </w:tc>
        <w:tc>
          <w:tcPr>
            <w:tcW w:w="892" w:type="dxa"/>
            <w:shd w:val="clear" w:color="auto" w:fill="7E7E7E"/>
          </w:tcPr>
          <w:p w:rsidR="000078C9" w:rsidRPr="00681DC9" w:rsidRDefault="000078C9">
            <w:pPr>
              <w:pStyle w:val="TableParagraph"/>
              <w:rPr>
                <w:sz w:val="16"/>
              </w:rPr>
            </w:pPr>
          </w:p>
        </w:tc>
        <w:tc>
          <w:tcPr>
            <w:tcW w:w="455" w:type="dxa"/>
          </w:tcPr>
          <w:p w:rsidR="000078C9" w:rsidRPr="00681DC9" w:rsidRDefault="000078C9">
            <w:pPr>
              <w:pStyle w:val="TableParagraph"/>
              <w:rPr>
                <w:sz w:val="16"/>
              </w:rPr>
            </w:pPr>
          </w:p>
        </w:tc>
        <w:tc>
          <w:tcPr>
            <w:tcW w:w="856" w:type="dxa"/>
          </w:tcPr>
          <w:p w:rsidR="000078C9" w:rsidRPr="00681DC9" w:rsidRDefault="000078C9">
            <w:pPr>
              <w:pStyle w:val="TableParagraph"/>
              <w:rPr>
                <w:sz w:val="16"/>
              </w:rPr>
            </w:pPr>
          </w:p>
        </w:tc>
        <w:tc>
          <w:tcPr>
            <w:tcW w:w="623" w:type="dxa"/>
          </w:tcPr>
          <w:p w:rsidR="000078C9" w:rsidRPr="00681DC9" w:rsidRDefault="000078C9">
            <w:pPr>
              <w:pStyle w:val="TableParagraph"/>
              <w:rPr>
                <w:sz w:val="16"/>
              </w:rPr>
            </w:pPr>
          </w:p>
        </w:tc>
        <w:tc>
          <w:tcPr>
            <w:tcW w:w="496" w:type="dxa"/>
          </w:tcPr>
          <w:p w:rsidR="000078C9" w:rsidRPr="00681DC9" w:rsidRDefault="000078C9">
            <w:pPr>
              <w:pStyle w:val="TableParagraph"/>
              <w:rPr>
                <w:sz w:val="16"/>
              </w:rPr>
            </w:pPr>
          </w:p>
        </w:tc>
        <w:tc>
          <w:tcPr>
            <w:tcW w:w="707" w:type="dxa"/>
          </w:tcPr>
          <w:p w:rsidR="000078C9" w:rsidRPr="00681DC9" w:rsidRDefault="000078C9">
            <w:pPr>
              <w:pStyle w:val="TableParagraph"/>
              <w:rPr>
                <w:sz w:val="16"/>
              </w:rPr>
            </w:pPr>
          </w:p>
        </w:tc>
        <w:tc>
          <w:tcPr>
            <w:tcW w:w="625" w:type="dxa"/>
          </w:tcPr>
          <w:p w:rsidR="000078C9" w:rsidRPr="00681DC9" w:rsidRDefault="000078C9">
            <w:pPr>
              <w:pStyle w:val="TableParagraph"/>
              <w:rPr>
                <w:sz w:val="16"/>
              </w:rPr>
            </w:pPr>
          </w:p>
        </w:tc>
      </w:tr>
      <w:tr w:rsidR="000078C9" w:rsidRPr="00681DC9">
        <w:trPr>
          <w:trHeight w:val="432"/>
        </w:trPr>
        <w:tc>
          <w:tcPr>
            <w:tcW w:w="859" w:type="dxa"/>
            <w:vMerge/>
            <w:tcBorders>
              <w:top w:val="nil"/>
              <w:right w:val="single" w:sz="6" w:space="0" w:color="000000"/>
            </w:tcBorders>
          </w:tcPr>
          <w:p w:rsidR="000078C9" w:rsidRPr="00681DC9" w:rsidRDefault="000078C9">
            <w:pPr>
              <w:rPr>
                <w:sz w:val="2"/>
                <w:szCs w:val="2"/>
              </w:rPr>
            </w:pPr>
          </w:p>
        </w:tc>
        <w:tc>
          <w:tcPr>
            <w:tcW w:w="1723" w:type="dxa"/>
            <w:tcBorders>
              <w:left w:val="single" w:sz="6" w:space="0" w:color="000000"/>
            </w:tcBorders>
          </w:tcPr>
          <w:p w:rsidR="000078C9" w:rsidRPr="00681DC9" w:rsidRDefault="00032059">
            <w:pPr>
              <w:pStyle w:val="TableParagraph"/>
              <w:spacing w:before="59"/>
              <w:ind w:left="105"/>
              <w:rPr>
                <w:sz w:val="16"/>
              </w:rPr>
            </w:pPr>
            <w:r w:rsidRPr="00681DC9">
              <w:rPr>
                <w:sz w:val="16"/>
              </w:rPr>
              <w:t>Transition</w:t>
            </w:r>
          </w:p>
        </w:tc>
        <w:tc>
          <w:tcPr>
            <w:tcW w:w="1029" w:type="dxa"/>
          </w:tcPr>
          <w:p w:rsidR="000078C9" w:rsidRPr="00681DC9" w:rsidRDefault="000078C9">
            <w:pPr>
              <w:pStyle w:val="TableParagraph"/>
              <w:rPr>
                <w:sz w:val="16"/>
              </w:rPr>
            </w:pPr>
          </w:p>
        </w:tc>
        <w:tc>
          <w:tcPr>
            <w:tcW w:w="873" w:type="dxa"/>
          </w:tcPr>
          <w:p w:rsidR="000078C9" w:rsidRPr="00681DC9" w:rsidRDefault="000078C9">
            <w:pPr>
              <w:pStyle w:val="TableParagraph"/>
              <w:rPr>
                <w:sz w:val="16"/>
              </w:rPr>
            </w:pPr>
          </w:p>
        </w:tc>
        <w:tc>
          <w:tcPr>
            <w:tcW w:w="1006" w:type="dxa"/>
          </w:tcPr>
          <w:p w:rsidR="000078C9" w:rsidRPr="00681DC9" w:rsidRDefault="000078C9">
            <w:pPr>
              <w:pStyle w:val="TableParagraph"/>
              <w:rPr>
                <w:sz w:val="16"/>
              </w:rPr>
            </w:pPr>
          </w:p>
        </w:tc>
        <w:tc>
          <w:tcPr>
            <w:tcW w:w="1725" w:type="dxa"/>
          </w:tcPr>
          <w:p w:rsidR="000078C9" w:rsidRPr="00681DC9" w:rsidRDefault="000078C9">
            <w:pPr>
              <w:pStyle w:val="TableParagraph"/>
              <w:rPr>
                <w:sz w:val="16"/>
              </w:rPr>
            </w:pPr>
          </w:p>
        </w:tc>
        <w:tc>
          <w:tcPr>
            <w:tcW w:w="1027" w:type="dxa"/>
            <w:shd w:val="clear" w:color="auto" w:fill="7E7E7E"/>
          </w:tcPr>
          <w:p w:rsidR="000078C9" w:rsidRPr="00681DC9" w:rsidRDefault="000078C9">
            <w:pPr>
              <w:pStyle w:val="TableParagraph"/>
              <w:rPr>
                <w:sz w:val="16"/>
              </w:rPr>
            </w:pPr>
          </w:p>
        </w:tc>
        <w:tc>
          <w:tcPr>
            <w:tcW w:w="876" w:type="dxa"/>
            <w:shd w:val="clear" w:color="auto" w:fill="7E7E7E"/>
          </w:tcPr>
          <w:p w:rsidR="000078C9" w:rsidRPr="00681DC9" w:rsidRDefault="000078C9">
            <w:pPr>
              <w:pStyle w:val="TableParagraph"/>
              <w:rPr>
                <w:sz w:val="16"/>
              </w:rPr>
            </w:pPr>
          </w:p>
        </w:tc>
        <w:tc>
          <w:tcPr>
            <w:tcW w:w="1005" w:type="dxa"/>
            <w:shd w:val="clear" w:color="auto" w:fill="7E7E7E"/>
          </w:tcPr>
          <w:p w:rsidR="000078C9" w:rsidRPr="00681DC9" w:rsidRDefault="000078C9">
            <w:pPr>
              <w:pStyle w:val="TableParagraph"/>
              <w:rPr>
                <w:sz w:val="16"/>
              </w:rPr>
            </w:pPr>
          </w:p>
        </w:tc>
        <w:tc>
          <w:tcPr>
            <w:tcW w:w="892" w:type="dxa"/>
            <w:shd w:val="clear" w:color="auto" w:fill="7E7E7E"/>
          </w:tcPr>
          <w:p w:rsidR="000078C9" w:rsidRPr="00681DC9" w:rsidRDefault="000078C9">
            <w:pPr>
              <w:pStyle w:val="TableParagraph"/>
              <w:rPr>
                <w:sz w:val="16"/>
              </w:rPr>
            </w:pPr>
          </w:p>
        </w:tc>
        <w:tc>
          <w:tcPr>
            <w:tcW w:w="455" w:type="dxa"/>
          </w:tcPr>
          <w:p w:rsidR="000078C9" w:rsidRPr="00681DC9" w:rsidRDefault="000078C9">
            <w:pPr>
              <w:pStyle w:val="TableParagraph"/>
              <w:rPr>
                <w:sz w:val="16"/>
              </w:rPr>
            </w:pPr>
          </w:p>
        </w:tc>
        <w:tc>
          <w:tcPr>
            <w:tcW w:w="856" w:type="dxa"/>
          </w:tcPr>
          <w:p w:rsidR="000078C9" w:rsidRPr="00681DC9" w:rsidRDefault="000078C9">
            <w:pPr>
              <w:pStyle w:val="TableParagraph"/>
              <w:rPr>
                <w:sz w:val="16"/>
              </w:rPr>
            </w:pPr>
          </w:p>
        </w:tc>
        <w:tc>
          <w:tcPr>
            <w:tcW w:w="623" w:type="dxa"/>
          </w:tcPr>
          <w:p w:rsidR="000078C9" w:rsidRPr="00681DC9" w:rsidRDefault="000078C9">
            <w:pPr>
              <w:pStyle w:val="TableParagraph"/>
              <w:rPr>
                <w:sz w:val="16"/>
              </w:rPr>
            </w:pPr>
          </w:p>
        </w:tc>
        <w:tc>
          <w:tcPr>
            <w:tcW w:w="496" w:type="dxa"/>
          </w:tcPr>
          <w:p w:rsidR="000078C9" w:rsidRPr="00681DC9" w:rsidRDefault="000078C9">
            <w:pPr>
              <w:pStyle w:val="TableParagraph"/>
              <w:rPr>
                <w:sz w:val="16"/>
              </w:rPr>
            </w:pPr>
          </w:p>
        </w:tc>
        <w:tc>
          <w:tcPr>
            <w:tcW w:w="707" w:type="dxa"/>
          </w:tcPr>
          <w:p w:rsidR="000078C9" w:rsidRPr="00681DC9" w:rsidRDefault="000078C9">
            <w:pPr>
              <w:pStyle w:val="TableParagraph"/>
              <w:rPr>
                <w:sz w:val="16"/>
              </w:rPr>
            </w:pPr>
          </w:p>
        </w:tc>
        <w:tc>
          <w:tcPr>
            <w:tcW w:w="625" w:type="dxa"/>
          </w:tcPr>
          <w:p w:rsidR="000078C9" w:rsidRPr="00681DC9" w:rsidRDefault="000078C9">
            <w:pPr>
              <w:pStyle w:val="TableParagraph"/>
              <w:rPr>
                <w:sz w:val="16"/>
              </w:rPr>
            </w:pPr>
          </w:p>
        </w:tc>
      </w:tr>
      <w:tr w:rsidR="000078C9" w:rsidRPr="00681DC9">
        <w:trPr>
          <w:trHeight w:val="429"/>
        </w:trPr>
        <w:tc>
          <w:tcPr>
            <w:tcW w:w="859" w:type="dxa"/>
            <w:vMerge/>
            <w:tcBorders>
              <w:top w:val="nil"/>
              <w:right w:val="single" w:sz="6" w:space="0" w:color="000000"/>
            </w:tcBorders>
          </w:tcPr>
          <w:p w:rsidR="000078C9" w:rsidRPr="00681DC9" w:rsidRDefault="000078C9">
            <w:pPr>
              <w:rPr>
                <w:sz w:val="2"/>
                <w:szCs w:val="2"/>
              </w:rPr>
            </w:pPr>
          </w:p>
        </w:tc>
        <w:tc>
          <w:tcPr>
            <w:tcW w:w="1723" w:type="dxa"/>
            <w:tcBorders>
              <w:left w:val="single" w:sz="6" w:space="0" w:color="000000"/>
            </w:tcBorders>
          </w:tcPr>
          <w:p w:rsidR="000078C9" w:rsidRPr="00681DC9" w:rsidRDefault="00032059">
            <w:pPr>
              <w:pStyle w:val="TableParagraph"/>
              <w:spacing w:before="57"/>
              <w:ind w:left="105"/>
              <w:rPr>
                <w:sz w:val="16"/>
              </w:rPr>
            </w:pPr>
            <w:r w:rsidRPr="00681DC9">
              <w:rPr>
                <w:sz w:val="16"/>
              </w:rPr>
              <w:t>Less developed</w:t>
            </w:r>
          </w:p>
        </w:tc>
        <w:tc>
          <w:tcPr>
            <w:tcW w:w="1029" w:type="dxa"/>
          </w:tcPr>
          <w:p w:rsidR="000078C9" w:rsidRPr="00681DC9" w:rsidRDefault="000078C9">
            <w:pPr>
              <w:pStyle w:val="TableParagraph"/>
              <w:rPr>
                <w:sz w:val="16"/>
              </w:rPr>
            </w:pPr>
          </w:p>
        </w:tc>
        <w:tc>
          <w:tcPr>
            <w:tcW w:w="873" w:type="dxa"/>
          </w:tcPr>
          <w:p w:rsidR="000078C9" w:rsidRPr="00681DC9" w:rsidRDefault="000078C9">
            <w:pPr>
              <w:pStyle w:val="TableParagraph"/>
              <w:rPr>
                <w:sz w:val="16"/>
              </w:rPr>
            </w:pPr>
          </w:p>
        </w:tc>
        <w:tc>
          <w:tcPr>
            <w:tcW w:w="1006" w:type="dxa"/>
          </w:tcPr>
          <w:p w:rsidR="000078C9" w:rsidRPr="00681DC9" w:rsidRDefault="000078C9">
            <w:pPr>
              <w:pStyle w:val="TableParagraph"/>
              <w:rPr>
                <w:sz w:val="16"/>
              </w:rPr>
            </w:pPr>
          </w:p>
        </w:tc>
        <w:tc>
          <w:tcPr>
            <w:tcW w:w="1725" w:type="dxa"/>
          </w:tcPr>
          <w:p w:rsidR="000078C9" w:rsidRPr="00681DC9" w:rsidRDefault="000078C9">
            <w:pPr>
              <w:pStyle w:val="TableParagraph"/>
              <w:rPr>
                <w:sz w:val="16"/>
              </w:rPr>
            </w:pPr>
          </w:p>
        </w:tc>
        <w:tc>
          <w:tcPr>
            <w:tcW w:w="1027" w:type="dxa"/>
            <w:shd w:val="clear" w:color="auto" w:fill="7E7E7E"/>
          </w:tcPr>
          <w:p w:rsidR="000078C9" w:rsidRPr="00681DC9" w:rsidRDefault="000078C9">
            <w:pPr>
              <w:pStyle w:val="TableParagraph"/>
              <w:rPr>
                <w:sz w:val="16"/>
              </w:rPr>
            </w:pPr>
          </w:p>
        </w:tc>
        <w:tc>
          <w:tcPr>
            <w:tcW w:w="876" w:type="dxa"/>
            <w:shd w:val="clear" w:color="auto" w:fill="7E7E7E"/>
          </w:tcPr>
          <w:p w:rsidR="000078C9" w:rsidRPr="00681DC9" w:rsidRDefault="000078C9">
            <w:pPr>
              <w:pStyle w:val="TableParagraph"/>
              <w:rPr>
                <w:sz w:val="16"/>
              </w:rPr>
            </w:pPr>
          </w:p>
        </w:tc>
        <w:tc>
          <w:tcPr>
            <w:tcW w:w="1005" w:type="dxa"/>
            <w:shd w:val="clear" w:color="auto" w:fill="7E7E7E"/>
          </w:tcPr>
          <w:p w:rsidR="000078C9" w:rsidRPr="00681DC9" w:rsidRDefault="000078C9">
            <w:pPr>
              <w:pStyle w:val="TableParagraph"/>
              <w:rPr>
                <w:sz w:val="16"/>
              </w:rPr>
            </w:pPr>
          </w:p>
        </w:tc>
        <w:tc>
          <w:tcPr>
            <w:tcW w:w="892" w:type="dxa"/>
            <w:shd w:val="clear" w:color="auto" w:fill="7E7E7E"/>
          </w:tcPr>
          <w:p w:rsidR="000078C9" w:rsidRPr="00681DC9" w:rsidRDefault="000078C9">
            <w:pPr>
              <w:pStyle w:val="TableParagraph"/>
              <w:rPr>
                <w:sz w:val="16"/>
              </w:rPr>
            </w:pPr>
          </w:p>
        </w:tc>
        <w:tc>
          <w:tcPr>
            <w:tcW w:w="455" w:type="dxa"/>
          </w:tcPr>
          <w:p w:rsidR="000078C9" w:rsidRPr="00681DC9" w:rsidRDefault="000078C9">
            <w:pPr>
              <w:pStyle w:val="TableParagraph"/>
              <w:rPr>
                <w:sz w:val="16"/>
              </w:rPr>
            </w:pPr>
          </w:p>
        </w:tc>
        <w:tc>
          <w:tcPr>
            <w:tcW w:w="856" w:type="dxa"/>
          </w:tcPr>
          <w:p w:rsidR="000078C9" w:rsidRPr="00681DC9" w:rsidRDefault="000078C9">
            <w:pPr>
              <w:pStyle w:val="TableParagraph"/>
              <w:rPr>
                <w:sz w:val="16"/>
              </w:rPr>
            </w:pPr>
          </w:p>
        </w:tc>
        <w:tc>
          <w:tcPr>
            <w:tcW w:w="623" w:type="dxa"/>
          </w:tcPr>
          <w:p w:rsidR="000078C9" w:rsidRPr="00681DC9" w:rsidRDefault="000078C9">
            <w:pPr>
              <w:pStyle w:val="TableParagraph"/>
              <w:rPr>
                <w:sz w:val="16"/>
              </w:rPr>
            </w:pPr>
          </w:p>
        </w:tc>
        <w:tc>
          <w:tcPr>
            <w:tcW w:w="496" w:type="dxa"/>
          </w:tcPr>
          <w:p w:rsidR="000078C9" w:rsidRPr="00681DC9" w:rsidRDefault="000078C9">
            <w:pPr>
              <w:pStyle w:val="TableParagraph"/>
              <w:rPr>
                <w:sz w:val="16"/>
              </w:rPr>
            </w:pPr>
          </w:p>
        </w:tc>
        <w:tc>
          <w:tcPr>
            <w:tcW w:w="707" w:type="dxa"/>
          </w:tcPr>
          <w:p w:rsidR="000078C9" w:rsidRPr="00681DC9" w:rsidRDefault="000078C9">
            <w:pPr>
              <w:pStyle w:val="TableParagraph"/>
              <w:rPr>
                <w:sz w:val="16"/>
              </w:rPr>
            </w:pPr>
          </w:p>
        </w:tc>
        <w:tc>
          <w:tcPr>
            <w:tcW w:w="625" w:type="dxa"/>
          </w:tcPr>
          <w:p w:rsidR="000078C9" w:rsidRPr="00681DC9" w:rsidRDefault="000078C9">
            <w:pPr>
              <w:pStyle w:val="TableParagraph"/>
              <w:rPr>
                <w:sz w:val="16"/>
              </w:rPr>
            </w:pPr>
          </w:p>
        </w:tc>
      </w:tr>
      <w:tr w:rsidR="000078C9" w:rsidRPr="00681DC9">
        <w:trPr>
          <w:trHeight w:val="431"/>
        </w:trPr>
        <w:tc>
          <w:tcPr>
            <w:tcW w:w="859" w:type="dxa"/>
            <w:vMerge/>
            <w:tcBorders>
              <w:top w:val="nil"/>
              <w:right w:val="single" w:sz="6" w:space="0" w:color="000000"/>
            </w:tcBorders>
          </w:tcPr>
          <w:p w:rsidR="000078C9" w:rsidRPr="00681DC9" w:rsidRDefault="000078C9">
            <w:pPr>
              <w:rPr>
                <w:sz w:val="2"/>
                <w:szCs w:val="2"/>
              </w:rPr>
            </w:pPr>
          </w:p>
        </w:tc>
        <w:tc>
          <w:tcPr>
            <w:tcW w:w="1723" w:type="dxa"/>
            <w:tcBorders>
              <w:left w:val="single" w:sz="6" w:space="0" w:color="000000"/>
            </w:tcBorders>
          </w:tcPr>
          <w:p w:rsidR="000078C9" w:rsidRPr="00681DC9" w:rsidRDefault="00032059">
            <w:pPr>
              <w:pStyle w:val="TableParagraph"/>
              <w:spacing w:before="59"/>
              <w:ind w:left="105"/>
              <w:rPr>
                <w:sz w:val="16"/>
              </w:rPr>
            </w:pPr>
            <w:r w:rsidRPr="00681DC9">
              <w:rPr>
                <w:sz w:val="16"/>
              </w:rPr>
              <w:t>Outermost</w:t>
            </w:r>
          </w:p>
        </w:tc>
        <w:tc>
          <w:tcPr>
            <w:tcW w:w="1029" w:type="dxa"/>
          </w:tcPr>
          <w:p w:rsidR="000078C9" w:rsidRPr="00681DC9" w:rsidRDefault="000078C9">
            <w:pPr>
              <w:pStyle w:val="TableParagraph"/>
              <w:rPr>
                <w:sz w:val="16"/>
              </w:rPr>
            </w:pPr>
          </w:p>
        </w:tc>
        <w:tc>
          <w:tcPr>
            <w:tcW w:w="873" w:type="dxa"/>
          </w:tcPr>
          <w:p w:rsidR="000078C9" w:rsidRPr="00681DC9" w:rsidRDefault="000078C9">
            <w:pPr>
              <w:pStyle w:val="TableParagraph"/>
              <w:rPr>
                <w:sz w:val="16"/>
              </w:rPr>
            </w:pPr>
          </w:p>
        </w:tc>
        <w:tc>
          <w:tcPr>
            <w:tcW w:w="1006" w:type="dxa"/>
          </w:tcPr>
          <w:p w:rsidR="000078C9" w:rsidRPr="00681DC9" w:rsidRDefault="000078C9">
            <w:pPr>
              <w:pStyle w:val="TableParagraph"/>
              <w:rPr>
                <w:sz w:val="16"/>
              </w:rPr>
            </w:pPr>
          </w:p>
        </w:tc>
        <w:tc>
          <w:tcPr>
            <w:tcW w:w="1725" w:type="dxa"/>
          </w:tcPr>
          <w:p w:rsidR="000078C9" w:rsidRPr="00681DC9" w:rsidRDefault="000078C9">
            <w:pPr>
              <w:pStyle w:val="TableParagraph"/>
              <w:rPr>
                <w:sz w:val="16"/>
              </w:rPr>
            </w:pPr>
          </w:p>
        </w:tc>
        <w:tc>
          <w:tcPr>
            <w:tcW w:w="1027" w:type="dxa"/>
            <w:shd w:val="clear" w:color="auto" w:fill="7E7E7E"/>
          </w:tcPr>
          <w:p w:rsidR="000078C9" w:rsidRPr="00681DC9" w:rsidRDefault="000078C9">
            <w:pPr>
              <w:pStyle w:val="TableParagraph"/>
              <w:rPr>
                <w:sz w:val="16"/>
              </w:rPr>
            </w:pPr>
          </w:p>
        </w:tc>
        <w:tc>
          <w:tcPr>
            <w:tcW w:w="876" w:type="dxa"/>
            <w:shd w:val="clear" w:color="auto" w:fill="7E7E7E"/>
          </w:tcPr>
          <w:p w:rsidR="000078C9" w:rsidRPr="00681DC9" w:rsidRDefault="000078C9">
            <w:pPr>
              <w:pStyle w:val="TableParagraph"/>
              <w:rPr>
                <w:sz w:val="16"/>
              </w:rPr>
            </w:pPr>
          </w:p>
        </w:tc>
        <w:tc>
          <w:tcPr>
            <w:tcW w:w="1005" w:type="dxa"/>
            <w:shd w:val="clear" w:color="auto" w:fill="7E7E7E"/>
          </w:tcPr>
          <w:p w:rsidR="000078C9" w:rsidRPr="00681DC9" w:rsidRDefault="000078C9">
            <w:pPr>
              <w:pStyle w:val="TableParagraph"/>
              <w:rPr>
                <w:sz w:val="16"/>
              </w:rPr>
            </w:pPr>
          </w:p>
        </w:tc>
        <w:tc>
          <w:tcPr>
            <w:tcW w:w="892" w:type="dxa"/>
            <w:shd w:val="clear" w:color="auto" w:fill="7E7E7E"/>
          </w:tcPr>
          <w:p w:rsidR="000078C9" w:rsidRPr="00681DC9" w:rsidRDefault="000078C9">
            <w:pPr>
              <w:pStyle w:val="TableParagraph"/>
              <w:rPr>
                <w:sz w:val="16"/>
              </w:rPr>
            </w:pPr>
          </w:p>
        </w:tc>
        <w:tc>
          <w:tcPr>
            <w:tcW w:w="455" w:type="dxa"/>
          </w:tcPr>
          <w:p w:rsidR="000078C9" w:rsidRPr="00681DC9" w:rsidRDefault="000078C9">
            <w:pPr>
              <w:pStyle w:val="TableParagraph"/>
              <w:rPr>
                <w:sz w:val="16"/>
              </w:rPr>
            </w:pPr>
          </w:p>
        </w:tc>
        <w:tc>
          <w:tcPr>
            <w:tcW w:w="856" w:type="dxa"/>
          </w:tcPr>
          <w:p w:rsidR="000078C9" w:rsidRPr="00681DC9" w:rsidRDefault="000078C9">
            <w:pPr>
              <w:pStyle w:val="TableParagraph"/>
              <w:rPr>
                <w:sz w:val="16"/>
              </w:rPr>
            </w:pPr>
          </w:p>
        </w:tc>
        <w:tc>
          <w:tcPr>
            <w:tcW w:w="623" w:type="dxa"/>
          </w:tcPr>
          <w:p w:rsidR="000078C9" w:rsidRPr="00681DC9" w:rsidRDefault="000078C9">
            <w:pPr>
              <w:pStyle w:val="TableParagraph"/>
              <w:rPr>
                <w:sz w:val="16"/>
              </w:rPr>
            </w:pPr>
          </w:p>
        </w:tc>
        <w:tc>
          <w:tcPr>
            <w:tcW w:w="496" w:type="dxa"/>
          </w:tcPr>
          <w:p w:rsidR="000078C9" w:rsidRPr="00681DC9" w:rsidRDefault="000078C9">
            <w:pPr>
              <w:pStyle w:val="TableParagraph"/>
              <w:rPr>
                <w:sz w:val="16"/>
              </w:rPr>
            </w:pPr>
          </w:p>
        </w:tc>
        <w:tc>
          <w:tcPr>
            <w:tcW w:w="707" w:type="dxa"/>
          </w:tcPr>
          <w:p w:rsidR="000078C9" w:rsidRPr="00681DC9" w:rsidRDefault="000078C9">
            <w:pPr>
              <w:pStyle w:val="TableParagraph"/>
              <w:rPr>
                <w:sz w:val="16"/>
              </w:rPr>
            </w:pPr>
          </w:p>
        </w:tc>
        <w:tc>
          <w:tcPr>
            <w:tcW w:w="625" w:type="dxa"/>
          </w:tcPr>
          <w:p w:rsidR="000078C9" w:rsidRPr="00681DC9" w:rsidRDefault="000078C9">
            <w:pPr>
              <w:pStyle w:val="TableParagraph"/>
              <w:rPr>
                <w:sz w:val="16"/>
              </w:rPr>
            </w:pPr>
          </w:p>
        </w:tc>
      </w:tr>
      <w:tr w:rsidR="000078C9" w:rsidRPr="00681DC9">
        <w:trPr>
          <w:trHeight w:val="431"/>
        </w:trPr>
        <w:tc>
          <w:tcPr>
            <w:tcW w:w="859" w:type="dxa"/>
            <w:tcBorders>
              <w:right w:val="single" w:sz="6" w:space="0" w:color="000000"/>
            </w:tcBorders>
          </w:tcPr>
          <w:p w:rsidR="000078C9" w:rsidRPr="00681DC9" w:rsidRDefault="00032059">
            <w:pPr>
              <w:pStyle w:val="TableParagraph"/>
              <w:spacing w:before="59"/>
              <w:ind w:left="107"/>
              <w:rPr>
                <w:b/>
                <w:i/>
                <w:sz w:val="18"/>
              </w:rPr>
            </w:pPr>
            <w:r w:rsidRPr="00681DC9">
              <w:rPr>
                <w:b/>
                <w:i/>
                <w:sz w:val="18"/>
              </w:rPr>
              <w:t>CF</w:t>
            </w:r>
          </w:p>
        </w:tc>
        <w:tc>
          <w:tcPr>
            <w:tcW w:w="1723" w:type="dxa"/>
            <w:tcBorders>
              <w:left w:val="single" w:sz="6" w:space="0" w:color="000000"/>
            </w:tcBorders>
          </w:tcPr>
          <w:p w:rsidR="000078C9" w:rsidRPr="00681DC9" w:rsidRDefault="000078C9">
            <w:pPr>
              <w:pStyle w:val="TableParagraph"/>
              <w:rPr>
                <w:sz w:val="16"/>
              </w:rPr>
            </w:pPr>
          </w:p>
        </w:tc>
        <w:tc>
          <w:tcPr>
            <w:tcW w:w="1029" w:type="dxa"/>
          </w:tcPr>
          <w:p w:rsidR="000078C9" w:rsidRPr="00681DC9" w:rsidRDefault="000078C9">
            <w:pPr>
              <w:pStyle w:val="TableParagraph"/>
              <w:rPr>
                <w:sz w:val="16"/>
              </w:rPr>
            </w:pPr>
          </w:p>
        </w:tc>
        <w:tc>
          <w:tcPr>
            <w:tcW w:w="873" w:type="dxa"/>
          </w:tcPr>
          <w:p w:rsidR="000078C9" w:rsidRPr="00681DC9" w:rsidRDefault="000078C9">
            <w:pPr>
              <w:pStyle w:val="TableParagraph"/>
              <w:rPr>
                <w:sz w:val="16"/>
              </w:rPr>
            </w:pPr>
          </w:p>
        </w:tc>
        <w:tc>
          <w:tcPr>
            <w:tcW w:w="1006" w:type="dxa"/>
          </w:tcPr>
          <w:p w:rsidR="000078C9" w:rsidRPr="00681DC9" w:rsidRDefault="000078C9">
            <w:pPr>
              <w:pStyle w:val="TableParagraph"/>
              <w:rPr>
                <w:sz w:val="16"/>
              </w:rPr>
            </w:pPr>
          </w:p>
        </w:tc>
        <w:tc>
          <w:tcPr>
            <w:tcW w:w="1725" w:type="dxa"/>
          </w:tcPr>
          <w:p w:rsidR="000078C9" w:rsidRPr="00681DC9" w:rsidRDefault="000078C9">
            <w:pPr>
              <w:pStyle w:val="TableParagraph"/>
              <w:rPr>
                <w:sz w:val="16"/>
              </w:rPr>
            </w:pPr>
          </w:p>
        </w:tc>
        <w:tc>
          <w:tcPr>
            <w:tcW w:w="1027" w:type="dxa"/>
          </w:tcPr>
          <w:p w:rsidR="000078C9" w:rsidRPr="00681DC9" w:rsidRDefault="000078C9">
            <w:pPr>
              <w:pStyle w:val="TableParagraph"/>
              <w:rPr>
                <w:sz w:val="16"/>
              </w:rPr>
            </w:pPr>
          </w:p>
        </w:tc>
        <w:tc>
          <w:tcPr>
            <w:tcW w:w="876" w:type="dxa"/>
          </w:tcPr>
          <w:p w:rsidR="000078C9" w:rsidRPr="00681DC9" w:rsidRDefault="000078C9">
            <w:pPr>
              <w:pStyle w:val="TableParagraph"/>
              <w:rPr>
                <w:sz w:val="16"/>
              </w:rPr>
            </w:pPr>
          </w:p>
        </w:tc>
        <w:tc>
          <w:tcPr>
            <w:tcW w:w="1005" w:type="dxa"/>
          </w:tcPr>
          <w:p w:rsidR="000078C9" w:rsidRPr="00681DC9" w:rsidRDefault="000078C9">
            <w:pPr>
              <w:pStyle w:val="TableParagraph"/>
              <w:rPr>
                <w:sz w:val="16"/>
              </w:rPr>
            </w:pPr>
          </w:p>
        </w:tc>
        <w:tc>
          <w:tcPr>
            <w:tcW w:w="892" w:type="dxa"/>
          </w:tcPr>
          <w:p w:rsidR="000078C9" w:rsidRPr="00681DC9" w:rsidRDefault="000078C9">
            <w:pPr>
              <w:pStyle w:val="TableParagraph"/>
              <w:rPr>
                <w:sz w:val="16"/>
              </w:rPr>
            </w:pPr>
          </w:p>
        </w:tc>
        <w:tc>
          <w:tcPr>
            <w:tcW w:w="455" w:type="dxa"/>
            <w:shd w:val="clear" w:color="auto" w:fill="7E7E7E"/>
          </w:tcPr>
          <w:p w:rsidR="000078C9" w:rsidRPr="00681DC9" w:rsidRDefault="000078C9">
            <w:pPr>
              <w:pStyle w:val="TableParagraph"/>
              <w:rPr>
                <w:sz w:val="16"/>
              </w:rPr>
            </w:pPr>
          </w:p>
        </w:tc>
        <w:tc>
          <w:tcPr>
            <w:tcW w:w="856" w:type="dxa"/>
          </w:tcPr>
          <w:p w:rsidR="000078C9" w:rsidRPr="00681DC9" w:rsidRDefault="000078C9">
            <w:pPr>
              <w:pStyle w:val="TableParagraph"/>
              <w:rPr>
                <w:sz w:val="16"/>
              </w:rPr>
            </w:pPr>
          </w:p>
        </w:tc>
        <w:tc>
          <w:tcPr>
            <w:tcW w:w="623" w:type="dxa"/>
          </w:tcPr>
          <w:p w:rsidR="000078C9" w:rsidRPr="00681DC9" w:rsidRDefault="000078C9">
            <w:pPr>
              <w:pStyle w:val="TableParagraph"/>
              <w:rPr>
                <w:sz w:val="16"/>
              </w:rPr>
            </w:pPr>
          </w:p>
        </w:tc>
        <w:tc>
          <w:tcPr>
            <w:tcW w:w="496" w:type="dxa"/>
          </w:tcPr>
          <w:p w:rsidR="000078C9" w:rsidRPr="00681DC9" w:rsidRDefault="000078C9">
            <w:pPr>
              <w:pStyle w:val="TableParagraph"/>
              <w:rPr>
                <w:sz w:val="16"/>
              </w:rPr>
            </w:pPr>
          </w:p>
        </w:tc>
        <w:tc>
          <w:tcPr>
            <w:tcW w:w="707" w:type="dxa"/>
          </w:tcPr>
          <w:p w:rsidR="000078C9" w:rsidRPr="00681DC9" w:rsidRDefault="000078C9">
            <w:pPr>
              <w:pStyle w:val="TableParagraph"/>
              <w:rPr>
                <w:sz w:val="16"/>
              </w:rPr>
            </w:pPr>
          </w:p>
        </w:tc>
        <w:tc>
          <w:tcPr>
            <w:tcW w:w="625" w:type="dxa"/>
          </w:tcPr>
          <w:p w:rsidR="000078C9" w:rsidRPr="00681DC9" w:rsidRDefault="000078C9">
            <w:pPr>
              <w:pStyle w:val="TableParagraph"/>
              <w:rPr>
                <w:sz w:val="16"/>
              </w:rPr>
            </w:pPr>
          </w:p>
        </w:tc>
      </w:tr>
      <w:tr w:rsidR="000078C9" w:rsidRPr="00681DC9">
        <w:trPr>
          <w:trHeight w:val="429"/>
        </w:trPr>
        <w:tc>
          <w:tcPr>
            <w:tcW w:w="859" w:type="dxa"/>
            <w:tcBorders>
              <w:right w:val="single" w:sz="6" w:space="0" w:color="000000"/>
            </w:tcBorders>
          </w:tcPr>
          <w:p w:rsidR="000078C9" w:rsidRPr="00681DC9" w:rsidRDefault="00032059">
            <w:pPr>
              <w:pStyle w:val="TableParagraph"/>
              <w:spacing w:before="59"/>
              <w:ind w:left="107"/>
              <w:rPr>
                <w:b/>
                <w:i/>
                <w:sz w:val="18"/>
              </w:rPr>
            </w:pPr>
            <w:r w:rsidRPr="00681DC9">
              <w:rPr>
                <w:b/>
                <w:i/>
                <w:sz w:val="18"/>
              </w:rPr>
              <w:t>EMFAF</w:t>
            </w:r>
          </w:p>
        </w:tc>
        <w:tc>
          <w:tcPr>
            <w:tcW w:w="1723" w:type="dxa"/>
            <w:tcBorders>
              <w:left w:val="single" w:sz="6" w:space="0" w:color="000000"/>
            </w:tcBorders>
          </w:tcPr>
          <w:p w:rsidR="000078C9" w:rsidRPr="00681DC9" w:rsidRDefault="000078C9">
            <w:pPr>
              <w:pStyle w:val="TableParagraph"/>
              <w:rPr>
                <w:sz w:val="16"/>
              </w:rPr>
            </w:pPr>
          </w:p>
        </w:tc>
        <w:tc>
          <w:tcPr>
            <w:tcW w:w="1029" w:type="dxa"/>
          </w:tcPr>
          <w:p w:rsidR="000078C9" w:rsidRPr="00681DC9" w:rsidRDefault="000078C9">
            <w:pPr>
              <w:pStyle w:val="TableParagraph"/>
              <w:rPr>
                <w:sz w:val="16"/>
              </w:rPr>
            </w:pPr>
          </w:p>
        </w:tc>
        <w:tc>
          <w:tcPr>
            <w:tcW w:w="873" w:type="dxa"/>
          </w:tcPr>
          <w:p w:rsidR="000078C9" w:rsidRPr="00681DC9" w:rsidRDefault="000078C9">
            <w:pPr>
              <w:pStyle w:val="TableParagraph"/>
              <w:rPr>
                <w:sz w:val="16"/>
              </w:rPr>
            </w:pPr>
          </w:p>
        </w:tc>
        <w:tc>
          <w:tcPr>
            <w:tcW w:w="1006" w:type="dxa"/>
          </w:tcPr>
          <w:p w:rsidR="000078C9" w:rsidRPr="00681DC9" w:rsidRDefault="000078C9">
            <w:pPr>
              <w:pStyle w:val="TableParagraph"/>
              <w:rPr>
                <w:sz w:val="16"/>
              </w:rPr>
            </w:pPr>
          </w:p>
        </w:tc>
        <w:tc>
          <w:tcPr>
            <w:tcW w:w="1725" w:type="dxa"/>
          </w:tcPr>
          <w:p w:rsidR="000078C9" w:rsidRPr="00681DC9" w:rsidRDefault="000078C9">
            <w:pPr>
              <w:pStyle w:val="TableParagraph"/>
              <w:rPr>
                <w:sz w:val="16"/>
              </w:rPr>
            </w:pPr>
          </w:p>
        </w:tc>
        <w:tc>
          <w:tcPr>
            <w:tcW w:w="1027" w:type="dxa"/>
          </w:tcPr>
          <w:p w:rsidR="000078C9" w:rsidRPr="00681DC9" w:rsidRDefault="000078C9">
            <w:pPr>
              <w:pStyle w:val="TableParagraph"/>
              <w:rPr>
                <w:sz w:val="16"/>
              </w:rPr>
            </w:pPr>
          </w:p>
        </w:tc>
        <w:tc>
          <w:tcPr>
            <w:tcW w:w="876" w:type="dxa"/>
          </w:tcPr>
          <w:p w:rsidR="000078C9" w:rsidRPr="00681DC9" w:rsidRDefault="000078C9">
            <w:pPr>
              <w:pStyle w:val="TableParagraph"/>
              <w:rPr>
                <w:sz w:val="16"/>
              </w:rPr>
            </w:pPr>
          </w:p>
        </w:tc>
        <w:tc>
          <w:tcPr>
            <w:tcW w:w="1005" w:type="dxa"/>
          </w:tcPr>
          <w:p w:rsidR="000078C9" w:rsidRPr="00681DC9" w:rsidRDefault="000078C9">
            <w:pPr>
              <w:pStyle w:val="TableParagraph"/>
              <w:rPr>
                <w:sz w:val="16"/>
              </w:rPr>
            </w:pPr>
          </w:p>
        </w:tc>
        <w:tc>
          <w:tcPr>
            <w:tcW w:w="892" w:type="dxa"/>
          </w:tcPr>
          <w:p w:rsidR="000078C9" w:rsidRPr="00681DC9" w:rsidRDefault="000078C9">
            <w:pPr>
              <w:pStyle w:val="TableParagraph"/>
              <w:rPr>
                <w:sz w:val="16"/>
              </w:rPr>
            </w:pPr>
          </w:p>
        </w:tc>
        <w:tc>
          <w:tcPr>
            <w:tcW w:w="455" w:type="dxa"/>
          </w:tcPr>
          <w:p w:rsidR="000078C9" w:rsidRPr="00681DC9" w:rsidRDefault="000078C9">
            <w:pPr>
              <w:pStyle w:val="TableParagraph"/>
              <w:rPr>
                <w:sz w:val="16"/>
              </w:rPr>
            </w:pPr>
          </w:p>
        </w:tc>
        <w:tc>
          <w:tcPr>
            <w:tcW w:w="856" w:type="dxa"/>
            <w:shd w:val="clear" w:color="auto" w:fill="7E7E7E"/>
          </w:tcPr>
          <w:p w:rsidR="000078C9" w:rsidRPr="00681DC9" w:rsidRDefault="000078C9">
            <w:pPr>
              <w:pStyle w:val="TableParagraph"/>
              <w:rPr>
                <w:sz w:val="16"/>
              </w:rPr>
            </w:pPr>
          </w:p>
        </w:tc>
        <w:tc>
          <w:tcPr>
            <w:tcW w:w="623" w:type="dxa"/>
          </w:tcPr>
          <w:p w:rsidR="000078C9" w:rsidRPr="00681DC9" w:rsidRDefault="000078C9">
            <w:pPr>
              <w:pStyle w:val="TableParagraph"/>
              <w:rPr>
                <w:sz w:val="16"/>
              </w:rPr>
            </w:pPr>
          </w:p>
        </w:tc>
        <w:tc>
          <w:tcPr>
            <w:tcW w:w="496" w:type="dxa"/>
          </w:tcPr>
          <w:p w:rsidR="000078C9" w:rsidRPr="00681DC9" w:rsidRDefault="000078C9">
            <w:pPr>
              <w:pStyle w:val="TableParagraph"/>
              <w:rPr>
                <w:sz w:val="16"/>
              </w:rPr>
            </w:pPr>
          </w:p>
        </w:tc>
        <w:tc>
          <w:tcPr>
            <w:tcW w:w="707" w:type="dxa"/>
          </w:tcPr>
          <w:p w:rsidR="000078C9" w:rsidRPr="00681DC9" w:rsidRDefault="000078C9">
            <w:pPr>
              <w:pStyle w:val="TableParagraph"/>
              <w:rPr>
                <w:sz w:val="16"/>
              </w:rPr>
            </w:pPr>
          </w:p>
        </w:tc>
        <w:tc>
          <w:tcPr>
            <w:tcW w:w="625" w:type="dxa"/>
          </w:tcPr>
          <w:p w:rsidR="000078C9" w:rsidRPr="00681DC9" w:rsidRDefault="000078C9">
            <w:pPr>
              <w:pStyle w:val="TableParagraph"/>
              <w:rPr>
                <w:sz w:val="16"/>
              </w:rPr>
            </w:pPr>
          </w:p>
        </w:tc>
      </w:tr>
      <w:tr w:rsidR="000078C9" w:rsidRPr="00681DC9">
        <w:trPr>
          <w:trHeight w:val="431"/>
        </w:trPr>
        <w:tc>
          <w:tcPr>
            <w:tcW w:w="859" w:type="dxa"/>
            <w:tcBorders>
              <w:right w:val="single" w:sz="6" w:space="0" w:color="000000"/>
            </w:tcBorders>
          </w:tcPr>
          <w:p w:rsidR="000078C9" w:rsidRPr="00681DC9" w:rsidRDefault="00032059">
            <w:pPr>
              <w:pStyle w:val="TableParagraph"/>
              <w:spacing w:before="59"/>
              <w:ind w:left="107"/>
              <w:rPr>
                <w:b/>
                <w:sz w:val="18"/>
              </w:rPr>
            </w:pPr>
            <w:r w:rsidRPr="00681DC9">
              <w:rPr>
                <w:b/>
                <w:sz w:val="18"/>
              </w:rPr>
              <w:t>Total</w:t>
            </w:r>
          </w:p>
        </w:tc>
        <w:tc>
          <w:tcPr>
            <w:tcW w:w="1723" w:type="dxa"/>
            <w:tcBorders>
              <w:left w:val="single" w:sz="6" w:space="0" w:color="000000"/>
            </w:tcBorders>
          </w:tcPr>
          <w:p w:rsidR="000078C9" w:rsidRPr="00681DC9" w:rsidRDefault="000078C9">
            <w:pPr>
              <w:pStyle w:val="TableParagraph"/>
              <w:rPr>
                <w:sz w:val="16"/>
              </w:rPr>
            </w:pPr>
          </w:p>
        </w:tc>
        <w:tc>
          <w:tcPr>
            <w:tcW w:w="1029" w:type="dxa"/>
          </w:tcPr>
          <w:p w:rsidR="000078C9" w:rsidRPr="00681DC9" w:rsidRDefault="000078C9">
            <w:pPr>
              <w:pStyle w:val="TableParagraph"/>
              <w:rPr>
                <w:sz w:val="16"/>
              </w:rPr>
            </w:pPr>
          </w:p>
        </w:tc>
        <w:tc>
          <w:tcPr>
            <w:tcW w:w="873" w:type="dxa"/>
          </w:tcPr>
          <w:p w:rsidR="000078C9" w:rsidRPr="00681DC9" w:rsidRDefault="000078C9">
            <w:pPr>
              <w:pStyle w:val="TableParagraph"/>
              <w:rPr>
                <w:sz w:val="16"/>
              </w:rPr>
            </w:pPr>
          </w:p>
        </w:tc>
        <w:tc>
          <w:tcPr>
            <w:tcW w:w="1006" w:type="dxa"/>
          </w:tcPr>
          <w:p w:rsidR="000078C9" w:rsidRPr="00681DC9" w:rsidRDefault="000078C9">
            <w:pPr>
              <w:pStyle w:val="TableParagraph"/>
              <w:rPr>
                <w:sz w:val="16"/>
              </w:rPr>
            </w:pPr>
          </w:p>
        </w:tc>
        <w:tc>
          <w:tcPr>
            <w:tcW w:w="1725" w:type="dxa"/>
          </w:tcPr>
          <w:p w:rsidR="000078C9" w:rsidRPr="00681DC9" w:rsidRDefault="000078C9">
            <w:pPr>
              <w:pStyle w:val="TableParagraph"/>
              <w:rPr>
                <w:sz w:val="16"/>
              </w:rPr>
            </w:pPr>
          </w:p>
        </w:tc>
        <w:tc>
          <w:tcPr>
            <w:tcW w:w="1027" w:type="dxa"/>
          </w:tcPr>
          <w:p w:rsidR="000078C9" w:rsidRPr="00681DC9" w:rsidRDefault="000078C9">
            <w:pPr>
              <w:pStyle w:val="TableParagraph"/>
              <w:rPr>
                <w:sz w:val="16"/>
              </w:rPr>
            </w:pPr>
          </w:p>
        </w:tc>
        <w:tc>
          <w:tcPr>
            <w:tcW w:w="876" w:type="dxa"/>
          </w:tcPr>
          <w:p w:rsidR="000078C9" w:rsidRPr="00681DC9" w:rsidRDefault="000078C9">
            <w:pPr>
              <w:pStyle w:val="TableParagraph"/>
              <w:rPr>
                <w:sz w:val="16"/>
              </w:rPr>
            </w:pPr>
          </w:p>
        </w:tc>
        <w:tc>
          <w:tcPr>
            <w:tcW w:w="1005" w:type="dxa"/>
          </w:tcPr>
          <w:p w:rsidR="000078C9" w:rsidRPr="00681DC9" w:rsidRDefault="000078C9">
            <w:pPr>
              <w:pStyle w:val="TableParagraph"/>
              <w:rPr>
                <w:sz w:val="16"/>
              </w:rPr>
            </w:pPr>
          </w:p>
        </w:tc>
        <w:tc>
          <w:tcPr>
            <w:tcW w:w="892" w:type="dxa"/>
          </w:tcPr>
          <w:p w:rsidR="000078C9" w:rsidRPr="00681DC9" w:rsidRDefault="000078C9">
            <w:pPr>
              <w:pStyle w:val="TableParagraph"/>
              <w:rPr>
                <w:sz w:val="16"/>
              </w:rPr>
            </w:pPr>
          </w:p>
        </w:tc>
        <w:tc>
          <w:tcPr>
            <w:tcW w:w="455" w:type="dxa"/>
          </w:tcPr>
          <w:p w:rsidR="000078C9" w:rsidRPr="00681DC9" w:rsidRDefault="000078C9">
            <w:pPr>
              <w:pStyle w:val="TableParagraph"/>
              <w:rPr>
                <w:sz w:val="16"/>
              </w:rPr>
            </w:pPr>
          </w:p>
        </w:tc>
        <w:tc>
          <w:tcPr>
            <w:tcW w:w="856" w:type="dxa"/>
          </w:tcPr>
          <w:p w:rsidR="000078C9" w:rsidRPr="00681DC9" w:rsidRDefault="000078C9">
            <w:pPr>
              <w:pStyle w:val="TableParagraph"/>
              <w:rPr>
                <w:sz w:val="16"/>
              </w:rPr>
            </w:pPr>
          </w:p>
        </w:tc>
        <w:tc>
          <w:tcPr>
            <w:tcW w:w="623" w:type="dxa"/>
          </w:tcPr>
          <w:p w:rsidR="000078C9" w:rsidRPr="00681DC9" w:rsidRDefault="000078C9">
            <w:pPr>
              <w:pStyle w:val="TableParagraph"/>
              <w:rPr>
                <w:sz w:val="16"/>
              </w:rPr>
            </w:pPr>
          </w:p>
        </w:tc>
        <w:tc>
          <w:tcPr>
            <w:tcW w:w="496" w:type="dxa"/>
          </w:tcPr>
          <w:p w:rsidR="000078C9" w:rsidRPr="00681DC9" w:rsidRDefault="000078C9">
            <w:pPr>
              <w:pStyle w:val="TableParagraph"/>
              <w:rPr>
                <w:sz w:val="16"/>
              </w:rPr>
            </w:pPr>
          </w:p>
        </w:tc>
        <w:tc>
          <w:tcPr>
            <w:tcW w:w="707" w:type="dxa"/>
          </w:tcPr>
          <w:p w:rsidR="000078C9" w:rsidRPr="00681DC9" w:rsidRDefault="000078C9">
            <w:pPr>
              <w:pStyle w:val="TableParagraph"/>
              <w:rPr>
                <w:sz w:val="16"/>
              </w:rPr>
            </w:pPr>
          </w:p>
        </w:tc>
        <w:tc>
          <w:tcPr>
            <w:tcW w:w="625" w:type="dxa"/>
          </w:tcPr>
          <w:p w:rsidR="000078C9" w:rsidRPr="00681DC9" w:rsidRDefault="000078C9">
            <w:pPr>
              <w:pStyle w:val="TableParagraph"/>
              <w:rPr>
                <w:sz w:val="16"/>
              </w:rPr>
            </w:pPr>
          </w:p>
        </w:tc>
      </w:tr>
    </w:tbl>
    <w:p w:rsidR="000078C9" w:rsidRPr="00681DC9" w:rsidRDefault="00032059">
      <w:pPr>
        <w:spacing w:before="117"/>
        <w:ind w:left="212"/>
        <w:rPr>
          <w:sz w:val="16"/>
        </w:rPr>
      </w:pPr>
      <w:r w:rsidRPr="00681DC9">
        <w:rPr>
          <w:sz w:val="16"/>
        </w:rPr>
        <w:t>*Cumulative amounts for all transfers during programming period.</w:t>
      </w:r>
    </w:p>
    <w:p w:rsidR="000078C9" w:rsidRPr="00681DC9" w:rsidRDefault="000078C9">
      <w:pPr>
        <w:pStyle w:val="BodyText"/>
        <w:rPr>
          <w:b w:val="0"/>
          <w:i w:val="0"/>
          <w:sz w:val="20"/>
          <w:u w:val="none"/>
        </w:rPr>
      </w:pPr>
    </w:p>
    <w:p w:rsidR="000078C9" w:rsidRPr="00681DC9" w:rsidRDefault="000825E6">
      <w:pPr>
        <w:pStyle w:val="BodyText"/>
        <w:spacing w:before="3"/>
        <w:rPr>
          <w:b w:val="0"/>
          <w:i w:val="0"/>
          <w:sz w:val="19"/>
          <w:u w:val="none"/>
        </w:rPr>
      </w:pPr>
      <w:r w:rsidRPr="00681DC9">
        <w:rPr>
          <w:noProof/>
        </w:rPr>
        <mc:AlternateContent>
          <mc:Choice Requires="wps">
            <w:drawing>
              <wp:anchor distT="0" distB="0" distL="0" distR="0" simplePos="0" relativeHeight="487622144" behindDoc="1" locked="0" layoutInCell="1" allowOverlap="1" wp14:anchorId="2E2627CA" wp14:editId="08D13FBC">
                <wp:simplePos x="0" y="0"/>
                <wp:positionH relativeFrom="page">
                  <wp:posOffset>650875</wp:posOffset>
                </wp:positionH>
                <wp:positionV relativeFrom="paragraph">
                  <wp:posOffset>168910</wp:posOffset>
                </wp:positionV>
                <wp:extent cx="5899150" cy="378460"/>
                <wp:effectExtent l="0" t="0" r="25400" b="21590"/>
                <wp:wrapTopAndBottom/>
                <wp:docPr id="144"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784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20"/>
                              <w:ind w:left="103"/>
                              <w:rPr>
                                <w:b/>
                                <w:i/>
                                <w:sz w:val="20"/>
                              </w:rPr>
                            </w:pPr>
                            <w:r>
                              <w:rPr>
                                <w:b/>
                                <w:i/>
                                <w:sz w:val="20"/>
                                <w:u w:val="single"/>
                              </w:rPr>
                              <w:t>Text field [3500] (justification)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9" o:spid="_x0000_s1044" type="#_x0000_t202" style="position:absolute;margin-left:51.25pt;margin-top:13.3pt;width:464.5pt;height:29.8pt;z-index:-15694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" filled="f" strokeweight=".16936mm">
                <v:textbox inset="0,0,0,0">
                  <w:txbxContent>
                    <w:p w:rsidR="00921723" w:rsidRDefault="00921723">
                      <w:pPr>
                        <w:spacing w:before="120"/>
                        <w:ind w:left="103"/>
                        <w:rPr>
                          <w:b/>
                          <w:i/>
                          <w:sz w:val="20"/>
                        </w:rPr>
                      </w:pPr>
                      <w:r>
                        <w:rPr>
                          <w:b/>
                          <w:i/>
                          <w:sz w:val="20"/>
                          <w:u w:val="single"/>
                        </w:rPr>
                        <w:t>Text field [3500] (justification)</w:t>
                      </w:r>
                    </w:p>
                  </w:txbxContent>
                </v:textbox>
                <w10:wrap type="topAndBottom" anchorx="page"/>
              </v:shape>
            </w:pict>
          </mc:Fallback>
        </mc:AlternateContent>
      </w:r>
      <w:r w:rsidRPr="00681DC9">
        <w:rPr>
          <w:noProof/>
        </w:rPr>
        <mc:AlternateContent>
          <mc:Choice Requires="wps">
            <w:drawing>
              <wp:anchor distT="0" distB="0" distL="0" distR="0" simplePos="0" relativeHeight="487622656" behindDoc="1" locked="0" layoutInCell="1" allowOverlap="1" wp14:anchorId="5E86D07C" wp14:editId="74F8FFEF">
                <wp:simplePos x="0" y="0"/>
                <wp:positionH relativeFrom="page">
                  <wp:posOffset>719455</wp:posOffset>
                </wp:positionH>
                <wp:positionV relativeFrom="paragraph">
                  <wp:posOffset>777240</wp:posOffset>
                </wp:positionV>
                <wp:extent cx="9253220" cy="6350"/>
                <wp:effectExtent l="0" t="0" r="0" b="0"/>
                <wp:wrapTopAndBottom/>
                <wp:docPr id="143"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532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26" style="position:absolute;margin-left:56.65pt;margin-top:61.2pt;width:728.6pt;height:.5pt;z-index:-15693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" fillcolor="black" stroked="f">
                <w10:wrap type="topAndBottom" anchorx="page"/>
              </v:rect>
            </w:pict>
          </mc:Fallback>
        </mc:AlternateContent>
      </w:r>
    </w:p>
    <w:p w:rsidR="000078C9" w:rsidRPr="00681DC9" w:rsidRDefault="000078C9">
      <w:pPr>
        <w:pStyle w:val="BodyText"/>
        <w:spacing w:before="1"/>
        <w:rPr>
          <w:b w:val="0"/>
          <w:i w:val="0"/>
          <w:sz w:val="25"/>
          <w:u w:val="none"/>
        </w:rPr>
      </w:pPr>
    </w:p>
    <w:p w:rsidR="000078C9" w:rsidRPr="00681DC9" w:rsidRDefault="000078C9">
      <w:pPr>
        <w:rPr>
          <w:sz w:val="25"/>
        </w:rPr>
        <w:sectPr w:rsidR="000078C9" w:rsidRPr="00681DC9">
          <w:footerReference w:type="default" r:id="rId23"/>
          <w:pgSz w:w="16840" w:h="11910" w:orient="landscape"/>
          <w:pgMar w:top="1100" w:right="900" w:bottom="1180" w:left="920" w:header="0" w:footer="993" w:gutter="0"/>
          <w:cols w:space="720"/>
        </w:sectPr>
      </w:pPr>
    </w:p>
    <w:p w:rsidR="000078C9" w:rsidRPr="00681DC9" w:rsidRDefault="000078C9">
      <w:pPr>
        <w:pStyle w:val="BodyText"/>
        <w:spacing w:before="4"/>
        <w:rPr>
          <w:b w:val="0"/>
          <w:i w:val="0"/>
          <w:sz w:val="17"/>
          <w:u w:val="none"/>
        </w:rPr>
      </w:pPr>
    </w:p>
    <w:p w:rsidR="000078C9" w:rsidRPr="00681DC9" w:rsidRDefault="000078C9">
      <w:pPr>
        <w:rPr>
          <w:sz w:val="17"/>
        </w:rPr>
        <w:sectPr w:rsidR="000078C9" w:rsidRPr="00681DC9">
          <w:footerReference w:type="default" r:id="rId24"/>
          <w:pgSz w:w="16840" w:h="11910" w:orient="landscape"/>
          <w:pgMar w:top="1100" w:right="900" w:bottom="1180" w:left="920" w:header="0" w:footer="993" w:gutter="0"/>
          <w:pgNumType w:start="17"/>
          <w:cols w:space="720"/>
        </w:sectPr>
      </w:pPr>
    </w:p>
    <w:p w:rsidR="000078C9" w:rsidRPr="00681DC9" w:rsidRDefault="000078C9">
      <w:pPr>
        <w:pStyle w:val="BodyText"/>
        <w:spacing w:before="6"/>
        <w:rPr>
          <w:b w:val="0"/>
          <w:i w:val="0"/>
          <w:sz w:val="12"/>
          <w:u w:val="none"/>
        </w:rPr>
      </w:pPr>
    </w:p>
    <w:p w:rsidR="000078C9" w:rsidRPr="00681DC9" w:rsidRDefault="00032059">
      <w:pPr>
        <w:pStyle w:val="Heading1"/>
        <w:numPr>
          <w:ilvl w:val="1"/>
          <w:numId w:val="11"/>
        </w:numPr>
        <w:tabs>
          <w:tab w:val="left" w:pos="573"/>
        </w:tabs>
        <w:ind w:left="572"/>
      </w:pPr>
      <w:r w:rsidRPr="00681DC9">
        <w:t>Financial appropriations by</w:t>
      </w:r>
      <w:r w:rsidRPr="00681DC9">
        <w:rPr>
          <w:spacing w:val="-1"/>
        </w:rPr>
        <w:t xml:space="preserve"> </w:t>
      </w:r>
      <w:r w:rsidRPr="00681DC9">
        <w:t>year</w:t>
      </w:r>
    </w:p>
    <w:p w:rsidR="000078C9" w:rsidRPr="00681DC9" w:rsidRDefault="000078C9">
      <w:pPr>
        <w:pStyle w:val="BodyText"/>
        <w:rPr>
          <w:i w:val="0"/>
          <w:sz w:val="26"/>
          <w:u w:val="none"/>
        </w:rPr>
      </w:pPr>
    </w:p>
    <w:p w:rsidR="000078C9" w:rsidRPr="00681DC9" w:rsidRDefault="00032059">
      <w:pPr>
        <w:spacing w:before="193"/>
        <w:ind w:left="212"/>
        <w:rPr>
          <w:b/>
          <w:i/>
          <w:sz w:val="24"/>
        </w:rPr>
      </w:pPr>
      <w:r w:rsidRPr="00681DC9">
        <w:rPr>
          <w:i/>
          <w:sz w:val="24"/>
        </w:rPr>
        <w:t>Reference: Article 17(3</w:t>
      </w:r>
      <w:proofErr w:type="gramStart"/>
      <w:r w:rsidRPr="00681DC9">
        <w:rPr>
          <w:i/>
          <w:sz w:val="24"/>
        </w:rPr>
        <w:t>)(</w:t>
      </w:r>
      <w:proofErr w:type="gramEnd"/>
      <w:r w:rsidRPr="00681DC9">
        <w:rPr>
          <w:i/>
          <w:sz w:val="24"/>
        </w:rPr>
        <w:t xml:space="preserve">f)(i) </w:t>
      </w:r>
      <w:r w:rsidRPr="00681DC9">
        <w:rPr>
          <w:b/>
          <w:i/>
          <w:sz w:val="24"/>
          <w:u w:val="thick"/>
        </w:rPr>
        <w:t>CPR</w:t>
      </w:r>
    </w:p>
    <w:p w:rsidR="000078C9" w:rsidRPr="00681DC9" w:rsidRDefault="000078C9">
      <w:pPr>
        <w:pStyle w:val="BodyText"/>
        <w:rPr>
          <w:sz w:val="20"/>
          <w:u w:val="none"/>
        </w:rPr>
      </w:pPr>
    </w:p>
    <w:p w:rsidR="000078C9" w:rsidRPr="00681DC9" w:rsidRDefault="000078C9">
      <w:pPr>
        <w:pStyle w:val="BodyText"/>
        <w:spacing w:before="6"/>
        <w:rPr>
          <w:sz w:val="13"/>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3"/>
        <w:gridCol w:w="1346"/>
        <w:gridCol w:w="775"/>
        <w:gridCol w:w="845"/>
        <w:gridCol w:w="855"/>
        <w:gridCol w:w="737"/>
        <w:gridCol w:w="785"/>
        <w:gridCol w:w="1236"/>
        <w:gridCol w:w="977"/>
        <w:gridCol w:w="945"/>
        <w:gridCol w:w="1276"/>
        <w:gridCol w:w="990"/>
        <w:gridCol w:w="993"/>
        <w:gridCol w:w="990"/>
      </w:tblGrid>
      <w:tr w:rsidR="000078C9" w:rsidRPr="00681DC9">
        <w:trPr>
          <w:trHeight w:val="477"/>
        </w:trPr>
        <w:tc>
          <w:tcPr>
            <w:tcW w:w="13713" w:type="dxa"/>
            <w:gridSpan w:val="14"/>
          </w:tcPr>
          <w:p w:rsidR="000078C9" w:rsidRPr="00681DC9" w:rsidRDefault="00032059">
            <w:pPr>
              <w:pStyle w:val="TableParagraph"/>
              <w:spacing w:before="119"/>
              <w:ind w:left="107"/>
              <w:rPr>
                <w:b/>
                <w:sz w:val="18"/>
              </w:rPr>
            </w:pPr>
            <w:r w:rsidRPr="00681DC9">
              <w:rPr>
                <w:b/>
                <w:sz w:val="18"/>
              </w:rPr>
              <w:t>Table 10: Financial appropriations by year</w:t>
            </w:r>
          </w:p>
        </w:tc>
      </w:tr>
      <w:tr w:rsidR="000078C9" w:rsidRPr="00681DC9">
        <w:trPr>
          <w:trHeight w:val="477"/>
        </w:trPr>
        <w:tc>
          <w:tcPr>
            <w:tcW w:w="963" w:type="dxa"/>
            <w:vMerge w:val="restart"/>
          </w:tcPr>
          <w:p w:rsidR="000078C9" w:rsidRPr="00681DC9" w:rsidRDefault="00032059">
            <w:pPr>
              <w:pStyle w:val="TableParagraph"/>
              <w:spacing w:before="119"/>
              <w:ind w:left="107"/>
              <w:rPr>
                <w:b/>
                <w:sz w:val="18"/>
              </w:rPr>
            </w:pPr>
            <w:r w:rsidRPr="00681DC9">
              <w:rPr>
                <w:b/>
                <w:sz w:val="18"/>
              </w:rPr>
              <w:t>Fund</w:t>
            </w:r>
          </w:p>
        </w:tc>
        <w:tc>
          <w:tcPr>
            <w:tcW w:w="1346" w:type="dxa"/>
            <w:vMerge w:val="restart"/>
          </w:tcPr>
          <w:p w:rsidR="000078C9" w:rsidRPr="00681DC9" w:rsidRDefault="00032059">
            <w:pPr>
              <w:pStyle w:val="TableParagraph"/>
              <w:spacing w:before="119" w:line="360" w:lineRule="auto"/>
              <w:ind w:left="110"/>
              <w:rPr>
                <w:b/>
                <w:sz w:val="18"/>
              </w:rPr>
            </w:pPr>
            <w:r w:rsidRPr="00681DC9">
              <w:rPr>
                <w:b/>
                <w:sz w:val="18"/>
              </w:rPr>
              <w:t>Category of region</w:t>
            </w:r>
          </w:p>
        </w:tc>
        <w:tc>
          <w:tcPr>
            <w:tcW w:w="775" w:type="dxa"/>
            <w:vMerge w:val="restart"/>
          </w:tcPr>
          <w:p w:rsidR="000078C9" w:rsidRPr="00681DC9" w:rsidRDefault="00032059">
            <w:pPr>
              <w:pStyle w:val="TableParagraph"/>
              <w:spacing w:before="119"/>
              <w:ind w:left="108"/>
              <w:rPr>
                <w:b/>
                <w:sz w:val="18"/>
              </w:rPr>
            </w:pPr>
            <w:r w:rsidRPr="00681DC9">
              <w:rPr>
                <w:b/>
                <w:sz w:val="18"/>
              </w:rPr>
              <w:t>2021</w:t>
            </w:r>
          </w:p>
        </w:tc>
        <w:tc>
          <w:tcPr>
            <w:tcW w:w="845" w:type="dxa"/>
            <w:vMerge w:val="restart"/>
          </w:tcPr>
          <w:p w:rsidR="000078C9" w:rsidRPr="00681DC9" w:rsidRDefault="00032059">
            <w:pPr>
              <w:pStyle w:val="TableParagraph"/>
              <w:spacing w:before="119"/>
              <w:ind w:left="110"/>
              <w:rPr>
                <w:b/>
                <w:sz w:val="18"/>
              </w:rPr>
            </w:pPr>
            <w:r w:rsidRPr="00681DC9">
              <w:rPr>
                <w:b/>
                <w:sz w:val="18"/>
              </w:rPr>
              <w:t>2022</w:t>
            </w:r>
          </w:p>
        </w:tc>
        <w:tc>
          <w:tcPr>
            <w:tcW w:w="855" w:type="dxa"/>
            <w:vMerge w:val="restart"/>
          </w:tcPr>
          <w:p w:rsidR="000078C9" w:rsidRPr="00681DC9" w:rsidRDefault="00032059">
            <w:pPr>
              <w:pStyle w:val="TableParagraph"/>
              <w:spacing w:before="119"/>
              <w:ind w:left="110"/>
              <w:rPr>
                <w:b/>
                <w:sz w:val="18"/>
              </w:rPr>
            </w:pPr>
            <w:r w:rsidRPr="00681DC9">
              <w:rPr>
                <w:b/>
                <w:sz w:val="18"/>
              </w:rPr>
              <w:t>2023</w:t>
            </w:r>
          </w:p>
        </w:tc>
        <w:tc>
          <w:tcPr>
            <w:tcW w:w="737" w:type="dxa"/>
            <w:vMerge w:val="restart"/>
          </w:tcPr>
          <w:p w:rsidR="000078C9" w:rsidRPr="00681DC9" w:rsidRDefault="00032059">
            <w:pPr>
              <w:pStyle w:val="TableParagraph"/>
              <w:spacing w:before="119"/>
              <w:ind w:left="108"/>
              <w:rPr>
                <w:b/>
                <w:sz w:val="18"/>
              </w:rPr>
            </w:pPr>
            <w:r w:rsidRPr="00681DC9">
              <w:rPr>
                <w:b/>
                <w:sz w:val="18"/>
              </w:rPr>
              <w:t>2024</w:t>
            </w:r>
          </w:p>
        </w:tc>
        <w:tc>
          <w:tcPr>
            <w:tcW w:w="785" w:type="dxa"/>
            <w:vMerge w:val="restart"/>
          </w:tcPr>
          <w:p w:rsidR="000078C9" w:rsidRPr="00681DC9" w:rsidRDefault="00032059">
            <w:pPr>
              <w:pStyle w:val="TableParagraph"/>
              <w:spacing w:before="119"/>
              <w:ind w:left="213"/>
              <w:rPr>
                <w:b/>
                <w:sz w:val="18"/>
              </w:rPr>
            </w:pPr>
            <w:r w:rsidRPr="00681DC9">
              <w:rPr>
                <w:b/>
                <w:sz w:val="18"/>
              </w:rPr>
              <w:t>2025</w:t>
            </w:r>
          </w:p>
        </w:tc>
        <w:tc>
          <w:tcPr>
            <w:tcW w:w="2213" w:type="dxa"/>
            <w:gridSpan w:val="2"/>
          </w:tcPr>
          <w:p w:rsidR="000078C9" w:rsidRPr="00681DC9" w:rsidRDefault="00032059">
            <w:pPr>
              <w:pStyle w:val="TableParagraph"/>
              <w:spacing w:before="119"/>
              <w:ind w:left="906" w:right="897"/>
              <w:jc w:val="center"/>
              <w:rPr>
                <w:b/>
                <w:sz w:val="18"/>
              </w:rPr>
            </w:pPr>
            <w:r w:rsidRPr="00681DC9">
              <w:rPr>
                <w:b/>
                <w:sz w:val="18"/>
              </w:rPr>
              <w:t>2026</w:t>
            </w:r>
          </w:p>
        </w:tc>
        <w:tc>
          <w:tcPr>
            <w:tcW w:w="945" w:type="dxa"/>
            <w:vMerge w:val="restart"/>
          </w:tcPr>
          <w:p w:rsidR="000078C9" w:rsidRPr="00681DC9" w:rsidRDefault="00032059">
            <w:pPr>
              <w:pStyle w:val="TableParagraph"/>
              <w:spacing w:before="119"/>
              <w:ind w:left="273" w:right="262"/>
              <w:jc w:val="center"/>
              <w:rPr>
                <w:b/>
                <w:i/>
                <w:sz w:val="18"/>
              </w:rPr>
            </w:pPr>
            <w:r w:rsidRPr="00681DC9">
              <w:rPr>
                <w:b/>
                <w:i/>
                <w:sz w:val="18"/>
                <w:u w:val="single"/>
              </w:rPr>
              <w:t>2026</w:t>
            </w:r>
          </w:p>
          <w:p w:rsidR="000078C9" w:rsidRPr="00681DC9" w:rsidRDefault="000078C9">
            <w:pPr>
              <w:pStyle w:val="TableParagraph"/>
              <w:rPr>
                <w:b/>
                <w:i/>
                <w:sz w:val="20"/>
              </w:rPr>
            </w:pPr>
          </w:p>
          <w:p w:rsidR="000078C9" w:rsidRPr="00681DC9" w:rsidRDefault="000078C9">
            <w:pPr>
              <w:pStyle w:val="TableParagraph"/>
              <w:rPr>
                <w:b/>
                <w:i/>
                <w:sz w:val="20"/>
              </w:rPr>
            </w:pPr>
          </w:p>
          <w:p w:rsidR="000078C9" w:rsidRPr="00681DC9" w:rsidRDefault="000078C9">
            <w:pPr>
              <w:pStyle w:val="TableParagraph"/>
              <w:rPr>
                <w:b/>
                <w:i/>
                <w:sz w:val="20"/>
              </w:rPr>
            </w:pPr>
          </w:p>
          <w:p w:rsidR="000078C9" w:rsidRPr="00681DC9" w:rsidRDefault="000078C9">
            <w:pPr>
              <w:pStyle w:val="TableParagraph"/>
              <w:spacing w:before="10"/>
              <w:rPr>
                <w:b/>
                <w:i/>
                <w:sz w:val="17"/>
              </w:rPr>
            </w:pPr>
          </w:p>
          <w:p w:rsidR="000078C9" w:rsidRPr="00681DC9" w:rsidRDefault="00032059">
            <w:pPr>
              <w:pStyle w:val="TableParagraph"/>
              <w:spacing w:line="360" w:lineRule="auto"/>
              <w:ind w:left="153" w:right="138" w:hanging="3"/>
              <w:jc w:val="center"/>
              <w:rPr>
                <w:b/>
                <w:i/>
                <w:sz w:val="18"/>
              </w:rPr>
            </w:pPr>
            <w:r w:rsidRPr="00681DC9">
              <w:rPr>
                <w:b/>
                <w:i/>
                <w:sz w:val="18"/>
                <w:u w:val="single"/>
              </w:rPr>
              <w:t>for</w:t>
            </w:r>
            <w:r w:rsidRPr="00681DC9">
              <w:rPr>
                <w:b/>
                <w:i/>
                <w:sz w:val="18"/>
              </w:rPr>
              <w:t xml:space="preserve"> </w:t>
            </w:r>
            <w:r w:rsidRPr="00681DC9">
              <w:rPr>
                <w:b/>
                <w:i/>
                <w:sz w:val="18"/>
                <w:u w:val="single"/>
              </w:rPr>
              <w:t>EMFAF</w:t>
            </w:r>
          </w:p>
          <w:p w:rsidR="000078C9" w:rsidRPr="00681DC9" w:rsidRDefault="00032059">
            <w:pPr>
              <w:pStyle w:val="TableParagraph"/>
              <w:spacing w:line="205" w:lineRule="exact"/>
              <w:ind w:left="273" w:right="258"/>
              <w:jc w:val="center"/>
              <w:rPr>
                <w:b/>
                <w:i/>
                <w:sz w:val="18"/>
              </w:rPr>
            </w:pPr>
            <w:r w:rsidRPr="00681DC9">
              <w:rPr>
                <w:b/>
                <w:i/>
                <w:sz w:val="18"/>
                <w:u w:val="single"/>
              </w:rPr>
              <w:t>only</w:t>
            </w:r>
          </w:p>
        </w:tc>
        <w:tc>
          <w:tcPr>
            <w:tcW w:w="2266" w:type="dxa"/>
            <w:gridSpan w:val="2"/>
          </w:tcPr>
          <w:p w:rsidR="000078C9" w:rsidRPr="00681DC9" w:rsidRDefault="00032059">
            <w:pPr>
              <w:pStyle w:val="TableParagraph"/>
              <w:spacing w:before="119"/>
              <w:ind w:left="936" w:right="920"/>
              <w:jc w:val="center"/>
              <w:rPr>
                <w:b/>
                <w:sz w:val="18"/>
              </w:rPr>
            </w:pPr>
            <w:r w:rsidRPr="00681DC9">
              <w:rPr>
                <w:b/>
                <w:sz w:val="18"/>
              </w:rPr>
              <w:t>2027</w:t>
            </w:r>
          </w:p>
        </w:tc>
        <w:tc>
          <w:tcPr>
            <w:tcW w:w="993" w:type="dxa"/>
            <w:vMerge w:val="restart"/>
          </w:tcPr>
          <w:p w:rsidR="000078C9" w:rsidRPr="00681DC9" w:rsidRDefault="00032059">
            <w:pPr>
              <w:pStyle w:val="TableParagraph"/>
              <w:spacing w:before="119"/>
              <w:ind w:left="299" w:right="283"/>
              <w:jc w:val="center"/>
              <w:rPr>
                <w:b/>
                <w:i/>
                <w:sz w:val="18"/>
              </w:rPr>
            </w:pPr>
            <w:r w:rsidRPr="00681DC9">
              <w:rPr>
                <w:b/>
                <w:i/>
                <w:sz w:val="18"/>
                <w:u w:val="single"/>
              </w:rPr>
              <w:t>2027</w:t>
            </w:r>
          </w:p>
          <w:p w:rsidR="000078C9" w:rsidRPr="00681DC9" w:rsidRDefault="000078C9">
            <w:pPr>
              <w:pStyle w:val="TableParagraph"/>
              <w:rPr>
                <w:b/>
                <w:i/>
                <w:sz w:val="20"/>
              </w:rPr>
            </w:pPr>
          </w:p>
          <w:p w:rsidR="000078C9" w:rsidRPr="00681DC9" w:rsidRDefault="000078C9">
            <w:pPr>
              <w:pStyle w:val="TableParagraph"/>
              <w:rPr>
                <w:b/>
                <w:i/>
                <w:sz w:val="20"/>
              </w:rPr>
            </w:pPr>
          </w:p>
          <w:p w:rsidR="000078C9" w:rsidRPr="00681DC9" w:rsidRDefault="000078C9">
            <w:pPr>
              <w:pStyle w:val="TableParagraph"/>
              <w:rPr>
                <w:b/>
                <w:i/>
                <w:sz w:val="20"/>
              </w:rPr>
            </w:pPr>
          </w:p>
          <w:p w:rsidR="000078C9" w:rsidRPr="00681DC9" w:rsidRDefault="000078C9">
            <w:pPr>
              <w:pStyle w:val="TableParagraph"/>
              <w:spacing w:before="10"/>
              <w:rPr>
                <w:b/>
                <w:i/>
                <w:sz w:val="17"/>
              </w:rPr>
            </w:pPr>
          </w:p>
          <w:p w:rsidR="000078C9" w:rsidRPr="00681DC9" w:rsidRDefault="00032059">
            <w:pPr>
              <w:pStyle w:val="TableParagraph"/>
              <w:spacing w:line="360" w:lineRule="auto"/>
              <w:ind w:left="180" w:right="159" w:hanging="3"/>
              <w:jc w:val="center"/>
              <w:rPr>
                <w:b/>
                <w:i/>
                <w:sz w:val="18"/>
              </w:rPr>
            </w:pPr>
            <w:r w:rsidRPr="00681DC9">
              <w:rPr>
                <w:b/>
                <w:i/>
                <w:sz w:val="18"/>
                <w:u w:val="single"/>
              </w:rPr>
              <w:t>for</w:t>
            </w:r>
            <w:r w:rsidRPr="00681DC9">
              <w:rPr>
                <w:b/>
                <w:i/>
                <w:sz w:val="18"/>
              </w:rPr>
              <w:t xml:space="preserve"> </w:t>
            </w:r>
            <w:r w:rsidRPr="00681DC9">
              <w:rPr>
                <w:b/>
                <w:i/>
                <w:sz w:val="18"/>
                <w:u w:val="single"/>
              </w:rPr>
              <w:t>EMFAF</w:t>
            </w:r>
          </w:p>
          <w:p w:rsidR="000078C9" w:rsidRPr="00681DC9" w:rsidRDefault="00032059">
            <w:pPr>
              <w:pStyle w:val="TableParagraph"/>
              <w:spacing w:line="205" w:lineRule="exact"/>
              <w:ind w:left="299" w:right="279"/>
              <w:jc w:val="center"/>
              <w:rPr>
                <w:b/>
                <w:i/>
                <w:sz w:val="18"/>
              </w:rPr>
            </w:pPr>
            <w:r w:rsidRPr="00681DC9">
              <w:rPr>
                <w:b/>
                <w:i/>
                <w:sz w:val="18"/>
                <w:u w:val="single"/>
              </w:rPr>
              <w:t>only</w:t>
            </w:r>
          </w:p>
        </w:tc>
        <w:tc>
          <w:tcPr>
            <w:tcW w:w="990" w:type="dxa"/>
            <w:vMerge w:val="restart"/>
          </w:tcPr>
          <w:p w:rsidR="000078C9" w:rsidRPr="00681DC9" w:rsidRDefault="00032059">
            <w:pPr>
              <w:pStyle w:val="TableParagraph"/>
              <w:spacing w:before="119"/>
              <w:ind w:left="111"/>
              <w:rPr>
                <w:b/>
                <w:sz w:val="18"/>
              </w:rPr>
            </w:pPr>
            <w:r w:rsidRPr="00681DC9">
              <w:rPr>
                <w:b/>
                <w:sz w:val="18"/>
              </w:rPr>
              <w:t>Total</w:t>
            </w:r>
          </w:p>
        </w:tc>
      </w:tr>
      <w:tr w:rsidR="000078C9" w:rsidRPr="00681DC9">
        <w:trPr>
          <w:trHeight w:val="1793"/>
        </w:trPr>
        <w:tc>
          <w:tcPr>
            <w:tcW w:w="963" w:type="dxa"/>
            <w:vMerge/>
            <w:tcBorders>
              <w:top w:val="nil"/>
            </w:tcBorders>
          </w:tcPr>
          <w:p w:rsidR="000078C9" w:rsidRPr="00681DC9" w:rsidRDefault="000078C9">
            <w:pPr>
              <w:rPr>
                <w:sz w:val="2"/>
                <w:szCs w:val="2"/>
              </w:rPr>
            </w:pPr>
          </w:p>
        </w:tc>
        <w:tc>
          <w:tcPr>
            <w:tcW w:w="1346" w:type="dxa"/>
            <w:vMerge/>
            <w:tcBorders>
              <w:top w:val="nil"/>
            </w:tcBorders>
          </w:tcPr>
          <w:p w:rsidR="000078C9" w:rsidRPr="00681DC9" w:rsidRDefault="000078C9">
            <w:pPr>
              <w:rPr>
                <w:sz w:val="2"/>
                <w:szCs w:val="2"/>
              </w:rPr>
            </w:pPr>
          </w:p>
        </w:tc>
        <w:tc>
          <w:tcPr>
            <w:tcW w:w="775" w:type="dxa"/>
            <w:vMerge/>
            <w:tcBorders>
              <w:top w:val="nil"/>
            </w:tcBorders>
          </w:tcPr>
          <w:p w:rsidR="000078C9" w:rsidRPr="00681DC9" w:rsidRDefault="000078C9">
            <w:pPr>
              <w:rPr>
                <w:sz w:val="2"/>
                <w:szCs w:val="2"/>
              </w:rPr>
            </w:pPr>
          </w:p>
        </w:tc>
        <w:tc>
          <w:tcPr>
            <w:tcW w:w="845" w:type="dxa"/>
            <w:vMerge/>
            <w:tcBorders>
              <w:top w:val="nil"/>
            </w:tcBorders>
          </w:tcPr>
          <w:p w:rsidR="000078C9" w:rsidRPr="00681DC9" w:rsidRDefault="000078C9">
            <w:pPr>
              <w:rPr>
                <w:sz w:val="2"/>
                <w:szCs w:val="2"/>
              </w:rPr>
            </w:pPr>
          </w:p>
        </w:tc>
        <w:tc>
          <w:tcPr>
            <w:tcW w:w="855" w:type="dxa"/>
            <w:vMerge/>
            <w:tcBorders>
              <w:top w:val="nil"/>
            </w:tcBorders>
          </w:tcPr>
          <w:p w:rsidR="000078C9" w:rsidRPr="00681DC9" w:rsidRDefault="000078C9">
            <w:pPr>
              <w:rPr>
                <w:sz w:val="2"/>
                <w:szCs w:val="2"/>
              </w:rPr>
            </w:pPr>
          </w:p>
        </w:tc>
        <w:tc>
          <w:tcPr>
            <w:tcW w:w="737" w:type="dxa"/>
            <w:vMerge/>
            <w:tcBorders>
              <w:top w:val="nil"/>
            </w:tcBorders>
          </w:tcPr>
          <w:p w:rsidR="000078C9" w:rsidRPr="00681DC9" w:rsidRDefault="000078C9">
            <w:pPr>
              <w:rPr>
                <w:sz w:val="2"/>
                <w:szCs w:val="2"/>
              </w:rPr>
            </w:pPr>
          </w:p>
        </w:tc>
        <w:tc>
          <w:tcPr>
            <w:tcW w:w="785" w:type="dxa"/>
            <w:vMerge/>
            <w:tcBorders>
              <w:top w:val="nil"/>
            </w:tcBorders>
          </w:tcPr>
          <w:p w:rsidR="000078C9" w:rsidRPr="00681DC9" w:rsidRDefault="000078C9">
            <w:pPr>
              <w:rPr>
                <w:sz w:val="2"/>
                <w:szCs w:val="2"/>
              </w:rPr>
            </w:pPr>
          </w:p>
        </w:tc>
        <w:tc>
          <w:tcPr>
            <w:tcW w:w="1236" w:type="dxa"/>
          </w:tcPr>
          <w:p w:rsidR="000078C9" w:rsidRPr="00681DC9" w:rsidRDefault="00032059">
            <w:pPr>
              <w:pStyle w:val="TableParagraph"/>
              <w:spacing w:before="120" w:line="360" w:lineRule="auto"/>
              <w:ind w:left="107" w:right="78"/>
              <w:rPr>
                <w:b/>
                <w:i/>
                <w:sz w:val="18"/>
              </w:rPr>
            </w:pPr>
            <w:r w:rsidRPr="00681DC9">
              <w:rPr>
                <w:b/>
                <w:i/>
                <w:sz w:val="18"/>
                <w:u w:val="single"/>
              </w:rPr>
              <w:t>Financial</w:t>
            </w:r>
            <w:r w:rsidRPr="00681DC9">
              <w:rPr>
                <w:b/>
                <w:i/>
                <w:sz w:val="18"/>
              </w:rPr>
              <w:t xml:space="preserve"> </w:t>
            </w:r>
            <w:r w:rsidRPr="00681DC9">
              <w:rPr>
                <w:b/>
                <w:i/>
                <w:sz w:val="18"/>
                <w:u w:val="single"/>
              </w:rPr>
              <w:t>appropriation</w:t>
            </w:r>
            <w:r w:rsidRPr="00681DC9">
              <w:rPr>
                <w:b/>
                <w:i/>
                <w:sz w:val="18"/>
              </w:rPr>
              <w:t xml:space="preserve"> </w:t>
            </w:r>
            <w:r w:rsidRPr="00681DC9">
              <w:rPr>
                <w:b/>
                <w:i/>
                <w:sz w:val="18"/>
                <w:u w:val="single"/>
              </w:rPr>
              <w:t>without</w:t>
            </w:r>
            <w:r w:rsidRPr="00681DC9">
              <w:rPr>
                <w:b/>
                <w:i/>
                <w:sz w:val="18"/>
              </w:rPr>
              <w:t xml:space="preserve"> </w:t>
            </w:r>
            <w:r w:rsidRPr="00681DC9">
              <w:rPr>
                <w:b/>
                <w:i/>
                <w:sz w:val="18"/>
                <w:u w:val="single"/>
              </w:rPr>
              <w:t>flexibility</w:t>
            </w:r>
            <w:r w:rsidRPr="00681DC9">
              <w:rPr>
                <w:b/>
                <w:i/>
                <w:sz w:val="18"/>
              </w:rPr>
              <w:t xml:space="preserve"> </w:t>
            </w:r>
            <w:r w:rsidRPr="00681DC9">
              <w:rPr>
                <w:b/>
                <w:i/>
                <w:sz w:val="18"/>
                <w:u w:val="single"/>
              </w:rPr>
              <w:t>amount</w:t>
            </w:r>
          </w:p>
        </w:tc>
        <w:tc>
          <w:tcPr>
            <w:tcW w:w="977" w:type="dxa"/>
          </w:tcPr>
          <w:p w:rsidR="000078C9" w:rsidRPr="00681DC9" w:rsidRDefault="00032059">
            <w:pPr>
              <w:pStyle w:val="TableParagraph"/>
              <w:spacing w:before="120" w:line="360" w:lineRule="auto"/>
              <w:ind w:left="110" w:right="77"/>
              <w:rPr>
                <w:b/>
                <w:i/>
                <w:sz w:val="18"/>
              </w:rPr>
            </w:pPr>
            <w:r w:rsidRPr="00681DC9">
              <w:rPr>
                <w:b/>
                <w:i/>
                <w:sz w:val="18"/>
                <w:u w:val="single"/>
              </w:rPr>
              <w:t>Flexibility</w:t>
            </w:r>
            <w:r w:rsidRPr="00681DC9">
              <w:rPr>
                <w:b/>
                <w:i/>
                <w:sz w:val="18"/>
              </w:rPr>
              <w:t xml:space="preserve"> </w:t>
            </w:r>
            <w:r w:rsidRPr="00681DC9">
              <w:rPr>
                <w:b/>
                <w:i/>
                <w:sz w:val="18"/>
                <w:u w:val="single"/>
              </w:rPr>
              <w:t>amount</w:t>
            </w:r>
          </w:p>
        </w:tc>
        <w:tc>
          <w:tcPr>
            <w:tcW w:w="945" w:type="dxa"/>
            <w:vMerge/>
            <w:tcBorders>
              <w:top w:val="nil"/>
            </w:tcBorders>
          </w:tcPr>
          <w:p w:rsidR="000078C9" w:rsidRPr="00681DC9" w:rsidRDefault="000078C9">
            <w:pPr>
              <w:rPr>
                <w:sz w:val="2"/>
                <w:szCs w:val="2"/>
              </w:rPr>
            </w:pPr>
          </w:p>
        </w:tc>
        <w:tc>
          <w:tcPr>
            <w:tcW w:w="1276" w:type="dxa"/>
          </w:tcPr>
          <w:p w:rsidR="000078C9" w:rsidRPr="00681DC9" w:rsidRDefault="00032059">
            <w:pPr>
              <w:pStyle w:val="TableParagraph"/>
              <w:spacing w:before="120" w:line="360" w:lineRule="auto"/>
              <w:ind w:left="110" w:right="115"/>
              <w:rPr>
                <w:b/>
                <w:i/>
                <w:sz w:val="18"/>
              </w:rPr>
            </w:pPr>
            <w:r w:rsidRPr="00681DC9">
              <w:rPr>
                <w:b/>
                <w:i/>
                <w:sz w:val="18"/>
                <w:u w:val="single"/>
              </w:rPr>
              <w:t>Financial</w:t>
            </w:r>
            <w:r w:rsidRPr="00681DC9">
              <w:rPr>
                <w:b/>
                <w:i/>
                <w:sz w:val="18"/>
              </w:rPr>
              <w:t xml:space="preserve"> </w:t>
            </w:r>
            <w:r w:rsidRPr="00681DC9">
              <w:rPr>
                <w:b/>
                <w:i/>
                <w:sz w:val="18"/>
                <w:u w:val="single"/>
              </w:rPr>
              <w:t>appropriation</w:t>
            </w:r>
            <w:r w:rsidRPr="00681DC9">
              <w:rPr>
                <w:b/>
                <w:i/>
                <w:sz w:val="18"/>
              </w:rPr>
              <w:t xml:space="preserve"> </w:t>
            </w:r>
            <w:r w:rsidRPr="00681DC9">
              <w:rPr>
                <w:b/>
                <w:i/>
                <w:sz w:val="18"/>
                <w:u w:val="single"/>
              </w:rPr>
              <w:t>without</w:t>
            </w:r>
            <w:r w:rsidRPr="00681DC9">
              <w:rPr>
                <w:b/>
                <w:i/>
                <w:sz w:val="18"/>
              </w:rPr>
              <w:t xml:space="preserve"> </w:t>
            </w:r>
            <w:r w:rsidRPr="00681DC9">
              <w:rPr>
                <w:b/>
                <w:i/>
                <w:sz w:val="18"/>
                <w:u w:val="single"/>
              </w:rPr>
              <w:t>flexibility</w:t>
            </w:r>
            <w:r w:rsidRPr="00681DC9">
              <w:rPr>
                <w:b/>
                <w:i/>
                <w:sz w:val="18"/>
              </w:rPr>
              <w:t xml:space="preserve"> </w:t>
            </w:r>
            <w:r w:rsidRPr="00681DC9">
              <w:rPr>
                <w:b/>
                <w:i/>
                <w:sz w:val="18"/>
                <w:u w:val="single"/>
              </w:rPr>
              <w:t>amount</w:t>
            </w:r>
          </w:p>
        </w:tc>
        <w:tc>
          <w:tcPr>
            <w:tcW w:w="990" w:type="dxa"/>
          </w:tcPr>
          <w:p w:rsidR="000078C9" w:rsidRPr="00681DC9" w:rsidRDefault="00032059">
            <w:pPr>
              <w:pStyle w:val="TableParagraph"/>
              <w:spacing w:before="120" w:line="360" w:lineRule="auto"/>
              <w:ind w:left="109" w:right="91"/>
              <w:rPr>
                <w:b/>
                <w:i/>
                <w:sz w:val="18"/>
              </w:rPr>
            </w:pPr>
            <w:r w:rsidRPr="00681DC9">
              <w:rPr>
                <w:b/>
                <w:i/>
                <w:sz w:val="18"/>
                <w:u w:val="single"/>
              </w:rPr>
              <w:t>Flexibility</w:t>
            </w:r>
            <w:r w:rsidRPr="00681DC9">
              <w:rPr>
                <w:b/>
                <w:i/>
                <w:sz w:val="18"/>
              </w:rPr>
              <w:t xml:space="preserve"> </w:t>
            </w:r>
            <w:r w:rsidRPr="00681DC9">
              <w:rPr>
                <w:b/>
                <w:i/>
                <w:sz w:val="18"/>
                <w:u w:val="single"/>
              </w:rPr>
              <w:t>amount</w:t>
            </w:r>
          </w:p>
        </w:tc>
        <w:tc>
          <w:tcPr>
            <w:tcW w:w="993" w:type="dxa"/>
            <w:vMerge/>
            <w:tcBorders>
              <w:top w:val="nil"/>
            </w:tcBorders>
          </w:tcPr>
          <w:p w:rsidR="000078C9" w:rsidRPr="00681DC9" w:rsidRDefault="000078C9">
            <w:pPr>
              <w:rPr>
                <w:sz w:val="2"/>
                <w:szCs w:val="2"/>
              </w:rPr>
            </w:pPr>
          </w:p>
        </w:tc>
        <w:tc>
          <w:tcPr>
            <w:tcW w:w="990" w:type="dxa"/>
            <w:vMerge/>
            <w:tcBorders>
              <w:top w:val="nil"/>
            </w:tcBorders>
          </w:tcPr>
          <w:p w:rsidR="000078C9" w:rsidRPr="00681DC9" w:rsidRDefault="000078C9">
            <w:pPr>
              <w:rPr>
                <w:sz w:val="2"/>
                <w:szCs w:val="2"/>
              </w:rPr>
            </w:pPr>
          </w:p>
        </w:tc>
      </w:tr>
      <w:tr w:rsidR="000078C9" w:rsidRPr="00681DC9">
        <w:trPr>
          <w:trHeight w:val="714"/>
        </w:trPr>
        <w:tc>
          <w:tcPr>
            <w:tcW w:w="963" w:type="dxa"/>
            <w:vMerge w:val="restart"/>
          </w:tcPr>
          <w:p w:rsidR="000078C9" w:rsidRPr="00681DC9" w:rsidRDefault="00032059">
            <w:pPr>
              <w:pStyle w:val="TableParagraph"/>
              <w:spacing w:before="115"/>
              <w:ind w:left="107"/>
              <w:rPr>
                <w:sz w:val="18"/>
              </w:rPr>
            </w:pPr>
            <w:r w:rsidRPr="00681DC9">
              <w:rPr>
                <w:sz w:val="18"/>
              </w:rPr>
              <w:t>ERDF</w:t>
            </w:r>
          </w:p>
        </w:tc>
        <w:tc>
          <w:tcPr>
            <w:tcW w:w="1346" w:type="dxa"/>
          </w:tcPr>
          <w:p w:rsidR="000078C9" w:rsidRPr="00681DC9" w:rsidRDefault="00032059">
            <w:pPr>
              <w:pStyle w:val="TableParagraph"/>
              <w:spacing w:before="115" w:line="276" w:lineRule="auto"/>
              <w:ind w:left="110" w:right="466"/>
              <w:rPr>
                <w:sz w:val="18"/>
              </w:rPr>
            </w:pPr>
            <w:r w:rsidRPr="00681DC9">
              <w:rPr>
                <w:sz w:val="18"/>
              </w:rPr>
              <w:t>More developed</w:t>
            </w:r>
          </w:p>
        </w:tc>
        <w:tc>
          <w:tcPr>
            <w:tcW w:w="775" w:type="dxa"/>
          </w:tcPr>
          <w:p w:rsidR="000078C9" w:rsidRPr="00681DC9" w:rsidRDefault="000078C9">
            <w:pPr>
              <w:pStyle w:val="TableParagraph"/>
              <w:rPr>
                <w:sz w:val="18"/>
              </w:rPr>
            </w:pPr>
          </w:p>
        </w:tc>
        <w:tc>
          <w:tcPr>
            <w:tcW w:w="845" w:type="dxa"/>
          </w:tcPr>
          <w:p w:rsidR="000078C9" w:rsidRPr="00681DC9" w:rsidRDefault="000078C9">
            <w:pPr>
              <w:pStyle w:val="TableParagraph"/>
              <w:rPr>
                <w:sz w:val="18"/>
              </w:rPr>
            </w:pPr>
          </w:p>
        </w:tc>
        <w:tc>
          <w:tcPr>
            <w:tcW w:w="855" w:type="dxa"/>
          </w:tcPr>
          <w:p w:rsidR="000078C9" w:rsidRPr="00681DC9" w:rsidRDefault="000078C9">
            <w:pPr>
              <w:pStyle w:val="TableParagraph"/>
              <w:rPr>
                <w:sz w:val="18"/>
              </w:rPr>
            </w:pPr>
          </w:p>
        </w:tc>
        <w:tc>
          <w:tcPr>
            <w:tcW w:w="737" w:type="dxa"/>
          </w:tcPr>
          <w:p w:rsidR="000078C9" w:rsidRPr="00681DC9" w:rsidRDefault="000078C9">
            <w:pPr>
              <w:pStyle w:val="TableParagraph"/>
              <w:rPr>
                <w:sz w:val="18"/>
              </w:rPr>
            </w:pPr>
          </w:p>
        </w:tc>
        <w:tc>
          <w:tcPr>
            <w:tcW w:w="785" w:type="dxa"/>
          </w:tcPr>
          <w:p w:rsidR="000078C9" w:rsidRPr="00681DC9" w:rsidRDefault="000078C9">
            <w:pPr>
              <w:pStyle w:val="TableParagraph"/>
              <w:rPr>
                <w:sz w:val="18"/>
              </w:rPr>
            </w:pPr>
          </w:p>
        </w:tc>
        <w:tc>
          <w:tcPr>
            <w:tcW w:w="1236" w:type="dxa"/>
          </w:tcPr>
          <w:p w:rsidR="000078C9" w:rsidRPr="00681DC9" w:rsidRDefault="000078C9">
            <w:pPr>
              <w:pStyle w:val="TableParagraph"/>
              <w:rPr>
                <w:sz w:val="18"/>
              </w:rPr>
            </w:pPr>
          </w:p>
        </w:tc>
        <w:tc>
          <w:tcPr>
            <w:tcW w:w="977" w:type="dxa"/>
          </w:tcPr>
          <w:p w:rsidR="000078C9" w:rsidRPr="00681DC9" w:rsidRDefault="000078C9">
            <w:pPr>
              <w:pStyle w:val="TableParagraph"/>
              <w:rPr>
                <w:sz w:val="18"/>
              </w:rPr>
            </w:pPr>
          </w:p>
        </w:tc>
        <w:tc>
          <w:tcPr>
            <w:tcW w:w="945" w:type="dxa"/>
          </w:tcPr>
          <w:p w:rsidR="000078C9" w:rsidRPr="00681DC9" w:rsidRDefault="000078C9">
            <w:pPr>
              <w:pStyle w:val="TableParagraph"/>
              <w:rPr>
                <w:sz w:val="18"/>
              </w:rPr>
            </w:pPr>
          </w:p>
        </w:tc>
        <w:tc>
          <w:tcPr>
            <w:tcW w:w="1276" w:type="dxa"/>
          </w:tcPr>
          <w:p w:rsidR="000078C9" w:rsidRPr="00681DC9" w:rsidRDefault="000078C9">
            <w:pPr>
              <w:pStyle w:val="TableParagraph"/>
              <w:rPr>
                <w:sz w:val="18"/>
              </w:rPr>
            </w:pPr>
          </w:p>
        </w:tc>
        <w:tc>
          <w:tcPr>
            <w:tcW w:w="990" w:type="dxa"/>
          </w:tcPr>
          <w:p w:rsidR="000078C9" w:rsidRPr="00681DC9" w:rsidRDefault="000078C9">
            <w:pPr>
              <w:pStyle w:val="TableParagraph"/>
              <w:rPr>
                <w:sz w:val="18"/>
              </w:rPr>
            </w:pPr>
          </w:p>
        </w:tc>
        <w:tc>
          <w:tcPr>
            <w:tcW w:w="993" w:type="dxa"/>
          </w:tcPr>
          <w:p w:rsidR="000078C9" w:rsidRPr="00681DC9" w:rsidRDefault="000078C9">
            <w:pPr>
              <w:pStyle w:val="TableParagraph"/>
              <w:rPr>
                <w:sz w:val="18"/>
              </w:rPr>
            </w:pPr>
          </w:p>
        </w:tc>
        <w:tc>
          <w:tcPr>
            <w:tcW w:w="990" w:type="dxa"/>
          </w:tcPr>
          <w:p w:rsidR="000078C9" w:rsidRPr="00681DC9" w:rsidRDefault="000078C9">
            <w:pPr>
              <w:pStyle w:val="TableParagraph"/>
              <w:rPr>
                <w:sz w:val="18"/>
              </w:rPr>
            </w:pPr>
          </w:p>
        </w:tc>
      </w:tr>
      <w:tr w:rsidR="000078C9" w:rsidRPr="00681DC9">
        <w:trPr>
          <w:trHeight w:val="477"/>
        </w:trPr>
        <w:tc>
          <w:tcPr>
            <w:tcW w:w="963" w:type="dxa"/>
            <w:vMerge/>
            <w:tcBorders>
              <w:top w:val="nil"/>
            </w:tcBorders>
          </w:tcPr>
          <w:p w:rsidR="000078C9" w:rsidRPr="00681DC9" w:rsidRDefault="000078C9">
            <w:pPr>
              <w:rPr>
                <w:sz w:val="2"/>
                <w:szCs w:val="2"/>
              </w:rPr>
            </w:pPr>
          </w:p>
        </w:tc>
        <w:tc>
          <w:tcPr>
            <w:tcW w:w="1346" w:type="dxa"/>
          </w:tcPr>
          <w:p w:rsidR="000078C9" w:rsidRPr="00681DC9" w:rsidRDefault="00032059">
            <w:pPr>
              <w:pStyle w:val="TableParagraph"/>
              <w:spacing w:before="115"/>
              <w:ind w:left="110"/>
              <w:rPr>
                <w:sz w:val="18"/>
              </w:rPr>
            </w:pPr>
            <w:r w:rsidRPr="00681DC9">
              <w:rPr>
                <w:sz w:val="18"/>
              </w:rPr>
              <w:t>Transition</w:t>
            </w:r>
          </w:p>
        </w:tc>
        <w:tc>
          <w:tcPr>
            <w:tcW w:w="775" w:type="dxa"/>
          </w:tcPr>
          <w:p w:rsidR="000078C9" w:rsidRPr="00681DC9" w:rsidRDefault="000078C9">
            <w:pPr>
              <w:pStyle w:val="TableParagraph"/>
              <w:rPr>
                <w:sz w:val="18"/>
              </w:rPr>
            </w:pPr>
          </w:p>
        </w:tc>
        <w:tc>
          <w:tcPr>
            <w:tcW w:w="845" w:type="dxa"/>
          </w:tcPr>
          <w:p w:rsidR="000078C9" w:rsidRPr="00681DC9" w:rsidRDefault="000078C9">
            <w:pPr>
              <w:pStyle w:val="TableParagraph"/>
              <w:rPr>
                <w:sz w:val="18"/>
              </w:rPr>
            </w:pPr>
          </w:p>
        </w:tc>
        <w:tc>
          <w:tcPr>
            <w:tcW w:w="855" w:type="dxa"/>
          </w:tcPr>
          <w:p w:rsidR="000078C9" w:rsidRPr="00681DC9" w:rsidRDefault="000078C9">
            <w:pPr>
              <w:pStyle w:val="TableParagraph"/>
              <w:rPr>
                <w:sz w:val="18"/>
              </w:rPr>
            </w:pPr>
          </w:p>
        </w:tc>
        <w:tc>
          <w:tcPr>
            <w:tcW w:w="737" w:type="dxa"/>
          </w:tcPr>
          <w:p w:rsidR="000078C9" w:rsidRPr="00681DC9" w:rsidRDefault="000078C9">
            <w:pPr>
              <w:pStyle w:val="TableParagraph"/>
              <w:rPr>
                <w:sz w:val="18"/>
              </w:rPr>
            </w:pPr>
          </w:p>
        </w:tc>
        <w:tc>
          <w:tcPr>
            <w:tcW w:w="785" w:type="dxa"/>
          </w:tcPr>
          <w:p w:rsidR="000078C9" w:rsidRPr="00681DC9" w:rsidRDefault="000078C9">
            <w:pPr>
              <w:pStyle w:val="TableParagraph"/>
              <w:rPr>
                <w:sz w:val="18"/>
              </w:rPr>
            </w:pPr>
          </w:p>
        </w:tc>
        <w:tc>
          <w:tcPr>
            <w:tcW w:w="1236" w:type="dxa"/>
          </w:tcPr>
          <w:p w:rsidR="000078C9" w:rsidRPr="00681DC9" w:rsidRDefault="000078C9">
            <w:pPr>
              <w:pStyle w:val="TableParagraph"/>
              <w:rPr>
                <w:sz w:val="18"/>
              </w:rPr>
            </w:pPr>
          </w:p>
        </w:tc>
        <w:tc>
          <w:tcPr>
            <w:tcW w:w="977" w:type="dxa"/>
          </w:tcPr>
          <w:p w:rsidR="000078C9" w:rsidRPr="00681DC9" w:rsidRDefault="000078C9">
            <w:pPr>
              <w:pStyle w:val="TableParagraph"/>
              <w:rPr>
                <w:sz w:val="18"/>
              </w:rPr>
            </w:pPr>
          </w:p>
        </w:tc>
        <w:tc>
          <w:tcPr>
            <w:tcW w:w="945" w:type="dxa"/>
          </w:tcPr>
          <w:p w:rsidR="000078C9" w:rsidRPr="00681DC9" w:rsidRDefault="000078C9">
            <w:pPr>
              <w:pStyle w:val="TableParagraph"/>
              <w:rPr>
                <w:sz w:val="18"/>
              </w:rPr>
            </w:pPr>
          </w:p>
        </w:tc>
        <w:tc>
          <w:tcPr>
            <w:tcW w:w="1276" w:type="dxa"/>
          </w:tcPr>
          <w:p w:rsidR="000078C9" w:rsidRPr="00681DC9" w:rsidRDefault="000078C9">
            <w:pPr>
              <w:pStyle w:val="TableParagraph"/>
              <w:rPr>
                <w:sz w:val="18"/>
              </w:rPr>
            </w:pPr>
          </w:p>
        </w:tc>
        <w:tc>
          <w:tcPr>
            <w:tcW w:w="990" w:type="dxa"/>
          </w:tcPr>
          <w:p w:rsidR="000078C9" w:rsidRPr="00681DC9" w:rsidRDefault="000078C9">
            <w:pPr>
              <w:pStyle w:val="TableParagraph"/>
              <w:rPr>
                <w:sz w:val="18"/>
              </w:rPr>
            </w:pPr>
          </w:p>
        </w:tc>
        <w:tc>
          <w:tcPr>
            <w:tcW w:w="993" w:type="dxa"/>
          </w:tcPr>
          <w:p w:rsidR="000078C9" w:rsidRPr="00681DC9" w:rsidRDefault="000078C9">
            <w:pPr>
              <w:pStyle w:val="TableParagraph"/>
              <w:rPr>
                <w:sz w:val="18"/>
              </w:rPr>
            </w:pPr>
          </w:p>
        </w:tc>
        <w:tc>
          <w:tcPr>
            <w:tcW w:w="990" w:type="dxa"/>
          </w:tcPr>
          <w:p w:rsidR="000078C9" w:rsidRPr="00681DC9" w:rsidRDefault="000078C9">
            <w:pPr>
              <w:pStyle w:val="TableParagraph"/>
              <w:rPr>
                <w:sz w:val="18"/>
              </w:rPr>
            </w:pPr>
          </w:p>
        </w:tc>
      </w:tr>
      <w:tr w:rsidR="000078C9" w:rsidRPr="00681DC9">
        <w:trPr>
          <w:trHeight w:val="479"/>
        </w:trPr>
        <w:tc>
          <w:tcPr>
            <w:tcW w:w="963" w:type="dxa"/>
            <w:vMerge/>
            <w:tcBorders>
              <w:top w:val="nil"/>
            </w:tcBorders>
          </w:tcPr>
          <w:p w:rsidR="000078C9" w:rsidRPr="00681DC9" w:rsidRDefault="000078C9">
            <w:pPr>
              <w:rPr>
                <w:sz w:val="2"/>
                <w:szCs w:val="2"/>
              </w:rPr>
            </w:pPr>
          </w:p>
        </w:tc>
        <w:tc>
          <w:tcPr>
            <w:tcW w:w="1346" w:type="dxa"/>
          </w:tcPr>
          <w:p w:rsidR="000078C9" w:rsidRPr="00681DC9" w:rsidRDefault="00032059">
            <w:pPr>
              <w:pStyle w:val="TableParagraph"/>
              <w:spacing w:before="117"/>
              <w:ind w:left="110"/>
              <w:rPr>
                <w:sz w:val="18"/>
              </w:rPr>
            </w:pPr>
            <w:r w:rsidRPr="00681DC9">
              <w:rPr>
                <w:sz w:val="18"/>
              </w:rPr>
              <w:t>Less developed</w:t>
            </w:r>
          </w:p>
        </w:tc>
        <w:tc>
          <w:tcPr>
            <w:tcW w:w="775" w:type="dxa"/>
          </w:tcPr>
          <w:p w:rsidR="000078C9" w:rsidRPr="00681DC9" w:rsidRDefault="000078C9">
            <w:pPr>
              <w:pStyle w:val="TableParagraph"/>
              <w:rPr>
                <w:sz w:val="18"/>
              </w:rPr>
            </w:pPr>
          </w:p>
        </w:tc>
        <w:tc>
          <w:tcPr>
            <w:tcW w:w="845" w:type="dxa"/>
          </w:tcPr>
          <w:p w:rsidR="000078C9" w:rsidRPr="00681DC9" w:rsidRDefault="000078C9">
            <w:pPr>
              <w:pStyle w:val="TableParagraph"/>
              <w:rPr>
                <w:sz w:val="18"/>
              </w:rPr>
            </w:pPr>
          </w:p>
        </w:tc>
        <w:tc>
          <w:tcPr>
            <w:tcW w:w="855" w:type="dxa"/>
          </w:tcPr>
          <w:p w:rsidR="000078C9" w:rsidRPr="00681DC9" w:rsidRDefault="000078C9">
            <w:pPr>
              <w:pStyle w:val="TableParagraph"/>
              <w:rPr>
                <w:sz w:val="18"/>
              </w:rPr>
            </w:pPr>
          </w:p>
        </w:tc>
        <w:tc>
          <w:tcPr>
            <w:tcW w:w="737" w:type="dxa"/>
          </w:tcPr>
          <w:p w:rsidR="000078C9" w:rsidRPr="00681DC9" w:rsidRDefault="000078C9">
            <w:pPr>
              <w:pStyle w:val="TableParagraph"/>
              <w:rPr>
                <w:sz w:val="18"/>
              </w:rPr>
            </w:pPr>
          </w:p>
        </w:tc>
        <w:tc>
          <w:tcPr>
            <w:tcW w:w="785" w:type="dxa"/>
          </w:tcPr>
          <w:p w:rsidR="000078C9" w:rsidRPr="00681DC9" w:rsidRDefault="000078C9">
            <w:pPr>
              <w:pStyle w:val="TableParagraph"/>
              <w:rPr>
                <w:sz w:val="18"/>
              </w:rPr>
            </w:pPr>
          </w:p>
        </w:tc>
        <w:tc>
          <w:tcPr>
            <w:tcW w:w="1236" w:type="dxa"/>
          </w:tcPr>
          <w:p w:rsidR="000078C9" w:rsidRPr="00681DC9" w:rsidRDefault="000078C9">
            <w:pPr>
              <w:pStyle w:val="TableParagraph"/>
              <w:rPr>
                <w:sz w:val="18"/>
              </w:rPr>
            </w:pPr>
          </w:p>
        </w:tc>
        <w:tc>
          <w:tcPr>
            <w:tcW w:w="977" w:type="dxa"/>
          </w:tcPr>
          <w:p w:rsidR="000078C9" w:rsidRPr="00681DC9" w:rsidRDefault="000078C9">
            <w:pPr>
              <w:pStyle w:val="TableParagraph"/>
              <w:rPr>
                <w:sz w:val="18"/>
              </w:rPr>
            </w:pPr>
          </w:p>
        </w:tc>
        <w:tc>
          <w:tcPr>
            <w:tcW w:w="945" w:type="dxa"/>
          </w:tcPr>
          <w:p w:rsidR="000078C9" w:rsidRPr="00681DC9" w:rsidRDefault="000078C9">
            <w:pPr>
              <w:pStyle w:val="TableParagraph"/>
              <w:rPr>
                <w:sz w:val="18"/>
              </w:rPr>
            </w:pPr>
          </w:p>
        </w:tc>
        <w:tc>
          <w:tcPr>
            <w:tcW w:w="1276" w:type="dxa"/>
          </w:tcPr>
          <w:p w:rsidR="000078C9" w:rsidRPr="00681DC9" w:rsidRDefault="000078C9">
            <w:pPr>
              <w:pStyle w:val="TableParagraph"/>
              <w:rPr>
                <w:sz w:val="18"/>
              </w:rPr>
            </w:pPr>
          </w:p>
        </w:tc>
        <w:tc>
          <w:tcPr>
            <w:tcW w:w="990" w:type="dxa"/>
          </w:tcPr>
          <w:p w:rsidR="000078C9" w:rsidRPr="00681DC9" w:rsidRDefault="000078C9">
            <w:pPr>
              <w:pStyle w:val="TableParagraph"/>
              <w:rPr>
                <w:sz w:val="18"/>
              </w:rPr>
            </w:pPr>
          </w:p>
        </w:tc>
        <w:tc>
          <w:tcPr>
            <w:tcW w:w="993" w:type="dxa"/>
          </w:tcPr>
          <w:p w:rsidR="000078C9" w:rsidRPr="00681DC9" w:rsidRDefault="000078C9">
            <w:pPr>
              <w:pStyle w:val="TableParagraph"/>
              <w:rPr>
                <w:sz w:val="18"/>
              </w:rPr>
            </w:pPr>
          </w:p>
        </w:tc>
        <w:tc>
          <w:tcPr>
            <w:tcW w:w="990" w:type="dxa"/>
          </w:tcPr>
          <w:p w:rsidR="000078C9" w:rsidRPr="00681DC9" w:rsidRDefault="000078C9">
            <w:pPr>
              <w:pStyle w:val="TableParagraph"/>
              <w:rPr>
                <w:sz w:val="18"/>
              </w:rPr>
            </w:pPr>
          </w:p>
        </w:tc>
      </w:tr>
      <w:tr w:rsidR="000078C9" w:rsidRPr="00681DC9">
        <w:trPr>
          <w:trHeight w:val="1192"/>
        </w:trPr>
        <w:tc>
          <w:tcPr>
            <w:tcW w:w="963" w:type="dxa"/>
            <w:vMerge/>
            <w:tcBorders>
              <w:top w:val="nil"/>
            </w:tcBorders>
          </w:tcPr>
          <w:p w:rsidR="000078C9" w:rsidRPr="00681DC9" w:rsidRDefault="000078C9">
            <w:pPr>
              <w:rPr>
                <w:sz w:val="2"/>
                <w:szCs w:val="2"/>
              </w:rPr>
            </w:pPr>
          </w:p>
        </w:tc>
        <w:tc>
          <w:tcPr>
            <w:tcW w:w="1346" w:type="dxa"/>
          </w:tcPr>
          <w:p w:rsidR="000078C9" w:rsidRPr="00681DC9" w:rsidRDefault="00032059">
            <w:pPr>
              <w:pStyle w:val="TableParagraph"/>
              <w:spacing w:before="115" w:line="276" w:lineRule="auto"/>
              <w:ind w:left="110" w:right="141"/>
              <w:rPr>
                <w:sz w:val="18"/>
              </w:rPr>
            </w:pPr>
            <w:r w:rsidRPr="00681DC9">
              <w:rPr>
                <w:sz w:val="18"/>
              </w:rPr>
              <w:t>Outermost and northern sparsely populated</w:t>
            </w:r>
          </w:p>
        </w:tc>
        <w:tc>
          <w:tcPr>
            <w:tcW w:w="775" w:type="dxa"/>
          </w:tcPr>
          <w:p w:rsidR="000078C9" w:rsidRPr="00681DC9" w:rsidRDefault="000078C9">
            <w:pPr>
              <w:pStyle w:val="TableParagraph"/>
              <w:rPr>
                <w:sz w:val="18"/>
              </w:rPr>
            </w:pPr>
          </w:p>
        </w:tc>
        <w:tc>
          <w:tcPr>
            <w:tcW w:w="845" w:type="dxa"/>
          </w:tcPr>
          <w:p w:rsidR="000078C9" w:rsidRPr="00681DC9" w:rsidRDefault="000078C9">
            <w:pPr>
              <w:pStyle w:val="TableParagraph"/>
              <w:rPr>
                <w:sz w:val="18"/>
              </w:rPr>
            </w:pPr>
          </w:p>
        </w:tc>
        <w:tc>
          <w:tcPr>
            <w:tcW w:w="855" w:type="dxa"/>
          </w:tcPr>
          <w:p w:rsidR="000078C9" w:rsidRPr="00681DC9" w:rsidRDefault="000078C9">
            <w:pPr>
              <w:pStyle w:val="TableParagraph"/>
              <w:rPr>
                <w:sz w:val="18"/>
              </w:rPr>
            </w:pPr>
          </w:p>
        </w:tc>
        <w:tc>
          <w:tcPr>
            <w:tcW w:w="737" w:type="dxa"/>
          </w:tcPr>
          <w:p w:rsidR="000078C9" w:rsidRPr="00681DC9" w:rsidRDefault="000078C9">
            <w:pPr>
              <w:pStyle w:val="TableParagraph"/>
              <w:rPr>
                <w:sz w:val="18"/>
              </w:rPr>
            </w:pPr>
          </w:p>
        </w:tc>
        <w:tc>
          <w:tcPr>
            <w:tcW w:w="785" w:type="dxa"/>
          </w:tcPr>
          <w:p w:rsidR="000078C9" w:rsidRPr="00681DC9" w:rsidRDefault="000078C9">
            <w:pPr>
              <w:pStyle w:val="TableParagraph"/>
              <w:rPr>
                <w:sz w:val="18"/>
              </w:rPr>
            </w:pPr>
          </w:p>
        </w:tc>
        <w:tc>
          <w:tcPr>
            <w:tcW w:w="1236" w:type="dxa"/>
          </w:tcPr>
          <w:p w:rsidR="000078C9" w:rsidRPr="00681DC9" w:rsidRDefault="000078C9">
            <w:pPr>
              <w:pStyle w:val="TableParagraph"/>
              <w:rPr>
                <w:sz w:val="18"/>
              </w:rPr>
            </w:pPr>
          </w:p>
        </w:tc>
        <w:tc>
          <w:tcPr>
            <w:tcW w:w="977" w:type="dxa"/>
          </w:tcPr>
          <w:p w:rsidR="000078C9" w:rsidRPr="00681DC9" w:rsidRDefault="000078C9">
            <w:pPr>
              <w:pStyle w:val="TableParagraph"/>
              <w:rPr>
                <w:sz w:val="18"/>
              </w:rPr>
            </w:pPr>
          </w:p>
        </w:tc>
        <w:tc>
          <w:tcPr>
            <w:tcW w:w="945" w:type="dxa"/>
          </w:tcPr>
          <w:p w:rsidR="000078C9" w:rsidRPr="00681DC9" w:rsidRDefault="000078C9">
            <w:pPr>
              <w:pStyle w:val="TableParagraph"/>
              <w:rPr>
                <w:sz w:val="18"/>
              </w:rPr>
            </w:pPr>
          </w:p>
        </w:tc>
        <w:tc>
          <w:tcPr>
            <w:tcW w:w="1276" w:type="dxa"/>
          </w:tcPr>
          <w:p w:rsidR="000078C9" w:rsidRPr="00681DC9" w:rsidRDefault="000078C9">
            <w:pPr>
              <w:pStyle w:val="TableParagraph"/>
              <w:rPr>
                <w:sz w:val="18"/>
              </w:rPr>
            </w:pPr>
          </w:p>
        </w:tc>
        <w:tc>
          <w:tcPr>
            <w:tcW w:w="990" w:type="dxa"/>
          </w:tcPr>
          <w:p w:rsidR="000078C9" w:rsidRPr="00681DC9" w:rsidRDefault="000078C9">
            <w:pPr>
              <w:pStyle w:val="TableParagraph"/>
              <w:rPr>
                <w:sz w:val="18"/>
              </w:rPr>
            </w:pPr>
          </w:p>
        </w:tc>
        <w:tc>
          <w:tcPr>
            <w:tcW w:w="993" w:type="dxa"/>
          </w:tcPr>
          <w:p w:rsidR="000078C9" w:rsidRPr="00681DC9" w:rsidRDefault="000078C9">
            <w:pPr>
              <w:pStyle w:val="TableParagraph"/>
              <w:rPr>
                <w:sz w:val="18"/>
              </w:rPr>
            </w:pPr>
          </w:p>
        </w:tc>
        <w:tc>
          <w:tcPr>
            <w:tcW w:w="990" w:type="dxa"/>
          </w:tcPr>
          <w:p w:rsidR="000078C9" w:rsidRPr="00681DC9" w:rsidRDefault="000078C9">
            <w:pPr>
              <w:pStyle w:val="TableParagraph"/>
              <w:rPr>
                <w:sz w:val="18"/>
              </w:rPr>
            </w:pPr>
          </w:p>
        </w:tc>
      </w:tr>
      <w:tr w:rsidR="000078C9" w:rsidRPr="00681DC9">
        <w:trPr>
          <w:trHeight w:val="477"/>
        </w:trPr>
        <w:tc>
          <w:tcPr>
            <w:tcW w:w="963" w:type="dxa"/>
          </w:tcPr>
          <w:p w:rsidR="000078C9" w:rsidRPr="00681DC9" w:rsidRDefault="00032059">
            <w:pPr>
              <w:pStyle w:val="TableParagraph"/>
              <w:spacing w:before="115"/>
              <w:ind w:left="107"/>
              <w:rPr>
                <w:sz w:val="18"/>
              </w:rPr>
            </w:pPr>
            <w:r w:rsidRPr="00681DC9">
              <w:rPr>
                <w:sz w:val="18"/>
              </w:rPr>
              <w:t>Total</w:t>
            </w:r>
          </w:p>
        </w:tc>
        <w:tc>
          <w:tcPr>
            <w:tcW w:w="1346" w:type="dxa"/>
          </w:tcPr>
          <w:p w:rsidR="000078C9" w:rsidRPr="00681DC9" w:rsidRDefault="000078C9">
            <w:pPr>
              <w:pStyle w:val="TableParagraph"/>
              <w:rPr>
                <w:sz w:val="18"/>
              </w:rPr>
            </w:pPr>
          </w:p>
        </w:tc>
        <w:tc>
          <w:tcPr>
            <w:tcW w:w="775" w:type="dxa"/>
          </w:tcPr>
          <w:p w:rsidR="000078C9" w:rsidRPr="00681DC9" w:rsidRDefault="000078C9">
            <w:pPr>
              <w:pStyle w:val="TableParagraph"/>
              <w:rPr>
                <w:sz w:val="18"/>
              </w:rPr>
            </w:pPr>
          </w:p>
        </w:tc>
        <w:tc>
          <w:tcPr>
            <w:tcW w:w="845" w:type="dxa"/>
          </w:tcPr>
          <w:p w:rsidR="000078C9" w:rsidRPr="00681DC9" w:rsidRDefault="000078C9">
            <w:pPr>
              <w:pStyle w:val="TableParagraph"/>
              <w:rPr>
                <w:sz w:val="18"/>
              </w:rPr>
            </w:pPr>
          </w:p>
        </w:tc>
        <w:tc>
          <w:tcPr>
            <w:tcW w:w="855" w:type="dxa"/>
          </w:tcPr>
          <w:p w:rsidR="000078C9" w:rsidRPr="00681DC9" w:rsidRDefault="000078C9">
            <w:pPr>
              <w:pStyle w:val="TableParagraph"/>
              <w:rPr>
                <w:sz w:val="18"/>
              </w:rPr>
            </w:pPr>
          </w:p>
        </w:tc>
        <w:tc>
          <w:tcPr>
            <w:tcW w:w="737" w:type="dxa"/>
          </w:tcPr>
          <w:p w:rsidR="000078C9" w:rsidRPr="00681DC9" w:rsidRDefault="000078C9">
            <w:pPr>
              <w:pStyle w:val="TableParagraph"/>
              <w:rPr>
                <w:sz w:val="18"/>
              </w:rPr>
            </w:pPr>
          </w:p>
        </w:tc>
        <w:tc>
          <w:tcPr>
            <w:tcW w:w="785" w:type="dxa"/>
          </w:tcPr>
          <w:p w:rsidR="000078C9" w:rsidRPr="00681DC9" w:rsidRDefault="000078C9">
            <w:pPr>
              <w:pStyle w:val="TableParagraph"/>
              <w:rPr>
                <w:sz w:val="18"/>
              </w:rPr>
            </w:pPr>
          </w:p>
        </w:tc>
        <w:tc>
          <w:tcPr>
            <w:tcW w:w="1236" w:type="dxa"/>
          </w:tcPr>
          <w:p w:rsidR="000078C9" w:rsidRPr="00681DC9" w:rsidRDefault="000078C9">
            <w:pPr>
              <w:pStyle w:val="TableParagraph"/>
              <w:rPr>
                <w:sz w:val="18"/>
              </w:rPr>
            </w:pPr>
          </w:p>
        </w:tc>
        <w:tc>
          <w:tcPr>
            <w:tcW w:w="977" w:type="dxa"/>
          </w:tcPr>
          <w:p w:rsidR="000078C9" w:rsidRPr="00681DC9" w:rsidRDefault="000078C9">
            <w:pPr>
              <w:pStyle w:val="TableParagraph"/>
              <w:rPr>
                <w:sz w:val="18"/>
              </w:rPr>
            </w:pPr>
          </w:p>
        </w:tc>
        <w:tc>
          <w:tcPr>
            <w:tcW w:w="945" w:type="dxa"/>
          </w:tcPr>
          <w:p w:rsidR="000078C9" w:rsidRPr="00681DC9" w:rsidRDefault="000078C9">
            <w:pPr>
              <w:pStyle w:val="TableParagraph"/>
              <w:rPr>
                <w:sz w:val="18"/>
              </w:rPr>
            </w:pPr>
          </w:p>
        </w:tc>
        <w:tc>
          <w:tcPr>
            <w:tcW w:w="1276" w:type="dxa"/>
          </w:tcPr>
          <w:p w:rsidR="000078C9" w:rsidRPr="00681DC9" w:rsidRDefault="000078C9">
            <w:pPr>
              <w:pStyle w:val="TableParagraph"/>
              <w:rPr>
                <w:sz w:val="18"/>
              </w:rPr>
            </w:pPr>
          </w:p>
        </w:tc>
        <w:tc>
          <w:tcPr>
            <w:tcW w:w="990" w:type="dxa"/>
          </w:tcPr>
          <w:p w:rsidR="000078C9" w:rsidRPr="00681DC9" w:rsidRDefault="000078C9">
            <w:pPr>
              <w:pStyle w:val="TableParagraph"/>
              <w:rPr>
                <w:sz w:val="18"/>
              </w:rPr>
            </w:pPr>
          </w:p>
        </w:tc>
        <w:tc>
          <w:tcPr>
            <w:tcW w:w="993" w:type="dxa"/>
          </w:tcPr>
          <w:p w:rsidR="000078C9" w:rsidRPr="00681DC9" w:rsidRDefault="000078C9">
            <w:pPr>
              <w:pStyle w:val="TableParagraph"/>
              <w:rPr>
                <w:sz w:val="18"/>
              </w:rPr>
            </w:pPr>
          </w:p>
        </w:tc>
        <w:tc>
          <w:tcPr>
            <w:tcW w:w="990" w:type="dxa"/>
          </w:tcPr>
          <w:p w:rsidR="000078C9" w:rsidRPr="00681DC9" w:rsidRDefault="000078C9">
            <w:pPr>
              <w:pStyle w:val="TableParagraph"/>
              <w:rPr>
                <w:sz w:val="18"/>
              </w:rPr>
            </w:pPr>
          </w:p>
        </w:tc>
      </w:tr>
      <w:tr w:rsidR="000078C9" w:rsidRPr="00681DC9">
        <w:trPr>
          <w:trHeight w:val="717"/>
        </w:trPr>
        <w:tc>
          <w:tcPr>
            <w:tcW w:w="963" w:type="dxa"/>
            <w:vMerge w:val="restart"/>
          </w:tcPr>
          <w:p w:rsidR="000078C9" w:rsidRPr="00681DC9" w:rsidRDefault="00032059">
            <w:pPr>
              <w:pStyle w:val="TableParagraph"/>
              <w:spacing w:before="115"/>
              <w:ind w:left="107"/>
              <w:rPr>
                <w:sz w:val="18"/>
              </w:rPr>
            </w:pPr>
            <w:r w:rsidRPr="00681DC9">
              <w:rPr>
                <w:sz w:val="18"/>
              </w:rPr>
              <w:t>ESF+</w:t>
            </w:r>
          </w:p>
        </w:tc>
        <w:tc>
          <w:tcPr>
            <w:tcW w:w="1346" w:type="dxa"/>
          </w:tcPr>
          <w:p w:rsidR="000078C9" w:rsidRPr="00681DC9" w:rsidRDefault="00032059">
            <w:pPr>
              <w:pStyle w:val="TableParagraph"/>
              <w:spacing w:before="115" w:line="276" w:lineRule="auto"/>
              <w:ind w:left="110" w:right="466"/>
              <w:rPr>
                <w:sz w:val="18"/>
              </w:rPr>
            </w:pPr>
            <w:r w:rsidRPr="00681DC9">
              <w:rPr>
                <w:sz w:val="18"/>
              </w:rPr>
              <w:t>More developed</w:t>
            </w:r>
          </w:p>
        </w:tc>
        <w:tc>
          <w:tcPr>
            <w:tcW w:w="775" w:type="dxa"/>
          </w:tcPr>
          <w:p w:rsidR="000078C9" w:rsidRPr="00681DC9" w:rsidRDefault="000078C9">
            <w:pPr>
              <w:pStyle w:val="TableParagraph"/>
              <w:rPr>
                <w:sz w:val="18"/>
              </w:rPr>
            </w:pPr>
          </w:p>
        </w:tc>
        <w:tc>
          <w:tcPr>
            <w:tcW w:w="845" w:type="dxa"/>
          </w:tcPr>
          <w:p w:rsidR="000078C9" w:rsidRPr="00681DC9" w:rsidRDefault="000078C9">
            <w:pPr>
              <w:pStyle w:val="TableParagraph"/>
              <w:rPr>
                <w:sz w:val="18"/>
              </w:rPr>
            </w:pPr>
          </w:p>
        </w:tc>
        <w:tc>
          <w:tcPr>
            <w:tcW w:w="855" w:type="dxa"/>
          </w:tcPr>
          <w:p w:rsidR="000078C9" w:rsidRPr="00681DC9" w:rsidRDefault="000078C9">
            <w:pPr>
              <w:pStyle w:val="TableParagraph"/>
              <w:rPr>
                <w:sz w:val="18"/>
              </w:rPr>
            </w:pPr>
          </w:p>
        </w:tc>
        <w:tc>
          <w:tcPr>
            <w:tcW w:w="737" w:type="dxa"/>
          </w:tcPr>
          <w:p w:rsidR="000078C9" w:rsidRPr="00681DC9" w:rsidRDefault="000078C9">
            <w:pPr>
              <w:pStyle w:val="TableParagraph"/>
              <w:rPr>
                <w:sz w:val="18"/>
              </w:rPr>
            </w:pPr>
          </w:p>
        </w:tc>
        <w:tc>
          <w:tcPr>
            <w:tcW w:w="785" w:type="dxa"/>
          </w:tcPr>
          <w:p w:rsidR="000078C9" w:rsidRPr="00681DC9" w:rsidRDefault="000078C9">
            <w:pPr>
              <w:pStyle w:val="TableParagraph"/>
              <w:rPr>
                <w:sz w:val="18"/>
              </w:rPr>
            </w:pPr>
          </w:p>
        </w:tc>
        <w:tc>
          <w:tcPr>
            <w:tcW w:w="1236" w:type="dxa"/>
          </w:tcPr>
          <w:p w:rsidR="000078C9" w:rsidRPr="00681DC9" w:rsidRDefault="000078C9">
            <w:pPr>
              <w:pStyle w:val="TableParagraph"/>
              <w:rPr>
                <w:sz w:val="18"/>
              </w:rPr>
            </w:pPr>
          </w:p>
        </w:tc>
        <w:tc>
          <w:tcPr>
            <w:tcW w:w="977" w:type="dxa"/>
          </w:tcPr>
          <w:p w:rsidR="000078C9" w:rsidRPr="00681DC9" w:rsidRDefault="000078C9">
            <w:pPr>
              <w:pStyle w:val="TableParagraph"/>
              <w:rPr>
                <w:sz w:val="18"/>
              </w:rPr>
            </w:pPr>
          </w:p>
        </w:tc>
        <w:tc>
          <w:tcPr>
            <w:tcW w:w="945" w:type="dxa"/>
          </w:tcPr>
          <w:p w:rsidR="000078C9" w:rsidRPr="00681DC9" w:rsidRDefault="000078C9">
            <w:pPr>
              <w:pStyle w:val="TableParagraph"/>
              <w:rPr>
                <w:sz w:val="18"/>
              </w:rPr>
            </w:pPr>
          </w:p>
        </w:tc>
        <w:tc>
          <w:tcPr>
            <w:tcW w:w="1276" w:type="dxa"/>
          </w:tcPr>
          <w:p w:rsidR="000078C9" w:rsidRPr="00681DC9" w:rsidRDefault="000078C9">
            <w:pPr>
              <w:pStyle w:val="TableParagraph"/>
              <w:rPr>
                <w:sz w:val="18"/>
              </w:rPr>
            </w:pPr>
          </w:p>
        </w:tc>
        <w:tc>
          <w:tcPr>
            <w:tcW w:w="990" w:type="dxa"/>
          </w:tcPr>
          <w:p w:rsidR="000078C9" w:rsidRPr="00681DC9" w:rsidRDefault="000078C9">
            <w:pPr>
              <w:pStyle w:val="TableParagraph"/>
              <w:rPr>
                <w:sz w:val="18"/>
              </w:rPr>
            </w:pPr>
          </w:p>
        </w:tc>
        <w:tc>
          <w:tcPr>
            <w:tcW w:w="993" w:type="dxa"/>
          </w:tcPr>
          <w:p w:rsidR="000078C9" w:rsidRPr="00681DC9" w:rsidRDefault="000078C9">
            <w:pPr>
              <w:pStyle w:val="TableParagraph"/>
              <w:rPr>
                <w:sz w:val="18"/>
              </w:rPr>
            </w:pPr>
          </w:p>
        </w:tc>
        <w:tc>
          <w:tcPr>
            <w:tcW w:w="990" w:type="dxa"/>
          </w:tcPr>
          <w:p w:rsidR="000078C9" w:rsidRPr="00681DC9" w:rsidRDefault="000078C9">
            <w:pPr>
              <w:pStyle w:val="TableParagraph"/>
              <w:rPr>
                <w:sz w:val="18"/>
              </w:rPr>
            </w:pPr>
          </w:p>
        </w:tc>
      </w:tr>
      <w:tr w:rsidR="000078C9" w:rsidRPr="00681DC9">
        <w:trPr>
          <w:trHeight w:val="477"/>
        </w:trPr>
        <w:tc>
          <w:tcPr>
            <w:tcW w:w="963" w:type="dxa"/>
            <w:vMerge/>
            <w:tcBorders>
              <w:top w:val="nil"/>
            </w:tcBorders>
          </w:tcPr>
          <w:p w:rsidR="000078C9" w:rsidRPr="00681DC9" w:rsidRDefault="000078C9">
            <w:pPr>
              <w:rPr>
                <w:sz w:val="2"/>
                <w:szCs w:val="2"/>
              </w:rPr>
            </w:pPr>
          </w:p>
        </w:tc>
        <w:tc>
          <w:tcPr>
            <w:tcW w:w="1346" w:type="dxa"/>
          </w:tcPr>
          <w:p w:rsidR="000078C9" w:rsidRPr="00681DC9" w:rsidRDefault="00032059">
            <w:pPr>
              <w:pStyle w:val="TableParagraph"/>
              <w:spacing w:before="115"/>
              <w:ind w:left="110"/>
              <w:rPr>
                <w:sz w:val="18"/>
              </w:rPr>
            </w:pPr>
            <w:r w:rsidRPr="00681DC9">
              <w:rPr>
                <w:sz w:val="18"/>
              </w:rPr>
              <w:t>Transition</w:t>
            </w:r>
          </w:p>
        </w:tc>
        <w:tc>
          <w:tcPr>
            <w:tcW w:w="775" w:type="dxa"/>
          </w:tcPr>
          <w:p w:rsidR="000078C9" w:rsidRPr="00681DC9" w:rsidRDefault="000078C9">
            <w:pPr>
              <w:pStyle w:val="TableParagraph"/>
              <w:rPr>
                <w:sz w:val="18"/>
              </w:rPr>
            </w:pPr>
          </w:p>
        </w:tc>
        <w:tc>
          <w:tcPr>
            <w:tcW w:w="845" w:type="dxa"/>
          </w:tcPr>
          <w:p w:rsidR="000078C9" w:rsidRPr="00681DC9" w:rsidRDefault="000078C9">
            <w:pPr>
              <w:pStyle w:val="TableParagraph"/>
              <w:rPr>
                <w:sz w:val="18"/>
              </w:rPr>
            </w:pPr>
          </w:p>
        </w:tc>
        <w:tc>
          <w:tcPr>
            <w:tcW w:w="855" w:type="dxa"/>
          </w:tcPr>
          <w:p w:rsidR="000078C9" w:rsidRPr="00681DC9" w:rsidRDefault="000078C9">
            <w:pPr>
              <w:pStyle w:val="TableParagraph"/>
              <w:rPr>
                <w:sz w:val="18"/>
              </w:rPr>
            </w:pPr>
          </w:p>
        </w:tc>
        <w:tc>
          <w:tcPr>
            <w:tcW w:w="737" w:type="dxa"/>
          </w:tcPr>
          <w:p w:rsidR="000078C9" w:rsidRPr="00681DC9" w:rsidRDefault="000078C9">
            <w:pPr>
              <w:pStyle w:val="TableParagraph"/>
              <w:rPr>
                <w:sz w:val="18"/>
              </w:rPr>
            </w:pPr>
          </w:p>
        </w:tc>
        <w:tc>
          <w:tcPr>
            <w:tcW w:w="785" w:type="dxa"/>
          </w:tcPr>
          <w:p w:rsidR="000078C9" w:rsidRPr="00681DC9" w:rsidRDefault="000078C9">
            <w:pPr>
              <w:pStyle w:val="TableParagraph"/>
              <w:rPr>
                <w:sz w:val="18"/>
              </w:rPr>
            </w:pPr>
          </w:p>
        </w:tc>
        <w:tc>
          <w:tcPr>
            <w:tcW w:w="1236" w:type="dxa"/>
          </w:tcPr>
          <w:p w:rsidR="000078C9" w:rsidRPr="00681DC9" w:rsidRDefault="000078C9">
            <w:pPr>
              <w:pStyle w:val="TableParagraph"/>
              <w:rPr>
                <w:sz w:val="18"/>
              </w:rPr>
            </w:pPr>
          </w:p>
        </w:tc>
        <w:tc>
          <w:tcPr>
            <w:tcW w:w="977" w:type="dxa"/>
          </w:tcPr>
          <w:p w:rsidR="000078C9" w:rsidRPr="00681DC9" w:rsidRDefault="000078C9">
            <w:pPr>
              <w:pStyle w:val="TableParagraph"/>
              <w:rPr>
                <w:sz w:val="18"/>
              </w:rPr>
            </w:pPr>
          </w:p>
        </w:tc>
        <w:tc>
          <w:tcPr>
            <w:tcW w:w="945" w:type="dxa"/>
          </w:tcPr>
          <w:p w:rsidR="000078C9" w:rsidRPr="00681DC9" w:rsidRDefault="000078C9">
            <w:pPr>
              <w:pStyle w:val="TableParagraph"/>
              <w:rPr>
                <w:sz w:val="18"/>
              </w:rPr>
            </w:pPr>
          </w:p>
        </w:tc>
        <w:tc>
          <w:tcPr>
            <w:tcW w:w="1276" w:type="dxa"/>
          </w:tcPr>
          <w:p w:rsidR="000078C9" w:rsidRPr="00681DC9" w:rsidRDefault="000078C9">
            <w:pPr>
              <w:pStyle w:val="TableParagraph"/>
              <w:rPr>
                <w:sz w:val="18"/>
              </w:rPr>
            </w:pPr>
          </w:p>
        </w:tc>
        <w:tc>
          <w:tcPr>
            <w:tcW w:w="990" w:type="dxa"/>
          </w:tcPr>
          <w:p w:rsidR="000078C9" w:rsidRPr="00681DC9" w:rsidRDefault="000078C9">
            <w:pPr>
              <w:pStyle w:val="TableParagraph"/>
              <w:rPr>
                <w:sz w:val="18"/>
              </w:rPr>
            </w:pPr>
          </w:p>
        </w:tc>
        <w:tc>
          <w:tcPr>
            <w:tcW w:w="993" w:type="dxa"/>
          </w:tcPr>
          <w:p w:rsidR="000078C9" w:rsidRPr="00681DC9" w:rsidRDefault="000078C9">
            <w:pPr>
              <w:pStyle w:val="TableParagraph"/>
              <w:rPr>
                <w:sz w:val="18"/>
              </w:rPr>
            </w:pPr>
          </w:p>
        </w:tc>
        <w:tc>
          <w:tcPr>
            <w:tcW w:w="990" w:type="dxa"/>
          </w:tcPr>
          <w:p w:rsidR="000078C9" w:rsidRPr="00681DC9" w:rsidRDefault="000078C9">
            <w:pPr>
              <w:pStyle w:val="TableParagraph"/>
              <w:rPr>
                <w:sz w:val="18"/>
              </w:rPr>
            </w:pPr>
          </w:p>
        </w:tc>
      </w:tr>
    </w:tbl>
    <w:p w:rsidR="000078C9" w:rsidRPr="00681DC9" w:rsidRDefault="000078C9">
      <w:pPr>
        <w:rPr>
          <w:sz w:val="18"/>
        </w:rPr>
        <w:sectPr w:rsidR="000078C9" w:rsidRPr="00681DC9">
          <w:pgSz w:w="16840" w:h="11910" w:orient="landscape"/>
          <w:pgMar w:top="1100" w:right="900" w:bottom="1180" w:left="920" w:header="0" w:footer="993" w:gutter="0"/>
          <w:cols w:space="720"/>
        </w:sectPr>
      </w:pPr>
    </w:p>
    <w:p w:rsidR="000078C9" w:rsidRPr="00681DC9" w:rsidRDefault="000078C9">
      <w:pPr>
        <w:pStyle w:val="BodyText"/>
        <w:rPr>
          <w:sz w:val="10"/>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3"/>
        <w:gridCol w:w="1346"/>
        <w:gridCol w:w="775"/>
        <w:gridCol w:w="845"/>
        <w:gridCol w:w="855"/>
        <w:gridCol w:w="737"/>
        <w:gridCol w:w="785"/>
        <w:gridCol w:w="1236"/>
        <w:gridCol w:w="977"/>
        <w:gridCol w:w="945"/>
        <w:gridCol w:w="1276"/>
        <w:gridCol w:w="990"/>
        <w:gridCol w:w="993"/>
        <w:gridCol w:w="990"/>
      </w:tblGrid>
      <w:tr w:rsidR="000078C9" w:rsidRPr="00681DC9">
        <w:trPr>
          <w:trHeight w:val="477"/>
        </w:trPr>
        <w:tc>
          <w:tcPr>
            <w:tcW w:w="963" w:type="dxa"/>
            <w:vMerge w:val="restart"/>
          </w:tcPr>
          <w:p w:rsidR="000078C9" w:rsidRPr="00681DC9" w:rsidRDefault="000078C9">
            <w:pPr>
              <w:pStyle w:val="TableParagraph"/>
              <w:rPr>
                <w:sz w:val="20"/>
              </w:rPr>
            </w:pPr>
          </w:p>
        </w:tc>
        <w:tc>
          <w:tcPr>
            <w:tcW w:w="1346" w:type="dxa"/>
          </w:tcPr>
          <w:p w:rsidR="000078C9" w:rsidRPr="00681DC9" w:rsidRDefault="00032059">
            <w:pPr>
              <w:pStyle w:val="TableParagraph"/>
              <w:spacing w:before="115"/>
              <w:ind w:left="110"/>
              <w:rPr>
                <w:sz w:val="18"/>
              </w:rPr>
            </w:pPr>
            <w:r w:rsidRPr="00681DC9">
              <w:rPr>
                <w:sz w:val="18"/>
              </w:rPr>
              <w:t>Less developed</w:t>
            </w:r>
          </w:p>
        </w:tc>
        <w:tc>
          <w:tcPr>
            <w:tcW w:w="775" w:type="dxa"/>
          </w:tcPr>
          <w:p w:rsidR="000078C9" w:rsidRPr="00681DC9" w:rsidRDefault="000078C9">
            <w:pPr>
              <w:pStyle w:val="TableParagraph"/>
              <w:rPr>
                <w:sz w:val="20"/>
              </w:rPr>
            </w:pPr>
          </w:p>
        </w:tc>
        <w:tc>
          <w:tcPr>
            <w:tcW w:w="845" w:type="dxa"/>
          </w:tcPr>
          <w:p w:rsidR="000078C9" w:rsidRPr="00681DC9" w:rsidRDefault="000078C9">
            <w:pPr>
              <w:pStyle w:val="TableParagraph"/>
              <w:rPr>
                <w:sz w:val="20"/>
              </w:rPr>
            </w:pPr>
          </w:p>
        </w:tc>
        <w:tc>
          <w:tcPr>
            <w:tcW w:w="855" w:type="dxa"/>
          </w:tcPr>
          <w:p w:rsidR="000078C9" w:rsidRPr="00681DC9" w:rsidRDefault="000078C9">
            <w:pPr>
              <w:pStyle w:val="TableParagraph"/>
              <w:rPr>
                <w:sz w:val="20"/>
              </w:rPr>
            </w:pPr>
          </w:p>
        </w:tc>
        <w:tc>
          <w:tcPr>
            <w:tcW w:w="737" w:type="dxa"/>
          </w:tcPr>
          <w:p w:rsidR="000078C9" w:rsidRPr="00681DC9" w:rsidRDefault="000078C9">
            <w:pPr>
              <w:pStyle w:val="TableParagraph"/>
              <w:rPr>
                <w:sz w:val="20"/>
              </w:rPr>
            </w:pPr>
          </w:p>
        </w:tc>
        <w:tc>
          <w:tcPr>
            <w:tcW w:w="785" w:type="dxa"/>
          </w:tcPr>
          <w:p w:rsidR="000078C9" w:rsidRPr="00681DC9" w:rsidRDefault="000078C9">
            <w:pPr>
              <w:pStyle w:val="TableParagraph"/>
              <w:rPr>
                <w:sz w:val="20"/>
              </w:rPr>
            </w:pPr>
          </w:p>
        </w:tc>
        <w:tc>
          <w:tcPr>
            <w:tcW w:w="1236" w:type="dxa"/>
          </w:tcPr>
          <w:p w:rsidR="000078C9" w:rsidRPr="00681DC9" w:rsidRDefault="000078C9">
            <w:pPr>
              <w:pStyle w:val="TableParagraph"/>
              <w:rPr>
                <w:sz w:val="20"/>
              </w:rPr>
            </w:pPr>
          </w:p>
        </w:tc>
        <w:tc>
          <w:tcPr>
            <w:tcW w:w="977" w:type="dxa"/>
          </w:tcPr>
          <w:p w:rsidR="000078C9" w:rsidRPr="00681DC9" w:rsidRDefault="000078C9">
            <w:pPr>
              <w:pStyle w:val="TableParagraph"/>
              <w:rPr>
                <w:sz w:val="20"/>
              </w:rPr>
            </w:pPr>
          </w:p>
        </w:tc>
        <w:tc>
          <w:tcPr>
            <w:tcW w:w="945" w:type="dxa"/>
          </w:tcPr>
          <w:p w:rsidR="000078C9" w:rsidRPr="00681DC9" w:rsidRDefault="000078C9">
            <w:pPr>
              <w:pStyle w:val="TableParagraph"/>
              <w:rPr>
                <w:sz w:val="20"/>
              </w:rPr>
            </w:pPr>
          </w:p>
        </w:tc>
        <w:tc>
          <w:tcPr>
            <w:tcW w:w="1276" w:type="dxa"/>
          </w:tcPr>
          <w:p w:rsidR="000078C9" w:rsidRPr="00681DC9" w:rsidRDefault="000078C9">
            <w:pPr>
              <w:pStyle w:val="TableParagraph"/>
              <w:rPr>
                <w:sz w:val="20"/>
              </w:rPr>
            </w:pPr>
          </w:p>
        </w:tc>
        <w:tc>
          <w:tcPr>
            <w:tcW w:w="990" w:type="dxa"/>
          </w:tcPr>
          <w:p w:rsidR="000078C9" w:rsidRPr="00681DC9" w:rsidRDefault="000078C9">
            <w:pPr>
              <w:pStyle w:val="TableParagraph"/>
              <w:rPr>
                <w:sz w:val="20"/>
              </w:rPr>
            </w:pPr>
          </w:p>
        </w:tc>
        <w:tc>
          <w:tcPr>
            <w:tcW w:w="993" w:type="dxa"/>
          </w:tcPr>
          <w:p w:rsidR="000078C9" w:rsidRPr="00681DC9" w:rsidRDefault="000078C9">
            <w:pPr>
              <w:pStyle w:val="TableParagraph"/>
              <w:rPr>
                <w:sz w:val="20"/>
              </w:rPr>
            </w:pPr>
          </w:p>
        </w:tc>
        <w:tc>
          <w:tcPr>
            <w:tcW w:w="990" w:type="dxa"/>
          </w:tcPr>
          <w:p w:rsidR="000078C9" w:rsidRPr="00681DC9" w:rsidRDefault="000078C9">
            <w:pPr>
              <w:pStyle w:val="TableParagraph"/>
              <w:rPr>
                <w:sz w:val="20"/>
              </w:rPr>
            </w:pPr>
          </w:p>
        </w:tc>
      </w:tr>
      <w:tr w:rsidR="000078C9" w:rsidRPr="00681DC9">
        <w:trPr>
          <w:trHeight w:val="1192"/>
        </w:trPr>
        <w:tc>
          <w:tcPr>
            <w:tcW w:w="963" w:type="dxa"/>
            <w:vMerge/>
            <w:tcBorders>
              <w:top w:val="nil"/>
            </w:tcBorders>
          </w:tcPr>
          <w:p w:rsidR="000078C9" w:rsidRPr="00681DC9" w:rsidRDefault="000078C9">
            <w:pPr>
              <w:rPr>
                <w:sz w:val="2"/>
                <w:szCs w:val="2"/>
              </w:rPr>
            </w:pPr>
          </w:p>
        </w:tc>
        <w:tc>
          <w:tcPr>
            <w:tcW w:w="1346" w:type="dxa"/>
          </w:tcPr>
          <w:p w:rsidR="000078C9" w:rsidRPr="00681DC9" w:rsidRDefault="00032059">
            <w:pPr>
              <w:pStyle w:val="TableParagraph"/>
              <w:spacing w:before="115" w:line="278" w:lineRule="auto"/>
              <w:ind w:left="110" w:right="121"/>
              <w:rPr>
                <w:b/>
                <w:i/>
                <w:sz w:val="18"/>
              </w:rPr>
            </w:pPr>
            <w:r w:rsidRPr="00681DC9">
              <w:rPr>
                <w:sz w:val="18"/>
              </w:rPr>
              <w:t xml:space="preserve">Outermost </w:t>
            </w:r>
            <w:r w:rsidRPr="00681DC9">
              <w:rPr>
                <w:b/>
                <w:i/>
                <w:sz w:val="18"/>
                <w:u w:val="single"/>
              </w:rPr>
              <w:t>and</w:t>
            </w:r>
            <w:r w:rsidRPr="00681DC9">
              <w:rPr>
                <w:b/>
                <w:i/>
                <w:sz w:val="18"/>
              </w:rPr>
              <w:t xml:space="preserve"> </w:t>
            </w:r>
            <w:r w:rsidRPr="00681DC9">
              <w:rPr>
                <w:b/>
                <w:i/>
                <w:sz w:val="18"/>
                <w:u w:val="single"/>
              </w:rPr>
              <w:t>northern</w:t>
            </w:r>
            <w:r w:rsidRPr="00681DC9">
              <w:rPr>
                <w:b/>
                <w:i/>
                <w:sz w:val="18"/>
              </w:rPr>
              <w:t xml:space="preserve"> </w:t>
            </w:r>
            <w:r w:rsidRPr="00681DC9">
              <w:rPr>
                <w:b/>
                <w:i/>
                <w:sz w:val="18"/>
                <w:u w:val="single"/>
              </w:rPr>
              <w:t>sparsely</w:t>
            </w:r>
            <w:r w:rsidRPr="00681DC9">
              <w:rPr>
                <w:b/>
                <w:i/>
                <w:sz w:val="18"/>
              </w:rPr>
              <w:t xml:space="preserve"> </w:t>
            </w:r>
            <w:r w:rsidRPr="00681DC9">
              <w:rPr>
                <w:b/>
                <w:i/>
                <w:sz w:val="18"/>
                <w:u w:val="single"/>
              </w:rPr>
              <w:t>populated</w:t>
            </w:r>
          </w:p>
        </w:tc>
        <w:tc>
          <w:tcPr>
            <w:tcW w:w="775" w:type="dxa"/>
          </w:tcPr>
          <w:p w:rsidR="000078C9" w:rsidRPr="00681DC9" w:rsidRDefault="000078C9">
            <w:pPr>
              <w:pStyle w:val="TableParagraph"/>
              <w:rPr>
                <w:sz w:val="20"/>
              </w:rPr>
            </w:pPr>
          </w:p>
        </w:tc>
        <w:tc>
          <w:tcPr>
            <w:tcW w:w="845" w:type="dxa"/>
          </w:tcPr>
          <w:p w:rsidR="000078C9" w:rsidRPr="00681DC9" w:rsidRDefault="000078C9">
            <w:pPr>
              <w:pStyle w:val="TableParagraph"/>
              <w:rPr>
                <w:sz w:val="20"/>
              </w:rPr>
            </w:pPr>
          </w:p>
        </w:tc>
        <w:tc>
          <w:tcPr>
            <w:tcW w:w="855" w:type="dxa"/>
          </w:tcPr>
          <w:p w:rsidR="000078C9" w:rsidRPr="00681DC9" w:rsidRDefault="000078C9">
            <w:pPr>
              <w:pStyle w:val="TableParagraph"/>
              <w:rPr>
                <w:sz w:val="20"/>
              </w:rPr>
            </w:pPr>
          </w:p>
        </w:tc>
        <w:tc>
          <w:tcPr>
            <w:tcW w:w="737" w:type="dxa"/>
          </w:tcPr>
          <w:p w:rsidR="000078C9" w:rsidRPr="00681DC9" w:rsidRDefault="000078C9">
            <w:pPr>
              <w:pStyle w:val="TableParagraph"/>
              <w:rPr>
                <w:sz w:val="20"/>
              </w:rPr>
            </w:pPr>
          </w:p>
        </w:tc>
        <w:tc>
          <w:tcPr>
            <w:tcW w:w="785" w:type="dxa"/>
          </w:tcPr>
          <w:p w:rsidR="000078C9" w:rsidRPr="00681DC9" w:rsidRDefault="000078C9">
            <w:pPr>
              <w:pStyle w:val="TableParagraph"/>
              <w:rPr>
                <w:sz w:val="20"/>
              </w:rPr>
            </w:pPr>
          </w:p>
        </w:tc>
        <w:tc>
          <w:tcPr>
            <w:tcW w:w="1236" w:type="dxa"/>
          </w:tcPr>
          <w:p w:rsidR="000078C9" w:rsidRPr="00681DC9" w:rsidRDefault="000078C9">
            <w:pPr>
              <w:pStyle w:val="TableParagraph"/>
              <w:rPr>
                <w:sz w:val="20"/>
              </w:rPr>
            </w:pPr>
          </w:p>
        </w:tc>
        <w:tc>
          <w:tcPr>
            <w:tcW w:w="977" w:type="dxa"/>
          </w:tcPr>
          <w:p w:rsidR="000078C9" w:rsidRPr="00681DC9" w:rsidRDefault="000078C9">
            <w:pPr>
              <w:pStyle w:val="TableParagraph"/>
              <w:rPr>
                <w:sz w:val="20"/>
              </w:rPr>
            </w:pPr>
          </w:p>
        </w:tc>
        <w:tc>
          <w:tcPr>
            <w:tcW w:w="945" w:type="dxa"/>
          </w:tcPr>
          <w:p w:rsidR="000078C9" w:rsidRPr="00681DC9" w:rsidRDefault="000078C9">
            <w:pPr>
              <w:pStyle w:val="TableParagraph"/>
              <w:rPr>
                <w:sz w:val="20"/>
              </w:rPr>
            </w:pPr>
          </w:p>
        </w:tc>
        <w:tc>
          <w:tcPr>
            <w:tcW w:w="1276" w:type="dxa"/>
          </w:tcPr>
          <w:p w:rsidR="000078C9" w:rsidRPr="00681DC9" w:rsidRDefault="000078C9">
            <w:pPr>
              <w:pStyle w:val="TableParagraph"/>
              <w:rPr>
                <w:sz w:val="20"/>
              </w:rPr>
            </w:pPr>
          </w:p>
        </w:tc>
        <w:tc>
          <w:tcPr>
            <w:tcW w:w="990" w:type="dxa"/>
          </w:tcPr>
          <w:p w:rsidR="000078C9" w:rsidRPr="00681DC9" w:rsidRDefault="000078C9">
            <w:pPr>
              <w:pStyle w:val="TableParagraph"/>
              <w:rPr>
                <w:sz w:val="20"/>
              </w:rPr>
            </w:pPr>
          </w:p>
        </w:tc>
        <w:tc>
          <w:tcPr>
            <w:tcW w:w="993" w:type="dxa"/>
          </w:tcPr>
          <w:p w:rsidR="000078C9" w:rsidRPr="00681DC9" w:rsidRDefault="000078C9">
            <w:pPr>
              <w:pStyle w:val="TableParagraph"/>
              <w:rPr>
                <w:sz w:val="20"/>
              </w:rPr>
            </w:pPr>
          </w:p>
        </w:tc>
        <w:tc>
          <w:tcPr>
            <w:tcW w:w="990" w:type="dxa"/>
          </w:tcPr>
          <w:p w:rsidR="000078C9" w:rsidRPr="00681DC9" w:rsidRDefault="000078C9">
            <w:pPr>
              <w:pStyle w:val="TableParagraph"/>
              <w:rPr>
                <w:sz w:val="20"/>
              </w:rPr>
            </w:pPr>
          </w:p>
        </w:tc>
      </w:tr>
      <w:tr w:rsidR="000078C9" w:rsidRPr="00681DC9">
        <w:trPr>
          <w:trHeight w:val="477"/>
        </w:trPr>
        <w:tc>
          <w:tcPr>
            <w:tcW w:w="963" w:type="dxa"/>
          </w:tcPr>
          <w:p w:rsidR="000078C9" w:rsidRPr="00681DC9" w:rsidRDefault="00032059">
            <w:pPr>
              <w:pStyle w:val="TableParagraph"/>
              <w:spacing w:before="115"/>
              <w:ind w:left="107"/>
              <w:rPr>
                <w:sz w:val="18"/>
              </w:rPr>
            </w:pPr>
            <w:r w:rsidRPr="00681DC9">
              <w:rPr>
                <w:sz w:val="18"/>
              </w:rPr>
              <w:t>Total</w:t>
            </w:r>
          </w:p>
        </w:tc>
        <w:tc>
          <w:tcPr>
            <w:tcW w:w="1346" w:type="dxa"/>
          </w:tcPr>
          <w:p w:rsidR="000078C9" w:rsidRPr="00681DC9" w:rsidRDefault="000078C9">
            <w:pPr>
              <w:pStyle w:val="TableParagraph"/>
              <w:rPr>
                <w:sz w:val="20"/>
              </w:rPr>
            </w:pPr>
          </w:p>
        </w:tc>
        <w:tc>
          <w:tcPr>
            <w:tcW w:w="775" w:type="dxa"/>
          </w:tcPr>
          <w:p w:rsidR="000078C9" w:rsidRPr="00681DC9" w:rsidRDefault="000078C9">
            <w:pPr>
              <w:pStyle w:val="TableParagraph"/>
              <w:rPr>
                <w:sz w:val="20"/>
              </w:rPr>
            </w:pPr>
          </w:p>
        </w:tc>
        <w:tc>
          <w:tcPr>
            <w:tcW w:w="845" w:type="dxa"/>
          </w:tcPr>
          <w:p w:rsidR="000078C9" w:rsidRPr="00681DC9" w:rsidRDefault="000078C9">
            <w:pPr>
              <w:pStyle w:val="TableParagraph"/>
              <w:rPr>
                <w:sz w:val="20"/>
              </w:rPr>
            </w:pPr>
          </w:p>
        </w:tc>
        <w:tc>
          <w:tcPr>
            <w:tcW w:w="855" w:type="dxa"/>
          </w:tcPr>
          <w:p w:rsidR="000078C9" w:rsidRPr="00681DC9" w:rsidRDefault="000078C9">
            <w:pPr>
              <w:pStyle w:val="TableParagraph"/>
              <w:rPr>
                <w:sz w:val="20"/>
              </w:rPr>
            </w:pPr>
          </w:p>
        </w:tc>
        <w:tc>
          <w:tcPr>
            <w:tcW w:w="737" w:type="dxa"/>
          </w:tcPr>
          <w:p w:rsidR="000078C9" w:rsidRPr="00681DC9" w:rsidRDefault="000078C9">
            <w:pPr>
              <w:pStyle w:val="TableParagraph"/>
              <w:rPr>
                <w:sz w:val="20"/>
              </w:rPr>
            </w:pPr>
          </w:p>
        </w:tc>
        <w:tc>
          <w:tcPr>
            <w:tcW w:w="785" w:type="dxa"/>
          </w:tcPr>
          <w:p w:rsidR="000078C9" w:rsidRPr="00681DC9" w:rsidRDefault="000078C9">
            <w:pPr>
              <w:pStyle w:val="TableParagraph"/>
              <w:rPr>
                <w:sz w:val="20"/>
              </w:rPr>
            </w:pPr>
          </w:p>
        </w:tc>
        <w:tc>
          <w:tcPr>
            <w:tcW w:w="1236" w:type="dxa"/>
          </w:tcPr>
          <w:p w:rsidR="000078C9" w:rsidRPr="00681DC9" w:rsidRDefault="000078C9">
            <w:pPr>
              <w:pStyle w:val="TableParagraph"/>
              <w:rPr>
                <w:sz w:val="20"/>
              </w:rPr>
            </w:pPr>
          </w:p>
        </w:tc>
        <w:tc>
          <w:tcPr>
            <w:tcW w:w="977" w:type="dxa"/>
          </w:tcPr>
          <w:p w:rsidR="000078C9" w:rsidRPr="00681DC9" w:rsidRDefault="000078C9">
            <w:pPr>
              <w:pStyle w:val="TableParagraph"/>
              <w:rPr>
                <w:sz w:val="20"/>
              </w:rPr>
            </w:pPr>
          </w:p>
        </w:tc>
        <w:tc>
          <w:tcPr>
            <w:tcW w:w="945" w:type="dxa"/>
          </w:tcPr>
          <w:p w:rsidR="000078C9" w:rsidRPr="00681DC9" w:rsidRDefault="000078C9">
            <w:pPr>
              <w:pStyle w:val="TableParagraph"/>
              <w:rPr>
                <w:sz w:val="20"/>
              </w:rPr>
            </w:pPr>
          </w:p>
        </w:tc>
        <w:tc>
          <w:tcPr>
            <w:tcW w:w="1276" w:type="dxa"/>
          </w:tcPr>
          <w:p w:rsidR="000078C9" w:rsidRPr="00681DC9" w:rsidRDefault="000078C9">
            <w:pPr>
              <w:pStyle w:val="TableParagraph"/>
              <w:rPr>
                <w:sz w:val="20"/>
              </w:rPr>
            </w:pPr>
          </w:p>
        </w:tc>
        <w:tc>
          <w:tcPr>
            <w:tcW w:w="990" w:type="dxa"/>
          </w:tcPr>
          <w:p w:rsidR="000078C9" w:rsidRPr="00681DC9" w:rsidRDefault="000078C9">
            <w:pPr>
              <w:pStyle w:val="TableParagraph"/>
              <w:rPr>
                <w:sz w:val="20"/>
              </w:rPr>
            </w:pPr>
          </w:p>
        </w:tc>
        <w:tc>
          <w:tcPr>
            <w:tcW w:w="993" w:type="dxa"/>
          </w:tcPr>
          <w:p w:rsidR="000078C9" w:rsidRPr="00681DC9" w:rsidRDefault="000078C9">
            <w:pPr>
              <w:pStyle w:val="TableParagraph"/>
              <w:rPr>
                <w:sz w:val="20"/>
              </w:rPr>
            </w:pPr>
          </w:p>
        </w:tc>
        <w:tc>
          <w:tcPr>
            <w:tcW w:w="990" w:type="dxa"/>
          </w:tcPr>
          <w:p w:rsidR="000078C9" w:rsidRPr="00681DC9" w:rsidRDefault="000078C9">
            <w:pPr>
              <w:pStyle w:val="TableParagraph"/>
              <w:rPr>
                <w:sz w:val="20"/>
              </w:rPr>
            </w:pPr>
          </w:p>
        </w:tc>
      </w:tr>
      <w:tr w:rsidR="000078C9" w:rsidRPr="00681DC9">
        <w:trPr>
          <w:trHeight w:val="717"/>
        </w:trPr>
        <w:tc>
          <w:tcPr>
            <w:tcW w:w="963" w:type="dxa"/>
          </w:tcPr>
          <w:p w:rsidR="000078C9" w:rsidRPr="00681DC9" w:rsidRDefault="00032059">
            <w:pPr>
              <w:pStyle w:val="TableParagraph"/>
              <w:spacing w:before="115" w:line="278" w:lineRule="auto"/>
              <w:ind w:left="107" w:right="146"/>
              <w:rPr>
                <w:sz w:val="18"/>
              </w:rPr>
            </w:pPr>
            <w:r w:rsidRPr="00681DC9">
              <w:rPr>
                <w:sz w:val="18"/>
              </w:rPr>
              <w:t>Cohesion Fund</w:t>
            </w:r>
          </w:p>
        </w:tc>
        <w:tc>
          <w:tcPr>
            <w:tcW w:w="1346" w:type="dxa"/>
          </w:tcPr>
          <w:p w:rsidR="000078C9" w:rsidRPr="00681DC9" w:rsidRDefault="00032059">
            <w:pPr>
              <w:pStyle w:val="TableParagraph"/>
              <w:spacing w:before="115"/>
              <w:ind w:left="110"/>
              <w:rPr>
                <w:sz w:val="18"/>
              </w:rPr>
            </w:pPr>
            <w:r w:rsidRPr="00681DC9">
              <w:rPr>
                <w:sz w:val="18"/>
              </w:rPr>
              <w:t>N/A</w:t>
            </w:r>
          </w:p>
        </w:tc>
        <w:tc>
          <w:tcPr>
            <w:tcW w:w="775" w:type="dxa"/>
          </w:tcPr>
          <w:p w:rsidR="000078C9" w:rsidRPr="00681DC9" w:rsidRDefault="000078C9">
            <w:pPr>
              <w:pStyle w:val="TableParagraph"/>
              <w:rPr>
                <w:sz w:val="20"/>
              </w:rPr>
            </w:pPr>
          </w:p>
        </w:tc>
        <w:tc>
          <w:tcPr>
            <w:tcW w:w="845" w:type="dxa"/>
          </w:tcPr>
          <w:p w:rsidR="000078C9" w:rsidRPr="00681DC9" w:rsidRDefault="000078C9">
            <w:pPr>
              <w:pStyle w:val="TableParagraph"/>
              <w:rPr>
                <w:sz w:val="20"/>
              </w:rPr>
            </w:pPr>
          </w:p>
        </w:tc>
        <w:tc>
          <w:tcPr>
            <w:tcW w:w="855" w:type="dxa"/>
          </w:tcPr>
          <w:p w:rsidR="000078C9" w:rsidRPr="00681DC9" w:rsidRDefault="000078C9">
            <w:pPr>
              <w:pStyle w:val="TableParagraph"/>
              <w:rPr>
                <w:sz w:val="20"/>
              </w:rPr>
            </w:pPr>
          </w:p>
        </w:tc>
        <w:tc>
          <w:tcPr>
            <w:tcW w:w="737" w:type="dxa"/>
          </w:tcPr>
          <w:p w:rsidR="000078C9" w:rsidRPr="00681DC9" w:rsidRDefault="000078C9">
            <w:pPr>
              <w:pStyle w:val="TableParagraph"/>
              <w:rPr>
                <w:sz w:val="20"/>
              </w:rPr>
            </w:pPr>
          </w:p>
        </w:tc>
        <w:tc>
          <w:tcPr>
            <w:tcW w:w="785" w:type="dxa"/>
          </w:tcPr>
          <w:p w:rsidR="000078C9" w:rsidRPr="00681DC9" w:rsidRDefault="000078C9">
            <w:pPr>
              <w:pStyle w:val="TableParagraph"/>
              <w:rPr>
                <w:sz w:val="20"/>
              </w:rPr>
            </w:pPr>
          </w:p>
        </w:tc>
        <w:tc>
          <w:tcPr>
            <w:tcW w:w="1236" w:type="dxa"/>
          </w:tcPr>
          <w:p w:rsidR="000078C9" w:rsidRPr="00681DC9" w:rsidRDefault="000078C9">
            <w:pPr>
              <w:pStyle w:val="TableParagraph"/>
              <w:rPr>
                <w:sz w:val="20"/>
              </w:rPr>
            </w:pPr>
          </w:p>
        </w:tc>
        <w:tc>
          <w:tcPr>
            <w:tcW w:w="977" w:type="dxa"/>
          </w:tcPr>
          <w:p w:rsidR="000078C9" w:rsidRPr="00681DC9" w:rsidRDefault="000078C9">
            <w:pPr>
              <w:pStyle w:val="TableParagraph"/>
              <w:rPr>
                <w:sz w:val="20"/>
              </w:rPr>
            </w:pPr>
          </w:p>
        </w:tc>
        <w:tc>
          <w:tcPr>
            <w:tcW w:w="945" w:type="dxa"/>
          </w:tcPr>
          <w:p w:rsidR="000078C9" w:rsidRPr="00681DC9" w:rsidRDefault="000078C9">
            <w:pPr>
              <w:pStyle w:val="TableParagraph"/>
              <w:rPr>
                <w:sz w:val="20"/>
              </w:rPr>
            </w:pPr>
          </w:p>
        </w:tc>
        <w:tc>
          <w:tcPr>
            <w:tcW w:w="1276" w:type="dxa"/>
          </w:tcPr>
          <w:p w:rsidR="000078C9" w:rsidRPr="00681DC9" w:rsidRDefault="000078C9">
            <w:pPr>
              <w:pStyle w:val="TableParagraph"/>
              <w:rPr>
                <w:sz w:val="20"/>
              </w:rPr>
            </w:pPr>
          </w:p>
        </w:tc>
        <w:tc>
          <w:tcPr>
            <w:tcW w:w="990" w:type="dxa"/>
          </w:tcPr>
          <w:p w:rsidR="000078C9" w:rsidRPr="00681DC9" w:rsidRDefault="000078C9">
            <w:pPr>
              <w:pStyle w:val="TableParagraph"/>
              <w:rPr>
                <w:sz w:val="20"/>
              </w:rPr>
            </w:pPr>
          </w:p>
        </w:tc>
        <w:tc>
          <w:tcPr>
            <w:tcW w:w="993" w:type="dxa"/>
          </w:tcPr>
          <w:p w:rsidR="000078C9" w:rsidRPr="00681DC9" w:rsidRDefault="000078C9">
            <w:pPr>
              <w:pStyle w:val="TableParagraph"/>
              <w:rPr>
                <w:sz w:val="20"/>
              </w:rPr>
            </w:pPr>
          </w:p>
        </w:tc>
        <w:tc>
          <w:tcPr>
            <w:tcW w:w="990" w:type="dxa"/>
          </w:tcPr>
          <w:p w:rsidR="000078C9" w:rsidRPr="00681DC9" w:rsidRDefault="000078C9">
            <w:pPr>
              <w:pStyle w:val="TableParagraph"/>
              <w:rPr>
                <w:sz w:val="20"/>
              </w:rPr>
            </w:pPr>
          </w:p>
        </w:tc>
      </w:tr>
      <w:tr w:rsidR="000078C9" w:rsidRPr="00681DC9">
        <w:trPr>
          <w:trHeight w:val="549"/>
        </w:trPr>
        <w:tc>
          <w:tcPr>
            <w:tcW w:w="963" w:type="dxa"/>
          </w:tcPr>
          <w:p w:rsidR="000078C9" w:rsidRPr="00681DC9" w:rsidRDefault="00032059">
            <w:pPr>
              <w:pStyle w:val="TableParagraph"/>
              <w:spacing w:before="115"/>
              <w:ind w:left="107"/>
              <w:rPr>
                <w:sz w:val="18"/>
              </w:rPr>
            </w:pPr>
            <w:r w:rsidRPr="00681DC9">
              <w:rPr>
                <w:sz w:val="18"/>
              </w:rPr>
              <w:t>EMFAF</w:t>
            </w:r>
          </w:p>
        </w:tc>
        <w:tc>
          <w:tcPr>
            <w:tcW w:w="1346" w:type="dxa"/>
          </w:tcPr>
          <w:p w:rsidR="000078C9" w:rsidRPr="00681DC9" w:rsidRDefault="00032059">
            <w:pPr>
              <w:pStyle w:val="TableParagraph"/>
              <w:spacing w:before="115"/>
              <w:ind w:left="110"/>
              <w:rPr>
                <w:sz w:val="18"/>
              </w:rPr>
            </w:pPr>
            <w:r w:rsidRPr="00681DC9">
              <w:rPr>
                <w:sz w:val="18"/>
              </w:rPr>
              <w:t>N/A</w:t>
            </w:r>
          </w:p>
        </w:tc>
        <w:tc>
          <w:tcPr>
            <w:tcW w:w="775" w:type="dxa"/>
          </w:tcPr>
          <w:p w:rsidR="000078C9" w:rsidRPr="00681DC9" w:rsidRDefault="000078C9">
            <w:pPr>
              <w:pStyle w:val="TableParagraph"/>
              <w:rPr>
                <w:sz w:val="20"/>
              </w:rPr>
            </w:pPr>
          </w:p>
        </w:tc>
        <w:tc>
          <w:tcPr>
            <w:tcW w:w="845" w:type="dxa"/>
          </w:tcPr>
          <w:p w:rsidR="000078C9" w:rsidRPr="00681DC9" w:rsidRDefault="000078C9">
            <w:pPr>
              <w:pStyle w:val="TableParagraph"/>
              <w:rPr>
                <w:sz w:val="20"/>
              </w:rPr>
            </w:pPr>
          </w:p>
        </w:tc>
        <w:tc>
          <w:tcPr>
            <w:tcW w:w="855" w:type="dxa"/>
          </w:tcPr>
          <w:p w:rsidR="000078C9" w:rsidRPr="00681DC9" w:rsidRDefault="000078C9">
            <w:pPr>
              <w:pStyle w:val="TableParagraph"/>
              <w:rPr>
                <w:sz w:val="20"/>
              </w:rPr>
            </w:pPr>
          </w:p>
        </w:tc>
        <w:tc>
          <w:tcPr>
            <w:tcW w:w="737" w:type="dxa"/>
          </w:tcPr>
          <w:p w:rsidR="000078C9" w:rsidRPr="00681DC9" w:rsidRDefault="000078C9">
            <w:pPr>
              <w:pStyle w:val="TableParagraph"/>
              <w:rPr>
                <w:sz w:val="20"/>
              </w:rPr>
            </w:pPr>
          </w:p>
        </w:tc>
        <w:tc>
          <w:tcPr>
            <w:tcW w:w="785" w:type="dxa"/>
          </w:tcPr>
          <w:p w:rsidR="000078C9" w:rsidRPr="00681DC9" w:rsidRDefault="000078C9">
            <w:pPr>
              <w:pStyle w:val="TableParagraph"/>
              <w:rPr>
                <w:sz w:val="20"/>
              </w:rPr>
            </w:pPr>
          </w:p>
        </w:tc>
        <w:tc>
          <w:tcPr>
            <w:tcW w:w="1236" w:type="dxa"/>
          </w:tcPr>
          <w:p w:rsidR="000078C9" w:rsidRPr="00681DC9" w:rsidRDefault="000078C9">
            <w:pPr>
              <w:pStyle w:val="TableParagraph"/>
              <w:rPr>
                <w:sz w:val="20"/>
              </w:rPr>
            </w:pPr>
          </w:p>
        </w:tc>
        <w:tc>
          <w:tcPr>
            <w:tcW w:w="977" w:type="dxa"/>
          </w:tcPr>
          <w:p w:rsidR="000078C9" w:rsidRPr="00681DC9" w:rsidRDefault="000078C9">
            <w:pPr>
              <w:pStyle w:val="TableParagraph"/>
              <w:rPr>
                <w:sz w:val="20"/>
              </w:rPr>
            </w:pPr>
          </w:p>
        </w:tc>
        <w:tc>
          <w:tcPr>
            <w:tcW w:w="945" w:type="dxa"/>
          </w:tcPr>
          <w:p w:rsidR="000078C9" w:rsidRPr="00681DC9" w:rsidRDefault="000078C9">
            <w:pPr>
              <w:pStyle w:val="TableParagraph"/>
              <w:rPr>
                <w:sz w:val="20"/>
              </w:rPr>
            </w:pPr>
          </w:p>
        </w:tc>
        <w:tc>
          <w:tcPr>
            <w:tcW w:w="1276" w:type="dxa"/>
          </w:tcPr>
          <w:p w:rsidR="000078C9" w:rsidRPr="00681DC9" w:rsidRDefault="000078C9">
            <w:pPr>
              <w:pStyle w:val="TableParagraph"/>
              <w:rPr>
                <w:sz w:val="20"/>
              </w:rPr>
            </w:pPr>
          </w:p>
        </w:tc>
        <w:tc>
          <w:tcPr>
            <w:tcW w:w="990" w:type="dxa"/>
          </w:tcPr>
          <w:p w:rsidR="000078C9" w:rsidRPr="00681DC9" w:rsidRDefault="000078C9">
            <w:pPr>
              <w:pStyle w:val="TableParagraph"/>
              <w:rPr>
                <w:sz w:val="20"/>
              </w:rPr>
            </w:pPr>
          </w:p>
        </w:tc>
        <w:tc>
          <w:tcPr>
            <w:tcW w:w="993" w:type="dxa"/>
          </w:tcPr>
          <w:p w:rsidR="000078C9" w:rsidRPr="00681DC9" w:rsidRDefault="000078C9">
            <w:pPr>
              <w:pStyle w:val="TableParagraph"/>
              <w:rPr>
                <w:sz w:val="20"/>
              </w:rPr>
            </w:pPr>
          </w:p>
        </w:tc>
        <w:tc>
          <w:tcPr>
            <w:tcW w:w="990" w:type="dxa"/>
          </w:tcPr>
          <w:p w:rsidR="000078C9" w:rsidRPr="00681DC9" w:rsidRDefault="000078C9">
            <w:pPr>
              <w:pStyle w:val="TableParagraph"/>
              <w:rPr>
                <w:sz w:val="20"/>
              </w:rPr>
            </w:pPr>
          </w:p>
        </w:tc>
      </w:tr>
      <w:tr w:rsidR="000078C9" w:rsidRPr="00681DC9">
        <w:trPr>
          <w:trHeight w:val="551"/>
        </w:trPr>
        <w:tc>
          <w:tcPr>
            <w:tcW w:w="963" w:type="dxa"/>
          </w:tcPr>
          <w:p w:rsidR="000078C9" w:rsidRPr="00681DC9" w:rsidRDefault="00032059">
            <w:pPr>
              <w:pStyle w:val="TableParagraph"/>
              <w:spacing w:before="117"/>
              <w:ind w:left="107"/>
              <w:rPr>
                <w:sz w:val="18"/>
              </w:rPr>
            </w:pPr>
            <w:r w:rsidRPr="00681DC9">
              <w:rPr>
                <w:sz w:val="18"/>
              </w:rPr>
              <w:t>Total</w:t>
            </w:r>
          </w:p>
        </w:tc>
        <w:tc>
          <w:tcPr>
            <w:tcW w:w="1346" w:type="dxa"/>
          </w:tcPr>
          <w:p w:rsidR="000078C9" w:rsidRPr="00681DC9" w:rsidRDefault="000078C9">
            <w:pPr>
              <w:pStyle w:val="TableParagraph"/>
              <w:rPr>
                <w:sz w:val="20"/>
              </w:rPr>
            </w:pPr>
          </w:p>
        </w:tc>
        <w:tc>
          <w:tcPr>
            <w:tcW w:w="775" w:type="dxa"/>
          </w:tcPr>
          <w:p w:rsidR="000078C9" w:rsidRPr="00681DC9" w:rsidRDefault="000078C9">
            <w:pPr>
              <w:pStyle w:val="TableParagraph"/>
              <w:rPr>
                <w:sz w:val="20"/>
              </w:rPr>
            </w:pPr>
          </w:p>
        </w:tc>
        <w:tc>
          <w:tcPr>
            <w:tcW w:w="845" w:type="dxa"/>
          </w:tcPr>
          <w:p w:rsidR="000078C9" w:rsidRPr="00681DC9" w:rsidRDefault="000078C9">
            <w:pPr>
              <w:pStyle w:val="TableParagraph"/>
              <w:rPr>
                <w:sz w:val="20"/>
              </w:rPr>
            </w:pPr>
          </w:p>
        </w:tc>
        <w:tc>
          <w:tcPr>
            <w:tcW w:w="855" w:type="dxa"/>
          </w:tcPr>
          <w:p w:rsidR="000078C9" w:rsidRPr="00681DC9" w:rsidRDefault="000078C9">
            <w:pPr>
              <w:pStyle w:val="TableParagraph"/>
              <w:rPr>
                <w:sz w:val="20"/>
              </w:rPr>
            </w:pPr>
          </w:p>
        </w:tc>
        <w:tc>
          <w:tcPr>
            <w:tcW w:w="737" w:type="dxa"/>
          </w:tcPr>
          <w:p w:rsidR="000078C9" w:rsidRPr="00681DC9" w:rsidRDefault="000078C9">
            <w:pPr>
              <w:pStyle w:val="TableParagraph"/>
              <w:rPr>
                <w:sz w:val="20"/>
              </w:rPr>
            </w:pPr>
          </w:p>
        </w:tc>
        <w:tc>
          <w:tcPr>
            <w:tcW w:w="785" w:type="dxa"/>
          </w:tcPr>
          <w:p w:rsidR="000078C9" w:rsidRPr="00681DC9" w:rsidRDefault="000078C9">
            <w:pPr>
              <w:pStyle w:val="TableParagraph"/>
              <w:rPr>
                <w:sz w:val="20"/>
              </w:rPr>
            </w:pPr>
          </w:p>
        </w:tc>
        <w:tc>
          <w:tcPr>
            <w:tcW w:w="1236" w:type="dxa"/>
          </w:tcPr>
          <w:p w:rsidR="000078C9" w:rsidRPr="00681DC9" w:rsidRDefault="000078C9">
            <w:pPr>
              <w:pStyle w:val="TableParagraph"/>
              <w:rPr>
                <w:sz w:val="20"/>
              </w:rPr>
            </w:pPr>
          </w:p>
        </w:tc>
        <w:tc>
          <w:tcPr>
            <w:tcW w:w="977" w:type="dxa"/>
          </w:tcPr>
          <w:p w:rsidR="000078C9" w:rsidRPr="00681DC9" w:rsidRDefault="000078C9">
            <w:pPr>
              <w:pStyle w:val="TableParagraph"/>
              <w:rPr>
                <w:sz w:val="20"/>
              </w:rPr>
            </w:pPr>
          </w:p>
        </w:tc>
        <w:tc>
          <w:tcPr>
            <w:tcW w:w="945" w:type="dxa"/>
          </w:tcPr>
          <w:p w:rsidR="000078C9" w:rsidRPr="00681DC9" w:rsidRDefault="000078C9">
            <w:pPr>
              <w:pStyle w:val="TableParagraph"/>
              <w:rPr>
                <w:sz w:val="20"/>
              </w:rPr>
            </w:pPr>
          </w:p>
        </w:tc>
        <w:tc>
          <w:tcPr>
            <w:tcW w:w="1276" w:type="dxa"/>
          </w:tcPr>
          <w:p w:rsidR="000078C9" w:rsidRPr="00681DC9" w:rsidRDefault="000078C9">
            <w:pPr>
              <w:pStyle w:val="TableParagraph"/>
              <w:rPr>
                <w:sz w:val="20"/>
              </w:rPr>
            </w:pPr>
          </w:p>
        </w:tc>
        <w:tc>
          <w:tcPr>
            <w:tcW w:w="990" w:type="dxa"/>
          </w:tcPr>
          <w:p w:rsidR="000078C9" w:rsidRPr="00681DC9" w:rsidRDefault="000078C9">
            <w:pPr>
              <w:pStyle w:val="TableParagraph"/>
              <w:rPr>
                <w:sz w:val="20"/>
              </w:rPr>
            </w:pPr>
          </w:p>
        </w:tc>
        <w:tc>
          <w:tcPr>
            <w:tcW w:w="993" w:type="dxa"/>
          </w:tcPr>
          <w:p w:rsidR="000078C9" w:rsidRPr="00681DC9" w:rsidRDefault="000078C9">
            <w:pPr>
              <w:pStyle w:val="TableParagraph"/>
              <w:rPr>
                <w:sz w:val="20"/>
              </w:rPr>
            </w:pPr>
          </w:p>
        </w:tc>
        <w:tc>
          <w:tcPr>
            <w:tcW w:w="990" w:type="dxa"/>
          </w:tcPr>
          <w:p w:rsidR="000078C9" w:rsidRPr="00681DC9" w:rsidRDefault="000078C9">
            <w:pPr>
              <w:pStyle w:val="TableParagraph"/>
              <w:rPr>
                <w:sz w:val="20"/>
              </w:rPr>
            </w:pPr>
          </w:p>
        </w:tc>
      </w:tr>
    </w:tbl>
    <w:p w:rsidR="000078C9" w:rsidRPr="00681DC9" w:rsidRDefault="000078C9">
      <w:pPr>
        <w:rPr>
          <w:sz w:val="20"/>
        </w:rPr>
        <w:sectPr w:rsidR="000078C9" w:rsidRPr="00681DC9">
          <w:pgSz w:w="16840" w:h="11910" w:orient="landscape"/>
          <w:pgMar w:top="1100" w:right="900" w:bottom="1180" w:left="920" w:header="0" w:footer="993" w:gutter="0"/>
          <w:cols w:space="720"/>
        </w:sectPr>
      </w:pPr>
    </w:p>
    <w:p w:rsidR="000078C9" w:rsidRPr="00681DC9" w:rsidRDefault="000078C9">
      <w:pPr>
        <w:pStyle w:val="BodyText"/>
        <w:spacing w:before="9"/>
        <w:rPr>
          <w:sz w:val="20"/>
          <w:u w:val="none"/>
        </w:rPr>
      </w:pPr>
    </w:p>
    <w:p w:rsidR="000078C9" w:rsidRPr="00681DC9" w:rsidRDefault="00032059">
      <w:pPr>
        <w:pStyle w:val="Heading1"/>
        <w:numPr>
          <w:ilvl w:val="1"/>
          <w:numId w:val="11"/>
        </w:numPr>
        <w:tabs>
          <w:tab w:val="left" w:pos="573"/>
        </w:tabs>
        <w:spacing w:before="111"/>
        <w:ind w:left="572"/>
        <w:rPr>
          <w:b w:val="0"/>
          <w:i/>
        </w:rPr>
      </w:pPr>
      <w:r w:rsidRPr="00681DC9">
        <w:t>Total financial appropriations by fund and national</w:t>
      </w:r>
      <w:r w:rsidRPr="00681DC9">
        <w:rPr>
          <w:spacing w:val="-6"/>
        </w:rPr>
        <w:t xml:space="preserve"> </w:t>
      </w:r>
      <w:r w:rsidRPr="00681DC9">
        <w:t>co-financing</w:t>
      </w:r>
      <w:r w:rsidRPr="00681DC9">
        <w:rPr>
          <w:b w:val="0"/>
          <w:i/>
          <w:strike/>
          <w:u w:val="single"/>
          <w:vertAlign w:val="superscript"/>
        </w:rPr>
        <w:t>1</w:t>
      </w:r>
    </w:p>
    <w:p w:rsidR="000078C9" w:rsidRPr="00681DC9" w:rsidRDefault="000078C9">
      <w:pPr>
        <w:pStyle w:val="BodyText"/>
        <w:rPr>
          <w:b w:val="0"/>
          <w:sz w:val="20"/>
          <w:u w:val="none"/>
        </w:rPr>
      </w:pPr>
    </w:p>
    <w:p w:rsidR="000078C9" w:rsidRPr="00681DC9" w:rsidRDefault="000078C9">
      <w:pPr>
        <w:pStyle w:val="BodyText"/>
        <w:spacing w:before="9"/>
        <w:rPr>
          <w:b w:val="0"/>
          <w:sz w:val="25"/>
          <w:u w:val="none"/>
        </w:rPr>
      </w:pPr>
    </w:p>
    <w:p w:rsidR="000078C9" w:rsidRPr="00681DC9" w:rsidRDefault="00032059">
      <w:pPr>
        <w:spacing w:before="90"/>
        <w:ind w:left="212"/>
        <w:rPr>
          <w:b/>
          <w:i/>
          <w:sz w:val="24"/>
        </w:rPr>
      </w:pPr>
      <w:r w:rsidRPr="00681DC9">
        <w:rPr>
          <w:i/>
          <w:sz w:val="24"/>
        </w:rPr>
        <w:t>Reference: Article 17(3</w:t>
      </w:r>
      <w:proofErr w:type="gramStart"/>
      <w:r w:rsidRPr="00681DC9">
        <w:rPr>
          <w:i/>
          <w:sz w:val="24"/>
        </w:rPr>
        <w:t>)(</w:t>
      </w:r>
      <w:proofErr w:type="gramEnd"/>
      <w:r w:rsidRPr="00681DC9">
        <w:rPr>
          <w:i/>
          <w:sz w:val="24"/>
        </w:rPr>
        <w:t xml:space="preserve">f)(ii), Article 17(6) </w:t>
      </w:r>
      <w:r w:rsidRPr="00681DC9">
        <w:rPr>
          <w:b/>
          <w:i/>
          <w:sz w:val="24"/>
          <w:u w:val="thick"/>
        </w:rPr>
        <w:t>and Article 30 CPR</w:t>
      </w:r>
    </w:p>
    <w:p w:rsidR="000078C9" w:rsidRPr="00681DC9" w:rsidRDefault="000078C9">
      <w:pPr>
        <w:pStyle w:val="BodyText"/>
        <w:rPr>
          <w:sz w:val="20"/>
          <w:u w:val="none"/>
        </w:rPr>
      </w:pPr>
    </w:p>
    <w:p w:rsidR="000078C9" w:rsidRPr="00681DC9" w:rsidRDefault="000078C9">
      <w:pPr>
        <w:pStyle w:val="BodyText"/>
        <w:spacing w:before="5"/>
        <w:rPr>
          <w:sz w:val="26"/>
          <w:u w:val="none"/>
        </w:rPr>
      </w:pPr>
    </w:p>
    <w:p w:rsidR="000078C9" w:rsidRPr="00681DC9" w:rsidRDefault="000825E6">
      <w:pPr>
        <w:pStyle w:val="BodyText"/>
        <w:spacing w:before="90" w:line="360" w:lineRule="auto"/>
        <w:ind w:left="212" w:right="533"/>
        <w:rPr>
          <w:u w:val="none"/>
        </w:rPr>
      </w:pPr>
      <w:r w:rsidRPr="00681DC9">
        <w:rPr>
          <w:noProof/>
        </w:rPr>
        <mc:AlternateContent>
          <mc:Choice Requires="wps">
            <w:drawing>
              <wp:anchor distT="0" distB="0" distL="114300" distR="114300" simplePos="0" relativeHeight="15764480" behindDoc="0" locked="0" layoutInCell="1" allowOverlap="1" wp14:anchorId="0F7F5A54" wp14:editId="23B90E93">
                <wp:simplePos x="0" y="0"/>
                <wp:positionH relativeFrom="page">
                  <wp:posOffset>719455</wp:posOffset>
                </wp:positionH>
                <wp:positionV relativeFrom="paragraph">
                  <wp:posOffset>4366895</wp:posOffset>
                </wp:positionV>
                <wp:extent cx="7643495" cy="13970"/>
                <wp:effectExtent l="0" t="0" r="0" b="5080"/>
                <wp:wrapNone/>
                <wp:docPr id="142"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4349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56.65pt;margin-top:343.85pt;width:601.85pt;height:1.1pt;z-index:15764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" fillcolor="black" stroked="f">
                <w10:wrap anchorx="page"/>
              </v:rect>
            </w:pict>
          </mc:Fallback>
        </mc:AlternateContent>
      </w:r>
      <w:r w:rsidRPr="00681DC9">
        <w:rPr>
          <w:noProof/>
        </w:rPr>
        <mc:AlternateContent>
          <mc:Choice Requires="wps">
            <w:drawing>
              <wp:anchor distT="0" distB="0" distL="114300" distR="114300" simplePos="0" relativeHeight="482192384" behindDoc="1" locked="0" layoutInCell="1" allowOverlap="1" wp14:anchorId="0D70F0E0" wp14:editId="40D58230">
                <wp:simplePos x="0" y="0"/>
                <wp:positionH relativeFrom="page">
                  <wp:posOffset>719455</wp:posOffset>
                </wp:positionH>
                <wp:positionV relativeFrom="paragraph">
                  <wp:posOffset>4271010</wp:posOffset>
                </wp:positionV>
                <wp:extent cx="44450" cy="4445"/>
                <wp:effectExtent l="0" t="0" r="0" b="0"/>
                <wp:wrapNone/>
                <wp:docPr id="141"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26" style="position:absolute;margin-left:56.65pt;margin-top:336.3pt;width:3.5pt;height:.35pt;z-index:-21124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" fillcolor="black" stroked="f">
                <w10:wrap anchorx="page"/>
              </v:rect>
            </w:pict>
          </mc:Fallback>
        </mc:AlternateContent>
      </w:r>
      <w:r w:rsidR="00032059" w:rsidRPr="00681DC9">
        <w:rPr>
          <w:u w:val="thick"/>
        </w:rPr>
        <w:t>For programmes under the Investment for Jobs and Growth goal using technical assistance in accordance with Article 30(4) in accordance with</w:t>
      </w:r>
      <w:r w:rsidR="00032059" w:rsidRPr="00681DC9">
        <w:rPr>
          <w:u w:val="none"/>
        </w:rPr>
        <w:t xml:space="preserve"> </w:t>
      </w:r>
      <w:r w:rsidR="00032059" w:rsidRPr="00681DC9">
        <w:rPr>
          <w:u w:val="thick"/>
        </w:rPr>
        <w:t>the choice made in part 4 bis of the Partnership Agreement.</w:t>
      </w:r>
    </w:p>
    <w:p w:rsidR="000078C9" w:rsidRPr="00681DC9" w:rsidRDefault="000078C9">
      <w:pPr>
        <w:pStyle w:val="BodyText"/>
        <w:rPr>
          <w:sz w:val="21"/>
          <w:u w:val="none"/>
        </w:rPr>
      </w:pPr>
    </w:p>
    <w:tbl>
      <w:tblPr>
        <w:tblW w:w="0" w:type="auto"/>
        <w:tblInd w:w="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3"/>
        <w:gridCol w:w="993"/>
        <w:gridCol w:w="1132"/>
        <w:gridCol w:w="710"/>
        <w:gridCol w:w="1011"/>
        <w:gridCol w:w="1685"/>
        <w:gridCol w:w="1273"/>
        <w:gridCol w:w="992"/>
        <w:gridCol w:w="1280"/>
        <w:gridCol w:w="786"/>
        <w:gridCol w:w="779"/>
        <w:gridCol w:w="925"/>
        <w:gridCol w:w="1028"/>
      </w:tblGrid>
      <w:tr w:rsidR="000078C9" w:rsidRPr="00681DC9">
        <w:trPr>
          <w:trHeight w:val="450"/>
        </w:trPr>
        <w:tc>
          <w:tcPr>
            <w:tcW w:w="13727" w:type="dxa"/>
            <w:gridSpan w:val="13"/>
          </w:tcPr>
          <w:p w:rsidR="000078C9" w:rsidRPr="00681DC9" w:rsidRDefault="00032059">
            <w:pPr>
              <w:pStyle w:val="TableParagraph"/>
              <w:spacing w:before="119"/>
              <w:ind w:left="107"/>
              <w:rPr>
                <w:b/>
                <w:sz w:val="16"/>
              </w:rPr>
            </w:pPr>
            <w:r w:rsidRPr="00681DC9">
              <w:rPr>
                <w:b/>
                <w:sz w:val="16"/>
              </w:rPr>
              <w:t>Table 11: Total financial appropriations by fund and national co-financing</w:t>
            </w:r>
          </w:p>
        </w:tc>
      </w:tr>
      <w:tr w:rsidR="000078C9" w:rsidRPr="00681DC9">
        <w:trPr>
          <w:trHeight w:val="1317"/>
        </w:trPr>
        <w:tc>
          <w:tcPr>
            <w:tcW w:w="1133" w:type="dxa"/>
            <w:vMerge w:val="restart"/>
          </w:tcPr>
          <w:p w:rsidR="000078C9" w:rsidRPr="00681DC9" w:rsidRDefault="00032059">
            <w:pPr>
              <w:pStyle w:val="TableParagraph"/>
              <w:spacing w:before="119" w:line="276" w:lineRule="auto"/>
              <w:ind w:left="201" w:right="172" w:firstLine="130"/>
              <w:rPr>
                <w:b/>
                <w:sz w:val="18"/>
              </w:rPr>
            </w:pPr>
            <w:r w:rsidRPr="00681DC9">
              <w:rPr>
                <w:b/>
                <w:sz w:val="18"/>
              </w:rPr>
              <w:t>Policy objective No or TA</w:t>
            </w:r>
          </w:p>
        </w:tc>
        <w:tc>
          <w:tcPr>
            <w:tcW w:w="993" w:type="dxa"/>
            <w:vMerge w:val="restart"/>
          </w:tcPr>
          <w:p w:rsidR="000078C9" w:rsidRPr="00681DC9" w:rsidRDefault="00032059">
            <w:pPr>
              <w:pStyle w:val="TableParagraph"/>
              <w:spacing w:before="119"/>
              <w:ind w:left="194"/>
              <w:rPr>
                <w:b/>
                <w:sz w:val="18"/>
              </w:rPr>
            </w:pPr>
            <w:r w:rsidRPr="00681DC9">
              <w:rPr>
                <w:b/>
                <w:sz w:val="18"/>
              </w:rPr>
              <w:t>Priority</w:t>
            </w:r>
          </w:p>
        </w:tc>
        <w:tc>
          <w:tcPr>
            <w:tcW w:w="1132" w:type="dxa"/>
            <w:vMerge w:val="restart"/>
          </w:tcPr>
          <w:p w:rsidR="000078C9" w:rsidRPr="00681DC9" w:rsidRDefault="00032059">
            <w:pPr>
              <w:pStyle w:val="TableParagraph"/>
              <w:spacing w:before="119" w:line="276" w:lineRule="auto"/>
              <w:ind w:left="120" w:right="106" w:hanging="2"/>
              <w:jc w:val="center"/>
              <w:rPr>
                <w:b/>
                <w:sz w:val="18"/>
              </w:rPr>
            </w:pPr>
            <w:r w:rsidRPr="00681DC9">
              <w:rPr>
                <w:b/>
                <w:sz w:val="18"/>
              </w:rPr>
              <w:t>Basis for calculation EU support (total or public)</w:t>
            </w:r>
          </w:p>
        </w:tc>
        <w:tc>
          <w:tcPr>
            <w:tcW w:w="710" w:type="dxa"/>
            <w:vMerge w:val="restart"/>
          </w:tcPr>
          <w:p w:rsidR="000078C9" w:rsidRPr="00681DC9" w:rsidRDefault="00032059">
            <w:pPr>
              <w:pStyle w:val="TableParagraph"/>
              <w:spacing w:before="119"/>
              <w:ind w:left="152"/>
              <w:rPr>
                <w:b/>
                <w:sz w:val="18"/>
              </w:rPr>
            </w:pPr>
            <w:r w:rsidRPr="00681DC9">
              <w:rPr>
                <w:b/>
                <w:sz w:val="18"/>
              </w:rPr>
              <w:t>Fund</w:t>
            </w:r>
          </w:p>
        </w:tc>
        <w:tc>
          <w:tcPr>
            <w:tcW w:w="1011" w:type="dxa"/>
            <w:vMerge w:val="restart"/>
          </w:tcPr>
          <w:p w:rsidR="000078C9" w:rsidRPr="00681DC9" w:rsidRDefault="00032059">
            <w:pPr>
              <w:pStyle w:val="TableParagraph"/>
              <w:spacing w:before="119" w:line="276" w:lineRule="auto"/>
              <w:ind w:left="119" w:right="87" w:firstLine="34"/>
              <w:rPr>
                <w:b/>
                <w:sz w:val="18"/>
              </w:rPr>
            </w:pPr>
            <w:r w:rsidRPr="00681DC9">
              <w:rPr>
                <w:b/>
                <w:sz w:val="18"/>
              </w:rPr>
              <w:t>Category of region*</w:t>
            </w:r>
          </w:p>
        </w:tc>
        <w:tc>
          <w:tcPr>
            <w:tcW w:w="1685" w:type="dxa"/>
            <w:vMerge w:val="restart"/>
          </w:tcPr>
          <w:p w:rsidR="000078C9" w:rsidRPr="00681DC9" w:rsidRDefault="00032059">
            <w:pPr>
              <w:pStyle w:val="TableParagraph"/>
              <w:spacing w:before="119" w:line="276" w:lineRule="auto"/>
              <w:ind w:left="364" w:right="350" w:firstLine="5"/>
              <w:jc w:val="center"/>
              <w:rPr>
                <w:b/>
                <w:sz w:val="18"/>
              </w:rPr>
            </w:pPr>
            <w:r w:rsidRPr="00681DC9">
              <w:rPr>
                <w:b/>
                <w:sz w:val="18"/>
              </w:rPr>
              <w:t>Union contribution</w:t>
            </w:r>
          </w:p>
          <w:p w:rsidR="000078C9" w:rsidRPr="00681DC9" w:rsidRDefault="000078C9">
            <w:pPr>
              <w:pStyle w:val="TableParagraph"/>
              <w:rPr>
                <w:b/>
                <w:i/>
                <w:sz w:val="21"/>
              </w:rPr>
            </w:pPr>
          </w:p>
          <w:p w:rsidR="000078C9" w:rsidRPr="00681DC9" w:rsidRDefault="00032059">
            <w:pPr>
              <w:pStyle w:val="TableParagraph"/>
              <w:ind w:left="410" w:right="394"/>
              <w:jc w:val="center"/>
              <w:rPr>
                <w:b/>
                <w:i/>
                <w:sz w:val="16"/>
              </w:rPr>
            </w:pPr>
            <w:r w:rsidRPr="00681DC9">
              <w:rPr>
                <w:b/>
                <w:sz w:val="16"/>
              </w:rPr>
              <w:t xml:space="preserve">(a) </w:t>
            </w:r>
            <w:r w:rsidRPr="00681DC9">
              <w:rPr>
                <w:b/>
                <w:i/>
                <w:sz w:val="16"/>
                <w:u w:val="single"/>
              </w:rPr>
              <w:t>= (g)+(h)</w:t>
            </w:r>
          </w:p>
        </w:tc>
        <w:tc>
          <w:tcPr>
            <w:tcW w:w="2265" w:type="dxa"/>
            <w:gridSpan w:val="2"/>
          </w:tcPr>
          <w:p w:rsidR="000078C9" w:rsidRPr="00681DC9" w:rsidRDefault="00032059">
            <w:pPr>
              <w:pStyle w:val="TableParagraph"/>
              <w:spacing w:before="119" w:line="276" w:lineRule="auto"/>
              <w:ind w:left="673" w:right="323" w:hanging="322"/>
              <w:rPr>
                <w:b/>
                <w:i/>
                <w:sz w:val="18"/>
              </w:rPr>
            </w:pPr>
            <w:r w:rsidRPr="00681DC9">
              <w:rPr>
                <w:b/>
                <w:i/>
                <w:sz w:val="18"/>
                <w:u w:val="single"/>
              </w:rPr>
              <w:t>Breakdown of Union</w:t>
            </w:r>
            <w:r w:rsidRPr="00681DC9">
              <w:rPr>
                <w:b/>
                <w:i/>
                <w:sz w:val="18"/>
              </w:rPr>
              <w:t xml:space="preserve"> </w:t>
            </w:r>
            <w:r w:rsidRPr="00681DC9">
              <w:rPr>
                <w:b/>
                <w:i/>
                <w:sz w:val="18"/>
                <w:u w:val="single"/>
              </w:rPr>
              <w:t>contribution</w:t>
            </w:r>
          </w:p>
        </w:tc>
        <w:tc>
          <w:tcPr>
            <w:tcW w:w="1280" w:type="dxa"/>
            <w:tcBorders>
              <w:bottom w:val="nil"/>
            </w:tcBorders>
          </w:tcPr>
          <w:p w:rsidR="000078C9" w:rsidRPr="00681DC9" w:rsidRDefault="00032059">
            <w:pPr>
              <w:pStyle w:val="TableParagraph"/>
              <w:spacing w:before="119" w:line="276" w:lineRule="auto"/>
              <w:ind w:left="158" w:right="131" w:firstLine="151"/>
              <w:rPr>
                <w:b/>
                <w:sz w:val="18"/>
              </w:rPr>
            </w:pPr>
            <w:r w:rsidRPr="00681DC9">
              <w:rPr>
                <w:b/>
                <w:sz w:val="18"/>
              </w:rPr>
              <w:t>National contribution</w:t>
            </w:r>
          </w:p>
        </w:tc>
        <w:tc>
          <w:tcPr>
            <w:tcW w:w="1565" w:type="dxa"/>
            <w:gridSpan w:val="2"/>
          </w:tcPr>
          <w:p w:rsidR="000078C9" w:rsidRPr="00681DC9" w:rsidRDefault="00032059">
            <w:pPr>
              <w:pStyle w:val="TableParagraph"/>
              <w:spacing w:before="119" w:line="276" w:lineRule="auto"/>
              <w:ind w:left="316" w:right="172" w:firstLine="1"/>
              <w:jc w:val="center"/>
              <w:rPr>
                <w:b/>
                <w:sz w:val="18"/>
              </w:rPr>
            </w:pPr>
            <w:r w:rsidRPr="00681DC9">
              <w:rPr>
                <w:b/>
                <w:sz w:val="18"/>
              </w:rPr>
              <w:t>Indicative breakdown of national contribution</w:t>
            </w:r>
          </w:p>
        </w:tc>
        <w:tc>
          <w:tcPr>
            <w:tcW w:w="925" w:type="dxa"/>
            <w:tcBorders>
              <w:bottom w:val="nil"/>
            </w:tcBorders>
          </w:tcPr>
          <w:p w:rsidR="000078C9" w:rsidRPr="00681DC9" w:rsidRDefault="00032059">
            <w:pPr>
              <w:pStyle w:val="TableParagraph"/>
              <w:spacing w:before="119"/>
              <w:ind w:left="254"/>
              <w:rPr>
                <w:b/>
                <w:sz w:val="18"/>
              </w:rPr>
            </w:pPr>
            <w:r w:rsidRPr="00681DC9">
              <w:rPr>
                <w:b/>
                <w:sz w:val="18"/>
              </w:rPr>
              <w:t>Total</w:t>
            </w:r>
          </w:p>
        </w:tc>
        <w:tc>
          <w:tcPr>
            <w:tcW w:w="1028" w:type="dxa"/>
            <w:tcBorders>
              <w:bottom w:val="nil"/>
            </w:tcBorders>
          </w:tcPr>
          <w:p w:rsidR="000078C9" w:rsidRPr="00681DC9" w:rsidRDefault="00032059">
            <w:pPr>
              <w:pStyle w:val="TableParagraph"/>
              <w:spacing w:before="119" w:line="276" w:lineRule="auto"/>
              <w:ind w:left="150" w:right="147" w:hanging="4"/>
              <w:jc w:val="center"/>
              <w:rPr>
                <w:b/>
                <w:sz w:val="18"/>
              </w:rPr>
            </w:pPr>
            <w:r w:rsidRPr="00681DC9">
              <w:rPr>
                <w:b/>
                <w:sz w:val="18"/>
              </w:rPr>
              <w:t>Co- financing rate</w:t>
            </w:r>
          </w:p>
        </w:tc>
      </w:tr>
      <w:tr w:rsidR="000078C9" w:rsidRPr="00681DC9">
        <w:trPr>
          <w:trHeight w:val="439"/>
        </w:trPr>
        <w:tc>
          <w:tcPr>
            <w:tcW w:w="1133" w:type="dxa"/>
            <w:vMerge/>
            <w:tcBorders>
              <w:top w:val="nil"/>
            </w:tcBorders>
          </w:tcPr>
          <w:p w:rsidR="000078C9" w:rsidRPr="00681DC9" w:rsidRDefault="000078C9">
            <w:pPr>
              <w:rPr>
                <w:sz w:val="2"/>
                <w:szCs w:val="2"/>
              </w:rPr>
            </w:pPr>
          </w:p>
        </w:tc>
        <w:tc>
          <w:tcPr>
            <w:tcW w:w="993" w:type="dxa"/>
            <w:vMerge/>
            <w:tcBorders>
              <w:top w:val="nil"/>
            </w:tcBorders>
          </w:tcPr>
          <w:p w:rsidR="000078C9" w:rsidRPr="00681DC9" w:rsidRDefault="000078C9">
            <w:pPr>
              <w:rPr>
                <w:sz w:val="2"/>
                <w:szCs w:val="2"/>
              </w:rPr>
            </w:pPr>
          </w:p>
        </w:tc>
        <w:tc>
          <w:tcPr>
            <w:tcW w:w="1132" w:type="dxa"/>
            <w:vMerge/>
            <w:tcBorders>
              <w:top w:val="nil"/>
            </w:tcBorders>
          </w:tcPr>
          <w:p w:rsidR="000078C9" w:rsidRPr="00681DC9" w:rsidRDefault="000078C9">
            <w:pPr>
              <w:rPr>
                <w:sz w:val="2"/>
                <w:szCs w:val="2"/>
              </w:rPr>
            </w:pPr>
          </w:p>
        </w:tc>
        <w:tc>
          <w:tcPr>
            <w:tcW w:w="710" w:type="dxa"/>
            <w:vMerge/>
            <w:tcBorders>
              <w:top w:val="nil"/>
            </w:tcBorders>
          </w:tcPr>
          <w:p w:rsidR="000078C9" w:rsidRPr="00681DC9" w:rsidRDefault="000078C9">
            <w:pPr>
              <w:rPr>
                <w:sz w:val="2"/>
                <w:szCs w:val="2"/>
              </w:rPr>
            </w:pPr>
          </w:p>
        </w:tc>
        <w:tc>
          <w:tcPr>
            <w:tcW w:w="1011" w:type="dxa"/>
            <w:vMerge/>
            <w:tcBorders>
              <w:top w:val="nil"/>
            </w:tcBorders>
          </w:tcPr>
          <w:p w:rsidR="000078C9" w:rsidRPr="00681DC9" w:rsidRDefault="000078C9">
            <w:pPr>
              <w:rPr>
                <w:sz w:val="2"/>
                <w:szCs w:val="2"/>
              </w:rPr>
            </w:pPr>
          </w:p>
        </w:tc>
        <w:tc>
          <w:tcPr>
            <w:tcW w:w="1685" w:type="dxa"/>
            <w:vMerge/>
            <w:tcBorders>
              <w:top w:val="nil"/>
            </w:tcBorders>
          </w:tcPr>
          <w:p w:rsidR="000078C9" w:rsidRPr="00681DC9" w:rsidRDefault="000078C9">
            <w:pPr>
              <w:rPr>
                <w:sz w:val="2"/>
                <w:szCs w:val="2"/>
              </w:rPr>
            </w:pPr>
          </w:p>
        </w:tc>
        <w:tc>
          <w:tcPr>
            <w:tcW w:w="1273" w:type="dxa"/>
            <w:vMerge w:val="restart"/>
          </w:tcPr>
          <w:p w:rsidR="000078C9" w:rsidRPr="00681DC9" w:rsidRDefault="00032059">
            <w:pPr>
              <w:pStyle w:val="TableParagraph"/>
              <w:spacing w:before="121" w:line="360" w:lineRule="auto"/>
              <w:ind w:left="224" w:right="215" w:firstLine="2"/>
              <w:jc w:val="center"/>
              <w:rPr>
                <w:b/>
                <w:i/>
                <w:sz w:val="16"/>
              </w:rPr>
            </w:pPr>
            <w:r w:rsidRPr="00681DC9">
              <w:rPr>
                <w:b/>
                <w:i/>
                <w:sz w:val="16"/>
                <w:u w:val="single"/>
              </w:rPr>
              <w:t>Union</w:t>
            </w:r>
            <w:r w:rsidRPr="00681DC9">
              <w:rPr>
                <w:b/>
                <w:i/>
                <w:sz w:val="16"/>
              </w:rPr>
              <w:t xml:space="preserve"> </w:t>
            </w:r>
            <w:r w:rsidRPr="00681DC9">
              <w:rPr>
                <w:b/>
                <w:i/>
                <w:sz w:val="16"/>
                <w:u w:val="single"/>
              </w:rPr>
              <w:t>contribution</w:t>
            </w:r>
            <w:r w:rsidRPr="00681DC9">
              <w:rPr>
                <w:b/>
                <w:i/>
                <w:sz w:val="16"/>
              </w:rPr>
              <w:t xml:space="preserve"> </w:t>
            </w:r>
            <w:r w:rsidRPr="00681DC9">
              <w:rPr>
                <w:b/>
                <w:i/>
                <w:sz w:val="16"/>
                <w:u w:val="single"/>
              </w:rPr>
              <w:t>less the</w:t>
            </w:r>
            <w:r w:rsidRPr="00681DC9">
              <w:rPr>
                <w:b/>
                <w:i/>
                <w:sz w:val="16"/>
              </w:rPr>
              <w:t xml:space="preserve"> </w:t>
            </w:r>
            <w:r w:rsidRPr="00681DC9">
              <w:rPr>
                <w:b/>
                <w:i/>
                <w:sz w:val="16"/>
                <w:u w:val="single"/>
              </w:rPr>
              <w:t>flexibility</w:t>
            </w:r>
            <w:r w:rsidRPr="00681DC9">
              <w:rPr>
                <w:b/>
                <w:i/>
                <w:sz w:val="16"/>
              </w:rPr>
              <w:t xml:space="preserve"> </w:t>
            </w:r>
            <w:r w:rsidRPr="00681DC9">
              <w:rPr>
                <w:b/>
                <w:i/>
                <w:sz w:val="16"/>
                <w:u w:val="single"/>
              </w:rPr>
              <w:t>amount</w:t>
            </w:r>
          </w:p>
          <w:p w:rsidR="000078C9" w:rsidRPr="00681DC9" w:rsidRDefault="000078C9">
            <w:pPr>
              <w:pStyle w:val="TableParagraph"/>
              <w:spacing w:before="11"/>
              <w:rPr>
                <w:b/>
                <w:i/>
                <w:sz w:val="20"/>
              </w:rPr>
            </w:pPr>
          </w:p>
          <w:p w:rsidR="000078C9" w:rsidRPr="00681DC9" w:rsidRDefault="00032059">
            <w:pPr>
              <w:pStyle w:val="TableParagraph"/>
              <w:ind w:left="521" w:right="514"/>
              <w:jc w:val="center"/>
              <w:rPr>
                <w:b/>
                <w:i/>
                <w:sz w:val="16"/>
              </w:rPr>
            </w:pPr>
            <w:r w:rsidRPr="00681DC9">
              <w:rPr>
                <w:b/>
                <w:i/>
                <w:sz w:val="16"/>
                <w:u w:val="single"/>
              </w:rPr>
              <w:t>(g)</w:t>
            </w:r>
          </w:p>
        </w:tc>
        <w:tc>
          <w:tcPr>
            <w:tcW w:w="992" w:type="dxa"/>
            <w:vMerge w:val="restart"/>
          </w:tcPr>
          <w:p w:rsidR="000078C9" w:rsidRPr="00681DC9" w:rsidRDefault="00032059">
            <w:pPr>
              <w:pStyle w:val="TableParagraph"/>
              <w:spacing w:before="121" w:line="360" w:lineRule="auto"/>
              <w:ind w:left="161" w:right="142"/>
              <w:jc w:val="center"/>
              <w:rPr>
                <w:b/>
                <w:i/>
                <w:sz w:val="16"/>
              </w:rPr>
            </w:pPr>
            <w:r w:rsidRPr="00681DC9">
              <w:rPr>
                <w:b/>
                <w:i/>
                <w:sz w:val="16"/>
                <w:u w:val="single"/>
              </w:rPr>
              <w:t>Flexibility</w:t>
            </w:r>
            <w:r w:rsidRPr="00681DC9">
              <w:rPr>
                <w:b/>
                <w:i/>
                <w:sz w:val="16"/>
              </w:rPr>
              <w:t xml:space="preserve"> </w:t>
            </w:r>
            <w:r w:rsidRPr="00681DC9">
              <w:rPr>
                <w:b/>
                <w:i/>
                <w:sz w:val="16"/>
                <w:u w:val="single"/>
              </w:rPr>
              <w:t>amount</w:t>
            </w:r>
          </w:p>
          <w:p w:rsidR="000078C9" w:rsidRPr="00681DC9" w:rsidRDefault="000078C9">
            <w:pPr>
              <w:pStyle w:val="TableParagraph"/>
              <w:rPr>
                <w:b/>
                <w:i/>
                <w:sz w:val="18"/>
              </w:rPr>
            </w:pPr>
          </w:p>
          <w:p w:rsidR="000078C9" w:rsidRPr="00681DC9" w:rsidRDefault="000078C9">
            <w:pPr>
              <w:pStyle w:val="TableParagraph"/>
              <w:rPr>
                <w:b/>
                <w:i/>
                <w:sz w:val="18"/>
              </w:rPr>
            </w:pPr>
          </w:p>
          <w:p w:rsidR="000078C9" w:rsidRPr="00681DC9" w:rsidRDefault="000078C9">
            <w:pPr>
              <w:pStyle w:val="TableParagraph"/>
              <w:rPr>
                <w:b/>
                <w:i/>
                <w:sz w:val="18"/>
              </w:rPr>
            </w:pPr>
          </w:p>
          <w:p w:rsidR="000078C9" w:rsidRPr="00681DC9" w:rsidRDefault="00032059">
            <w:pPr>
              <w:pStyle w:val="TableParagraph"/>
              <w:spacing w:before="136"/>
              <w:ind w:left="157" w:right="142"/>
              <w:jc w:val="center"/>
              <w:rPr>
                <w:b/>
                <w:i/>
                <w:sz w:val="16"/>
              </w:rPr>
            </w:pPr>
            <w:r w:rsidRPr="00681DC9">
              <w:rPr>
                <w:b/>
                <w:i/>
                <w:sz w:val="16"/>
                <w:u w:val="single"/>
              </w:rPr>
              <w:t>(h)</w:t>
            </w:r>
          </w:p>
        </w:tc>
        <w:tc>
          <w:tcPr>
            <w:tcW w:w="1280" w:type="dxa"/>
            <w:tcBorders>
              <w:top w:val="nil"/>
              <w:bottom w:val="nil"/>
            </w:tcBorders>
          </w:tcPr>
          <w:p w:rsidR="000078C9" w:rsidRPr="00681DC9" w:rsidRDefault="000078C9">
            <w:pPr>
              <w:pStyle w:val="TableParagraph"/>
              <w:rPr>
                <w:sz w:val="20"/>
              </w:rPr>
            </w:pPr>
          </w:p>
        </w:tc>
        <w:tc>
          <w:tcPr>
            <w:tcW w:w="786" w:type="dxa"/>
            <w:tcBorders>
              <w:bottom w:val="nil"/>
            </w:tcBorders>
          </w:tcPr>
          <w:p w:rsidR="000078C9" w:rsidRPr="00681DC9" w:rsidRDefault="00032059">
            <w:pPr>
              <w:pStyle w:val="TableParagraph"/>
              <w:spacing w:before="119"/>
              <w:ind w:left="256"/>
              <w:rPr>
                <w:b/>
                <w:sz w:val="16"/>
              </w:rPr>
            </w:pPr>
            <w:r w:rsidRPr="00681DC9">
              <w:rPr>
                <w:b/>
                <w:sz w:val="16"/>
              </w:rPr>
              <w:t>public</w:t>
            </w:r>
          </w:p>
        </w:tc>
        <w:tc>
          <w:tcPr>
            <w:tcW w:w="779" w:type="dxa"/>
            <w:tcBorders>
              <w:bottom w:val="nil"/>
            </w:tcBorders>
          </w:tcPr>
          <w:p w:rsidR="000078C9" w:rsidRPr="00681DC9" w:rsidRDefault="00032059">
            <w:pPr>
              <w:pStyle w:val="TableParagraph"/>
              <w:spacing w:before="119"/>
              <w:ind w:left="180" w:right="59"/>
              <w:jc w:val="center"/>
              <w:rPr>
                <w:b/>
                <w:sz w:val="16"/>
              </w:rPr>
            </w:pPr>
            <w:r w:rsidRPr="00681DC9">
              <w:rPr>
                <w:b/>
                <w:sz w:val="16"/>
              </w:rPr>
              <w:t>private</w:t>
            </w:r>
          </w:p>
        </w:tc>
        <w:tc>
          <w:tcPr>
            <w:tcW w:w="925" w:type="dxa"/>
            <w:tcBorders>
              <w:top w:val="nil"/>
              <w:bottom w:val="nil"/>
            </w:tcBorders>
          </w:tcPr>
          <w:p w:rsidR="000078C9" w:rsidRPr="00681DC9" w:rsidRDefault="000078C9">
            <w:pPr>
              <w:pStyle w:val="TableParagraph"/>
              <w:rPr>
                <w:sz w:val="20"/>
              </w:rPr>
            </w:pPr>
          </w:p>
        </w:tc>
        <w:tc>
          <w:tcPr>
            <w:tcW w:w="1028" w:type="dxa"/>
            <w:tcBorders>
              <w:top w:val="nil"/>
              <w:bottom w:val="nil"/>
            </w:tcBorders>
          </w:tcPr>
          <w:p w:rsidR="000078C9" w:rsidRPr="00681DC9" w:rsidRDefault="000078C9">
            <w:pPr>
              <w:pStyle w:val="TableParagraph"/>
              <w:rPr>
                <w:sz w:val="20"/>
              </w:rPr>
            </w:pPr>
          </w:p>
        </w:tc>
      </w:tr>
      <w:tr w:rsidR="000078C9" w:rsidRPr="00681DC9">
        <w:trPr>
          <w:trHeight w:val="1621"/>
        </w:trPr>
        <w:tc>
          <w:tcPr>
            <w:tcW w:w="1133" w:type="dxa"/>
            <w:vMerge/>
            <w:tcBorders>
              <w:top w:val="nil"/>
            </w:tcBorders>
          </w:tcPr>
          <w:p w:rsidR="000078C9" w:rsidRPr="00681DC9" w:rsidRDefault="000078C9">
            <w:pPr>
              <w:rPr>
                <w:sz w:val="2"/>
                <w:szCs w:val="2"/>
              </w:rPr>
            </w:pPr>
          </w:p>
        </w:tc>
        <w:tc>
          <w:tcPr>
            <w:tcW w:w="993" w:type="dxa"/>
            <w:vMerge/>
            <w:tcBorders>
              <w:top w:val="nil"/>
            </w:tcBorders>
          </w:tcPr>
          <w:p w:rsidR="000078C9" w:rsidRPr="00681DC9" w:rsidRDefault="000078C9">
            <w:pPr>
              <w:rPr>
                <w:sz w:val="2"/>
                <w:szCs w:val="2"/>
              </w:rPr>
            </w:pPr>
          </w:p>
        </w:tc>
        <w:tc>
          <w:tcPr>
            <w:tcW w:w="1132" w:type="dxa"/>
            <w:vMerge/>
            <w:tcBorders>
              <w:top w:val="nil"/>
            </w:tcBorders>
          </w:tcPr>
          <w:p w:rsidR="000078C9" w:rsidRPr="00681DC9" w:rsidRDefault="000078C9">
            <w:pPr>
              <w:rPr>
                <w:sz w:val="2"/>
                <w:szCs w:val="2"/>
              </w:rPr>
            </w:pPr>
          </w:p>
        </w:tc>
        <w:tc>
          <w:tcPr>
            <w:tcW w:w="710" w:type="dxa"/>
            <w:vMerge/>
            <w:tcBorders>
              <w:top w:val="nil"/>
            </w:tcBorders>
          </w:tcPr>
          <w:p w:rsidR="000078C9" w:rsidRPr="00681DC9" w:rsidRDefault="000078C9">
            <w:pPr>
              <w:rPr>
                <w:sz w:val="2"/>
                <w:szCs w:val="2"/>
              </w:rPr>
            </w:pPr>
          </w:p>
        </w:tc>
        <w:tc>
          <w:tcPr>
            <w:tcW w:w="1011" w:type="dxa"/>
            <w:vMerge/>
            <w:tcBorders>
              <w:top w:val="nil"/>
            </w:tcBorders>
          </w:tcPr>
          <w:p w:rsidR="000078C9" w:rsidRPr="00681DC9" w:rsidRDefault="000078C9">
            <w:pPr>
              <w:rPr>
                <w:sz w:val="2"/>
                <w:szCs w:val="2"/>
              </w:rPr>
            </w:pPr>
          </w:p>
        </w:tc>
        <w:tc>
          <w:tcPr>
            <w:tcW w:w="1685" w:type="dxa"/>
            <w:vMerge/>
            <w:tcBorders>
              <w:top w:val="nil"/>
            </w:tcBorders>
          </w:tcPr>
          <w:p w:rsidR="000078C9" w:rsidRPr="00681DC9" w:rsidRDefault="000078C9">
            <w:pPr>
              <w:rPr>
                <w:sz w:val="2"/>
                <w:szCs w:val="2"/>
              </w:rPr>
            </w:pPr>
          </w:p>
        </w:tc>
        <w:tc>
          <w:tcPr>
            <w:tcW w:w="1273" w:type="dxa"/>
            <w:vMerge/>
            <w:tcBorders>
              <w:top w:val="nil"/>
            </w:tcBorders>
          </w:tcPr>
          <w:p w:rsidR="000078C9" w:rsidRPr="00681DC9" w:rsidRDefault="000078C9">
            <w:pPr>
              <w:rPr>
                <w:sz w:val="2"/>
                <w:szCs w:val="2"/>
              </w:rPr>
            </w:pPr>
          </w:p>
        </w:tc>
        <w:tc>
          <w:tcPr>
            <w:tcW w:w="992" w:type="dxa"/>
            <w:vMerge/>
            <w:tcBorders>
              <w:top w:val="nil"/>
            </w:tcBorders>
          </w:tcPr>
          <w:p w:rsidR="000078C9" w:rsidRPr="00681DC9" w:rsidRDefault="000078C9">
            <w:pPr>
              <w:rPr>
                <w:sz w:val="2"/>
                <w:szCs w:val="2"/>
              </w:rPr>
            </w:pPr>
          </w:p>
        </w:tc>
        <w:tc>
          <w:tcPr>
            <w:tcW w:w="1280" w:type="dxa"/>
            <w:tcBorders>
              <w:top w:val="nil"/>
            </w:tcBorders>
          </w:tcPr>
          <w:p w:rsidR="000078C9" w:rsidRPr="00681DC9" w:rsidRDefault="00032059">
            <w:pPr>
              <w:pStyle w:val="TableParagraph"/>
              <w:spacing w:before="130"/>
              <w:ind w:left="264"/>
              <w:rPr>
                <w:b/>
                <w:sz w:val="16"/>
              </w:rPr>
            </w:pPr>
            <w:r w:rsidRPr="00681DC9">
              <w:rPr>
                <w:b/>
                <w:sz w:val="16"/>
              </w:rPr>
              <w:t>(b)=(c)+(d)</w:t>
            </w:r>
          </w:p>
        </w:tc>
        <w:tc>
          <w:tcPr>
            <w:tcW w:w="786" w:type="dxa"/>
            <w:tcBorders>
              <w:top w:val="nil"/>
            </w:tcBorders>
          </w:tcPr>
          <w:p w:rsidR="000078C9" w:rsidRPr="00681DC9" w:rsidRDefault="00032059">
            <w:pPr>
              <w:pStyle w:val="TableParagraph"/>
              <w:spacing w:before="130"/>
              <w:ind w:left="304"/>
              <w:rPr>
                <w:b/>
                <w:sz w:val="16"/>
              </w:rPr>
            </w:pPr>
            <w:r w:rsidRPr="00681DC9">
              <w:rPr>
                <w:b/>
                <w:sz w:val="16"/>
              </w:rPr>
              <w:t>(c)</w:t>
            </w:r>
          </w:p>
        </w:tc>
        <w:tc>
          <w:tcPr>
            <w:tcW w:w="779" w:type="dxa"/>
            <w:tcBorders>
              <w:top w:val="nil"/>
            </w:tcBorders>
          </w:tcPr>
          <w:p w:rsidR="000078C9" w:rsidRPr="00681DC9" w:rsidRDefault="00032059">
            <w:pPr>
              <w:pStyle w:val="TableParagraph"/>
              <w:spacing w:before="130"/>
              <w:ind w:left="71" w:right="59"/>
              <w:jc w:val="center"/>
              <w:rPr>
                <w:b/>
                <w:sz w:val="16"/>
              </w:rPr>
            </w:pPr>
            <w:r w:rsidRPr="00681DC9">
              <w:rPr>
                <w:b/>
                <w:sz w:val="16"/>
              </w:rPr>
              <w:t>(d)</w:t>
            </w:r>
          </w:p>
        </w:tc>
        <w:tc>
          <w:tcPr>
            <w:tcW w:w="925" w:type="dxa"/>
            <w:tcBorders>
              <w:top w:val="nil"/>
            </w:tcBorders>
          </w:tcPr>
          <w:p w:rsidR="000078C9" w:rsidRPr="00681DC9" w:rsidRDefault="00032059">
            <w:pPr>
              <w:pStyle w:val="TableParagraph"/>
              <w:spacing w:before="130"/>
              <w:ind w:left="95" w:right="91"/>
              <w:jc w:val="center"/>
              <w:rPr>
                <w:b/>
                <w:sz w:val="16"/>
              </w:rPr>
            </w:pPr>
            <w:r w:rsidRPr="00681DC9">
              <w:rPr>
                <w:b/>
                <w:sz w:val="16"/>
              </w:rPr>
              <w:t>(e)=(a)+(b</w:t>
            </w:r>
          </w:p>
          <w:p w:rsidR="000078C9" w:rsidRPr="00681DC9" w:rsidRDefault="00032059">
            <w:pPr>
              <w:pStyle w:val="TableParagraph"/>
              <w:spacing w:before="27"/>
              <w:ind w:left="95" w:right="91"/>
              <w:jc w:val="center"/>
              <w:rPr>
                <w:b/>
                <w:sz w:val="16"/>
              </w:rPr>
            </w:pPr>
            <w:r w:rsidRPr="00681DC9">
              <w:rPr>
                <w:b/>
                <w:sz w:val="16"/>
              </w:rPr>
              <w:t>)**</w:t>
            </w:r>
          </w:p>
        </w:tc>
        <w:tc>
          <w:tcPr>
            <w:tcW w:w="1028" w:type="dxa"/>
            <w:tcBorders>
              <w:top w:val="nil"/>
            </w:tcBorders>
          </w:tcPr>
          <w:p w:rsidR="000078C9" w:rsidRPr="00681DC9" w:rsidRDefault="00032059">
            <w:pPr>
              <w:pStyle w:val="TableParagraph"/>
              <w:spacing w:before="130"/>
              <w:ind w:left="120" w:right="118"/>
              <w:jc w:val="center"/>
              <w:rPr>
                <w:b/>
                <w:sz w:val="16"/>
              </w:rPr>
            </w:pPr>
            <w:r w:rsidRPr="00681DC9">
              <w:rPr>
                <w:b/>
                <w:sz w:val="16"/>
              </w:rPr>
              <w:t>(f)=(a)/(e)*</w:t>
            </w:r>
          </w:p>
          <w:p w:rsidR="000078C9" w:rsidRPr="00681DC9" w:rsidRDefault="00032059">
            <w:pPr>
              <w:pStyle w:val="TableParagraph"/>
              <w:spacing w:before="27"/>
              <w:jc w:val="center"/>
              <w:rPr>
                <w:b/>
                <w:sz w:val="16"/>
              </w:rPr>
            </w:pPr>
            <w:r w:rsidRPr="00681DC9">
              <w:rPr>
                <w:b/>
                <w:sz w:val="16"/>
              </w:rPr>
              <w:t>*</w:t>
            </w:r>
          </w:p>
        </w:tc>
      </w:tr>
      <w:tr w:rsidR="000078C9" w:rsidRPr="00681DC9">
        <w:trPr>
          <w:trHeight w:val="661"/>
        </w:trPr>
        <w:tc>
          <w:tcPr>
            <w:tcW w:w="1133" w:type="dxa"/>
            <w:vMerge w:val="restart"/>
          </w:tcPr>
          <w:p w:rsidR="000078C9" w:rsidRPr="00681DC9" w:rsidRDefault="000078C9">
            <w:pPr>
              <w:pStyle w:val="TableParagraph"/>
              <w:rPr>
                <w:sz w:val="20"/>
              </w:rPr>
            </w:pPr>
          </w:p>
        </w:tc>
        <w:tc>
          <w:tcPr>
            <w:tcW w:w="993" w:type="dxa"/>
            <w:vMerge w:val="restart"/>
          </w:tcPr>
          <w:p w:rsidR="000078C9" w:rsidRPr="00681DC9" w:rsidRDefault="00032059">
            <w:pPr>
              <w:pStyle w:val="TableParagraph"/>
              <w:spacing w:before="117"/>
              <w:ind w:left="110"/>
              <w:rPr>
                <w:sz w:val="16"/>
              </w:rPr>
            </w:pPr>
            <w:r w:rsidRPr="00681DC9">
              <w:rPr>
                <w:sz w:val="16"/>
              </w:rPr>
              <w:t>Priority 1</w:t>
            </w:r>
          </w:p>
        </w:tc>
        <w:tc>
          <w:tcPr>
            <w:tcW w:w="1132" w:type="dxa"/>
            <w:vMerge w:val="restart"/>
          </w:tcPr>
          <w:p w:rsidR="000078C9" w:rsidRPr="00681DC9" w:rsidRDefault="00032059">
            <w:pPr>
              <w:pStyle w:val="TableParagraph"/>
              <w:spacing w:before="117"/>
              <w:ind w:left="108"/>
              <w:rPr>
                <w:sz w:val="16"/>
              </w:rPr>
            </w:pPr>
            <w:r w:rsidRPr="00681DC9">
              <w:rPr>
                <w:sz w:val="16"/>
              </w:rPr>
              <w:t>P/T</w:t>
            </w:r>
          </w:p>
        </w:tc>
        <w:tc>
          <w:tcPr>
            <w:tcW w:w="710" w:type="dxa"/>
            <w:vMerge w:val="restart"/>
          </w:tcPr>
          <w:p w:rsidR="000078C9" w:rsidRPr="00681DC9" w:rsidRDefault="00032059">
            <w:pPr>
              <w:pStyle w:val="TableParagraph"/>
              <w:spacing w:before="117"/>
              <w:ind w:left="111"/>
              <w:rPr>
                <w:sz w:val="16"/>
              </w:rPr>
            </w:pPr>
            <w:r w:rsidRPr="00681DC9">
              <w:rPr>
                <w:sz w:val="16"/>
              </w:rPr>
              <w:t>ERDF</w:t>
            </w:r>
          </w:p>
        </w:tc>
        <w:tc>
          <w:tcPr>
            <w:tcW w:w="1011" w:type="dxa"/>
          </w:tcPr>
          <w:p w:rsidR="000078C9" w:rsidRPr="00681DC9" w:rsidRDefault="00032059">
            <w:pPr>
              <w:pStyle w:val="TableParagraph"/>
              <w:spacing w:before="117" w:line="276" w:lineRule="auto"/>
              <w:ind w:left="109" w:right="214"/>
              <w:rPr>
                <w:sz w:val="16"/>
              </w:rPr>
            </w:pPr>
            <w:r w:rsidRPr="00681DC9">
              <w:rPr>
                <w:sz w:val="16"/>
              </w:rPr>
              <w:t>More developed</w:t>
            </w:r>
          </w:p>
        </w:tc>
        <w:tc>
          <w:tcPr>
            <w:tcW w:w="1685" w:type="dxa"/>
          </w:tcPr>
          <w:p w:rsidR="000078C9" w:rsidRPr="00681DC9" w:rsidRDefault="000078C9">
            <w:pPr>
              <w:pStyle w:val="TableParagraph"/>
              <w:rPr>
                <w:sz w:val="20"/>
              </w:rPr>
            </w:pPr>
          </w:p>
        </w:tc>
        <w:tc>
          <w:tcPr>
            <w:tcW w:w="1273" w:type="dxa"/>
          </w:tcPr>
          <w:p w:rsidR="000078C9" w:rsidRPr="00681DC9" w:rsidRDefault="000078C9">
            <w:pPr>
              <w:pStyle w:val="TableParagraph"/>
              <w:rPr>
                <w:sz w:val="20"/>
              </w:rPr>
            </w:pPr>
          </w:p>
        </w:tc>
        <w:tc>
          <w:tcPr>
            <w:tcW w:w="992" w:type="dxa"/>
          </w:tcPr>
          <w:p w:rsidR="000078C9" w:rsidRPr="00681DC9" w:rsidRDefault="000078C9">
            <w:pPr>
              <w:pStyle w:val="TableParagraph"/>
              <w:rPr>
                <w:sz w:val="20"/>
              </w:rPr>
            </w:pPr>
          </w:p>
        </w:tc>
        <w:tc>
          <w:tcPr>
            <w:tcW w:w="1280" w:type="dxa"/>
          </w:tcPr>
          <w:p w:rsidR="000078C9" w:rsidRPr="00681DC9" w:rsidRDefault="000078C9">
            <w:pPr>
              <w:pStyle w:val="TableParagraph"/>
              <w:rPr>
                <w:sz w:val="20"/>
              </w:rPr>
            </w:pPr>
          </w:p>
        </w:tc>
        <w:tc>
          <w:tcPr>
            <w:tcW w:w="786" w:type="dxa"/>
          </w:tcPr>
          <w:p w:rsidR="000078C9" w:rsidRPr="00681DC9" w:rsidRDefault="000078C9">
            <w:pPr>
              <w:pStyle w:val="TableParagraph"/>
              <w:rPr>
                <w:sz w:val="20"/>
              </w:rPr>
            </w:pPr>
          </w:p>
        </w:tc>
        <w:tc>
          <w:tcPr>
            <w:tcW w:w="779" w:type="dxa"/>
          </w:tcPr>
          <w:p w:rsidR="000078C9" w:rsidRPr="00681DC9" w:rsidRDefault="000078C9">
            <w:pPr>
              <w:pStyle w:val="TableParagraph"/>
              <w:rPr>
                <w:sz w:val="20"/>
              </w:rPr>
            </w:pPr>
          </w:p>
        </w:tc>
        <w:tc>
          <w:tcPr>
            <w:tcW w:w="925" w:type="dxa"/>
          </w:tcPr>
          <w:p w:rsidR="000078C9" w:rsidRPr="00681DC9" w:rsidRDefault="000078C9">
            <w:pPr>
              <w:pStyle w:val="TableParagraph"/>
              <w:rPr>
                <w:sz w:val="20"/>
              </w:rPr>
            </w:pPr>
          </w:p>
        </w:tc>
        <w:tc>
          <w:tcPr>
            <w:tcW w:w="1028" w:type="dxa"/>
          </w:tcPr>
          <w:p w:rsidR="000078C9" w:rsidRPr="00681DC9" w:rsidRDefault="000078C9">
            <w:pPr>
              <w:pStyle w:val="TableParagraph"/>
              <w:rPr>
                <w:sz w:val="20"/>
              </w:rPr>
            </w:pPr>
          </w:p>
        </w:tc>
      </w:tr>
      <w:tr w:rsidR="000078C9" w:rsidRPr="00681DC9">
        <w:trPr>
          <w:trHeight w:val="453"/>
        </w:trPr>
        <w:tc>
          <w:tcPr>
            <w:tcW w:w="1133" w:type="dxa"/>
            <w:vMerge/>
            <w:tcBorders>
              <w:top w:val="nil"/>
            </w:tcBorders>
          </w:tcPr>
          <w:p w:rsidR="000078C9" w:rsidRPr="00681DC9" w:rsidRDefault="000078C9">
            <w:pPr>
              <w:rPr>
                <w:sz w:val="2"/>
                <w:szCs w:val="2"/>
              </w:rPr>
            </w:pPr>
          </w:p>
        </w:tc>
        <w:tc>
          <w:tcPr>
            <w:tcW w:w="993" w:type="dxa"/>
            <w:vMerge/>
            <w:tcBorders>
              <w:top w:val="nil"/>
            </w:tcBorders>
          </w:tcPr>
          <w:p w:rsidR="000078C9" w:rsidRPr="00681DC9" w:rsidRDefault="000078C9">
            <w:pPr>
              <w:rPr>
                <w:sz w:val="2"/>
                <w:szCs w:val="2"/>
              </w:rPr>
            </w:pPr>
          </w:p>
        </w:tc>
        <w:tc>
          <w:tcPr>
            <w:tcW w:w="1132" w:type="dxa"/>
            <w:vMerge/>
            <w:tcBorders>
              <w:top w:val="nil"/>
            </w:tcBorders>
          </w:tcPr>
          <w:p w:rsidR="000078C9" w:rsidRPr="00681DC9" w:rsidRDefault="000078C9">
            <w:pPr>
              <w:rPr>
                <w:sz w:val="2"/>
                <w:szCs w:val="2"/>
              </w:rPr>
            </w:pPr>
          </w:p>
        </w:tc>
        <w:tc>
          <w:tcPr>
            <w:tcW w:w="710" w:type="dxa"/>
            <w:vMerge/>
            <w:tcBorders>
              <w:top w:val="nil"/>
            </w:tcBorders>
          </w:tcPr>
          <w:p w:rsidR="000078C9" w:rsidRPr="00681DC9" w:rsidRDefault="000078C9">
            <w:pPr>
              <w:rPr>
                <w:sz w:val="2"/>
                <w:szCs w:val="2"/>
              </w:rPr>
            </w:pPr>
          </w:p>
        </w:tc>
        <w:tc>
          <w:tcPr>
            <w:tcW w:w="1011" w:type="dxa"/>
          </w:tcPr>
          <w:p w:rsidR="000078C9" w:rsidRPr="00681DC9" w:rsidRDefault="00032059">
            <w:pPr>
              <w:pStyle w:val="TableParagraph"/>
              <w:spacing w:before="117"/>
              <w:ind w:left="109"/>
              <w:rPr>
                <w:sz w:val="16"/>
              </w:rPr>
            </w:pPr>
            <w:r w:rsidRPr="00681DC9">
              <w:rPr>
                <w:sz w:val="16"/>
              </w:rPr>
              <w:t>Transition</w:t>
            </w:r>
          </w:p>
        </w:tc>
        <w:tc>
          <w:tcPr>
            <w:tcW w:w="1685" w:type="dxa"/>
          </w:tcPr>
          <w:p w:rsidR="000078C9" w:rsidRPr="00681DC9" w:rsidRDefault="000078C9">
            <w:pPr>
              <w:pStyle w:val="TableParagraph"/>
              <w:rPr>
                <w:sz w:val="20"/>
              </w:rPr>
            </w:pPr>
          </w:p>
        </w:tc>
        <w:tc>
          <w:tcPr>
            <w:tcW w:w="1273" w:type="dxa"/>
          </w:tcPr>
          <w:p w:rsidR="000078C9" w:rsidRPr="00681DC9" w:rsidRDefault="000078C9">
            <w:pPr>
              <w:pStyle w:val="TableParagraph"/>
              <w:rPr>
                <w:sz w:val="20"/>
              </w:rPr>
            </w:pPr>
          </w:p>
        </w:tc>
        <w:tc>
          <w:tcPr>
            <w:tcW w:w="992" w:type="dxa"/>
          </w:tcPr>
          <w:p w:rsidR="000078C9" w:rsidRPr="00681DC9" w:rsidRDefault="000078C9">
            <w:pPr>
              <w:pStyle w:val="TableParagraph"/>
              <w:rPr>
                <w:sz w:val="20"/>
              </w:rPr>
            </w:pPr>
          </w:p>
        </w:tc>
        <w:tc>
          <w:tcPr>
            <w:tcW w:w="1280" w:type="dxa"/>
          </w:tcPr>
          <w:p w:rsidR="000078C9" w:rsidRPr="00681DC9" w:rsidRDefault="000078C9">
            <w:pPr>
              <w:pStyle w:val="TableParagraph"/>
              <w:rPr>
                <w:sz w:val="20"/>
              </w:rPr>
            </w:pPr>
          </w:p>
        </w:tc>
        <w:tc>
          <w:tcPr>
            <w:tcW w:w="786" w:type="dxa"/>
          </w:tcPr>
          <w:p w:rsidR="000078C9" w:rsidRPr="00681DC9" w:rsidRDefault="000078C9">
            <w:pPr>
              <w:pStyle w:val="TableParagraph"/>
              <w:rPr>
                <w:sz w:val="20"/>
              </w:rPr>
            </w:pPr>
          </w:p>
        </w:tc>
        <w:tc>
          <w:tcPr>
            <w:tcW w:w="779" w:type="dxa"/>
          </w:tcPr>
          <w:p w:rsidR="000078C9" w:rsidRPr="00681DC9" w:rsidRDefault="000078C9">
            <w:pPr>
              <w:pStyle w:val="TableParagraph"/>
              <w:rPr>
                <w:sz w:val="20"/>
              </w:rPr>
            </w:pPr>
          </w:p>
        </w:tc>
        <w:tc>
          <w:tcPr>
            <w:tcW w:w="925" w:type="dxa"/>
          </w:tcPr>
          <w:p w:rsidR="000078C9" w:rsidRPr="00681DC9" w:rsidRDefault="000078C9">
            <w:pPr>
              <w:pStyle w:val="TableParagraph"/>
              <w:rPr>
                <w:sz w:val="20"/>
              </w:rPr>
            </w:pPr>
          </w:p>
        </w:tc>
        <w:tc>
          <w:tcPr>
            <w:tcW w:w="1028" w:type="dxa"/>
          </w:tcPr>
          <w:p w:rsidR="000078C9" w:rsidRPr="00681DC9" w:rsidRDefault="000078C9">
            <w:pPr>
              <w:pStyle w:val="TableParagraph"/>
              <w:rPr>
                <w:sz w:val="20"/>
              </w:rPr>
            </w:pPr>
          </w:p>
        </w:tc>
      </w:tr>
    </w:tbl>
    <w:p w:rsidR="000078C9" w:rsidRPr="00681DC9" w:rsidRDefault="000825E6">
      <w:pPr>
        <w:pStyle w:val="BodyText"/>
        <w:spacing w:before="10"/>
        <w:rPr>
          <w:sz w:val="27"/>
          <w:u w:val="none"/>
        </w:rPr>
      </w:pPr>
      <w:r w:rsidRPr="00681DC9">
        <w:rPr>
          <w:noProof/>
        </w:rPr>
        <mc:AlternateContent>
          <mc:Choice Requires="wps">
            <w:drawing>
              <wp:anchor distT="0" distB="0" distL="0" distR="0" simplePos="0" relativeHeight="487623168" behindDoc="1" locked="0" layoutInCell="1" allowOverlap="1" wp14:anchorId="59F049D9" wp14:editId="724DDE93">
                <wp:simplePos x="0" y="0"/>
                <wp:positionH relativeFrom="page">
                  <wp:posOffset>719455</wp:posOffset>
                </wp:positionH>
                <wp:positionV relativeFrom="paragraph">
                  <wp:posOffset>228600</wp:posOffset>
                </wp:positionV>
                <wp:extent cx="1828800" cy="7620"/>
                <wp:effectExtent l="0" t="0" r="0" b="0"/>
                <wp:wrapTopAndBottom/>
                <wp:docPr id="140"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6" style="position:absolute;margin-left:56.65pt;margin-top:18pt;width:2in;height:.6pt;z-index:-15693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" fillcolor="black" stroked="f">
                <w10:wrap type="topAndBottom" anchorx="page"/>
              </v:rect>
            </w:pict>
          </mc:Fallback>
        </mc:AlternateContent>
      </w:r>
    </w:p>
    <w:p w:rsidR="000078C9" w:rsidRPr="00681DC9" w:rsidRDefault="00032059">
      <w:pPr>
        <w:spacing w:before="72"/>
        <w:ind w:left="212"/>
        <w:rPr>
          <w:b/>
          <w:i/>
        </w:rPr>
      </w:pPr>
      <w:r w:rsidRPr="00681DC9">
        <w:rPr>
          <w:i/>
          <w:vertAlign w:val="superscript"/>
        </w:rPr>
        <w:t>1</w:t>
      </w:r>
      <w:r w:rsidRPr="00681DC9">
        <w:rPr>
          <w:i/>
          <w:strike/>
        </w:rPr>
        <w:t xml:space="preserve"> </w:t>
      </w:r>
      <w:r w:rsidRPr="00681DC9">
        <w:rPr>
          <w:b/>
          <w:i/>
          <w:strike/>
        </w:rPr>
        <w:t>Prior to the mid-term review in 2025 for the ERDF, the ESF+ and the CF, financial appropriations for the years 2021 to 2025 only.</w:t>
      </w:r>
    </w:p>
    <w:p w:rsidR="000078C9" w:rsidRPr="00681DC9" w:rsidRDefault="000078C9">
      <w:pPr>
        <w:sectPr w:rsidR="000078C9" w:rsidRPr="00681DC9">
          <w:pgSz w:w="16840" w:h="11910" w:orient="landscape"/>
          <w:pgMar w:top="1100" w:right="900" w:bottom="1180" w:left="920" w:header="0" w:footer="993" w:gutter="0"/>
          <w:cols w:space="720"/>
        </w:sectPr>
      </w:pPr>
    </w:p>
    <w:p w:rsidR="000078C9" w:rsidRPr="00681DC9" w:rsidRDefault="000078C9">
      <w:pPr>
        <w:pStyle w:val="BodyText"/>
        <w:rPr>
          <w:sz w:val="10"/>
          <w:u w:val="none"/>
        </w:rPr>
      </w:pPr>
    </w:p>
    <w:tbl>
      <w:tblPr>
        <w:tblW w:w="0" w:type="auto"/>
        <w:tblInd w:w="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3"/>
        <w:gridCol w:w="993"/>
        <w:gridCol w:w="1132"/>
        <w:gridCol w:w="707"/>
        <w:gridCol w:w="1012"/>
        <w:gridCol w:w="1681"/>
        <w:gridCol w:w="1273"/>
        <w:gridCol w:w="992"/>
        <w:gridCol w:w="1273"/>
        <w:gridCol w:w="786"/>
        <w:gridCol w:w="779"/>
        <w:gridCol w:w="920"/>
        <w:gridCol w:w="1026"/>
      </w:tblGrid>
      <w:tr w:rsidR="000078C9" w:rsidRPr="00681DC9">
        <w:trPr>
          <w:trHeight w:val="662"/>
        </w:trPr>
        <w:tc>
          <w:tcPr>
            <w:tcW w:w="1133" w:type="dxa"/>
            <w:vMerge w:val="restart"/>
          </w:tcPr>
          <w:p w:rsidR="000078C9" w:rsidRPr="00681DC9" w:rsidRDefault="000078C9">
            <w:pPr>
              <w:pStyle w:val="TableParagraph"/>
              <w:rPr>
                <w:sz w:val="16"/>
              </w:rPr>
            </w:pPr>
          </w:p>
        </w:tc>
        <w:tc>
          <w:tcPr>
            <w:tcW w:w="993" w:type="dxa"/>
            <w:vMerge w:val="restart"/>
          </w:tcPr>
          <w:p w:rsidR="000078C9" w:rsidRPr="00681DC9" w:rsidRDefault="000078C9">
            <w:pPr>
              <w:pStyle w:val="TableParagraph"/>
              <w:rPr>
                <w:sz w:val="16"/>
              </w:rPr>
            </w:pPr>
          </w:p>
        </w:tc>
        <w:tc>
          <w:tcPr>
            <w:tcW w:w="1132" w:type="dxa"/>
            <w:vMerge w:val="restart"/>
          </w:tcPr>
          <w:p w:rsidR="000078C9" w:rsidRPr="00681DC9" w:rsidRDefault="000078C9">
            <w:pPr>
              <w:pStyle w:val="TableParagraph"/>
              <w:rPr>
                <w:sz w:val="16"/>
              </w:rPr>
            </w:pPr>
          </w:p>
        </w:tc>
        <w:tc>
          <w:tcPr>
            <w:tcW w:w="707" w:type="dxa"/>
            <w:vMerge w:val="restart"/>
          </w:tcPr>
          <w:p w:rsidR="000078C9" w:rsidRPr="00681DC9" w:rsidRDefault="000078C9">
            <w:pPr>
              <w:pStyle w:val="TableParagraph"/>
              <w:rPr>
                <w:sz w:val="16"/>
              </w:rPr>
            </w:pPr>
          </w:p>
        </w:tc>
        <w:tc>
          <w:tcPr>
            <w:tcW w:w="1012" w:type="dxa"/>
          </w:tcPr>
          <w:p w:rsidR="000078C9" w:rsidRPr="00681DC9" w:rsidRDefault="00032059">
            <w:pPr>
              <w:pStyle w:val="TableParagraph"/>
              <w:spacing w:before="117" w:line="276" w:lineRule="auto"/>
              <w:ind w:left="112" w:right="212"/>
              <w:rPr>
                <w:sz w:val="16"/>
              </w:rPr>
            </w:pPr>
            <w:r w:rsidRPr="00681DC9">
              <w:rPr>
                <w:sz w:val="16"/>
              </w:rPr>
              <w:t>Less developed</w:t>
            </w: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2145"/>
        </w:trPr>
        <w:tc>
          <w:tcPr>
            <w:tcW w:w="1133" w:type="dxa"/>
            <w:vMerge/>
            <w:tcBorders>
              <w:top w:val="nil"/>
            </w:tcBorders>
          </w:tcPr>
          <w:p w:rsidR="000078C9" w:rsidRPr="00681DC9" w:rsidRDefault="000078C9">
            <w:pPr>
              <w:rPr>
                <w:sz w:val="2"/>
                <w:szCs w:val="2"/>
              </w:rPr>
            </w:pPr>
          </w:p>
        </w:tc>
        <w:tc>
          <w:tcPr>
            <w:tcW w:w="993" w:type="dxa"/>
            <w:vMerge/>
            <w:tcBorders>
              <w:top w:val="nil"/>
            </w:tcBorders>
          </w:tcPr>
          <w:p w:rsidR="000078C9" w:rsidRPr="00681DC9" w:rsidRDefault="000078C9">
            <w:pPr>
              <w:rPr>
                <w:sz w:val="2"/>
                <w:szCs w:val="2"/>
              </w:rPr>
            </w:pPr>
          </w:p>
        </w:tc>
        <w:tc>
          <w:tcPr>
            <w:tcW w:w="1132" w:type="dxa"/>
            <w:vMerge/>
            <w:tcBorders>
              <w:top w:val="nil"/>
            </w:tcBorders>
          </w:tcPr>
          <w:p w:rsidR="000078C9" w:rsidRPr="00681DC9" w:rsidRDefault="000078C9">
            <w:pPr>
              <w:rPr>
                <w:sz w:val="2"/>
                <w:szCs w:val="2"/>
              </w:rPr>
            </w:pPr>
          </w:p>
        </w:tc>
        <w:tc>
          <w:tcPr>
            <w:tcW w:w="707" w:type="dxa"/>
            <w:vMerge/>
            <w:tcBorders>
              <w:top w:val="nil"/>
            </w:tcBorders>
          </w:tcPr>
          <w:p w:rsidR="000078C9" w:rsidRPr="00681DC9" w:rsidRDefault="000078C9">
            <w:pPr>
              <w:rPr>
                <w:sz w:val="2"/>
                <w:szCs w:val="2"/>
              </w:rPr>
            </w:pPr>
          </w:p>
        </w:tc>
        <w:tc>
          <w:tcPr>
            <w:tcW w:w="1012" w:type="dxa"/>
          </w:tcPr>
          <w:p w:rsidR="000078C9" w:rsidRPr="00681DC9" w:rsidRDefault="00032059">
            <w:pPr>
              <w:pStyle w:val="TableParagraph"/>
              <w:spacing w:before="121" w:line="276" w:lineRule="auto"/>
              <w:ind w:left="112" w:right="116"/>
              <w:rPr>
                <w:b/>
                <w:i/>
                <w:sz w:val="16"/>
              </w:rPr>
            </w:pPr>
            <w:r w:rsidRPr="00681DC9">
              <w:rPr>
                <w:b/>
                <w:i/>
                <w:strike/>
                <w:sz w:val="16"/>
                <w:u w:val="single"/>
              </w:rPr>
              <w:t>Special</w:t>
            </w:r>
            <w:r w:rsidRPr="00681DC9">
              <w:rPr>
                <w:b/>
                <w:i/>
                <w:sz w:val="16"/>
              </w:rPr>
              <w:t xml:space="preserve"> </w:t>
            </w:r>
            <w:r w:rsidRPr="00681DC9">
              <w:rPr>
                <w:b/>
                <w:i/>
                <w:strike/>
                <w:sz w:val="16"/>
                <w:u w:val="single"/>
              </w:rPr>
              <w:t>allocation</w:t>
            </w:r>
            <w:r w:rsidRPr="00681DC9">
              <w:rPr>
                <w:b/>
                <w:i/>
                <w:sz w:val="16"/>
              </w:rPr>
              <w:t xml:space="preserve"> </w:t>
            </w:r>
            <w:r w:rsidRPr="00681DC9">
              <w:rPr>
                <w:b/>
                <w:i/>
                <w:strike/>
                <w:sz w:val="16"/>
                <w:u w:val="single"/>
              </w:rPr>
              <w:t>for</w:t>
            </w:r>
            <w:r w:rsidRPr="00681DC9">
              <w:rPr>
                <w:b/>
                <w:i/>
                <w:sz w:val="16"/>
              </w:rPr>
              <w:t xml:space="preserve"> </w:t>
            </w:r>
            <w:r w:rsidRPr="00681DC9">
              <w:rPr>
                <w:b/>
                <w:i/>
                <w:strike/>
                <w:sz w:val="16"/>
                <w:u w:val="single"/>
              </w:rPr>
              <w:t>o</w:t>
            </w:r>
            <w:r w:rsidRPr="00681DC9">
              <w:rPr>
                <w:b/>
                <w:i/>
                <w:sz w:val="16"/>
                <w:u w:val="single"/>
              </w:rPr>
              <w:t>O</w:t>
            </w:r>
            <w:r w:rsidRPr="00681DC9">
              <w:rPr>
                <w:sz w:val="16"/>
              </w:rPr>
              <w:t xml:space="preserve">utermost and northern sparsely populated </w:t>
            </w:r>
            <w:r w:rsidRPr="00681DC9">
              <w:rPr>
                <w:b/>
                <w:i/>
                <w:strike/>
                <w:sz w:val="16"/>
                <w:u w:val="single"/>
              </w:rPr>
              <w:t>regions</w:t>
            </w: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661"/>
        </w:trPr>
        <w:tc>
          <w:tcPr>
            <w:tcW w:w="1133" w:type="dxa"/>
            <w:vMerge w:val="restart"/>
          </w:tcPr>
          <w:p w:rsidR="000078C9" w:rsidRPr="00681DC9" w:rsidRDefault="000078C9">
            <w:pPr>
              <w:pStyle w:val="TableParagraph"/>
              <w:rPr>
                <w:sz w:val="16"/>
              </w:rPr>
            </w:pPr>
          </w:p>
        </w:tc>
        <w:tc>
          <w:tcPr>
            <w:tcW w:w="993" w:type="dxa"/>
            <w:vMerge w:val="restart"/>
          </w:tcPr>
          <w:p w:rsidR="000078C9" w:rsidRPr="00681DC9" w:rsidRDefault="00032059">
            <w:pPr>
              <w:pStyle w:val="TableParagraph"/>
              <w:spacing w:before="117"/>
              <w:ind w:left="110"/>
              <w:rPr>
                <w:sz w:val="16"/>
              </w:rPr>
            </w:pPr>
            <w:r w:rsidRPr="00681DC9">
              <w:rPr>
                <w:sz w:val="16"/>
              </w:rPr>
              <w:t>Priority 2</w:t>
            </w:r>
          </w:p>
        </w:tc>
        <w:tc>
          <w:tcPr>
            <w:tcW w:w="1132" w:type="dxa"/>
            <w:vMerge w:val="restart"/>
          </w:tcPr>
          <w:p w:rsidR="000078C9" w:rsidRPr="00681DC9" w:rsidRDefault="000078C9">
            <w:pPr>
              <w:pStyle w:val="TableParagraph"/>
              <w:rPr>
                <w:sz w:val="16"/>
              </w:rPr>
            </w:pPr>
          </w:p>
        </w:tc>
        <w:tc>
          <w:tcPr>
            <w:tcW w:w="707" w:type="dxa"/>
            <w:vMerge w:val="restart"/>
          </w:tcPr>
          <w:p w:rsidR="000078C9" w:rsidRPr="00681DC9" w:rsidRDefault="00032059">
            <w:pPr>
              <w:pStyle w:val="TableParagraph"/>
              <w:spacing w:before="117"/>
              <w:ind w:left="111"/>
              <w:rPr>
                <w:sz w:val="16"/>
              </w:rPr>
            </w:pPr>
            <w:r w:rsidRPr="00681DC9">
              <w:rPr>
                <w:sz w:val="16"/>
              </w:rPr>
              <w:t>ESF+</w:t>
            </w:r>
          </w:p>
        </w:tc>
        <w:tc>
          <w:tcPr>
            <w:tcW w:w="1012" w:type="dxa"/>
          </w:tcPr>
          <w:p w:rsidR="000078C9" w:rsidRPr="00681DC9" w:rsidRDefault="00032059">
            <w:pPr>
              <w:pStyle w:val="TableParagraph"/>
              <w:spacing w:before="117" w:line="276" w:lineRule="auto"/>
              <w:ind w:left="112" w:right="212"/>
              <w:rPr>
                <w:sz w:val="16"/>
              </w:rPr>
            </w:pPr>
            <w:r w:rsidRPr="00681DC9">
              <w:rPr>
                <w:sz w:val="16"/>
              </w:rPr>
              <w:t>More developed</w:t>
            </w: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453"/>
        </w:trPr>
        <w:tc>
          <w:tcPr>
            <w:tcW w:w="1133" w:type="dxa"/>
            <w:vMerge/>
            <w:tcBorders>
              <w:top w:val="nil"/>
            </w:tcBorders>
          </w:tcPr>
          <w:p w:rsidR="000078C9" w:rsidRPr="00681DC9" w:rsidRDefault="000078C9">
            <w:pPr>
              <w:rPr>
                <w:sz w:val="2"/>
                <w:szCs w:val="2"/>
              </w:rPr>
            </w:pPr>
          </w:p>
        </w:tc>
        <w:tc>
          <w:tcPr>
            <w:tcW w:w="993" w:type="dxa"/>
            <w:vMerge/>
            <w:tcBorders>
              <w:top w:val="nil"/>
            </w:tcBorders>
          </w:tcPr>
          <w:p w:rsidR="000078C9" w:rsidRPr="00681DC9" w:rsidRDefault="000078C9">
            <w:pPr>
              <w:rPr>
                <w:sz w:val="2"/>
                <w:szCs w:val="2"/>
              </w:rPr>
            </w:pPr>
          </w:p>
        </w:tc>
        <w:tc>
          <w:tcPr>
            <w:tcW w:w="1132" w:type="dxa"/>
            <w:vMerge/>
            <w:tcBorders>
              <w:top w:val="nil"/>
            </w:tcBorders>
          </w:tcPr>
          <w:p w:rsidR="000078C9" w:rsidRPr="00681DC9" w:rsidRDefault="000078C9">
            <w:pPr>
              <w:rPr>
                <w:sz w:val="2"/>
                <w:szCs w:val="2"/>
              </w:rPr>
            </w:pPr>
          </w:p>
        </w:tc>
        <w:tc>
          <w:tcPr>
            <w:tcW w:w="707" w:type="dxa"/>
            <w:vMerge/>
            <w:tcBorders>
              <w:top w:val="nil"/>
            </w:tcBorders>
          </w:tcPr>
          <w:p w:rsidR="000078C9" w:rsidRPr="00681DC9" w:rsidRDefault="000078C9">
            <w:pPr>
              <w:rPr>
                <w:sz w:val="2"/>
                <w:szCs w:val="2"/>
              </w:rPr>
            </w:pPr>
          </w:p>
        </w:tc>
        <w:tc>
          <w:tcPr>
            <w:tcW w:w="1012" w:type="dxa"/>
          </w:tcPr>
          <w:p w:rsidR="000078C9" w:rsidRPr="00681DC9" w:rsidRDefault="00032059">
            <w:pPr>
              <w:pStyle w:val="TableParagraph"/>
              <w:spacing w:before="117"/>
              <w:ind w:left="112"/>
              <w:rPr>
                <w:sz w:val="16"/>
              </w:rPr>
            </w:pPr>
            <w:r w:rsidRPr="00681DC9">
              <w:rPr>
                <w:sz w:val="16"/>
              </w:rPr>
              <w:t>Transition</w:t>
            </w: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661"/>
        </w:trPr>
        <w:tc>
          <w:tcPr>
            <w:tcW w:w="1133" w:type="dxa"/>
            <w:vMerge/>
            <w:tcBorders>
              <w:top w:val="nil"/>
            </w:tcBorders>
          </w:tcPr>
          <w:p w:rsidR="000078C9" w:rsidRPr="00681DC9" w:rsidRDefault="000078C9">
            <w:pPr>
              <w:rPr>
                <w:sz w:val="2"/>
                <w:szCs w:val="2"/>
              </w:rPr>
            </w:pPr>
          </w:p>
        </w:tc>
        <w:tc>
          <w:tcPr>
            <w:tcW w:w="993" w:type="dxa"/>
            <w:vMerge/>
            <w:tcBorders>
              <w:top w:val="nil"/>
            </w:tcBorders>
          </w:tcPr>
          <w:p w:rsidR="000078C9" w:rsidRPr="00681DC9" w:rsidRDefault="000078C9">
            <w:pPr>
              <w:rPr>
                <w:sz w:val="2"/>
                <w:szCs w:val="2"/>
              </w:rPr>
            </w:pPr>
          </w:p>
        </w:tc>
        <w:tc>
          <w:tcPr>
            <w:tcW w:w="1132" w:type="dxa"/>
            <w:vMerge/>
            <w:tcBorders>
              <w:top w:val="nil"/>
            </w:tcBorders>
          </w:tcPr>
          <w:p w:rsidR="000078C9" w:rsidRPr="00681DC9" w:rsidRDefault="000078C9">
            <w:pPr>
              <w:rPr>
                <w:sz w:val="2"/>
                <w:szCs w:val="2"/>
              </w:rPr>
            </w:pPr>
          </w:p>
        </w:tc>
        <w:tc>
          <w:tcPr>
            <w:tcW w:w="707" w:type="dxa"/>
            <w:vMerge/>
            <w:tcBorders>
              <w:top w:val="nil"/>
            </w:tcBorders>
          </w:tcPr>
          <w:p w:rsidR="000078C9" w:rsidRPr="00681DC9" w:rsidRDefault="000078C9">
            <w:pPr>
              <w:rPr>
                <w:sz w:val="2"/>
                <w:szCs w:val="2"/>
              </w:rPr>
            </w:pPr>
          </w:p>
        </w:tc>
        <w:tc>
          <w:tcPr>
            <w:tcW w:w="1012" w:type="dxa"/>
          </w:tcPr>
          <w:p w:rsidR="000078C9" w:rsidRPr="00681DC9" w:rsidRDefault="00032059">
            <w:pPr>
              <w:pStyle w:val="TableParagraph"/>
              <w:spacing w:before="117" w:line="276" w:lineRule="auto"/>
              <w:ind w:left="112" w:right="212"/>
              <w:rPr>
                <w:sz w:val="16"/>
              </w:rPr>
            </w:pPr>
            <w:r w:rsidRPr="00681DC9">
              <w:rPr>
                <w:sz w:val="16"/>
              </w:rPr>
              <w:t>Less developed</w:t>
            </w: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2145"/>
        </w:trPr>
        <w:tc>
          <w:tcPr>
            <w:tcW w:w="1133" w:type="dxa"/>
            <w:vMerge/>
            <w:tcBorders>
              <w:top w:val="nil"/>
            </w:tcBorders>
          </w:tcPr>
          <w:p w:rsidR="000078C9" w:rsidRPr="00681DC9" w:rsidRDefault="000078C9">
            <w:pPr>
              <w:rPr>
                <w:sz w:val="2"/>
                <w:szCs w:val="2"/>
              </w:rPr>
            </w:pPr>
          </w:p>
        </w:tc>
        <w:tc>
          <w:tcPr>
            <w:tcW w:w="993" w:type="dxa"/>
            <w:vMerge/>
            <w:tcBorders>
              <w:top w:val="nil"/>
            </w:tcBorders>
          </w:tcPr>
          <w:p w:rsidR="000078C9" w:rsidRPr="00681DC9" w:rsidRDefault="000078C9">
            <w:pPr>
              <w:rPr>
                <w:sz w:val="2"/>
                <w:szCs w:val="2"/>
              </w:rPr>
            </w:pPr>
          </w:p>
        </w:tc>
        <w:tc>
          <w:tcPr>
            <w:tcW w:w="1132" w:type="dxa"/>
            <w:vMerge/>
            <w:tcBorders>
              <w:top w:val="nil"/>
            </w:tcBorders>
          </w:tcPr>
          <w:p w:rsidR="000078C9" w:rsidRPr="00681DC9" w:rsidRDefault="000078C9">
            <w:pPr>
              <w:rPr>
                <w:sz w:val="2"/>
                <w:szCs w:val="2"/>
              </w:rPr>
            </w:pPr>
          </w:p>
        </w:tc>
        <w:tc>
          <w:tcPr>
            <w:tcW w:w="707" w:type="dxa"/>
            <w:vMerge/>
            <w:tcBorders>
              <w:top w:val="nil"/>
            </w:tcBorders>
          </w:tcPr>
          <w:p w:rsidR="000078C9" w:rsidRPr="00681DC9" w:rsidRDefault="000078C9">
            <w:pPr>
              <w:rPr>
                <w:sz w:val="2"/>
                <w:szCs w:val="2"/>
              </w:rPr>
            </w:pPr>
          </w:p>
        </w:tc>
        <w:tc>
          <w:tcPr>
            <w:tcW w:w="1012" w:type="dxa"/>
          </w:tcPr>
          <w:p w:rsidR="000078C9" w:rsidRPr="00681DC9" w:rsidRDefault="00032059">
            <w:pPr>
              <w:pStyle w:val="TableParagraph"/>
              <w:spacing w:before="121" w:line="276" w:lineRule="auto"/>
              <w:ind w:left="112" w:right="116"/>
              <w:rPr>
                <w:b/>
                <w:i/>
                <w:sz w:val="16"/>
              </w:rPr>
            </w:pPr>
            <w:r w:rsidRPr="00681DC9">
              <w:rPr>
                <w:b/>
                <w:i/>
                <w:strike/>
                <w:sz w:val="16"/>
                <w:u w:val="single"/>
              </w:rPr>
              <w:t>Special</w:t>
            </w:r>
            <w:r w:rsidRPr="00681DC9">
              <w:rPr>
                <w:b/>
                <w:i/>
                <w:sz w:val="16"/>
              </w:rPr>
              <w:t xml:space="preserve"> </w:t>
            </w:r>
            <w:r w:rsidRPr="00681DC9">
              <w:rPr>
                <w:b/>
                <w:i/>
                <w:strike/>
                <w:sz w:val="16"/>
                <w:u w:val="single"/>
              </w:rPr>
              <w:t>allocation</w:t>
            </w:r>
            <w:r w:rsidRPr="00681DC9">
              <w:rPr>
                <w:b/>
                <w:i/>
                <w:sz w:val="16"/>
              </w:rPr>
              <w:t xml:space="preserve"> </w:t>
            </w:r>
            <w:r w:rsidRPr="00681DC9">
              <w:rPr>
                <w:b/>
                <w:i/>
                <w:strike/>
                <w:sz w:val="16"/>
                <w:u w:val="single"/>
              </w:rPr>
              <w:t>for</w:t>
            </w:r>
            <w:r w:rsidRPr="00681DC9">
              <w:rPr>
                <w:b/>
                <w:i/>
                <w:sz w:val="16"/>
              </w:rPr>
              <w:t xml:space="preserve"> </w:t>
            </w:r>
            <w:r w:rsidRPr="00681DC9">
              <w:rPr>
                <w:b/>
                <w:i/>
                <w:strike/>
                <w:sz w:val="16"/>
                <w:u w:val="single"/>
              </w:rPr>
              <w:t>o</w:t>
            </w:r>
            <w:r w:rsidRPr="00681DC9">
              <w:rPr>
                <w:b/>
                <w:i/>
                <w:sz w:val="16"/>
                <w:u w:val="single"/>
              </w:rPr>
              <w:t>O</w:t>
            </w:r>
            <w:r w:rsidRPr="00681DC9">
              <w:rPr>
                <w:sz w:val="16"/>
              </w:rPr>
              <w:t xml:space="preserve">utermost and northern sparsely populated </w:t>
            </w:r>
            <w:r w:rsidRPr="00681DC9">
              <w:rPr>
                <w:b/>
                <w:i/>
                <w:strike/>
                <w:sz w:val="16"/>
                <w:u w:val="single"/>
              </w:rPr>
              <w:t>regions</w:t>
            </w: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450"/>
        </w:trPr>
        <w:tc>
          <w:tcPr>
            <w:tcW w:w="1133" w:type="dxa"/>
          </w:tcPr>
          <w:p w:rsidR="000078C9" w:rsidRPr="00681DC9" w:rsidRDefault="000078C9">
            <w:pPr>
              <w:pStyle w:val="TableParagraph"/>
              <w:rPr>
                <w:sz w:val="16"/>
              </w:rPr>
            </w:pPr>
          </w:p>
        </w:tc>
        <w:tc>
          <w:tcPr>
            <w:tcW w:w="993" w:type="dxa"/>
          </w:tcPr>
          <w:p w:rsidR="000078C9" w:rsidRPr="00681DC9" w:rsidRDefault="00032059">
            <w:pPr>
              <w:pStyle w:val="TableParagraph"/>
              <w:spacing w:before="117"/>
              <w:ind w:left="110"/>
              <w:rPr>
                <w:sz w:val="16"/>
              </w:rPr>
            </w:pPr>
            <w:r w:rsidRPr="00681DC9">
              <w:rPr>
                <w:sz w:val="16"/>
              </w:rPr>
              <w:t>Priority 3</w:t>
            </w:r>
          </w:p>
        </w:tc>
        <w:tc>
          <w:tcPr>
            <w:tcW w:w="1132" w:type="dxa"/>
          </w:tcPr>
          <w:p w:rsidR="000078C9" w:rsidRPr="00681DC9" w:rsidRDefault="000078C9">
            <w:pPr>
              <w:pStyle w:val="TableParagraph"/>
              <w:rPr>
                <w:sz w:val="16"/>
              </w:rPr>
            </w:pPr>
          </w:p>
        </w:tc>
        <w:tc>
          <w:tcPr>
            <w:tcW w:w="707" w:type="dxa"/>
          </w:tcPr>
          <w:p w:rsidR="000078C9" w:rsidRPr="00681DC9" w:rsidRDefault="00032059">
            <w:pPr>
              <w:pStyle w:val="TableParagraph"/>
              <w:spacing w:before="117"/>
              <w:ind w:left="111"/>
              <w:rPr>
                <w:sz w:val="16"/>
              </w:rPr>
            </w:pPr>
            <w:r w:rsidRPr="00681DC9">
              <w:rPr>
                <w:sz w:val="16"/>
              </w:rPr>
              <w:t>CF</w:t>
            </w:r>
          </w:p>
        </w:tc>
        <w:tc>
          <w:tcPr>
            <w:tcW w:w="1012" w:type="dxa"/>
          </w:tcPr>
          <w:p w:rsidR="000078C9" w:rsidRPr="00681DC9" w:rsidRDefault="000078C9">
            <w:pPr>
              <w:pStyle w:val="TableParagraph"/>
              <w:rPr>
                <w:sz w:val="16"/>
              </w:rPr>
            </w:pP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1658"/>
        </w:trPr>
        <w:tc>
          <w:tcPr>
            <w:tcW w:w="1133" w:type="dxa"/>
          </w:tcPr>
          <w:p w:rsidR="000078C9" w:rsidRPr="00681DC9" w:rsidRDefault="00032059">
            <w:pPr>
              <w:pStyle w:val="TableParagraph"/>
              <w:spacing w:before="117"/>
              <w:ind w:left="107"/>
              <w:rPr>
                <w:sz w:val="16"/>
              </w:rPr>
            </w:pPr>
            <w:r w:rsidRPr="00681DC9">
              <w:rPr>
                <w:sz w:val="16"/>
              </w:rPr>
              <w:t>TA</w:t>
            </w:r>
          </w:p>
        </w:tc>
        <w:tc>
          <w:tcPr>
            <w:tcW w:w="993" w:type="dxa"/>
          </w:tcPr>
          <w:p w:rsidR="000078C9" w:rsidRPr="00681DC9" w:rsidRDefault="00032059">
            <w:pPr>
              <w:pStyle w:val="TableParagraph"/>
              <w:spacing w:before="121"/>
              <w:ind w:left="110"/>
              <w:rPr>
                <w:b/>
                <w:i/>
                <w:sz w:val="16"/>
              </w:rPr>
            </w:pPr>
            <w:r w:rsidRPr="00681DC9">
              <w:rPr>
                <w:b/>
                <w:i/>
                <w:sz w:val="16"/>
                <w:u w:val="single"/>
              </w:rPr>
              <w:t>Priority 4</w:t>
            </w:r>
          </w:p>
          <w:p w:rsidR="000078C9" w:rsidRPr="00681DC9" w:rsidRDefault="000078C9">
            <w:pPr>
              <w:pStyle w:val="TableParagraph"/>
              <w:spacing w:before="3"/>
              <w:rPr>
                <w:b/>
                <w:i/>
                <w:sz w:val="23"/>
              </w:rPr>
            </w:pPr>
          </w:p>
          <w:p w:rsidR="000078C9" w:rsidRPr="00681DC9" w:rsidRDefault="00032059">
            <w:pPr>
              <w:pStyle w:val="TableParagraph"/>
              <w:spacing w:before="1" w:line="278" w:lineRule="auto"/>
              <w:ind w:left="110" w:right="195"/>
              <w:rPr>
                <w:b/>
                <w:i/>
                <w:sz w:val="16"/>
              </w:rPr>
            </w:pPr>
            <w:r w:rsidRPr="00681DC9">
              <w:rPr>
                <w:b/>
                <w:i/>
                <w:strike/>
                <w:sz w:val="16"/>
                <w:u w:val="single"/>
              </w:rPr>
              <w:t>TA Art 29</w:t>
            </w:r>
            <w:r w:rsidRPr="00681DC9">
              <w:rPr>
                <w:b/>
                <w:i/>
                <w:sz w:val="16"/>
              </w:rPr>
              <w:t xml:space="preserve"> </w:t>
            </w:r>
            <w:r w:rsidRPr="00681DC9">
              <w:rPr>
                <w:b/>
                <w:i/>
                <w:strike/>
                <w:sz w:val="16"/>
                <w:u w:val="single"/>
              </w:rPr>
              <w:t>CPR</w:t>
            </w:r>
          </w:p>
          <w:p w:rsidR="000078C9" w:rsidRPr="00681DC9" w:rsidRDefault="000078C9">
            <w:pPr>
              <w:pStyle w:val="TableParagraph"/>
              <w:spacing w:before="7"/>
              <w:rPr>
                <w:b/>
                <w:i/>
                <w:sz w:val="20"/>
              </w:rPr>
            </w:pPr>
          </w:p>
          <w:p w:rsidR="000078C9" w:rsidRPr="00681DC9" w:rsidRDefault="00032059">
            <w:pPr>
              <w:pStyle w:val="TableParagraph"/>
              <w:spacing w:before="1"/>
              <w:ind w:left="110"/>
              <w:rPr>
                <w:b/>
                <w:i/>
                <w:sz w:val="16"/>
              </w:rPr>
            </w:pPr>
            <w:r w:rsidRPr="00681DC9">
              <w:rPr>
                <w:b/>
                <w:i/>
                <w:sz w:val="16"/>
                <w:u w:val="single"/>
              </w:rPr>
              <w:t>TA</w:t>
            </w:r>
          </w:p>
          <w:p w:rsidR="000078C9" w:rsidRPr="00681DC9" w:rsidRDefault="00032059">
            <w:pPr>
              <w:pStyle w:val="TableParagraph"/>
              <w:spacing w:before="27"/>
              <w:ind w:left="110"/>
              <w:rPr>
                <w:b/>
                <w:i/>
                <w:sz w:val="16"/>
              </w:rPr>
            </w:pPr>
            <w:r w:rsidRPr="00681DC9">
              <w:rPr>
                <w:b/>
                <w:i/>
                <w:sz w:val="16"/>
                <w:u w:val="single"/>
              </w:rPr>
              <w:t>pursuant to</w:t>
            </w:r>
          </w:p>
        </w:tc>
        <w:tc>
          <w:tcPr>
            <w:tcW w:w="1132" w:type="dxa"/>
          </w:tcPr>
          <w:p w:rsidR="000078C9" w:rsidRPr="00681DC9" w:rsidRDefault="000078C9">
            <w:pPr>
              <w:pStyle w:val="TableParagraph"/>
              <w:rPr>
                <w:sz w:val="16"/>
              </w:rPr>
            </w:pPr>
          </w:p>
        </w:tc>
        <w:tc>
          <w:tcPr>
            <w:tcW w:w="707" w:type="dxa"/>
          </w:tcPr>
          <w:p w:rsidR="000078C9" w:rsidRPr="00681DC9" w:rsidRDefault="00032059">
            <w:pPr>
              <w:pStyle w:val="TableParagraph"/>
              <w:spacing w:before="117"/>
              <w:ind w:left="111"/>
              <w:rPr>
                <w:sz w:val="16"/>
              </w:rPr>
            </w:pPr>
            <w:r w:rsidRPr="00681DC9">
              <w:rPr>
                <w:sz w:val="16"/>
              </w:rPr>
              <w:t>ERDF</w:t>
            </w:r>
          </w:p>
          <w:p w:rsidR="000078C9" w:rsidRPr="00681DC9" w:rsidRDefault="00032059">
            <w:pPr>
              <w:pStyle w:val="TableParagraph"/>
              <w:spacing w:before="27" w:line="278" w:lineRule="auto"/>
              <w:ind w:left="111" w:right="204"/>
              <w:rPr>
                <w:sz w:val="16"/>
              </w:rPr>
            </w:pPr>
            <w:r w:rsidRPr="00681DC9">
              <w:rPr>
                <w:sz w:val="16"/>
              </w:rPr>
              <w:t xml:space="preserve">or </w:t>
            </w:r>
            <w:r w:rsidRPr="00681DC9">
              <w:rPr>
                <w:spacing w:val="-1"/>
                <w:sz w:val="16"/>
              </w:rPr>
              <w:t>ESF+</w:t>
            </w:r>
          </w:p>
          <w:p w:rsidR="000078C9" w:rsidRPr="00681DC9" w:rsidRDefault="00032059">
            <w:pPr>
              <w:pStyle w:val="TableParagraph"/>
              <w:spacing w:line="183" w:lineRule="exact"/>
              <w:ind w:left="111"/>
              <w:rPr>
                <w:sz w:val="16"/>
              </w:rPr>
            </w:pPr>
            <w:r w:rsidRPr="00681DC9">
              <w:rPr>
                <w:sz w:val="16"/>
              </w:rPr>
              <w:t>or</w:t>
            </w:r>
            <w:r w:rsidRPr="00681DC9">
              <w:rPr>
                <w:spacing w:val="-2"/>
                <w:sz w:val="16"/>
              </w:rPr>
              <w:t xml:space="preserve"> </w:t>
            </w:r>
            <w:r w:rsidRPr="00681DC9">
              <w:rPr>
                <w:sz w:val="16"/>
              </w:rPr>
              <w:t>CF</w:t>
            </w:r>
          </w:p>
        </w:tc>
        <w:tc>
          <w:tcPr>
            <w:tcW w:w="1012" w:type="dxa"/>
          </w:tcPr>
          <w:p w:rsidR="000078C9" w:rsidRPr="00681DC9" w:rsidRDefault="000078C9">
            <w:pPr>
              <w:pStyle w:val="TableParagraph"/>
              <w:rPr>
                <w:sz w:val="16"/>
              </w:rPr>
            </w:pP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bl>
    <w:p w:rsidR="000078C9" w:rsidRPr="00681DC9" w:rsidRDefault="000078C9">
      <w:pPr>
        <w:rPr>
          <w:sz w:val="16"/>
        </w:rPr>
        <w:sectPr w:rsidR="000078C9" w:rsidRPr="00681DC9">
          <w:pgSz w:w="16840" w:h="11910" w:orient="landscape"/>
          <w:pgMar w:top="1100" w:right="900" w:bottom="1180" w:left="920" w:header="0" w:footer="993" w:gutter="0"/>
          <w:cols w:space="720"/>
        </w:sectPr>
      </w:pPr>
    </w:p>
    <w:p w:rsidR="000078C9" w:rsidRPr="00681DC9" w:rsidRDefault="000078C9">
      <w:pPr>
        <w:pStyle w:val="BodyText"/>
        <w:rPr>
          <w:sz w:val="10"/>
          <w:u w:val="none"/>
        </w:rPr>
      </w:pPr>
    </w:p>
    <w:tbl>
      <w:tblPr>
        <w:tblW w:w="0" w:type="auto"/>
        <w:tblInd w:w="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3"/>
        <w:gridCol w:w="993"/>
        <w:gridCol w:w="1132"/>
        <w:gridCol w:w="707"/>
        <w:gridCol w:w="1012"/>
        <w:gridCol w:w="1681"/>
        <w:gridCol w:w="1273"/>
        <w:gridCol w:w="992"/>
        <w:gridCol w:w="1273"/>
        <w:gridCol w:w="786"/>
        <w:gridCol w:w="779"/>
        <w:gridCol w:w="920"/>
        <w:gridCol w:w="1026"/>
      </w:tblGrid>
      <w:tr w:rsidR="000078C9" w:rsidRPr="00681DC9">
        <w:trPr>
          <w:trHeight w:val="542"/>
        </w:trPr>
        <w:tc>
          <w:tcPr>
            <w:tcW w:w="1133" w:type="dxa"/>
          </w:tcPr>
          <w:p w:rsidR="000078C9" w:rsidRPr="00681DC9" w:rsidRDefault="000078C9">
            <w:pPr>
              <w:pStyle w:val="TableParagraph"/>
              <w:rPr>
                <w:sz w:val="16"/>
              </w:rPr>
            </w:pPr>
          </w:p>
        </w:tc>
        <w:tc>
          <w:tcPr>
            <w:tcW w:w="993" w:type="dxa"/>
          </w:tcPr>
          <w:p w:rsidR="000078C9" w:rsidRPr="00681DC9" w:rsidRDefault="00032059">
            <w:pPr>
              <w:pStyle w:val="TableParagraph"/>
              <w:spacing w:before="2" w:line="276" w:lineRule="auto"/>
              <w:ind w:left="110" w:right="408"/>
              <w:rPr>
                <w:b/>
                <w:i/>
                <w:sz w:val="16"/>
              </w:rPr>
            </w:pPr>
            <w:r w:rsidRPr="00681DC9">
              <w:rPr>
                <w:b/>
                <w:i/>
                <w:sz w:val="16"/>
                <w:u w:val="single"/>
              </w:rPr>
              <w:t>Article</w:t>
            </w:r>
            <w:r w:rsidRPr="00681DC9">
              <w:rPr>
                <w:b/>
                <w:i/>
                <w:sz w:val="16"/>
              </w:rPr>
              <w:t xml:space="preserve"> </w:t>
            </w:r>
            <w:r w:rsidRPr="00681DC9">
              <w:rPr>
                <w:b/>
                <w:i/>
                <w:sz w:val="16"/>
                <w:u w:val="single"/>
              </w:rPr>
              <w:t>30(4)</w:t>
            </w:r>
          </w:p>
        </w:tc>
        <w:tc>
          <w:tcPr>
            <w:tcW w:w="1132" w:type="dxa"/>
          </w:tcPr>
          <w:p w:rsidR="000078C9" w:rsidRPr="00681DC9" w:rsidRDefault="000078C9">
            <w:pPr>
              <w:pStyle w:val="TableParagraph"/>
              <w:rPr>
                <w:sz w:val="16"/>
              </w:rPr>
            </w:pPr>
          </w:p>
        </w:tc>
        <w:tc>
          <w:tcPr>
            <w:tcW w:w="707" w:type="dxa"/>
          </w:tcPr>
          <w:p w:rsidR="000078C9" w:rsidRPr="00681DC9" w:rsidRDefault="000078C9">
            <w:pPr>
              <w:pStyle w:val="TableParagraph"/>
              <w:rPr>
                <w:sz w:val="16"/>
              </w:rPr>
            </w:pPr>
          </w:p>
        </w:tc>
        <w:tc>
          <w:tcPr>
            <w:tcW w:w="1012" w:type="dxa"/>
          </w:tcPr>
          <w:p w:rsidR="000078C9" w:rsidRPr="00681DC9" w:rsidRDefault="000078C9">
            <w:pPr>
              <w:pStyle w:val="TableParagraph"/>
              <w:rPr>
                <w:sz w:val="16"/>
              </w:rPr>
            </w:pP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1297"/>
        </w:trPr>
        <w:tc>
          <w:tcPr>
            <w:tcW w:w="1133" w:type="dxa"/>
          </w:tcPr>
          <w:p w:rsidR="000078C9" w:rsidRPr="00681DC9" w:rsidRDefault="00032059">
            <w:pPr>
              <w:pStyle w:val="TableParagraph"/>
              <w:spacing w:before="117"/>
              <w:ind w:left="107"/>
              <w:rPr>
                <w:sz w:val="16"/>
              </w:rPr>
            </w:pPr>
            <w:r w:rsidRPr="00681DC9">
              <w:rPr>
                <w:sz w:val="16"/>
              </w:rPr>
              <w:t>TA</w:t>
            </w:r>
          </w:p>
        </w:tc>
        <w:tc>
          <w:tcPr>
            <w:tcW w:w="993" w:type="dxa"/>
          </w:tcPr>
          <w:p w:rsidR="000078C9" w:rsidRPr="00681DC9" w:rsidRDefault="00032059">
            <w:pPr>
              <w:pStyle w:val="TableParagraph"/>
              <w:spacing w:before="121" w:line="276" w:lineRule="auto"/>
              <w:ind w:left="110" w:right="226"/>
              <w:rPr>
                <w:b/>
                <w:i/>
                <w:sz w:val="16"/>
              </w:rPr>
            </w:pPr>
            <w:r w:rsidRPr="00681DC9">
              <w:rPr>
                <w:b/>
                <w:i/>
                <w:sz w:val="16"/>
                <w:u w:val="single"/>
              </w:rPr>
              <w:t>Priority 5</w:t>
            </w:r>
            <w:r w:rsidRPr="00681DC9">
              <w:rPr>
                <w:b/>
                <w:i/>
                <w:sz w:val="16"/>
              </w:rPr>
              <w:t xml:space="preserve"> </w:t>
            </w:r>
            <w:r w:rsidRPr="00681DC9">
              <w:rPr>
                <w:b/>
                <w:i/>
                <w:strike/>
                <w:sz w:val="16"/>
                <w:u w:val="single"/>
              </w:rPr>
              <w:t>(Art. 32)</w:t>
            </w:r>
            <w:r w:rsidRPr="00681DC9">
              <w:rPr>
                <w:b/>
                <w:i/>
                <w:sz w:val="16"/>
              </w:rPr>
              <w:t xml:space="preserve"> </w:t>
            </w:r>
            <w:r w:rsidRPr="00681DC9">
              <w:rPr>
                <w:b/>
                <w:i/>
                <w:sz w:val="16"/>
                <w:u w:val="single"/>
              </w:rPr>
              <w:t>TA</w:t>
            </w:r>
          </w:p>
          <w:p w:rsidR="000078C9" w:rsidRPr="00681DC9" w:rsidRDefault="00032059">
            <w:pPr>
              <w:pStyle w:val="TableParagraph"/>
              <w:spacing w:before="2" w:line="276" w:lineRule="auto"/>
              <w:ind w:left="110" w:right="92"/>
              <w:rPr>
                <w:b/>
                <w:i/>
                <w:sz w:val="16"/>
              </w:rPr>
            </w:pPr>
            <w:r w:rsidRPr="00681DC9">
              <w:rPr>
                <w:b/>
                <w:i/>
                <w:sz w:val="16"/>
                <w:u w:val="single"/>
              </w:rPr>
              <w:t>pursuant to</w:t>
            </w:r>
            <w:r w:rsidRPr="00681DC9">
              <w:rPr>
                <w:b/>
                <w:i/>
                <w:sz w:val="16"/>
              </w:rPr>
              <w:t xml:space="preserve"> </w:t>
            </w:r>
            <w:r w:rsidRPr="00681DC9">
              <w:rPr>
                <w:b/>
                <w:i/>
                <w:sz w:val="16"/>
                <w:u w:val="single"/>
              </w:rPr>
              <w:t>Article 32</w:t>
            </w:r>
          </w:p>
        </w:tc>
        <w:tc>
          <w:tcPr>
            <w:tcW w:w="1132" w:type="dxa"/>
          </w:tcPr>
          <w:p w:rsidR="000078C9" w:rsidRPr="00681DC9" w:rsidRDefault="000078C9">
            <w:pPr>
              <w:pStyle w:val="TableParagraph"/>
              <w:rPr>
                <w:sz w:val="16"/>
              </w:rPr>
            </w:pPr>
          </w:p>
        </w:tc>
        <w:tc>
          <w:tcPr>
            <w:tcW w:w="707" w:type="dxa"/>
          </w:tcPr>
          <w:p w:rsidR="000078C9" w:rsidRPr="00681DC9" w:rsidRDefault="00032059">
            <w:pPr>
              <w:pStyle w:val="TableParagraph"/>
              <w:spacing w:before="117"/>
              <w:ind w:left="111"/>
              <w:rPr>
                <w:sz w:val="16"/>
              </w:rPr>
            </w:pPr>
            <w:r w:rsidRPr="00681DC9">
              <w:rPr>
                <w:sz w:val="16"/>
              </w:rPr>
              <w:t>ERDF</w:t>
            </w:r>
          </w:p>
          <w:p w:rsidR="000078C9" w:rsidRPr="00681DC9" w:rsidRDefault="00032059">
            <w:pPr>
              <w:pStyle w:val="TableParagraph"/>
              <w:spacing w:before="29" w:line="276" w:lineRule="auto"/>
              <w:ind w:left="111" w:right="204"/>
              <w:rPr>
                <w:sz w:val="16"/>
              </w:rPr>
            </w:pPr>
            <w:r w:rsidRPr="00681DC9">
              <w:rPr>
                <w:sz w:val="16"/>
              </w:rPr>
              <w:t xml:space="preserve">or </w:t>
            </w:r>
            <w:r w:rsidRPr="00681DC9">
              <w:rPr>
                <w:spacing w:val="-1"/>
                <w:sz w:val="16"/>
              </w:rPr>
              <w:t>ESF+</w:t>
            </w:r>
          </w:p>
          <w:p w:rsidR="000078C9" w:rsidRPr="00681DC9" w:rsidRDefault="00032059">
            <w:pPr>
              <w:pStyle w:val="TableParagraph"/>
              <w:spacing w:line="183" w:lineRule="exact"/>
              <w:ind w:left="111"/>
              <w:rPr>
                <w:sz w:val="16"/>
              </w:rPr>
            </w:pPr>
            <w:r w:rsidRPr="00681DC9">
              <w:rPr>
                <w:sz w:val="16"/>
              </w:rPr>
              <w:t>or</w:t>
            </w:r>
            <w:r w:rsidRPr="00681DC9">
              <w:rPr>
                <w:spacing w:val="-2"/>
                <w:sz w:val="16"/>
              </w:rPr>
              <w:t xml:space="preserve"> </w:t>
            </w:r>
            <w:r w:rsidRPr="00681DC9">
              <w:rPr>
                <w:sz w:val="16"/>
              </w:rPr>
              <w:t>CF</w:t>
            </w:r>
          </w:p>
        </w:tc>
        <w:tc>
          <w:tcPr>
            <w:tcW w:w="1012" w:type="dxa"/>
          </w:tcPr>
          <w:p w:rsidR="000078C9" w:rsidRPr="00681DC9" w:rsidRDefault="000078C9">
            <w:pPr>
              <w:pStyle w:val="TableParagraph"/>
              <w:rPr>
                <w:sz w:val="16"/>
              </w:rPr>
            </w:pP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664"/>
        </w:trPr>
        <w:tc>
          <w:tcPr>
            <w:tcW w:w="2126" w:type="dxa"/>
            <w:gridSpan w:val="2"/>
            <w:vMerge w:val="restart"/>
          </w:tcPr>
          <w:p w:rsidR="000078C9" w:rsidRPr="00681DC9" w:rsidRDefault="00032059">
            <w:pPr>
              <w:pStyle w:val="TableParagraph"/>
              <w:spacing w:before="117"/>
              <w:ind w:left="107"/>
              <w:rPr>
                <w:sz w:val="16"/>
              </w:rPr>
            </w:pPr>
            <w:r w:rsidRPr="00681DC9">
              <w:rPr>
                <w:sz w:val="16"/>
              </w:rPr>
              <w:t>Total ERDF</w:t>
            </w:r>
          </w:p>
        </w:tc>
        <w:tc>
          <w:tcPr>
            <w:tcW w:w="1132" w:type="dxa"/>
            <w:shd w:val="clear" w:color="auto" w:fill="7E7E7E"/>
          </w:tcPr>
          <w:p w:rsidR="000078C9" w:rsidRPr="00681DC9" w:rsidRDefault="000078C9">
            <w:pPr>
              <w:pStyle w:val="TableParagraph"/>
              <w:rPr>
                <w:sz w:val="16"/>
              </w:rPr>
            </w:pPr>
          </w:p>
        </w:tc>
        <w:tc>
          <w:tcPr>
            <w:tcW w:w="707" w:type="dxa"/>
            <w:shd w:val="clear" w:color="auto" w:fill="7E7E7E"/>
          </w:tcPr>
          <w:p w:rsidR="000078C9" w:rsidRPr="00681DC9" w:rsidRDefault="000078C9">
            <w:pPr>
              <w:pStyle w:val="TableParagraph"/>
              <w:rPr>
                <w:sz w:val="16"/>
              </w:rPr>
            </w:pPr>
          </w:p>
        </w:tc>
        <w:tc>
          <w:tcPr>
            <w:tcW w:w="1012" w:type="dxa"/>
          </w:tcPr>
          <w:p w:rsidR="000078C9" w:rsidRPr="00681DC9" w:rsidRDefault="00032059">
            <w:pPr>
              <w:pStyle w:val="TableParagraph"/>
              <w:spacing w:before="117" w:line="278" w:lineRule="auto"/>
              <w:ind w:left="112" w:right="212"/>
              <w:rPr>
                <w:sz w:val="16"/>
              </w:rPr>
            </w:pPr>
            <w:r w:rsidRPr="00681DC9">
              <w:rPr>
                <w:sz w:val="16"/>
              </w:rPr>
              <w:t>More developed</w:t>
            </w: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451"/>
        </w:trPr>
        <w:tc>
          <w:tcPr>
            <w:tcW w:w="2126" w:type="dxa"/>
            <w:gridSpan w:val="2"/>
            <w:vMerge/>
            <w:tcBorders>
              <w:top w:val="nil"/>
            </w:tcBorders>
          </w:tcPr>
          <w:p w:rsidR="000078C9" w:rsidRPr="00681DC9" w:rsidRDefault="000078C9">
            <w:pPr>
              <w:rPr>
                <w:sz w:val="2"/>
                <w:szCs w:val="2"/>
              </w:rPr>
            </w:pPr>
          </w:p>
        </w:tc>
        <w:tc>
          <w:tcPr>
            <w:tcW w:w="1132" w:type="dxa"/>
            <w:shd w:val="clear" w:color="auto" w:fill="7E7E7E"/>
          </w:tcPr>
          <w:p w:rsidR="000078C9" w:rsidRPr="00681DC9" w:rsidRDefault="000078C9">
            <w:pPr>
              <w:pStyle w:val="TableParagraph"/>
              <w:rPr>
                <w:sz w:val="16"/>
              </w:rPr>
            </w:pPr>
          </w:p>
        </w:tc>
        <w:tc>
          <w:tcPr>
            <w:tcW w:w="707" w:type="dxa"/>
            <w:shd w:val="clear" w:color="auto" w:fill="7E7E7E"/>
          </w:tcPr>
          <w:p w:rsidR="000078C9" w:rsidRPr="00681DC9" w:rsidRDefault="000078C9">
            <w:pPr>
              <w:pStyle w:val="TableParagraph"/>
              <w:rPr>
                <w:sz w:val="16"/>
              </w:rPr>
            </w:pPr>
          </w:p>
        </w:tc>
        <w:tc>
          <w:tcPr>
            <w:tcW w:w="1012" w:type="dxa"/>
          </w:tcPr>
          <w:p w:rsidR="000078C9" w:rsidRPr="00681DC9" w:rsidRDefault="00032059">
            <w:pPr>
              <w:pStyle w:val="TableParagraph"/>
              <w:spacing w:before="117"/>
              <w:ind w:left="112"/>
              <w:rPr>
                <w:sz w:val="16"/>
              </w:rPr>
            </w:pPr>
            <w:r w:rsidRPr="00681DC9">
              <w:rPr>
                <w:sz w:val="16"/>
              </w:rPr>
              <w:t>Transition</w:t>
            </w: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661"/>
        </w:trPr>
        <w:tc>
          <w:tcPr>
            <w:tcW w:w="2126" w:type="dxa"/>
            <w:gridSpan w:val="2"/>
            <w:vMerge/>
            <w:tcBorders>
              <w:top w:val="nil"/>
            </w:tcBorders>
          </w:tcPr>
          <w:p w:rsidR="000078C9" w:rsidRPr="00681DC9" w:rsidRDefault="000078C9">
            <w:pPr>
              <w:rPr>
                <w:sz w:val="2"/>
                <w:szCs w:val="2"/>
              </w:rPr>
            </w:pPr>
          </w:p>
        </w:tc>
        <w:tc>
          <w:tcPr>
            <w:tcW w:w="1132" w:type="dxa"/>
            <w:shd w:val="clear" w:color="auto" w:fill="7E7E7E"/>
          </w:tcPr>
          <w:p w:rsidR="000078C9" w:rsidRPr="00681DC9" w:rsidRDefault="000078C9">
            <w:pPr>
              <w:pStyle w:val="TableParagraph"/>
              <w:rPr>
                <w:sz w:val="16"/>
              </w:rPr>
            </w:pPr>
          </w:p>
        </w:tc>
        <w:tc>
          <w:tcPr>
            <w:tcW w:w="707" w:type="dxa"/>
            <w:shd w:val="clear" w:color="auto" w:fill="7E7E7E"/>
          </w:tcPr>
          <w:p w:rsidR="000078C9" w:rsidRPr="00681DC9" w:rsidRDefault="000078C9">
            <w:pPr>
              <w:pStyle w:val="TableParagraph"/>
              <w:rPr>
                <w:sz w:val="16"/>
              </w:rPr>
            </w:pPr>
          </w:p>
        </w:tc>
        <w:tc>
          <w:tcPr>
            <w:tcW w:w="1012" w:type="dxa"/>
          </w:tcPr>
          <w:p w:rsidR="000078C9" w:rsidRPr="00681DC9" w:rsidRDefault="00032059">
            <w:pPr>
              <w:pStyle w:val="TableParagraph"/>
              <w:spacing w:before="117" w:line="276" w:lineRule="auto"/>
              <w:ind w:left="112" w:right="212"/>
              <w:rPr>
                <w:sz w:val="16"/>
              </w:rPr>
            </w:pPr>
            <w:r w:rsidRPr="00681DC9">
              <w:rPr>
                <w:sz w:val="16"/>
              </w:rPr>
              <w:t>Less developed</w:t>
            </w: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2145"/>
        </w:trPr>
        <w:tc>
          <w:tcPr>
            <w:tcW w:w="2126" w:type="dxa"/>
            <w:gridSpan w:val="2"/>
            <w:vMerge/>
            <w:tcBorders>
              <w:top w:val="nil"/>
            </w:tcBorders>
          </w:tcPr>
          <w:p w:rsidR="000078C9" w:rsidRPr="00681DC9" w:rsidRDefault="000078C9">
            <w:pPr>
              <w:rPr>
                <w:sz w:val="2"/>
                <w:szCs w:val="2"/>
              </w:rPr>
            </w:pPr>
          </w:p>
        </w:tc>
        <w:tc>
          <w:tcPr>
            <w:tcW w:w="1132" w:type="dxa"/>
            <w:shd w:val="clear" w:color="auto" w:fill="7E7E7E"/>
          </w:tcPr>
          <w:p w:rsidR="000078C9" w:rsidRPr="00681DC9" w:rsidRDefault="000078C9">
            <w:pPr>
              <w:pStyle w:val="TableParagraph"/>
              <w:rPr>
                <w:sz w:val="16"/>
              </w:rPr>
            </w:pPr>
          </w:p>
        </w:tc>
        <w:tc>
          <w:tcPr>
            <w:tcW w:w="707" w:type="dxa"/>
            <w:shd w:val="clear" w:color="auto" w:fill="7E7E7E"/>
          </w:tcPr>
          <w:p w:rsidR="000078C9" w:rsidRPr="00681DC9" w:rsidRDefault="000078C9">
            <w:pPr>
              <w:pStyle w:val="TableParagraph"/>
              <w:rPr>
                <w:sz w:val="16"/>
              </w:rPr>
            </w:pPr>
          </w:p>
        </w:tc>
        <w:tc>
          <w:tcPr>
            <w:tcW w:w="1012" w:type="dxa"/>
          </w:tcPr>
          <w:p w:rsidR="000078C9" w:rsidRPr="00681DC9" w:rsidRDefault="00032059">
            <w:pPr>
              <w:pStyle w:val="TableParagraph"/>
              <w:spacing w:before="124" w:line="276" w:lineRule="auto"/>
              <w:ind w:left="112" w:right="116"/>
              <w:rPr>
                <w:b/>
                <w:i/>
                <w:sz w:val="16"/>
              </w:rPr>
            </w:pPr>
            <w:r w:rsidRPr="00681DC9">
              <w:rPr>
                <w:b/>
                <w:i/>
                <w:strike/>
                <w:sz w:val="16"/>
                <w:u w:val="single"/>
              </w:rPr>
              <w:t>Special</w:t>
            </w:r>
            <w:r w:rsidRPr="00681DC9">
              <w:rPr>
                <w:b/>
                <w:i/>
                <w:sz w:val="16"/>
              </w:rPr>
              <w:t xml:space="preserve"> </w:t>
            </w:r>
            <w:r w:rsidRPr="00681DC9">
              <w:rPr>
                <w:b/>
                <w:i/>
                <w:strike/>
                <w:sz w:val="16"/>
                <w:u w:val="single"/>
              </w:rPr>
              <w:t>allocation</w:t>
            </w:r>
            <w:r w:rsidRPr="00681DC9">
              <w:rPr>
                <w:b/>
                <w:i/>
                <w:sz w:val="16"/>
              </w:rPr>
              <w:t xml:space="preserve"> </w:t>
            </w:r>
            <w:r w:rsidRPr="00681DC9">
              <w:rPr>
                <w:b/>
                <w:i/>
                <w:strike/>
                <w:sz w:val="16"/>
                <w:u w:val="single"/>
              </w:rPr>
              <w:t>for</w:t>
            </w:r>
            <w:r w:rsidRPr="00681DC9">
              <w:rPr>
                <w:b/>
                <w:i/>
                <w:sz w:val="16"/>
              </w:rPr>
              <w:t xml:space="preserve"> </w:t>
            </w:r>
            <w:r w:rsidRPr="00681DC9">
              <w:rPr>
                <w:b/>
                <w:i/>
                <w:strike/>
                <w:sz w:val="16"/>
                <w:u w:val="single"/>
              </w:rPr>
              <w:t>o</w:t>
            </w:r>
            <w:r w:rsidRPr="00681DC9">
              <w:rPr>
                <w:b/>
                <w:i/>
                <w:sz w:val="16"/>
                <w:u w:val="single"/>
              </w:rPr>
              <w:t>O</w:t>
            </w:r>
            <w:r w:rsidRPr="00681DC9">
              <w:rPr>
                <w:sz w:val="16"/>
              </w:rPr>
              <w:t xml:space="preserve">utermost and northern sparsely populated </w:t>
            </w:r>
            <w:r w:rsidRPr="00681DC9">
              <w:rPr>
                <w:b/>
                <w:i/>
                <w:strike/>
                <w:sz w:val="16"/>
                <w:u w:val="single"/>
              </w:rPr>
              <w:t>regions</w:t>
            </w: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664"/>
        </w:trPr>
        <w:tc>
          <w:tcPr>
            <w:tcW w:w="2126" w:type="dxa"/>
            <w:gridSpan w:val="2"/>
            <w:vMerge w:val="restart"/>
          </w:tcPr>
          <w:p w:rsidR="000078C9" w:rsidRPr="00681DC9" w:rsidRDefault="00032059">
            <w:pPr>
              <w:pStyle w:val="TableParagraph"/>
              <w:spacing w:before="117"/>
              <w:ind w:left="107"/>
              <w:rPr>
                <w:sz w:val="16"/>
              </w:rPr>
            </w:pPr>
            <w:r w:rsidRPr="00681DC9">
              <w:rPr>
                <w:sz w:val="16"/>
              </w:rPr>
              <w:t>Total ESF+</w:t>
            </w:r>
          </w:p>
        </w:tc>
        <w:tc>
          <w:tcPr>
            <w:tcW w:w="1132" w:type="dxa"/>
            <w:shd w:val="clear" w:color="auto" w:fill="7E7E7E"/>
          </w:tcPr>
          <w:p w:rsidR="000078C9" w:rsidRPr="00681DC9" w:rsidRDefault="000078C9">
            <w:pPr>
              <w:pStyle w:val="TableParagraph"/>
              <w:rPr>
                <w:sz w:val="16"/>
              </w:rPr>
            </w:pPr>
          </w:p>
        </w:tc>
        <w:tc>
          <w:tcPr>
            <w:tcW w:w="707" w:type="dxa"/>
            <w:shd w:val="clear" w:color="auto" w:fill="7E7E7E"/>
          </w:tcPr>
          <w:p w:rsidR="000078C9" w:rsidRPr="00681DC9" w:rsidRDefault="000078C9">
            <w:pPr>
              <w:pStyle w:val="TableParagraph"/>
              <w:rPr>
                <w:sz w:val="16"/>
              </w:rPr>
            </w:pPr>
          </w:p>
        </w:tc>
        <w:tc>
          <w:tcPr>
            <w:tcW w:w="1012" w:type="dxa"/>
          </w:tcPr>
          <w:p w:rsidR="000078C9" w:rsidRPr="00681DC9" w:rsidRDefault="00032059">
            <w:pPr>
              <w:pStyle w:val="TableParagraph"/>
              <w:spacing w:before="117" w:line="276" w:lineRule="auto"/>
              <w:ind w:left="112" w:right="212"/>
              <w:rPr>
                <w:sz w:val="16"/>
              </w:rPr>
            </w:pPr>
            <w:r w:rsidRPr="00681DC9">
              <w:rPr>
                <w:sz w:val="16"/>
              </w:rPr>
              <w:t>More developed</w:t>
            </w: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450"/>
        </w:trPr>
        <w:tc>
          <w:tcPr>
            <w:tcW w:w="2126" w:type="dxa"/>
            <w:gridSpan w:val="2"/>
            <w:vMerge/>
            <w:tcBorders>
              <w:top w:val="nil"/>
            </w:tcBorders>
          </w:tcPr>
          <w:p w:rsidR="000078C9" w:rsidRPr="00681DC9" w:rsidRDefault="000078C9">
            <w:pPr>
              <w:rPr>
                <w:sz w:val="2"/>
                <w:szCs w:val="2"/>
              </w:rPr>
            </w:pPr>
          </w:p>
        </w:tc>
        <w:tc>
          <w:tcPr>
            <w:tcW w:w="1132" w:type="dxa"/>
            <w:shd w:val="clear" w:color="auto" w:fill="7E7E7E"/>
          </w:tcPr>
          <w:p w:rsidR="000078C9" w:rsidRPr="00681DC9" w:rsidRDefault="000078C9">
            <w:pPr>
              <w:pStyle w:val="TableParagraph"/>
              <w:rPr>
                <w:sz w:val="16"/>
              </w:rPr>
            </w:pPr>
          </w:p>
        </w:tc>
        <w:tc>
          <w:tcPr>
            <w:tcW w:w="707" w:type="dxa"/>
            <w:shd w:val="clear" w:color="auto" w:fill="7E7E7E"/>
          </w:tcPr>
          <w:p w:rsidR="000078C9" w:rsidRPr="00681DC9" w:rsidRDefault="000078C9">
            <w:pPr>
              <w:pStyle w:val="TableParagraph"/>
              <w:rPr>
                <w:sz w:val="16"/>
              </w:rPr>
            </w:pPr>
          </w:p>
        </w:tc>
        <w:tc>
          <w:tcPr>
            <w:tcW w:w="1012" w:type="dxa"/>
          </w:tcPr>
          <w:p w:rsidR="000078C9" w:rsidRPr="00681DC9" w:rsidRDefault="00032059">
            <w:pPr>
              <w:pStyle w:val="TableParagraph"/>
              <w:spacing w:before="117"/>
              <w:ind w:left="112"/>
              <w:rPr>
                <w:sz w:val="16"/>
              </w:rPr>
            </w:pPr>
            <w:r w:rsidRPr="00681DC9">
              <w:rPr>
                <w:sz w:val="16"/>
              </w:rPr>
              <w:t>Transition</w:t>
            </w: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661"/>
        </w:trPr>
        <w:tc>
          <w:tcPr>
            <w:tcW w:w="2126" w:type="dxa"/>
            <w:gridSpan w:val="2"/>
            <w:vMerge/>
            <w:tcBorders>
              <w:top w:val="nil"/>
            </w:tcBorders>
          </w:tcPr>
          <w:p w:rsidR="000078C9" w:rsidRPr="00681DC9" w:rsidRDefault="000078C9">
            <w:pPr>
              <w:rPr>
                <w:sz w:val="2"/>
                <w:szCs w:val="2"/>
              </w:rPr>
            </w:pPr>
          </w:p>
        </w:tc>
        <w:tc>
          <w:tcPr>
            <w:tcW w:w="1132" w:type="dxa"/>
            <w:shd w:val="clear" w:color="auto" w:fill="7E7E7E"/>
          </w:tcPr>
          <w:p w:rsidR="000078C9" w:rsidRPr="00681DC9" w:rsidRDefault="000078C9">
            <w:pPr>
              <w:pStyle w:val="TableParagraph"/>
              <w:rPr>
                <w:sz w:val="16"/>
              </w:rPr>
            </w:pPr>
          </w:p>
        </w:tc>
        <w:tc>
          <w:tcPr>
            <w:tcW w:w="707" w:type="dxa"/>
            <w:shd w:val="clear" w:color="auto" w:fill="7E7E7E"/>
          </w:tcPr>
          <w:p w:rsidR="000078C9" w:rsidRPr="00681DC9" w:rsidRDefault="000078C9">
            <w:pPr>
              <w:pStyle w:val="TableParagraph"/>
              <w:rPr>
                <w:sz w:val="16"/>
              </w:rPr>
            </w:pPr>
          </w:p>
        </w:tc>
        <w:tc>
          <w:tcPr>
            <w:tcW w:w="1012" w:type="dxa"/>
          </w:tcPr>
          <w:p w:rsidR="000078C9" w:rsidRPr="00681DC9" w:rsidRDefault="00032059">
            <w:pPr>
              <w:pStyle w:val="TableParagraph"/>
              <w:spacing w:before="117" w:line="276" w:lineRule="auto"/>
              <w:ind w:left="112" w:right="212"/>
              <w:rPr>
                <w:sz w:val="16"/>
              </w:rPr>
            </w:pPr>
            <w:r w:rsidRPr="00681DC9">
              <w:rPr>
                <w:sz w:val="16"/>
              </w:rPr>
              <w:t>Less developed</w:t>
            </w: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r w:rsidR="000078C9" w:rsidRPr="00681DC9">
        <w:trPr>
          <w:trHeight w:val="1392"/>
        </w:trPr>
        <w:tc>
          <w:tcPr>
            <w:tcW w:w="2126" w:type="dxa"/>
            <w:gridSpan w:val="2"/>
            <w:vMerge/>
            <w:tcBorders>
              <w:top w:val="nil"/>
            </w:tcBorders>
          </w:tcPr>
          <w:p w:rsidR="000078C9" w:rsidRPr="00681DC9" w:rsidRDefault="000078C9">
            <w:pPr>
              <w:rPr>
                <w:sz w:val="2"/>
                <w:szCs w:val="2"/>
              </w:rPr>
            </w:pPr>
          </w:p>
        </w:tc>
        <w:tc>
          <w:tcPr>
            <w:tcW w:w="1132" w:type="dxa"/>
            <w:shd w:val="clear" w:color="auto" w:fill="7E7E7E"/>
          </w:tcPr>
          <w:p w:rsidR="000078C9" w:rsidRPr="00681DC9" w:rsidRDefault="000078C9">
            <w:pPr>
              <w:pStyle w:val="TableParagraph"/>
              <w:rPr>
                <w:sz w:val="16"/>
              </w:rPr>
            </w:pPr>
          </w:p>
        </w:tc>
        <w:tc>
          <w:tcPr>
            <w:tcW w:w="707" w:type="dxa"/>
            <w:shd w:val="clear" w:color="auto" w:fill="7E7E7E"/>
          </w:tcPr>
          <w:p w:rsidR="000078C9" w:rsidRPr="00681DC9" w:rsidRDefault="000078C9">
            <w:pPr>
              <w:pStyle w:val="TableParagraph"/>
              <w:rPr>
                <w:sz w:val="16"/>
              </w:rPr>
            </w:pPr>
          </w:p>
        </w:tc>
        <w:tc>
          <w:tcPr>
            <w:tcW w:w="1012" w:type="dxa"/>
          </w:tcPr>
          <w:p w:rsidR="000078C9" w:rsidRPr="00681DC9" w:rsidRDefault="00032059">
            <w:pPr>
              <w:pStyle w:val="TableParagraph"/>
              <w:spacing w:before="124" w:line="273" w:lineRule="auto"/>
              <w:ind w:left="112" w:right="114"/>
              <w:rPr>
                <w:sz w:val="16"/>
              </w:rPr>
            </w:pPr>
            <w:r w:rsidRPr="00681DC9">
              <w:rPr>
                <w:b/>
                <w:i/>
                <w:strike/>
                <w:sz w:val="16"/>
                <w:u w:val="single"/>
              </w:rPr>
              <w:t>Special</w:t>
            </w:r>
            <w:r w:rsidRPr="00681DC9">
              <w:rPr>
                <w:b/>
                <w:i/>
                <w:sz w:val="16"/>
              </w:rPr>
              <w:t xml:space="preserve"> </w:t>
            </w:r>
            <w:r w:rsidRPr="00681DC9">
              <w:rPr>
                <w:b/>
                <w:i/>
                <w:strike/>
                <w:sz w:val="16"/>
                <w:u w:val="single"/>
              </w:rPr>
              <w:t>allocation</w:t>
            </w:r>
            <w:r w:rsidRPr="00681DC9">
              <w:rPr>
                <w:b/>
                <w:i/>
                <w:sz w:val="16"/>
              </w:rPr>
              <w:t xml:space="preserve"> </w:t>
            </w:r>
            <w:r w:rsidRPr="00681DC9">
              <w:rPr>
                <w:b/>
                <w:i/>
                <w:strike/>
                <w:sz w:val="16"/>
                <w:u w:val="single"/>
              </w:rPr>
              <w:t>for</w:t>
            </w:r>
            <w:r w:rsidRPr="00681DC9">
              <w:rPr>
                <w:b/>
                <w:i/>
                <w:sz w:val="16"/>
              </w:rPr>
              <w:t xml:space="preserve"> </w:t>
            </w:r>
            <w:r w:rsidRPr="00681DC9">
              <w:rPr>
                <w:b/>
                <w:i/>
                <w:strike/>
                <w:sz w:val="16"/>
                <w:u w:val="single"/>
              </w:rPr>
              <w:t>o</w:t>
            </w:r>
            <w:r w:rsidRPr="00681DC9">
              <w:rPr>
                <w:b/>
                <w:i/>
                <w:sz w:val="16"/>
                <w:u w:val="single"/>
              </w:rPr>
              <w:t>O</w:t>
            </w:r>
            <w:r w:rsidRPr="00681DC9">
              <w:rPr>
                <w:sz w:val="16"/>
              </w:rPr>
              <w:t>utermost and</w:t>
            </w:r>
          </w:p>
          <w:p w:rsidR="000078C9" w:rsidRPr="00681DC9" w:rsidRDefault="00032059">
            <w:pPr>
              <w:pStyle w:val="TableParagraph"/>
              <w:spacing w:before="3"/>
              <w:ind w:left="112"/>
              <w:rPr>
                <w:sz w:val="16"/>
              </w:rPr>
            </w:pPr>
            <w:r w:rsidRPr="00681DC9">
              <w:rPr>
                <w:sz w:val="16"/>
              </w:rPr>
              <w:t>northern</w:t>
            </w:r>
          </w:p>
        </w:tc>
        <w:tc>
          <w:tcPr>
            <w:tcW w:w="1681"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992" w:type="dxa"/>
          </w:tcPr>
          <w:p w:rsidR="000078C9" w:rsidRPr="00681DC9" w:rsidRDefault="000078C9">
            <w:pPr>
              <w:pStyle w:val="TableParagraph"/>
              <w:rPr>
                <w:sz w:val="16"/>
              </w:rPr>
            </w:pPr>
          </w:p>
        </w:tc>
        <w:tc>
          <w:tcPr>
            <w:tcW w:w="1273" w:type="dxa"/>
          </w:tcPr>
          <w:p w:rsidR="000078C9" w:rsidRPr="00681DC9" w:rsidRDefault="000078C9">
            <w:pPr>
              <w:pStyle w:val="TableParagraph"/>
              <w:rPr>
                <w:sz w:val="16"/>
              </w:rPr>
            </w:pPr>
          </w:p>
        </w:tc>
        <w:tc>
          <w:tcPr>
            <w:tcW w:w="786" w:type="dxa"/>
          </w:tcPr>
          <w:p w:rsidR="000078C9" w:rsidRPr="00681DC9" w:rsidRDefault="000078C9">
            <w:pPr>
              <w:pStyle w:val="TableParagraph"/>
              <w:rPr>
                <w:sz w:val="16"/>
              </w:rPr>
            </w:pPr>
          </w:p>
        </w:tc>
        <w:tc>
          <w:tcPr>
            <w:tcW w:w="779" w:type="dxa"/>
          </w:tcPr>
          <w:p w:rsidR="000078C9" w:rsidRPr="00681DC9" w:rsidRDefault="000078C9">
            <w:pPr>
              <w:pStyle w:val="TableParagraph"/>
              <w:rPr>
                <w:sz w:val="16"/>
              </w:rPr>
            </w:pPr>
          </w:p>
        </w:tc>
        <w:tc>
          <w:tcPr>
            <w:tcW w:w="920" w:type="dxa"/>
          </w:tcPr>
          <w:p w:rsidR="000078C9" w:rsidRPr="00681DC9" w:rsidRDefault="000078C9">
            <w:pPr>
              <w:pStyle w:val="TableParagraph"/>
              <w:rPr>
                <w:sz w:val="16"/>
              </w:rPr>
            </w:pPr>
          </w:p>
        </w:tc>
        <w:tc>
          <w:tcPr>
            <w:tcW w:w="1026" w:type="dxa"/>
          </w:tcPr>
          <w:p w:rsidR="000078C9" w:rsidRPr="00681DC9" w:rsidRDefault="000078C9">
            <w:pPr>
              <w:pStyle w:val="TableParagraph"/>
              <w:rPr>
                <w:sz w:val="16"/>
              </w:rPr>
            </w:pPr>
          </w:p>
        </w:tc>
      </w:tr>
    </w:tbl>
    <w:p w:rsidR="000078C9" w:rsidRPr="00681DC9" w:rsidRDefault="000078C9">
      <w:pPr>
        <w:rPr>
          <w:sz w:val="16"/>
        </w:rPr>
        <w:sectPr w:rsidR="000078C9" w:rsidRPr="00681DC9">
          <w:pgSz w:w="16840" w:h="11910" w:orient="landscape"/>
          <w:pgMar w:top="1100" w:right="900" w:bottom="1180" w:left="920" w:header="0" w:footer="993" w:gutter="0"/>
          <w:cols w:space="720"/>
        </w:sectPr>
      </w:pPr>
    </w:p>
    <w:p w:rsidR="000078C9" w:rsidRPr="00681DC9" w:rsidRDefault="000078C9">
      <w:pPr>
        <w:pStyle w:val="BodyText"/>
        <w:rPr>
          <w:sz w:val="10"/>
          <w:u w:val="none"/>
        </w:rPr>
      </w:pPr>
    </w:p>
    <w:tbl>
      <w:tblPr>
        <w:tblW w:w="0" w:type="auto"/>
        <w:tblInd w:w="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7"/>
        <w:gridCol w:w="1133"/>
        <w:gridCol w:w="708"/>
        <w:gridCol w:w="1013"/>
        <w:gridCol w:w="1682"/>
        <w:gridCol w:w="1274"/>
        <w:gridCol w:w="993"/>
        <w:gridCol w:w="1274"/>
        <w:gridCol w:w="787"/>
        <w:gridCol w:w="780"/>
        <w:gridCol w:w="921"/>
        <w:gridCol w:w="1027"/>
      </w:tblGrid>
      <w:tr w:rsidR="000078C9" w:rsidRPr="00681DC9">
        <w:trPr>
          <w:trHeight w:val="753"/>
        </w:trPr>
        <w:tc>
          <w:tcPr>
            <w:tcW w:w="2127" w:type="dxa"/>
          </w:tcPr>
          <w:p w:rsidR="000078C9" w:rsidRPr="00681DC9" w:rsidRDefault="000078C9">
            <w:pPr>
              <w:pStyle w:val="TableParagraph"/>
              <w:rPr>
                <w:sz w:val="18"/>
              </w:rPr>
            </w:pPr>
          </w:p>
        </w:tc>
        <w:tc>
          <w:tcPr>
            <w:tcW w:w="1133" w:type="dxa"/>
            <w:shd w:val="clear" w:color="auto" w:fill="7E7E7E"/>
          </w:tcPr>
          <w:p w:rsidR="000078C9" w:rsidRPr="00681DC9" w:rsidRDefault="000078C9">
            <w:pPr>
              <w:pStyle w:val="TableParagraph"/>
              <w:rPr>
                <w:sz w:val="18"/>
              </w:rPr>
            </w:pPr>
          </w:p>
        </w:tc>
        <w:tc>
          <w:tcPr>
            <w:tcW w:w="708" w:type="dxa"/>
            <w:shd w:val="clear" w:color="auto" w:fill="7E7E7E"/>
          </w:tcPr>
          <w:p w:rsidR="000078C9" w:rsidRPr="00681DC9" w:rsidRDefault="000078C9">
            <w:pPr>
              <w:pStyle w:val="TableParagraph"/>
              <w:rPr>
                <w:sz w:val="18"/>
              </w:rPr>
            </w:pPr>
          </w:p>
        </w:tc>
        <w:tc>
          <w:tcPr>
            <w:tcW w:w="1013" w:type="dxa"/>
          </w:tcPr>
          <w:p w:rsidR="000078C9" w:rsidRPr="00681DC9" w:rsidRDefault="00032059">
            <w:pPr>
              <w:pStyle w:val="TableParagraph"/>
              <w:spacing w:line="278" w:lineRule="auto"/>
              <w:ind w:left="109" w:right="243"/>
              <w:rPr>
                <w:b/>
                <w:i/>
                <w:sz w:val="16"/>
              </w:rPr>
            </w:pPr>
            <w:r w:rsidRPr="00681DC9">
              <w:rPr>
                <w:sz w:val="16"/>
              </w:rPr>
              <w:t xml:space="preserve">sparsely populated </w:t>
            </w:r>
            <w:r w:rsidRPr="00681DC9">
              <w:rPr>
                <w:b/>
                <w:i/>
                <w:strike/>
                <w:sz w:val="16"/>
                <w:u w:val="single"/>
              </w:rPr>
              <w:t>regions</w:t>
            </w:r>
          </w:p>
        </w:tc>
        <w:tc>
          <w:tcPr>
            <w:tcW w:w="1682" w:type="dxa"/>
          </w:tcPr>
          <w:p w:rsidR="000078C9" w:rsidRPr="00681DC9" w:rsidRDefault="000078C9">
            <w:pPr>
              <w:pStyle w:val="TableParagraph"/>
              <w:rPr>
                <w:sz w:val="18"/>
              </w:rPr>
            </w:pPr>
          </w:p>
        </w:tc>
        <w:tc>
          <w:tcPr>
            <w:tcW w:w="1274" w:type="dxa"/>
          </w:tcPr>
          <w:p w:rsidR="000078C9" w:rsidRPr="00681DC9" w:rsidRDefault="000078C9">
            <w:pPr>
              <w:pStyle w:val="TableParagraph"/>
              <w:rPr>
                <w:sz w:val="18"/>
              </w:rPr>
            </w:pPr>
          </w:p>
        </w:tc>
        <w:tc>
          <w:tcPr>
            <w:tcW w:w="993" w:type="dxa"/>
          </w:tcPr>
          <w:p w:rsidR="000078C9" w:rsidRPr="00681DC9" w:rsidRDefault="000078C9">
            <w:pPr>
              <w:pStyle w:val="TableParagraph"/>
              <w:rPr>
                <w:sz w:val="18"/>
              </w:rPr>
            </w:pPr>
          </w:p>
        </w:tc>
        <w:tc>
          <w:tcPr>
            <w:tcW w:w="1274" w:type="dxa"/>
          </w:tcPr>
          <w:p w:rsidR="000078C9" w:rsidRPr="00681DC9" w:rsidRDefault="000078C9">
            <w:pPr>
              <w:pStyle w:val="TableParagraph"/>
              <w:rPr>
                <w:sz w:val="18"/>
              </w:rPr>
            </w:pPr>
          </w:p>
        </w:tc>
        <w:tc>
          <w:tcPr>
            <w:tcW w:w="787" w:type="dxa"/>
          </w:tcPr>
          <w:p w:rsidR="000078C9" w:rsidRPr="00681DC9" w:rsidRDefault="000078C9">
            <w:pPr>
              <w:pStyle w:val="TableParagraph"/>
              <w:rPr>
                <w:sz w:val="18"/>
              </w:rPr>
            </w:pPr>
          </w:p>
        </w:tc>
        <w:tc>
          <w:tcPr>
            <w:tcW w:w="780" w:type="dxa"/>
          </w:tcPr>
          <w:p w:rsidR="000078C9" w:rsidRPr="00681DC9" w:rsidRDefault="000078C9">
            <w:pPr>
              <w:pStyle w:val="TableParagraph"/>
              <w:rPr>
                <w:sz w:val="18"/>
              </w:rPr>
            </w:pPr>
          </w:p>
        </w:tc>
        <w:tc>
          <w:tcPr>
            <w:tcW w:w="921" w:type="dxa"/>
          </w:tcPr>
          <w:p w:rsidR="000078C9" w:rsidRPr="00681DC9" w:rsidRDefault="000078C9">
            <w:pPr>
              <w:pStyle w:val="TableParagraph"/>
              <w:rPr>
                <w:sz w:val="18"/>
              </w:rPr>
            </w:pPr>
          </w:p>
        </w:tc>
        <w:tc>
          <w:tcPr>
            <w:tcW w:w="1027" w:type="dxa"/>
          </w:tcPr>
          <w:p w:rsidR="000078C9" w:rsidRPr="00681DC9" w:rsidRDefault="000078C9">
            <w:pPr>
              <w:pStyle w:val="TableParagraph"/>
              <w:rPr>
                <w:sz w:val="18"/>
              </w:rPr>
            </w:pPr>
          </w:p>
        </w:tc>
      </w:tr>
      <w:tr w:rsidR="000078C9" w:rsidRPr="00681DC9">
        <w:trPr>
          <w:trHeight w:val="453"/>
        </w:trPr>
        <w:tc>
          <w:tcPr>
            <w:tcW w:w="2127" w:type="dxa"/>
          </w:tcPr>
          <w:p w:rsidR="000078C9" w:rsidRPr="00681DC9" w:rsidRDefault="00032059">
            <w:pPr>
              <w:pStyle w:val="TableParagraph"/>
              <w:spacing w:before="119"/>
              <w:ind w:left="107"/>
              <w:rPr>
                <w:sz w:val="16"/>
              </w:rPr>
            </w:pPr>
            <w:r w:rsidRPr="00681DC9">
              <w:rPr>
                <w:sz w:val="16"/>
              </w:rPr>
              <w:t>Total CF</w:t>
            </w:r>
          </w:p>
        </w:tc>
        <w:tc>
          <w:tcPr>
            <w:tcW w:w="1133" w:type="dxa"/>
            <w:shd w:val="clear" w:color="auto" w:fill="7E7E7E"/>
          </w:tcPr>
          <w:p w:rsidR="000078C9" w:rsidRPr="00681DC9" w:rsidRDefault="000078C9">
            <w:pPr>
              <w:pStyle w:val="TableParagraph"/>
              <w:rPr>
                <w:sz w:val="18"/>
              </w:rPr>
            </w:pPr>
          </w:p>
        </w:tc>
        <w:tc>
          <w:tcPr>
            <w:tcW w:w="708" w:type="dxa"/>
          </w:tcPr>
          <w:p w:rsidR="000078C9" w:rsidRPr="00681DC9" w:rsidRDefault="00032059">
            <w:pPr>
              <w:pStyle w:val="TableParagraph"/>
              <w:spacing w:before="119"/>
              <w:ind w:left="109"/>
              <w:rPr>
                <w:sz w:val="16"/>
              </w:rPr>
            </w:pPr>
            <w:r w:rsidRPr="00681DC9">
              <w:rPr>
                <w:sz w:val="16"/>
              </w:rPr>
              <w:t>N/A</w:t>
            </w:r>
          </w:p>
        </w:tc>
        <w:tc>
          <w:tcPr>
            <w:tcW w:w="1013" w:type="dxa"/>
          </w:tcPr>
          <w:p w:rsidR="000078C9" w:rsidRPr="00681DC9" w:rsidRDefault="000078C9">
            <w:pPr>
              <w:pStyle w:val="TableParagraph"/>
              <w:rPr>
                <w:sz w:val="18"/>
              </w:rPr>
            </w:pPr>
          </w:p>
        </w:tc>
        <w:tc>
          <w:tcPr>
            <w:tcW w:w="1682" w:type="dxa"/>
          </w:tcPr>
          <w:p w:rsidR="000078C9" w:rsidRPr="00681DC9" w:rsidRDefault="000078C9">
            <w:pPr>
              <w:pStyle w:val="TableParagraph"/>
              <w:rPr>
                <w:sz w:val="18"/>
              </w:rPr>
            </w:pPr>
          </w:p>
        </w:tc>
        <w:tc>
          <w:tcPr>
            <w:tcW w:w="1274" w:type="dxa"/>
          </w:tcPr>
          <w:p w:rsidR="000078C9" w:rsidRPr="00681DC9" w:rsidRDefault="000078C9">
            <w:pPr>
              <w:pStyle w:val="TableParagraph"/>
              <w:rPr>
                <w:sz w:val="18"/>
              </w:rPr>
            </w:pPr>
          </w:p>
        </w:tc>
        <w:tc>
          <w:tcPr>
            <w:tcW w:w="993" w:type="dxa"/>
          </w:tcPr>
          <w:p w:rsidR="000078C9" w:rsidRPr="00681DC9" w:rsidRDefault="000078C9">
            <w:pPr>
              <w:pStyle w:val="TableParagraph"/>
              <w:rPr>
                <w:sz w:val="18"/>
              </w:rPr>
            </w:pPr>
          </w:p>
        </w:tc>
        <w:tc>
          <w:tcPr>
            <w:tcW w:w="1274" w:type="dxa"/>
          </w:tcPr>
          <w:p w:rsidR="000078C9" w:rsidRPr="00681DC9" w:rsidRDefault="000078C9">
            <w:pPr>
              <w:pStyle w:val="TableParagraph"/>
              <w:rPr>
                <w:sz w:val="18"/>
              </w:rPr>
            </w:pPr>
          </w:p>
        </w:tc>
        <w:tc>
          <w:tcPr>
            <w:tcW w:w="787" w:type="dxa"/>
          </w:tcPr>
          <w:p w:rsidR="000078C9" w:rsidRPr="00681DC9" w:rsidRDefault="000078C9">
            <w:pPr>
              <w:pStyle w:val="TableParagraph"/>
              <w:rPr>
                <w:sz w:val="18"/>
              </w:rPr>
            </w:pPr>
          </w:p>
        </w:tc>
        <w:tc>
          <w:tcPr>
            <w:tcW w:w="780" w:type="dxa"/>
          </w:tcPr>
          <w:p w:rsidR="000078C9" w:rsidRPr="00681DC9" w:rsidRDefault="000078C9">
            <w:pPr>
              <w:pStyle w:val="TableParagraph"/>
              <w:rPr>
                <w:sz w:val="18"/>
              </w:rPr>
            </w:pPr>
          </w:p>
        </w:tc>
        <w:tc>
          <w:tcPr>
            <w:tcW w:w="921" w:type="dxa"/>
          </w:tcPr>
          <w:p w:rsidR="000078C9" w:rsidRPr="00681DC9" w:rsidRDefault="000078C9">
            <w:pPr>
              <w:pStyle w:val="TableParagraph"/>
              <w:rPr>
                <w:sz w:val="18"/>
              </w:rPr>
            </w:pPr>
          </w:p>
        </w:tc>
        <w:tc>
          <w:tcPr>
            <w:tcW w:w="1027" w:type="dxa"/>
          </w:tcPr>
          <w:p w:rsidR="000078C9" w:rsidRPr="00681DC9" w:rsidRDefault="000078C9">
            <w:pPr>
              <w:pStyle w:val="TableParagraph"/>
              <w:rPr>
                <w:sz w:val="18"/>
              </w:rPr>
            </w:pPr>
          </w:p>
        </w:tc>
      </w:tr>
      <w:tr w:rsidR="000078C9" w:rsidRPr="00681DC9">
        <w:trPr>
          <w:trHeight w:val="450"/>
        </w:trPr>
        <w:tc>
          <w:tcPr>
            <w:tcW w:w="2127" w:type="dxa"/>
          </w:tcPr>
          <w:p w:rsidR="000078C9" w:rsidRPr="00681DC9" w:rsidRDefault="00032059">
            <w:pPr>
              <w:pStyle w:val="TableParagraph"/>
              <w:spacing w:before="117"/>
              <w:ind w:left="107"/>
              <w:rPr>
                <w:sz w:val="16"/>
              </w:rPr>
            </w:pPr>
            <w:r w:rsidRPr="00681DC9">
              <w:rPr>
                <w:sz w:val="16"/>
              </w:rPr>
              <w:t>Grand total</w:t>
            </w:r>
          </w:p>
        </w:tc>
        <w:tc>
          <w:tcPr>
            <w:tcW w:w="1133" w:type="dxa"/>
            <w:shd w:val="clear" w:color="auto" w:fill="7E7E7E"/>
          </w:tcPr>
          <w:p w:rsidR="000078C9" w:rsidRPr="00681DC9" w:rsidRDefault="000078C9">
            <w:pPr>
              <w:pStyle w:val="TableParagraph"/>
              <w:rPr>
                <w:sz w:val="18"/>
              </w:rPr>
            </w:pPr>
          </w:p>
        </w:tc>
        <w:tc>
          <w:tcPr>
            <w:tcW w:w="708" w:type="dxa"/>
          </w:tcPr>
          <w:p w:rsidR="000078C9" w:rsidRPr="00681DC9" w:rsidRDefault="000078C9">
            <w:pPr>
              <w:pStyle w:val="TableParagraph"/>
              <w:rPr>
                <w:sz w:val="18"/>
              </w:rPr>
            </w:pPr>
          </w:p>
        </w:tc>
        <w:tc>
          <w:tcPr>
            <w:tcW w:w="1013" w:type="dxa"/>
          </w:tcPr>
          <w:p w:rsidR="000078C9" w:rsidRPr="00681DC9" w:rsidRDefault="000078C9">
            <w:pPr>
              <w:pStyle w:val="TableParagraph"/>
              <w:rPr>
                <w:sz w:val="18"/>
              </w:rPr>
            </w:pPr>
          </w:p>
        </w:tc>
        <w:tc>
          <w:tcPr>
            <w:tcW w:w="1682" w:type="dxa"/>
          </w:tcPr>
          <w:p w:rsidR="000078C9" w:rsidRPr="00681DC9" w:rsidRDefault="000078C9">
            <w:pPr>
              <w:pStyle w:val="TableParagraph"/>
              <w:rPr>
                <w:sz w:val="18"/>
              </w:rPr>
            </w:pPr>
          </w:p>
        </w:tc>
        <w:tc>
          <w:tcPr>
            <w:tcW w:w="1274" w:type="dxa"/>
          </w:tcPr>
          <w:p w:rsidR="000078C9" w:rsidRPr="00681DC9" w:rsidRDefault="000078C9">
            <w:pPr>
              <w:pStyle w:val="TableParagraph"/>
              <w:rPr>
                <w:sz w:val="18"/>
              </w:rPr>
            </w:pPr>
          </w:p>
        </w:tc>
        <w:tc>
          <w:tcPr>
            <w:tcW w:w="993" w:type="dxa"/>
          </w:tcPr>
          <w:p w:rsidR="000078C9" w:rsidRPr="00681DC9" w:rsidRDefault="000078C9">
            <w:pPr>
              <w:pStyle w:val="TableParagraph"/>
              <w:rPr>
                <w:sz w:val="18"/>
              </w:rPr>
            </w:pPr>
          </w:p>
        </w:tc>
        <w:tc>
          <w:tcPr>
            <w:tcW w:w="1274" w:type="dxa"/>
          </w:tcPr>
          <w:p w:rsidR="000078C9" w:rsidRPr="00681DC9" w:rsidRDefault="000078C9">
            <w:pPr>
              <w:pStyle w:val="TableParagraph"/>
              <w:rPr>
                <w:sz w:val="18"/>
              </w:rPr>
            </w:pPr>
          </w:p>
        </w:tc>
        <w:tc>
          <w:tcPr>
            <w:tcW w:w="787" w:type="dxa"/>
          </w:tcPr>
          <w:p w:rsidR="000078C9" w:rsidRPr="00681DC9" w:rsidRDefault="000078C9">
            <w:pPr>
              <w:pStyle w:val="TableParagraph"/>
              <w:rPr>
                <w:sz w:val="18"/>
              </w:rPr>
            </w:pPr>
          </w:p>
        </w:tc>
        <w:tc>
          <w:tcPr>
            <w:tcW w:w="780" w:type="dxa"/>
          </w:tcPr>
          <w:p w:rsidR="000078C9" w:rsidRPr="00681DC9" w:rsidRDefault="000078C9">
            <w:pPr>
              <w:pStyle w:val="TableParagraph"/>
              <w:rPr>
                <w:sz w:val="18"/>
              </w:rPr>
            </w:pPr>
          </w:p>
        </w:tc>
        <w:tc>
          <w:tcPr>
            <w:tcW w:w="921" w:type="dxa"/>
          </w:tcPr>
          <w:p w:rsidR="000078C9" w:rsidRPr="00681DC9" w:rsidRDefault="000078C9">
            <w:pPr>
              <w:pStyle w:val="TableParagraph"/>
              <w:rPr>
                <w:sz w:val="18"/>
              </w:rPr>
            </w:pPr>
          </w:p>
        </w:tc>
        <w:tc>
          <w:tcPr>
            <w:tcW w:w="1027" w:type="dxa"/>
          </w:tcPr>
          <w:p w:rsidR="000078C9" w:rsidRPr="00681DC9" w:rsidRDefault="000078C9">
            <w:pPr>
              <w:pStyle w:val="TableParagraph"/>
              <w:rPr>
                <w:sz w:val="18"/>
              </w:rPr>
            </w:pPr>
          </w:p>
        </w:tc>
      </w:tr>
    </w:tbl>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spacing w:before="10"/>
        <w:rPr>
          <w:sz w:val="19"/>
          <w:u w:val="none"/>
        </w:rPr>
      </w:pPr>
    </w:p>
    <w:p w:rsidR="000078C9" w:rsidRPr="00681DC9" w:rsidRDefault="00032059">
      <w:pPr>
        <w:spacing w:before="94" w:line="360" w:lineRule="auto"/>
        <w:ind w:left="212" w:right="781"/>
        <w:rPr>
          <w:sz w:val="16"/>
        </w:rPr>
      </w:pPr>
      <w:r w:rsidRPr="00681DC9">
        <w:rPr>
          <w:b/>
          <w:sz w:val="16"/>
        </w:rPr>
        <w:t xml:space="preserve">* </w:t>
      </w:r>
      <w:r w:rsidRPr="00681DC9">
        <w:rPr>
          <w:sz w:val="16"/>
        </w:rPr>
        <w:t>For ERDF: less developed, transition, more developed, and, where applicable special allocation for outermost and northern sparsely populated regions. For ESF+: less developed, transition, more developed and, where applicable, additional allocation for outermost regions. For CF: not applicable. For technical assistance, application of categories of region depends on selection of a fund.</w:t>
      </w:r>
    </w:p>
    <w:p w:rsidR="000078C9" w:rsidRPr="00681DC9" w:rsidRDefault="00032059">
      <w:pPr>
        <w:spacing w:before="120"/>
        <w:ind w:left="212"/>
        <w:rPr>
          <w:sz w:val="16"/>
        </w:rPr>
      </w:pPr>
      <w:r w:rsidRPr="00681DC9">
        <w:rPr>
          <w:sz w:val="16"/>
        </w:rPr>
        <w:t>** Where relevant for all categories of region.</w:t>
      </w:r>
    </w:p>
    <w:p w:rsidR="000078C9" w:rsidRPr="00681DC9" w:rsidRDefault="000078C9">
      <w:pPr>
        <w:pStyle w:val="BodyText"/>
        <w:rPr>
          <w:b w:val="0"/>
          <w:i w:val="0"/>
          <w:sz w:val="18"/>
          <w:u w:val="none"/>
        </w:rPr>
      </w:pPr>
    </w:p>
    <w:p w:rsidR="000078C9" w:rsidRPr="00681DC9" w:rsidRDefault="000078C9">
      <w:pPr>
        <w:pStyle w:val="BodyText"/>
        <w:rPr>
          <w:b w:val="0"/>
          <w:i w:val="0"/>
          <w:sz w:val="18"/>
          <w:u w:val="none"/>
        </w:rPr>
      </w:pPr>
    </w:p>
    <w:p w:rsidR="000078C9" w:rsidRPr="00681DC9" w:rsidRDefault="000078C9">
      <w:pPr>
        <w:pStyle w:val="BodyText"/>
        <w:rPr>
          <w:b w:val="0"/>
          <w:i w:val="0"/>
          <w:sz w:val="18"/>
          <w:u w:val="none"/>
        </w:rPr>
      </w:pPr>
    </w:p>
    <w:p w:rsidR="000078C9" w:rsidRPr="00681DC9" w:rsidRDefault="000078C9">
      <w:pPr>
        <w:pStyle w:val="BodyText"/>
        <w:rPr>
          <w:b w:val="0"/>
          <w:i w:val="0"/>
          <w:sz w:val="18"/>
          <w:u w:val="none"/>
        </w:rPr>
      </w:pPr>
    </w:p>
    <w:p w:rsidR="000078C9" w:rsidRPr="00681DC9" w:rsidRDefault="000078C9">
      <w:pPr>
        <w:pStyle w:val="BodyText"/>
        <w:rPr>
          <w:b w:val="0"/>
          <w:i w:val="0"/>
          <w:sz w:val="18"/>
          <w:u w:val="none"/>
        </w:rPr>
      </w:pPr>
    </w:p>
    <w:p w:rsidR="000078C9" w:rsidRPr="00681DC9" w:rsidRDefault="000078C9">
      <w:pPr>
        <w:pStyle w:val="BodyText"/>
        <w:spacing w:before="8"/>
        <w:rPr>
          <w:b w:val="0"/>
          <w:i w:val="0"/>
          <w:sz w:val="16"/>
          <w:u w:val="none"/>
        </w:rPr>
      </w:pPr>
    </w:p>
    <w:p w:rsidR="000078C9" w:rsidRPr="00681DC9" w:rsidRDefault="00032059">
      <w:pPr>
        <w:pStyle w:val="BodyText"/>
        <w:spacing w:line="362" w:lineRule="auto"/>
        <w:ind w:left="212" w:right="680"/>
        <w:rPr>
          <w:u w:val="none"/>
        </w:rPr>
      </w:pPr>
      <w:r w:rsidRPr="00681DC9">
        <w:rPr>
          <w:u w:val="thick"/>
        </w:rPr>
        <w:t>For the Investment for Jobs and Growth goal: programmes using technical assistance according to Article 30(5) in accordance with the choice</w:t>
      </w:r>
      <w:r w:rsidRPr="00681DC9">
        <w:rPr>
          <w:u w:val="none"/>
        </w:rPr>
        <w:t xml:space="preserve"> </w:t>
      </w:r>
      <w:r w:rsidRPr="00681DC9">
        <w:rPr>
          <w:u w:val="thick"/>
        </w:rPr>
        <w:t>made in part 4 bis of the Partnership Agreement.</w:t>
      </w:r>
    </w:p>
    <w:p w:rsidR="000078C9" w:rsidRPr="00681DC9" w:rsidRDefault="000078C9">
      <w:pPr>
        <w:pStyle w:val="BodyText"/>
        <w:spacing w:before="6"/>
        <w:rPr>
          <w:sz w:val="20"/>
          <w:u w:val="none"/>
        </w:rPr>
      </w:pPr>
    </w:p>
    <w:tbl>
      <w:tblPr>
        <w:tblW w:w="0" w:type="auto"/>
        <w:tblInd w:w="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3"/>
        <w:gridCol w:w="825"/>
        <w:gridCol w:w="1055"/>
        <w:gridCol w:w="652"/>
        <w:gridCol w:w="972"/>
        <w:gridCol w:w="1279"/>
        <w:gridCol w:w="1068"/>
        <w:gridCol w:w="1071"/>
        <w:gridCol w:w="888"/>
        <w:gridCol w:w="1183"/>
        <w:gridCol w:w="641"/>
        <w:gridCol w:w="701"/>
        <w:gridCol w:w="1131"/>
        <w:gridCol w:w="1082"/>
      </w:tblGrid>
      <w:tr w:rsidR="000078C9" w:rsidRPr="00681DC9">
        <w:trPr>
          <w:trHeight w:val="450"/>
        </w:trPr>
        <w:tc>
          <w:tcPr>
            <w:tcW w:w="13681" w:type="dxa"/>
            <w:gridSpan w:val="14"/>
          </w:tcPr>
          <w:p w:rsidR="000078C9" w:rsidRPr="00681DC9" w:rsidRDefault="00032059">
            <w:pPr>
              <w:pStyle w:val="TableParagraph"/>
              <w:spacing w:before="119"/>
              <w:ind w:left="107"/>
              <w:rPr>
                <w:b/>
                <w:sz w:val="16"/>
              </w:rPr>
            </w:pPr>
            <w:r w:rsidRPr="00681DC9">
              <w:rPr>
                <w:b/>
                <w:sz w:val="16"/>
              </w:rPr>
              <w:t>Table 11: Total financial allocations by fund and national contribution</w:t>
            </w:r>
          </w:p>
        </w:tc>
      </w:tr>
      <w:tr w:rsidR="000078C9" w:rsidRPr="00681DC9">
        <w:trPr>
          <w:trHeight w:val="1192"/>
        </w:trPr>
        <w:tc>
          <w:tcPr>
            <w:tcW w:w="1133" w:type="dxa"/>
            <w:vMerge w:val="restart"/>
          </w:tcPr>
          <w:p w:rsidR="000078C9" w:rsidRPr="00681DC9" w:rsidRDefault="00032059">
            <w:pPr>
              <w:pStyle w:val="TableParagraph"/>
              <w:spacing w:before="122" w:line="276" w:lineRule="auto"/>
              <w:ind w:left="107" w:right="266"/>
              <w:rPr>
                <w:b/>
                <w:sz w:val="18"/>
              </w:rPr>
            </w:pPr>
            <w:r w:rsidRPr="00681DC9">
              <w:rPr>
                <w:b/>
                <w:sz w:val="18"/>
              </w:rPr>
              <w:t>Policy objective No or TA</w:t>
            </w:r>
          </w:p>
        </w:tc>
        <w:tc>
          <w:tcPr>
            <w:tcW w:w="825" w:type="dxa"/>
            <w:vMerge w:val="restart"/>
          </w:tcPr>
          <w:p w:rsidR="000078C9" w:rsidRPr="00681DC9" w:rsidRDefault="00032059">
            <w:pPr>
              <w:pStyle w:val="TableParagraph"/>
              <w:spacing w:before="122"/>
              <w:ind w:left="110"/>
              <w:rPr>
                <w:b/>
                <w:sz w:val="18"/>
              </w:rPr>
            </w:pPr>
            <w:r w:rsidRPr="00681DC9">
              <w:rPr>
                <w:b/>
                <w:sz w:val="18"/>
              </w:rPr>
              <w:t>Priority</w:t>
            </w:r>
          </w:p>
        </w:tc>
        <w:tc>
          <w:tcPr>
            <w:tcW w:w="1055" w:type="dxa"/>
            <w:vMerge w:val="restart"/>
          </w:tcPr>
          <w:p w:rsidR="000078C9" w:rsidRPr="00681DC9" w:rsidRDefault="00032059">
            <w:pPr>
              <w:pStyle w:val="TableParagraph"/>
              <w:spacing w:before="122" w:line="276" w:lineRule="auto"/>
              <w:ind w:left="111" w:right="74"/>
              <w:rPr>
                <w:b/>
                <w:sz w:val="18"/>
              </w:rPr>
            </w:pPr>
            <w:r w:rsidRPr="00681DC9">
              <w:rPr>
                <w:b/>
                <w:sz w:val="18"/>
              </w:rPr>
              <w:t>Basis for calculation EU</w:t>
            </w:r>
          </w:p>
          <w:p w:rsidR="000078C9" w:rsidRPr="00681DC9" w:rsidRDefault="00032059">
            <w:pPr>
              <w:pStyle w:val="TableParagraph"/>
              <w:spacing w:line="276" w:lineRule="auto"/>
              <w:ind w:left="111" w:right="309"/>
              <w:jc w:val="both"/>
              <w:rPr>
                <w:b/>
                <w:sz w:val="18"/>
              </w:rPr>
            </w:pPr>
            <w:r w:rsidRPr="00681DC9">
              <w:rPr>
                <w:b/>
                <w:sz w:val="18"/>
              </w:rPr>
              <w:t>support (total or public)</w:t>
            </w:r>
          </w:p>
        </w:tc>
        <w:tc>
          <w:tcPr>
            <w:tcW w:w="652" w:type="dxa"/>
            <w:vMerge w:val="restart"/>
          </w:tcPr>
          <w:p w:rsidR="000078C9" w:rsidRPr="00681DC9" w:rsidRDefault="00032059">
            <w:pPr>
              <w:pStyle w:val="TableParagraph"/>
              <w:spacing w:before="122"/>
              <w:ind w:left="111"/>
              <w:rPr>
                <w:b/>
                <w:sz w:val="18"/>
              </w:rPr>
            </w:pPr>
            <w:r w:rsidRPr="00681DC9">
              <w:rPr>
                <w:b/>
                <w:sz w:val="18"/>
              </w:rPr>
              <w:t>Fund</w:t>
            </w:r>
          </w:p>
        </w:tc>
        <w:tc>
          <w:tcPr>
            <w:tcW w:w="972" w:type="dxa"/>
            <w:vMerge w:val="restart"/>
          </w:tcPr>
          <w:p w:rsidR="000078C9" w:rsidRPr="00681DC9" w:rsidRDefault="00032059">
            <w:pPr>
              <w:pStyle w:val="TableParagraph"/>
              <w:spacing w:before="122" w:line="276" w:lineRule="auto"/>
              <w:ind w:left="110" w:right="122"/>
              <w:rPr>
                <w:b/>
                <w:sz w:val="18"/>
              </w:rPr>
            </w:pPr>
            <w:r w:rsidRPr="00681DC9">
              <w:rPr>
                <w:b/>
                <w:sz w:val="18"/>
              </w:rPr>
              <w:t>Category of region*</w:t>
            </w:r>
          </w:p>
        </w:tc>
        <w:tc>
          <w:tcPr>
            <w:tcW w:w="1279" w:type="dxa"/>
            <w:vMerge w:val="restart"/>
          </w:tcPr>
          <w:p w:rsidR="000078C9" w:rsidRPr="00681DC9" w:rsidRDefault="00032059">
            <w:pPr>
              <w:pStyle w:val="TableParagraph"/>
              <w:spacing w:before="122" w:line="276" w:lineRule="auto"/>
              <w:ind w:left="110" w:right="96"/>
              <w:jc w:val="center"/>
              <w:rPr>
                <w:b/>
                <w:sz w:val="18"/>
              </w:rPr>
            </w:pPr>
            <w:r w:rsidRPr="00681DC9">
              <w:rPr>
                <w:b/>
                <w:sz w:val="18"/>
              </w:rPr>
              <w:t xml:space="preserve">Union </w:t>
            </w:r>
            <w:r w:rsidRPr="00681DC9">
              <w:rPr>
                <w:b/>
                <w:spacing w:val="-1"/>
                <w:sz w:val="18"/>
              </w:rPr>
              <w:t>contr</w:t>
            </w:r>
            <w:r w:rsidRPr="00681DC9">
              <w:rPr>
                <w:b/>
                <w:i/>
                <w:spacing w:val="-1"/>
                <w:sz w:val="18"/>
                <w:u w:val="single"/>
              </w:rPr>
              <w:t>i</w:t>
            </w:r>
            <w:r w:rsidRPr="00681DC9">
              <w:rPr>
                <w:b/>
                <w:i/>
                <w:strike/>
                <w:spacing w:val="-1"/>
                <w:sz w:val="18"/>
                <w:u w:val="single"/>
              </w:rPr>
              <w:t>u</w:t>
            </w:r>
            <w:r w:rsidRPr="00681DC9">
              <w:rPr>
                <w:b/>
                <w:spacing w:val="-1"/>
                <w:sz w:val="18"/>
              </w:rPr>
              <w:t>bution</w:t>
            </w:r>
          </w:p>
          <w:p w:rsidR="000078C9" w:rsidRPr="00681DC9" w:rsidRDefault="000078C9">
            <w:pPr>
              <w:pStyle w:val="TableParagraph"/>
              <w:spacing w:before="8"/>
              <w:rPr>
                <w:b/>
                <w:i/>
                <w:sz w:val="20"/>
              </w:rPr>
            </w:pPr>
          </w:p>
          <w:p w:rsidR="000078C9" w:rsidRPr="00681DC9" w:rsidRDefault="00032059">
            <w:pPr>
              <w:pStyle w:val="TableParagraph"/>
              <w:ind w:left="110" w:right="96"/>
              <w:jc w:val="center"/>
              <w:rPr>
                <w:b/>
                <w:i/>
                <w:sz w:val="16"/>
              </w:rPr>
            </w:pPr>
            <w:r w:rsidRPr="00681DC9">
              <w:rPr>
                <w:b/>
                <w:sz w:val="16"/>
              </w:rPr>
              <w:t>(a)=(b)+(c)</w:t>
            </w:r>
            <w:r w:rsidRPr="00681DC9">
              <w:rPr>
                <w:b/>
                <w:i/>
                <w:sz w:val="16"/>
                <w:u w:val="single"/>
              </w:rPr>
              <w:t>+(i)</w:t>
            </w:r>
          </w:p>
        </w:tc>
        <w:tc>
          <w:tcPr>
            <w:tcW w:w="3027" w:type="dxa"/>
            <w:gridSpan w:val="3"/>
            <w:vMerge w:val="restart"/>
          </w:tcPr>
          <w:p w:rsidR="000078C9" w:rsidRPr="00681DC9" w:rsidRDefault="00032059">
            <w:pPr>
              <w:pStyle w:val="TableParagraph"/>
              <w:spacing w:before="122"/>
              <w:ind w:left="252"/>
              <w:rPr>
                <w:b/>
                <w:i/>
                <w:sz w:val="18"/>
              </w:rPr>
            </w:pPr>
            <w:r w:rsidRPr="00681DC9">
              <w:rPr>
                <w:b/>
                <w:i/>
                <w:sz w:val="18"/>
                <w:u w:val="single"/>
              </w:rPr>
              <w:t>Breakdown of Union contribution</w:t>
            </w:r>
          </w:p>
        </w:tc>
        <w:tc>
          <w:tcPr>
            <w:tcW w:w="1183" w:type="dxa"/>
            <w:tcBorders>
              <w:bottom w:val="nil"/>
            </w:tcBorders>
          </w:tcPr>
          <w:p w:rsidR="000078C9" w:rsidRPr="00681DC9" w:rsidRDefault="00032059">
            <w:pPr>
              <w:pStyle w:val="TableParagraph"/>
              <w:spacing w:before="122" w:line="276" w:lineRule="auto"/>
              <w:ind w:left="115" w:right="77"/>
              <w:rPr>
                <w:b/>
                <w:sz w:val="18"/>
              </w:rPr>
            </w:pPr>
            <w:r w:rsidRPr="00681DC9">
              <w:rPr>
                <w:b/>
                <w:sz w:val="18"/>
              </w:rPr>
              <w:t>National contribution</w:t>
            </w:r>
          </w:p>
        </w:tc>
        <w:tc>
          <w:tcPr>
            <w:tcW w:w="1342" w:type="dxa"/>
            <w:gridSpan w:val="2"/>
          </w:tcPr>
          <w:p w:rsidR="000078C9" w:rsidRPr="00681DC9" w:rsidRDefault="00032059">
            <w:pPr>
              <w:pStyle w:val="TableParagraph"/>
              <w:spacing w:before="122" w:line="276" w:lineRule="auto"/>
              <w:ind w:left="108" w:right="138"/>
              <w:rPr>
                <w:b/>
                <w:sz w:val="18"/>
              </w:rPr>
            </w:pPr>
            <w:r w:rsidRPr="00681DC9">
              <w:rPr>
                <w:b/>
                <w:sz w:val="18"/>
              </w:rPr>
              <w:t>Indicative breakdown of national contribution</w:t>
            </w:r>
          </w:p>
        </w:tc>
        <w:tc>
          <w:tcPr>
            <w:tcW w:w="1131" w:type="dxa"/>
            <w:tcBorders>
              <w:bottom w:val="nil"/>
            </w:tcBorders>
          </w:tcPr>
          <w:p w:rsidR="000078C9" w:rsidRPr="00681DC9" w:rsidRDefault="00032059">
            <w:pPr>
              <w:pStyle w:val="TableParagraph"/>
              <w:spacing w:before="122"/>
              <w:ind w:left="115"/>
              <w:rPr>
                <w:b/>
                <w:sz w:val="18"/>
              </w:rPr>
            </w:pPr>
            <w:r w:rsidRPr="00681DC9">
              <w:rPr>
                <w:b/>
                <w:sz w:val="18"/>
              </w:rPr>
              <w:t>Total</w:t>
            </w:r>
          </w:p>
        </w:tc>
        <w:tc>
          <w:tcPr>
            <w:tcW w:w="1082" w:type="dxa"/>
            <w:tcBorders>
              <w:bottom w:val="nil"/>
            </w:tcBorders>
          </w:tcPr>
          <w:p w:rsidR="000078C9" w:rsidRPr="00681DC9" w:rsidRDefault="00032059">
            <w:pPr>
              <w:pStyle w:val="TableParagraph"/>
              <w:spacing w:before="122" w:line="276" w:lineRule="auto"/>
              <w:ind w:left="113" w:right="218"/>
              <w:rPr>
                <w:b/>
                <w:sz w:val="18"/>
              </w:rPr>
            </w:pPr>
            <w:r w:rsidRPr="00681DC9">
              <w:rPr>
                <w:b/>
                <w:sz w:val="18"/>
              </w:rPr>
              <w:t>Co- financing rate</w:t>
            </w:r>
          </w:p>
        </w:tc>
      </w:tr>
      <w:tr w:rsidR="000078C9" w:rsidRPr="00681DC9">
        <w:trPr>
          <w:trHeight w:val="441"/>
        </w:trPr>
        <w:tc>
          <w:tcPr>
            <w:tcW w:w="1133" w:type="dxa"/>
            <w:vMerge/>
            <w:tcBorders>
              <w:top w:val="nil"/>
            </w:tcBorders>
          </w:tcPr>
          <w:p w:rsidR="000078C9" w:rsidRPr="00681DC9" w:rsidRDefault="000078C9">
            <w:pPr>
              <w:rPr>
                <w:sz w:val="2"/>
                <w:szCs w:val="2"/>
              </w:rPr>
            </w:pPr>
          </w:p>
        </w:tc>
        <w:tc>
          <w:tcPr>
            <w:tcW w:w="825" w:type="dxa"/>
            <w:vMerge/>
            <w:tcBorders>
              <w:top w:val="nil"/>
            </w:tcBorders>
          </w:tcPr>
          <w:p w:rsidR="000078C9" w:rsidRPr="00681DC9" w:rsidRDefault="000078C9">
            <w:pPr>
              <w:rPr>
                <w:sz w:val="2"/>
                <w:szCs w:val="2"/>
              </w:rPr>
            </w:pPr>
          </w:p>
        </w:tc>
        <w:tc>
          <w:tcPr>
            <w:tcW w:w="1055" w:type="dxa"/>
            <w:vMerge/>
            <w:tcBorders>
              <w:top w:val="nil"/>
            </w:tcBorders>
          </w:tcPr>
          <w:p w:rsidR="000078C9" w:rsidRPr="00681DC9" w:rsidRDefault="000078C9">
            <w:pPr>
              <w:rPr>
                <w:sz w:val="2"/>
                <w:szCs w:val="2"/>
              </w:rPr>
            </w:pPr>
          </w:p>
        </w:tc>
        <w:tc>
          <w:tcPr>
            <w:tcW w:w="652" w:type="dxa"/>
            <w:vMerge/>
            <w:tcBorders>
              <w:top w:val="nil"/>
            </w:tcBorders>
          </w:tcPr>
          <w:p w:rsidR="000078C9" w:rsidRPr="00681DC9" w:rsidRDefault="000078C9">
            <w:pPr>
              <w:rPr>
                <w:sz w:val="2"/>
                <w:szCs w:val="2"/>
              </w:rPr>
            </w:pPr>
          </w:p>
        </w:tc>
        <w:tc>
          <w:tcPr>
            <w:tcW w:w="972" w:type="dxa"/>
            <w:vMerge/>
            <w:tcBorders>
              <w:top w:val="nil"/>
            </w:tcBorders>
          </w:tcPr>
          <w:p w:rsidR="000078C9" w:rsidRPr="00681DC9" w:rsidRDefault="000078C9">
            <w:pPr>
              <w:rPr>
                <w:sz w:val="2"/>
                <w:szCs w:val="2"/>
              </w:rPr>
            </w:pPr>
          </w:p>
        </w:tc>
        <w:tc>
          <w:tcPr>
            <w:tcW w:w="1279" w:type="dxa"/>
            <w:vMerge/>
            <w:tcBorders>
              <w:top w:val="nil"/>
            </w:tcBorders>
          </w:tcPr>
          <w:p w:rsidR="000078C9" w:rsidRPr="00681DC9" w:rsidRDefault="000078C9">
            <w:pPr>
              <w:rPr>
                <w:sz w:val="2"/>
                <w:szCs w:val="2"/>
              </w:rPr>
            </w:pPr>
          </w:p>
        </w:tc>
        <w:tc>
          <w:tcPr>
            <w:tcW w:w="3027" w:type="dxa"/>
            <w:gridSpan w:val="3"/>
            <w:vMerge/>
            <w:tcBorders>
              <w:top w:val="nil"/>
            </w:tcBorders>
          </w:tcPr>
          <w:p w:rsidR="000078C9" w:rsidRPr="00681DC9" w:rsidRDefault="000078C9">
            <w:pPr>
              <w:rPr>
                <w:sz w:val="2"/>
                <w:szCs w:val="2"/>
              </w:rPr>
            </w:pPr>
          </w:p>
        </w:tc>
        <w:tc>
          <w:tcPr>
            <w:tcW w:w="1183" w:type="dxa"/>
            <w:tcBorders>
              <w:top w:val="nil"/>
              <w:bottom w:val="nil"/>
            </w:tcBorders>
          </w:tcPr>
          <w:p w:rsidR="000078C9" w:rsidRPr="00681DC9" w:rsidRDefault="000078C9">
            <w:pPr>
              <w:pStyle w:val="TableParagraph"/>
              <w:rPr>
                <w:sz w:val="18"/>
              </w:rPr>
            </w:pPr>
          </w:p>
        </w:tc>
        <w:tc>
          <w:tcPr>
            <w:tcW w:w="641" w:type="dxa"/>
            <w:tcBorders>
              <w:bottom w:val="nil"/>
            </w:tcBorders>
          </w:tcPr>
          <w:p w:rsidR="000078C9" w:rsidRPr="00681DC9" w:rsidRDefault="00032059">
            <w:pPr>
              <w:pStyle w:val="TableParagraph"/>
              <w:spacing w:before="119"/>
              <w:ind w:left="89" w:right="74"/>
              <w:jc w:val="center"/>
              <w:rPr>
                <w:b/>
                <w:sz w:val="16"/>
              </w:rPr>
            </w:pPr>
            <w:r w:rsidRPr="00681DC9">
              <w:rPr>
                <w:b/>
                <w:sz w:val="16"/>
              </w:rPr>
              <w:t>public</w:t>
            </w:r>
          </w:p>
        </w:tc>
        <w:tc>
          <w:tcPr>
            <w:tcW w:w="701" w:type="dxa"/>
            <w:tcBorders>
              <w:bottom w:val="nil"/>
            </w:tcBorders>
          </w:tcPr>
          <w:p w:rsidR="000078C9" w:rsidRPr="00681DC9" w:rsidRDefault="00032059">
            <w:pPr>
              <w:pStyle w:val="TableParagraph"/>
              <w:spacing w:before="119"/>
              <w:ind w:left="91" w:right="70"/>
              <w:jc w:val="center"/>
              <w:rPr>
                <w:b/>
                <w:sz w:val="16"/>
              </w:rPr>
            </w:pPr>
            <w:r w:rsidRPr="00681DC9">
              <w:rPr>
                <w:b/>
                <w:sz w:val="16"/>
              </w:rPr>
              <w:t>private</w:t>
            </w:r>
          </w:p>
        </w:tc>
        <w:tc>
          <w:tcPr>
            <w:tcW w:w="1131" w:type="dxa"/>
            <w:tcBorders>
              <w:top w:val="nil"/>
              <w:bottom w:val="nil"/>
            </w:tcBorders>
          </w:tcPr>
          <w:p w:rsidR="000078C9" w:rsidRPr="00681DC9" w:rsidRDefault="000078C9">
            <w:pPr>
              <w:pStyle w:val="TableParagraph"/>
              <w:rPr>
                <w:sz w:val="18"/>
              </w:rPr>
            </w:pPr>
          </w:p>
        </w:tc>
        <w:tc>
          <w:tcPr>
            <w:tcW w:w="1082" w:type="dxa"/>
            <w:tcBorders>
              <w:top w:val="nil"/>
              <w:bottom w:val="nil"/>
            </w:tcBorders>
          </w:tcPr>
          <w:p w:rsidR="000078C9" w:rsidRPr="00681DC9" w:rsidRDefault="000078C9">
            <w:pPr>
              <w:pStyle w:val="TableParagraph"/>
              <w:rPr>
                <w:sz w:val="18"/>
              </w:rPr>
            </w:pPr>
          </w:p>
        </w:tc>
      </w:tr>
      <w:tr w:rsidR="000078C9" w:rsidRPr="00681DC9">
        <w:trPr>
          <w:trHeight w:val="463"/>
        </w:trPr>
        <w:tc>
          <w:tcPr>
            <w:tcW w:w="1133" w:type="dxa"/>
            <w:vMerge/>
            <w:tcBorders>
              <w:top w:val="nil"/>
            </w:tcBorders>
          </w:tcPr>
          <w:p w:rsidR="000078C9" w:rsidRPr="00681DC9" w:rsidRDefault="000078C9">
            <w:pPr>
              <w:rPr>
                <w:sz w:val="2"/>
                <w:szCs w:val="2"/>
              </w:rPr>
            </w:pPr>
          </w:p>
        </w:tc>
        <w:tc>
          <w:tcPr>
            <w:tcW w:w="825" w:type="dxa"/>
            <w:vMerge/>
            <w:tcBorders>
              <w:top w:val="nil"/>
            </w:tcBorders>
          </w:tcPr>
          <w:p w:rsidR="000078C9" w:rsidRPr="00681DC9" w:rsidRDefault="000078C9">
            <w:pPr>
              <w:rPr>
                <w:sz w:val="2"/>
                <w:szCs w:val="2"/>
              </w:rPr>
            </w:pPr>
          </w:p>
        </w:tc>
        <w:tc>
          <w:tcPr>
            <w:tcW w:w="1055" w:type="dxa"/>
            <w:vMerge/>
            <w:tcBorders>
              <w:top w:val="nil"/>
            </w:tcBorders>
          </w:tcPr>
          <w:p w:rsidR="000078C9" w:rsidRPr="00681DC9" w:rsidRDefault="000078C9">
            <w:pPr>
              <w:rPr>
                <w:sz w:val="2"/>
                <w:szCs w:val="2"/>
              </w:rPr>
            </w:pPr>
          </w:p>
        </w:tc>
        <w:tc>
          <w:tcPr>
            <w:tcW w:w="652" w:type="dxa"/>
            <w:vMerge/>
            <w:tcBorders>
              <w:top w:val="nil"/>
            </w:tcBorders>
          </w:tcPr>
          <w:p w:rsidR="000078C9" w:rsidRPr="00681DC9" w:rsidRDefault="000078C9">
            <w:pPr>
              <w:rPr>
                <w:sz w:val="2"/>
                <w:szCs w:val="2"/>
              </w:rPr>
            </w:pPr>
          </w:p>
        </w:tc>
        <w:tc>
          <w:tcPr>
            <w:tcW w:w="972" w:type="dxa"/>
            <w:vMerge/>
            <w:tcBorders>
              <w:top w:val="nil"/>
            </w:tcBorders>
          </w:tcPr>
          <w:p w:rsidR="000078C9" w:rsidRPr="00681DC9" w:rsidRDefault="000078C9">
            <w:pPr>
              <w:rPr>
                <w:sz w:val="2"/>
                <w:szCs w:val="2"/>
              </w:rPr>
            </w:pPr>
          </w:p>
        </w:tc>
        <w:tc>
          <w:tcPr>
            <w:tcW w:w="1279" w:type="dxa"/>
            <w:vMerge/>
            <w:tcBorders>
              <w:top w:val="nil"/>
            </w:tcBorders>
          </w:tcPr>
          <w:p w:rsidR="000078C9" w:rsidRPr="00681DC9" w:rsidRDefault="000078C9">
            <w:pPr>
              <w:rPr>
                <w:sz w:val="2"/>
                <w:szCs w:val="2"/>
              </w:rPr>
            </w:pPr>
          </w:p>
        </w:tc>
        <w:tc>
          <w:tcPr>
            <w:tcW w:w="3027" w:type="dxa"/>
            <w:gridSpan w:val="3"/>
            <w:vMerge/>
            <w:tcBorders>
              <w:top w:val="nil"/>
            </w:tcBorders>
          </w:tcPr>
          <w:p w:rsidR="000078C9" w:rsidRPr="00681DC9" w:rsidRDefault="000078C9">
            <w:pPr>
              <w:rPr>
                <w:sz w:val="2"/>
                <w:szCs w:val="2"/>
              </w:rPr>
            </w:pPr>
          </w:p>
        </w:tc>
        <w:tc>
          <w:tcPr>
            <w:tcW w:w="1183" w:type="dxa"/>
            <w:tcBorders>
              <w:top w:val="nil"/>
              <w:bottom w:val="nil"/>
            </w:tcBorders>
          </w:tcPr>
          <w:p w:rsidR="000078C9" w:rsidRPr="00681DC9" w:rsidRDefault="00032059">
            <w:pPr>
              <w:pStyle w:val="TableParagraph"/>
              <w:spacing w:before="131"/>
              <w:ind w:left="238"/>
              <w:rPr>
                <w:b/>
                <w:sz w:val="16"/>
              </w:rPr>
            </w:pPr>
            <w:r w:rsidRPr="00681DC9">
              <w:rPr>
                <w:b/>
                <w:sz w:val="16"/>
              </w:rPr>
              <w:t>(d)=(e)+(f)</w:t>
            </w:r>
          </w:p>
        </w:tc>
        <w:tc>
          <w:tcPr>
            <w:tcW w:w="641" w:type="dxa"/>
            <w:tcBorders>
              <w:top w:val="nil"/>
              <w:bottom w:val="nil"/>
            </w:tcBorders>
          </w:tcPr>
          <w:p w:rsidR="000078C9" w:rsidRPr="00681DC9" w:rsidRDefault="00032059">
            <w:pPr>
              <w:pStyle w:val="TableParagraph"/>
              <w:spacing w:before="131"/>
              <w:ind w:left="88" w:right="74"/>
              <w:jc w:val="center"/>
              <w:rPr>
                <w:b/>
                <w:sz w:val="16"/>
              </w:rPr>
            </w:pPr>
            <w:r w:rsidRPr="00681DC9">
              <w:rPr>
                <w:b/>
                <w:sz w:val="16"/>
              </w:rPr>
              <w:t>(e)</w:t>
            </w:r>
          </w:p>
        </w:tc>
        <w:tc>
          <w:tcPr>
            <w:tcW w:w="701" w:type="dxa"/>
            <w:tcBorders>
              <w:top w:val="nil"/>
              <w:bottom w:val="nil"/>
            </w:tcBorders>
          </w:tcPr>
          <w:p w:rsidR="000078C9" w:rsidRPr="00681DC9" w:rsidRDefault="00032059">
            <w:pPr>
              <w:pStyle w:val="TableParagraph"/>
              <w:spacing w:before="131"/>
              <w:ind w:left="88" w:right="70"/>
              <w:jc w:val="center"/>
              <w:rPr>
                <w:b/>
                <w:sz w:val="16"/>
              </w:rPr>
            </w:pPr>
            <w:r w:rsidRPr="00681DC9">
              <w:rPr>
                <w:b/>
                <w:sz w:val="16"/>
              </w:rPr>
              <w:t>(f)</w:t>
            </w:r>
          </w:p>
        </w:tc>
        <w:tc>
          <w:tcPr>
            <w:tcW w:w="1131" w:type="dxa"/>
            <w:tcBorders>
              <w:top w:val="nil"/>
              <w:bottom w:val="nil"/>
            </w:tcBorders>
          </w:tcPr>
          <w:p w:rsidR="000078C9" w:rsidRPr="00681DC9" w:rsidRDefault="00032059">
            <w:pPr>
              <w:pStyle w:val="TableParagraph"/>
              <w:spacing w:before="131"/>
              <w:ind w:left="115"/>
              <w:rPr>
                <w:b/>
                <w:sz w:val="16"/>
              </w:rPr>
            </w:pPr>
            <w:r w:rsidRPr="00681DC9">
              <w:rPr>
                <w:b/>
                <w:sz w:val="16"/>
              </w:rPr>
              <w:t>(g)=(a)+(d)**</w:t>
            </w:r>
          </w:p>
        </w:tc>
        <w:tc>
          <w:tcPr>
            <w:tcW w:w="1082" w:type="dxa"/>
            <w:tcBorders>
              <w:top w:val="nil"/>
              <w:bottom w:val="nil"/>
            </w:tcBorders>
          </w:tcPr>
          <w:p w:rsidR="000078C9" w:rsidRPr="00681DC9" w:rsidRDefault="00032059">
            <w:pPr>
              <w:pStyle w:val="TableParagraph"/>
              <w:spacing w:before="131"/>
              <w:ind w:left="113"/>
              <w:rPr>
                <w:b/>
                <w:sz w:val="16"/>
              </w:rPr>
            </w:pPr>
            <w:r w:rsidRPr="00681DC9">
              <w:rPr>
                <w:b/>
                <w:sz w:val="16"/>
              </w:rPr>
              <w:t>(h)=(a)/(g)**</w:t>
            </w:r>
          </w:p>
        </w:tc>
      </w:tr>
      <w:tr w:rsidR="000078C9" w:rsidRPr="00681DC9">
        <w:trPr>
          <w:trHeight w:val="544"/>
        </w:trPr>
        <w:tc>
          <w:tcPr>
            <w:tcW w:w="1133" w:type="dxa"/>
            <w:vMerge/>
            <w:tcBorders>
              <w:top w:val="nil"/>
            </w:tcBorders>
          </w:tcPr>
          <w:p w:rsidR="000078C9" w:rsidRPr="00681DC9" w:rsidRDefault="000078C9">
            <w:pPr>
              <w:rPr>
                <w:sz w:val="2"/>
                <w:szCs w:val="2"/>
              </w:rPr>
            </w:pPr>
          </w:p>
        </w:tc>
        <w:tc>
          <w:tcPr>
            <w:tcW w:w="825" w:type="dxa"/>
            <w:vMerge/>
            <w:tcBorders>
              <w:top w:val="nil"/>
            </w:tcBorders>
          </w:tcPr>
          <w:p w:rsidR="000078C9" w:rsidRPr="00681DC9" w:rsidRDefault="000078C9">
            <w:pPr>
              <w:rPr>
                <w:sz w:val="2"/>
                <w:szCs w:val="2"/>
              </w:rPr>
            </w:pPr>
          </w:p>
        </w:tc>
        <w:tc>
          <w:tcPr>
            <w:tcW w:w="1055" w:type="dxa"/>
            <w:vMerge/>
            <w:tcBorders>
              <w:top w:val="nil"/>
            </w:tcBorders>
          </w:tcPr>
          <w:p w:rsidR="000078C9" w:rsidRPr="00681DC9" w:rsidRDefault="000078C9">
            <w:pPr>
              <w:rPr>
                <w:sz w:val="2"/>
                <w:szCs w:val="2"/>
              </w:rPr>
            </w:pPr>
          </w:p>
        </w:tc>
        <w:tc>
          <w:tcPr>
            <w:tcW w:w="652" w:type="dxa"/>
            <w:vMerge/>
            <w:tcBorders>
              <w:top w:val="nil"/>
            </w:tcBorders>
          </w:tcPr>
          <w:p w:rsidR="000078C9" w:rsidRPr="00681DC9" w:rsidRDefault="000078C9">
            <w:pPr>
              <w:rPr>
                <w:sz w:val="2"/>
                <w:szCs w:val="2"/>
              </w:rPr>
            </w:pPr>
          </w:p>
        </w:tc>
        <w:tc>
          <w:tcPr>
            <w:tcW w:w="972" w:type="dxa"/>
            <w:vMerge/>
            <w:tcBorders>
              <w:top w:val="nil"/>
            </w:tcBorders>
          </w:tcPr>
          <w:p w:rsidR="000078C9" w:rsidRPr="00681DC9" w:rsidRDefault="000078C9">
            <w:pPr>
              <w:rPr>
                <w:sz w:val="2"/>
                <w:szCs w:val="2"/>
              </w:rPr>
            </w:pPr>
          </w:p>
        </w:tc>
        <w:tc>
          <w:tcPr>
            <w:tcW w:w="1279" w:type="dxa"/>
            <w:vMerge/>
            <w:tcBorders>
              <w:top w:val="nil"/>
            </w:tcBorders>
          </w:tcPr>
          <w:p w:rsidR="000078C9" w:rsidRPr="00681DC9" w:rsidRDefault="000078C9">
            <w:pPr>
              <w:rPr>
                <w:sz w:val="2"/>
                <w:szCs w:val="2"/>
              </w:rPr>
            </w:pPr>
          </w:p>
        </w:tc>
        <w:tc>
          <w:tcPr>
            <w:tcW w:w="1068" w:type="dxa"/>
            <w:tcBorders>
              <w:bottom w:val="nil"/>
            </w:tcBorders>
          </w:tcPr>
          <w:p w:rsidR="000078C9" w:rsidRPr="00681DC9" w:rsidRDefault="00032059">
            <w:pPr>
              <w:pStyle w:val="TableParagraph"/>
              <w:spacing w:before="93" w:line="210" w:lineRule="atLeast"/>
              <w:ind w:left="108" w:right="76"/>
              <w:rPr>
                <w:b/>
                <w:sz w:val="16"/>
              </w:rPr>
            </w:pPr>
            <w:r w:rsidRPr="00681DC9">
              <w:rPr>
                <w:b/>
                <w:sz w:val="16"/>
              </w:rPr>
              <w:t>Union contribution</w:t>
            </w:r>
          </w:p>
        </w:tc>
        <w:tc>
          <w:tcPr>
            <w:tcW w:w="1071" w:type="dxa"/>
            <w:tcBorders>
              <w:bottom w:val="nil"/>
            </w:tcBorders>
          </w:tcPr>
          <w:p w:rsidR="000078C9" w:rsidRPr="00681DC9" w:rsidRDefault="00032059">
            <w:pPr>
              <w:pStyle w:val="TableParagraph"/>
              <w:spacing w:before="93" w:line="210" w:lineRule="atLeast"/>
              <w:ind w:left="111" w:right="76"/>
              <w:rPr>
                <w:b/>
                <w:sz w:val="16"/>
              </w:rPr>
            </w:pPr>
            <w:r w:rsidRPr="00681DC9">
              <w:rPr>
                <w:b/>
                <w:sz w:val="16"/>
              </w:rPr>
              <w:t>Union contribution</w:t>
            </w:r>
          </w:p>
        </w:tc>
        <w:tc>
          <w:tcPr>
            <w:tcW w:w="888" w:type="dxa"/>
          </w:tcPr>
          <w:p w:rsidR="000078C9" w:rsidRPr="00681DC9" w:rsidRDefault="00032059">
            <w:pPr>
              <w:pStyle w:val="TableParagraph"/>
              <w:spacing w:before="121"/>
              <w:ind w:left="110"/>
              <w:rPr>
                <w:b/>
                <w:i/>
                <w:sz w:val="16"/>
              </w:rPr>
            </w:pPr>
            <w:r w:rsidRPr="00681DC9">
              <w:rPr>
                <w:b/>
                <w:i/>
                <w:sz w:val="16"/>
                <w:u w:val="single"/>
              </w:rPr>
              <w:t>Flexibility</w:t>
            </w:r>
          </w:p>
        </w:tc>
        <w:tc>
          <w:tcPr>
            <w:tcW w:w="1183" w:type="dxa"/>
            <w:tcBorders>
              <w:top w:val="nil"/>
            </w:tcBorders>
          </w:tcPr>
          <w:p w:rsidR="000078C9" w:rsidRPr="00681DC9" w:rsidRDefault="000078C9">
            <w:pPr>
              <w:pStyle w:val="TableParagraph"/>
              <w:rPr>
                <w:sz w:val="18"/>
              </w:rPr>
            </w:pPr>
          </w:p>
        </w:tc>
        <w:tc>
          <w:tcPr>
            <w:tcW w:w="641" w:type="dxa"/>
            <w:tcBorders>
              <w:top w:val="nil"/>
            </w:tcBorders>
          </w:tcPr>
          <w:p w:rsidR="000078C9" w:rsidRPr="00681DC9" w:rsidRDefault="000078C9">
            <w:pPr>
              <w:pStyle w:val="TableParagraph"/>
              <w:rPr>
                <w:sz w:val="18"/>
              </w:rPr>
            </w:pPr>
          </w:p>
        </w:tc>
        <w:tc>
          <w:tcPr>
            <w:tcW w:w="701" w:type="dxa"/>
            <w:tcBorders>
              <w:top w:val="nil"/>
            </w:tcBorders>
          </w:tcPr>
          <w:p w:rsidR="000078C9" w:rsidRPr="00681DC9" w:rsidRDefault="000078C9">
            <w:pPr>
              <w:pStyle w:val="TableParagraph"/>
              <w:rPr>
                <w:sz w:val="18"/>
              </w:rPr>
            </w:pPr>
          </w:p>
        </w:tc>
        <w:tc>
          <w:tcPr>
            <w:tcW w:w="1131" w:type="dxa"/>
            <w:tcBorders>
              <w:top w:val="nil"/>
            </w:tcBorders>
          </w:tcPr>
          <w:p w:rsidR="000078C9" w:rsidRPr="00681DC9" w:rsidRDefault="000078C9">
            <w:pPr>
              <w:pStyle w:val="TableParagraph"/>
              <w:rPr>
                <w:sz w:val="18"/>
              </w:rPr>
            </w:pPr>
          </w:p>
        </w:tc>
        <w:tc>
          <w:tcPr>
            <w:tcW w:w="1082" w:type="dxa"/>
            <w:tcBorders>
              <w:top w:val="nil"/>
            </w:tcBorders>
          </w:tcPr>
          <w:p w:rsidR="000078C9" w:rsidRPr="00681DC9" w:rsidRDefault="000078C9">
            <w:pPr>
              <w:pStyle w:val="TableParagraph"/>
              <w:rPr>
                <w:sz w:val="18"/>
              </w:rPr>
            </w:pPr>
          </w:p>
        </w:tc>
      </w:tr>
    </w:tbl>
    <w:p w:rsidR="000078C9" w:rsidRPr="00681DC9" w:rsidRDefault="000078C9">
      <w:pPr>
        <w:rPr>
          <w:sz w:val="18"/>
        </w:rPr>
        <w:sectPr w:rsidR="000078C9" w:rsidRPr="00681DC9">
          <w:pgSz w:w="16840" w:h="11910" w:orient="landscape"/>
          <w:pgMar w:top="1100" w:right="900" w:bottom="1180" w:left="920" w:header="0" w:footer="993" w:gutter="0"/>
          <w:cols w:space="720"/>
        </w:sectPr>
      </w:pPr>
    </w:p>
    <w:p w:rsidR="000078C9" w:rsidRPr="00681DC9" w:rsidRDefault="000078C9">
      <w:pPr>
        <w:pStyle w:val="BodyText"/>
        <w:rPr>
          <w:sz w:val="10"/>
          <w:u w:val="none"/>
        </w:rPr>
      </w:pPr>
    </w:p>
    <w:tbl>
      <w:tblPr>
        <w:tblW w:w="0" w:type="auto"/>
        <w:tblInd w:w="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3"/>
        <w:gridCol w:w="825"/>
        <w:gridCol w:w="1055"/>
        <w:gridCol w:w="657"/>
        <w:gridCol w:w="967"/>
        <w:gridCol w:w="1276"/>
        <w:gridCol w:w="1070"/>
        <w:gridCol w:w="1070"/>
        <w:gridCol w:w="890"/>
        <w:gridCol w:w="1178"/>
        <w:gridCol w:w="643"/>
        <w:gridCol w:w="703"/>
        <w:gridCol w:w="1128"/>
        <w:gridCol w:w="1082"/>
      </w:tblGrid>
      <w:tr w:rsidR="000078C9" w:rsidRPr="00681DC9">
        <w:trPr>
          <w:trHeight w:val="956"/>
        </w:trPr>
        <w:tc>
          <w:tcPr>
            <w:tcW w:w="1133" w:type="dxa"/>
            <w:vMerge w:val="restart"/>
          </w:tcPr>
          <w:p w:rsidR="000078C9" w:rsidRPr="00681DC9" w:rsidRDefault="000078C9">
            <w:pPr>
              <w:pStyle w:val="TableParagraph"/>
              <w:rPr>
                <w:sz w:val="16"/>
              </w:rPr>
            </w:pPr>
          </w:p>
        </w:tc>
        <w:tc>
          <w:tcPr>
            <w:tcW w:w="825" w:type="dxa"/>
            <w:vMerge w:val="restart"/>
          </w:tcPr>
          <w:p w:rsidR="000078C9" w:rsidRPr="00681DC9" w:rsidRDefault="000078C9">
            <w:pPr>
              <w:pStyle w:val="TableParagraph"/>
              <w:rPr>
                <w:sz w:val="16"/>
              </w:rPr>
            </w:pPr>
          </w:p>
        </w:tc>
        <w:tc>
          <w:tcPr>
            <w:tcW w:w="1055" w:type="dxa"/>
            <w:vMerge w:val="restart"/>
          </w:tcPr>
          <w:p w:rsidR="000078C9" w:rsidRPr="00681DC9" w:rsidRDefault="000078C9">
            <w:pPr>
              <w:pStyle w:val="TableParagraph"/>
              <w:rPr>
                <w:sz w:val="16"/>
              </w:rPr>
            </w:pPr>
          </w:p>
        </w:tc>
        <w:tc>
          <w:tcPr>
            <w:tcW w:w="657" w:type="dxa"/>
            <w:vMerge w:val="restart"/>
          </w:tcPr>
          <w:p w:rsidR="000078C9" w:rsidRPr="00681DC9" w:rsidRDefault="000078C9">
            <w:pPr>
              <w:pStyle w:val="TableParagraph"/>
              <w:rPr>
                <w:sz w:val="16"/>
              </w:rPr>
            </w:pPr>
          </w:p>
        </w:tc>
        <w:tc>
          <w:tcPr>
            <w:tcW w:w="967" w:type="dxa"/>
            <w:vMerge w:val="restart"/>
          </w:tcPr>
          <w:p w:rsidR="000078C9" w:rsidRPr="00681DC9" w:rsidRDefault="000078C9">
            <w:pPr>
              <w:pStyle w:val="TableParagraph"/>
              <w:rPr>
                <w:sz w:val="16"/>
              </w:rPr>
            </w:pPr>
          </w:p>
        </w:tc>
        <w:tc>
          <w:tcPr>
            <w:tcW w:w="1276" w:type="dxa"/>
            <w:vMerge w:val="restart"/>
          </w:tcPr>
          <w:p w:rsidR="000078C9" w:rsidRPr="00681DC9" w:rsidRDefault="000078C9">
            <w:pPr>
              <w:pStyle w:val="TableParagraph"/>
              <w:rPr>
                <w:sz w:val="16"/>
              </w:rPr>
            </w:pPr>
          </w:p>
        </w:tc>
        <w:tc>
          <w:tcPr>
            <w:tcW w:w="1070" w:type="dxa"/>
            <w:tcBorders>
              <w:bottom w:val="nil"/>
            </w:tcBorders>
          </w:tcPr>
          <w:p w:rsidR="000078C9" w:rsidRPr="00681DC9" w:rsidRDefault="00032059">
            <w:pPr>
              <w:pStyle w:val="TableParagraph"/>
              <w:spacing w:line="276" w:lineRule="auto"/>
              <w:ind w:left="111" w:right="98"/>
              <w:rPr>
                <w:b/>
                <w:i/>
                <w:sz w:val="16"/>
              </w:rPr>
            </w:pPr>
            <w:r w:rsidRPr="00681DC9">
              <w:rPr>
                <w:b/>
                <w:sz w:val="16"/>
              </w:rPr>
              <w:t xml:space="preserve">without </w:t>
            </w:r>
            <w:r w:rsidRPr="00681DC9">
              <w:rPr>
                <w:b/>
                <w:i/>
                <w:strike/>
                <w:sz w:val="16"/>
                <w:u w:val="single"/>
              </w:rPr>
              <w:t>flat</w:t>
            </w:r>
            <w:r w:rsidRPr="00681DC9">
              <w:rPr>
                <w:b/>
                <w:i/>
                <w:sz w:val="16"/>
              </w:rPr>
              <w:t xml:space="preserve"> </w:t>
            </w:r>
            <w:r w:rsidRPr="00681DC9">
              <w:rPr>
                <w:b/>
                <w:i/>
                <w:strike/>
                <w:sz w:val="16"/>
                <w:u w:val="single"/>
              </w:rPr>
              <w:t xml:space="preserve">rate </w:t>
            </w:r>
            <w:r w:rsidRPr="00681DC9">
              <w:rPr>
                <w:b/>
                <w:sz w:val="16"/>
              </w:rPr>
              <w:t xml:space="preserve">TA </w:t>
            </w:r>
            <w:r w:rsidRPr="00681DC9">
              <w:rPr>
                <w:b/>
                <w:i/>
                <w:sz w:val="16"/>
                <w:u w:val="single"/>
              </w:rPr>
              <w:t>pursuant to</w:t>
            </w:r>
            <w:r w:rsidRPr="00681DC9">
              <w:rPr>
                <w:b/>
                <w:i/>
                <w:sz w:val="16"/>
              </w:rPr>
              <w:t xml:space="preserve"> </w:t>
            </w:r>
            <w:r w:rsidRPr="00681DC9">
              <w:rPr>
                <w:b/>
                <w:i/>
                <w:sz w:val="16"/>
                <w:u w:val="single"/>
              </w:rPr>
              <w:t>Article 30(5)</w:t>
            </w:r>
          </w:p>
        </w:tc>
        <w:tc>
          <w:tcPr>
            <w:tcW w:w="1070" w:type="dxa"/>
            <w:tcBorders>
              <w:bottom w:val="nil"/>
            </w:tcBorders>
          </w:tcPr>
          <w:p w:rsidR="000078C9" w:rsidRPr="00681DC9" w:rsidRDefault="00032059">
            <w:pPr>
              <w:pStyle w:val="TableParagraph"/>
              <w:spacing w:line="276" w:lineRule="auto"/>
              <w:ind w:left="112" w:right="87"/>
              <w:rPr>
                <w:b/>
                <w:i/>
                <w:sz w:val="16"/>
              </w:rPr>
            </w:pPr>
            <w:r w:rsidRPr="00681DC9">
              <w:rPr>
                <w:b/>
                <w:sz w:val="16"/>
              </w:rPr>
              <w:t xml:space="preserve">for </w:t>
            </w:r>
            <w:r w:rsidRPr="00681DC9">
              <w:rPr>
                <w:b/>
                <w:i/>
                <w:strike/>
                <w:sz w:val="16"/>
                <w:u w:val="single"/>
              </w:rPr>
              <w:t>flat rate</w:t>
            </w:r>
            <w:r w:rsidRPr="00681DC9">
              <w:rPr>
                <w:b/>
                <w:i/>
                <w:sz w:val="16"/>
              </w:rPr>
              <w:t xml:space="preserve"> </w:t>
            </w:r>
            <w:r w:rsidRPr="00681DC9">
              <w:rPr>
                <w:b/>
                <w:i/>
                <w:sz w:val="16"/>
                <w:u w:val="single"/>
              </w:rPr>
              <w:t>TA pursuant</w:t>
            </w:r>
            <w:r w:rsidRPr="00681DC9">
              <w:rPr>
                <w:b/>
                <w:i/>
                <w:sz w:val="16"/>
              </w:rPr>
              <w:t xml:space="preserve"> </w:t>
            </w:r>
            <w:r w:rsidRPr="00681DC9">
              <w:rPr>
                <w:b/>
                <w:i/>
                <w:sz w:val="16"/>
                <w:u w:val="single"/>
              </w:rPr>
              <w:t>to Article</w:t>
            </w:r>
            <w:r w:rsidRPr="00681DC9">
              <w:rPr>
                <w:b/>
                <w:i/>
                <w:sz w:val="16"/>
              </w:rPr>
              <w:t xml:space="preserve"> </w:t>
            </w:r>
            <w:r w:rsidRPr="00681DC9">
              <w:rPr>
                <w:b/>
                <w:i/>
                <w:sz w:val="16"/>
                <w:u w:val="single"/>
              </w:rPr>
              <w:t>30(5)***</w:t>
            </w:r>
          </w:p>
        </w:tc>
        <w:tc>
          <w:tcPr>
            <w:tcW w:w="890" w:type="dxa"/>
            <w:vMerge w:val="restart"/>
          </w:tcPr>
          <w:p w:rsidR="000078C9" w:rsidRPr="00681DC9" w:rsidRDefault="00032059">
            <w:pPr>
              <w:pStyle w:val="TableParagraph"/>
              <w:spacing w:before="2" w:line="588" w:lineRule="auto"/>
              <w:ind w:left="112" w:right="241"/>
              <w:rPr>
                <w:b/>
                <w:i/>
                <w:sz w:val="16"/>
              </w:rPr>
            </w:pPr>
            <w:r w:rsidRPr="00681DC9">
              <w:rPr>
                <w:b/>
                <w:i/>
                <w:sz w:val="16"/>
                <w:u w:val="single"/>
              </w:rPr>
              <w:t>amount</w:t>
            </w:r>
            <w:r w:rsidRPr="00681DC9">
              <w:rPr>
                <w:b/>
                <w:i/>
                <w:sz w:val="16"/>
              </w:rPr>
              <w:t xml:space="preserve"> </w:t>
            </w:r>
            <w:r w:rsidRPr="00681DC9">
              <w:rPr>
                <w:b/>
                <w:i/>
                <w:sz w:val="16"/>
                <w:u w:val="single"/>
              </w:rPr>
              <w:t>(i)</w:t>
            </w:r>
          </w:p>
        </w:tc>
        <w:tc>
          <w:tcPr>
            <w:tcW w:w="1178" w:type="dxa"/>
            <w:vMerge w:val="restart"/>
            <w:tcBorders>
              <w:top w:val="nil"/>
            </w:tcBorders>
          </w:tcPr>
          <w:p w:rsidR="000078C9" w:rsidRPr="00681DC9" w:rsidRDefault="000078C9">
            <w:pPr>
              <w:pStyle w:val="TableParagraph"/>
              <w:rPr>
                <w:sz w:val="16"/>
              </w:rPr>
            </w:pPr>
          </w:p>
        </w:tc>
        <w:tc>
          <w:tcPr>
            <w:tcW w:w="643" w:type="dxa"/>
            <w:vMerge w:val="restart"/>
            <w:tcBorders>
              <w:top w:val="nil"/>
            </w:tcBorders>
          </w:tcPr>
          <w:p w:rsidR="000078C9" w:rsidRPr="00681DC9" w:rsidRDefault="000078C9">
            <w:pPr>
              <w:pStyle w:val="TableParagraph"/>
              <w:rPr>
                <w:sz w:val="16"/>
              </w:rPr>
            </w:pPr>
          </w:p>
        </w:tc>
        <w:tc>
          <w:tcPr>
            <w:tcW w:w="703" w:type="dxa"/>
            <w:vMerge w:val="restart"/>
            <w:tcBorders>
              <w:top w:val="nil"/>
            </w:tcBorders>
          </w:tcPr>
          <w:p w:rsidR="000078C9" w:rsidRPr="00681DC9" w:rsidRDefault="000078C9">
            <w:pPr>
              <w:pStyle w:val="TableParagraph"/>
              <w:rPr>
                <w:sz w:val="16"/>
              </w:rPr>
            </w:pPr>
          </w:p>
        </w:tc>
        <w:tc>
          <w:tcPr>
            <w:tcW w:w="1128" w:type="dxa"/>
            <w:vMerge w:val="restart"/>
            <w:tcBorders>
              <w:top w:val="nil"/>
            </w:tcBorders>
          </w:tcPr>
          <w:p w:rsidR="000078C9" w:rsidRPr="00681DC9" w:rsidRDefault="000078C9">
            <w:pPr>
              <w:pStyle w:val="TableParagraph"/>
              <w:rPr>
                <w:sz w:val="16"/>
              </w:rPr>
            </w:pPr>
          </w:p>
        </w:tc>
        <w:tc>
          <w:tcPr>
            <w:tcW w:w="1082" w:type="dxa"/>
            <w:vMerge w:val="restart"/>
            <w:tcBorders>
              <w:top w:val="nil"/>
            </w:tcBorders>
          </w:tcPr>
          <w:p w:rsidR="000078C9" w:rsidRPr="00681DC9" w:rsidRDefault="000078C9">
            <w:pPr>
              <w:pStyle w:val="TableParagraph"/>
              <w:rPr>
                <w:sz w:val="16"/>
              </w:rPr>
            </w:pPr>
          </w:p>
        </w:tc>
      </w:tr>
      <w:tr w:rsidR="000078C9" w:rsidRPr="00681DC9">
        <w:trPr>
          <w:trHeight w:val="461"/>
        </w:trPr>
        <w:tc>
          <w:tcPr>
            <w:tcW w:w="1133" w:type="dxa"/>
            <w:vMerge/>
            <w:tcBorders>
              <w:top w:val="nil"/>
            </w:tcBorders>
          </w:tcPr>
          <w:p w:rsidR="000078C9" w:rsidRPr="00681DC9" w:rsidRDefault="000078C9">
            <w:pPr>
              <w:rPr>
                <w:sz w:val="2"/>
                <w:szCs w:val="2"/>
              </w:rPr>
            </w:pPr>
          </w:p>
        </w:tc>
        <w:tc>
          <w:tcPr>
            <w:tcW w:w="825" w:type="dxa"/>
            <w:vMerge/>
            <w:tcBorders>
              <w:top w:val="nil"/>
            </w:tcBorders>
          </w:tcPr>
          <w:p w:rsidR="000078C9" w:rsidRPr="00681DC9" w:rsidRDefault="000078C9">
            <w:pPr>
              <w:rPr>
                <w:sz w:val="2"/>
                <w:szCs w:val="2"/>
              </w:rPr>
            </w:pPr>
          </w:p>
        </w:tc>
        <w:tc>
          <w:tcPr>
            <w:tcW w:w="1055" w:type="dxa"/>
            <w:vMerge/>
            <w:tcBorders>
              <w:top w:val="nil"/>
            </w:tcBorders>
          </w:tcPr>
          <w:p w:rsidR="000078C9" w:rsidRPr="00681DC9" w:rsidRDefault="000078C9">
            <w:pPr>
              <w:rPr>
                <w:sz w:val="2"/>
                <w:szCs w:val="2"/>
              </w:rPr>
            </w:pPr>
          </w:p>
        </w:tc>
        <w:tc>
          <w:tcPr>
            <w:tcW w:w="657" w:type="dxa"/>
            <w:vMerge/>
            <w:tcBorders>
              <w:top w:val="nil"/>
            </w:tcBorders>
          </w:tcPr>
          <w:p w:rsidR="000078C9" w:rsidRPr="00681DC9" w:rsidRDefault="000078C9">
            <w:pPr>
              <w:rPr>
                <w:sz w:val="2"/>
                <w:szCs w:val="2"/>
              </w:rPr>
            </w:pPr>
          </w:p>
        </w:tc>
        <w:tc>
          <w:tcPr>
            <w:tcW w:w="967" w:type="dxa"/>
            <w:vMerge/>
            <w:tcBorders>
              <w:top w:val="nil"/>
            </w:tcBorders>
          </w:tcPr>
          <w:p w:rsidR="000078C9" w:rsidRPr="00681DC9" w:rsidRDefault="000078C9">
            <w:pPr>
              <w:rPr>
                <w:sz w:val="2"/>
                <w:szCs w:val="2"/>
              </w:rPr>
            </w:pPr>
          </w:p>
        </w:tc>
        <w:tc>
          <w:tcPr>
            <w:tcW w:w="1276" w:type="dxa"/>
            <w:vMerge/>
            <w:tcBorders>
              <w:top w:val="nil"/>
            </w:tcBorders>
          </w:tcPr>
          <w:p w:rsidR="000078C9" w:rsidRPr="00681DC9" w:rsidRDefault="000078C9">
            <w:pPr>
              <w:rPr>
                <w:sz w:val="2"/>
                <w:szCs w:val="2"/>
              </w:rPr>
            </w:pPr>
          </w:p>
        </w:tc>
        <w:tc>
          <w:tcPr>
            <w:tcW w:w="1070" w:type="dxa"/>
            <w:tcBorders>
              <w:top w:val="nil"/>
            </w:tcBorders>
          </w:tcPr>
          <w:p w:rsidR="000078C9" w:rsidRPr="00681DC9" w:rsidRDefault="00032059">
            <w:pPr>
              <w:pStyle w:val="TableParagraph"/>
              <w:spacing w:before="130"/>
              <w:ind w:left="155" w:right="140"/>
              <w:jc w:val="center"/>
              <w:rPr>
                <w:b/>
                <w:sz w:val="16"/>
              </w:rPr>
            </w:pPr>
            <w:r w:rsidRPr="00681DC9">
              <w:rPr>
                <w:b/>
                <w:sz w:val="16"/>
              </w:rPr>
              <w:t>(b)</w:t>
            </w:r>
          </w:p>
        </w:tc>
        <w:tc>
          <w:tcPr>
            <w:tcW w:w="1070" w:type="dxa"/>
            <w:tcBorders>
              <w:top w:val="nil"/>
            </w:tcBorders>
          </w:tcPr>
          <w:p w:rsidR="000078C9" w:rsidRPr="00681DC9" w:rsidRDefault="00032059">
            <w:pPr>
              <w:pStyle w:val="TableParagraph"/>
              <w:spacing w:before="130"/>
              <w:ind w:left="157" w:right="138"/>
              <w:jc w:val="center"/>
              <w:rPr>
                <w:b/>
                <w:sz w:val="16"/>
              </w:rPr>
            </w:pPr>
            <w:r w:rsidRPr="00681DC9">
              <w:rPr>
                <w:b/>
                <w:sz w:val="16"/>
              </w:rPr>
              <w:t>(c)</w:t>
            </w: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312"/>
        </w:trPr>
        <w:tc>
          <w:tcPr>
            <w:tcW w:w="1133" w:type="dxa"/>
            <w:vMerge w:val="restart"/>
          </w:tcPr>
          <w:p w:rsidR="000078C9" w:rsidRPr="00681DC9" w:rsidRDefault="000078C9">
            <w:pPr>
              <w:pStyle w:val="TableParagraph"/>
              <w:rPr>
                <w:sz w:val="16"/>
              </w:rPr>
            </w:pPr>
          </w:p>
        </w:tc>
        <w:tc>
          <w:tcPr>
            <w:tcW w:w="825" w:type="dxa"/>
            <w:tcBorders>
              <w:bottom w:val="nil"/>
            </w:tcBorders>
          </w:tcPr>
          <w:p w:rsidR="000078C9" w:rsidRPr="00681DC9" w:rsidRDefault="00032059">
            <w:pPr>
              <w:pStyle w:val="TableParagraph"/>
              <w:spacing w:before="117" w:line="176" w:lineRule="exact"/>
              <w:ind w:left="89" w:right="76"/>
              <w:jc w:val="center"/>
              <w:rPr>
                <w:sz w:val="16"/>
              </w:rPr>
            </w:pPr>
            <w:r w:rsidRPr="00681DC9">
              <w:rPr>
                <w:sz w:val="16"/>
              </w:rPr>
              <w:t>Priority 1</w:t>
            </w:r>
          </w:p>
        </w:tc>
        <w:tc>
          <w:tcPr>
            <w:tcW w:w="1055" w:type="dxa"/>
            <w:tcBorders>
              <w:bottom w:val="nil"/>
            </w:tcBorders>
          </w:tcPr>
          <w:p w:rsidR="000078C9" w:rsidRPr="00681DC9" w:rsidRDefault="00032059">
            <w:pPr>
              <w:pStyle w:val="TableParagraph"/>
              <w:spacing w:before="117" w:line="176" w:lineRule="exact"/>
              <w:ind w:left="111"/>
              <w:rPr>
                <w:sz w:val="16"/>
              </w:rPr>
            </w:pPr>
            <w:r w:rsidRPr="00681DC9">
              <w:rPr>
                <w:sz w:val="16"/>
              </w:rPr>
              <w:t>P/T</w:t>
            </w:r>
          </w:p>
        </w:tc>
        <w:tc>
          <w:tcPr>
            <w:tcW w:w="657" w:type="dxa"/>
            <w:tcBorders>
              <w:bottom w:val="nil"/>
            </w:tcBorders>
          </w:tcPr>
          <w:p w:rsidR="000078C9" w:rsidRPr="00681DC9" w:rsidRDefault="00032059">
            <w:pPr>
              <w:pStyle w:val="TableParagraph"/>
              <w:spacing w:before="117" w:line="176" w:lineRule="exact"/>
              <w:ind w:left="111"/>
              <w:rPr>
                <w:sz w:val="16"/>
              </w:rPr>
            </w:pPr>
            <w:r w:rsidRPr="00681DC9">
              <w:rPr>
                <w:sz w:val="16"/>
              </w:rPr>
              <w:t>ERDF</w:t>
            </w:r>
          </w:p>
        </w:tc>
        <w:tc>
          <w:tcPr>
            <w:tcW w:w="967" w:type="dxa"/>
            <w:tcBorders>
              <w:bottom w:val="nil"/>
            </w:tcBorders>
          </w:tcPr>
          <w:p w:rsidR="000078C9" w:rsidRPr="00681DC9" w:rsidRDefault="00032059">
            <w:pPr>
              <w:pStyle w:val="TableParagraph"/>
              <w:spacing w:before="117" w:line="176" w:lineRule="exact"/>
              <w:ind w:left="105"/>
              <w:rPr>
                <w:sz w:val="16"/>
              </w:rPr>
            </w:pPr>
            <w:r w:rsidRPr="00681DC9">
              <w:rPr>
                <w:sz w:val="16"/>
              </w:rPr>
              <w:t>More</w:t>
            </w:r>
          </w:p>
        </w:tc>
        <w:tc>
          <w:tcPr>
            <w:tcW w:w="1276"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890" w:type="dxa"/>
            <w:vMerge w:val="restart"/>
          </w:tcPr>
          <w:p w:rsidR="000078C9" w:rsidRPr="00681DC9" w:rsidRDefault="000078C9">
            <w:pPr>
              <w:pStyle w:val="TableParagraph"/>
              <w:rPr>
                <w:sz w:val="16"/>
              </w:rPr>
            </w:pPr>
          </w:p>
        </w:tc>
        <w:tc>
          <w:tcPr>
            <w:tcW w:w="1178" w:type="dxa"/>
            <w:vMerge w:val="restart"/>
          </w:tcPr>
          <w:p w:rsidR="000078C9" w:rsidRPr="00681DC9" w:rsidRDefault="000078C9">
            <w:pPr>
              <w:pStyle w:val="TableParagraph"/>
              <w:rPr>
                <w:sz w:val="16"/>
              </w:rPr>
            </w:pPr>
          </w:p>
        </w:tc>
        <w:tc>
          <w:tcPr>
            <w:tcW w:w="643" w:type="dxa"/>
            <w:vMerge w:val="restart"/>
          </w:tcPr>
          <w:p w:rsidR="000078C9" w:rsidRPr="00681DC9" w:rsidRDefault="000078C9">
            <w:pPr>
              <w:pStyle w:val="TableParagraph"/>
              <w:rPr>
                <w:sz w:val="16"/>
              </w:rPr>
            </w:pPr>
          </w:p>
        </w:tc>
        <w:tc>
          <w:tcPr>
            <w:tcW w:w="703" w:type="dxa"/>
            <w:vMerge w:val="restart"/>
          </w:tcPr>
          <w:p w:rsidR="000078C9" w:rsidRPr="00681DC9" w:rsidRDefault="000078C9">
            <w:pPr>
              <w:pStyle w:val="TableParagraph"/>
              <w:rPr>
                <w:sz w:val="16"/>
              </w:rPr>
            </w:pPr>
          </w:p>
        </w:tc>
        <w:tc>
          <w:tcPr>
            <w:tcW w:w="1128" w:type="dxa"/>
            <w:vMerge w:val="restart"/>
          </w:tcPr>
          <w:p w:rsidR="000078C9" w:rsidRPr="00681DC9" w:rsidRDefault="000078C9">
            <w:pPr>
              <w:pStyle w:val="TableParagraph"/>
              <w:rPr>
                <w:sz w:val="16"/>
              </w:rPr>
            </w:pPr>
          </w:p>
        </w:tc>
        <w:tc>
          <w:tcPr>
            <w:tcW w:w="1082" w:type="dxa"/>
            <w:vMerge w:val="restart"/>
          </w:tcPr>
          <w:p w:rsidR="000078C9" w:rsidRPr="00681DC9" w:rsidRDefault="000078C9">
            <w:pPr>
              <w:pStyle w:val="TableParagraph"/>
              <w:rPr>
                <w:sz w:val="16"/>
              </w:rPr>
            </w:pPr>
          </w:p>
        </w:tc>
      </w:tr>
      <w:tr w:rsidR="000078C9" w:rsidRPr="00681DC9">
        <w:trPr>
          <w:trHeight w:val="339"/>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6"/>
              </w:rPr>
            </w:pPr>
          </w:p>
        </w:tc>
        <w:tc>
          <w:tcPr>
            <w:tcW w:w="1055" w:type="dxa"/>
            <w:tcBorders>
              <w:top w:val="nil"/>
              <w:bottom w:val="nil"/>
            </w:tcBorders>
          </w:tcPr>
          <w:p w:rsidR="000078C9" w:rsidRPr="00681DC9" w:rsidRDefault="000078C9">
            <w:pPr>
              <w:pStyle w:val="TableParagraph"/>
              <w:rPr>
                <w:sz w:val="16"/>
              </w:rPr>
            </w:pPr>
          </w:p>
        </w:tc>
        <w:tc>
          <w:tcPr>
            <w:tcW w:w="657" w:type="dxa"/>
            <w:tcBorders>
              <w:top w:val="nil"/>
              <w:bottom w:val="nil"/>
            </w:tcBorders>
          </w:tcPr>
          <w:p w:rsidR="000078C9" w:rsidRPr="00681DC9" w:rsidRDefault="000078C9">
            <w:pPr>
              <w:pStyle w:val="TableParagraph"/>
              <w:rPr>
                <w:sz w:val="16"/>
              </w:rPr>
            </w:pPr>
          </w:p>
        </w:tc>
        <w:tc>
          <w:tcPr>
            <w:tcW w:w="967" w:type="dxa"/>
            <w:tcBorders>
              <w:top w:val="nil"/>
            </w:tcBorders>
          </w:tcPr>
          <w:p w:rsidR="000078C9" w:rsidRPr="00681DC9" w:rsidRDefault="00032059">
            <w:pPr>
              <w:pStyle w:val="TableParagraph"/>
              <w:spacing w:before="5"/>
              <w:ind w:left="105"/>
              <w:rPr>
                <w:sz w:val="16"/>
              </w:rPr>
            </w:pPr>
            <w:r w:rsidRPr="00681DC9">
              <w:rPr>
                <w:sz w:val="16"/>
              </w:rPr>
              <w:t>developed</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453"/>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6"/>
              </w:rPr>
            </w:pPr>
          </w:p>
        </w:tc>
        <w:tc>
          <w:tcPr>
            <w:tcW w:w="1055" w:type="dxa"/>
            <w:tcBorders>
              <w:top w:val="nil"/>
              <w:bottom w:val="nil"/>
            </w:tcBorders>
          </w:tcPr>
          <w:p w:rsidR="000078C9" w:rsidRPr="00681DC9" w:rsidRDefault="000078C9">
            <w:pPr>
              <w:pStyle w:val="TableParagraph"/>
              <w:rPr>
                <w:sz w:val="16"/>
              </w:rPr>
            </w:pPr>
          </w:p>
        </w:tc>
        <w:tc>
          <w:tcPr>
            <w:tcW w:w="657" w:type="dxa"/>
            <w:tcBorders>
              <w:top w:val="nil"/>
              <w:bottom w:val="nil"/>
            </w:tcBorders>
          </w:tcPr>
          <w:p w:rsidR="000078C9" w:rsidRPr="00681DC9" w:rsidRDefault="000078C9">
            <w:pPr>
              <w:pStyle w:val="TableParagraph"/>
              <w:rPr>
                <w:sz w:val="16"/>
              </w:rPr>
            </w:pPr>
          </w:p>
        </w:tc>
        <w:tc>
          <w:tcPr>
            <w:tcW w:w="967" w:type="dxa"/>
          </w:tcPr>
          <w:p w:rsidR="000078C9" w:rsidRPr="00681DC9" w:rsidRDefault="00032059">
            <w:pPr>
              <w:pStyle w:val="TableParagraph"/>
              <w:spacing w:before="119"/>
              <w:ind w:left="105"/>
              <w:rPr>
                <w:sz w:val="16"/>
              </w:rPr>
            </w:pPr>
            <w:r w:rsidRPr="00681DC9">
              <w:rPr>
                <w:sz w:val="16"/>
              </w:rPr>
              <w:t>Transition</w:t>
            </w:r>
          </w:p>
        </w:tc>
        <w:tc>
          <w:tcPr>
            <w:tcW w:w="1276"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890" w:type="dxa"/>
          </w:tcPr>
          <w:p w:rsidR="000078C9" w:rsidRPr="00681DC9" w:rsidRDefault="000078C9">
            <w:pPr>
              <w:pStyle w:val="TableParagraph"/>
              <w:rPr>
                <w:sz w:val="16"/>
              </w:rPr>
            </w:pPr>
          </w:p>
        </w:tc>
        <w:tc>
          <w:tcPr>
            <w:tcW w:w="1178" w:type="dxa"/>
          </w:tcPr>
          <w:p w:rsidR="000078C9" w:rsidRPr="00681DC9" w:rsidRDefault="000078C9">
            <w:pPr>
              <w:pStyle w:val="TableParagraph"/>
              <w:rPr>
                <w:sz w:val="16"/>
              </w:rPr>
            </w:pPr>
          </w:p>
        </w:tc>
        <w:tc>
          <w:tcPr>
            <w:tcW w:w="643" w:type="dxa"/>
          </w:tcPr>
          <w:p w:rsidR="000078C9" w:rsidRPr="00681DC9" w:rsidRDefault="000078C9">
            <w:pPr>
              <w:pStyle w:val="TableParagraph"/>
              <w:rPr>
                <w:sz w:val="16"/>
              </w:rPr>
            </w:pPr>
          </w:p>
        </w:tc>
        <w:tc>
          <w:tcPr>
            <w:tcW w:w="703" w:type="dxa"/>
          </w:tcPr>
          <w:p w:rsidR="000078C9" w:rsidRPr="00681DC9" w:rsidRDefault="000078C9">
            <w:pPr>
              <w:pStyle w:val="TableParagraph"/>
              <w:rPr>
                <w:sz w:val="16"/>
              </w:rPr>
            </w:pPr>
          </w:p>
        </w:tc>
        <w:tc>
          <w:tcPr>
            <w:tcW w:w="1128" w:type="dxa"/>
          </w:tcPr>
          <w:p w:rsidR="000078C9" w:rsidRPr="00681DC9" w:rsidRDefault="000078C9">
            <w:pPr>
              <w:pStyle w:val="TableParagraph"/>
              <w:rPr>
                <w:sz w:val="16"/>
              </w:rPr>
            </w:pPr>
          </w:p>
        </w:tc>
        <w:tc>
          <w:tcPr>
            <w:tcW w:w="1082" w:type="dxa"/>
          </w:tcPr>
          <w:p w:rsidR="000078C9" w:rsidRPr="00681DC9" w:rsidRDefault="000078C9">
            <w:pPr>
              <w:pStyle w:val="TableParagraph"/>
              <w:rPr>
                <w:sz w:val="16"/>
              </w:rPr>
            </w:pPr>
          </w:p>
        </w:tc>
      </w:tr>
      <w:tr w:rsidR="000078C9" w:rsidRPr="00681DC9">
        <w:trPr>
          <w:trHeight w:val="313"/>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6"/>
              </w:rPr>
            </w:pPr>
          </w:p>
        </w:tc>
        <w:tc>
          <w:tcPr>
            <w:tcW w:w="1055" w:type="dxa"/>
            <w:tcBorders>
              <w:top w:val="nil"/>
              <w:bottom w:val="nil"/>
            </w:tcBorders>
          </w:tcPr>
          <w:p w:rsidR="000078C9" w:rsidRPr="00681DC9" w:rsidRDefault="000078C9">
            <w:pPr>
              <w:pStyle w:val="TableParagraph"/>
              <w:rPr>
                <w:sz w:val="16"/>
              </w:rPr>
            </w:pPr>
          </w:p>
        </w:tc>
        <w:tc>
          <w:tcPr>
            <w:tcW w:w="657" w:type="dxa"/>
            <w:tcBorders>
              <w:top w:val="nil"/>
              <w:bottom w:val="nil"/>
            </w:tcBorders>
          </w:tcPr>
          <w:p w:rsidR="000078C9" w:rsidRPr="00681DC9" w:rsidRDefault="000078C9">
            <w:pPr>
              <w:pStyle w:val="TableParagraph"/>
              <w:rPr>
                <w:sz w:val="16"/>
              </w:rPr>
            </w:pPr>
          </w:p>
        </w:tc>
        <w:tc>
          <w:tcPr>
            <w:tcW w:w="967" w:type="dxa"/>
            <w:tcBorders>
              <w:bottom w:val="nil"/>
            </w:tcBorders>
          </w:tcPr>
          <w:p w:rsidR="000078C9" w:rsidRPr="00681DC9" w:rsidRDefault="00032059">
            <w:pPr>
              <w:pStyle w:val="TableParagraph"/>
              <w:spacing w:before="117" w:line="176" w:lineRule="exact"/>
              <w:ind w:left="105"/>
              <w:rPr>
                <w:sz w:val="16"/>
              </w:rPr>
            </w:pPr>
            <w:r w:rsidRPr="00681DC9">
              <w:rPr>
                <w:sz w:val="16"/>
              </w:rPr>
              <w:t>Less</w:t>
            </w:r>
          </w:p>
        </w:tc>
        <w:tc>
          <w:tcPr>
            <w:tcW w:w="1276"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890" w:type="dxa"/>
            <w:vMerge w:val="restart"/>
          </w:tcPr>
          <w:p w:rsidR="000078C9" w:rsidRPr="00681DC9" w:rsidRDefault="000078C9">
            <w:pPr>
              <w:pStyle w:val="TableParagraph"/>
              <w:rPr>
                <w:sz w:val="16"/>
              </w:rPr>
            </w:pPr>
          </w:p>
        </w:tc>
        <w:tc>
          <w:tcPr>
            <w:tcW w:w="1178" w:type="dxa"/>
            <w:vMerge w:val="restart"/>
          </w:tcPr>
          <w:p w:rsidR="000078C9" w:rsidRPr="00681DC9" w:rsidRDefault="000078C9">
            <w:pPr>
              <w:pStyle w:val="TableParagraph"/>
              <w:rPr>
                <w:sz w:val="16"/>
              </w:rPr>
            </w:pPr>
          </w:p>
        </w:tc>
        <w:tc>
          <w:tcPr>
            <w:tcW w:w="643" w:type="dxa"/>
            <w:vMerge w:val="restart"/>
          </w:tcPr>
          <w:p w:rsidR="000078C9" w:rsidRPr="00681DC9" w:rsidRDefault="000078C9">
            <w:pPr>
              <w:pStyle w:val="TableParagraph"/>
              <w:rPr>
                <w:sz w:val="16"/>
              </w:rPr>
            </w:pPr>
          </w:p>
        </w:tc>
        <w:tc>
          <w:tcPr>
            <w:tcW w:w="703" w:type="dxa"/>
            <w:vMerge w:val="restart"/>
          </w:tcPr>
          <w:p w:rsidR="000078C9" w:rsidRPr="00681DC9" w:rsidRDefault="000078C9">
            <w:pPr>
              <w:pStyle w:val="TableParagraph"/>
              <w:rPr>
                <w:sz w:val="16"/>
              </w:rPr>
            </w:pPr>
          </w:p>
        </w:tc>
        <w:tc>
          <w:tcPr>
            <w:tcW w:w="1128" w:type="dxa"/>
            <w:vMerge w:val="restart"/>
          </w:tcPr>
          <w:p w:rsidR="000078C9" w:rsidRPr="00681DC9" w:rsidRDefault="000078C9">
            <w:pPr>
              <w:pStyle w:val="TableParagraph"/>
              <w:rPr>
                <w:sz w:val="16"/>
              </w:rPr>
            </w:pPr>
          </w:p>
        </w:tc>
        <w:tc>
          <w:tcPr>
            <w:tcW w:w="1082" w:type="dxa"/>
            <w:vMerge w:val="restart"/>
          </w:tcPr>
          <w:p w:rsidR="000078C9" w:rsidRPr="00681DC9" w:rsidRDefault="000078C9">
            <w:pPr>
              <w:pStyle w:val="TableParagraph"/>
              <w:rPr>
                <w:sz w:val="16"/>
              </w:rPr>
            </w:pPr>
          </w:p>
        </w:tc>
      </w:tr>
      <w:tr w:rsidR="000078C9" w:rsidRPr="00681DC9">
        <w:trPr>
          <w:trHeight w:val="339"/>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6"/>
              </w:rPr>
            </w:pPr>
          </w:p>
        </w:tc>
        <w:tc>
          <w:tcPr>
            <w:tcW w:w="1055" w:type="dxa"/>
            <w:tcBorders>
              <w:top w:val="nil"/>
              <w:bottom w:val="nil"/>
            </w:tcBorders>
          </w:tcPr>
          <w:p w:rsidR="000078C9" w:rsidRPr="00681DC9" w:rsidRDefault="000078C9">
            <w:pPr>
              <w:pStyle w:val="TableParagraph"/>
              <w:rPr>
                <w:sz w:val="16"/>
              </w:rPr>
            </w:pPr>
          </w:p>
        </w:tc>
        <w:tc>
          <w:tcPr>
            <w:tcW w:w="657" w:type="dxa"/>
            <w:tcBorders>
              <w:top w:val="nil"/>
              <w:bottom w:val="nil"/>
            </w:tcBorders>
          </w:tcPr>
          <w:p w:rsidR="000078C9" w:rsidRPr="00681DC9" w:rsidRDefault="000078C9">
            <w:pPr>
              <w:pStyle w:val="TableParagraph"/>
              <w:rPr>
                <w:sz w:val="16"/>
              </w:rPr>
            </w:pPr>
          </w:p>
        </w:tc>
        <w:tc>
          <w:tcPr>
            <w:tcW w:w="967" w:type="dxa"/>
            <w:tcBorders>
              <w:top w:val="nil"/>
            </w:tcBorders>
          </w:tcPr>
          <w:p w:rsidR="000078C9" w:rsidRPr="00681DC9" w:rsidRDefault="00032059">
            <w:pPr>
              <w:pStyle w:val="TableParagraph"/>
              <w:spacing w:before="5"/>
              <w:ind w:left="105"/>
              <w:rPr>
                <w:sz w:val="16"/>
              </w:rPr>
            </w:pPr>
            <w:r w:rsidRPr="00681DC9">
              <w:rPr>
                <w:sz w:val="16"/>
              </w:rPr>
              <w:t>developed</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317"/>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6"/>
              </w:rPr>
            </w:pPr>
          </w:p>
        </w:tc>
        <w:tc>
          <w:tcPr>
            <w:tcW w:w="1055" w:type="dxa"/>
            <w:tcBorders>
              <w:top w:val="nil"/>
              <w:bottom w:val="nil"/>
            </w:tcBorders>
          </w:tcPr>
          <w:p w:rsidR="000078C9" w:rsidRPr="00681DC9" w:rsidRDefault="000078C9">
            <w:pPr>
              <w:pStyle w:val="TableParagraph"/>
              <w:rPr>
                <w:sz w:val="16"/>
              </w:rPr>
            </w:pPr>
          </w:p>
        </w:tc>
        <w:tc>
          <w:tcPr>
            <w:tcW w:w="657" w:type="dxa"/>
            <w:tcBorders>
              <w:top w:val="nil"/>
              <w:bottom w:val="nil"/>
            </w:tcBorders>
          </w:tcPr>
          <w:p w:rsidR="000078C9" w:rsidRPr="00681DC9" w:rsidRDefault="000078C9">
            <w:pPr>
              <w:pStyle w:val="TableParagraph"/>
              <w:rPr>
                <w:sz w:val="16"/>
              </w:rPr>
            </w:pPr>
          </w:p>
        </w:tc>
        <w:tc>
          <w:tcPr>
            <w:tcW w:w="967" w:type="dxa"/>
            <w:tcBorders>
              <w:bottom w:val="nil"/>
            </w:tcBorders>
          </w:tcPr>
          <w:p w:rsidR="000078C9" w:rsidRPr="00681DC9" w:rsidRDefault="00032059">
            <w:pPr>
              <w:pStyle w:val="TableParagraph"/>
              <w:spacing w:before="121" w:line="176" w:lineRule="exact"/>
              <w:ind w:left="105"/>
              <w:rPr>
                <w:b/>
                <w:i/>
                <w:sz w:val="16"/>
              </w:rPr>
            </w:pPr>
            <w:r w:rsidRPr="00681DC9">
              <w:rPr>
                <w:b/>
                <w:i/>
                <w:strike/>
                <w:sz w:val="16"/>
                <w:u w:val="single"/>
              </w:rPr>
              <w:t>Special</w:t>
            </w:r>
          </w:p>
        </w:tc>
        <w:tc>
          <w:tcPr>
            <w:tcW w:w="1276"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890" w:type="dxa"/>
            <w:vMerge w:val="restart"/>
          </w:tcPr>
          <w:p w:rsidR="000078C9" w:rsidRPr="00681DC9" w:rsidRDefault="000078C9">
            <w:pPr>
              <w:pStyle w:val="TableParagraph"/>
              <w:rPr>
                <w:sz w:val="16"/>
              </w:rPr>
            </w:pPr>
          </w:p>
        </w:tc>
        <w:tc>
          <w:tcPr>
            <w:tcW w:w="1178" w:type="dxa"/>
            <w:vMerge w:val="restart"/>
          </w:tcPr>
          <w:p w:rsidR="000078C9" w:rsidRPr="00681DC9" w:rsidRDefault="000078C9">
            <w:pPr>
              <w:pStyle w:val="TableParagraph"/>
              <w:rPr>
                <w:sz w:val="16"/>
              </w:rPr>
            </w:pPr>
          </w:p>
        </w:tc>
        <w:tc>
          <w:tcPr>
            <w:tcW w:w="643" w:type="dxa"/>
            <w:vMerge w:val="restart"/>
          </w:tcPr>
          <w:p w:rsidR="000078C9" w:rsidRPr="00681DC9" w:rsidRDefault="000078C9">
            <w:pPr>
              <w:pStyle w:val="TableParagraph"/>
              <w:rPr>
                <w:sz w:val="16"/>
              </w:rPr>
            </w:pPr>
          </w:p>
        </w:tc>
        <w:tc>
          <w:tcPr>
            <w:tcW w:w="703" w:type="dxa"/>
            <w:vMerge w:val="restart"/>
          </w:tcPr>
          <w:p w:rsidR="000078C9" w:rsidRPr="00681DC9" w:rsidRDefault="000078C9">
            <w:pPr>
              <w:pStyle w:val="TableParagraph"/>
              <w:rPr>
                <w:sz w:val="16"/>
              </w:rPr>
            </w:pPr>
          </w:p>
        </w:tc>
        <w:tc>
          <w:tcPr>
            <w:tcW w:w="1128" w:type="dxa"/>
            <w:vMerge w:val="restart"/>
          </w:tcPr>
          <w:p w:rsidR="000078C9" w:rsidRPr="00681DC9" w:rsidRDefault="000078C9">
            <w:pPr>
              <w:pStyle w:val="TableParagraph"/>
              <w:rPr>
                <w:sz w:val="16"/>
              </w:rPr>
            </w:pPr>
          </w:p>
        </w:tc>
        <w:tc>
          <w:tcPr>
            <w:tcW w:w="1082" w:type="dxa"/>
            <w:vMerge w:val="restart"/>
          </w:tcPr>
          <w:p w:rsidR="000078C9" w:rsidRPr="00681DC9" w:rsidRDefault="000078C9">
            <w:pPr>
              <w:pStyle w:val="TableParagraph"/>
              <w:rPr>
                <w:sz w:val="16"/>
              </w:rPr>
            </w:pPr>
          </w:p>
        </w:tc>
      </w:tr>
      <w:tr w:rsidR="000078C9" w:rsidRPr="00681DC9">
        <w:trPr>
          <w:trHeight w:val="202"/>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4"/>
              </w:rPr>
            </w:pPr>
          </w:p>
        </w:tc>
        <w:tc>
          <w:tcPr>
            <w:tcW w:w="1055" w:type="dxa"/>
            <w:tcBorders>
              <w:top w:val="nil"/>
              <w:bottom w:val="nil"/>
            </w:tcBorders>
          </w:tcPr>
          <w:p w:rsidR="000078C9" w:rsidRPr="00681DC9" w:rsidRDefault="000078C9">
            <w:pPr>
              <w:pStyle w:val="TableParagraph"/>
              <w:rPr>
                <w:sz w:val="14"/>
              </w:rPr>
            </w:pPr>
          </w:p>
        </w:tc>
        <w:tc>
          <w:tcPr>
            <w:tcW w:w="657" w:type="dxa"/>
            <w:tcBorders>
              <w:top w:val="nil"/>
              <w:bottom w:val="nil"/>
            </w:tcBorders>
          </w:tcPr>
          <w:p w:rsidR="000078C9" w:rsidRPr="00681DC9" w:rsidRDefault="000078C9">
            <w:pPr>
              <w:pStyle w:val="TableParagraph"/>
              <w:rPr>
                <w:sz w:val="14"/>
              </w:rPr>
            </w:pPr>
          </w:p>
        </w:tc>
        <w:tc>
          <w:tcPr>
            <w:tcW w:w="967" w:type="dxa"/>
            <w:tcBorders>
              <w:top w:val="nil"/>
              <w:bottom w:val="nil"/>
            </w:tcBorders>
          </w:tcPr>
          <w:p w:rsidR="000078C9" w:rsidRPr="00681DC9" w:rsidRDefault="00032059">
            <w:pPr>
              <w:pStyle w:val="TableParagraph"/>
              <w:spacing w:before="5" w:line="177" w:lineRule="exact"/>
              <w:ind w:left="105"/>
              <w:rPr>
                <w:b/>
                <w:i/>
                <w:sz w:val="16"/>
              </w:rPr>
            </w:pPr>
            <w:r w:rsidRPr="00681DC9">
              <w:rPr>
                <w:b/>
                <w:i/>
                <w:strike/>
                <w:sz w:val="16"/>
                <w:u w:val="single"/>
              </w:rPr>
              <w:t>allocation</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0"/>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2"/>
              </w:rPr>
            </w:pPr>
          </w:p>
        </w:tc>
        <w:tc>
          <w:tcPr>
            <w:tcW w:w="1055" w:type="dxa"/>
            <w:tcBorders>
              <w:top w:val="nil"/>
              <w:bottom w:val="nil"/>
            </w:tcBorders>
          </w:tcPr>
          <w:p w:rsidR="000078C9" w:rsidRPr="00681DC9" w:rsidRDefault="000078C9">
            <w:pPr>
              <w:pStyle w:val="TableParagraph"/>
              <w:rPr>
                <w:sz w:val="12"/>
              </w:rPr>
            </w:pPr>
          </w:p>
        </w:tc>
        <w:tc>
          <w:tcPr>
            <w:tcW w:w="657" w:type="dxa"/>
            <w:tcBorders>
              <w:top w:val="nil"/>
              <w:bottom w:val="nil"/>
            </w:tcBorders>
          </w:tcPr>
          <w:p w:rsidR="000078C9" w:rsidRPr="00681DC9" w:rsidRDefault="000078C9">
            <w:pPr>
              <w:pStyle w:val="TableParagraph"/>
              <w:rPr>
                <w:sz w:val="12"/>
              </w:rPr>
            </w:pPr>
          </w:p>
        </w:tc>
        <w:tc>
          <w:tcPr>
            <w:tcW w:w="967" w:type="dxa"/>
            <w:tcBorders>
              <w:top w:val="nil"/>
              <w:bottom w:val="nil"/>
            </w:tcBorders>
          </w:tcPr>
          <w:p w:rsidR="000078C9" w:rsidRPr="00681DC9" w:rsidRDefault="00032059">
            <w:pPr>
              <w:pStyle w:val="TableParagraph"/>
              <w:spacing w:before="6" w:line="173" w:lineRule="exact"/>
              <w:ind w:left="105"/>
              <w:rPr>
                <w:b/>
                <w:i/>
                <w:sz w:val="16"/>
              </w:rPr>
            </w:pPr>
            <w:r w:rsidRPr="00681DC9">
              <w:rPr>
                <w:b/>
                <w:i/>
                <w:strike/>
                <w:sz w:val="16"/>
                <w:u w:val="single"/>
              </w:rPr>
              <w:t>for</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198"/>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2"/>
              </w:rPr>
            </w:pPr>
          </w:p>
        </w:tc>
        <w:tc>
          <w:tcPr>
            <w:tcW w:w="1055" w:type="dxa"/>
            <w:tcBorders>
              <w:top w:val="nil"/>
              <w:bottom w:val="nil"/>
            </w:tcBorders>
          </w:tcPr>
          <w:p w:rsidR="000078C9" w:rsidRPr="00681DC9" w:rsidRDefault="000078C9">
            <w:pPr>
              <w:pStyle w:val="TableParagraph"/>
              <w:rPr>
                <w:sz w:val="12"/>
              </w:rPr>
            </w:pPr>
          </w:p>
        </w:tc>
        <w:tc>
          <w:tcPr>
            <w:tcW w:w="657" w:type="dxa"/>
            <w:tcBorders>
              <w:top w:val="nil"/>
              <w:bottom w:val="nil"/>
            </w:tcBorders>
          </w:tcPr>
          <w:p w:rsidR="000078C9" w:rsidRPr="00681DC9" w:rsidRDefault="000078C9">
            <w:pPr>
              <w:pStyle w:val="TableParagraph"/>
              <w:rPr>
                <w:sz w:val="12"/>
              </w:rPr>
            </w:pPr>
          </w:p>
        </w:tc>
        <w:tc>
          <w:tcPr>
            <w:tcW w:w="967" w:type="dxa"/>
            <w:tcBorders>
              <w:top w:val="nil"/>
              <w:bottom w:val="nil"/>
            </w:tcBorders>
          </w:tcPr>
          <w:p w:rsidR="000078C9" w:rsidRPr="00681DC9" w:rsidRDefault="00032059">
            <w:pPr>
              <w:pStyle w:val="TableParagraph"/>
              <w:spacing w:before="3" w:line="176" w:lineRule="exact"/>
              <w:ind w:left="105"/>
              <w:rPr>
                <w:sz w:val="16"/>
              </w:rPr>
            </w:pPr>
            <w:r w:rsidRPr="00681DC9">
              <w:rPr>
                <w:b/>
                <w:i/>
                <w:strike/>
                <w:sz w:val="16"/>
                <w:u w:val="single"/>
              </w:rPr>
              <w:t>o</w:t>
            </w:r>
            <w:r w:rsidRPr="00681DC9">
              <w:rPr>
                <w:b/>
                <w:i/>
                <w:sz w:val="16"/>
                <w:u w:val="single"/>
              </w:rPr>
              <w:t>O</w:t>
            </w:r>
            <w:r w:rsidRPr="00681DC9">
              <w:rPr>
                <w:sz w:val="16"/>
              </w:rPr>
              <w:t>utermost</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1"/>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4"/>
              </w:rPr>
            </w:pPr>
          </w:p>
        </w:tc>
        <w:tc>
          <w:tcPr>
            <w:tcW w:w="1055" w:type="dxa"/>
            <w:tcBorders>
              <w:top w:val="nil"/>
              <w:bottom w:val="nil"/>
            </w:tcBorders>
          </w:tcPr>
          <w:p w:rsidR="000078C9" w:rsidRPr="00681DC9" w:rsidRDefault="000078C9">
            <w:pPr>
              <w:pStyle w:val="TableParagraph"/>
              <w:rPr>
                <w:sz w:val="14"/>
              </w:rPr>
            </w:pPr>
          </w:p>
        </w:tc>
        <w:tc>
          <w:tcPr>
            <w:tcW w:w="657" w:type="dxa"/>
            <w:tcBorders>
              <w:top w:val="nil"/>
              <w:bottom w:val="nil"/>
            </w:tcBorders>
          </w:tcPr>
          <w:p w:rsidR="000078C9" w:rsidRPr="00681DC9" w:rsidRDefault="000078C9">
            <w:pPr>
              <w:pStyle w:val="TableParagraph"/>
              <w:rPr>
                <w:sz w:val="14"/>
              </w:rPr>
            </w:pPr>
          </w:p>
        </w:tc>
        <w:tc>
          <w:tcPr>
            <w:tcW w:w="967" w:type="dxa"/>
            <w:tcBorders>
              <w:top w:val="nil"/>
              <w:bottom w:val="nil"/>
            </w:tcBorders>
          </w:tcPr>
          <w:p w:rsidR="000078C9" w:rsidRPr="00681DC9" w:rsidRDefault="00032059">
            <w:pPr>
              <w:pStyle w:val="TableParagraph"/>
              <w:spacing w:before="5" w:line="176" w:lineRule="exact"/>
              <w:ind w:left="105"/>
              <w:rPr>
                <w:sz w:val="16"/>
              </w:rPr>
            </w:pPr>
            <w:r w:rsidRPr="00681DC9">
              <w:rPr>
                <w:sz w:val="16"/>
              </w:rPr>
              <w:t>and</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1"/>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4"/>
              </w:rPr>
            </w:pPr>
          </w:p>
        </w:tc>
        <w:tc>
          <w:tcPr>
            <w:tcW w:w="1055" w:type="dxa"/>
            <w:tcBorders>
              <w:top w:val="nil"/>
              <w:bottom w:val="nil"/>
            </w:tcBorders>
          </w:tcPr>
          <w:p w:rsidR="000078C9" w:rsidRPr="00681DC9" w:rsidRDefault="000078C9">
            <w:pPr>
              <w:pStyle w:val="TableParagraph"/>
              <w:rPr>
                <w:sz w:val="14"/>
              </w:rPr>
            </w:pPr>
          </w:p>
        </w:tc>
        <w:tc>
          <w:tcPr>
            <w:tcW w:w="657" w:type="dxa"/>
            <w:tcBorders>
              <w:top w:val="nil"/>
              <w:bottom w:val="nil"/>
            </w:tcBorders>
          </w:tcPr>
          <w:p w:rsidR="000078C9" w:rsidRPr="00681DC9" w:rsidRDefault="000078C9">
            <w:pPr>
              <w:pStyle w:val="TableParagraph"/>
              <w:rPr>
                <w:sz w:val="14"/>
              </w:rPr>
            </w:pPr>
          </w:p>
        </w:tc>
        <w:tc>
          <w:tcPr>
            <w:tcW w:w="967" w:type="dxa"/>
            <w:tcBorders>
              <w:top w:val="nil"/>
              <w:bottom w:val="nil"/>
            </w:tcBorders>
          </w:tcPr>
          <w:p w:rsidR="000078C9" w:rsidRPr="00681DC9" w:rsidRDefault="00032059">
            <w:pPr>
              <w:pStyle w:val="TableParagraph"/>
              <w:spacing w:before="5" w:line="176" w:lineRule="exact"/>
              <w:ind w:left="105"/>
              <w:rPr>
                <w:sz w:val="16"/>
              </w:rPr>
            </w:pPr>
            <w:r w:rsidRPr="00681DC9">
              <w:rPr>
                <w:sz w:val="16"/>
              </w:rPr>
              <w:t>northern</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1"/>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4"/>
              </w:rPr>
            </w:pPr>
          </w:p>
        </w:tc>
        <w:tc>
          <w:tcPr>
            <w:tcW w:w="1055" w:type="dxa"/>
            <w:tcBorders>
              <w:top w:val="nil"/>
              <w:bottom w:val="nil"/>
            </w:tcBorders>
          </w:tcPr>
          <w:p w:rsidR="000078C9" w:rsidRPr="00681DC9" w:rsidRDefault="000078C9">
            <w:pPr>
              <w:pStyle w:val="TableParagraph"/>
              <w:rPr>
                <w:sz w:val="14"/>
              </w:rPr>
            </w:pPr>
          </w:p>
        </w:tc>
        <w:tc>
          <w:tcPr>
            <w:tcW w:w="657" w:type="dxa"/>
            <w:tcBorders>
              <w:top w:val="nil"/>
              <w:bottom w:val="nil"/>
            </w:tcBorders>
          </w:tcPr>
          <w:p w:rsidR="000078C9" w:rsidRPr="00681DC9" w:rsidRDefault="000078C9">
            <w:pPr>
              <w:pStyle w:val="TableParagraph"/>
              <w:rPr>
                <w:sz w:val="14"/>
              </w:rPr>
            </w:pPr>
          </w:p>
        </w:tc>
        <w:tc>
          <w:tcPr>
            <w:tcW w:w="967" w:type="dxa"/>
            <w:tcBorders>
              <w:top w:val="nil"/>
              <w:bottom w:val="nil"/>
            </w:tcBorders>
          </w:tcPr>
          <w:p w:rsidR="000078C9" w:rsidRPr="00681DC9" w:rsidRDefault="00032059">
            <w:pPr>
              <w:pStyle w:val="TableParagraph"/>
              <w:spacing w:before="5" w:line="176" w:lineRule="exact"/>
              <w:ind w:left="105"/>
              <w:rPr>
                <w:sz w:val="16"/>
              </w:rPr>
            </w:pPr>
            <w:r w:rsidRPr="00681DC9">
              <w:rPr>
                <w:sz w:val="16"/>
              </w:rPr>
              <w:t>sparsely</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4"/>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4"/>
              </w:rPr>
            </w:pPr>
          </w:p>
        </w:tc>
        <w:tc>
          <w:tcPr>
            <w:tcW w:w="1055" w:type="dxa"/>
            <w:tcBorders>
              <w:top w:val="nil"/>
              <w:bottom w:val="nil"/>
            </w:tcBorders>
          </w:tcPr>
          <w:p w:rsidR="000078C9" w:rsidRPr="00681DC9" w:rsidRDefault="000078C9">
            <w:pPr>
              <w:pStyle w:val="TableParagraph"/>
              <w:rPr>
                <w:sz w:val="14"/>
              </w:rPr>
            </w:pPr>
          </w:p>
        </w:tc>
        <w:tc>
          <w:tcPr>
            <w:tcW w:w="657" w:type="dxa"/>
            <w:tcBorders>
              <w:top w:val="nil"/>
              <w:bottom w:val="nil"/>
            </w:tcBorders>
          </w:tcPr>
          <w:p w:rsidR="000078C9" w:rsidRPr="00681DC9" w:rsidRDefault="000078C9">
            <w:pPr>
              <w:pStyle w:val="TableParagraph"/>
              <w:rPr>
                <w:sz w:val="14"/>
              </w:rPr>
            </w:pPr>
          </w:p>
        </w:tc>
        <w:tc>
          <w:tcPr>
            <w:tcW w:w="967" w:type="dxa"/>
            <w:tcBorders>
              <w:top w:val="nil"/>
              <w:bottom w:val="nil"/>
            </w:tcBorders>
          </w:tcPr>
          <w:p w:rsidR="000078C9" w:rsidRPr="00681DC9" w:rsidRDefault="00032059">
            <w:pPr>
              <w:pStyle w:val="TableParagraph"/>
              <w:spacing w:before="5" w:line="179" w:lineRule="exact"/>
              <w:ind w:left="105"/>
              <w:rPr>
                <w:sz w:val="16"/>
              </w:rPr>
            </w:pPr>
            <w:r w:rsidRPr="00681DC9">
              <w:rPr>
                <w:sz w:val="16"/>
              </w:rPr>
              <w:t>populated</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338"/>
        </w:trPr>
        <w:tc>
          <w:tcPr>
            <w:tcW w:w="1133" w:type="dxa"/>
            <w:vMerge/>
            <w:tcBorders>
              <w:top w:val="nil"/>
            </w:tcBorders>
          </w:tcPr>
          <w:p w:rsidR="000078C9" w:rsidRPr="00681DC9" w:rsidRDefault="000078C9">
            <w:pPr>
              <w:rPr>
                <w:sz w:val="2"/>
                <w:szCs w:val="2"/>
              </w:rPr>
            </w:pPr>
          </w:p>
        </w:tc>
        <w:tc>
          <w:tcPr>
            <w:tcW w:w="825" w:type="dxa"/>
            <w:tcBorders>
              <w:top w:val="nil"/>
            </w:tcBorders>
          </w:tcPr>
          <w:p w:rsidR="000078C9" w:rsidRPr="00681DC9" w:rsidRDefault="000078C9">
            <w:pPr>
              <w:pStyle w:val="TableParagraph"/>
              <w:rPr>
                <w:sz w:val="16"/>
              </w:rPr>
            </w:pPr>
          </w:p>
        </w:tc>
        <w:tc>
          <w:tcPr>
            <w:tcW w:w="1055" w:type="dxa"/>
            <w:tcBorders>
              <w:top w:val="nil"/>
            </w:tcBorders>
          </w:tcPr>
          <w:p w:rsidR="000078C9" w:rsidRPr="00681DC9" w:rsidRDefault="000078C9">
            <w:pPr>
              <w:pStyle w:val="TableParagraph"/>
              <w:rPr>
                <w:sz w:val="16"/>
              </w:rPr>
            </w:pPr>
          </w:p>
        </w:tc>
        <w:tc>
          <w:tcPr>
            <w:tcW w:w="657" w:type="dxa"/>
            <w:tcBorders>
              <w:top w:val="nil"/>
            </w:tcBorders>
          </w:tcPr>
          <w:p w:rsidR="000078C9" w:rsidRPr="00681DC9" w:rsidRDefault="000078C9">
            <w:pPr>
              <w:pStyle w:val="TableParagraph"/>
              <w:rPr>
                <w:sz w:val="16"/>
              </w:rPr>
            </w:pPr>
          </w:p>
        </w:tc>
        <w:tc>
          <w:tcPr>
            <w:tcW w:w="967" w:type="dxa"/>
            <w:tcBorders>
              <w:top w:val="nil"/>
            </w:tcBorders>
          </w:tcPr>
          <w:p w:rsidR="000078C9" w:rsidRPr="00681DC9" w:rsidRDefault="00032059">
            <w:pPr>
              <w:pStyle w:val="TableParagraph"/>
              <w:spacing w:before="9"/>
              <w:ind w:left="105"/>
              <w:rPr>
                <w:b/>
                <w:i/>
                <w:sz w:val="16"/>
              </w:rPr>
            </w:pPr>
            <w:r w:rsidRPr="00681DC9">
              <w:rPr>
                <w:b/>
                <w:i/>
                <w:strike/>
                <w:sz w:val="16"/>
                <w:u w:val="single"/>
              </w:rPr>
              <w:t>regions</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312"/>
        </w:trPr>
        <w:tc>
          <w:tcPr>
            <w:tcW w:w="1133" w:type="dxa"/>
            <w:vMerge w:val="restart"/>
          </w:tcPr>
          <w:p w:rsidR="000078C9" w:rsidRPr="00681DC9" w:rsidRDefault="000078C9">
            <w:pPr>
              <w:pStyle w:val="TableParagraph"/>
              <w:rPr>
                <w:sz w:val="16"/>
              </w:rPr>
            </w:pPr>
          </w:p>
        </w:tc>
        <w:tc>
          <w:tcPr>
            <w:tcW w:w="825" w:type="dxa"/>
            <w:tcBorders>
              <w:bottom w:val="nil"/>
            </w:tcBorders>
          </w:tcPr>
          <w:p w:rsidR="000078C9" w:rsidRPr="00681DC9" w:rsidRDefault="00032059">
            <w:pPr>
              <w:pStyle w:val="TableParagraph"/>
              <w:spacing w:before="117" w:line="176" w:lineRule="exact"/>
              <w:ind w:left="89" w:right="76"/>
              <w:jc w:val="center"/>
              <w:rPr>
                <w:sz w:val="16"/>
              </w:rPr>
            </w:pPr>
            <w:r w:rsidRPr="00681DC9">
              <w:rPr>
                <w:sz w:val="16"/>
              </w:rPr>
              <w:t>Priority 2</w:t>
            </w:r>
          </w:p>
        </w:tc>
        <w:tc>
          <w:tcPr>
            <w:tcW w:w="1055" w:type="dxa"/>
            <w:vMerge w:val="restart"/>
          </w:tcPr>
          <w:p w:rsidR="000078C9" w:rsidRPr="00681DC9" w:rsidRDefault="000078C9">
            <w:pPr>
              <w:pStyle w:val="TableParagraph"/>
              <w:rPr>
                <w:sz w:val="16"/>
              </w:rPr>
            </w:pPr>
          </w:p>
        </w:tc>
        <w:tc>
          <w:tcPr>
            <w:tcW w:w="657" w:type="dxa"/>
            <w:tcBorders>
              <w:bottom w:val="nil"/>
            </w:tcBorders>
          </w:tcPr>
          <w:p w:rsidR="000078C9" w:rsidRPr="00681DC9" w:rsidRDefault="00032059">
            <w:pPr>
              <w:pStyle w:val="TableParagraph"/>
              <w:spacing w:before="117" w:line="176" w:lineRule="exact"/>
              <w:ind w:left="111"/>
              <w:rPr>
                <w:sz w:val="16"/>
              </w:rPr>
            </w:pPr>
            <w:r w:rsidRPr="00681DC9">
              <w:rPr>
                <w:sz w:val="16"/>
              </w:rPr>
              <w:t>ESF+</w:t>
            </w:r>
          </w:p>
        </w:tc>
        <w:tc>
          <w:tcPr>
            <w:tcW w:w="967" w:type="dxa"/>
            <w:tcBorders>
              <w:bottom w:val="nil"/>
            </w:tcBorders>
          </w:tcPr>
          <w:p w:rsidR="000078C9" w:rsidRPr="00681DC9" w:rsidRDefault="00032059">
            <w:pPr>
              <w:pStyle w:val="TableParagraph"/>
              <w:spacing w:before="117" w:line="176" w:lineRule="exact"/>
              <w:ind w:left="105"/>
              <w:rPr>
                <w:sz w:val="16"/>
              </w:rPr>
            </w:pPr>
            <w:r w:rsidRPr="00681DC9">
              <w:rPr>
                <w:sz w:val="16"/>
              </w:rPr>
              <w:t>More</w:t>
            </w:r>
          </w:p>
        </w:tc>
        <w:tc>
          <w:tcPr>
            <w:tcW w:w="1276"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890" w:type="dxa"/>
            <w:vMerge w:val="restart"/>
          </w:tcPr>
          <w:p w:rsidR="000078C9" w:rsidRPr="00681DC9" w:rsidRDefault="000078C9">
            <w:pPr>
              <w:pStyle w:val="TableParagraph"/>
              <w:rPr>
                <w:sz w:val="16"/>
              </w:rPr>
            </w:pPr>
          </w:p>
        </w:tc>
        <w:tc>
          <w:tcPr>
            <w:tcW w:w="1178" w:type="dxa"/>
            <w:vMerge w:val="restart"/>
          </w:tcPr>
          <w:p w:rsidR="000078C9" w:rsidRPr="00681DC9" w:rsidRDefault="000078C9">
            <w:pPr>
              <w:pStyle w:val="TableParagraph"/>
              <w:rPr>
                <w:sz w:val="16"/>
              </w:rPr>
            </w:pPr>
          </w:p>
        </w:tc>
        <w:tc>
          <w:tcPr>
            <w:tcW w:w="643" w:type="dxa"/>
            <w:vMerge w:val="restart"/>
          </w:tcPr>
          <w:p w:rsidR="000078C9" w:rsidRPr="00681DC9" w:rsidRDefault="000078C9">
            <w:pPr>
              <w:pStyle w:val="TableParagraph"/>
              <w:rPr>
                <w:sz w:val="16"/>
              </w:rPr>
            </w:pPr>
          </w:p>
        </w:tc>
        <w:tc>
          <w:tcPr>
            <w:tcW w:w="703" w:type="dxa"/>
            <w:vMerge w:val="restart"/>
          </w:tcPr>
          <w:p w:rsidR="000078C9" w:rsidRPr="00681DC9" w:rsidRDefault="000078C9">
            <w:pPr>
              <w:pStyle w:val="TableParagraph"/>
              <w:rPr>
                <w:sz w:val="16"/>
              </w:rPr>
            </w:pPr>
          </w:p>
        </w:tc>
        <w:tc>
          <w:tcPr>
            <w:tcW w:w="1128" w:type="dxa"/>
            <w:vMerge w:val="restart"/>
          </w:tcPr>
          <w:p w:rsidR="000078C9" w:rsidRPr="00681DC9" w:rsidRDefault="000078C9">
            <w:pPr>
              <w:pStyle w:val="TableParagraph"/>
              <w:rPr>
                <w:sz w:val="16"/>
              </w:rPr>
            </w:pPr>
          </w:p>
        </w:tc>
        <w:tc>
          <w:tcPr>
            <w:tcW w:w="1082" w:type="dxa"/>
            <w:vMerge w:val="restart"/>
          </w:tcPr>
          <w:p w:rsidR="000078C9" w:rsidRPr="00681DC9" w:rsidRDefault="000078C9">
            <w:pPr>
              <w:pStyle w:val="TableParagraph"/>
              <w:rPr>
                <w:sz w:val="16"/>
              </w:rPr>
            </w:pPr>
          </w:p>
        </w:tc>
      </w:tr>
      <w:tr w:rsidR="000078C9" w:rsidRPr="00681DC9">
        <w:trPr>
          <w:trHeight w:val="339"/>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6"/>
              </w:rPr>
            </w:pPr>
          </w:p>
        </w:tc>
        <w:tc>
          <w:tcPr>
            <w:tcW w:w="1055" w:type="dxa"/>
            <w:vMerge/>
            <w:tcBorders>
              <w:top w:val="nil"/>
            </w:tcBorders>
          </w:tcPr>
          <w:p w:rsidR="000078C9" w:rsidRPr="00681DC9" w:rsidRDefault="000078C9">
            <w:pPr>
              <w:rPr>
                <w:sz w:val="2"/>
                <w:szCs w:val="2"/>
              </w:rPr>
            </w:pPr>
          </w:p>
        </w:tc>
        <w:tc>
          <w:tcPr>
            <w:tcW w:w="657" w:type="dxa"/>
            <w:tcBorders>
              <w:top w:val="nil"/>
              <w:bottom w:val="nil"/>
            </w:tcBorders>
          </w:tcPr>
          <w:p w:rsidR="000078C9" w:rsidRPr="00681DC9" w:rsidRDefault="000078C9">
            <w:pPr>
              <w:pStyle w:val="TableParagraph"/>
              <w:rPr>
                <w:sz w:val="16"/>
              </w:rPr>
            </w:pPr>
          </w:p>
        </w:tc>
        <w:tc>
          <w:tcPr>
            <w:tcW w:w="967" w:type="dxa"/>
            <w:tcBorders>
              <w:top w:val="nil"/>
            </w:tcBorders>
          </w:tcPr>
          <w:p w:rsidR="000078C9" w:rsidRPr="00681DC9" w:rsidRDefault="00032059">
            <w:pPr>
              <w:pStyle w:val="TableParagraph"/>
              <w:spacing w:before="5"/>
              <w:ind w:left="105"/>
              <w:rPr>
                <w:sz w:val="16"/>
              </w:rPr>
            </w:pPr>
            <w:r w:rsidRPr="00681DC9">
              <w:rPr>
                <w:sz w:val="16"/>
              </w:rPr>
              <w:t>developed</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453"/>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6"/>
              </w:rPr>
            </w:pPr>
          </w:p>
        </w:tc>
        <w:tc>
          <w:tcPr>
            <w:tcW w:w="1055" w:type="dxa"/>
            <w:vMerge/>
            <w:tcBorders>
              <w:top w:val="nil"/>
            </w:tcBorders>
          </w:tcPr>
          <w:p w:rsidR="000078C9" w:rsidRPr="00681DC9" w:rsidRDefault="000078C9">
            <w:pPr>
              <w:rPr>
                <w:sz w:val="2"/>
                <w:szCs w:val="2"/>
              </w:rPr>
            </w:pPr>
          </w:p>
        </w:tc>
        <w:tc>
          <w:tcPr>
            <w:tcW w:w="657" w:type="dxa"/>
            <w:tcBorders>
              <w:top w:val="nil"/>
              <w:bottom w:val="nil"/>
            </w:tcBorders>
          </w:tcPr>
          <w:p w:rsidR="000078C9" w:rsidRPr="00681DC9" w:rsidRDefault="000078C9">
            <w:pPr>
              <w:pStyle w:val="TableParagraph"/>
              <w:rPr>
                <w:sz w:val="16"/>
              </w:rPr>
            </w:pPr>
          </w:p>
        </w:tc>
        <w:tc>
          <w:tcPr>
            <w:tcW w:w="967" w:type="dxa"/>
          </w:tcPr>
          <w:p w:rsidR="000078C9" w:rsidRPr="00681DC9" w:rsidRDefault="00032059">
            <w:pPr>
              <w:pStyle w:val="TableParagraph"/>
              <w:spacing w:before="117"/>
              <w:ind w:left="105"/>
              <w:rPr>
                <w:sz w:val="16"/>
              </w:rPr>
            </w:pPr>
            <w:r w:rsidRPr="00681DC9">
              <w:rPr>
                <w:sz w:val="16"/>
              </w:rPr>
              <w:t>Transition</w:t>
            </w:r>
          </w:p>
        </w:tc>
        <w:tc>
          <w:tcPr>
            <w:tcW w:w="1276"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890" w:type="dxa"/>
          </w:tcPr>
          <w:p w:rsidR="000078C9" w:rsidRPr="00681DC9" w:rsidRDefault="000078C9">
            <w:pPr>
              <w:pStyle w:val="TableParagraph"/>
              <w:rPr>
                <w:sz w:val="16"/>
              </w:rPr>
            </w:pPr>
          </w:p>
        </w:tc>
        <w:tc>
          <w:tcPr>
            <w:tcW w:w="1178" w:type="dxa"/>
          </w:tcPr>
          <w:p w:rsidR="000078C9" w:rsidRPr="00681DC9" w:rsidRDefault="000078C9">
            <w:pPr>
              <w:pStyle w:val="TableParagraph"/>
              <w:rPr>
                <w:sz w:val="16"/>
              </w:rPr>
            </w:pPr>
          </w:p>
        </w:tc>
        <w:tc>
          <w:tcPr>
            <w:tcW w:w="643" w:type="dxa"/>
          </w:tcPr>
          <w:p w:rsidR="000078C9" w:rsidRPr="00681DC9" w:rsidRDefault="000078C9">
            <w:pPr>
              <w:pStyle w:val="TableParagraph"/>
              <w:rPr>
                <w:sz w:val="16"/>
              </w:rPr>
            </w:pPr>
          </w:p>
        </w:tc>
        <w:tc>
          <w:tcPr>
            <w:tcW w:w="703" w:type="dxa"/>
          </w:tcPr>
          <w:p w:rsidR="000078C9" w:rsidRPr="00681DC9" w:rsidRDefault="000078C9">
            <w:pPr>
              <w:pStyle w:val="TableParagraph"/>
              <w:rPr>
                <w:sz w:val="16"/>
              </w:rPr>
            </w:pPr>
          </w:p>
        </w:tc>
        <w:tc>
          <w:tcPr>
            <w:tcW w:w="1128" w:type="dxa"/>
          </w:tcPr>
          <w:p w:rsidR="000078C9" w:rsidRPr="00681DC9" w:rsidRDefault="000078C9">
            <w:pPr>
              <w:pStyle w:val="TableParagraph"/>
              <w:rPr>
                <w:sz w:val="16"/>
              </w:rPr>
            </w:pPr>
          </w:p>
        </w:tc>
        <w:tc>
          <w:tcPr>
            <w:tcW w:w="1082" w:type="dxa"/>
          </w:tcPr>
          <w:p w:rsidR="000078C9" w:rsidRPr="00681DC9" w:rsidRDefault="000078C9">
            <w:pPr>
              <w:pStyle w:val="TableParagraph"/>
              <w:rPr>
                <w:sz w:val="16"/>
              </w:rPr>
            </w:pPr>
          </w:p>
        </w:tc>
      </w:tr>
      <w:tr w:rsidR="000078C9" w:rsidRPr="00681DC9">
        <w:trPr>
          <w:trHeight w:val="312"/>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6"/>
              </w:rPr>
            </w:pPr>
          </w:p>
        </w:tc>
        <w:tc>
          <w:tcPr>
            <w:tcW w:w="1055" w:type="dxa"/>
            <w:vMerge/>
            <w:tcBorders>
              <w:top w:val="nil"/>
            </w:tcBorders>
          </w:tcPr>
          <w:p w:rsidR="000078C9" w:rsidRPr="00681DC9" w:rsidRDefault="000078C9">
            <w:pPr>
              <w:rPr>
                <w:sz w:val="2"/>
                <w:szCs w:val="2"/>
              </w:rPr>
            </w:pPr>
          </w:p>
        </w:tc>
        <w:tc>
          <w:tcPr>
            <w:tcW w:w="657" w:type="dxa"/>
            <w:tcBorders>
              <w:top w:val="nil"/>
              <w:bottom w:val="nil"/>
            </w:tcBorders>
          </w:tcPr>
          <w:p w:rsidR="000078C9" w:rsidRPr="00681DC9" w:rsidRDefault="000078C9">
            <w:pPr>
              <w:pStyle w:val="TableParagraph"/>
              <w:rPr>
                <w:sz w:val="16"/>
              </w:rPr>
            </w:pPr>
          </w:p>
        </w:tc>
        <w:tc>
          <w:tcPr>
            <w:tcW w:w="967" w:type="dxa"/>
            <w:tcBorders>
              <w:bottom w:val="nil"/>
            </w:tcBorders>
          </w:tcPr>
          <w:p w:rsidR="000078C9" w:rsidRPr="00681DC9" w:rsidRDefault="00032059">
            <w:pPr>
              <w:pStyle w:val="TableParagraph"/>
              <w:spacing w:before="117" w:line="176" w:lineRule="exact"/>
              <w:ind w:left="105"/>
              <w:rPr>
                <w:sz w:val="16"/>
              </w:rPr>
            </w:pPr>
            <w:r w:rsidRPr="00681DC9">
              <w:rPr>
                <w:sz w:val="16"/>
              </w:rPr>
              <w:t>Less</w:t>
            </w:r>
          </w:p>
        </w:tc>
        <w:tc>
          <w:tcPr>
            <w:tcW w:w="1276"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890" w:type="dxa"/>
            <w:vMerge w:val="restart"/>
          </w:tcPr>
          <w:p w:rsidR="000078C9" w:rsidRPr="00681DC9" w:rsidRDefault="000078C9">
            <w:pPr>
              <w:pStyle w:val="TableParagraph"/>
              <w:rPr>
                <w:sz w:val="16"/>
              </w:rPr>
            </w:pPr>
          </w:p>
        </w:tc>
        <w:tc>
          <w:tcPr>
            <w:tcW w:w="1178" w:type="dxa"/>
            <w:vMerge w:val="restart"/>
          </w:tcPr>
          <w:p w:rsidR="000078C9" w:rsidRPr="00681DC9" w:rsidRDefault="000078C9">
            <w:pPr>
              <w:pStyle w:val="TableParagraph"/>
              <w:rPr>
                <w:sz w:val="16"/>
              </w:rPr>
            </w:pPr>
          </w:p>
        </w:tc>
        <w:tc>
          <w:tcPr>
            <w:tcW w:w="643" w:type="dxa"/>
            <w:vMerge w:val="restart"/>
          </w:tcPr>
          <w:p w:rsidR="000078C9" w:rsidRPr="00681DC9" w:rsidRDefault="000078C9">
            <w:pPr>
              <w:pStyle w:val="TableParagraph"/>
              <w:rPr>
                <w:sz w:val="16"/>
              </w:rPr>
            </w:pPr>
          </w:p>
        </w:tc>
        <w:tc>
          <w:tcPr>
            <w:tcW w:w="703" w:type="dxa"/>
            <w:vMerge w:val="restart"/>
          </w:tcPr>
          <w:p w:rsidR="000078C9" w:rsidRPr="00681DC9" w:rsidRDefault="000078C9">
            <w:pPr>
              <w:pStyle w:val="TableParagraph"/>
              <w:rPr>
                <w:sz w:val="16"/>
              </w:rPr>
            </w:pPr>
          </w:p>
        </w:tc>
        <w:tc>
          <w:tcPr>
            <w:tcW w:w="1128" w:type="dxa"/>
            <w:vMerge w:val="restart"/>
          </w:tcPr>
          <w:p w:rsidR="000078C9" w:rsidRPr="00681DC9" w:rsidRDefault="000078C9">
            <w:pPr>
              <w:pStyle w:val="TableParagraph"/>
              <w:rPr>
                <w:sz w:val="16"/>
              </w:rPr>
            </w:pPr>
          </w:p>
        </w:tc>
        <w:tc>
          <w:tcPr>
            <w:tcW w:w="1082" w:type="dxa"/>
            <w:vMerge w:val="restart"/>
          </w:tcPr>
          <w:p w:rsidR="000078C9" w:rsidRPr="00681DC9" w:rsidRDefault="000078C9">
            <w:pPr>
              <w:pStyle w:val="TableParagraph"/>
              <w:rPr>
                <w:sz w:val="16"/>
              </w:rPr>
            </w:pPr>
          </w:p>
        </w:tc>
      </w:tr>
      <w:tr w:rsidR="000078C9" w:rsidRPr="00681DC9">
        <w:trPr>
          <w:trHeight w:val="339"/>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6"/>
              </w:rPr>
            </w:pPr>
          </w:p>
        </w:tc>
        <w:tc>
          <w:tcPr>
            <w:tcW w:w="1055" w:type="dxa"/>
            <w:vMerge/>
            <w:tcBorders>
              <w:top w:val="nil"/>
            </w:tcBorders>
          </w:tcPr>
          <w:p w:rsidR="000078C9" w:rsidRPr="00681DC9" w:rsidRDefault="000078C9">
            <w:pPr>
              <w:rPr>
                <w:sz w:val="2"/>
                <w:szCs w:val="2"/>
              </w:rPr>
            </w:pPr>
          </w:p>
        </w:tc>
        <w:tc>
          <w:tcPr>
            <w:tcW w:w="657" w:type="dxa"/>
            <w:tcBorders>
              <w:top w:val="nil"/>
              <w:bottom w:val="nil"/>
            </w:tcBorders>
          </w:tcPr>
          <w:p w:rsidR="000078C9" w:rsidRPr="00681DC9" w:rsidRDefault="000078C9">
            <w:pPr>
              <w:pStyle w:val="TableParagraph"/>
              <w:rPr>
                <w:sz w:val="16"/>
              </w:rPr>
            </w:pPr>
          </w:p>
        </w:tc>
        <w:tc>
          <w:tcPr>
            <w:tcW w:w="967" w:type="dxa"/>
            <w:tcBorders>
              <w:top w:val="nil"/>
            </w:tcBorders>
          </w:tcPr>
          <w:p w:rsidR="000078C9" w:rsidRPr="00681DC9" w:rsidRDefault="00032059">
            <w:pPr>
              <w:pStyle w:val="TableParagraph"/>
              <w:spacing w:before="5"/>
              <w:ind w:left="105"/>
              <w:rPr>
                <w:sz w:val="16"/>
              </w:rPr>
            </w:pPr>
            <w:r w:rsidRPr="00681DC9">
              <w:rPr>
                <w:sz w:val="16"/>
              </w:rPr>
              <w:t>developed</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317"/>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6"/>
              </w:rPr>
            </w:pPr>
          </w:p>
        </w:tc>
        <w:tc>
          <w:tcPr>
            <w:tcW w:w="1055" w:type="dxa"/>
            <w:vMerge/>
            <w:tcBorders>
              <w:top w:val="nil"/>
            </w:tcBorders>
          </w:tcPr>
          <w:p w:rsidR="000078C9" w:rsidRPr="00681DC9" w:rsidRDefault="000078C9">
            <w:pPr>
              <w:rPr>
                <w:sz w:val="2"/>
                <w:szCs w:val="2"/>
              </w:rPr>
            </w:pPr>
          </w:p>
        </w:tc>
        <w:tc>
          <w:tcPr>
            <w:tcW w:w="657" w:type="dxa"/>
            <w:tcBorders>
              <w:top w:val="nil"/>
              <w:bottom w:val="nil"/>
            </w:tcBorders>
          </w:tcPr>
          <w:p w:rsidR="000078C9" w:rsidRPr="00681DC9" w:rsidRDefault="000078C9">
            <w:pPr>
              <w:pStyle w:val="TableParagraph"/>
              <w:rPr>
                <w:sz w:val="16"/>
              </w:rPr>
            </w:pPr>
          </w:p>
        </w:tc>
        <w:tc>
          <w:tcPr>
            <w:tcW w:w="967" w:type="dxa"/>
            <w:tcBorders>
              <w:bottom w:val="nil"/>
            </w:tcBorders>
          </w:tcPr>
          <w:p w:rsidR="000078C9" w:rsidRPr="00681DC9" w:rsidRDefault="00032059">
            <w:pPr>
              <w:pStyle w:val="TableParagraph"/>
              <w:spacing w:before="121" w:line="176" w:lineRule="exact"/>
              <w:ind w:left="105"/>
              <w:rPr>
                <w:b/>
                <w:i/>
                <w:sz w:val="16"/>
              </w:rPr>
            </w:pPr>
            <w:r w:rsidRPr="00681DC9">
              <w:rPr>
                <w:b/>
                <w:i/>
                <w:strike/>
                <w:sz w:val="16"/>
                <w:u w:val="single"/>
              </w:rPr>
              <w:t>Special</w:t>
            </w:r>
          </w:p>
        </w:tc>
        <w:tc>
          <w:tcPr>
            <w:tcW w:w="1276"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890" w:type="dxa"/>
            <w:vMerge w:val="restart"/>
          </w:tcPr>
          <w:p w:rsidR="000078C9" w:rsidRPr="00681DC9" w:rsidRDefault="000078C9">
            <w:pPr>
              <w:pStyle w:val="TableParagraph"/>
              <w:rPr>
                <w:sz w:val="16"/>
              </w:rPr>
            </w:pPr>
          </w:p>
        </w:tc>
        <w:tc>
          <w:tcPr>
            <w:tcW w:w="1178" w:type="dxa"/>
            <w:vMerge w:val="restart"/>
          </w:tcPr>
          <w:p w:rsidR="000078C9" w:rsidRPr="00681DC9" w:rsidRDefault="000078C9">
            <w:pPr>
              <w:pStyle w:val="TableParagraph"/>
              <w:rPr>
                <w:sz w:val="16"/>
              </w:rPr>
            </w:pPr>
          </w:p>
        </w:tc>
        <w:tc>
          <w:tcPr>
            <w:tcW w:w="643" w:type="dxa"/>
            <w:vMerge w:val="restart"/>
          </w:tcPr>
          <w:p w:rsidR="000078C9" w:rsidRPr="00681DC9" w:rsidRDefault="000078C9">
            <w:pPr>
              <w:pStyle w:val="TableParagraph"/>
              <w:rPr>
                <w:sz w:val="16"/>
              </w:rPr>
            </w:pPr>
          </w:p>
        </w:tc>
        <w:tc>
          <w:tcPr>
            <w:tcW w:w="703" w:type="dxa"/>
            <w:vMerge w:val="restart"/>
          </w:tcPr>
          <w:p w:rsidR="000078C9" w:rsidRPr="00681DC9" w:rsidRDefault="000078C9">
            <w:pPr>
              <w:pStyle w:val="TableParagraph"/>
              <w:rPr>
                <w:sz w:val="16"/>
              </w:rPr>
            </w:pPr>
          </w:p>
        </w:tc>
        <w:tc>
          <w:tcPr>
            <w:tcW w:w="1128" w:type="dxa"/>
            <w:vMerge w:val="restart"/>
          </w:tcPr>
          <w:p w:rsidR="000078C9" w:rsidRPr="00681DC9" w:rsidRDefault="000078C9">
            <w:pPr>
              <w:pStyle w:val="TableParagraph"/>
              <w:rPr>
                <w:sz w:val="16"/>
              </w:rPr>
            </w:pPr>
          </w:p>
        </w:tc>
        <w:tc>
          <w:tcPr>
            <w:tcW w:w="1082" w:type="dxa"/>
            <w:vMerge w:val="restart"/>
          </w:tcPr>
          <w:p w:rsidR="000078C9" w:rsidRPr="00681DC9" w:rsidRDefault="000078C9">
            <w:pPr>
              <w:pStyle w:val="TableParagraph"/>
              <w:rPr>
                <w:sz w:val="16"/>
              </w:rPr>
            </w:pPr>
          </w:p>
        </w:tc>
      </w:tr>
      <w:tr w:rsidR="000078C9" w:rsidRPr="00681DC9">
        <w:trPr>
          <w:trHeight w:val="202"/>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4"/>
              </w:rPr>
            </w:pPr>
          </w:p>
        </w:tc>
        <w:tc>
          <w:tcPr>
            <w:tcW w:w="1055" w:type="dxa"/>
            <w:vMerge/>
            <w:tcBorders>
              <w:top w:val="nil"/>
            </w:tcBorders>
          </w:tcPr>
          <w:p w:rsidR="000078C9" w:rsidRPr="00681DC9" w:rsidRDefault="000078C9">
            <w:pPr>
              <w:rPr>
                <w:sz w:val="2"/>
                <w:szCs w:val="2"/>
              </w:rPr>
            </w:pPr>
          </w:p>
        </w:tc>
        <w:tc>
          <w:tcPr>
            <w:tcW w:w="657" w:type="dxa"/>
            <w:tcBorders>
              <w:top w:val="nil"/>
              <w:bottom w:val="nil"/>
            </w:tcBorders>
          </w:tcPr>
          <w:p w:rsidR="000078C9" w:rsidRPr="00681DC9" w:rsidRDefault="000078C9">
            <w:pPr>
              <w:pStyle w:val="TableParagraph"/>
              <w:rPr>
                <w:sz w:val="14"/>
              </w:rPr>
            </w:pPr>
          </w:p>
        </w:tc>
        <w:tc>
          <w:tcPr>
            <w:tcW w:w="967" w:type="dxa"/>
            <w:tcBorders>
              <w:top w:val="nil"/>
              <w:bottom w:val="nil"/>
            </w:tcBorders>
          </w:tcPr>
          <w:p w:rsidR="000078C9" w:rsidRPr="00681DC9" w:rsidRDefault="00032059">
            <w:pPr>
              <w:pStyle w:val="TableParagraph"/>
              <w:spacing w:before="5" w:line="177" w:lineRule="exact"/>
              <w:ind w:left="105"/>
              <w:rPr>
                <w:b/>
                <w:i/>
                <w:sz w:val="16"/>
              </w:rPr>
            </w:pPr>
            <w:r w:rsidRPr="00681DC9">
              <w:rPr>
                <w:b/>
                <w:i/>
                <w:strike/>
                <w:sz w:val="16"/>
                <w:u w:val="single"/>
              </w:rPr>
              <w:t>allocation</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0"/>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2"/>
              </w:rPr>
            </w:pPr>
          </w:p>
        </w:tc>
        <w:tc>
          <w:tcPr>
            <w:tcW w:w="1055" w:type="dxa"/>
            <w:vMerge/>
            <w:tcBorders>
              <w:top w:val="nil"/>
            </w:tcBorders>
          </w:tcPr>
          <w:p w:rsidR="000078C9" w:rsidRPr="00681DC9" w:rsidRDefault="000078C9">
            <w:pPr>
              <w:rPr>
                <w:sz w:val="2"/>
                <w:szCs w:val="2"/>
              </w:rPr>
            </w:pPr>
          </w:p>
        </w:tc>
        <w:tc>
          <w:tcPr>
            <w:tcW w:w="657" w:type="dxa"/>
            <w:tcBorders>
              <w:top w:val="nil"/>
              <w:bottom w:val="nil"/>
            </w:tcBorders>
          </w:tcPr>
          <w:p w:rsidR="000078C9" w:rsidRPr="00681DC9" w:rsidRDefault="000078C9">
            <w:pPr>
              <w:pStyle w:val="TableParagraph"/>
              <w:rPr>
                <w:sz w:val="12"/>
              </w:rPr>
            </w:pPr>
          </w:p>
        </w:tc>
        <w:tc>
          <w:tcPr>
            <w:tcW w:w="967" w:type="dxa"/>
            <w:tcBorders>
              <w:top w:val="nil"/>
              <w:bottom w:val="nil"/>
            </w:tcBorders>
          </w:tcPr>
          <w:p w:rsidR="000078C9" w:rsidRPr="00681DC9" w:rsidRDefault="00032059">
            <w:pPr>
              <w:pStyle w:val="TableParagraph"/>
              <w:spacing w:before="7" w:line="173" w:lineRule="exact"/>
              <w:ind w:left="105"/>
              <w:rPr>
                <w:b/>
                <w:i/>
                <w:sz w:val="16"/>
              </w:rPr>
            </w:pPr>
            <w:r w:rsidRPr="00681DC9">
              <w:rPr>
                <w:b/>
                <w:i/>
                <w:strike/>
                <w:sz w:val="16"/>
                <w:u w:val="single"/>
              </w:rPr>
              <w:t>for</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198"/>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2"/>
              </w:rPr>
            </w:pPr>
          </w:p>
        </w:tc>
        <w:tc>
          <w:tcPr>
            <w:tcW w:w="1055" w:type="dxa"/>
            <w:vMerge/>
            <w:tcBorders>
              <w:top w:val="nil"/>
            </w:tcBorders>
          </w:tcPr>
          <w:p w:rsidR="000078C9" w:rsidRPr="00681DC9" w:rsidRDefault="000078C9">
            <w:pPr>
              <w:rPr>
                <w:sz w:val="2"/>
                <w:szCs w:val="2"/>
              </w:rPr>
            </w:pPr>
          </w:p>
        </w:tc>
        <w:tc>
          <w:tcPr>
            <w:tcW w:w="657" w:type="dxa"/>
            <w:tcBorders>
              <w:top w:val="nil"/>
              <w:bottom w:val="nil"/>
            </w:tcBorders>
          </w:tcPr>
          <w:p w:rsidR="000078C9" w:rsidRPr="00681DC9" w:rsidRDefault="000078C9">
            <w:pPr>
              <w:pStyle w:val="TableParagraph"/>
              <w:rPr>
                <w:sz w:val="12"/>
              </w:rPr>
            </w:pPr>
          </w:p>
        </w:tc>
        <w:tc>
          <w:tcPr>
            <w:tcW w:w="967" w:type="dxa"/>
            <w:tcBorders>
              <w:top w:val="nil"/>
              <w:bottom w:val="nil"/>
            </w:tcBorders>
          </w:tcPr>
          <w:p w:rsidR="000078C9" w:rsidRPr="00681DC9" w:rsidRDefault="00032059">
            <w:pPr>
              <w:pStyle w:val="TableParagraph"/>
              <w:spacing w:before="3" w:line="176" w:lineRule="exact"/>
              <w:ind w:left="105"/>
              <w:rPr>
                <w:sz w:val="16"/>
              </w:rPr>
            </w:pPr>
            <w:r w:rsidRPr="00681DC9">
              <w:rPr>
                <w:b/>
                <w:i/>
                <w:strike/>
                <w:sz w:val="16"/>
                <w:u w:val="single"/>
              </w:rPr>
              <w:t>o</w:t>
            </w:r>
            <w:r w:rsidRPr="00681DC9">
              <w:rPr>
                <w:b/>
                <w:i/>
                <w:sz w:val="16"/>
                <w:u w:val="single"/>
              </w:rPr>
              <w:t>O</w:t>
            </w:r>
            <w:r w:rsidRPr="00681DC9">
              <w:rPr>
                <w:sz w:val="16"/>
              </w:rPr>
              <w:t>utermost</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1"/>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4"/>
              </w:rPr>
            </w:pPr>
          </w:p>
        </w:tc>
        <w:tc>
          <w:tcPr>
            <w:tcW w:w="1055" w:type="dxa"/>
            <w:vMerge/>
            <w:tcBorders>
              <w:top w:val="nil"/>
            </w:tcBorders>
          </w:tcPr>
          <w:p w:rsidR="000078C9" w:rsidRPr="00681DC9" w:rsidRDefault="000078C9">
            <w:pPr>
              <w:rPr>
                <w:sz w:val="2"/>
                <w:szCs w:val="2"/>
              </w:rPr>
            </w:pPr>
          </w:p>
        </w:tc>
        <w:tc>
          <w:tcPr>
            <w:tcW w:w="657" w:type="dxa"/>
            <w:tcBorders>
              <w:top w:val="nil"/>
              <w:bottom w:val="nil"/>
            </w:tcBorders>
          </w:tcPr>
          <w:p w:rsidR="000078C9" w:rsidRPr="00681DC9" w:rsidRDefault="000078C9">
            <w:pPr>
              <w:pStyle w:val="TableParagraph"/>
              <w:rPr>
                <w:sz w:val="14"/>
              </w:rPr>
            </w:pPr>
          </w:p>
        </w:tc>
        <w:tc>
          <w:tcPr>
            <w:tcW w:w="967" w:type="dxa"/>
            <w:tcBorders>
              <w:top w:val="nil"/>
              <w:bottom w:val="nil"/>
            </w:tcBorders>
          </w:tcPr>
          <w:p w:rsidR="000078C9" w:rsidRPr="00681DC9" w:rsidRDefault="00032059">
            <w:pPr>
              <w:pStyle w:val="TableParagraph"/>
              <w:spacing w:before="5" w:line="176" w:lineRule="exact"/>
              <w:ind w:left="105"/>
              <w:rPr>
                <w:sz w:val="16"/>
              </w:rPr>
            </w:pPr>
            <w:r w:rsidRPr="00681DC9">
              <w:rPr>
                <w:sz w:val="16"/>
              </w:rPr>
              <w:t>and</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1"/>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4"/>
              </w:rPr>
            </w:pPr>
          </w:p>
        </w:tc>
        <w:tc>
          <w:tcPr>
            <w:tcW w:w="1055" w:type="dxa"/>
            <w:vMerge/>
            <w:tcBorders>
              <w:top w:val="nil"/>
            </w:tcBorders>
          </w:tcPr>
          <w:p w:rsidR="000078C9" w:rsidRPr="00681DC9" w:rsidRDefault="000078C9">
            <w:pPr>
              <w:rPr>
                <w:sz w:val="2"/>
                <w:szCs w:val="2"/>
              </w:rPr>
            </w:pPr>
          </w:p>
        </w:tc>
        <w:tc>
          <w:tcPr>
            <w:tcW w:w="657" w:type="dxa"/>
            <w:tcBorders>
              <w:top w:val="nil"/>
              <w:bottom w:val="nil"/>
            </w:tcBorders>
          </w:tcPr>
          <w:p w:rsidR="000078C9" w:rsidRPr="00681DC9" w:rsidRDefault="000078C9">
            <w:pPr>
              <w:pStyle w:val="TableParagraph"/>
              <w:rPr>
                <w:sz w:val="14"/>
              </w:rPr>
            </w:pPr>
          </w:p>
        </w:tc>
        <w:tc>
          <w:tcPr>
            <w:tcW w:w="967" w:type="dxa"/>
            <w:tcBorders>
              <w:top w:val="nil"/>
              <w:bottom w:val="nil"/>
            </w:tcBorders>
          </w:tcPr>
          <w:p w:rsidR="000078C9" w:rsidRPr="00681DC9" w:rsidRDefault="00032059">
            <w:pPr>
              <w:pStyle w:val="TableParagraph"/>
              <w:spacing w:before="5" w:line="176" w:lineRule="exact"/>
              <w:ind w:left="105"/>
              <w:rPr>
                <w:sz w:val="16"/>
              </w:rPr>
            </w:pPr>
            <w:r w:rsidRPr="00681DC9">
              <w:rPr>
                <w:sz w:val="16"/>
              </w:rPr>
              <w:t>northern</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1"/>
        </w:trPr>
        <w:tc>
          <w:tcPr>
            <w:tcW w:w="1133" w:type="dxa"/>
            <w:vMerge/>
            <w:tcBorders>
              <w:top w:val="nil"/>
            </w:tcBorders>
          </w:tcPr>
          <w:p w:rsidR="000078C9" w:rsidRPr="00681DC9" w:rsidRDefault="000078C9">
            <w:pPr>
              <w:rPr>
                <w:sz w:val="2"/>
                <w:szCs w:val="2"/>
              </w:rPr>
            </w:pPr>
          </w:p>
        </w:tc>
        <w:tc>
          <w:tcPr>
            <w:tcW w:w="825" w:type="dxa"/>
            <w:tcBorders>
              <w:top w:val="nil"/>
              <w:bottom w:val="nil"/>
            </w:tcBorders>
          </w:tcPr>
          <w:p w:rsidR="000078C9" w:rsidRPr="00681DC9" w:rsidRDefault="000078C9">
            <w:pPr>
              <w:pStyle w:val="TableParagraph"/>
              <w:rPr>
                <w:sz w:val="14"/>
              </w:rPr>
            </w:pPr>
          </w:p>
        </w:tc>
        <w:tc>
          <w:tcPr>
            <w:tcW w:w="1055" w:type="dxa"/>
            <w:vMerge/>
            <w:tcBorders>
              <w:top w:val="nil"/>
            </w:tcBorders>
          </w:tcPr>
          <w:p w:rsidR="000078C9" w:rsidRPr="00681DC9" w:rsidRDefault="000078C9">
            <w:pPr>
              <w:rPr>
                <w:sz w:val="2"/>
                <w:szCs w:val="2"/>
              </w:rPr>
            </w:pPr>
          </w:p>
        </w:tc>
        <w:tc>
          <w:tcPr>
            <w:tcW w:w="657" w:type="dxa"/>
            <w:tcBorders>
              <w:top w:val="nil"/>
              <w:bottom w:val="nil"/>
            </w:tcBorders>
          </w:tcPr>
          <w:p w:rsidR="000078C9" w:rsidRPr="00681DC9" w:rsidRDefault="000078C9">
            <w:pPr>
              <w:pStyle w:val="TableParagraph"/>
              <w:rPr>
                <w:sz w:val="14"/>
              </w:rPr>
            </w:pPr>
          </w:p>
        </w:tc>
        <w:tc>
          <w:tcPr>
            <w:tcW w:w="967" w:type="dxa"/>
            <w:tcBorders>
              <w:top w:val="nil"/>
              <w:bottom w:val="nil"/>
            </w:tcBorders>
          </w:tcPr>
          <w:p w:rsidR="000078C9" w:rsidRPr="00681DC9" w:rsidRDefault="00032059">
            <w:pPr>
              <w:pStyle w:val="TableParagraph"/>
              <w:spacing w:before="5" w:line="176" w:lineRule="exact"/>
              <w:ind w:left="105"/>
              <w:rPr>
                <w:sz w:val="16"/>
              </w:rPr>
            </w:pPr>
            <w:r w:rsidRPr="00681DC9">
              <w:rPr>
                <w:sz w:val="16"/>
              </w:rPr>
              <w:t>sparsely</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21"/>
        </w:trPr>
        <w:tc>
          <w:tcPr>
            <w:tcW w:w="1133" w:type="dxa"/>
            <w:vMerge/>
            <w:tcBorders>
              <w:top w:val="nil"/>
            </w:tcBorders>
          </w:tcPr>
          <w:p w:rsidR="000078C9" w:rsidRPr="00681DC9" w:rsidRDefault="000078C9">
            <w:pPr>
              <w:rPr>
                <w:sz w:val="2"/>
                <w:szCs w:val="2"/>
              </w:rPr>
            </w:pPr>
          </w:p>
        </w:tc>
        <w:tc>
          <w:tcPr>
            <w:tcW w:w="825" w:type="dxa"/>
            <w:tcBorders>
              <w:top w:val="nil"/>
            </w:tcBorders>
          </w:tcPr>
          <w:p w:rsidR="000078C9" w:rsidRPr="00681DC9" w:rsidRDefault="000078C9">
            <w:pPr>
              <w:pStyle w:val="TableParagraph"/>
              <w:rPr>
                <w:sz w:val="14"/>
              </w:rPr>
            </w:pPr>
          </w:p>
        </w:tc>
        <w:tc>
          <w:tcPr>
            <w:tcW w:w="1055" w:type="dxa"/>
            <w:vMerge/>
            <w:tcBorders>
              <w:top w:val="nil"/>
            </w:tcBorders>
          </w:tcPr>
          <w:p w:rsidR="000078C9" w:rsidRPr="00681DC9" w:rsidRDefault="000078C9">
            <w:pPr>
              <w:rPr>
                <w:sz w:val="2"/>
                <w:szCs w:val="2"/>
              </w:rPr>
            </w:pPr>
          </w:p>
        </w:tc>
        <w:tc>
          <w:tcPr>
            <w:tcW w:w="657" w:type="dxa"/>
            <w:tcBorders>
              <w:top w:val="nil"/>
            </w:tcBorders>
          </w:tcPr>
          <w:p w:rsidR="000078C9" w:rsidRPr="00681DC9" w:rsidRDefault="000078C9">
            <w:pPr>
              <w:pStyle w:val="TableParagraph"/>
              <w:rPr>
                <w:sz w:val="14"/>
              </w:rPr>
            </w:pPr>
          </w:p>
        </w:tc>
        <w:tc>
          <w:tcPr>
            <w:tcW w:w="967" w:type="dxa"/>
            <w:tcBorders>
              <w:top w:val="nil"/>
            </w:tcBorders>
          </w:tcPr>
          <w:p w:rsidR="000078C9" w:rsidRPr="00681DC9" w:rsidRDefault="00032059">
            <w:pPr>
              <w:pStyle w:val="TableParagraph"/>
              <w:spacing w:before="5"/>
              <w:ind w:left="105"/>
              <w:rPr>
                <w:sz w:val="16"/>
              </w:rPr>
            </w:pPr>
            <w:r w:rsidRPr="00681DC9">
              <w:rPr>
                <w:sz w:val="16"/>
              </w:rPr>
              <w:t>populated</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bl>
    <w:p w:rsidR="000078C9" w:rsidRPr="00681DC9" w:rsidRDefault="000078C9">
      <w:pPr>
        <w:rPr>
          <w:sz w:val="2"/>
          <w:szCs w:val="2"/>
        </w:rPr>
        <w:sectPr w:rsidR="000078C9" w:rsidRPr="00681DC9">
          <w:pgSz w:w="16840" w:h="11910" w:orient="landscape"/>
          <w:pgMar w:top="1100" w:right="900" w:bottom="1180" w:left="920" w:header="0" w:footer="993" w:gutter="0"/>
          <w:cols w:space="720"/>
        </w:sectPr>
      </w:pPr>
    </w:p>
    <w:p w:rsidR="000078C9" w:rsidRPr="00681DC9" w:rsidRDefault="000078C9">
      <w:pPr>
        <w:pStyle w:val="BodyText"/>
        <w:rPr>
          <w:sz w:val="10"/>
          <w:u w:val="none"/>
        </w:rPr>
      </w:pPr>
    </w:p>
    <w:tbl>
      <w:tblPr>
        <w:tblW w:w="0" w:type="auto"/>
        <w:tblInd w:w="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3"/>
        <w:gridCol w:w="825"/>
        <w:gridCol w:w="1055"/>
        <w:gridCol w:w="652"/>
        <w:gridCol w:w="972"/>
        <w:gridCol w:w="1276"/>
        <w:gridCol w:w="1070"/>
        <w:gridCol w:w="1070"/>
        <w:gridCol w:w="890"/>
        <w:gridCol w:w="1178"/>
        <w:gridCol w:w="643"/>
        <w:gridCol w:w="703"/>
        <w:gridCol w:w="1128"/>
        <w:gridCol w:w="1082"/>
      </w:tblGrid>
      <w:tr w:rsidR="000078C9" w:rsidRPr="00681DC9">
        <w:trPr>
          <w:trHeight w:val="331"/>
        </w:trPr>
        <w:tc>
          <w:tcPr>
            <w:tcW w:w="1133" w:type="dxa"/>
          </w:tcPr>
          <w:p w:rsidR="000078C9" w:rsidRPr="00681DC9" w:rsidRDefault="000078C9">
            <w:pPr>
              <w:pStyle w:val="TableParagraph"/>
              <w:rPr>
                <w:sz w:val="16"/>
              </w:rPr>
            </w:pPr>
          </w:p>
        </w:tc>
        <w:tc>
          <w:tcPr>
            <w:tcW w:w="825" w:type="dxa"/>
          </w:tcPr>
          <w:p w:rsidR="000078C9" w:rsidRPr="00681DC9" w:rsidRDefault="000078C9">
            <w:pPr>
              <w:pStyle w:val="TableParagraph"/>
              <w:rPr>
                <w:sz w:val="16"/>
              </w:rPr>
            </w:pPr>
          </w:p>
        </w:tc>
        <w:tc>
          <w:tcPr>
            <w:tcW w:w="1055" w:type="dxa"/>
          </w:tcPr>
          <w:p w:rsidR="000078C9" w:rsidRPr="00681DC9" w:rsidRDefault="000078C9">
            <w:pPr>
              <w:pStyle w:val="TableParagraph"/>
              <w:rPr>
                <w:sz w:val="16"/>
              </w:rPr>
            </w:pPr>
          </w:p>
        </w:tc>
        <w:tc>
          <w:tcPr>
            <w:tcW w:w="652" w:type="dxa"/>
          </w:tcPr>
          <w:p w:rsidR="000078C9" w:rsidRPr="00681DC9" w:rsidRDefault="000078C9">
            <w:pPr>
              <w:pStyle w:val="TableParagraph"/>
              <w:rPr>
                <w:sz w:val="16"/>
              </w:rPr>
            </w:pPr>
          </w:p>
        </w:tc>
        <w:tc>
          <w:tcPr>
            <w:tcW w:w="972" w:type="dxa"/>
          </w:tcPr>
          <w:p w:rsidR="000078C9" w:rsidRPr="00681DC9" w:rsidRDefault="00032059">
            <w:pPr>
              <w:pStyle w:val="TableParagraph"/>
              <w:spacing w:before="2"/>
              <w:ind w:left="110"/>
              <w:rPr>
                <w:b/>
                <w:i/>
                <w:sz w:val="16"/>
              </w:rPr>
            </w:pPr>
            <w:r w:rsidRPr="00681DC9">
              <w:rPr>
                <w:b/>
                <w:i/>
                <w:strike/>
                <w:sz w:val="16"/>
                <w:u w:val="single"/>
              </w:rPr>
              <w:t>regions</w:t>
            </w:r>
          </w:p>
        </w:tc>
        <w:tc>
          <w:tcPr>
            <w:tcW w:w="1276"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890" w:type="dxa"/>
          </w:tcPr>
          <w:p w:rsidR="000078C9" w:rsidRPr="00681DC9" w:rsidRDefault="000078C9">
            <w:pPr>
              <w:pStyle w:val="TableParagraph"/>
              <w:rPr>
                <w:sz w:val="16"/>
              </w:rPr>
            </w:pPr>
          </w:p>
        </w:tc>
        <w:tc>
          <w:tcPr>
            <w:tcW w:w="1178" w:type="dxa"/>
          </w:tcPr>
          <w:p w:rsidR="000078C9" w:rsidRPr="00681DC9" w:rsidRDefault="000078C9">
            <w:pPr>
              <w:pStyle w:val="TableParagraph"/>
              <w:rPr>
                <w:sz w:val="16"/>
              </w:rPr>
            </w:pPr>
          </w:p>
        </w:tc>
        <w:tc>
          <w:tcPr>
            <w:tcW w:w="643" w:type="dxa"/>
          </w:tcPr>
          <w:p w:rsidR="000078C9" w:rsidRPr="00681DC9" w:rsidRDefault="000078C9">
            <w:pPr>
              <w:pStyle w:val="TableParagraph"/>
              <w:rPr>
                <w:sz w:val="16"/>
              </w:rPr>
            </w:pPr>
          </w:p>
        </w:tc>
        <w:tc>
          <w:tcPr>
            <w:tcW w:w="703" w:type="dxa"/>
          </w:tcPr>
          <w:p w:rsidR="000078C9" w:rsidRPr="00681DC9" w:rsidRDefault="000078C9">
            <w:pPr>
              <w:pStyle w:val="TableParagraph"/>
              <w:rPr>
                <w:sz w:val="16"/>
              </w:rPr>
            </w:pPr>
          </w:p>
        </w:tc>
        <w:tc>
          <w:tcPr>
            <w:tcW w:w="1128" w:type="dxa"/>
          </w:tcPr>
          <w:p w:rsidR="000078C9" w:rsidRPr="00681DC9" w:rsidRDefault="000078C9">
            <w:pPr>
              <w:pStyle w:val="TableParagraph"/>
              <w:rPr>
                <w:sz w:val="16"/>
              </w:rPr>
            </w:pPr>
          </w:p>
        </w:tc>
        <w:tc>
          <w:tcPr>
            <w:tcW w:w="1082" w:type="dxa"/>
          </w:tcPr>
          <w:p w:rsidR="000078C9" w:rsidRPr="00681DC9" w:rsidRDefault="000078C9">
            <w:pPr>
              <w:pStyle w:val="TableParagraph"/>
              <w:rPr>
                <w:sz w:val="16"/>
              </w:rPr>
            </w:pPr>
          </w:p>
        </w:tc>
      </w:tr>
      <w:tr w:rsidR="000078C9" w:rsidRPr="00681DC9">
        <w:trPr>
          <w:trHeight w:val="450"/>
        </w:trPr>
        <w:tc>
          <w:tcPr>
            <w:tcW w:w="1133" w:type="dxa"/>
          </w:tcPr>
          <w:p w:rsidR="000078C9" w:rsidRPr="00681DC9" w:rsidRDefault="000078C9">
            <w:pPr>
              <w:pStyle w:val="TableParagraph"/>
              <w:rPr>
                <w:sz w:val="16"/>
              </w:rPr>
            </w:pPr>
          </w:p>
        </w:tc>
        <w:tc>
          <w:tcPr>
            <w:tcW w:w="825" w:type="dxa"/>
          </w:tcPr>
          <w:p w:rsidR="000078C9" w:rsidRPr="00681DC9" w:rsidRDefault="00032059">
            <w:pPr>
              <w:pStyle w:val="TableParagraph"/>
              <w:spacing w:before="117"/>
              <w:ind w:left="110"/>
              <w:rPr>
                <w:sz w:val="16"/>
              </w:rPr>
            </w:pPr>
            <w:r w:rsidRPr="00681DC9">
              <w:rPr>
                <w:sz w:val="16"/>
              </w:rPr>
              <w:t>Priority 3</w:t>
            </w:r>
          </w:p>
        </w:tc>
        <w:tc>
          <w:tcPr>
            <w:tcW w:w="1055" w:type="dxa"/>
          </w:tcPr>
          <w:p w:rsidR="000078C9" w:rsidRPr="00681DC9" w:rsidRDefault="000078C9">
            <w:pPr>
              <w:pStyle w:val="TableParagraph"/>
              <w:rPr>
                <w:sz w:val="16"/>
              </w:rPr>
            </w:pPr>
          </w:p>
        </w:tc>
        <w:tc>
          <w:tcPr>
            <w:tcW w:w="652" w:type="dxa"/>
          </w:tcPr>
          <w:p w:rsidR="000078C9" w:rsidRPr="00681DC9" w:rsidRDefault="00032059">
            <w:pPr>
              <w:pStyle w:val="TableParagraph"/>
              <w:spacing w:before="117"/>
              <w:ind w:left="111"/>
              <w:rPr>
                <w:sz w:val="16"/>
              </w:rPr>
            </w:pPr>
            <w:r w:rsidRPr="00681DC9">
              <w:rPr>
                <w:sz w:val="16"/>
              </w:rPr>
              <w:t>CF</w:t>
            </w:r>
          </w:p>
        </w:tc>
        <w:tc>
          <w:tcPr>
            <w:tcW w:w="972" w:type="dxa"/>
          </w:tcPr>
          <w:p w:rsidR="000078C9" w:rsidRPr="00681DC9" w:rsidRDefault="000078C9">
            <w:pPr>
              <w:pStyle w:val="TableParagraph"/>
              <w:rPr>
                <w:sz w:val="16"/>
              </w:rPr>
            </w:pPr>
          </w:p>
        </w:tc>
        <w:tc>
          <w:tcPr>
            <w:tcW w:w="1276"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890" w:type="dxa"/>
          </w:tcPr>
          <w:p w:rsidR="000078C9" w:rsidRPr="00681DC9" w:rsidRDefault="000078C9">
            <w:pPr>
              <w:pStyle w:val="TableParagraph"/>
              <w:rPr>
                <w:sz w:val="16"/>
              </w:rPr>
            </w:pPr>
          </w:p>
        </w:tc>
        <w:tc>
          <w:tcPr>
            <w:tcW w:w="1178" w:type="dxa"/>
          </w:tcPr>
          <w:p w:rsidR="000078C9" w:rsidRPr="00681DC9" w:rsidRDefault="000078C9">
            <w:pPr>
              <w:pStyle w:val="TableParagraph"/>
              <w:rPr>
                <w:sz w:val="16"/>
              </w:rPr>
            </w:pPr>
          </w:p>
        </w:tc>
        <w:tc>
          <w:tcPr>
            <w:tcW w:w="643" w:type="dxa"/>
          </w:tcPr>
          <w:p w:rsidR="000078C9" w:rsidRPr="00681DC9" w:rsidRDefault="000078C9">
            <w:pPr>
              <w:pStyle w:val="TableParagraph"/>
              <w:rPr>
                <w:sz w:val="16"/>
              </w:rPr>
            </w:pPr>
          </w:p>
        </w:tc>
        <w:tc>
          <w:tcPr>
            <w:tcW w:w="703" w:type="dxa"/>
          </w:tcPr>
          <w:p w:rsidR="000078C9" w:rsidRPr="00681DC9" w:rsidRDefault="000078C9">
            <w:pPr>
              <w:pStyle w:val="TableParagraph"/>
              <w:rPr>
                <w:sz w:val="16"/>
              </w:rPr>
            </w:pPr>
          </w:p>
        </w:tc>
        <w:tc>
          <w:tcPr>
            <w:tcW w:w="1128" w:type="dxa"/>
          </w:tcPr>
          <w:p w:rsidR="000078C9" w:rsidRPr="00681DC9" w:rsidRDefault="000078C9">
            <w:pPr>
              <w:pStyle w:val="TableParagraph"/>
              <w:rPr>
                <w:sz w:val="16"/>
              </w:rPr>
            </w:pPr>
          </w:p>
        </w:tc>
        <w:tc>
          <w:tcPr>
            <w:tcW w:w="1082" w:type="dxa"/>
          </w:tcPr>
          <w:p w:rsidR="000078C9" w:rsidRPr="00681DC9" w:rsidRDefault="000078C9">
            <w:pPr>
              <w:pStyle w:val="TableParagraph"/>
              <w:rPr>
                <w:sz w:val="16"/>
              </w:rPr>
            </w:pPr>
          </w:p>
        </w:tc>
      </w:tr>
      <w:tr w:rsidR="000078C9" w:rsidRPr="00681DC9">
        <w:trPr>
          <w:trHeight w:val="1086"/>
        </w:trPr>
        <w:tc>
          <w:tcPr>
            <w:tcW w:w="1133" w:type="dxa"/>
          </w:tcPr>
          <w:p w:rsidR="000078C9" w:rsidRPr="00681DC9" w:rsidRDefault="00032059">
            <w:pPr>
              <w:pStyle w:val="TableParagraph"/>
              <w:spacing w:before="124"/>
              <w:ind w:left="107"/>
              <w:rPr>
                <w:b/>
                <w:i/>
                <w:sz w:val="16"/>
              </w:rPr>
            </w:pPr>
            <w:r w:rsidRPr="00681DC9">
              <w:rPr>
                <w:b/>
                <w:i/>
                <w:strike/>
                <w:sz w:val="16"/>
                <w:u w:val="single"/>
              </w:rPr>
              <w:t>TA</w:t>
            </w:r>
          </w:p>
        </w:tc>
        <w:tc>
          <w:tcPr>
            <w:tcW w:w="825" w:type="dxa"/>
          </w:tcPr>
          <w:p w:rsidR="000078C9" w:rsidRPr="00681DC9" w:rsidRDefault="00032059">
            <w:pPr>
              <w:pStyle w:val="TableParagraph"/>
              <w:spacing w:before="124" w:line="276" w:lineRule="auto"/>
              <w:ind w:left="110" w:right="173"/>
              <w:rPr>
                <w:b/>
                <w:i/>
                <w:sz w:val="16"/>
              </w:rPr>
            </w:pPr>
            <w:r w:rsidRPr="00681DC9">
              <w:rPr>
                <w:b/>
                <w:i/>
                <w:strike/>
                <w:sz w:val="16"/>
                <w:u w:val="single"/>
              </w:rPr>
              <w:t>TA Art</w:t>
            </w:r>
            <w:r w:rsidRPr="00681DC9">
              <w:rPr>
                <w:b/>
                <w:i/>
                <w:sz w:val="16"/>
              </w:rPr>
              <w:t xml:space="preserve"> </w:t>
            </w:r>
            <w:r w:rsidRPr="00681DC9">
              <w:rPr>
                <w:b/>
                <w:i/>
                <w:strike/>
                <w:sz w:val="16"/>
                <w:u w:val="single"/>
              </w:rPr>
              <w:t>29 CPR</w:t>
            </w:r>
          </w:p>
        </w:tc>
        <w:tc>
          <w:tcPr>
            <w:tcW w:w="1055" w:type="dxa"/>
          </w:tcPr>
          <w:p w:rsidR="000078C9" w:rsidRPr="00681DC9" w:rsidRDefault="000078C9">
            <w:pPr>
              <w:pStyle w:val="TableParagraph"/>
              <w:rPr>
                <w:sz w:val="16"/>
              </w:rPr>
            </w:pPr>
          </w:p>
        </w:tc>
        <w:tc>
          <w:tcPr>
            <w:tcW w:w="652" w:type="dxa"/>
          </w:tcPr>
          <w:p w:rsidR="000078C9" w:rsidRPr="00681DC9" w:rsidRDefault="00032059">
            <w:pPr>
              <w:pStyle w:val="TableParagraph"/>
              <w:spacing w:before="124"/>
              <w:ind w:left="111"/>
              <w:rPr>
                <w:b/>
                <w:i/>
                <w:sz w:val="16"/>
              </w:rPr>
            </w:pPr>
            <w:r w:rsidRPr="00681DC9">
              <w:rPr>
                <w:b/>
                <w:i/>
                <w:strike/>
                <w:sz w:val="16"/>
                <w:u w:val="single"/>
              </w:rPr>
              <w:t>ERDF</w:t>
            </w:r>
          </w:p>
          <w:p w:rsidR="000078C9" w:rsidRPr="00681DC9" w:rsidRDefault="00032059">
            <w:pPr>
              <w:pStyle w:val="TableParagraph"/>
              <w:spacing w:before="27" w:line="276" w:lineRule="auto"/>
              <w:ind w:left="111" w:right="117"/>
              <w:rPr>
                <w:b/>
                <w:i/>
                <w:sz w:val="16"/>
              </w:rPr>
            </w:pPr>
            <w:r w:rsidRPr="00681DC9">
              <w:rPr>
                <w:b/>
                <w:i/>
                <w:strike/>
                <w:sz w:val="16"/>
                <w:u w:val="single"/>
              </w:rPr>
              <w:t>or</w:t>
            </w:r>
            <w:r w:rsidRPr="00681DC9">
              <w:rPr>
                <w:b/>
                <w:i/>
                <w:sz w:val="16"/>
              </w:rPr>
              <w:t xml:space="preserve"> </w:t>
            </w:r>
            <w:r w:rsidRPr="00681DC9">
              <w:rPr>
                <w:b/>
                <w:i/>
                <w:strike/>
                <w:sz w:val="16"/>
                <w:u w:val="single"/>
              </w:rPr>
              <w:t>ESF+</w:t>
            </w:r>
          </w:p>
          <w:p w:rsidR="000078C9" w:rsidRPr="00681DC9" w:rsidRDefault="00032059">
            <w:pPr>
              <w:pStyle w:val="TableParagraph"/>
              <w:spacing w:line="183" w:lineRule="exact"/>
              <w:ind w:left="111"/>
              <w:rPr>
                <w:b/>
                <w:i/>
                <w:sz w:val="16"/>
              </w:rPr>
            </w:pPr>
            <w:r w:rsidRPr="00681DC9">
              <w:rPr>
                <w:b/>
                <w:i/>
                <w:strike/>
                <w:sz w:val="16"/>
                <w:u w:val="single"/>
              </w:rPr>
              <w:t>or</w:t>
            </w:r>
            <w:r w:rsidRPr="00681DC9">
              <w:rPr>
                <w:b/>
                <w:i/>
                <w:strike/>
                <w:spacing w:val="-1"/>
                <w:sz w:val="16"/>
                <w:u w:val="single"/>
              </w:rPr>
              <w:t xml:space="preserve"> </w:t>
            </w:r>
            <w:r w:rsidRPr="00681DC9">
              <w:rPr>
                <w:b/>
                <w:i/>
                <w:strike/>
                <w:sz w:val="16"/>
                <w:u w:val="single"/>
              </w:rPr>
              <w:t>CF</w:t>
            </w:r>
          </w:p>
        </w:tc>
        <w:tc>
          <w:tcPr>
            <w:tcW w:w="972" w:type="dxa"/>
          </w:tcPr>
          <w:p w:rsidR="000078C9" w:rsidRPr="00681DC9" w:rsidRDefault="000078C9">
            <w:pPr>
              <w:pStyle w:val="TableParagraph"/>
              <w:rPr>
                <w:sz w:val="16"/>
              </w:rPr>
            </w:pPr>
          </w:p>
        </w:tc>
        <w:tc>
          <w:tcPr>
            <w:tcW w:w="1276"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890" w:type="dxa"/>
          </w:tcPr>
          <w:p w:rsidR="000078C9" w:rsidRPr="00681DC9" w:rsidRDefault="000078C9">
            <w:pPr>
              <w:pStyle w:val="TableParagraph"/>
              <w:rPr>
                <w:sz w:val="16"/>
              </w:rPr>
            </w:pPr>
          </w:p>
        </w:tc>
        <w:tc>
          <w:tcPr>
            <w:tcW w:w="1178" w:type="dxa"/>
          </w:tcPr>
          <w:p w:rsidR="000078C9" w:rsidRPr="00681DC9" w:rsidRDefault="000078C9">
            <w:pPr>
              <w:pStyle w:val="TableParagraph"/>
              <w:rPr>
                <w:sz w:val="16"/>
              </w:rPr>
            </w:pPr>
          </w:p>
        </w:tc>
        <w:tc>
          <w:tcPr>
            <w:tcW w:w="643" w:type="dxa"/>
          </w:tcPr>
          <w:p w:rsidR="000078C9" w:rsidRPr="00681DC9" w:rsidRDefault="000078C9">
            <w:pPr>
              <w:pStyle w:val="TableParagraph"/>
              <w:rPr>
                <w:sz w:val="16"/>
              </w:rPr>
            </w:pPr>
          </w:p>
        </w:tc>
        <w:tc>
          <w:tcPr>
            <w:tcW w:w="703" w:type="dxa"/>
          </w:tcPr>
          <w:p w:rsidR="000078C9" w:rsidRPr="00681DC9" w:rsidRDefault="000078C9">
            <w:pPr>
              <w:pStyle w:val="TableParagraph"/>
              <w:rPr>
                <w:sz w:val="16"/>
              </w:rPr>
            </w:pPr>
          </w:p>
        </w:tc>
        <w:tc>
          <w:tcPr>
            <w:tcW w:w="1128" w:type="dxa"/>
          </w:tcPr>
          <w:p w:rsidR="000078C9" w:rsidRPr="00681DC9" w:rsidRDefault="000078C9">
            <w:pPr>
              <w:pStyle w:val="TableParagraph"/>
              <w:rPr>
                <w:sz w:val="16"/>
              </w:rPr>
            </w:pPr>
          </w:p>
        </w:tc>
        <w:tc>
          <w:tcPr>
            <w:tcW w:w="1082" w:type="dxa"/>
          </w:tcPr>
          <w:p w:rsidR="000078C9" w:rsidRPr="00681DC9" w:rsidRDefault="000078C9">
            <w:pPr>
              <w:pStyle w:val="TableParagraph"/>
              <w:rPr>
                <w:sz w:val="16"/>
              </w:rPr>
            </w:pPr>
          </w:p>
        </w:tc>
      </w:tr>
      <w:tr w:rsidR="000078C9" w:rsidRPr="00681DC9">
        <w:trPr>
          <w:trHeight w:val="316"/>
        </w:trPr>
        <w:tc>
          <w:tcPr>
            <w:tcW w:w="1133" w:type="dxa"/>
            <w:tcBorders>
              <w:bottom w:val="nil"/>
            </w:tcBorders>
          </w:tcPr>
          <w:p w:rsidR="000078C9" w:rsidRPr="00681DC9" w:rsidRDefault="00032059">
            <w:pPr>
              <w:pStyle w:val="TableParagraph"/>
              <w:spacing w:before="121" w:line="175" w:lineRule="exact"/>
              <w:ind w:left="107"/>
              <w:rPr>
                <w:b/>
                <w:i/>
                <w:sz w:val="16"/>
              </w:rPr>
            </w:pPr>
            <w:r w:rsidRPr="00681DC9">
              <w:rPr>
                <w:b/>
                <w:i/>
                <w:sz w:val="16"/>
                <w:u w:val="single"/>
              </w:rPr>
              <w:t>TA</w:t>
            </w:r>
          </w:p>
        </w:tc>
        <w:tc>
          <w:tcPr>
            <w:tcW w:w="825" w:type="dxa"/>
            <w:tcBorders>
              <w:bottom w:val="nil"/>
            </w:tcBorders>
          </w:tcPr>
          <w:p w:rsidR="000078C9" w:rsidRPr="00681DC9" w:rsidRDefault="00032059">
            <w:pPr>
              <w:pStyle w:val="TableParagraph"/>
              <w:spacing w:before="121" w:line="175" w:lineRule="exact"/>
              <w:ind w:left="110"/>
              <w:rPr>
                <w:b/>
                <w:i/>
                <w:sz w:val="16"/>
              </w:rPr>
            </w:pPr>
            <w:r w:rsidRPr="00681DC9">
              <w:rPr>
                <w:b/>
                <w:i/>
                <w:strike/>
                <w:sz w:val="16"/>
                <w:u w:val="single"/>
              </w:rPr>
              <w:t>TA Art</w:t>
            </w:r>
          </w:p>
        </w:tc>
        <w:tc>
          <w:tcPr>
            <w:tcW w:w="1055" w:type="dxa"/>
            <w:vMerge w:val="restart"/>
          </w:tcPr>
          <w:p w:rsidR="000078C9" w:rsidRPr="00681DC9" w:rsidRDefault="000078C9">
            <w:pPr>
              <w:pStyle w:val="TableParagraph"/>
              <w:rPr>
                <w:sz w:val="16"/>
              </w:rPr>
            </w:pPr>
          </w:p>
        </w:tc>
        <w:tc>
          <w:tcPr>
            <w:tcW w:w="652" w:type="dxa"/>
            <w:tcBorders>
              <w:bottom w:val="nil"/>
            </w:tcBorders>
          </w:tcPr>
          <w:p w:rsidR="000078C9" w:rsidRPr="00681DC9" w:rsidRDefault="00032059">
            <w:pPr>
              <w:pStyle w:val="TableParagraph"/>
              <w:spacing w:before="117" w:line="179" w:lineRule="exact"/>
              <w:ind w:left="111"/>
              <w:rPr>
                <w:sz w:val="16"/>
              </w:rPr>
            </w:pPr>
            <w:r w:rsidRPr="00681DC9">
              <w:rPr>
                <w:sz w:val="16"/>
              </w:rPr>
              <w:t>ERDF</w:t>
            </w:r>
          </w:p>
        </w:tc>
        <w:tc>
          <w:tcPr>
            <w:tcW w:w="972" w:type="dxa"/>
            <w:vMerge w:val="restart"/>
          </w:tcPr>
          <w:p w:rsidR="000078C9" w:rsidRPr="00681DC9" w:rsidRDefault="000078C9">
            <w:pPr>
              <w:pStyle w:val="TableParagraph"/>
              <w:rPr>
                <w:sz w:val="16"/>
              </w:rPr>
            </w:pPr>
          </w:p>
        </w:tc>
        <w:tc>
          <w:tcPr>
            <w:tcW w:w="1276"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890" w:type="dxa"/>
            <w:vMerge w:val="restart"/>
          </w:tcPr>
          <w:p w:rsidR="000078C9" w:rsidRPr="00681DC9" w:rsidRDefault="000078C9">
            <w:pPr>
              <w:pStyle w:val="TableParagraph"/>
              <w:rPr>
                <w:sz w:val="16"/>
              </w:rPr>
            </w:pPr>
          </w:p>
        </w:tc>
        <w:tc>
          <w:tcPr>
            <w:tcW w:w="1178" w:type="dxa"/>
            <w:vMerge w:val="restart"/>
          </w:tcPr>
          <w:p w:rsidR="000078C9" w:rsidRPr="00681DC9" w:rsidRDefault="000078C9">
            <w:pPr>
              <w:pStyle w:val="TableParagraph"/>
              <w:rPr>
                <w:sz w:val="16"/>
              </w:rPr>
            </w:pPr>
          </w:p>
        </w:tc>
        <w:tc>
          <w:tcPr>
            <w:tcW w:w="643" w:type="dxa"/>
            <w:vMerge w:val="restart"/>
          </w:tcPr>
          <w:p w:rsidR="000078C9" w:rsidRPr="00681DC9" w:rsidRDefault="000078C9">
            <w:pPr>
              <w:pStyle w:val="TableParagraph"/>
              <w:rPr>
                <w:sz w:val="16"/>
              </w:rPr>
            </w:pPr>
          </w:p>
        </w:tc>
        <w:tc>
          <w:tcPr>
            <w:tcW w:w="703" w:type="dxa"/>
            <w:vMerge w:val="restart"/>
          </w:tcPr>
          <w:p w:rsidR="000078C9" w:rsidRPr="00681DC9" w:rsidRDefault="000078C9">
            <w:pPr>
              <w:pStyle w:val="TableParagraph"/>
              <w:rPr>
                <w:sz w:val="16"/>
              </w:rPr>
            </w:pPr>
          </w:p>
        </w:tc>
        <w:tc>
          <w:tcPr>
            <w:tcW w:w="1128" w:type="dxa"/>
            <w:vMerge w:val="restart"/>
          </w:tcPr>
          <w:p w:rsidR="000078C9" w:rsidRPr="00681DC9" w:rsidRDefault="000078C9">
            <w:pPr>
              <w:pStyle w:val="TableParagraph"/>
              <w:rPr>
                <w:sz w:val="16"/>
              </w:rPr>
            </w:pPr>
          </w:p>
        </w:tc>
        <w:tc>
          <w:tcPr>
            <w:tcW w:w="1082" w:type="dxa"/>
            <w:vMerge w:val="restart"/>
          </w:tcPr>
          <w:p w:rsidR="000078C9" w:rsidRPr="00681DC9" w:rsidRDefault="000078C9">
            <w:pPr>
              <w:pStyle w:val="TableParagraph"/>
              <w:rPr>
                <w:sz w:val="16"/>
              </w:rPr>
            </w:pPr>
          </w:p>
        </w:tc>
      </w:tr>
      <w:tr w:rsidR="000078C9" w:rsidRPr="00681DC9">
        <w:trPr>
          <w:trHeight w:val="202"/>
        </w:trPr>
        <w:tc>
          <w:tcPr>
            <w:tcW w:w="1133" w:type="dxa"/>
            <w:tcBorders>
              <w:top w:val="nil"/>
              <w:bottom w:val="nil"/>
            </w:tcBorders>
          </w:tcPr>
          <w:p w:rsidR="000078C9" w:rsidRPr="00681DC9" w:rsidRDefault="000078C9">
            <w:pPr>
              <w:pStyle w:val="TableParagraph"/>
              <w:rPr>
                <w:sz w:val="14"/>
              </w:rPr>
            </w:pPr>
          </w:p>
        </w:tc>
        <w:tc>
          <w:tcPr>
            <w:tcW w:w="825" w:type="dxa"/>
            <w:tcBorders>
              <w:top w:val="nil"/>
              <w:bottom w:val="nil"/>
            </w:tcBorders>
          </w:tcPr>
          <w:p w:rsidR="000078C9" w:rsidRPr="00681DC9" w:rsidRDefault="00032059">
            <w:pPr>
              <w:pStyle w:val="TableParagraph"/>
              <w:spacing w:before="9" w:line="173" w:lineRule="exact"/>
              <w:ind w:left="110"/>
              <w:rPr>
                <w:b/>
                <w:i/>
                <w:sz w:val="16"/>
              </w:rPr>
            </w:pPr>
            <w:r w:rsidRPr="00681DC9">
              <w:rPr>
                <w:b/>
                <w:i/>
                <w:strike/>
                <w:sz w:val="16"/>
                <w:u w:val="single"/>
              </w:rPr>
              <w:t>30 CPR</w:t>
            </w:r>
          </w:p>
        </w:tc>
        <w:tc>
          <w:tcPr>
            <w:tcW w:w="1055" w:type="dxa"/>
            <w:vMerge/>
            <w:tcBorders>
              <w:top w:val="nil"/>
            </w:tcBorders>
          </w:tcPr>
          <w:p w:rsidR="000078C9" w:rsidRPr="00681DC9" w:rsidRDefault="000078C9">
            <w:pPr>
              <w:rPr>
                <w:sz w:val="2"/>
                <w:szCs w:val="2"/>
              </w:rPr>
            </w:pPr>
          </w:p>
        </w:tc>
        <w:tc>
          <w:tcPr>
            <w:tcW w:w="652" w:type="dxa"/>
            <w:tcBorders>
              <w:top w:val="nil"/>
              <w:bottom w:val="nil"/>
            </w:tcBorders>
          </w:tcPr>
          <w:p w:rsidR="000078C9" w:rsidRPr="00681DC9" w:rsidRDefault="00032059">
            <w:pPr>
              <w:pStyle w:val="TableParagraph"/>
              <w:spacing w:before="4" w:line="178" w:lineRule="exact"/>
              <w:ind w:left="111"/>
              <w:rPr>
                <w:sz w:val="16"/>
              </w:rPr>
            </w:pPr>
            <w:r w:rsidRPr="00681DC9">
              <w:rPr>
                <w:sz w:val="16"/>
              </w:rPr>
              <w:t>or</w:t>
            </w:r>
          </w:p>
        </w:tc>
        <w:tc>
          <w:tcPr>
            <w:tcW w:w="972" w:type="dxa"/>
            <w:vMerge/>
            <w:tcBorders>
              <w:top w:val="nil"/>
            </w:tcBorders>
          </w:tcPr>
          <w:p w:rsidR="000078C9" w:rsidRPr="00681DC9" w:rsidRDefault="000078C9">
            <w:pPr>
              <w:rPr>
                <w:sz w:val="2"/>
                <w:szCs w:val="2"/>
              </w:rPr>
            </w:pP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1"/>
        </w:trPr>
        <w:tc>
          <w:tcPr>
            <w:tcW w:w="1133" w:type="dxa"/>
            <w:tcBorders>
              <w:top w:val="nil"/>
              <w:bottom w:val="nil"/>
            </w:tcBorders>
          </w:tcPr>
          <w:p w:rsidR="000078C9" w:rsidRPr="00681DC9" w:rsidRDefault="000078C9">
            <w:pPr>
              <w:pStyle w:val="TableParagraph"/>
              <w:rPr>
                <w:sz w:val="14"/>
              </w:rPr>
            </w:pPr>
          </w:p>
        </w:tc>
        <w:tc>
          <w:tcPr>
            <w:tcW w:w="825" w:type="dxa"/>
            <w:tcBorders>
              <w:top w:val="nil"/>
              <w:bottom w:val="nil"/>
            </w:tcBorders>
          </w:tcPr>
          <w:p w:rsidR="000078C9" w:rsidRPr="00681DC9" w:rsidRDefault="00032059">
            <w:pPr>
              <w:pStyle w:val="TableParagraph"/>
              <w:spacing w:before="8" w:line="174" w:lineRule="exact"/>
              <w:ind w:left="110"/>
              <w:rPr>
                <w:b/>
                <w:i/>
                <w:sz w:val="16"/>
              </w:rPr>
            </w:pPr>
            <w:r w:rsidRPr="00681DC9">
              <w:rPr>
                <w:b/>
                <w:i/>
                <w:sz w:val="16"/>
                <w:u w:val="single"/>
              </w:rPr>
              <w:t>TA</w:t>
            </w:r>
          </w:p>
        </w:tc>
        <w:tc>
          <w:tcPr>
            <w:tcW w:w="1055" w:type="dxa"/>
            <w:vMerge/>
            <w:tcBorders>
              <w:top w:val="nil"/>
            </w:tcBorders>
          </w:tcPr>
          <w:p w:rsidR="000078C9" w:rsidRPr="00681DC9" w:rsidRDefault="000078C9">
            <w:pPr>
              <w:rPr>
                <w:sz w:val="2"/>
                <w:szCs w:val="2"/>
              </w:rPr>
            </w:pPr>
          </w:p>
        </w:tc>
        <w:tc>
          <w:tcPr>
            <w:tcW w:w="652" w:type="dxa"/>
            <w:tcBorders>
              <w:top w:val="nil"/>
              <w:bottom w:val="nil"/>
            </w:tcBorders>
          </w:tcPr>
          <w:p w:rsidR="000078C9" w:rsidRPr="00681DC9" w:rsidRDefault="00032059">
            <w:pPr>
              <w:pStyle w:val="TableParagraph"/>
              <w:spacing w:before="3" w:line="178" w:lineRule="exact"/>
              <w:ind w:left="111"/>
              <w:rPr>
                <w:sz w:val="16"/>
              </w:rPr>
            </w:pPr>
            <w:r w:rsidRPr="00681DC9">
              <w:rPr>
                <w:sz w:val="16"/>
              </w:rPr>
              <w:t>ESF+</w:t>
            </w:r>
          </w:p>
        </w:tc>
        <w:tc>
          <w:tcPr>
            <w:tcW w:w="972" w:type="dxa"/>
            <w:vMerge/>
            <w:tcBorders>
              <w:top w:val="nil"/>
            </w:tcBorders>
          </w:tcPr>
          <w:p w:rsidR="000078C9" w:rsidRPr="00681DC9" w:rsidRDefault="000078C9">
            <w:pPr>
              <w:rPr>
                <w:sz w:val="2"/>
                <w:szCs w:val="2"/>
              </w:rPr>
            </w:pP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3"/>
        </w:trPr>
        <w:tc>
          <w:tcPr>
            <w:tcW w:w="1133" w:type="dxa"/>
            <w:tcBorders>
              <w:top w:val="nil"/>
              <w:bottom w:val="nil"/>
            </w:tcBorders>
          </w:tcPr>
          <w:p w:rsidR="000078C9" w:rsidRPr="00681DC9" w:rsidRDefault="000078C9">
            <w:pPr>
              <w:pStyle w:val="TableParagraph"/>
              <w:rPr>
                <w:sz w:val="14"/>
              </w:rPr>
            </w:pPr>
          </w:p>
        </w:tc>
        <w:tc>
          <w:tcPr>
            <w:tcW w:w="825" w:type="dxa"/>
            <w:tcBorders>
              <w:top w:val="nil"/>
              <w:bottom w:val="nil"/>
            </w:tcBorders>
          </w:tcPr>
          <w:p w:rsidR="000078C9" w:rsidRPr="00681DC9" w:rsidRDefault="00032059">
            <w:pPr>
              <w:pStyle w:val="TableParagraph"/>
              <w:spacing w:before="8" w:line="176" w:lineRule="exact"/>
              <w:ind w:left="110"/>
              <w:rPr>
                <w:b/>
                <w:i/>
                <w:sz w:val="16"/>
              </w:rPr>
            </w:pPr>
            <w:r w:rsidRPr="00681DC9">
              <w:rPr>
                <w:b/>
                <w:i/>
                <w:sz w:val="16"/>
                <w:u w:val="single"/>
              </w:rPr>
              <w:t>pursuant</w:t>
            </w:r>
          </w:p>
        </w:tc>
        <w:tc>
          <w:tcPr>
            <w:tcW w:w="1055" w:type="dxa"/>
            <w:vMerge/>
            <w:tcBorders>
              <w:top w:val="nil"/>
            </w:tcBorders>
          </w:tcPr>
          <w:p w:rsidR="000078C9" w:rsidRPr="00681DC9" w:rsidRDefault="000078C9">
            <w:pPr>
              <w:rPr>
                <w:sz w:val="2"/>
                <w:szCs w:val="2"/>
              </w:rPr>
            </w:pPr>
          </w:p>
        </w:tc>
        <w:tc>
          <w:tcPr>
            <w:tcW w:w="652" w:type="dxa"/>
            <w:tcBorders>
              <w:top w:val="nil"/>
              <w:bottom w:val="nil"/>
            </w:tcBorders>
          </w:tcPr>
          <w:p w:rsidR="000078C9" w:rsidRPr="00681DC9" w:rsidRDefault="00032059">
            <w:pPr>
              <w:pStyle w:val="TableParagraph"/>
              <w:spacing w:before="3" w:line="181" w:lineRule="exact"/>
              <w:ind w:left="111"/>
              <w:rPr>
                <w:sz w:val="16"/>
              </w:rPr>
            </w:pPr>
            <w:r w:rsidRPr="00681DC9">
              <w:rPr>
                <w:sz w:val="16"/>
              </w:rPr>
              <w:t>or CF</w:t>
            </w:r>
          </w:p>
        </w:tc>
        <w:tc>
          <w:tcPr>
            <w:tcW w:w="972" w:type="dxa"/>
            <w:vMerge/>
            <w:tcBorders>
              <w:top w:val="nil"/>
            </w:tcBorders>
          </w:tcPr>
          <w:p w:rsidR="000078C9" w:rsidRPr="00681DC9" w:rsidRDefault="000078C9">
            <w:pPr>
              <w:rPr>
                <w:sz w:val="2"/>
                <w:szCs w:val="2"/>
              </w:rPr>
            </w:pP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1"/>
        </w:trPr>
        <w:tc>
          <w:tcPr>
            <w:tcW w:w="1133" w:type="dxa"/>
            <w:tcBorders>
              <w:top w:val="nil"/>
              <w:bottom w:val="nil"/>
            </w:tcBorders>
          </w:tcPr>
          <w:p w:rsidR="000078C9" w:rsidRPr="00681DC9" w:rsidRDefault="000078C9">
            <w:pPr>
              <w:pStyle w:val="TableParagraph"/>
              <w:rPr>
                <w:sz w:val="14"/>
              </w:rPr>
            </w:pPr>
          </w:p>
        </w:tc>
        <w:tc>
          <w:tcPr>
            <w:tcW w:w="825" w:type="dxa"/>
            <w:tcBorders>
              <w:top w:val="nil"/>
              <w:bottom w:val="nil"/>
            </w:tcBorders>
          </w:tcPr>
          <w:p w:rsidR="000078C9" w:rsidRPr="00681DC9" w:rsidRDefault="00032059">
            <w:pPr>
              <w:pStyle w:val="TableParagraph"/>
              <w:spacing w:before="5" w:line="176" w:lineRule="exact"/>
              <w:ind w:left="110"/>
              <w:rPr>
                <w:b/>
                <w:i/>
                <w:sz w:val="16"/>
              </w:rPr>
            </w:pPr>
            <w:r w:rsidRPr="00681DC9">
              <w:rPr>
                <w:b/>
                <w:i/>
                <w:sz w:val="16"/>
                <w:u w:val="single"/>
              </w:rPr>
              <w:t>to Article</w:t>
            </w:r>
          </w:p>
        </w:tc>
        <w:tc>
          <w:tcPr>
            <w:tcW w:w="1055" w:type="dxa"/>
            <w:vMerge/>
            <w:tcBorders>
              <w:top w:val="nil"/>
            </w:tcBorders>
          </w:tcPr>
          <w:p w:rsidR="000078C9" w:rsidRPr="00681DC9" w:rsidRDefault="000078C9">
            <w:pPr>
              <w:rPr>
                <w:sz w:val="2"/>
                <w:szCs w:val="2"/>
              </w:rPr>
            </w:pPr>
          </w:p>
        </w:tc>
        <w:tc>
          <w:tcPr>
            <w:tcW w:w="652" w:type="dxa"/>
            <w:tcBorders>
              <w:top w:val="nil"/>
              <w:bottom w:val="nil"/>
            </w:tcBorders>
          </w:tcPr>
          <w:p w:rsidR="000078C9" w:rsidRPr="00681DC9" w:rsidRDefault="000078C9">
            <w:pPr>
              <w:pStyle w:val="TableParagraph"/>
              <w:rPr>
                <w:sz w:val="14"/>
              </w:rPr>
            </w:pPr>
          </w:p>
        </w:tc>
        <w:tc>
          <w:tcPr>
            <w:tcW w:w="972" w:type="dxa"/>
            <w:vMerge/>
            <w:tcBorders>
              <w:top w:val="nil"/>
            </w:tcBorders>
          </w:tcPr>
          <w:p w:rsidR="000078C9" w:rsidRPr="00681DC9" w:rsidRDefault="000078C9">
            <w:pPr>
              <w:rPr>
                <w:sz w:val="2"/>
                <w:szCs w:val="2"/>
              </w:rPr>
            </w:pP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334"/>
        </w:trPr>
        <w:tc>
          <w:tcPr>
            <w:tcW w:w="1133" w:type="dxa"/>
            <w:tcBorders>
              <w:top w:val="nil"/>
            </w:tcBorders>
          </w:tcPr>
          <w:p w:rsidR="000078C9" w:rsidRPr="00681DC9" w:rsidRDefault="000078C9">
            <w:pPr>
              <w:pStyle w:val="TableParagraph"/>
              <w:rPr>
                <w:sz w:val="16"/>
              </w:rPr>
            </w:pPr>
          </w:p>
        </w:tc>
        <w:tc>
          <w:tcPr>
            <w:tcW w:w="825" w:type="dxa"/>
            <w:tcBorders>
              <w:top w:val="nil"/>
            </w:tcBorders>
          </w:tcPr>
          <w:p w:rsidR="000078C9" w:rsidRPr="00681DC9" w:rsidRDefault="00032059">
            <w:pPr>
              <w:pStyle w:val="TableParagraph"/>
              <w:spacing w:before="5"/>
              <w:ind w:left="110"/>
              <w:rPr>
                <w:b/>
                <w:i/>
                <w:sz w:val="16"/>
              </w:rPr>
            </w:pPr>
            <w:r w:rsidRPr="00681DC9">
              <w:rPr>
                <w:b/>
                <w:i/>
                <w:sz w:val="16"/>
                <w:u w:val="single"/>
              </w:rPr>
              <w:t>32</w:t>
            </w:r>
          </w:p>
        </w:tc>
        <w:tc>
          <w:tcPr>
            <w:tcW w:w="1055" w:type="dxa"/>
            <w:vMerge/>
            <w:tcBorders>
              <w:top w:val="nil"/>
            </w:tcBorders>
          </w:tcPr>
          <w:p w:rsidR="000078C9" w:rsidRPr="00681DC9" w:rsidRDefault="000078C9">
            <w:pPr>
              <w:rPr>
                <w:sz w:val="2"/>
                <w:szCs w:val="2"/>
              </w:rPr>
            </w:pPr>
          </w:p>
        </w:tc>
        <w:tc>
          <w:tcPr>
            <w:tcW w:w="652" w:type="dxa"/>
            <w:tcBorders>
              <w:top w:val="nil"/>
            </w:tcBorders>
          </w:tcPr>
          <w:p w:rsidR="000078C9" w:rsidRPr="00681DC9" w:rsidRDefault="000078C9">
            <w:pPr>
              <w:pStyle w:val="TableParagraph"/>
              <w:rPr>
                <w:sz w:val="16"/>
              </w:rPr>
            </w:pPr>
          </w:p>
        </w:tc>
        <w:tc>
          <w:tcPr>
            <w:tcW w:w="972" w:type="dxa"/>
            <w:vMerge/>
            <w:tcBorders>
              <w:top w:val="nil"/>
            </w:tcBorders>
          </w:tcPr>
          <w:p w:rsidR="000078C9" w:rsidRPr="00681DC9" w:rsidRDefault="000078C9">
            <w:pPr>
              <w:rPr>
                <w:sz w:val="2"/>
                <w:szCs w:val="2"/>
              </w:rPr>
            </w:pP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313"/>
        </w:trPr>
        <w:tc>
          <w:tcPr>
            <w:tcW w:w="1958" w:type="dxa"/>
            <w:gridSpan w:val="2"/>
            <w:tcBorders>
              <w:bottom w:val="nil"/>
            </w:tcBorders>
          </w:tcPr>
          <w:p w:rsidR="000078C9" w:rsidRPr="00681DC9" w:rsidRDefault="00032059">
            <w:pPr>
              <w:pStyle w:val="TableParagraph"/>
              <w:spacing w:before="117" w:line="177" w:lineRule="exact"/>
              <w:ind w:left="107"/>
              <w:rPr>
                <w:sz w:val="16"/>
              </w:rPr>
            </w:pPr>
            <w:r w:rsidRPr="00681DC9">
              <w:rPr>
                <w:sz w:val="16"/>
              </w:rPr>
              <w:t>Total ERDF</w:t>
            </w:r>
          </w:p>
        </w:tc>
        <w:tc>
          <w:tcPr>
            <w:tcW w:w="1055" w:type="dxa"/>
            <w:vMerge w:val="restart"/>
            <w:shd w:val="clear" w:color="auto" w:fill="7E7E7E"/>
          </w:tcPr>
          <w:p w:rsidR="000078C9" w:rsidRPr="00681DC9" w:rsidRDefault="000078C9">
            <w:pPr>
              <w:pStyle w:val="TableParagraph"/>
              <w:rPr>
                <w:sz w:val="16"/>
              </w:rPr>
            </w:pPr>
          </w:p>
        </w:tc>
        <w:tc>
          <w:tcPr>
            <w:tcW w:w="652" w:type="dxa"/>
            <w:vMerge w:val="restart"/>
            <w:shd w:val="clear" w:color="auto" w:fill="7E7E7E"/>
          </w:tcPr>
          <w:p w:rsidR="000078C9" w:rsidRPr="00681DC9" w:rsidRDefault="000078C9">
            <w:pPr>
              <w:pStyle w:val="TableParagraph"/>
              <w:rPr>
                <w:sz w:val="16"/>
              </w:rPr>
            </w:pPr>
          </w:p>
        </w:tc>
        <w:tc>
          <w:tcPr>
            <w:tcW w:w="972" w:type="dxa"/>
            <w:tcBorders>
              <w:bottom w:val="nil"/>
            </w:tcBorders>
          </w:tcPr>
          <w:p w:rsidR="000078C9" w:rsidRPr="00681DC9" w:rsidRDefault="00032059">
            <w:pPr>
              <w:pStyle w:val="TableParagraph"/>
              <w:spacing w:before="117" w:line="177" w:lineRule="exact"/>
              <w:ind w:left="110"/>
              <w:rPr>
                <w:sz w:val="16"/>
              </w:rPr>
            </w:pPr>
            <w:r w:rsidRPr="00681DC9">
              <w:rPr>
                <w:sz w:val="16"/>
              </w:rPr>
              <w:t>More</w:t>
            </w:r>
          </w:p>
        </w:tc>
        <w:tc>
          <w:tcPr>
            <w:tcW w:w="1276"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890" w:type="dxa"/>
            <w:vMerge w:val="restart"/>
          </w:tcPr>
          <w:p w:rsidR="000078C9" w:rsidRPr="00681DC9" w:rsidRDefault="000078C9">
            <w:pPr>
              <w:pStyle w:val="TableParagraph"/>
              <w:rPr>
                <w:sz w:val="16"/>
              </w:rPr>
            </w:pPr>
          </w:p>
        </w:tc>
        <w:tc>
          <w:tcPr>
            <w:tcW w:w="1178" w:type="dxa"/>
            <w:vMerge w:val="restart"/>
          </w:tcPr>
          <w:p w:rsidR="000078C9" w:rsidRPr="00681DC9" w:rsidRDefault="000078C9">
            <w:pPr>
              <w:pStyle w:val="TableParagraph"/>
              <w:rPr>
                <w:sz w:val="16"/>
              </w:rPr>
            </w:pPr>
          </w:p>
        </w:tc>
        <w:tc>
          <w:tcPr>
            <w:tcW w:w="643" w:type="dxa"/>
            <w:vMerge w:val="restart"/>
          </w:tcPr>
          <w:p w:rsidR="000078C9" w:rsidRPr="00681DC9" w:rsidRDefault="000078C9">
            <w:pPr>
              <w:pStyle w:val="TableParagraph"/>
              <w:rPr>
                <w:sz w:val="16"/>
              </w:rPr>
            </w:pPr>
          </w:p>
        </w:tc>
        <w:tc>
          <w:tcPr>
            <w:tcW w:w="703" w:type="dxa"/>
            <w:vMerge w:val="restart"/>
          </w:tcPr>
          <w:p w:rsidR="000078C9" w:rsidRPr="00681DC9" w:rsidRDefault="000078C9">
            <w:pPr>
              <w:pStyle w:val="TableParagraph"/>
              <w:rPr>
                <w:sz w:val="16"/>
              </w:rPr>
            </w:pPr>
          </w:p>
        </w:tc>
        <w:tc>
          <w:tcPr>
            <w:tcW w:w="1128" w:type="dxa"/>
            <w:vMerge w:val="restart"/>
          </w:tcPr>
          <w:p w:rsidR="000078C9" w:rsidRPr="00681DC9" w:rsidRDefault="000078C9">
            <w:pPr>
              <w:pStyle w:val="TableParagraph"/>
              <w:rPr>
                <w:sz w:val="16"/>
              </w:rPr>
            </w:pPr>
          </w:p>
        </w:tc>
        <w:tc>
          <w:tcPr>
            <w:tcW w:w="1082" w:type="dxa"/>
            <w:vMerge w:val="restart"/>
          </w:tcPr>
          <w:p w:rsidR="000078C9" w:rsidRPr="00681DC9" w:rsidRDefault="000078C9">
            <w:pPr>
              <w:pStyle w:val="TableParagraph"/>
              <w:rPr>
                <w:sz w:val="16"/>
              </w:rPr>
            </w:pPr>
          </w:p>
        </w:tc>
      </w:tr>
      <w:tr w:rsidR="000078C9" w:rsidRPr="00681DC9">
        <w:trPr>
          <w:trHeight w:val="340"/>
        </w:trPr>
        <w:tc>
          <w:tcPr>
            <w:tcW w:w="1958" w:type="dxa"/>
            <w:gridSpan w:val="2"/>
            <w:tcBorders>
              <w:top w:val="nil"/>
              <w:bottom w:val="nil"/>
            </w:tcBorders>
          </w:tcPr>
          <w:p w:rsidR="000078C9" w:rsidRPr="00681DC9" w:rsidRDefault="000078C9">
            <w:pPr>
              <w:pStyle w:val="TableParagraph"/>
              <w:rPr>
                <w:sz w:val="16"/>
              </w:rPr>
            </w:pPr>
          </w:p>
        </w:tc>
        <w:tc>
          <w:tcPr>
            <w:tcW w:w="1055" w:type="dxa"/>
            <w:vMerge/>
            <w:tcBorders>
              <w:top w:val="nil"/>
            </w:tcBorders>
            <w:shd w:val="clear" w:color="auto" w:fill="7E7E7E"/>
          </w:tcPr>
          <w:p w:rsidR="000078C9" w:rsidRPr="00681DC9" w:rsidRDefault="000078C9">
            <w:pPr>
              <w:rPr>
                <w:sz w:val="2"/>
                <w:szCs w:val="2"/>
              </w:rPr>
            </w:pPr>
          </w:p>
        </w:tc>
        <w:tc>
          <w:tcPr>
            <w:tcW w:w="652" w:type="dxa"/>
            <w:vMerge/>
            <w:tcBorders>
              <w:top w:val="nil"/>
            </w:tcBorders>
            <w:shd w:val="clear" w:color="auto" w:fill="7E7E7E"/>
          </w:tcPr>
          <w:p w:rsidR="000078C9" w:rsidRPr="00681DC9" w:rsidRDefault="000078C9">
            <w:pPr>
              <w:rPr>
                <w:sz w:val="2"/>
                <w:szCs w:val="2"/>
              </w:rPr>
            </w:pPr>
          </w:p>
        </w:tc>
        <w:tc>
          <w:tcPr>
            <w:tcW w:w="972" w:type="dxa"/>
            <w:tcBorders>
              <w:top w:val="nil"/>
            </w:tcBorders>
          </w:tcPr>
          <w:p w:rsidR="000078C9" w:rsidRPr="00681DC9" w:rsidRDefault="00032059">
            <w:pPr>
              <w:pStyle w:val="TableParagraph"/>
              <w:spacing w:before="6"/>
              <w:ind w:left="110"/>
              <w:rPr>
                <w:sz w:val="16"/>
              </w:rPr>
            </w:pPr>
            <w:r w:rsidRPr="00681DC9">
              <w:rPr>
                <w:sz w:val="16"/>
              </w:rPr>
              <w:t>developed</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450"/>
        </w:trPr>
        <w:tc>
          <w:tcPr>
            <w:tcW w:w="1958" w:type="dxa"/>
            <w:gridSpan w:val="2"/>
            <w:tcBorders>
              <w:top w:val="nil"/>
              <w:bottom w:val="nil"/>
            </w:tcBorders>
          </w:tcPr>
          <w:p w:rsidR="000078C9" w:rsidRPr="00681DC9" w:rsidRDefault="000078C9">
            <w:pPr>
              <w:pStyle w:val="TableParagraph"/>
              <w:rPr>
                <w:sz w:val="16"/>
              </w:rPr>
            </w:pPr>
          </w:p>
        </w:tc>
        <w:tc>
          <w:tcPr>
            <w:tcW w:w="1055" w:type="dxa"/>
            <w:shd w:val="clear" w:color="auto" w:fill="7E7E7E"/>
          </w:tcPr>
          <w:p w:rsidR="000078C9" w:rsidRPr="00681DC9" w:rsidRDefault="000078C9">
            <w:pPr>
              <w:pStyle w:val="TableParagraph"/>
              <w:rPr>
                <w:sz w:val="16"/>
              </w:rPr>
            </w:pPr>
          </w:p>
        </w:tc>
        <w:tc>
          <w:tcPr>
            <w:tcW w:w="652" w:type="dxa"/>
            <w:shd w:val="clear" w:color="auto" w:fill="7E7E7E"/>
          </w:tcPr>
          <w:p w:rsidR="000078C9" w:rsidRPr="00681DC9" w:rsidRDefault="000078C9">
            <w:pPr>
              <w:pStyle w:val="TableParagraph"/>
              <w:rPr>
                <w:sz w:val="16"/>
              </w:rPr>
            </w:pPr>
          </w:p>
        </w:tc>
        <w:tc>
          <w:tcPr>
            <w:tcW w:w="972" w:type="dxa"/>
          </w:tcPr>
          <w:p w:rsidR="000078C9" w:rsidRPr="00681DC9" w:rsidRDefault="00032059">
            <w:pPr>
              <w:pStyle w:val="TableParagraph"/>
              <w:spacing w:before="117"/>
              <w:ind w:left="110"/>
              <w:rPr>
                <w:sz w:val="16"/>
              </w:rPr>
            </w:pPr>
            <w:r w:rsidRPr="00681DC9">
              <w:rPr>
                <w:sz w:val="16"/>
              </w:rPr>
              <w:t>Transition</w:t>
            </w:r>
          </w:p>
        </w:tc>
        <w:tc>
          <w:tcPr>
            <w:tcW w:w="1276"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890" w:type="dxa"/>
          </w:tcPr>
          <w:p w:rsidR="000078C9" w:rsidRPr="00681DC9" w:rsidRDefault="000078C9">
            <w:pPr>
              <w:pStyle w:val="TableParagraph"/>
              <w:rPr>
                <w:sz w:val="16"/>
              </w:rPr>
            </w:pPr>
          </w:p>
        </w:tc>
        <w:tc>
          <w:tcPr>
            <w:tcW w:w="1178" w:type="dxa"/>
          </w:tcPr>
          <w:p w:rsidR="000078C9" w:rsidRPr="00681DC9" w:rsidRDefault="000078C9">
            <w:pPr>
              <w:pStyle w:val="TableParagraph"/>
              <w:rPr>
                <w:sz w:val="16"/>
              </w:rPr>
            </w:pPr>
          </w:p>
        </w:tc>
        <w:tc>
          <w:tcPr>
            <w:tcW w:w="643" w:type="dxa"/>
          </w:tcPr>
          <w:p w:rsidR="000078C9" w:rsidRPr="00681DC9" w:rsidRDefault="000078C9">
            <w:pPr>
              <w:pStyle w:val="TableParagraph"/>
              <w:rPr>
                <w:sz w:val="16"/>
              </w:rPr>
            </w:pPr>
          </w:p>
        </w:tc>
        <w:tc>
          <w:tcPr>
            <w:tcW w:w="703" w:type="dxa"/>
          </w:tcPr>
          <w:p w:rsidR="000078C9" w:rsidRPr="00681DC9" w:rsidRDefault="000078C9">
            <w:pPr>
              <w:pStyle w:val="TableParagraph"/>
              <w:rPr>
                <w:sz w:val="16"/>
              </w:rPr>
            </w:pPr>
          </w:p>
        </w:tc>
        <w:tc>
          <w:tcPr>
            <w:tcW w:w="1128" w:type="dxa"/>
          </w:tcPr>
          <w:p w:rsidR="000078C9" w:rsidRPr="00681DC9" w:rsidRDefault="000078C9">
            <w:pPr>
              <w:pStyle w:val="TableParagraph"/>
              <w:rPr>
                <w:sz w:val="16"/>
              </w:rPr>
            </w:pPr>
          </w:p>
        </w:tc>
        <w:tc>
          <w:tcPr>
            <w:tcW w:w="1082" w:type="dxa"/>
          </w:tcPr>
          <w:p w:rsidR="000078C9" w:rsidRPr="00681DC9" w:rsidRDefault="000078C9">
            <w:pPr>
              <w:pStyle w:val="TableParagraph"/>
              <w:rPr>
                <w:sz w:val="16"/>
              </w:rPr>
            </w:pPr>
          </w:p>
        </w:tc>
      </w:tr>
      <w:tr w:rsidR="000078C9" w:rsidRPr="00681DC9">
        <w:trPr>
          <w:trHeight w:val="312"/>
        </w:trPr>
        <w:tc>
          <w:tcPr>
            <w:tcW w:w="1958" w:type="dxa"/>
            <w:gridSpan w:val="2"/>
            <w:tcBorders>
              <w:top w:val="nil"/>
              <w:bottom w:val="nil"/>
            </w:tcBorders>
          </w:tcPr>
          <w:p w:rsidR="000078C9" w:rsidRPr="00681DC9" w:rsidRDefault="000078C9">
            <w:pPr>
              <w:pStyle w:val="TableParagraph"/>
              <w:rPr>
                <w:sz w:val="16"/>
              </w:rPr>
            </w:pPr>
          </w:p>
        </w:tc>
        <w:tc>
          <w:tcPr>
            <w:tcW w:w="1055" w:type="dxa"/>
            <w:vMerge w:val="restart"/>
            <w:shd w:val="clear" w:color="auto" w:fill="7E7E7E"/>
          </w:tcPr>
          <w:p w:rsidR="000078C9" w:rsidRPr="00681DC9" w:rsidRDefault="000078C9">
            <w:pPr>
              <w:pStyle w:val="TableParagraph"/>
              <w:rPr>
                <w:sz w:val="16"/>
              </w:rPr>
            </w:pPr>
          </w:p>
        </w:tc>
        <w:tc>
          <w:tcPr>
            <w:tcW w:w="652" w:type="dxa"/>
            <w:vMerge w:val="restart"/>
            <w:shd w:val="clear" w:color="auto" w:fill="7E7E7E"/>
          </w:tcPr>
          <w:p w:rsidR="000078C9" w:rsidRPr="00681DC9" w:rsidRDefault="000078C9">
            <w:pPr>
              <w:pStyle w:val="TableParagraph"/>
              <w:rPr>
                <w:sz w:val="16"/>
              </w:rPr>
            </w:pPr>
          </w:p>
        </w:tc>
        <w:tc>
          <w:tcPr>
            <w:tcW w:w="972" w:type="dxa"/>
            <w:tcBorders>
              <w:bottom w:val="nil"/>
            </w:tcBorders>
          </w:tcPr>
          <w:p w:rsidR="000078C9" w:rsidRPr="00681DC9" w:rsidRDefault="00032059">
            <w:pPr>
              <w:pStyle w:val="TableParagraph"/>
              <w:spacing w:before="117" w:line="176" w:lineRule="exact"/>
              <w:ind w:left="110"/>
              <w:rPr>
                <w:sz w:val="16"/>
              </w:rPr>
            </w:pPr>
            <w:r w:rsidRPr="00681DC9">
              <w:rPr>
                <w:sz w:val="16"/>
              </w:rPr>
              <w:t>Less</w:t>
            </w:r>
          </w:p>
        </w:tc>
        <w:tc>
          <w:tcPr>
            <w:tcW w:w="1276"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890" w:type="dxa"/>
            <w:vMerge w:val="restart"/>
          </w:tcPr>
          <w:p w:rsidR="000078C9" w:rsidRPr="00681DC9" w:rsidRDefault="000078C9">
            <w:pPr>
              <w:pStyle w:val="TableParagraph"/>
              <w:rPr>
                <w:sz w:val="16"/>
              </w:rPr>
            </w:pPr>
          </w:p>
        </w:tc>
        <w:tc>
          <w:tcPr>
            <w:tcW w:w="1178" w:type="dxa"/>
            <w:vMerge w:val="restart"/>
          </w:tcPr>
          <w:p w:rsidR="000078C9" w:rsidRPr="00681DC9" w:rsidRDefault="000078C9">
            <w:pPr>
              <w:pStyle w:val="TableParagraph"/>
              <w:rPr>
                <w:sz w:val="16"/>
              </w:rPr>
            </w:pPr>
          </w:p>
        </w:tc>
        <w:tc>
          <w:tcPr>
            <w:tcW w:w="643" w:type="dxa"/>
            <w:vMerge w:val="restart"/>
          </w:tcPr>
          <w:p w:rsidR="000078C9" w:rsidRPr="00681DC9" w:rsidRDefault="000078C9">
            <w:pPr>
              <w:pStyle w:val="TableParagraph"/>
              <w:rPr>
                <w:sz w:val="16"/>
              </w:rPr>
            </w:pPr>
          </w:p>
        </w:tc>
        <w:tc>
          <w:tcPr>
            <w:tcW w:w="703" w:type="dxa"/>
            <w:vMerge w:val="restart"/>
          </w:tcPr>
          <w:p w:rsidR="000078C9" w:rsidRPr="00681DC9" w:rsidRDefault="000078C9">
            <w:pPr>
              <w:pStyle w:val="TableParagraph"/>
              <w:rPr>
                <w:sz w:val="16"/>
              </w:rPr>
            </w:pPr>
          </w:p>
        </w:tc>
        <w:tc>
          <w:tcPr>
            <w:tcW w:w="1128" w:type="dxa"/>
            <w:vMerge w:val="restart"/>
          </w:tcPr>
          <w:p w:rsidR="000078C9" w:rsidRPr="00681DC9" w:rsidRDefault="000078C9">
            <w:pPr>
              <w:pStyle w:val="TableParagraph"/>
              <w:rPr>
                <w:sz w:val="16"/>
              </w:rPr>
            </w:pPr>
          </w:p>
        </w:tc>
        <w:tc>
          <w:tcPr>
            <w:tcW w:w="1082" w:type="dxa"/>
            <w:vMerge w:val="restart"/>
          </w:tcPr>
          <w:p w:rsidR="000078C9" w:rsidRPr="00681DC9" w:rsidRDefault="000078C9">
            <w:pPr>
              <w:pStyle w:val="TableParagraph"/>
              <w:rPr>
                <w:sz w:val="16"/>
              </w:rPr>
            </w:pPr>
          </w:p>
        </w:tc>
      </w:tr>
      <w:tr w:rsidR="000078C9" w:rsidRPr="00681DC9">
        <w:trPr>
          <w:trHeight w:val="341"/>
        </w:trPr>
        <w:tc>
          <w:tcPr>
            <w:tcW w:w="1958" w:type="dxa"/>
            <w:gridSpan w:val="2"/>
            <w:tcBorders>
              <w:top w:val="nil"/>
              <w:bottom w:val="nil"/>
            </w:tcBorders>
          </w:tcPr>
          <w:p w:rsidR="000078C9" w:rsidRPr="00681DC9" w:rsidRDefault="000078C9">
            <w:pPr>
              <w:pStyle w:val="TableParagraph"/>
              <w:rPr>
                <w:sz w:val="16"/>
              </w:rPr>
            </w:pPr>
          </w:p>
        </w:tc>
        <w:tc>
          <w:tcPr>
            <w:tcW w:w="1055" w:type="dxa"/>
            <w:vMerge/>
            <w:tcBorders>
              <w:top w:val="nil"/>
            </w:tcBorders>
            <w:shd w:val="clear" w:color="auto" w:fill="7E7E7E"/>
          </w:tcPr>
          <w:p w:rsidR="000078C9" w:rsidRPr="00681DC9" w:rsidRDefault="000078C9">
            <w:pPr>
              <w:rPr>
                <w:sz w:val="2"/>
                <w:szCs w:val="2"/>
              </w:rPr>
            </w:pPr>
          </w:p>
        </w:tc>
        <w:tc>
          <w:tcPr>
            <w:tcW w:w="652" w:type="dxa"/>
            <w:vMerge/>
            <w:tcBorders>
              <w:top w:val="nil"/>
            </w:tcBorders>
            <w:shd w:val="clear" w:color="auto" w:fill="7E7E7E"/>
          </w:tcPr>
          <w:p w:rsidR="000078C9" w:rsidRPr="00681DC9" w:rsidRDefault="000078C9">
            <w:pPr>
              <w:rPr>
                <w:sz w:val="2"/>
                <w:szCs w:val="2"/>
              </w:rPr>
            </w:pPr>
          </w:p>
        </w:tc>
        <w:tc>
          <w:tcPr>
            <w:tcW w:w="972" w:type="dxa"/>
            <w:tcBorders>
              <w:top w:val="nil"/>
            </w:tcBorders>
          </w:tcPr>
          <w:p w:rsidR="000078C9" w:rsidRPr="00681DC9" w:rsidRDefault="00032059">
            <w:pPr>
              <w:pStyle w:val="TableParagraph"/>
              <w:spacing w:before="5"/>
              <w:ind w:left="110"/>
              <w:rPr>
                <w:sz w:val="16"/>
              </w:rPr>
            </w:pPr>
            <w:r w:rsidRPr="00681DC9">
              <w:rPr>
                <w:sz w:val="16"/>
              </w:rPr>
              <w:t>developed</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317"/>
        </w:trPr>
        <w:tc>
          <w:tcPr>
            <w:tcW w:w="1958" w:type="dxa"/>
            <w:gridSpan w:val="2"/>
            <w:tcBorders>
              <w:top w:val="nil"/>
              <w:bottom w:val="nil"/>
            </w:tcBorders>
          </w:tcPr>
          <w:p w:rsidR="000078C9" w:rsidRPr="00681DC9" w:rsidRDefault="000078C9">
            <w:pPr>
              <w:pStyle w:val="TableParagraph"/>
              <w:rPr>
                <w:sz w:val="16"/>
              </w:rPr>
            </w:pPr>
          </w:p>
        </w:tc>
        <w:tc>
          <w:tcPr>
            <w:tcW w:w="1055" w:type="dxa"/>
            <w:vMerge w:val="restart"/>
            <w:shd w:val="clear" w:color="auto" w:fill="7E7E7E"/>
          </w:tcPr>
          <w:p w:rsidR="000078C9" w:rsidRPr="00681DC9" w:rsidRDefault="000078C9">
            <w:pPr>
              <w:pStyle w:val="TableParagraph"/>
              <w:rPr>
                <w:sz w:val="16"/>
              </w:rPr>
            </w:pPr>
          </w:p>
        </w:tc>
        <w:tc>
          <w:tcPr>
            <w:tcW w:w="652" w:type="dxa"/>
            <w:vMerge w:val="restart"/>
            <w:shd w:val="clear" w:color="auto" w:fill="7E7E7E"/>
          </w:tcPr>
          <w:p w:rsidR="000078C9" w:rsidRPr="00681DC9" w:rsidRDefault="000078C9">
            <w:pPr>
              <w:pStyle w:val="TableParagraph"/>
              <w:rPr>
                <w:sz w:val="16"/>
              </w:rPr>
            </w:pPr>
          </w:p>
        </w:tc>
        <w:tc>
          <w:tcPr>
            <w:tcW w:w="972" w:type="dxa"/>
            <w:tcBorders>
              <w:bottom w:val="nil"/>
            </w:tcBorders>
          </w:tcPr>
          <w:p w:rsidR="000078C9" w:rsidRPr="00681DC9" w:rsidRDefault="00032059">
            <w:pPr>
              <w:pStyle w:val="TableParagraph"/>
              <w:spacing w:before="122" w:line="176" w:lineRule="exact"/>
              <w:ind w:left="110"/>
              <w:rPr>
                <w:b/>
                <w:i/>
                <w:sz w:val="16"/>
              </w:rPr>
            </w:pPr>
            <w:r w:rsidRPr="00681DC9">
              <w:rPr>
                <w:b/>
                <w:i/>
                <w:strike/>
                <w:sz w:val="16"/>
                <w:u w:val="single"/>
              </w:rPr>
              <w:t>Special</w:t>
            </w:r>
          </w:p>
        </w:tc>
        <w:tc>
          <w:tcPr>
            <w:tcW w:w="1276"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1070" w:type="dxa"/>
            <w:vMerge w:val="restart"/>
          </w:tcPr>
          <w:p w:rsidR="000078C9" w:rsidRPr="00681DC9" w:rsidRDefault="000078C9">
            <w:pPr>
              <w:pStyle w:val="TableParagraph"/>
              <w:rPr>
                <w:sz w:val="16"/>
              </w:rPr>
            </w:pPr>
          </w:p>
        </w:tc>
        <w:tc>
          <w:tcPr>
            <w:tcW w:w="890" w:type="dxa"/>
            <w:vMerge w:val="restart"/>
          </w:tcPr>
          <w:p w:rsidR="000078C9" w:rsidRPr="00681DC9" w:rsidRDefault="000078C9">
            <w:pPr>
              <w:pStyle w:val="TableParagraph"/>
              <w:rPr>
                <w:sz w:val="16"/>
              </w:rPr>
            </w:pPr>
          </w:p>
        </w:tc>
        <w:tc>
          <w:tcPr>
            <w:tcW w:w="1178" w:type="dxa"/>
            <w:vMerge w:val="restart"/>
          </w:tcPr>
          <w:p w:rsidR="000078C9" w:rsidRPr="00681DC9" w:rsidRDefault="000078C9">
            <w:pPr>
              <w:pStyle w:val="TableParagraph"/>
              <w:rPr>
                <w:sz w:val="16"/>
              </w:rPr>
            </w:pPr>
          </w:p>
        </w:tc>
        <w:tc>
          <w:tcPr>
            <w:tcW w:w="643" w:type="dxa"/>
            <w:vMerge w:val="restart"/>
          </w:tcPr>
          <w:p w:rsidR="000078C9" w:rsidRPr="00681DC9" w:rsidRDefault="000078C9">
            <w:pPr>
              <w:pStyle w:val="TableParagraph"/>
              <w:rPr>
                <w:sz w:val="16"/>
              </w:rPr>
            </w:pPr>
          </w:p>
        </w:tc>
        <w:tc>
          <w:tcPr>
            <w:tcW w:w="703" w:type="dxa"/>
            <w:vMerge w:val="restart"/>
          </w:tcPr>
          <w:p w:rsidR="000078C9" w:rsidRPr="00681DC9" w:rsidRDefault="000078C9">
            <w:pPr>
              <w:pStyle w:val="TableParagraph"/>
              <w:rPr>
                <w:sz w:val="16"/>
              </w:rPr>
            </w:pPr>
          </w:p>
        </w:tc>
        <w:tc>
          <w:tcPr>
            <w:tcW w:w="1128" w:type="dxa"/>
            <w:vMerge w:val="restart"/>
          </w:tcPr>
          <w:p w:rsidR="000078C9" w:rsidRPr="00681DC9" w:rsidRDefault="000078C9">
            <w:pPr>
              <w:pStyle w:val="TableParagraph"/>
              <w:rPr>
                <w:sz w:val="16"/>
              </w:rPr>
            </w:pPr>
          </w:p>
        </w:tc>
        <w:tc>
          <w:tcPr>
            <w:tcW w:w="1082" w:type="dxa"/>
            <w:vMerge w:val="restart"/>
          </w:tcPr>
          <w:p w:rsidR="000078C9" w:rsidRPr="00681DC9" w:rsidRDefault="000078C9">
            <w:pPr>
              <w:pStyle w:val="TableParagraph"/>
              <w:rPr>
                <w:sz w:val="16"/>
              </w:rPr>
            </w:pPr>
          </w:p>
        </w:tc>
      </w:tr>
      <w:tr w:rsidR="000078C9" w:rsidRPr="00681DC9">
        <w:trPr>
          <w:trHeight w:val="201"/>
        </w:trPr>
        <w:tc>
          <w:tcPr>
            <w:tcW w:w="1958" w:type="dxa"/>
            <w:gridSpan w:val="2"/>
            <w:tcBorders>
              <w:top w:val="nil"/>
              <w:bottom w:val="nil"/>
            </w:tcBorders>
          </w:tcPr>
          <w:p w:rsidR="000078C9" w:rsidRPr="00681DC9" w:rsidRDefault="000078C9">
            <w:pPr>
              <w:pStyle w:val="TableParagraph"/>
              <w:rPr>
                <w:sz w:val="14"/>
              </w:rPr>
            </w:pPr>
          </w:p>
        </w:tc>
        <w:tc>
          <w:tcPr>
            <w:tcW w:w="1055" w:type="dxa"/>
            <w:vMerge/>
            <w:tcBorders>
              <w:top w:val="nil"/>
            </w:tcBorders>
            <w:shd w:val="clear" w:color="auto" w:fill="7E7E7E"/>
          </w:tcPr>
          <w:p w:rsidR="000078C9" w:rsidRPr="00681DC9" w:rsidRDefault="000078C9">
            <w:pPr>
              <w:rPr>
                <w:sz w:val="2"/>
                <w:szCs w:val="2"/>
              </w:rPr>
            </w:pPr>
          </w:p>
        </w:tc>
        <w:tc>
          <w:tcPr>
            <w:tcW w:w="652" w:type="dxa"/>
            <w:vMerge/>
            <w:tcBorders>
              <w:top w:val="nil"/>
            </w:tcBorders>
            <w:shd w:val="clear" w:color="auto" w:fill="7E7E7E"/>
          </w:tcPr>
          <w:p w:rsidR="000078C9" w:rsidRPr="00681DC9" w:rsidRDefault="000078C9">
            <w:pPr>
              <w:rPr>
                <w:sz w:val="2"/>
                <w:szCs w:val="2"/>
              </w:rPr>
            </w:pPr>
          </w:p>
        </w:tc>
        <w:tc>
          <w:tcPr>
            <w:tcW w:w="972" w:type="dxa"/>
            <w:tcBorders>
              <w:top w:val="nil"/>
              <w:bottom w:val="nil"/>
            </w:tcBorders>
          </w:tcPr>
          <w:p w:rsidR="000078C9" w:rsidRPr="00681DC9" w:rsidRDefault="00032059">
            <w:pPr>
              <w:pStyle w:val="TableParagraph"/>
              <w:spacing w:before="5" w:line="176" w:lineRule="exact"/>
              <w:ind w:left="110"/>
              <w:rPr>
                <w:b/>
                <w:i/>
                <w:sz w:val="16"/>
              </w:rPr>
            </w:pPr>
            <w:r w:rsidRPr="00681DC9">
              <w:rPr>
                <w:b/>
                <w:i/>
                <w:strike/>
                <w:sz w:val="16"/>
                <w:u w:val="single"/>
              </w:rPr>
              <w:t>allocation</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198"/>
        </w:trPr>
        <w:tc>
          <w:tcPr>
            <w:tcW w:w="1958" w:type="dxa"/>
            <w:gridSpan w:val="2"/>
            <w:tcBorders>
              <w:top w:val="nil"/>
              <w:bottom w:val="nil"/>
            </w:tcBorders>
          </w:tcPr>
          <w:p w:rsidR="000078C9" w:rsidRPr="00681DC9" w:rsidRDefault="000078C9">
            <w:pPr>
              <w:pStyle w:val="TableParagraph"/>
              <w:rPr>
                <w:sz w:val="12"/>
              </w:rPr>
            </w:pPr>
          </w:p>
        </w:tc>
        <w:tc>
          <w:tcPr>
            <w:tcW w:w="1055" w:type="dxa"/>
            <w:vMerge/>
            <w:tcBorders>
              <w:top w:val="nil"/>
            </w:tcBorders>
            <w:shd w:val="clear" w:color="auto" w:fill="7E7E7E"/>
          </w:tcPr>
          <w:p w:rsidR="000078C9" w:rsidRPr="00681DC9" w:rsidRDefault="000078C9">
            <w:pPr>
              <w:rPr>
                <w:sz w:val="2"/>
                <w:szCs w:val="2"/>
              </w:rPr>
            </w:pPr>
          </w:p>
        </w:tc>
        <w:tc>
          <w:tcPr>
            <w:tcW w:w="652" w:type="dxa"/>
            <w:vMerge/>
            <w:tcBorders>
              <w:top w:val="nil"/>
            </w:tcBorders>
            <w:shd w:val="clear" w:color="auto" w:fill="7E7E7E"/>
          </w:tcPr>
          <w:p w:rsidR="000078C9" w:rsidRPr="00681DC9" w:rsidRDefault="000078C9">
            <w:pPr>
              <w:rPr>
                <w:sz w:val="2"/>
                <w:szCs w:val="2"/>
              </w:rPr>
            </w:pPr>
          </w:p>
        </w:tc>
        <w:tc>
          <w:tcPr>
            <w:tcW w:w="972" w:type="dxa"/>
            <w:tcBorders>
              <w:top w:val="nil"/>
              <w:bottom w:val="nil"/>
            </w:tcBorders>
          </w:tcPr>
          <w:p w:rsidR="000078C9" w:rsidRPr="00681DC9" w:rsidRDefault="00032059">
            <w:pPr>
              <w:pStyle w:val="TableParagraph"/>
              <w:spacing w:before="5" w:line="173" w:lineRule="exact"/>
              <w:ind w:left="110"/>
              <w:rPr>
                <w:b/>
                <w:i/>
                <w:sz w:val="16"/>
              </w:rPr>
            </w:pPr>
            <w:r w:rsidRPr="00681DC9">
              <w:rPr>
                <w:b/>
                <w:i/>
                <w:strike/>
                <w:sz w:val="16"/>
                <w:u w:val="single"/>
              </w:rPr>
              <w:t>for</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198"/>
        </w:trPr>
        <w:tc>
          <w:tcPr>
            <w:tcW w:w="1958" w:type="dxa"/>
            <w:gridSpan w:val="2"/>
            <w:tcBorders>
              <w:top w:val="nil"/>
              <w:bottom w:val="nil"/>
            </w:tcBorders>
          </w:tcPr>
          <w:p w:rsidR="000078C9" w:rsidRPr="00681DC9" w:rsidRDefault="000078C9">
            <w:pPr>
              <w:pStyle w:val="TableParagraph"/>
              <w:rPr>
                <w:sz w:val="12"/>
              </w:rPr>
            </w:pPr>
          </w:p>
        </w:tc>
        <w:tc>
          <w:tcPr>
            <w:tcW w:w="1055" w:type="dxa"/>
            <w:vMerge/>
            <w:tcBorders>
              <w:top w:val="nil"/>
            </w:tcBorders>
            <w:shd w:val="clear" w:color="auto" w:fill="7E7E7E"/>
          </w:tcPr>
          <w:p w:rsidR="000078C9" w:rsidRPr="00681DC9" w:rsidRDefault="000078C9">
            <w:pPr>
              <w:rPr>
                <w:sz w:val="2"/>
                <w:szCs w:val="2"/>
              </w:rPr>
            </w:pPr>
          </w:p>
        </w:tc>
        <w:tc>
          <w:tcPr>
            <w:tcW w:w="652" w:type="dxa"/>
            <w:vMerge/>
            <w:tcBorders>
              <w:top w:val="nil"/>
            </w:tcBorders>
            <w:shd w:val="clear" w:color="auto" w:fill="7E7E7E"/>
          </w:tcPr>
          <w:p w:rsidR="000078C9" w:rsidRPr="00681DC9" w:rsidRDefault="000078C9">
            <w:pPr>
              <w:rPr>
                <w:sz w:val="2"/>
                <w:szCs w:val="2"/>
              </w:rPr>
            </w:pPr>
          </w:p>
        </w:tc>
        <w:tc>
          <w:tcPr>
            <w:tcW w:w="972" w:type="dxa"/>
            <w:tcBorders>
              <w:top w:val="nil"/>
              <w:bottom w:val="nil"/>
            </w:tcBorders>
          </w:tcPr>
          <w:p w:rsidR="000078C9" w:rsidRPr="00681DC9" w:rsidRDefault="00032059">
            <w:pPr>
              <w:pStyle w:val="TableParagraph"/>
              <w:spacing w:before="3" w:line="176" w:lineRule="exact"/>
              <w:ind w:left="110"/>
              <w:rPr>
                <w:sz w:val="16"/>
              </w:rPr>
            </w:pPr>
            <w:r w:rsidRPr="00681DC9">
              <w:rPr>
                <w:b/>
                <w:i/>
                <w:strike/>
                <w:sz w:val="16"/>
                <w:u w:val="single"/>
              </w:rPr>
              <w:t>o</w:t>
            </w:r>
            <w:r w:rsidRPr="00681DC9">
              <w:rPr>
                <w:b/>
                <w:i/>
                <w:sz w:val="16"/>
                <w:u w:val="single"/>
              </w:rPr>
              <w:t>O</w:t>
            </w:r>
            <w:r w:rsidRPr="00681DC9">
              <w:rPr>
                <w:sz w:val="16"/>
              </w:rPr>
              <w:t>utermost</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2"/>
        </w:trPr>
        <w:tc>
          <w:tcPr>
            <w:tcW w:w="1958" w:type="dxa"/>
            <w:gridSpan w:val="2"/>
            <w:tcBorders>
              <w:top w:val="nil"/>
              <w:bottom w:val="nil"/>
            </w:tcBorders>
          </w:tcPr>
          <w:p w:rsidR="000078C9" w:rsidRPr="00681DC9" w:rsidRDefault="000078C9">
            <w:pPr>
              <w:pStyle w:val="TableParagraph"/>
              <w:rPr>
                <w:sz w:val="14"/>
              </w:rPr>
            </w:pPr>
          </w:p>
        </w:tc>
        <w:tc>
          <w:tcPr>
            <w:tcW w:w="1055" w:type="dxa"/>
            <w:vMerge/>
            <w:tcBorders>
              <w:top w:val="nil"/>
            </w:tcBorders>
            <w:shd w:val="clear" w:color="auto" w:fill="7E7E7E"/>
          </w:tcPr>
          <w:p w:rsidR="000078C9" w:rsidRPr="00681DC9" w:rsidRDefault="000078C9">
            <w:pPr>
              <w:rPr>
                <w:sz w:val="2"/>
                <w:szCs w:val="2"/>
              </w:rPr>
            </w:pPr>
          </w:p>
        </w:tc>
        <w:tc>
          <w:tcPr>
            <w:tcW w:w="652" w:type="dxa"/>
            <w:vMerge/>
            <w:tcBorders>
              <w:top w:val="nil"/>
            </w:tcBorders>
            <w:shd w:val="clear" w:color="auto" w:fill="7E7E7E"/>
          </w:tcPr>
          <w:p w:rsidR="000078C9" w:rsidRPr="00681DC9" w:rsidRDefault="000078C9">
            <w:pPr>
              <w:rPr>
                <w:sz w:val="2"/>
                <w:szCs w:val="2"/>
              </w:rPr>
            </w:pPr>
          </w:p>
        </w:tc>
        <w:tc>
          <w:tcPr>
            <w:tcW w:w="972" w:type="dxa"/>
            <w:tcBorders>
              <w:top w:val="nil"/>
              <w:bottom w:val="nil"/>
            </w:tcBorders>
          </w:tcPr>
          <w:p w:rsidR="000078C9" w:rsidRPr="00681DC9" w:rsidRDefault="00032059">
            <w:pPr>
              <w:pStyle w:val="TableParagraph"/>
              <w:spacing w:before="5" w:line="177" w:lineRule="exact"/>
              <w:ind w:left="110"/>
              <w:rPr>
                <w:sz w:val="16"/>
              </w:rPr>
            </w:pPr>
            <w:r w:rsidRPr="00681DC9">
              <w:rPr>
                <w:sz w:val="16"/>
              </w:rPr>
              <w:t>and</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2"/>
        </w:trPr>
        <w:tc>
          <w:tcPr>
            <w:tcW w:w="1958" w:type="dxa"/>
            <w:gridSpan w:val="2"/>
            <w:tcBorders>
              <w:top w:val="nil"/>
              <w:bottom w:val="nil"/>
            </w:tcBorders>
          </w:tcPr>
          <w:p w:rsidR="000078C9" w:rsidRPr="00681DC9" w:rsidRDefault="000078C9">
            <w:pPr>
              <w:pStyle w:val="TableParagraph"/>
              <w:rPr>
                <w:sz w:val="14"/>
              </w:rPr>
            </w:pPr>
          </w:p>
        </w:tc>
        <w:tc>
          <w:tcPr>
            <w:tcW w:w="1055" w:type="dxa"/>
            <w:vMerge/>
            <w:tcBorders>
              <w:top w:val="nil"/>
            </w:tcBorders>
            <w:shd w:val="clear" w:color="auto" w:fill="7E7E7E"/>
          </w:tcPr>
          <w:p w:rsidR="000078C9" w:rsidRPr="00681DC9" w:rsidRDefault="000078C9">
            <w:pPr>
              <w:rPr>
                <w:sz w:val="2"/>
                <w:szCs w:val="2"/>
              </w:rPr>
            </w:pPr>
          </w:p>
        </w:tc>
        <w:tc>
          <w:tcPr>
            <w:tcW w:w="652" w:type="dxa"/>
            <w:vMerge/>
            <w:tcBorders>
              <w:top w:val="nil"/>
            </w:tcBorders>
            <w:shd w:val="clear" w:color="auto" w:fill="7E7E7E"/>
          </w:tcPr>
          <w:p w:rsidR="000078C9" w:rsidRPr="00681DC9" w:rsidRDefault="000078C9">
            <w:pPr>
              <w:rPr>
                <w:sz w:val="2"/>
                <w:szCs w:val="2"/>
              </w:rPr>
            </w:pPr>
          </w:p>
        </w:tc>
        <w:tc>
          <w:tcPr>
            <w:tcW w:w="972" w:type="dxa"/>
            <w:tcBorders>
              <w:top w:val="nil"/>
              <w:bottom w:val="nil"/>
            </w:tcBorders>
          </w:tcPr>
          <w:p w:rsidR="000078C9" w:rsidRPr="00681DC9" w:rsidRDefault="00032059">
            <w:pPr>
              <w:pStyle w:val="TableParagraph"/>
              <w:spacing w:before="6" w:line="176" w:lineRule="exact"/>
              <w:ind w:left="110"/>
              <w:rPr>
                <w:sz w:val="16"/>
              </w:rPr>
            </w:pPr>
            <w:r w:rsidRPr="00681DC9">
              <w:rPr>
                <w:sz w:val="16"/>
              </w:rPr>
              <w:t>northern</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1"/>
        </w:trPr>
        <w:tc>
          <w:tcPr>
            <w:tcW w:w="1958" w:type="dxa"/>
            <w:gridSpan w:val="2"/>
            <w:tcBorders>
              <w:top w:val="nil"/>
              <w:bottom w:val="nil"/>
            </w:tcBorders>
          </w:tcPr>
          <w:p w:rsidR="000078C9" w:rsidRPr="00681DC9" w:rsidRDefault="000078C9">
            <w:pPr>
              <w:pStyle w:val="TableParagraph"/>
              <w:rPr>
                <w:sz w:val="14"/>
              </w:rPr>
            </w:pPr>
          </w:p>
        </w:tc>
        <w:tc>
          <w:tcPr>
            <w:tcW w:w="1055" w:type="dxa"/>
            <w:vMerge/>
            <w:tcBorders>
              <w:top w:val="nil"/>
            </w:tcBorders>
            <w:shd w:val="clear" w:color="auto" w:fill="7E7E7E"/>
          </w:tcPr>
          <w:p w:rsidR="000078C9" w:rsidRPr="00681DC9" w:rsidRDefault="000078C9">
            <w:pPr>
              <w:rPr>
                <w:sz w:val="2"/>
                <w:szCs w:val="2"/>
              </w:rPr>
            </w:pPr>
          </w:p>
        </w:tc>
        <w:tc>
          <w:tcPr>
            <w:tcW w:w="652" w:type="dxa"/>
            <w:vMerge/>
            <w:tcBorders>
              <w:top w:val="nil"/>
            </w:tcBorders>
            <w:shd w:val="clear" w:color="auto" w:fill="7E7E7E"/>
          </w:tcPr>
          <w:p w:rsidR="000078C9" w:rsidRPr="00681DC9" w:rsidRDefault="000078C9">
            <w:pPr>
              <w:rPr>
                <w:sz w:val="2"/>
                <w:szCs w:val="2"/>
              </w:rPr>
            </w:pPr>
          </w:p>
        </w:tc>
        <w:tc>
          <w:tcPr>
            <w:tcW w:w="972" w:type="dxa"/>
            <w:tcBorders>
              <w:top w:val="nil"/>
              <w:bottom w:val="nil"/>
            </w:tcBorders>
          </w:tcPr>
          <w:p w:rsidR="000078C9" w:rsidRPr="00681DC9" w:rsidRDefault="00032059">
            <w:pPr>
              <w:pStyle w:val="TableParagraph"/>
              <w:spacing w:before="5" w:line="176" w:lineRule="exact"/>
              <w:ind w:left="110"/>
              <w:rPr>
                <w:sz w:val="16"/>
              </w:rPr>
            </w:pPr>
            <w:r w:rsidRPr="00681DC9">
              <w:rPr>
                <w:sz w:val="16"/>
              </w:rPr>
              <w:t>sparsely</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203"/>
        </w:trPr>
        <w:tc>
          <w:tcPr>
            <w:tcW w:w="1958" w:type="dxa"/>
            <w:gridSpan w:val="2"/>
            <w:tcBorders>
              <w:top w:val="nil"/>
              <w:bottom w:val="nil"/>
            </w:tcBorders>
          </w:tcPr>
          <w:p w:rsidR="000078C9" w:rsidRPr="00681DC9" w:rsidRDefault="000078C9">
            <w:pPr>
              <w:pStyle w:val="TableParagraph"/>
              <w:rPr>
                <w:sz w:val="14"/>
              </w:rPr>
            </w:pPr>
          </w:p>
        </w:tc>
        <w:tc>
          <w:tcPr>
            <w:tcW w:w="1055" w:type="dxa"/>
            <w:vMerge/>
            <w:tcBorders>
              <w:top w:val="nil"/>
            </w:tcBorders>
            <w:shd w:val="clear" w:color="auto" w:fill="7E7E7E"/>
          </w:tcPr>
          <w:p w:rsidR="000078C9" w:rsidRPr="00681DC9" w:rsidRDefault="000078C9">
            <w:pPr>
              <w:rPr>
                <w:sz w:val="2"/>
                <w:szCs w:val="2"/>
              </w:rPr>
            </w:pPr>
          </w:p>
        </w:tc>
        <w:tc>
          <w:tcPr>
            <w:tcW w:w="652" w:type="dxa"/>
            <w:vMerge/>
            <w:tcBorders>
              <w:top w:val="nil"/>
            </w:tcBorders>
            <w:shd w:val="clear" w:color="auto" w:fill="7E7E7E"/>
          </w:tcPr>
          <w:p w:rsidR="000078C9" w:rsidRPr="00681DC9" w:rsidRDefault="000078C9">
            <w:pPr>
              <w:rPr>
                <w:sz w:val="2"/>
                <w:szCs w:val="2"/>
              </w:rPr>
            </w:pPr>
          </w:p>
        </w:tc>
        <w:tc>
          <w:tcPr>
            <w:tcW w:w="972" w:type="dxa"/>
            <w:tcBorders>
              <w:top w:val="nil"/>
              <w:bottom w:val="nil"/>
            </w:tcBorders>
          </w:tcPr>
          <w:p w:rsidR="000078C9" w:rsidRPr="00681DC9" w:rsidRDefault="00032059">
            <w:pPr>
              <w:pStyle w:val="TableParagraph"/>
              <w:spacing w:before="5" w:line="178" w:lineRule="exact"/>
              <w:ind w:left="110"/>
              <w:rPr>
                <w:sz w:val="16"/>
              </w:rPr>
            </w:pPr>
            <w:r w:rsidRPr="00681DC9">
              <w:rPr>
                <w:sz w:val="16"/>
              </w:rPr>
              <w:t>populated</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337"/>
        </w:trPr>
        <w:tc>
          <w:tcPr>
            <w:tcW w:w="1958" w:type="dxa"/>
            <w:gridSpan w:val="2"/>
            <w:tcBorders>
              <w:top w:val="nil"/>
            </w:tcBorders>
          </w:tcPr>
          <w:p w:rsidR="000078C9" w:rsidRPr="00681DC9" w:rsidRDefault="000078C9">
            <w:pPr>
              <w:pStyle w:val="TableParagraph"/>
              <w:rPr>
                <w:sz w:val="16"/>
              </w:rPr>
            </w:pPr>
          </w:p>
        </w:tc>
        <w:tc>
          <w:tcPr>
            <w:tcW w:w="1055" w:type="dxa"/>
            <w:vMerge/>
            <w:tcBorders>
              <w:top w:val="nil"/>
            </w:tcBorders>
            <w:shd w:val="clear" w:color="auto" w:fill="7E7E7E"/>
          </w:tcPr>
          <w:p w:rsidR="000078C9" w:rsidRPr="00681DC9" w:rsidRDefault="000078C9">
            <w:pPr>
              <w:rPr>
                <w:sz w:val="2"/>
                <w:szCs w:val="2"/>
              </w:rPr>
            </w:pPr>
          </w:p>
        </w:tc>
        <w:tc>
          <w:tcPr>
            <w:tcW w:w="652" w:type="dxa"/>
            <w:vMerge/>
            <w:tcBorders>
              <w:top w:val="nil"/>
            </w:tcBorders>
            <w:shd w:val="clear" w:color="auto" w:fill="7E7E7E"/>
          </w:tcPr>
          <w:p w:rsidR="000078C9" w:rsidRPr="00681DC9" w:rsidRDefault="000078C9">
            <w:pPr>
              <w:rPr>
                <w:sz w:val="2"/>
                <w:szCs w:val="2"/>
              </w:rPr>
            </w:pPr>
          </w:p>
        </w:tc>
        <w:tc>
          <w:tcPr>
            <w:tcW w:w="972" w:type="dxa"/>
            <w:tcBorders>
              <w:top w:val="nil"/>
            </w:tcBorders>
          </w:tcPr>
          <w:p w:rsidR="000078C9" w:rsidRPr="00681DC9" w:rsidRDefault="00032059">
            <w:pPr>
              <w:pStyle w:val="TableParagraph"/>
              <w:spacing w:before="8"/>
              <w:ind w:left="110"/>
              <w:rPr>
                <w:b/>
                <w:i/>
                <w:sz w:val="16"/>
              </w:rPr>
            </w:pPr>
            <w:r w:rsidRPr="00681DC9">
              <w:rPr>
                <w:b/>
                <w:i/>
                <w:strike/>
                <w:sz w:val="16"/>
                <w:u w:val="single"/>
              </w:rPr>
              <w:t>regions</w:t>
            </w:r>
          </w:p>
        </w:tc>
        <w:tc>
          <w:tcPr>
            <w:tcW w:w="1276"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1070" w:type="dxa"/>
            <w:vMerge/>
            <w:tcBorders>
              <w:top w:val="nil"/>
            </w:tcBorders>
          </w:tcPr>
          <w:p w:rsidR="000078C9" w:rsidRPr="00681DC9" w:rsidRDefault="000078C9">
            <w:pPr>
              <w:rPr>
                <w:sz w:val="2"/>
                <w:szCs w:val="2"/>
              </w:rPr>
            </w:pPr>
          </w:p>
        </w:tc>
        <w:tc>
          <w:tcPr>
            <w:tcW w:w="890" w:type="dxa"/>
            <w:vMerge/>
            <w:tcBorders>
              <w:top w:val="nil"/>
            </w:tcBorders>
          </w:tcPr>
          <w:p w:rsidR="000078C9" w:rsidRPr="00681DC9" w:rsidRDefault="000078C9">
            <w:pPr>
              <w:rPr>
                <w:sz w:val="2"/>
                <w:szCs w:val="2"/>
              </w:rPr>
            </w:pPr>
          </w:p>
        </w:tc>
        <w:tc>
          <w:tcPr>
            <w:tcW w:w="1178" w:type="dxa"/>
            <w:vMerge/>
            <w:tcBorders>
              <w:top w:val="nil"/>
            </w:tcBorders>
          </w:tcPr>
          <w:p w:rsidR="000078C9" w:rsidRPr="00681DC9" w:rsidRDefault="000078C9">
            <w:pPr>
              <w:rPr>
                <w:sz w:val="2"/>
                <w:szCs w:val="2"/>
              </w:rPr>
            </w:pPr>
          </w:p>
        </w:tc>
        <w:tc>
          <w:tcPr>
            <w:tcW w:w="643" w:type="dxa"/>
            <w:vMerge/>
            <w:tcBorders>
              <w:top w:val="nil"/>
            </w:tcBorders>
          </w:tcPr>
          <w:p w:rsidR="000078C9" w:rsidRPr="00681DC9" w:rsidRDefault="000078C9">
            <w:pPr>
              <w:rPr>
                <w:sz w:val="2"/>
                <w:szCs w:val="2"/>
              </w:rPr>
            </w:pPr>
          </w:p>
        </w:tc>
        <w:tc>
          <w:tcPr>
            <w:tcW w:w="703" w:type="dxa"/>
            <w:vMerge/>
            <w:tcBorders>
              <w:top w:val="nil"/>
            </w:tcBorders>
          </w:tcPr>
          <w:p w:rsidR="000078C9" w:rsidRPr="00681DC9" w:rsidRDefault="000078C9">
            <w:pPr>
              <w:rPr>
                <w:sz w:val="2"/>
                <w:szCs w:val="2"/>
              </w:rPr>
            </w:pPr>
          </w:p>
        </w:tc>
        <w:tc>
          <w:tcPr>
            <w:tcW w:w="1128" w:type="dxa"/>
            <w:vMerge/>
            <w:tcBorders>
              <w:top w:val="nil"/>
            </w:tcBorders>
          </w:tcPr>
          <w:p w:rsidR="000078C9" w:rsidRPr="00681DC9" w:rsidRDefault="000078C9">
            <w:pPr>
              <w:rPr>
                <w:sz w:val="2"/>
                <w:szCs w:val="2"/>
              </w:rPr>
            </w:pPr>
          </w:p>
        </w:tc>
        <w:tc>
          <w:tcPr>
            <w:tcW w:w="1082" w:type="dxa"/>
            <w:vMerge/>
            <w:tcBorders>
              <w:top w:val="nil"/>
            </w:tcBorders>
          </w:tcPr>
          <w:p w:rsidR="000078C9" w:rsidRPr="00681DC9" w:rsidRDefault="000078C9">
            <w:pPr>
              <w:rPr>
                <w:sz w:val="2"/>
                <w:szCs w:val="2"/>
              </w:rPr>
            </w:pPr>
          </w:p>
        </w:tc>
      </w:tr>
      <w:tr w:rsidR="000078C9" w:rsidRPr="00681DC9">
        <w:trPr>
          <w:trHeight w:val="664"/>
        </w:trPr>
        <w:tc>
          <w:tcPr>
            <w:tcW w:w="1958" w:type="dxa"/>
            <w:gridSpan w:val="2"/>
            <w:vMerge w:val="restart"/>
          </w:tcPr>
          <w:p w:rsidR="000078C9" w:rsidRPr="00681DC9" w:rsidRDefault="00032059">
            <w:pPr>
              <w:pStyle w:val="TableParagraph"/>
              <w:spacing w:before="117"/>
              <w:ind w:left="107"/>
              <w:rPr>
                <w:sz w:val="16"/>
              </w:rPr>
            </w:pPr>
            <w:r w:rsidRPr="00681DC9">
              <w:rPr>
                <w:sz w:val="16"/>
              </w:rPr>
              <w:t>Total ESF+</w:t>
            </w:r>
          </w:p>
        </w:tc>
        <w:tc>
          <w:tcPr>
            <w:tcW w:w="1055" w:type="dxa"/>
            <w:shd w:val="clear" w:color="auto" w:fill="7E7E7E"/>
          </w:tcPr>
          <w:p w:rsidR="000078C9" w:rsidRPr="00681DC9" w:rsidRDefault="000078C9">
            <w:pPr>
              <w:pStyle w:val="TableParagraph"/>
              <w:rPr>
                <w:sz w:val="16"/>
              </w:rPr>
            </w:pPr>
          </w:p>
        </w:tc>
        <w:tc>
          <w:tcPr>
            <w:tcW w:w="652" w:type="dxa"/>
            <w:shd w:val="clear" w:color="auto" w:fill="7E7E7E"/>
          </w:tcPr>
          <w:p w:rsidR="000078C9" w:rsidRPr="00681DC9" w:rsidRDefault="000078C9">
            <w:pPr>
              <w:pStyle w:val="TableParagraph"/>
              <w:rPr>
                <w:sz w:val="16"/>
              </w:rPr>
            </w:pPr>
          </w:p>
        </w:tc>
        <w:tc>
          <w:tcPr>
            <w:tcW w:w="972" w:type="dxa"/>
          </w:tcPr>
          <w:p w:rsidR="000078C9" w:rsidRPr="00681DC9" w:rsidRDefault="00032059">
            <w:pPr>
              <w:pStyle w:val="TableParagraph"/>
              <w:spacing w:before="117" w:line="278" w:lineRule="auto"/>
              <w:ind w:left="110" w:right="174"/>
              <w:rPr>
                <w:sz w:val="16"/>
              </w:rPr>
            </w:pPr>
            <w:r w:rsidRPr="00681DC9">
              <w:rPr>
                <w:sz w:val="16"/>
              </w:rPr>
              <w:t>More developed</w:t>
            </w:r>
          </w:p>
        </w:tc>
        <w:tc>
          <w:tcPr>
            <w:tcW w:w="1276"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890" w:type="dxa"/>
          </w:tcPr>
          <w:p w:rsidR="000078C9" w:rsidRPr="00681DC9" w:rsidRDefault="000078C9">
            <w:pPr>
              <w:pStyle w:val="TableParagraph"/>
              <w:rPr>
                <w:sz w:val="16"/>
              </w:rPr>
            </w:pPr>
          </w:p>
        </w:tc>
        <w:tc>
          <w:tcPr>
            <w:tcW w:w="1178" w:type="dxa"/>
          </w:tcPr>
          <w:p w:rsidR="000078C9" w:rsidRPr="00681DC9" w:rsidRDefault="000078C9">
            <w:pPr>
              <w:pStyle w:val="TableParagraph"/>
              <w:rPr>
                <w:sz w:val="16"/>
              </w:rPr>
            </w:pPr>
          </w:p>
        </w:tc>
        <w:tc>
          <w:tcPr>
            <w:tcW w:w="643" w:type="dxa"/>
          </w:tcPr>
          <w:p w:rsidR="000078C9" w:rsidRPr="00681DC9" w:rsidRDefault="000078C9">
            <w:pPr>
              <w:pStyle w:val="TableParagraph"/>
              <w:rPr>
                <w:sz w:val="16"/>
              </w:rPr>
            </w:pPr>
          </w:p>
        </w:tc>
        <w:tc>
          <w:tcPr>
            <w:tcW w:w="703" w:type="dxa"/>
          </w:tcPr>
          <w:p w:rsidR="000078C9" w:rsidRPr="00681DC9" w:rsidRDefault="000078C9">
            <w:pPr>
              <w:pStyle w:val="TableParagraph"/>
              <w:rPr>
                <w:sz w:val="16"/>
              </w:rPr>
            </w:pPr>
          </w:p>
        </w:tc>
        <w:tc>
          <w:tcPr>
            <w:tcW w:w="1128" w:type="dxa"/>
          </w:tcPr>
          <w:p w:rsidR="000078C9" w:rsidRPr="00681DC9" w:rsidRDefault="000078C9">
            <w:pPr>
              <w:pStyle w:val="TableParagraph"/>
              <w:rPr>
                <w:sz w:val="16"/>
              </w:rPr>
            </w:pPr>
          </w:p>
        </w:tc>
        <w:tc>
          <w:tcPr>
            <w:tcW w:w="1082" w:type="dxa"/>
          </w:tcPr>
          <w:p w:rsidR="000078C9" w:rsidRPr="00681DC9" w:rsidRDefault="000078C9">
            <w:pPr>
              <w:pStyle w:val="TableParagraph"/>
              <w:rPr>
                <w:sz w:val="16"/>
              </w:rPr>
            </w:pPr>
          </w:p>
        </w:tc>
      </w:tr>
      <w:tr w:rsidR="000078C9" w:rsidRPr="00681DC9">
        <w:trPr>
          <w:trHeight w:val="450"/>
        </w:trPr>
        <w:tc>
          <w:tcPr>
            <w:tcW w:w="1958" w:type="dxa"/>
            <w:gridSpan w:val="2"/>
            <w:vMerge/>
            <w:tcBorders>
              <w:top w:val="nil"/>
            </w:tcBorders>
          </w:tcPr>
          <w:p w:rsidR="000078C9" w:rsidRPr="00681DC9" w:rsidRDefault="000078C9">
            <w:pPr>
              <w:rPr>
                <w:sz w:val="2"/>
                <w:szCs w:val="2"/>
              </w:rPr>
            </w:pPr>
          </w:p>
        </w:tc>
        <w:tc>
          <w:tcPr>
            <w:tcW w:w="1055" w:type="dxa"/>
            <w:shd w:val="clear" w:color="auto" w:fill="7E7E7E"/>
          </w:tcPr>
          <w:p w:rsidR="000078C9" w:rsidRPr="00681DC9" w:rsidRDefault="000078C9">
            <w:pPr>
              <w:pStyle w:val="TableParagraph"/>
              <w:rPr>
                <w:sz w:val="16"/>
              </w:rPr>
            </w:pPr>
          </w:p>
        </w:tc>
        <w:tc>
          <w:tcPr>
            <w:tcW w:w="652" w:type="dxa"/>
            <w:shd w:val="clear" w:color="auto" w:fill="7E7E7E"/>
          </w:tcPr>
          <w:p w:rsidR="000078C9" w:rsidRPr="00681DC9" w:rsidRDefault="000078C9">
            <w:pPr>
              <w:pStyle w:val="TableParagraph"/>
              <w:rPr>
                <w:sz w:val="16"/>
              </w:rPr>
            </w:pPr>
          </w:p>
        </w:tc>
        <w:tc>
          <w:tcPr>
            <w:tcW w:w="972" w:type="dxa"/>
          </w:tcPr>
          <w:p w:rsidR="000078C9" w:rsidRPr="00681DC9" w:rsidRDefault="00032059">
            <w:pPr>
              <w:pStyle w:val="TableParagraph"/>
              <w:spacing w:before="117"/>
              <w:ind w:left="110"/>
              <w:rPr>
                <w:sz w:val="16"/>
              </w:rPr>
            </w:pPr>
            <w:r w:rsidRPr="00681DC9">
              <w:rPr>
                <w:sz w:val="16"/>
              </w:rPr>
              <w:t>Transition</w:t>
            </w:r>
          </w:p>
        </w:tc>
        <w:tc>
          <w:tcPr>
            <w:tcW w:w="1276"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890" w:type="dxa"/>
          </w:tcPr>
          <w:p w:rsidR="000078C9" w:rsidRPr="00681DC9" w:rsidRDefault="000078C9">
            <w:pPr>
              <w:pStyle w:val="TableParagraph"/>
              <w:rPr>
                <w:sz w:val="16"/>
              </w:rPr>
            </w:pPr>
          </w:p>
        </w:tc>
        <w:tc>
          <w:tcPr>
            <w:tcW w:w="1178" w:type="dxa"/>
          </w:tcPr>
          <w:p w:rsidR="000078C9" w:rsidRPr="00681DC9" w:rsidRDefault="000078C9">
            <w:pPr>
              <w:pStyle w:val="TableParagraph"/>
              <w:rPr>
                <w:sz w:val="16"/>
              </w:rPr>
            </w:pPr>
          </w:p>
        </w:tc>
        <w:tc>
          <w:tcPr>
            <w:tcW w:w="643" w:type="dxa"/>
          </w:tcPr>
          <w:p w:rsidR="000078C9" w:rsidRPr="00681DC9" w:rsidRDefault="000078C9">
            <w:pPr>
              <w:pStyle w:val="TableParagraph"/>
              <w:rPr>
                <w:sz w:val="16"/>
              </w:rPr>
            </w:pPr>
          </w:p>
        </w:tc>
        <w:tc>
          <w:tcPr>
            <w:tcW w:w="703" w:type="dxa"/>
          </w:tcPr>
          <w:p w:rsidR="000078C9" w:rsidRPr="00681DC9" w:rsidRDefault="000078C9">
            <w:pPr>
              <w:pStyle w:val="TableParagraph"/>
              <w:rPr>
                <w:sz w:val="16"/>
              </w:rPr>
            </w:pPr>
          </w:p>
        </w:tc>
        <w:tc>
          <w:tcPr>
            <w:tcW w:w="1128" w:type="dxa"/>
          </w:tcPr>
          <w:p w:rsidR="000078C9" w:rsidRPr="00681DC9" w:rsidRDefault="000078C9">
            <w:pPr>
              <w:pStyle w:val="TableParagraph"/>
              <w:rPr>
                <w:sz w:val="16"/>
              </w:rPr>
            </w:pPr>
          </w:p>
        </w:tc>
        <w:tc>
          <w:tcPr>
            <w:tcW w:w="1082" w:type="dxa"/>
          </w:tcPr>
          <w:p w:rsidR="000078C9" w:rsidRPr="00681DC9" w:rsidRDefault="000078C9">
            <w:pPr>
              <w:pStyle w:val="TableParagraph"/>
              <w:rPr>
                <w:sz w:val="16"/>
              </w:rPr>
            </w:pPr>
          </w:p>
        </w:tc>
      </w:tr>
      <w:tr w:rsidR="000078C9" w:rsidRPr="00681DC9">
        <w:trPr>
          <w:trHeight w:val="453"/>
        </w:trPr>
        <w:tc>
          <w:tcPr>
            <w:tcW w:w="1958" w:type="dxa"/>
            <w:gridSpan w:val="2"/>
            <w:vMerge/>
            <w:tcBorders>
              <w:top w:val="nil"/>
            </w:tcBorders>
          </w:tcPr>
          <w:p w:rsidR="000078C9" w:rsidRPr="00681DC9" w:rsidRDefault="000078C9">
            <w:pPr>
              <w:rPr>
                <w:sz w:val="2"/>
                <w:szCs w:val="2"/>
              </w:rPr>
            </w:pPr>
          </w:p>
        </w:tc>
        <w:tc>
          <w:tcPr>
            <w:tcW w:w="1055" w:type="dxa"/>
            <w:shd w:val="clear" w:color="auto" w:fill="7E7E7E"/>
          </w:tcPr>
          <w:p w:rsidR="000078C9" w:rsidRPr="00681DC9" w:rsidRDefault="000078C9">
            <w:pPr>
              <w:pStyle w:val="TableParagraph"/>
              <w:rPr>
                <w:sz w:val="16"/>
              </w:rPr>
            </w:pPr>
          </w:p>
        </w:tc>
        <w:tc>
          <w:tcPr>
            <w:tcW w:w="652" w:type="dxa"/>
            <w:shd w:val="clear" w:color="auto" w:fill="7E7E7E"/>
          </w:tcPr>
          <w:p w:rsidR="000078C9" w:rsidRPr="00681DC9" w:rsidRDefault="000078C9">
            <w:pPr>
              <w:pStyle w:val="TableParagraph"/>
              <w:rPr>
                <w:sz w:val="16"/>
              </w:rPr>
            </w:pPr>
          </w:p>
        </w:tc>
        <w:tc>
          <w:tcPr>
            <w:tcW w:w="972" w:type="dxa"/>
          </w:tcPr>
          <w:p w:rsidR="000078C9" w:rsidRPr="00681DC9" w:rsidRDefault="00032059">
            <w:pPr>
              <w:pStyle w:val="TableParagraph"/>
              <w:spacing w:before="116"/>
              <w:ind w:left="110"/>
              <w:rPr>
                <w:sz w:val="16"/>
              </w:rPr>
            </w:pPr>
            <w:r w:rsidRPr="00681DC9">
              <w:rPr>
                <w:sz w:val="16"/>
              </w:rPr>
              <w:t>Less</w:t>
            </w:r>
          </w:p>
        </w:tc>
        <w:tc>
          <w:tcPr>
            <w:tcW w:w="1276"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1070" w:type="dxa"/>
          </w:tcPr>
          <w:p w:rsidR="000078C9" w:rsidRPr="00681DC9" w:rsidRDefault="000078C9">
            <w:pPr>
              <w:pStyle w:val="TableParagraph"/>
              <w:rPr>
                <w:sz w:val="16"/>
              </w:rPr>
            </w:pPr>
          </w:p>
        </w:tc>
        <w:tc>
          <w:tcPr>
            <w:tcW w:w="890" w:type="dxa"/>
          </w:tcPr>
          <w:p w:rsidR="000078C9" w:rsidRPr="00681DC9" w:rsidRDefault="000078C9">
            <w:pPr>
              <w:pStyle w:val="TableParagraph"/>
              <w:rPr>
                <w:sz w:val="16"/>
              </w:rPr>
            </w:pPr>
          </w:p>
        </w:tc>
        <w:tc>
          <w:tcPr>
            <w:tcW w:w="1178" w:type="dxa"/>
          </w:tcPr>
          <w:p w:rsidR="000078C9" w:rsidRPr="00681DC9" w:rsidRDefault="000078C9">
            <w:pPr>
              <w:pStyle w:val="TableParagraph"/>
              <w:rPr>
                <w:sz w:val="16"/>
              </w:rPr>
            </w:pPr>
          </w:p>
        </w:tc>
        <w:tc>
          <w:tcPr>
            <w:tcW w:w="643" w:type="dxa"/>
          </w:tcPr>
          <w:p w:rsidR="000078C9" w:rsidRPr="00681DC9" w:rsidRDefault="000078C9">
            <w:pPr>
              <w:pStyle w:val="TableParagraph"/>
              <w:rPr>
                <w:sz w:val="16"/>
              </w:rPr>
            </w:pPr>
          </w:p>
        </w:tc>
        <w:tc>
          <w:tcPr>
            <w:tcW w:w="703" w:type="dxa"/>
          </w:tcPr>
          <w:p w:rsidR="000078C9" w:rsidRPr="00681DC9" w:rsidRDefault="000078C9">
            <w:pPr>
              <w:pStyle w:val="TableParagraph"/>
              <w:rPr>
                <w:sz w:val="16"/>
              </w:rPr>
            </w:pPr>
          </w:p>
        </w:tc>
        <w:tc>
          <w:tcPr>
            <w:tcW w:w="1128" w:type="dxa"/>
          </w:tcPr>
          <w:p w:rsidR="000078C9" w:rsidRPr="00681DC9" w:rsidRDefault="000078C9">
            <w:pPr>
              <w:pStyle w:val="TableParagraph"/>
              <w:rPr>
                <w:sz w:val="16"/>
              </w:rPr>
            </w:pPr>
          </w:p>
        </w:tc>
        <w:tc>
          <w:tcPr>
            <w:tcW w:w="1082" w:type="dxa"/>
          </w:tcPr>
          <w:p w:rsidR="000078C9" w:rsidRPr="00681DC9" w:rsidRDefault="000078C9">
            <w:pPr>
              <w:pStyle w:val="TableParagraph"/>
              <w:rPr>
                <w:sz w:val="16"/>
              </w:rPr>
            </w:pPr>
          </w:p>
        </w:tc>
      </w:tr>
    </w:tbl>
    <w:p w:rsidR="000078C9" w:rsidRPr="00681DC9" w:rsidRDefault="000078C9">
      <w:pPr>
        <w:rPr>
          <w:sz w:val="16"/>
        </w:rPr>
        <w:sectPr w:rsidR="000078C9" w:rsidRPr="00681DC9">
          <w:pgSz w:w="16840" w:h="11910" w:orient="landscape"/>
          <w:pgMar w:top="1100" w:right="900" w:bottom="1180" w:left="920" w:header="0" w:footer="993" w:gutter="0"/>
          <w:cols w:space="720"/>
        </w:sectPr>
      </w:pPr>
    </w:p>
    <w:p w:rsidR="000078C9" w:rsidRPr="00681DC9" w:rsidRDefault="000078C9">
      <w:pPr>
        <w:pStyle w:val="BodyText"/>
        <w:rPr>
          <w:sz w:val="10"/>
          <w:u w:val="none"/>
        </w:rPr>
      </w:pPr>
    </w:p>
    <w:tbl>
      <w:tblPr>
        <w:tblW w:w="0" w:type="auto"/>
        <w:tblInd w:w="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9"/>
        <w:gridCol w:w="1056"/>
        <w:gridCol w:w="653"/>
        <w:gridCol w:w="973"/>
        <w:gridCol w:w="1277"/>
        <w:gridCol w:w="1071"/>
        <w:gridCol w:w="1071"/>
        <w:gridCol w:w="891"/>
        <w:gridCol w:w="1179"/>
        <w:gridCol w:w="644"/>
        <w:gridCol w:w="704"/>
        <w:gridCol w:w="1129"/>
        <w:gridCol w:w="1083"/>
      </w:tblGrid>
      <w:tr w:rsidR="000078C9" w:rsidRPr="00681DC9">
        <w:trPr>
          <w:trHeight w:val="331"/>
        </w:trPr>
        <w:tc>
          <w:tcPr>
            <w:tcW w:w="1959" w:type="dxa"/>
            <w:vMerge w:val="restart"/>
          </w:tcPr>
          <w:p w:rsidR="000078C9" w:rsidRPr="00681DC9" w:rsidRDefault="000078C9">
            <w:pPr>
              <w:pStyle w:val="TableParagraph"/>
              <w:rPr>
                <w:sz w:val="16"/>
              </w:rPr>
            </w:pPr>
          </w:p>
        </w:tc>
        <w:tc>
          <w:tcPr>
            <w:tcW w:w="1056" w:type="dxa"/>
            <w:shd w:val="clear" w:color="auto" w:fill="7E7E7E"/>
          </w:tcPr>
          <w:p w:rsidR="000078C9" w:rsidRPr="00681DC9" w:rsidRDefault="000078C9">
            <w:pPr>
              <w:pStyle w:val="TableParagraph"/>
              <w:rPr>
                <w:sz w:val="16"/>
              </w:rPr>
            </w:pPr>
          </w:p>
        </w:tc>
        <w:tc>
          <w:tcPr>
            <w:tcW w:w="653" w:type="dxa"/>
            <w:shd w:val="clear" w:color="auto" w:fill="7E7E7E"/>
          </w:tcPr>
          <w:p w:rsidR="000078C9" w:rsidRPr="00681DC9" w:rsidRDefault="000078C9">
            <w:pPr>
              <w:pStyle w:val="TableParagraph"/>
              <w:rPr>
                <w:sz w:val="16"/>
              </w:rPr>
            </w:pPr>
          </w:p>
        </w:tc>
        <w:tc>
          <w:tcPr>
            <w:tcW w:w="973" w:type="dxa"/>
          </w:tcPr>
          <w:p w:rsidR="000078C9" w:rsidRPr="00681DC9" w:rsidRDefault="00032059">
            <w:pPr>
              <w:pStyle w:val="TableParagraph"/>
              <w:spacing w:line="181" w:lineRule="exact"/>
              <w:ind w:left="107"/>
              <w:rPr>
                <w:sz w:val="16"/>
              </w:rPr>
            </w:pPr>
            <w:r w:rsidRPr="00681DC9">
              <w:rPr>
                <w:sz w:val="16"/>
              </w:rPr>
              <w:t>developed</w:t>
            </w:r>
          </w:p>
        </w:tc>
        <w:tc>
          <w:tcPr>
            <w:tcW w:w="1277" w:type="dxa"/>
          </w:tcPr>
          <w:p w:rsidR="000078C9" w:rsidRPr="00681DC9" w:rsidRDefault="000078C9">
            <w:pPr>
              <w:pStyle w:val="TableParagraph"/>
              <w:rPr>
                <w:sz w:val="16"/>
              </w:rPr>
            </w:pPr>
          </w:p>
        </w:tc>
        <w:tc>
          <w:tcPr>
            <w:tcW w:w="1071" w:type="dxa"/>
          </w:tcPr>
          <w:p w:rsidR="000078C9" w:rsidRPr="00681DC9" w:rsidRDefault="000078C9">
            <w:pPr>
              <w:pStyle w:val="TableParagraph"/>
              <w:rPr>
                <w:sz w:val="16"/>
              </w:rPr>
            </w:pPr>
          </w:p>
        </w:tc>
        <w:tc>
          <w:tcPr>
            <w:tcW w:w="1071" w:type="dxa"/>
          </w:tcPr>
          <w:p w:rsidR="000078C9" w:rsidRPr="00681DC9" w:rsidRDefault="000078C9">
            <w:pPr>
              <w:pStyle w:val="TableParagraph"/>
              <w:rPr>
                <w:sz w:val="16"/>
              </w:rPr>
            </w:pPr>
          </w:p>
        </w:tc>
        <w:tc>
          <w:tcPr>
            <w:tcW w:w="891" w:type="dxa"/>
          </w:tcPr>
          <w:p w:rsidR="000078C9" w:rsidRPr="00681DC9" w:rsidRDefault="000078C9">
            <w:pPr>
              <w:pStyle w:val="TableParagraph"/>
              <w:rPr>
                <w:sz w:val="16"/>
              </w:rPr>
            </w:pPr>
          </w:p>
        </w:tc>
        <w:tc>
          <w:tcPr>
            <w:tcW w:w="1179" w:type="dxa"/>
          </w:tcPr>
          <w:p w:rsidR="000078C9" w:rsidRPr="00681DC9" w:rsidRDefault="000078C9">
            <w:pPr>
              <w:pStyle w:val="TableParagraph"/>
              <w:rPr>
                <w:sz w:val="16"/>
              </w:rPr>
            </w:pPr>
          </w:p>
        </w:tc>
        <w:tc>
          <w:tcPr>
            <w:tcW w:w="644" w:type="dxa"/>
          </w:tcPr>
          <w:p w:rsidR="000078C9" w:rsidRPr="00681DC9" w:rsidRDefault="000078C9">
            <w:pPr>
              <w:pStyle w:val="TableParagraph"/>
              <w:rPr>
                <w:sz w:val="16"/>
              </w:rPr>
            </w:pPr>
          </w:p>
        </w:tc>
        <w:tc>
          <w:tcPr>
            <w:tcW w:w="704" w:type="dxa"/>
          </w:tcPr>
          <w:p w:rsidR="000078C9" w:rsidRPr="00681DC9" w:rsidRDefault="000078C9">
            <w:pPr>
              <w:pStyle w:val="TableParagraph"/>
              <w:rPr>
                <w:sz w:val="16"/>
              </w:rPr>
            </w:pPr>
          </w:p>
        </w:tc>
        <w:tc>
          <w:tcPr>
            <w:tcW w:w="1129" w:type="dxa"/>
          </w:tcPr>
          <w:p w:rsidR="000078C9" w:rsidRPr="00681DC9" w:rsidRDefault="000078C9">
            <w:pPr>
              <w:pStyle w:val="TableParagraph"/>
              <w:rPr>
                <w:sz w:val="16"/>
              </w:rPr>
            </w:pPr>
          </w:p>
        </w:tc>
        <w:tc>
          <w:tcPr>
            <w:tcW w:w="1083" w:type="dxa"/>
          </w:tcPr>
          <w:p w:rsidR="000078C9" w:rsidRPr="00681DC9" w:rsidRDefault="000078C9">
            <w:pPr>
              <w:pStyle w:val="TableParagraph"/>
              <w:rPr>
                <w:sz w:val="16"/>
              </w:rPr>
            </w:pPr>
          </w:p>
        </w:tc>
      </w:tr>
      <w:tr w:rsidR="000078C9" w:rsidRPr="00681DC9">
        <w:trPr>
          <w:trHeight w:val="2145"/>
        </w:trPr>
        <w:tc>
          <w:tcPr>
            <w:tcW w:w="1959" w:type="dxa"/>
            <w:vMerge/>
            <w:tcBorders>
              <w:top w:val="nil"/>
            </w:tcBorders>
          </w:tcPr>
          <w:p w:rsidR="000078C9" w:rsidRPr="00681DC9" w:rsidRDefault="000078C9">
            <w:pPr>
              <w:rPr>
                <w:sz w:val="2"/>
                <w:szCs w:val="2"/>
              </w:rPr>
            </w:pPr>
          </w:p>
        </w:tc>
        <w:tc>
          <w:tcPr>
            <w:tcW w:w="1056" w:type="dxa"/>
            <w:shd w:val="clear" w:color="auto" w:fill="7E7E7E"/>
          </w:tcPr>
          <w:p w:rsidR="000078C9" w:rsidRPr="00681DC9" w:rsidRDefault="000078C9">
            <w:pPr>
              <w:pStyle w:val="TableParagraph"/>
              <w:rPr>
                <w:sz w:val="16"/>
              </w:rPr>
            </w:pPr>
          </w:p>
        </w:tc>
        <w:tc>
          <w:tcPr>
            <w:tcW w:w="653" w:type="dxa"/>
            <w:shd w:val="clear" w:color="auto" w:fill="7E7E7E"/>
          </w:tcPr>
          <w:p w:rsidR="000078C9" w:rsidRPr="00681DC9" w:rsidRDefault="000078C9">
            <w:pPr>
              <w:pStyle w:val="TableParagraph"/>
              <w:rPr>
                <w:sz w:val="16"/>
              </w:rPr>
            </w:pPr>
          </w:p>
        </w:tc>
        <w:tc>
          <w:tcPr>
            <w:tcW w:w="973" w:type="dxa"/>
          </w:tcPr>
          <w:p w:rsidR="000078C9" w:rsidRPr="00681DC9" w:rsidRDefault="00032059">
            <w:pPr>
              <w:pStyle w:val="TableParagraph"/>
              <w:spacing w:before="121" w:line="276" w:lineRule="auto"/>
              <w:ind w:left="107" w:right="82"/>
              <w:rPr>
                <w:b/>
                <w:i/>
                <w:sz w:val="16"/>
              </w:rPr>
            </w:pPr>
            <w:r w:rsidRPr="00681DC9">
              <w:rPr>
                <w:b/>
                <w:i/>
                <w:strike/>
                <w:sz w:val="16"/>
                <w:u w:val="single"/>
              </w:rPr>
              <w:t>Special</w:t>
            </w:r>
            <w:r w:rsidRPr="00681DC9">
              <w:rPr>
                <w:b/>
                <w:i/>
                <w:sz w:val="16"/>
              </w:rPr>
              <w:t xml:space="preserve"> </w:t>
            </w:r>
            <w:r w:rsidRPr="00681DC9">
              <w:rPr>
                <w:b/>
                <w:i/>
                <w:strike/>
                <w:sz w:val="16"/>
                <w:u w:val="single"/>
              </w:rPr>
              <w:t>allocation</w:t>
            </w:r>
            <w:r w:rsidRPr="00681DC9">
              <w:rPr>
                <w:b/>
                <w:i/>
                <w:sz w:val="16"/>
              </w:rPr>
              <w:t xml:space="preserve"> </w:t>
            </w:r>
            <w:r w:rsidRPr="00681DC9">
              <w:rPr>
                <w:b/>
                <w:i/>
                <w:strike/>
                <w:sz w:val="16"/>
                <w:u w:val="single"/>
              </w:rPr>
              <w:t>for</w:t>
            </w:r>
            <w:r w:rsidRPr="00681DC9">
              <w:rPr>
                <w:b/>
                <w:i/>
                <w:sz w:val="16"/>
              </w:rPr>
              <w:t xml:space="preserve"> </w:t>
            </w:r>
            <w:r w:rsidRPr="00681DC9">
              <w:rPr>
                <w:b/>
                <w:i/>
                <w:strike/>
                <w:sz w:val="16"/>
                <w:u w:val="single"/>
              </w:rPr>
              <w:t>o</w:t>
            </w:r>
            <w:r w:rsidRPr="00681DC9">
              <w:rPr>
                <w:b/>
                <w:i/>
                <w:sz w:val="16"/>
                <w:u w:val="single"/>
              </w:rPr>
              <w:t>O</w:t>
            </w:r>
            <w:r w:rsidRPr="00681DC9">
              <w:rPr>
                <w:sz w:val="16"/>
              </w:rPr>
              <w:t xml:space="preserve">utermost and northern sparsely populated </w:t>
            </w:r>
            <w:r w:rsidRPr="00681DC9">
              <w:rPr>
                <w:b/>
                <w:i/>
                <w:strike/>
                <w:sz w:val="16"/>
                <w:u w:val="single"/>
              </w:rPr>
              <w:t>regions</w:t>
            </w:r>
          </w:p>
        </w:tc>
        <w:tc>
          <w:tcPr>
            <w:tcW w:w="1277" w:type="dxa"/>
          </w:tcPr>
          <w:p w:rsidR="000078C9" w:rsidRPr="00681DC9" w:rsidRDefault="000078C9">
            <w:pPr>
              <w:pStyle w:val="TableParagraph"/>
              <w:rPr>
                <w:sz w:val="16"/>
              </w:rPr>
            </w:pPr>
          </w:p>
        </w:tc>
        <w:tc>
          <w:tcPr>
            <w:tcW w:w="1071" w:type="dxa"/>
          </w:tcPr>
          <w:p w:rsidR="000078C9" w:rsidRPr="00681DC9" w:rsidRDefault="000078C9">
            <w:pPr>
              <w:pStyle w:val="TableParagraph"/>
              <w:rPr>
                <w:sz w:val="16"/>
              </w:rPr>
            </w:pPr>
          </w:p>
        </w:tc>
        <w:tc>
          <w:tcPr>
            <w:tcW w:w="1071" w:type="dxa"/>
          </w:tcPr>
          <w:p w:rsidR="000078C9" w:rsidRPr="00681DC9" w:rsidRDefault="000078C9">
            <w:pPr>
              <w:pStyle w:val="TableParagraph"/>
              <w:rPr>
                <w:sz w:val="16"/>
              </w:rPr>
            </w:pPr>
          </w:p>
        </w:tc>
        <w:tc>
          <w:tcPr>
            <w:tcW w:w="891" w:type="dxa"/>
          </w:tcPr>
          <w:p w:rsidR="000078C9" w:rsidRPr="00681DC9" w:rsidRDefault="000078C9">
            <w:pPr>
              <w:pStyle w:val="TableParagraph"/>
              <w:rPr>
                <w:sz w:val="16"/>
              </w:rPr>
            </w:pPr>
          </w:p>
        </w:tc>
        <w:tc>
          <w:tcPr>
            <w:tcW w:w="1179" w:type="dxa"/>
          </w:tcPr>
          <w:p w:rsidR="000078C9" w:rsidRPr="00681DC9" w:rsidRDefault="000078C9">
            <w:pPr>
              <w:pStyle w:val="TableParagraph"/>
              <w:rPr>
                <w:sz w:val="16"/>
              </w:rPr>
            </w:pPr>
          </w:p>
        </w:tc>
        <w:tc>
          <w:tcPr>
            <w:tcW w:w="644" w:type="dxa"/>
          </w:tcPr>
          <w:p w:rsidR="000078C9" w:rsidRPr="00681DC9" w:rsidRDefault="000078C9">
            <w:pPr>
              <w:pStyle w:val="TableParagraph"/>
              <w:rPr>
                <w:sz w:val="16"/>
              </w:rPr>
            </w:pPr>
          </w:p>
        </w:tc>
        <w:tc>
          <w:tcPr>
            <w:tcW w:w="704" w:type="dxa"/>
          </w:tcPr>
          <w:p w:rsidR="000078C9" w:rsidRPr="00681DC9" w:rsidRDefault="000078C9">
            <w:pPr>
              <w:pStyle w:val="TableParagraph"/>
              <w:rPr>
                <w:sz w:val="16"/>
              </w:rPr>
            </w:pPr>
          </w:p>
        </w:tc>
        <w:tc>
          <w:tcPr>
            <w:tcW w:w="1129" w:type="dxa"/>
          </w:tcPr>
          <w:p w:rsidR="000078C9" w:rsidRPr="00681DC9" w:rsidRDefault="000078C9">
            <w:pPr>
              <w:pStyle w:val="TableParagraph"/>
              <w:rPr>
                <w:sz w:val="16"/>
              </w:rPr>
            </w:pPr>
          </w:p>
        </w:tc>
        <w:tc>
          <w:tcPr>
            <w:tcW w:w="1083" w:type="dxa"/>
          </w:tcPr>
          <w:p w:rsidR="000078C9" w:rsidRPr="00681DC9" w:rsidRDefault="000078C9">
            <w:pPr>
              <w:pStyle w:val="TableParagraph"/>
              <w:rPr>
                <w:sz w:val="16"/>
              </w:rPr>
            </w:pPr>
          </w:p>
        </w:tc>
      </w:tr>
      <w:tr w:rsidR="000078C9" w:rsidRPr="00681DC9">
        <w:trPr>
          <w:trHeight w:val="451"/>
        </w:trPr>
        <w:tc>
          <w:tcPr>
            <w:tcW w:w="1959" w:type="dxa"/>
          </w:tcPr>
          <w:p w:rsidR="000078C9" w:rsidRPr="00681DC9" w:rsidRDefault="00032059">
            <w:pPr>
              <w:pStyle w:val="TableParagraph"/>
              <w:spacing w:before="117"/>
              <w:ind w:left="107"/>
              <w:rPr>
                <w:sz w:val="16"/>
              </w:rPr>
            </w:pPr>
            <w:r w:rsidRPr="00681DC9">
              <w:rPr>
                <w:sz w:val="16"/>
              </w:rPr>
              <w:t>Total CF</w:t>
            </w:r>
          </w:p>
        </w:tc>
        <w:tc>
          <w:tcPr>
            <w:tcW w:w="1056" w:type="dxa"/>
            <w:shd w:val="clear" w:color="auto" w:fill="7E7E7E"/>
          </w:tcPr>
          <w:p w:rsidR="000078C9" w:rsidRPr="00681DC9" w:rsidRDefault="000078C9">
            <w:pPr>
              <w:pStyle w:val="TableParagraph"/>
              <w:rPr>
                <w:sz w:val="16"/>
              </w:rPr>
            </w:pPr>
          </w:p>
        </w:tc>
        <w:tc>
          <w:tcPr>
            <w:tcW w:w="653" w:type="dxa"/>
          </w:tcPr>
          <w:p w:rsidR="000078C9" w:rsidRPr="00681DC9" w:rsidRDefault="00032059">
            <w:pPr>
              <w:pStyle w:val="TableParagraph"/>
              <w:spacing w:before="117"/>
              <w:ind w:left="109"/>
              <w:rPr>
                <w:sz w:val="16"/>
              </w:rPr>
            </w:pPr>
            <w:r w:rsidRPr="00681DC9">
              <w:rPr>
                <w:sz w:val="16"/>
              </w:rPr>
              <w:t>N/A</w:t>
            </w:r>
          </w:p>
        </w:tc>
        <w:tc>
          <w:tcPr>
            <w:tcW w:w="973" w:type="dxa"/>
          </w:tcPr>
          <w:p w:rsidR="000078C9" w:rsidRPr="00681DC9" w:rsidRDefault="000078C9">
            <w:pPr>
              <w:pStyle w:val="TableParagraph"/>
              <w:rPr>
                <w:sz w:val="16"/>
              </w:rPr>
            </w:pPr>
          </w:p>
        </w:tc>
        <w:tc>
          <w:tcPr>
            <w:tcW w:w="1277" w:type="dxa"/>
          </w:tcPr>
          <w:p w:rsidR="000078C9" w:rsidRPr="00681DC9" w:rsidRDefault="000078C9">
            <w:pPr>
              <w:pStyle w:val="TableParagraph"/>
              <w:rPr>
                <w:sz w:val="16"/>
              </w:rPr>
            </w:pPr>
          </w:p>
        </w:tc>
        <w:tc>
          <w:tcPr>
            <w:tcW w:w="1071" w:type="dxa"/>
          </w:tcPr>
          <w:p w:rsidR="000078C9" w:rsidRPr="00681DC9" w:rsidRDefault="000078C9">
            <w:pPr>
              <w:pStyle w:val="TableParagraph"/>
              <w:rPr>
                <w:sz w:val="16"/>
              </w:rPr>
            </w:pPr>
          </w:p>
        </w:tc>
        <w:tc>
          <w:tcPr>
            <w:tcW w:w="1071" w:type="dxa"/>
          </w:tcPr>
          <w:p w:rsidR="000078C9" w:rsidRPr="00681DC9" w:rsidRDefault="000078C9">
            <w:pPr>
              <w:pStyle w:val="TableParagraph"/>
              <w:rPr>
                <w:sz w:val="16"/>
              </w:rPr>
            </w:pPr>
          </w:p>
        </w:tc>
        <w:tc>
          <w:tcPr>
            <w:tcW w:w="891" w:type="dxa"/>
          </w:tcPr>
          <w:p w:rsidR="000078C9" w:rsidRPr="00681DC9" w:rsidRDefault="000078C9">
            <w:pPr>
              <w:pStyle w:val="TableParagraph"/>
              <w:rPr>
                <w:sz w:val="16"/>
              </w:rPr>
            </w:pPr>
          </w:p>
        </w:tc>
        <w:tc>
          <w:tcPr>
            <w:tcW w:w="1179" w:type="dxa"/>
          </w:tcPr>
          <w:p w:rsidR="000078C9" w:rsidRPr="00681DC9" w:rsidRDefault="000078C9">
            <w:pPr>
              <w:pStyle w:val="TableParagraph"/>
              <w:rPr>
                <w:sz w:val="16"/>
              </w:rPr>
            </w:pPr>
          </w:p>
        </w:tc>
        <w:tc>
          <w:tcPr>
            <w:tcW w:w="644" w:type="dxa"/>
          </w:tcPr>
          <w:p w:rsidR="000078C9" w:rsidRPr="00681DC9" w:rsidRDefault="000078C9">
            <w:pPr>
              <w:pStyle w:val="TableParagraph"/>
              <w:rPr>
                <w:sz w:val="16"/>
              </w:rPr>
            </w:pPr>
          </w:p>
        </w:tc>
        <w:tc>
          <w:tcPr>
            <w:tcW w:w="704" w:type="dxa"/>
          </w:tcPr>
          <w:p w:rsidR="000078C9" w:rsidRPr="00681DC9" w:rsidRDefault="000078C9">
            <w:pPr>
              <w:pStyle w:val="TableParagraph"/>
              <w:rPr>
                <w:sz w:val="16"/>
              </w:rPr>
            </w:pPr>
          </w:p>
        </w:tc>
        <w:tc>
          <w:tcPr>
            <w:tcW w:w="1129" w:type="dxa"/>
          </w:tcPr>
          <w:p w:rsidR="000078C9" w:rsidRPr="00681DC9" w:rsidRDefault="000078C9">
            <w:pPr>
              <w:pStyle w:val="TableParagraph"/>
              <w:rPr>
                <w:sz w:val="16"/>
              </w:rPr>
            </w:pPr>
          </w:p>
        </w:tc>
        <w:tc>
          <w:tcPr>
            <w:tcW w:w="1083" w:type="dxa"/>
          </w:tcPr>
          <w:p w:rsidR="000078C9" w:rsidRPr="00681DC9" w:rsidRDefault="000078C9">
            <w:pPr>
              <w:pStyle w:val="TableParagraph"/>
              <w:rPr>
                <w:sz w:val="16"/>
              </w:rPr>
            </w:pPr>
          </w:p>
        </w:tc>
      </w:tr>
      <w:tr w:rsidR="000078C9" w:rsidRPr="00681DC9">
        <w:trPr>
          <w:trHeight w:val="450"/>
        </w:trPr>
        <w:tc>
          <w:tcPr>
            <w:tcW w:w="1959" w:type="dxa"/>
          </w:tcPr>
          <w:p w:rsidR="000078C9" w:rsidRPr="00681DC9" w:rsidRDefault="00032059">
            <w:pPr>
              <w:pStyle w:val="TableParagraph"/>
              <w:spacing w:before="117"/>
              <w:ind w:left="107"/>
              <w:rPr>
                <w:sz w:val="16"/>
              </w:rPr>
            </w:pPr>
            <w:r w:rsidRPr="00681DC9">
              <w:rPr>
                <w:sz w:val="16"/>
              </w:rPr>
              <w:t>Grand total</w:t>
            </w:r>
          </w:p>
        </w:tc>
        <w:tc>
          <w:tcPr>
            <w:tcW w:w="1056" w:type="dxa"/>
            <w:shd w:val="clear" w:color="auto" w:fill="7E7E7E"/>
          </w:tcPr>
          <w:p w:rsidR="000078C9" w:rsidRPr="00681DC9" w:rsidRDefault="000078C9">
            <w:pPr>
              <w:pStyle w:val="TableParagraph"/>
              <w:rPr>
                <w:sz w:val="16"/>
              </w:rPr>
            </w:pPr>
          </w:p>
        </w:tc>
        <w:tc>
          <w:tcPr>
            <w:tcW w:w="653" w:type="dxa"/>
          </w:tcPr>
          <w:p w:rsidR="000078C9" w:rsidRPr="00681DC9" w:rsidRDefault="000078C9">
            <w:pPr>
              <w:pStyle w:val="TableParagraph"/>
              <w:rPr>
                <w:sz w:val="16"/>
              </w:rPr>
            </w:pPr>
          </w:p>
        </w:tc>
        <w:tc>
          <w:tcPr>
            <w:tcW w:w="973" w:type="dxa"/>
          </w:tcPr>
          <w:p w:rsidR="000078C9" w:rsidRPr="00681DC9" w:rsidRDefault="000078C9">
            <w:pPr>
              <w:pStyle w:val="TableParagraph"/>
              <w:rPr>
                <w:sz w:val="16"/>
              </w:rPr>
            </w:pPr>
          </w:p>
        </w:tc>
        <w:tc>
          <w:tcPr>
            <w:tcW w:w="1277" w:type="dxa"/>
          </w:tcPr>
          <w:p w:rsidR="000078C9" w:rsidRPr="00681DC9" w:rsidRDefault="000078C9">
            <w:pPr>
              <w:pStyle w:val="TableParagraph"/>
              <w:rPr>
                <w:sz w:val="16"/>
              </w:rPr>
            </w:pPr>
          </w:p>
        </w:tc>
        <w:tc>
          <w:tcPr>
            <w:tcW w:w="1071" w:type="dxa"/>
          </w:tcPr>
          <w:p w:rsidR="000078C9" w:rsidRPr="00681DC9" w:rsidRDefault="000078C9">
            <w:pPr>
              <w:pStyle w:val="TableParagraph"/>
              <w:rPr>
                <w:sz w:val="16"/>
              </w:rPr>
            </w:pPr>
          </w:p>
        </w:tc>
        <w:tc>
          <w:tcPr>
            <w:tcW w:w="1071" w:type="dxa"/>
          </w:tcPr>
          <w:p w:rsidR="000078C9" w:rsidRPr="00681DC9" w:rsidRDefault="000078C9">
            <w:pPr>
              <w:pStyle w:val="TableParagraph"/>
              <w:rPr>
                <w:sz w:val="16"/>
              </w:rPr>
            </w:pPr>
          </w:p>
        </w:tc>
        <w:tc>
          <w:tcPr>
            <w:tcW w:w="891" w:type="dxa"/>
          </w:tcPr>
          <w:p w:rsidR="000078C9" w:rsidRPr="00681DC9" w:rsidRDefault="000078C9">
            <w:pPr>
              <w:pStyle w:val="TableParagraph"/>
              <w:rPr>
                <w:sz w:val="16"/>
              </w:rPr>
            </w:pPr>
          </w:p>
        </w:tc>
        <w:tc>
          <w:tcPr>
            <w:tcW w:w="1179" w:type="dxa"/>
          </w:tcPr>
          <w:p w:rsidR="000078C9" w:rsidRPr="00681DC9" w:rsidRDefault="000078C9">
            <w:pPr>
              <w:pStyle w:val="TableParagraph"/>
              <w:rPr>
                <w:sz w:val="16"/>
              </w:rPr>
            </w:pPr>
          </w:p>
        </w:tc>
        <w:tc>
          <w:tcPr>
            <w:tcW w:w="644" w:type="dxa"/>
          </w:tcPr>
          <w:p w:rsidR="000078C9" w:rsidRPr="00681DC9" w:rsidRDefault="000078C9">
            <w:pPr>
              <w:pStyle w:val="TableParagraph"/>
              <w:rPr>
                <w:sz w:val="16"/>
              </w:rPr>
            </w:pPr>
          </w:p>
        </w:tc>
        <w:tc>
          <w:tcPr>
            <w:tcW w:w="704" w:type="dxa"/>
          </w:tcPr>
          <w:p w:rsidR="000078C9" w:rsidRPr="00681DC9" w:rsidRDefault="000078C9">
            <w:pPr>
              <w:pStyle w:val="TableParagraph"/>
              <w:rPr>
                <w:sz w:val="16"/>
              </w:rPr>
            </w:pPr>
          </w:p>
        </w:tc>
        <w:tc>
          <w:tcPr>
            <w:tcW w:w="1129" w:type="dxa"/>
          </w:tcPr>
          <w:p w:rsidR="000078C9" w:rsidRPr="00681DC9" w:rsidRDefault="000078C9">
            <w:pPr>
              <w:pStyle w:val="TableParagraph"/>
              <w:rPr>
                <w:sz w:val="16"/>
              </w:rPr>
            </w:pPr>
          </w:p>
        </w:tc>
        <w:tc>
          <w:tcPr>
            <w:tcW w:w="1083" w:type="dxa"/>
          </w:tcPr>
          <w:p w:rsidR="000078C9" w:rsidRPr="00681DC9" w:rsidRDefault="000078C9">
            <w:pPr>
              <w:pStyle w:val="TableParagraph"/>
              <w:rPr>
                <w:sz w:val="16"/>
              </w:rPr>
            </w:pPr>
          </w:p>
        </w:tc>
      </w:tr>
    </w:tbl>
    <w:p w:rsidR="000078C9" w:rsidRPr="00681DC9" w:rsidRDefault="000825E6">
      <w:pPr>
        <w:spacing w:before="117" w:line="360" w:lineRule="auto"/>
        <w:ind w:left="212" w:right="279"/>
        <w:rPr>
          <w:sz w:val="16"/>
        </w:rPr>
      </w:pPr>
      <w:r w:rsidRPr="00681DC9">
        <w:rPr>
          <w:noProof/>
        </w:rPr>
        <mc:AlternateContent>
          <mc:Choice Requires="wps">
            <w:drawing>
              <wp:anchor distT="0" distB="0" distL="114300" distR="114300" simplePos="0" relativeHeight="482192896" behindDoc="1" locked="0" layoutInCell="1" allowOverlap="1" wp14:anchorId="306097F4" wp14:editId="04B22A82">
                <wp:simplePos x="0" y="0"/>
                <wp:positionH relativeFrom="page">
                  <wp:posOffset>1221105</wp:posOffset>
                </wp:positionH>
                <wp:positionV relativeFrom="paragraph">
                  <wp:posOffset>179705</wp:posOffset>
                </wp:positionV>
                <wp:extent cx="26035" cy="8890"/>
                <wp:effectExtent l="0" t="0" r="0" b="0"/>
                <wp:wrapNone/>
                <wp:docPr id="139"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96.15pt;margin-top:14.15pt;width:2.05pt;height:.7pt;z-index:-21123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" fillcolor="black" stroked="f">
                <w10:wrap anchorx="page"/>
              </v:rect>
            </w:pict>
          </mc:Fallback>
        </mc:AlternateContent>
      </w:r>
      <w:r w:rsidR="00032059" w:rsidRPr="00681DC9">
        <w:rPr>
          <w:sz w:val="16"/>
        </w:rPr>
        <w:t>* For ERDF and ESF+: less developed, transition, more developed, and, where applicable special allocation for outermost and northern sparsely populated regions. For CF: not applicable. For technical assistance, application of categories of regions depends on the selection of the fund.</w:t>
      </w:r>
    </w:p>
    <w:p w:rsidR="000078C9" w:rsidRPr="00681DC9" w:rsidRDefault="000078C9">
      <w:pPr>
        <w:pStyle w:val="BodyText"/>
        <w:spacing w:before="10"/>
        <w:rPr>
          <w:b w:val="0"/>
          <w:i w:val="0"/>
          <w:sz w:val="20"/>
          <w:u w:val="none"/>
        </w:rPr>
      </w:pPr>
    </w:p>
    <w:p w:rsidR="000078C9" w:rsidRPr="00681DC9" w:rsidRDefault="00032059">
      <w:pPr>
        <w:ind w:left="212"/>
        <w:rPr>
          <w:sz w:val="16"/>
        </w:rPr>
      </w:pPr>
      <w:r w:rsidRPr="00681DC9">
        <w:rPr>
          <w:sz w:val="16"/>
        </w:rPr>
        <w:t>** Where relevant for all categories of region.</w:t>
      </w:r>
    </w:p>
    <w:p w:rsidR="000078C9" w:rsidRPr="00681DC9" w:rsidRDefault="000078C9">
      <w:pPr>
        <w:pStyle w:val="BodyText"/>
        <w:rPr>
          <w:b w:val="0"/>
          <w:i w:val="0"/>
          <w:sz w:val="18"/>
          <w:u w:val="none"/>
        </w:rPr>
      </w:pPr>
    </w:p>
    <w:p w:rsidR="000078C9" w:rsidRPr="00681DC9" w:rsidRDefault="00032059">
      <w:pPr>
        <w:spacing w:before="130"/>
        <w:ind w:left="212"/>
        <w:rPr>
          <w:b/>
          <w:i/>
          <w:sz w:val="16"/>
        </w:rPr>
      </w:pPr>
      <w:r w:rsidRPr="00681DC9">
        <w:rPr>
          <w:b/>
          <w:i/>
          <w:sz w:val="16"/>
          <w:u w:val="single"/>
        </w:rPr>
        <w:t>*** According to the percentages set out in Article 30(5), CPR</w:t>
      </w:r>
    </w:p>
    <w:p w:rsidR="000078C9" w:rsidRPr="00681DC9" w:rsidRDefault="000078C9">
      <w:pPr>
        <w:rPr>
          <w:sz w:val="16"/>
        </w:rPr>
        <w:sectPr w:rsidR="000078C9" w:rsidRPr="00681DC9">
          <w:pgSz w:w="16840" w:h="11910" w:orient="landscape"/>
          <w:pgMar w:top="1100" w:right="900" w:bottom="1180" w:left="920" w:header="0" w:footer="993" w:gutter="0"/>
          <w:cols w:space="720"/>
        </w:sectPr>
      </w:pPr>
    </w:p>
    <w:p w:rsidR="000078C9" w:rsidRPr="00681DC9" w:rsidRDefault="000825E6">
      <w:pPr>
        <w:spacing w:before="77"/>
        <w:ind w:left="212"/>
        <w:rPr>
          <w:i/>
          <w:sz w:val="24"/>
        </w:rPr>
      </w:pPr>
      <w:r w:rsidRPr="00681DC9">
        <w:rPr>
          <w:noProof/>
        </w:rPr>
        <w:lastRenderedPageBreak/>
        <mc:AlternateContent>
          <mc:Choice Requires="wps">
            <w:drawing>
              <wp:anchor distT="0" distB="0" distL="114300" distR="114300" simplePos="0" relativeHeight="482193408" behindDoc="1" locked="0" layoutInCell="1" allowOverlap="1" wp14:anchorId="42157FEA" wp14:editId="4DD900CF">
                <wp:simplePos x="0" y="0"/>
                <wp:positionH relativeFrom="page">
                  <wp:posOffset>1914525</wp:posOffset>
                </wp:positionH>
                <wp:positionV relativeFrom="page">
                  <wp:posOffset>4674870</wp:posOffset>
                </wp:positionV>
                <wp:extent cx="143510" cy="130810"/>
                <wp:effectExtent l="0" t="0" r="8890" b="2540"/>
                <wp:wrapNone/>
                <wp:docPr id="138"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26" style="position:absolute;margin-left:150.75pt;margin-top:368.1pt;width:11.3pt;height:10.3pt;z-index:-21123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" fillcolor="yellow" stroked="f">
                <w10:wrap anchorx="page" anchory="page"/>
              </v:rect>
            </w:pict>
          </mc:Fallback>
        </mc:AlternateContent>
      </w:r>
      <w:r w:rsidRPr="00681DC9">
        <w:rPr>
          <w:noProof/>
        </w:rPr>
        <mc:AlternateContent>
          <mc:Choice Requires="wps">
            <w:drawing>
              <wp:anchor distT="0" distB="0" distL="114300" distR="114300" simplePos="0" relativeHeight="482193920" behindDoc="1" locked="0" layoutInCell="1" allowOverlap="1" wp14:anchorId="1900E602" wp14:editId="5284A847">
                <wp:simplePos x="0" y="0"/>
                <wp:positionH relativeFrom="page">
                  <wp:posOffset>2801620</wp:posOffset>
                </wp:positionH>
                <wp:positionV relativeFrom="page">
                  <wp:posOffset>4674870</wp:posOffset>
                </wp:positionV>
                <wp:extent cx="292735" cy="130810"/>
                <wp:effectExtent l="0" t="0" r="0" b="2540"/>
                <wp:wrapNone/>
                <wp:docPr id="137"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2" o:spid="_x0000_s1026" style="position:absolute;margin-left:220.6pt;margin-top:368.1pt;width:23.05pt;height:10.3pt;z-index:-21122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" fillcolor="yellow" stroked="f">
                <w10:wrap anchorx="page" anchory="page"/>
              </v:rect>
            </w:pict>
          </mc:Fallback>
        </mc:AlternateContent>
      </w:r>
      <w:r w:rsidRPr="00681DC9">
        <w:rPr>
          <w:noProof/>
        </w:rPr>
        <mc:AlternateContent>
          <mc:Choice Requires="wps">
            <w:drawing>
              <wp:anchor distT="0" distB="0" distL="114300" distR="114300" simplePos="0" relativeHeight="482194432" behindDoc="1" locked="0" layoutInCell="1" allowOverlap="1" wp14:anchorId="4638858F" wp14:editId="016889A8">
                <wp:simplePos x="0" y="0"/>
                <wp:positionH relativeFrom="page">
                  <wp:posOffset>1914525</wp:posOffset>
                </wp:positionH>
                <wp:positionV relativeFrom="page">
                  <wp:posOffset>5029835</wp:posOffset>
                </wp:positionV>
                <wp:extent cx="143510" cy="132715"/>
                <wp:effectExtent l="0" t="0" r="8890" b="635"/>
                <wp:wrapNone/>
                <wp:docPr id="136"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27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50.75pt;margin-top:396.05pt;width:11.3pt;height:10.45pt;z-index:-21122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" fillcolor="yellow" stroked="f">
                <w10:wrap anchorx="page" anchory="page"/>
              </v:rect>
            </w:pict>
          </mc:Fallback>
        </mc:AlternateContent>
      </w:r>
      <w:r w:rsidRPr="00681DC9">
        <w:rPr>
          <w:noProof/>
        </w:rPr>
        <mc:AlternateContent>
          <mc:Choice Requires="wps">
            <w:drawing>
              <wp:anchor distT="0" distB="0" distL="114300" distR="114300" simplePos="0" relativeHeight="482194944" behindDoc="1" locked="0" layoutInCell="1" allowOverlap="1" wp14:anchorId="2275A92E" wp14:editId="16E81791">
                <wp:simplePos x="0" y="0"/>
                <wp:positionH relativeFrom="page">
                  <wp:posOffset>2801620</wp:posOffset>
                </wp:positionH>
                <wp:positionV relativeFrom="page">
                  <wp:posOffset>5029835</wp:posOffset>
                </wp:positionV>
                <wp:extent cx="292735" cy="132715"/>
                <wp:effectExtent l="0" t="0" r="0" b="635"/>
                <wp:wrapNone/>
                <wp:docPr id="135"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27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220.6pt;margin-top:396.05pt;width:23.05pt;height:10.45pt;z-index:-21121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" fillcolor="yellow" stroked="f">
                <w10:wrap anchorx="page" anchory="page"/>
              </v:rect>
            </w:pict>
          </mc:Fallback>
        </mc:AlternateContent>
      </w:r>
      <w:r w:rsidRPr="00681DC9">
        <w:rPr>
          <w:noProof/>
        </w:rPr>
        <mc:AlternateContent>
          <mc:Choice Requires="wps">
            <w:drawing>
              <wp:anchor distT="0" distB="0" distL="114300" distR="114300" simplePos="0" relativeHeight="482195456" behindDoc="1" locked="0" layoutInCell="1" allowOverlap="1" wp14:anchorId="60DCCA16" wp14:editId="11419D3A">
                <wp:simplePos x="0" y="0"/>
                <wp:positionH relativeFrom="page">
                  <wp:posOffset>1914525</wp:posOffset>
                </wp:positionH>
                <wp:positionV relativeFrom="page">
                  <wp:posOffset>5386705</wp:posOffset>
                </wp:positionV>
                <wp:extent cx="143510" cy="130810"/>
                <wp:effectExtent l="0" t="0" r="8890" b="2540"/>
                <wp:wrapNone/>
                <wp:docPr id="134"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 o:spid="_x0000_s1026" style="position:absolute;margin-left:150.75pt;margin-top:424.15pt;width:11.3pt;height:10.3pt;z-index:-21121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" fillcolor="yellow" stroked="f">
                <w10:wrap anchorx="page" anchory="page"/>
              </v:rect>
            </w:pict>
          </mc:Fallback>
        </mc:AlternateContent>
      </w:r>
      <w:r w:rsidRPr="00681DC9">
        <w:rPr>
          <w:noProof/>
        </w:rPr>
        <mc:AlternateContent>
          <mc:Choice Requires="wps">
            <w:drawing>
              <wp:anchor distT="0" distB="0" distL="114300" distR="114300" simplePos="0" relativeHeight="482195968" behindDoc="1" locked="0" layoutInCell="1" allowOverlap="1" wp14:anchorId="1D39732B" wp14:editId="4003FBD5">
                <wp:simplePos x="0" y="0"/>
                <wp:positionH relativeFrom="page">
                  <wp:posOffset>2801620</wp:posOffset>
                </wp:positionH>
                <wp:positionV relativeFrom="page">
                  <wp:posOffset>5386705</wp:posOffset>
                </wp:positionV>
                <wp:extent cx="292735" cy="130810"/>
                <wp:effectExtent l="0" t="0" r="0" b="2540"/>
                <wp:wrapNone/>
                <wp:docPr id="133"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220.6pt;margin-top:424.15pt;width:23.05pt;height:10.3pt;z-index:-21120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" fillcolor="yellow" stroked="f">
                <w10:wrap anchorx="page" anchory="page"/>
              </v:rect>
            </w:pict>
          </mc:Fallback>
        </mc:AlternateContent>
      </w:r>
      <w:r w:rsidRPr="00681DC9">
        <w:rPr>
          <w:noProof/>
        </w:rPr>
        <mc:AlternateContent>
          <mc:Choice Requires="wps">
            <w:drawing>
              <wp:anchor distT="0" distB="0" distL="114300" distR="114300" simplePos="0" relativeHeight="482196480" behindDoc="1" locked="0" layoutInCell="1" allowOverlap="1" wp14:anchorId="73E0F198" wp14:editId="17A13E8B">
                <wp:simplePos x="0" y="0"/>
                <wp:positionH relativeFrom="page">
                  <wp:posOffset>1914525</wp:posOffset>
                </wp:positionH>
                <wp:positionV relativeFrom="page">
                  <wp:posOffset>5741670</wp:posOffset>
                </wp:positionV>
                <wp:extent cx="143510" cy="132715"/>
                <wp:effectExtent l="0" t="0" r="8890" b="635"/>
                <wp:wrapNone/>
                <wp:docPr id="132"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27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 o:spid="_x0000_s1026" style="position:absolute;margin-left:150.75pt;margin-top:452.1pt;width:11.3pt;height:10.45pt;z-index:-21120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" fillcolor="yellow" stroked="f">
                <w10:wrap anchorx="page" anchory="page"/>
              </v:rect>
            </w:pict>
          </mc:Fallback>
        </mc:AlternateContent>
      </w:r>
      <w:r w:rsidRPr="00681DC9">
        <w:rPr>
          <w:noProof/>
        </w:rPr>
        <mc:AlternateContent>
          <mc:Choice Requires="wps">
            <w:drawing>
              <wp:anchor distT="0" distB="0" distL="114300" distR="114300" simplePos="0" relativeHeight="482196992" behindDoc="1" locked="0" layoutInCell="1" allowOverlap="1" wp14:anchorId="1FE92ABF" wp14:editId="4F19A978">
                <wp:simplePos x="0" y="0"/>
                <wp:positionH relativeFrom="page">
                  <wp:posOffset>2801620</wp:posOffset>
                </wp:positionH>
                <wp:positionV relativeFrom="page">
                  <wp:posOffset>5741670</wp:posOffset>
                </wp:positionV>
                <wp:extent cx="292735" cy="132715"/>
                <wp:effectExtent l="0" t="0" r="0" b="635"/>
                <wp:wrapNone/>
                <wp:docPr id="131"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27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 o:spid="_x0000_s1026" style="position:absolute;margin-left:220.6pt;margin-top:452.1pt;width:23.05pt;height:10.45pt;z-index:-21119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" fillcolor="yellow" stroked="f">
                <w10:wrap anchorx="page" anchory="page"/>
              </v:rect>
            </w:pict>
          </mc:Fallback>
        </mc:AlternateContent>
      </w:r>
      <w:r w:rsidRPr="00681DC9">
        <w:rPr>
          <w:noProof/>
        </w:rPr>
        <mc:AlternateContent>
          <mc:Choice Requires="wps">
            <w:drawing>
              <wp:anchor distT="0" distB="0" distL="114300" distR="114300" simplePos="0" relativeHeight="482197504" behindDoc="1" locked="0" layoutInCell="1" allowOverlap="1" wp14:anchorId="26873065" wp14:editId="2B585754">
                <wp:simplePos x="0" y="0"/>
                <wp:positionH relativeFrom="page">
                  <wp:posOffset>1914525</wp:posOffset>
                </wp:positionH>
                <wp:positionV relativeFrom="page">
                  <wp:posOffset>6098540</wp:posOffset>
                </wp:positionV>
                <wp:extent cx="143510" cy="130810"/>
                <wp:effectExtent l="0" t="0" r="8890" b="2540"/>
                <wp:wrapNone/>
                <wp:docPr id="130"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26" style="position:absolute;margin-left:150.75pt;margin-top:480.2pt;width:11.3pt;height:10.3pt;z-index:-21118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" fillcolor="yellow" stroked="f">
                <w10:wrap anchorx="page" anchory="page"/>
              </v:rect>
            </w:pict>
          </mc:Fallback>
        </mc:AlternateContent>
      </w:r>
      <w:r w:rsidRPr="00681DC9">
        <w:rPr>
          <w:noProof/>
        </w:rPr>
        <mc:AlternateContent>
          <mc:Choice Requires="wps">
            <w:drawing>
              <wp:anchor distT="0" distB="0" distL="114300" distR="114300" simplePos="0" relativeHeight="482198016" behindDoc="1" locked="0" layoutInCell="1" allowOverlap="1" wp14:anchorId="771AF3AD" wp14:editId="60031C99">
                <wp:simplePos x="0" y="0"/>
                <wp:positionH relativeFrom="page">
                  <wp:posOffset>2801620</wp:posOffset>
                </wp:positionH>
                <wp:positionV relativeFrom="page">
                  <wp:posOffset>6098540</wp:posOffset>
                </wp:positionV>
                <wp:extent cx="292735" cy="130810"/>
                <wp:effectExtent l="0" t="0" r="0" b="2540"/>
                <wp:wrapNone/>
                <wp:docPr id="129"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26" style="position:absolute;margin-left:220.6pt;margin-top:480.2pt;width:23.05pt;height:10.3pt;z-index:-21118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" fillcolor="yellow" stroked="f">
                <w10:wrap anchorx="page" anchory="page"/>
              </v:rect>
            </w:pict>
          </mc:Fallback>
        </mc:AlternateContent>
      </w:r>
      <w:r w:rsidRPr="00681DC9">
        <w:rPr>
          <w:noProof/>
        </w:rPr>
        <mc:AlternateContent>
          <mc:Choice Requires="wps">
            <w:drawing>
              <wp:anchor distT="0" distB="0" distL="114300" distR="114300" simplePos="0" relativeHeight="482198528" behindDoc="1" locked="0" layoutInCell="1" allowOverlap="1" wp14:anchorId="726CF105" wp14:editId="58674C0B">
                <wp:simplePos x="0" y="0"/>
                <wp:positionH relativeFrom="page">
                  <wp:posOffset>1914525</wp:posOffset>
                </wp:positionH>
                <wp:positionV relativeFrom="page">
                  <wp:posOffset>6453505</wp:posOffset>
                </wp:positionV>
                <wp:extent cx="143510" cy="132715"/>
                <wp:effectExtent l="0" t="0" r="8890" b="635"/>
                <wp:wrapNone/>
                <wp:docPr id="128"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27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26" style="position:absolute;margin-left:150.75pt;margin-top:508.15pt;width:11.3pt;height:10.45pt;z-index:-21117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" fillcolor="yellow" stroked="f">
                <w10:wrap anchorx="page" anchory="page"/>
              </v:rect>
            </w:pict>
          </mc:Fallback>
        </mc:AlternateContent>
      </w:r>
      <w:r w:rsidRPr="00681DC9">
        <w:rPr>
          <w:noProof/>
        </w:rPr>
        <mc:AlternateContent>
          <mc:Choice Requires="wps">
            <w:drawing>
              <wp:anchor distT="0" distB="0" distL="114300" distR="114300" simplePos="0" relativeHeight="482199040" behindDoc="1" locked="0" layoutInCell="1" allowOverlap="1" wp14:anchorId="0DDD2C53" wp14:editId="78FA15F6">
                <wp:simplePos x="0" y="0"/>
                <wp:positionH relativeFrom="page">
                  <wp:posOffset>2801620</wp:posOffset>
                </wp:positionH>
                <wp:positionV relativeFrom="page">
                  <wp:posOffset>6453505</wp:posOffset>
                </wp:positionV>
                <wp:extent cx="292735" cy="132715"/>
                <wp:effectExtent l="0" t="0" r="0" b="635"/>
                <wp:wrapNone/>
                <wp:docPr id="127"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27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26" style="position:absolute;margin-left:220.6pt;margin-top:508.15pt;width:23.05pt;height:10.45pt;z-index:-21117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" fillcolor="yellow" stroked="f">
                <w10:wrap anchorx="page" anchory="page"/>
              </v:rect>
            </w:pict>
          </mc:Fallback>
        </mc:AlternateContent>
      </w:r>
      <w:r w:rsidRPr="00681DC9">
        <w:rPr>
          <w:noProof/>
        </w:rPr>
        <mc:AlternateContent>
          <mc:Choice Requires="wps">
            <w:drawing>
              <wp:anchor distT="0" distB="0" distL="114300" distR="114300" simplePos="0" relativeHeight="482199552" behindDoc="1" locked="0" layoutInCell="1" allowOverlap="1" wp14:anchorId="2D2965D8" wp14:editId="2834E377">
                <wp:simplePos x="0" y="0"/>
                <wp:positionH relativeFrom="page">
                  <wp:posOffset>1914525</wp:posOffset>
                </wp:positionH>
                <wp:positionV relativeFrom="page">
                  <wp:posOffset>6810375</wp:posOffset>
                </wp:positionV>
                <wp:extent cx="143510" cy="130810"/>
                <wp:effectExtent l="0" t="0" r="8890" b="2540"/>
                <wp:wrapNone/>
                <wp:docPr id="126"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6" style="position:absolute;margin-left:150.75pt;margin-top:536.25pt;width:11.3pt;height:10.3pt;z-index:-21116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" fillcolor="yellow" stroked="f">
                <w10:wrap anchorx="page" anchory="page"/>
              </v:rect>
            </w:pict>
          </mc:Fallback>
        </mc:AlternateContent>
      </w:r>
      <w:r w:rsidRPr="00681DC9">
        <w:rPr>
          <w:noProof/>
        </w:rPr>
        <mc:AlternateContent>
          <mc:Choice Requires="wps">
            <w:drawing>
              <wp:anchor distT="0" distB="0" distL="114300" distR="114300" simplePos="0" relativeHeight="482200064" behindDoc="1" locked="0" layoutInCell="1" allowOverlap="1" wp14:anchorId="10071776" wp14:editId="7B1BCB6D">
                <wp:simplePos x="0" y="0"/>
                <wp:positionH relativeFrom="page">
                  <wp:posOffset>2801620</wp:posOffset>
                </wp:positionH>
                <wp:positionV relativeFrom="page">
                  <wp:posOffset>6810375</wp:posOffset>
                </wp:positionV>
                <wp:extent cx="292735" cy="130810"/>
                <wp:effectExtent l="0" t="0" r="0" b="2540"/>
                <wp:wrapNone/>
                <wp:docPr id="12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220.6pt;margin-top:536.25pt;width:23.05pt;height:10.3pt;z-index:-21116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" fillcolor="yellow" stroked="f">
                <w10:wrap anchorx="page" anchory="page"/>
              </v:rect>
            </w:pict>
          </mc:Fallback>
        </mc:AlternateContent>
      </w:r>
      <w:r w:rsidRPr="00681DC9">
        <w:rPr>
          <w:noProof/>
        </w:rPr>
        <mc:AlternateContent>
          <mc:Choice Requires="wps">
            <w:drawing>
              <wp:anchor distT="0" distB="0" distL="114300" distR="114300" simplePos="0" relativeHeight="482200576" behindDoc="1" locked="0" layoutInCell="1" allowOverlap="1" wp14:anchorId="74581253" wp14:editId="71C3F28F">
                <wp:simplePos x="0" y="0"/>
                <wp:positionH relativeFrom="page">
                  <wp:posOffset>1914525</wp:posOffset>
                </wp:positionH>
                <wp:positionV relativeFrom="page">
                  <wp:posOffset>7165340</wp:posOffset>
                </wp:positionV>
                <wp:extent cx="143510" cy="132715"/>
                <wp:effectExtent l="0" t="0" r="8890" b="635"/>
                <wp:wrapNone/>
                <wp:docPr id="12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27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margin-left:150.75pt;margin-top:564.2pt;width:11.3pt;height:10.45pt;z-index:-21115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" fillcolor="yellow" stroked="f">
                <w10:wrap anchorx="page" anchory="page"/>
              </v:rect>
            </w:pict>
          </mc:Fallback>
        </mc:AlternateContent>
      </w:r>
      <w:r w:rsidRPr="00681DC9">
        <w:rPr>
          <w:noProof/>
        </w:rPr>
        <mc:AlternateContent>
          <mc:Choice Requires="wps">
            <w:drawing>
              <wp:anchor distT="0" distB="0" distL="114300" distR="114300" simplePos="0" relativeHeight="482201088" behindDoc="1" locked="0" layoutInCell="1" allowOverlap="1" wp14:anchorId="053D5442" wp14:editId="1CD628A4">
                <wp:simplePos x="0" y="0"/>
                <wp:positionH relativeFrom="page">
                  <wp:posOffset>2801620</wp:posOffset>
                </wp:positionH>
                <wp:positionV relativeFrom="page">
                  <wp:posOffset>7165340</wp:posOffset>
                </wp:positionV>
                <wp:extent cx="292735" cy="132715"/>
                <wp:effectExtent l="0" t="0" r="0" b="635"/>
                <wp:wrapNone/>
                <wp:docPr id="123"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27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220.6pt;margin-top:564.2pt;width:23.05pt;height:10.45pt;z-index:-21115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" fillcolor="yellow" stroked="f">
                <w10:wrap anchorx="page" anchory="page"/>
              </v:rect>
            </w:pict>
          </mc:Fallback>
        </mc:AlternateContent>
      </w:r>
      <w:r w:rsidRPr="00681DC9">
        <w:rPr>
          <w:noProof/>
        </w:rPr>
        <mc:AlternateContent>
          <mc:Choice Requires="wps">
            <w:drawing>
              <wp:anchor distT="0" distB="0" distL="114300" distR="114300" simplePos="0" relativeHeight="482201600" behindDoc="1" locked="0" layoutInCell="1" allowOverlap="1" wp14:anchorId="5EE1EC0D" wp14:editId="1C298BB6">
                <wp:simplePos x="0" y="0"/>
                <wp:positionH relativeFrom="page">
                  <wp:posOffset>1914525</wp:posOffset>
                </wp:positionH>
                <wp:positionV relativeFrom="page">
                  <wp:posOffset>7521575</wp:posOffset>
                </wp:positionV>
                <wp:extent cx="143510" cy="130810"/>
                <wp:effectExtent l="0" t="0" r="8890" b="2540"/>
                <wp:wrapNone/>
                <wp:docPr id="122"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150.75pt;margin-top:592.25pt;width:11.3pt;height:10.3pt;z-index:-21114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" fillcolor="yellow" stroked="f">
                <w10:wrap anchorx="page" anchory="page"/>
              </v:rect>
            </w:pict>
          </mc:Fallback>
        </mc:AlternateContent>
      </w:r>
      <w:r w:rsidRPr="00681DC9">
        <w:rPr>
          <w:noProof/>
        </w:rPr>
        <mc:AlternateContent>
          <mc:Choice Requires="wps">
            <w:drawing>
              <wp:anchor distT="0" distB="0" distL="114300" distR="114300" simplePos="0" relativeHeight="482202112" behindDoc="1" locked="0" layoutInCell="1" allowOverlap="1" wp14:anchorId="00E1888F" wp14:editId="67407558">
                <wp:simplePos x="0" y="0"/>
                <wp:positionH relativeFrom="page">
                  <wp:posOffset>2801620</wp:posOffset>
                </wp:positionH>
                <wp:positionV relativeFrom="page">
                  <wp:posOffset>7521575</wp:posOffset>
                </wp:positionV>
                <wp:extent cx="292735" cy="130810"/>
                <wp:effectExtent l="0" t="0" r="0" b="2540"/>
                <wp:wrapNone/>
                <wp:docPr id="12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220.6pt;margin-top:592.25pt;width:23.05pt;height:10.3pt;z-index:-21114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" fillcolor="yellow" stroked="f">
                <w10:wrap anchorx="page" anchory="page"/>
              </v:rect>
            </w:pict>
          </mc:Fallback>
        </mc:AlternateContent>
      </w:r>
      <w:r w:rsidRPr="00681DC9">
        <w:rPr>
          <w:noProof/>
        </w:rPr>
        <mc:AlternateContent>
          <mc:Choice Requires="wps">
            <w:drawing>
              <wp:anchor distT="0" distB="0" distL="114300" distR="114300" simplePos="0" relativeHeight="482202624" behindDoc="1" locked="0" layoutInCell="1" allowOverlap="1" wp14:anchorId="2EE28EEE" wp14:editId="44921D39">
                <wp:simplePos x="0" y="0"/>
                <wp:positionH relativeFrom="page">
                  <wp:posOffset>1914525</wp:posOffset>
                </wp:positionH>
                <wp:positionV relativeFrom="page">
                  <wp:posOffset>7878445</wp:posOffset>
                </wp:positionV>
                <wp:extent cx="143510" cy="130810"/>
                <wp:effectExtent l="0" t="0" r="8890" b="2540"/>
                <wp:wrapNone/>
                <wp:docPr id="120"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26" style="position:absolute;margin-left:150.75pt;margin-top:620.35pt;width:11.3pt;height:10.3pt;z-index:-21113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" fillcolor="yellow" stroked="f">
                <w10:wrap anchorx="page" anchory="page"/>
              </v:rect>
            </w:pict>
          </mc:Fallback>
        </mc:AlternateContent>
      </w:r>
      <w:r w:rsidRPr="00681DC9">
        <w:rPr>
          <w:noProof/>
        </w:rPr>
        <mc:AlternateContent>
          <mc:Choice Requires="wps">
            <w:drawing>
              <wp:anchor distT="0" distB="0" distL="114300" distR="114300" simplePos="0" relativeHeight="482203136" behindDoc="1" locked="0" layoutInCell="1" allowOverlap="1" wp14:anchorId="3477E89A" wp14:editId="77232E10">
                <wp:simplePos x="0" y="0"/>
                <wp:positionH relativeFrom="page">
                  <wp:posOffset>2801620</wp:posOffset>
                </wp:positionH>
                <wp:positionV relativeFrom="page">
                  <wp:posOffset>7878445</wp:posOffset>
                </wp:positionV>
                <wp:extent cx="292735" cy="130810"/>
                <wp:effectExtent l="0" t="0" r="0" b="2540"/>
                <wp:wrapNone/>
                <wp:docPr id="119"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6" style="position:absolute;margin-left:220.6pt;margin-top:620.35pt;width:23.05pt;height:10.3pt;z-index:-2111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" fillcolor="yellow" stroked="f">
                <w10:wrap anchorx="page" anchory="page"/>
              </v:rect>
            </w:pict>
          </mc:Fallback>
        </mc:AlternateContent>
      </w:r>
      <w:r w:rsidRPr="00681DC9">
        <w:rPr>
          <w:noProof/>
        </w:rPr>
        <mc:AlternateContent>
          <mc:Choice Requires="wps">
            <w:drawing>
              <wp:anchor distT="0" distB="0" distL="114300" distR="114300" simplePos="0" relativeHeight="482203648" behindDoc="1" locked="0" layoutInCell="1" allowOverlap="1" wp14:anchorId="1BAB1F04" wp14:editId="0ED19208">
                <wp:simplePos x="0" y="0"/>
                <wp:positionH relativeFrom="page">
                  <wp:posOffset>1914525</wp:posOffset>
                </wp:positionH>
                <wp:positionV relativeFrom="page">
                  <wp:posOffset>8233410</wp:posOffset>
                </wp:positionV>
                <wp:extent cx="143510" cy="130810"/>
                <wp:effectExtent l="0" t="0" r="8890" b="2540"/>
                <wp:wrapNone/>
                <wp:docPr id="118"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6" style="position:absolute;margin-left:150.75pt;margin-top:648.3pt;width:11.3pt;height:10.3pt;z-index:-2111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" fillcolor="yellow" stroked="f">
                <w10:wrap anchorx="page" anchory="page"/>
              </v:rect>
            </w:pict>
          </mc:Fallback>
        </mc:AlternateContent>
      </w:r>
      <w:r w:rsidRPr="00681DC9">
        <w:rPr>
          <w:noProof/>
        </w:rPr>
        <mc:AlternateContent>
          <mc:Choice Requires="wps">
            <w:drawing>
              <wp:anchor distT="0" distB="0" distL="114300" distR="114300" simplePos="0" relativeHeight="482204160" behindDoc="1" locked="0" layoutInCell="1" allowOverlap="1" wp14:anchorId="18DBEB84" wp14:editId="47E6D9AE">
                <wp:simplePos x="0" y="0"/>
                <wp:positionH relativeFrom="page">
                  <wp:posOffset>2801620</wp:posOffset>
                </wp:positionH>
                <wp:positionV relativeFrom="page">
                  <wp:posOffset>8233410</wp:posOffset>
                </wp:positionV>
                <wp:extent cx="292735" cy="130810"/>
                <wp:effectExtent l="0" t="0" r="0" b="2540"/>
                <wp:wrapNone/>
                <wp:docPr id="117"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26" style="position:absolute;margin-left:220.6pt;margin-top:648.3pt;width:23.05pt;height:10.3pt;z-index:-21112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" fillcolor="yellow" stroked="f">
                <w10:wrap anchorx="page" anchory="page"/>
              </v:rect>
            </w:pict>
          </mc:Fallback>
        </mc:AlternateContent>
      </w:r>
      <w:r w:rsidRPr="00681DC9">
        <w:rPr>
          <w:noProof/>
        </w:rPr>
        <mc:AlternateContent>
          <mc:Choice Requires="wps">
            <w:drawing>
              <wp:anchor distT="0" distB="0" distL="114300" distR="114300" simplePos="0" relativeHeight="482204672" behindDoc="1" locked="0" layoutInCell="1" allowOverlap="1" wp14:anchorId="7E39C0EC" wp14:editId="08AB2057">
                <wp:simplePos x="0" y="0"/>
                <wp:positionH relativeFrom="page">
                  <wp:posOffset>1914525</wp:posOffset>
                </wp:positionH>
                <wp:positionV relativeFrom="page">
                  <wp:posOffset>9182100</wp:posOffset>
                </wp:positionV>
                <wp:extent cx="143510" cy="130810"/>
                <wp:effectExtent l="0" t="0" r="8890" b="2540"/>
                <wp:wrapNone/>
                <wp:docPr id="116"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margin-left:150.75pt;margin-top:723pt;width:11.3pt;height:10.3pt;z-index:-21111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" fillcolor="yellow" stroked="f">
                <w10:wrap anchorx="page" anchory="page"/>
              </v:rect>
            </w:pict>
          </mc:Fallback>
        </mc:AlternateContent>
      </w:r>
      <w:r w:rsidR="00032059" w:rsidRPr="00681DC9">
        <w:rPr>
          <w:i/>
          <w:sz w:val="24"/>
        </w:rPr>
        <w:t>For the EMFAF:</w:t>
      </w:r>
    </w:p>
    <w:p w:rsidR="000078C9" w:rsidRPr="00681DC9" w:rsidRDefault="000078C9">
      <w:pPr>
        <w:pStyle w:val="BodyText"/>
        <w:rPr>
          <w:b w:val="0"/>
          <w:sz w:val="26"/>
          <w:u w:val="none"/>
        </w:rPr>
      </w:pPr>
    </w:p>
    <w:p w:rsidR="000078C9" w:rsidRPr="00681DC9" w:rsidRDefault="000078C9">
      <w:pPr>
        <w:pStyle w:val="BodyText"/>
        <w:spacing w:before="8"/>
        <w:rPr>
          <w:b w:val="0"/>
          <w:sz w:val="27"/>
          <w:u w:val="none"/>
        </w:rPr>
      </w:pPr>
    </w:p>
    <w:p w:rsidR="000078C9" w:rsidRPr="00681DC9" w:rsidRDefault="00032059">
      <w:pPr>
        <w:ind w:left="212"/>
        <w:rPr>
          <w:b/>
          <w:i/>
          <w:sz w:val="24"/>
        </w:rPr>
      </w:pPr>
      <w:r w:rsidRPr="00681DC9">
        <w:rPr>
          <w:i/>
          <w:sz w:val="24"/>
        </w:rPr>
        <w:t>Reference: Article 17(3</w:t>
      </w:r>
      <w:proofErr w:type="gramStart"/>
      <w:r w:rsidRPr="00681DC9">
        <w:rPr>
          <w:i/>
          <w:sz w:val="24"/>
        </w:rPr>
        <w:t>)(</w:t>
      </w:r>
      <w:proofErr w:type="gramEnd"/>
      <w:r w:rsidRPr="00681DC9">
        <w:rPr>
          <w:i/>
          <w:sz w:val="24"/>
        </w:rPr>
        <w:t xml:space="preserve">f)(iii) </w:t>
      </w:r>
      <w:r w:rsidRPr="00681DC9">
        <w:rPr>
          <w:b/>
          <w:i/>
          <w:sz w:val="24"/>
          <w:u w:val="thick"/>
        </w:rPr>
        <w:t>CPR</w:t>
      </w:r>
    </w:p>
    <w:p w:rsidR="000078C9" w:rsidRPr="00681DC9" w:rsidRDefault="000078C9">
      <w:pPr>
        <w:pStyle w:val="BodyText"/>
        <w:rPr>
          <w:sz w:val="20"/>
          <w:u w:val="none"/>
        </w:rPr>
      </w:pPr>
    </w:p>
    <w:p w:rsidR="000078C9" w:rsidRPr="00681DC9" w:rsidRDefault="000078C9">
      <w:pPr>
        <w:pStyle w:val="BodyText"/>
        <w:spacing w:before="5"/>
        <w:rPr>
          <w:sz w:val="26"/>
          <w:u w:val="none"/>
        </w:rPr>
      </w:pPr>
    </w:p>
    <w:p w:rsidR="000078C9" w:rsidRPr="00681DC9" w:rsidRDefault="00032059">
      <w:pPr>
        <w:pStyle w:val="BodyText"/>
        <w:spacing w:before="90" w:line="360" w:lineRule="auto"/>
        <w:ind w:left="212" w:right="530"/>
        <w:rPr>
          <w:u w:val="none"/>
        </w:rPr>
      </w:pPr>
      <w:r w:rsidRPr="00681DC9">
        <w:rPr>
          <w:u w:val="thick"/>
          <w:shd w:val="clear" w:color="auto" w:fill="FFFF00"/>
        </w:rPr>
        <w:t>EMFAF programmes using technical assistance according to Article 30(4) in accordance with</w:t>
      </w:r>
      <w:r w:rsidRPr="00681DC9">
        <w:rPr>
          <w:u w:val="none"/>
        </w:rPr>
        <w:t xml:space="preserve"> </w:t>
      </w:r>
      <w:r w:rsidRPr="00681DC9">
        <w:rPr>
          <w:u w:val="thick"/>
          <w:shd w:val="clear" w:color="auto" w:fill="FFFF00"/>
        </w:rPr>
        <w:t>the choice made in part 4 bis of the Partnership Agreement.</w:t>
      </w:r>
    </w:p>
    <w:p w:rsidR="000078C9" w:rsidRPr="00681DC9" w:rsidRDefault="000078C9">
      <w:pPr>
        <w:pStyle w:val="BodyText"/>
        <w:spacing w:before="11"/>
        <w:rPr>
          <w:sz w:val="20"/>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4"/>
        <w:gridCol w:w="1616"/>
        <w:gridCol w:w="1416"/>
        <w:gridCol w:w="1661"/>
        <w:gridCol w:w="1185"/>
        <w:gridCol w:w="1013"/>
        <w:gridCol w:w="1670"/>
      </w:tblGrid>
      <w:tr w:rsidR="000078C9" w:rsidRPr="00681DC9">
        <w:trPr>
          <w:trHeight w:val="549"/>
        </w:trPr>
        <w:tc>
          <w:tcPr>
            <w:tcW w:w="9855" w:type="dxa"/>
            <w:gridSpan w:val="7"/>
          </w:tcPr>
          <w:p w:rsidR="000078C9" w:rsidRPr="00681DC9" w:rsidRDefault="00032059">
            <w:pPr>
              <w:pStyle w:val="TableParagraph"/>
              <w:spacing w:before="119"/>
              <w:ind w:left="107"/>
              <w:rPr>
                <w:b/>
                <w:i/>
                <w:sz w:val="16"/>
              </w:rPr>
            </w:pPr>
            <w:r w:rsidRPr="00681DC9">
              <w:rPr>
                <w:b/>
                <w:sz w:val="18"/>
                <w:shd w:val="clear" w:color="auto" w:fill="FFFF00"/>
              </w:rPr>
              <w:t xml:space="preserve">Table 11 A </w:t>
            </w:r>
            <w:r w:rsidRPr="00681DC9">
              <w:rPr>
                <w:b/>
                <w:i/>
                <w:sz w:val="16"/>
                <w:u w:val="single"/>
                <w:shd w:val="clear" w:color="auto" w:fill="FFFF00"/>
              </w:rPr>
              <w:t>Total financial allocations by fund and national contribution</w:t>
            </w:r>
          </w:p>
        </w:tc>
      </w:tr>
      <w:tr w:rsidR="000078C9" w:rsidRPr="00681DC9">
        <w:trPr>
          <w:trHeight w:val="2345"/>
        </w:trPr>
        <w:tc>
          <w:tcPr>
            <w:tcW w:w="1294" w:type="dxa"/>
          </w:tcPr>
          <w:p w:rsidR="000078C9" w:rsidRPr="00681DC9" w:rsidRDefault="00032059">
            <w:pPr>
              <w:pStyle w:val="TableParagraph"/>
              <w:spacing w:before="119"/>
              <w:ind w:left="280" w:right="274"/>
              <w:jc w:val="center"/>
              <w:rPr>
                <w:b/>
                <w:sz w:val="18"/>
              </w:rPr>
            </w:pPr>
            <w:r w:rsidRPr="00681DC9">
              <w:rPr>
                <w:b/>
                <w:sz w:val="18"/>
                <w:shd w:val="clear" w:color="auto" w:fill="FFFF00"/>
              </w:rPr>
              <w:t>Priority</w:t>
            </w:r>
          </w:p>
        </w:tc>
        <w:tc>
          <w:tcPr>
            <w:tcW w:w="1616" w:type="dxa"/>
          </w:tcPr>
          <w:p w:rsidR="000078C9" w:rsidRPr="00681DC9" w:rsidRDefault="00032059">
            <w:pPr>
              <w:pStyle w:val="TableParagraph"/>
              <w:spacing w:before="119" w:line="362" w:lineRule="auto"/>
              <w:ind w:left="141" w:right="129"/>
              <w:jc w:val="center"/>
              <w:rPr>
                <w:b/>
                <w:i/>
                <w:sz w:val="18"/>
              </w:rPr>
            </w:pPr>
            <w:r w:rsidRPr="00681DC9">
              <w:rPr>
                <w:b/>
                <w:i/>
                <w:strike/>
                <w:sz w:val="18"/>
                <w:u w:val="single"/>
                <w:shd w:val="clear" w:color="auto" w:fill="FFFF00"/>
              </w:rPr>
              <w:t>Type of area of</w:t>
            </w:r>
            <w:r w:rsidRPr="00681DC9">
              <w:rPr>
                <w:b/>
                <w:i/>
                <w:sz w:val="18"/>
              </w:rPr>
              <w:t xml:space="preserve"> </w:t>
            </w:r>
            <w:r w:rsidRPr="00681DC9">
              <w:rPr>
                <w:b/>
                <w:i/>
                <w:strike/>
                <w:sz w:val="18"/>
                <w:u w:val="single"/>
                <w:shd w:val="clear" w:color="auto" w:fill="FFFF00"/>
              </w:rPr>
              <w:t>support</w:t>
            </w:r>
          </w:p>
          <w:p w:rsidR="000078C9" w:rsidRPr="00681DC9" w:rsidRDefault="000078C9">
            <w:pPr>
              <w:pStyle w:val="TableParagraph"/>
              <w:spacing w:before="7"/>
              <w:rPr>
                <w:b/>
                <w:i/>
                <w:sz w:val="20"/>
              </w:rPr>
            </w:pPr>
          </w:p>
          <w:p w:rsidR="000078C9" w:rsidRPr="00681DC9" w:rsidRDefault="00032059">
            <w:pPr>
              <w:pStyle w:val="TableParagraph"/>
              <w:spacing w:before="1" w:line="357" w:lineRule="auto"/>
              <w:ind w:left="141" w:right="130"/>
              <w:jc w:val="center"/>
              <w:rPr>
                <w:sz w:val="18"/>
              </w:rPr>
            </w:pPr>
            <w:r w:rsidRPr="00681DC9">
              <w:rPr>
                <w:b/>
                <w:sz w:val="18"/>
                <w:shd w:val="clear" w:color="auto" w:fill="FFFF00"/>
              </w:rPr>
              <w:t>Specific objective</w:t>
            </w:r>
            <w:r w:rsidRPr="00681DC9">
              <w:rPr>
                <w:b/>
                <w:sz w:val="18"/>
              </w:rPr>
              <w:t xml:space="preserve"> </w:t>
            </w:r>
            <w:r w:rsidRPr="00681DC9">
              <w:rPr>
                <w:sz w:val="18"/>
                <w:shd w:val="clear" w:color="auto" w:fill="FFFF00"/>
              </w:rPr>
              <w:t>(nomenclature set</w:t>
            </w:r>
            <w:r w:rsidRPr="00681DC9">
              <w:rPr>
                <w:sz w:val="18"/>
              </w:rPr>
              <w:t xml:space="preserve"> </w:t>
            </w:r>
            <w:r w:rsidRPr="00681DC9">
              <w:rPr>
                <w:sz w:val="18"/>
                <w:shd w:val="clear" w:color="auto" w:fill="FFFF00"/>
              </w:rPr>
              <w:t>out in the EMFAF</w:t>
            </w:r>
            <w:r w:rsidRPr="00681DC9">
              <w:rPr>
                <w:sz w:val="18"/>
              </w:rPr>
              <w:t xml:space="preserve"> </w:t>
            </w:r>
            <w:r w:rsidRPr="00681DC9">
              <w:rPr>
                <w:sz w:val="18"/>
                <w:shd w:val="clear" w:color="auto" w:fill="FFFF00"/>
              </w:rPr>
              <w:t>Regulation)</w:t>
            </w:r>
          </w:p>
        </w:tc>
        <w:tc>
          <w:tcPr>
            <w:tcW w:w="1416" w:type="dxa"/>
          </w:tcPr>
          <w:p w:rsidR="000078C9" w:rsidRPr="00681DC9" w:rsidRDefault="00032059">
            <w:pPr>
              <w:pStyle w:val="TableParagraph"/>
              <w:spacing w:before="119" w:line="360" w:lineRule="auto"/>
              <w:ind w:left="191" w:right="180" w:hanging="2"/>
              <w:jc w:val="center"/>
              <w:rPr>
                <w:b/>
                <w:sz w:val="18"/>
              </w:rPr>
            </w:pPr>
            <w:r w:rsidRPr="00681DC9">
              <w:rPr>
                <w:b/>
                <w:sz w:val="18"/>
                <w:shd w:val="clear" w:color="auto" w:fill="FFFF00"/>
              </w:rPr>
              <w:t>Basis for</w:t>
            </w:r>
            <w:r w:rsidRPr="00681DC9">
              <w:rPr>
                <w:b/>
                <w:sz w:val="18"/>
              </w:rPr>
              <w:t xml:space="preserve"> </w:t>
            </w:r>
            <w:r w:rsidRPr="00681DC9">
              <w:rPr>
                <w:b/>
                <w:sz w:val="18"/>
                <w:shd w:val="clear" w:color="auto" w:fill="FFFF00"/>
              </w:rPr>
              <w:t>calculation of</w:t>
            </w:r>
            <w:r w:rsidRPr="00681DC9">
              <w:rPr>
                <w:b/>
                <w:sz w:val="18"/>
              </w:rPr>
              <w:t xml:space="preserve"> </w:t>
            </w:r>
            <w:r w:rsidRPr="00681DC9">
              <w:rPr>
                <w:b/>
                <w:sz w:val="18"/>
                <w:shd w:val="clear" w:color="auto" w:fill="FFFF00"/>
              </w:rPr>
              <w:t>Union</w:t>
            </w:r>
            <w:r w:rsidRPr="00681DC9">
              <w:rPr>
                <w:b/>
                <w:sz w:val="18"/>
              </w:rPr>
              <w:t xml:space="preserve"> </w:t>
            </w:r>
            <w:r w:rsidRPr="00681DC9">
              <w:rPr>
                <w:b/>
                <w:sz w:val="18"/>
                <w:shd w:val="clear" w:color="auto" w:fill="FFFF00"/>
              </w:rPr>
              <w:t>contribution</w:t>
            </w:r>
          </w:p>
        </w:tc>
        <w:tc>
          <w:tcPr>
            <w:tcW w:w="1661" w:type="dxa"/>
          </w:tcPr>
          <w:p w:rsidR="000078C9" w:rsidRPr="00681DC9" w:rsidRDefault="00032059">
            <w:pPr>
              <w:pStyle w:val="TableParagraph"/>
              <w:spacing w:before="119" w:line="362" w:lineRule="auto"/>
              <w:ind w:left="352" w:right="318" w:firstLine="96"/>
              <w:rPr>
                <w:b/>
                <w:sz w:val="18"/>
              </w:rPr>
            </w:pPr>
            <w:r w:rsidRPr="00681DC9">
              <w:rPr>
                <w:b/>
                <w:strike/>
                <w:sz w:val="18"/>
                <w:shd w:val="clear" w:color="auto" w:fill="FFFF00"/>
              </w:rPr>
              <w:t xml:space="preserve">EU </w:t>
            </w:r>
            <w:r w:rsidRPr="00681DC9">
              <w:rPr>
                <w:b/>
                <w:i/>
                <w:sz w:val="18"/>
                <w:u w:val="single"/>
                <w:shd w:val="clear" w:color="auto" w:fill="FFFF00"/>
              </w:rPr>
              <w:t>Union</w:t>
            </w:r>
            <w:r w:rsidRPr="00681DC9">
              <w:rPr>
                <w:b/>
                <w:i/>
                <w:sz w:val="18"/>
              </w:rPr>
              <w:t xml:space="preserve"> </w:t>
            </w:r>
            <w:r w:rsidRPr="00681DC9">
              <w:rPr>
                <w:b/>
                <w:sz w:val="18"/>
                <w:shd w:val="clear" w:color="auto" w:fill="FFFF00"/>
              </w:rPr>
              <w:t>contribution</w:t>
            </w:r>
          </w:p>
        </w:tc>
        <w:tc>
          <w:tcPr>
            <w:tcW w:w="1185" w:type="dxa"/>
          </w:tcPr>
          <w:p w:rsidR="000078C9" w:rsidRPr="00681DC9" w:rsidRDefault="00032059">
            <w:pPr>
              <w:pStyle w:val="TableParagraph"/>
              <w:spacing w:before="119" w:line="360" w:lineRule="auto"/>
              <w:ind w:left="134" w:right="118" w:hanging="4"/>
              <w:jc w:val="center"/>
              <w:rPr>
                <w:b/>
                <w:i/>
                <w:sz w:val="18"/>
              </w:rPr>
            </w:pPr>
            <w:r w:rsidRPr="00681DC9">
              <w:rPr>
                <w:b/>
                <w:sz w:val="18"/>
                <w:shd w:val="clear" w:color="auto" w:fill="FFFF00"/>
              </w:rPr>
              <w:t>National</w:t>
            </w:r>
            <w:r w:rsidRPr="00681DC9">
              <w:rPr>
                <w:b/>
                <w:sz w:val="18"/>
              </w:rPr>
              <w:t xml:space="preserve"> </w:t>
            </w:r>
            <w:r w:rsidRPr="00681DC9">
              <w:rPr>
                <w:b/>
                <w:sz w:val="18"/>
                <w:shd w:val="clear" w:color="auto" w:fill="FFFF00"/>
              </w:rPr>
              <w:t>public</w:t>
            </w:r>
            <w:r w:rsidRPr="00681DC9">
              <w:rPr>
                <w:b/>
                <w:sz w:val="18"/>
              </w:rPr>
              <w:t xml:space="preserve"> </w:t>
            </w:r>
            <w:r w:rsidRPr="00681DC9">
              <w:rPr>
                <w:b/>
                <w:i/>
                <w:sz w:val="18"/>
                <w:u w:val="single"/>
                <w:shd w:val="clear" w:color="auto" w:fill="FFFF00"/>
              </w:rPr>
              <w:t>contribution</w:t>
            </w:r>
          </w:p>
        </w:tc>
        <w:tc>
          <w:tcPr>
            <w:tcW w:w="1013" w:type="dxa"/>
          </w:tcPr>
          <w:p w:rsidR="000078C9" w:rsidRPr="00681DC9" w:rsidRDefault="00032059">
            <w:pPr>
              <w:pStyle w:val="TableParagraph"/>
              <w:spacing w:before="119"/>
              <w:ind w:left="302"/>
              <w:rPr>
                <w:b/>
                <w:sz w:val="18"/>
              </w:rPr>
            </w:pPr>
            <w:r w:rsidRPr="00681DC9">
              <w:rPr>
                <w:b/>
                <w:sz w:val="18"/>
                <w:shd w:val="clear" w:color="auto" w:fill="FFFF00"/>
              </w:rPr>
              <w:t>Total</w:t>
            </w:r>
          </w:p>
        </w:tc>
        <w:tc>
          <w:tcPr>
            <w:tcW w:w="1670" w:type="dxa"/>
          </w:tcPr>
          <w:p w:rsidR="000078C9" w:rsidRPr="00681DC9" w:rsidRDefault="00032059">
            <w:pPr>
              <w:pStyle w:val="TableParagraph"/>
              <w:spacing w:before="119"/>
              <w:ind w:left="159"/>
              <w:rPr>
                <w:b/>
                <w:sz w:val="18"/>
              </w:rPr>
            </w:pPr>
            <w:r w:rsidRPr="00681DC9">
              <w:rPr>
                <w:b/>
                <w:sz w:val="18"/>
                <w:shd w:val="clear" w:color="auto" w:fill="FFFF00"/>
              </w:rPr>
              <w:t>Co-financing rate</w:t>
            </w:r>
          </w:p>
        </w:tc>
      </w:tr>
      <w:tr w:rsidR="000078C9" w:rsidRPr="00681DC9">
        <w:trPr>
          <w:trHeight w:val="549"/>
        </w:trPr>
        <w:tc>
          <w:tcPr>
            <w:tcW w:w="1294" w:type="dxa"/>
            <w:vMerge w:val="restart"/>
          </w:tcPr>
          <w:p w:rsidR="000078C9" w:rsidRPr="00681DC9" w:rsidRDefault="00032059">
            <w:pPr>
              <w:pStyle w:val="TableParagraph"/>
              <w:spacing w:before="115"/>
              <w:ind w:left="305"/>
              <w:rPr>
                <w:sz w:val="18"/>
              </w:rPr>
            </w:pPr>
            <w:r w:rsidRPr="00681DC9">
              <w:rPr>
                <w:sz w:val="18"/>
                <w:shd w:val="clear" w:color="auto" w:fill="FFFF00"/>
              </w:rPr>
              <w:t>Priority 1</w:t>
            </w:r>
          </w:p>
        </w:tc>
        <w:tc>
          <w:tcPr>
            <w:tcW w:w="1616" w:type="dxa"/>
          </w:tcPr>
          <w:p w:rsidR="000078C9" w:rsidRPr="00681DC9" w:rsidRDefault="00032059">
            <w:pPr>
              <w:pStyle w:val="TableParagraph"/>
              <w:spacing w:before="115"/>
              <w:ind w:right="681"/>
              <w:jc w:val="right"/>
              <w:rPr>
                <w:sz w:val="18"/>
              </w:rPr>
            </w:pPr>
            <w:r w:rsidRPr="00681DC9">
              <w:rPr>
                <w:sz w:val="18"/>
              </w:rPr>
              <w:t>1.1</w:t>
            </w:r>
          </w:p>
        </w:tc>
        <w:tc>
          <w:tcPr>
            <w:tcW w:w="1416" w:type="dxa"/>
          </w:tcPr>
          <w:p w:rsidR="000078C9" w:rsidRPr="00681DC9" w:rsidRDefault="00032059">
            <w:pPr>
              <w:pStyle w:val="TableParagraph"/>
              <w:spacing w:before="115"/>
              <w:ind w:left="446" w:right="437"/>
              <w:jc w:val="center"/>
              <w:rPr>
                <w:sz w:val="18"/>
              </w:rPr>
            </w:pPr>
            <w:r w:rsidRPr="00681DC9">
              <w:rPr>
                <w:sz w:val="18"/>
              </w:rPr>
              <w:t>Public</w:t>
            </w:r>
          </w:p>
        </w:tc>
        <w:tc>
          <w:tcPr>
            <w:tcW w:w="1661" w:type="dxa"/>
          </w:tcPr>
          <w:p w:rsidR="000078C9" w:rsidRPr="00681DC9" w:rsidRDefault="000078C9">
            <w:pPr>
              <w:pStyle w:val="TableParagraph"/>
              <w:rPr>
                <w:sz w:val="18"/>
              </w:rPr>
            </w:pPr>
          </w:p>
        </w:tc>
        <w:tc>
          <w:tcPr>
            <w:tcW w:w="1185" w:type="dxa"/>
          </w:tcPr>
          <w:p w:rsidR="000078C9" w:rsidRPr="00681DC9" w:rsidRDefault="000078C9">
            <w:pPr>
              <w:pStyle w:val="TableParagraph"/>
              <w:rPr>
                <w:sz w:val="18"/>
              </w:rPr>
            </w:pPr>
          </w:p>
        </w:tc>
        <w:tc>
          <w:tcPr>
            <w:tcW w:w="1013" w:type="dxa"/>
          </w:tcPr>
          <w:p w:rsidR="000078C9" w:rsidRPr="00681DC9" w:rsidRDefault="000078C9">
            <w:pPr>
              <w:pStyle w:val="TableParagraph"/>
              <w:rPr>
                <w:sz w:val="18"/>
              </w:rPr>
            </w:pPr>
          </w:p>
        </w:tc>
        <w:tc>
          <w:tcPr>
            <w:tcW w:w="1670" w:type="dxa"/>
          </w:tcPr>
          <w:p w:rsidR="000078C9" w:rsidRPr="00681DC9" w:rsidRDefault="000078C9">
            <w:pPr>
              <w:pStyle w:val="TableParagraph"/>
              <w:rPr>
                <w:sz w:val="18"/>
              </w:rPr>
            </w:pPr>
          </w:p>
        </w:tc>
      </w:tr>
      <w:tr w:rsidR="000078C9" w:rsidRPr="00681DC9">
        <w:trPr>
          <w:trHeight w:val="551"/>
        </w:trPr>
        <w:tc>
          <w:tcPr>
            <w:tcW w:w="1294" w:type="dxa"/>
            <w:vMerge/>
            <w:tcBorders>
              <w:top w:val="nil"/>
            </w:tcBorders>
          </w:tcPr>
          <w:p w:rsidR="000078C9" w:rsidRPr="00681DC9" w:rsidRDefault="000078C9">
            <w:pPr>
              <w:rPr>
                <w:sz w:val="2"/>
                <w:szCs w:val="2"/>
              </w:rPr>
            </w:pPr>
          </w:p>
        </w:tc>
        <w:tc>
          <w:tcPr>
            <w:tcW w:w="1616" w:type="dxa"/>
          </w:tcPr>
          <w:p w:rsidR="000078C9" w:rsidRPr="00681DC9" w:rsidRDefault="00032059">
            <w:pPr>
              <w:pStyle w:val="TableParagraph"/>
              <w:spacing w:before="115"/>
              <w:ind w:right="681"/>
              <w:jc w:val="right"/>
              <w:rPr>
                <w:sz w:val="18"/>
              </w:rPr>
            </w:pPr>
            <w:r w:rsidRPr="00681DC9">
              <w:rPr>
                <w:sz w:val="18"/>
              </w:rPr>
              <w:t>1.2</w:t>
            </w:r>
          </w:p>
        </w:tc>
        <w:tc>
          <w:tcPr>
            <w:tcW w:w="1416" w:type="dxa"/>
          </w:tcPr>
          <w:p w:rsidR="000078C9" w:rsidRPr="00681DC9" w:rsidRDefault="00032059">
            <w:pPr>
              <w:pStyle w:val="TableParagraph"/>
              <w:spacing w:before="115"/>
              <w:ind w:left="446" w:right="437"/>
              <w:jc w:val="center"/>
              <w:rPr>
                <w:sz w:val="18"/>
              </w:rPr>
            </w:pPr>
            <w:r w:rsidRPr="00681DC9">
              <w:rPr>
                <w:sz w:val="18"/>
              </w:rPr>
              <w:t>Public</w:t>
            </w:r>
          </w:p>
        </w:tc>
        <w:tc>
          <w:tcPr>
            <w:tcW w:w="1661" w:type="dxa"/>
          </w:tcPr>
          <w:p w:rsidR="000078C9" w:rsidRPr="00681DC9" w:rsidRDefault="000078C9">
            <w:pPr>
              <w:pStyle w:val="TableParagraph"/>
              <w:rPr>
                <w:sz w:val="18"/>
              </w:rPr>
            </w:pPr>
          </w:p>
        </w:tc>
        <w:tc>
          <w:tcPr>
            <w:tcW w:w="1185" w:type="dxa"/>
          </w:tcPr>
          <w:p w:rsidR="000078C9" w:rsidRPr="00681DC9" w:rsidRDefault="000078C9">
            <w:pPr>
              <w:pStyle w:val="TableParagraph"/>
              <w:rPr>
                <w:sz w:val="18"/>
              </w:rPr>
            </w:pPr>
          </w:p>
        </w:tc>
        <w:tc>
          <w:tcPr>
            <w:tcW w:w="1013" w:type="dxa"/>
          </w:tcPr>
          <w:p w:rsidR="000078C9" w:rsidRPr="00681DC9" w:rsidRDefault="000078C9">
            <w:pPr>
              <w:pStyle w:val="TableParagraph"/>
              <w:rPr>
                <w:sz w:val="18"/>
              </w:rPr>
            </w:pPr>
          </w:p>
        </w:tc>
        <w:tc>
          <w:tcPr>
            <w:tcW w:w="1670" w:type="dxa"/>
          </w:tcPr>
          <w:p w:rsidR="000078C9" w:rsidRPr="00681DC9" w:rsidRDefault="000078C9">
            <w:pPr>
              <w:pStyle w:val="TableParagraph"/>
              <w:rPr>
                <w:sz w:val="18"/>
              </w:rPr>
            </w:pPr>
          </w:p>
        </w:tc>
      </w:tr>
      <w:tr w:rsidR="000078C9" w:rsidRPr="00681DC9">
        <w:trPr>
          <w:trHeight w:val="549"/>
        </w:trPr>
        <w:tc>
          <w:tcPr>
            <w:tcW w:w="1294" w:type="dxa"/>
            <w:vMerge/>
            <w:tcBorders>
              <w:top w:val="nil"/>
            </w:tcBorders>
          </w:tcPr>
          <w:p w:rsidR="000078C9" w:rsidRPr="00681DC9" w:rsidRDefault="000078C9">
            <w:pPr>
              <w:rPr>
                <w:sz w:val="2"/>
                <w:szCs w:val="2"/>
              </w:rPr>
            </w:pPr>
          </w:p>
        </w:tc>
        <w:tc>
          <w:tcPr>
            <w:tcW w:w="1616" w:type="dxa"/>
          </w:tcPr>
          <w:p w:rsidR="000078C9" w:rsidRPr="00681DC9" w:rsidRDefault="00032059">
            <w:pPr>
              <w:pStyle w:val="TableParagraph"/>
              <w:spacing w:before="115"/>
              <w:ind w:right="681"/>
              <w:jc w:val="right"/>
              <w:rPr>
                <w:sz w:val="18"/>
              </w:rPr>
            </w:pPr>
            <w:r w:rsidRPr="00681DC9">
              <w:rPr>
                <w:sz w:val="18"/>
              </w:rPr>
              <w:t>1.3</w:t>
            </w:r>
          </w:p>
        </w:tc>
        <w:tc>
          <w:tcPr>
            <w:tcW w:w="1416" w:type="dxa"/>
          </w:tcPr>
          <w:p w:rsidR="000078C9" w:rsidRPr="00681DC9" w:rsidRDefault="00032059">
            <w:pPr>
              <w:pStyle w:val="TableParagraph"/>
              <w:spacing w:before="115"/>
              <w:ind w:left="446" w:right="437"/>
              <w:jc w:val="center"/>
              <w:rPr>
                <w:sz w:val="18"/>
              </w:rPr>
            </w:pPr>
            <w:r w:rsidRPr="00681DC9">
              <w:rPr>
                <w:sz w:val="18"/>
              </w:rPr>
              <w:t>Public</w:t>
            </w:r>
          </w:p>
        </w:tc>
        <w:tc>
          <w:tcPr>
            <w:tcW w:w="1661" w:type="dxa"/>
          </w:tcPr>
          <w:p w:rsidR="000078C9" w:rsidRPr="00681DC9" w:rsidRDefault="000078C9">
            <w:pPr>
              <w:pStyle w:val="TableParagraph"/>
              <w:rPr>
                <w:sz w:val="18"/>
              </w:rPr>
            </w:pPr>
          </w:p>
        </w:tc>
        <w:tc>
          <w:tcPr>
            <w:tcW w:w="1185" w:type="dxa"/>
          </w:tcPr>
          <w:p w:rsidR="000078C9" w:rsidRPr="00681DC9" w:rsidRDefault="000078C9">
            <w:pPr>
              <w:pStyle w:val="TableParagraph"/>
              <w:rPr>
                <w:sz w:val="18"/>
              </w:rPr>
            </w:pPr>
          </w:p>
        </w:tc>
        <w:tc>
          <w:tcPr>
            <w:tcW w:w="1013" w:type="dxa"/>
          </w:tcPr>
          <w:p w:rsidR="000078C9" w:rsidRPr="00681DC9" w:rsidRDefault="000078C9">
            <w:pPr>
              <w:pStyle w:val="TableParagraph"/>
              <w:rPr>
                <w:sz w:val="18"/>
              </w:rPr>
            </w:pPr>
          </w:p>
        </w:tc>
        <w:tc>
          <w:tcPr>
            <w:tcW w:w="1670" w:type="dxa"/>
          </w:tcPr>
          <w:p w:rsidR="000078C9" w:rsidRPr="00681DC9" w:rsidRDefault="000078C9">
            <w:pPr>
              <w:pStyle w:val="TableParagraph"/>
              <w:rPr>
                <w:sz w:val="18"/>
              </w:rPr>
            </w:pPr>
          </w:p>
        </w:tc>
      </w:tr>
      <w:tr w:rsidR="000078C9" w:rsidRPr="00681DC9">
        <w:trPr>
          <w:trHeight w:val="551"/>
        </w:trPr>
        <w:tc>
          <w:tcPr>
            <w:tcW w:w="1294" w:type="dxa"/>
            <w:vMerge/>
            <w:tcBorders>
              <w:top w:val="nil"/>
            </w:tcBorders>
          </w:tcPr>
          <w:p w:rsidR="000078C9" w:rsidRPr="00681DC9" w:rsidRDefault="000078C9">
            <w:pPr>
              <w:rPr>
                <w:sz w:val="2"/>
                <w:szCs w:val="2"/>
              </w:rPr>
            </w:pPr>
          </w:p>
        </w:tc>
        <w:tc>
          <w:tcPr>
            <w:tcW w:w="1616" w:type="dxa"/>
          </w:tcPr>
          <w:p w:rsidR="000078C9" w:rsidRPr="00681DC9" w:rsidRDefault="00032059">
            <w:pPr>
              <w:pStyle w:val="TableParagraph"/>
              <w:spacing w:before="115"/>
              <w:ind w:right="681"/>
              <w:jc w:val="right"/>
              <w:rPr>
                <w:sz w:val="18"/>
              </w:rPr>
            </w:pPr>
            <w:r w:rsidRPr="00681DC9">
              <w:rPr>
                <w:sz w:val="18"/>
              </w:rPr>
              <w:t>1.4</w:t>
            </w:r>
          </w:p>
        </w:tc>
        <w:tc>
          <w:tcPr>
            <w:tcW w:w="1416" w:type="dxa"/>
          </w:tcPr>
          <w:p w:rsidR="000078C9" w:rsidRPr="00681DC9" w:rsidRDefault="00032059">
            <w:pPr>
              <w:pStyle w:val="TableParagraph"/>
              <w:spacing w:before="115"/>
              <w:ind w:left="446" w:right="437"/>
              <w:jc w:val="center"/>
              <w:rPr>
                <w:sz w:val="18"/>
              </w:rPr>
            </w:pPr>
            <w:r w:rsidRPr="00681DC9">
              <w:rPr>
                <w:sz w:val="18"/>
              </w:rPr>
              <w:t>Public</w:t>
            </w:r>
          </w:p>
        </w:tc>
        <w:tc>
          <w:tcPr>
            <w:tcW w:w="1661" w:type="dxa"/>
          </w:tcPr>
          <w:p w:rsidR="000078C9" w:rsidRPr="00681DC9" w:rsidRDefault="000078C9">
            <w:pPr>
              <w:pStyle w:val="TableParagraph"/>
              <w:rPr>
                <w:sz w:val="18"/>
              </w:rPr>
            </w:pPr>
          </w:p>
        </w:tc>
        <w:tc>
          <w:tcPr>
            <w:tcW w:w="1185" w:type="dxa"/>
          </w:tcPr>
          <w:p w:rsidR="000078C9" w:rsidRPr="00681DC9" w:rsidRDefault="000078C9">
            <w:pPr>
              <w:pStyle w:val="TableParagraph"/>
              <w:rPr>
                <w:sz w:val="18"/>
              </w:rPr>
            </w:pPr>
          </w:p>
        </w:tc>
        <w:tc>
          <w:tcPr>
            <w:tcW w:w="1013" w:type="dxa"/>
          </w:tcPr>
          <w:p w:rsidR="000078C9" w:rsidRPr="00681DC9" w:rsidRDefault="000078C9">
            <w:pPr>
              <w:pStyle w:val="TableParagraph"/>
              <w:rPr>
                <w:sz w:val="18"/>
              </w:rPr>
            </w:pPr>
          </w:p>
        </w:tc>
        <w:tc>
          <w:tcPr>
            <w:tcW w:w="1670" w:type="dxa"/>
          </w:tcPr>
          <w:p w:rsidR="000078C9" w:rsidRPr="00681DC9" w:rsidRDefault="000078C9">
            <w:pPr>
              <w:pStyle w:val="TableParagraph"/>
              <w:rPr>
                <w:sz w:val="18"/>
              </w:rPr>
            </w:pPr>
          </w:p>
        </w:tc>
      </w:tr>
      <w:tr w:rsidR="000078C9" w:rsidRPr="00681DC9">
        <w:trPr>
          <w:trHeight w:val="549"/>
        </w:trPr>
        <w:tc>
          <w:tcPr>
            <w:tcW w:w="1294" w:type="dxa"/>
            <w:vMerge/>
            <w:tcBorders>
              <w:top w:val="nil"/>
            </w:tcBorders>
          </w:tcPr>
          <w:p w:rsidR="000078C9" w:rsidRPr="00681DC9" w:rsidRDefault="000078C9">
            <w:pPr>
              <w:rPr>
                <w:sz w:val="2"/>
                <w:szCs w:val="2"/>
              </w:rPr>
            </w:pPr>
          </w:p>
        </w:tc>
        <w:tc>
          <w:tcPr>
            <w:tcW w:w="1616" w:type="dxa"/>
          </w:tcPr>
          <w:p w:rsidR="000078C9" w:rsidRPr="00681DC9" w:rsidRDefault="00032059">
            <w:pPr>
              <w:pStyle w:val="TableParagraph"/>
              <w:spacing w:before="115"/>
              <w:ind w:right="681"/>
              <w:jc w:val="right"/>
              <w:rPr>
                <w:sz w:val="18"/>
              </w:rPr>
            </w:pPr>
            <w:r w:rsidRPr="00681DC9">
              <w:rPr>
                <w:sz w:val="18"/>
              </w:rPr>
              <w:t>1.5</w:t>
            </w:r>
          </w:p>
        </w:tc>
        <w:tc>
          <w:tcPr>
            <w:tcW w:w="1416" w:type="dxa"/>
          </w:tcPr>
          <w:p w:rsidR="000078C9" w:rsidRPr="00681DC9" w:rsidRDefault="00032059">
            <w:pPr>
              <w:pStyle w:val="TableParagraph"/>
              <w:spacing w:before="115"/>
              <w:ind w:left="446" w:right="437"/>
              <w:jc w:val="center"/>
              <w:rPr>
                <w:sz w:val="18"/>
              </w:rPr>
            </w:pPr>
            <w:r w:rsidRPr="00681DC9">
              <w:rPr>
                <w:sz w:val="18"/>
              </w:rPr>
              <w:t>Public</w:t>
            </w:r>
          </w:p>
        </w:tc>
        <w:tc>
          <w:tcPr>
            <w:tcW w:w="1661" w:type="dxa"/>
          </w:tcPr>
          <w:p w:rsidR="000078C9" w:rsidRPr="00681DC9" w:rsidRDefault="000078C9">
            <w:pPr>
              <w:pStyle w:val="TableParagraph"/>
              <w:rPr>
                <w:sz w:val="18"/>
              </w:rPr>
            </w:pPr>
          </w:p>
        </w:tc>
        <w:tc>
          <w:tcPr>
            <w:tcW w:w="1185" w:type="dxa"/>
          </w:tcPr>
          <w:p w:rsidR="000078C9" w:rsidRPr="00681DC9" w:rsidRDefault="000078C9">
            <w:pPr>
              <w:pStyle w:val="TableParagraph"/>
              <w:rPr>
                <w:sz w:val="18"/>
              </w:rPr>
            </w:pPr>
          </w:p>
        </w:tc>
        <w:tc>
          <w:tcPr>
            <w:tcW w:w="1013" w:type="dxa"/>
          </w:tcPr>
          <w:p w:rsidR="000078C9" w:rsidRPr="00681DC9" w:rsidRDefault="000078C9">
            <w:pPr>
              <w:pStyle w:val="TableParagraph"/>
              <w:rPr>
                <w:sz w:val="18"/>
              </w:rPr>
            </w:pPr>
          </w:p>
        </w:tc>
        <w:tc>
          <w:tcPr>
            <w:tcW w:w="1670" w:type="dxa"/>
          </w:tcPr>
          <w:p w:rsidR="000078C9" w:rsidRPr="00681DC9" w:rsidRDefault="000078C9">
            <w:pPr>
              <w:pStyle w:val="TableParagraph"/>
              <w:rPr>
                <w:sz w:val="18"/>
              </w:rPr>
            </w:pPr>
          </w:p>
        </w:tc>
      </w:tr>
      <w:tr w:rsidR="000078C9" w:rsidRPr="00681DC9">
        <w:trPr>
          <w:trHeight w:val="551"/>
        </w:trPr>
        <w:tc>
          <w:tcPr>
            <w:tcW w:w="1294" w:type="dxa"/>
            <w:vMerge/>
            <w:tcBorders>
              <w:top w:val="nil"/>
            </w:tcBorders>
          </w:tcPr>
          <w:p w:rsidR="000078C9" w:rsidRPr="00681DC9" w:rsidRDefault="000078C9">
            <w:pPr>
              <w:rPr>
                <w:sz w:val="2"/>
                <w:szCs w:val="2"/>
              </w:rPr>
            </w:pPr>
          </w:p>
        </w:tc>
        <w:tc>
          <w:tcPr>
            <w:tcW w:w="1616" w:type="dxa"/>
          </w:tcPr>
          <w:p w:rsidR="000078C9" w:rsidRPr="00681DC9" w:rsidRDefault="00032059">
            <w:pPr>
              <w:pStyle w:val="TableParagraph"/>
              <w:spacing w:before="115"/>
              <w:ind w:right="681"/>
              <w:jc w:val="right"/>
              <w:rPr>
                <w:sz w:val="18"/>
              </w:rPr>
            </w:pPr>
            <w:r w:rsidRPr="00681DC9">
              <w:rPr>
                <w:sz w:val="18"/>
              </w:rPr>
              <w:t>1.6</w:t>
            </w:r>
          </w:p>
        </w:tc>
        <w:tc>
          <w:tcPr>
            <w:tcW w:w="1416" w:type="dxa"/>
          </w:tcPr>
          <w:p w:rsidR="000078C9" w:rsidRPr="00681DC9" w:rsidRDefault="00032059">
            <w:pPr>
              <w:pStyle w:val="TableParagraph"/>
              <w:spacing w:before="115"/>
              <w:ind w:left="446" w:right="437"/>
              <w:jc w:val="center"/>
              <w:rPr>
                <w:sz w:val="18"/>
              </w:rPr>
            </w:pPr>
            <w:r w:rsidRPr="00681DC9">
              <w:rPr>
                <w:sz w:val="18"/>
              </w:rPr>
              <w:t>Public</w:t>
            </w:r>
          </w:p>
        </w:tc>
        <w:tc>
          <w:tcPr>
            <w:tcW w:w="1661" w:type="dxa"/>
          </w:tcPr>
          <w:p w:rsidR="000078C9" w:rsidRPr="00681DC9" w:rsidRDefault="000078C9">
            <w:pPr>
              <w:pStyle w:val="TableParagraph"/>
              <w:rPr>
                <w:sz w:val="18"/>
              </w:rPr>
            </w:pPr>
          </w:p>
        </w:tc>
        <w:tc>
          <w:tcPr>
            <w:tcW w:w="1185" w:type="dxa"/>
          </w:tcPr>
          <w:p w:rsidR="000078C9" w:rsidRPr="00681DC9" w:rsidRDefault="000078C9">
            <w:pPr>
              <w:pStyle w:val="TableParagraph"/>
              <w:rPr>
                <w:sz w:val="18"/>
              </w:rPr>
            </w:pPr>
          </w:p>
        </w:tc>
        <w:tc>
          <w:tcPr>
            <w:tcW w:w="1013" w:type="dxa"/>
          </w:tcPr>
          <w:p w:rsidR="000078C9" w:rsidRPr="00681DC9" w:rsidRDefault="000078C9">
            <w:pPr>
              <w:pStyle w:val="TableParagraph"/>
              <w:rPr>
                <w:sz w:val="18"/>
              </w:rPr>
            </w:pPr>
          </w:p>
        </w:tc>
        <w:tc>
          <w:tcPr>
            <w:tcW w:w="1670" w:type="dxa"/>
          </w:tcPr>
          <w:p w:rsidR="000078C9" w:rsidRPr="00681DC9" w:rsidRDefault="000078C9">
            <w:pPr>
              <w:pStyle w:val="TableParagraph"/>
              <w:rPr>
                <w:sz w:val="18"/>
              </w:rPr>
            </w:pPr>
          </w:p>
        </w:tc>
      </w:tr>
      <w:tr w:rsidR="000078C9" w:rsidRPr="00681DC9">
        <w:trPr>
          <w:trHeight w:val="549"/>
        </w:trPr>
        <w:tc>
          <w:tcPr>
            <w:tcW w:w="1294" w:type="dxa"/>
            <w:vMerge w:val="restart"/>
          </w:tcPr>
          <w:p w:rsidR="000078C9" w:rsidRPr="00681DC9" w:rsidRDefault="00032059">
            <w:pPr>
              <w:pStyle w:val="TableParagraph"/>
              <w:spacing w:before="115"/>
              <w:ind w:left="305"/>
              <w:rPr>
                <w:sz w:val="18"/>
              </w:rPr>
            </w:pPr>
            <w:r w:rsidRPr="00681DC9">
              <w:rPr>
                <w:sz w:val="18"/>
                <w:shd w:val="clear" w:color="auto" w:fill="FFFF00"/>
              </w:rPr>
              <w:t>Priority 2</w:t>
            </w:r>
          </w:p>
        </w:tc>
        <w:tc>
          <w:tcPr>
            <w:tcW w:w="1616" w:type="dxa"/>
          </w:tcPr>
          <w:p w:rsidR="000078C9" w:rsidRPr="00681DC9" w:rsidRDefault="00032059">
            <w:pPr>
              <w:pStyle w:val="TableParagraph"/>
              <w:spacing w:before="115"/>
              <w:ind w:right="681"/>
              <w:jc w:val="right"/>
              <w:rPr>
                <w:sz w:val="18"/>
              </w:rPr>
            </w:pPr>
            <w:r w:rsidRPr="00681DC9">
              <w:rPr>
                <w:sz w:val="18"/>
              </w:rPr>
              <w:t>2.1</w:t>
            </w:r>
          </w:p>
        </w:tc>
        <w:tc>
          <w:tcPr>
            <w:tcW w:w="1416" w:type="dxa"/>
          </w:tcPr>
          <w:p w:rsidR="000078C9" w:rsidRPr="00681DC9" w:rsidRDefault="00032059">
            <w:pPr>
              <w:pStyle w:val="TableParagraph"/>
              <w:spacing w:before="115"/>
              <w:ind w:left="446" w:right="437"/>
              <w:jc w:val="center"/>
              <w:rPr>
                <w:sz w:val="18"/>
              </w:rPr>
            </w:pPr>
            <w:r w:rsidRPr="00681DC9">
              <w:rPr>
                <w:sz w:val="18"/>
              </w:rPr>
              <w:t>Public</w:t>
            </w:r>
          </w:p>
        </w:tc>
        <w:tc>
          <w:tcPr>
            <w:tcW w:w="1661" w:type="dxa"/>
          </w:tcPr>
          <w:p w:rsidR="000078C9" w:rsidRPr="00681DC9" w:rsidRDefault="000078C9">
            <w:pPr>
              <w:pStyle w:val="TableParagraph"/>
              <w:rPr>
                <w:sz w:val="18"/>
              </w:rPr>
            </w:pPr>
          </w:p>
        </w:tc>
        <w:tc>
          <w:tcPr>
            <w:tcW w:w="1185" w:type="dxa"/>
          </w:tcPr>
          <w:p w:rsidR="000078C9" w:rsidRPr="00681DC9" w:rsidRDefault="000078C9">
            <w:pPr>
              <w:pStyle w:val="TableParagraph"/>
              <w:rPr>
                <w:sz w:val="18"/>
              </w:rPr>
            </w:pPr>
          </w:p>
        </w:tc>
        <w:tc>
          <w:tcPr>
            <w:tcW w:w="1013" w:type="dxa"/>
          </w:tcPr>
          <w:p w:rsidR="000078C9" w:rsidRPr="00681DC9" w:rsidRDefault="000078C9">
            <w:pPr>
              <w:pStyle w:val="TableParagraph"/>
              <w:rPr>
                <w:sz w:val="18"/>
              </w:rPr>
            </w:pPr>
          </w:p>
        </w:tc>
        <w:tc>
          <w:tcPr>
            <w:tcW w:w="1670" w:type="dxa"/>
          </w:tcPr>
          <w:p w:rsidR="000078C9" w:rsidRPr="00681DC9" w:rsidRDefault="000078C9">
            <w:pPr>
              <w:pStyle w:val="TableParagraph"/>
              <w:rPr>
                <w:sz w:val="18"/>
              </w:rPr>
            </w:pPr>
          </w:p>
        </w:tc>
      </w:tr>
      <w:tr w:rsidR="000078C9" w:rsidRPr="00681DC9">
        <w:trPr>
          <w:trHeight w:val="551"/>
        </w:trPr>
        <w:tc>
          <w:tcPr>
            <w:tcW w:w="1294" w:type="dxa"/>
            <w:vMerge/>
            <w:tcBorders>
              <w:top w:val="nil"/>
            </w:tcBorders>
          </w:tcPr>
          <w:p w:rsidR="000078C9" w:rsidRPr="00681DC9" w:rsidRDefault="000078C9">
            <w:pPr>
              <w:rPr>
                <w:sz w:val="2"/>
                <w:szCs w:val="2"/>
              </w:rPr>
            </w:pPr>
          </w:p>
        </w:tc>
        <w:tc>
          <w:tcPr>
            <w:tcW w:w="1616" w:type="dxa"/>
          </w:tcPr>
          <w:p w:rsidR="000078C9" w:rsidRPr="00681DC9" w:rsidRDefault="00032059">
            <w:pPr>
              <w:pStyle w:val="TableParagraph"/>
              <w:spacing w:before="115"/>
              <w:ind w:right="681"/>
              <w:jc w:val="right"/>
              <w:rPr>
                <w:sz w:val="18"/>
              </w:rPr>
            </w:pPr>
            <w:r w:rsidRPr="00681DC9">
              <w:rPr>
                <w:sz w:val="18"/>
              </w:rPr>
              <w:t>2.2</w:t>
            </w:r>
          </w:p>
        </w:tc>
        <w:tc>
          <w:tcPr>
            <w:tcW w:w="1416" w:type="dxa"/>
          </w:tcPr>
          <w:p w:rsidR="000078C9" w:rsidRPr="00681DC9" w:rsidRDefault="00032059">
            <w:pPr>
              <w:pStyle w:val="TableParagraph"/>
              <w:spacing w:before="115"/>
              <w:ind w:left="446" w:right="437"/>
              <w:jc w:val="center"/>
              <w:rPr>
                <w:sz w:val="18"/>
              </w:rPr>
            </w:pPr>
            <w:r w:rsidRPr="00681DC9">
              <w:rPr>
                <w:sz w:val="18"/>
              </w:rPr>
              <w:t>Public</w:t>
            </w:r>
          </w:p>
        </w:tc>
        <w:tc>
          <w:tcPr>
            <w:tcW w:w="1661" w:type="dxa"/>
          </w:tcPr>
          <w:p w:rsidR="000078C9" w:rsidRPr="00681DC9" w:rsidRDefault="000078C9">
            <w:pPr>
              <w:pStyle w:val="TableParagraph"/>
              <w:rPr>
                <w:sz w:val="18"/>
              </w:rPr>
            </w:pPr>
          </w:p>
        </w:tc>
        <w:tc>
          <w:tcPr>
            <w:tcW w:w="1185" w:type="dxa"/>
          </w:tcPr>
          <w:p w:rsidR="000078C9" w:rsidRPr="00681DC9" w:rsidRDefault="000078C9">
            <w:pPr>
              <w:pStyle w:val="TableParagraph"/>
              <w:rPr>
                <w:sz w:val="18"/>
              </w:rPr>
            </w:pPr>
          </w:p>
        </w:tc>
        <w:tc>
          <w:tcPr>
            <w:tcW w:w="1013" w:type="dxa"/>
          </w:tcPr>
          <w:p w:rsidR="000078C9" w:rsidRPr="00681DC9" w:rsidRDefault="000078C9">
            <w:pPr>
              <w:pStyle w:val="TableParagraph"/>
              <w:rPr>
                <w:sz w:val="18"/>
              </w:rPr>
            </w:pPr>
          </w:p>
        </w:tc>
        <w:tc>
          <w:tcPr>
            <w:tcW w:w="1670" w:type="dxa"/>
          </w:tcPr>
          <w:p w:rsidR="000078C9" w:rsidRPr="00681DC9" w:rsidRDefault="000078C9">
            <w:pPr>
              <w:pStyle w:val="TableParagraph"/>
              <w:rPr>
                <w:sz w:val="18"/>
              </w:rPr>
            </w:pPr>
          </w:p>
        </w:tc>
      </w:tr>
      <w:tr w:rsidR="000078C9" w:rsidRPr="00681DC9">
        <w:trPr>
          <w:trHeight w:val="549"/>
        </w:trPr>
        <w:tc>
          <w:tcPr>
            <w:tcW w:w="1294" w:type="dxa"/>
          </w:tcPr>
          <w:p w:rsidR="000078C9" w:rsidRPr="00681DC9" w:rsidRDefault="00032059">
            <w:pPr>
              <w:pStyle w:val="TableParagraph"/>
              <w:spacing w:before="115"/>
              <w:ind w:left="285" w:right="274"/>
              <w:jc w:val="center"/>
              <w:rPr>
                <w:sz w:val="18"/>
              </w:rPr>
            </w:pPr>
            <w:r w:rsidRPr="00681DC9">
              <w:rPr>
                <w:sz w:val="18"/>
                <w:shd w:val="clear" w:color="auto" w:fill="FFFF00"/>
              </w:rPr>
              <w:t>Priority 3</w:t>
            </w:r>
          </w:p>
        </w:tc>
        <w:tc>
          <w:tcPr>
            <w:tcW w:w="1616" w:type="dxa"/>
          </w:tcPr>
          <w:p w:rsidR="000078C9" w:rsidRPr="00681DC9" w:rsidRDefault="00032059">
            <w:pPr>
              <w:pStyle w:val="TableParagraph"/>
              <w:spacing w:before="115"/>
              <w:ind w:right="681"/>
              <w:jc w:val="right"/>
              <w:rPr>
                <w:sz w:val="18"/>
              </w:rPr>
            </w:pPr>
            <w:r w:rsidRPr="00681DC9">
              <w:rPr>
                <w:sz w:val="18"/>
              </w:rPr>
              <w:t>3.1</w:t>
            </w:r>
          </w:p>
        </w:tc>
        <w:tc>
          <w:tcPr>
            <w:tcW w:w="1416" w:type="dxa"/>
          </w:tcPr>
          <w:p w:rsidR="000078C9" w:rsidRPr="00681DC9" w:rsidRDefault="00032059">
            <w:pPr>
              <w:pStyle w:val="TableParagraph"/>
              <w:spacing w:before="115"/>
              <w:ind w:left="446" w:right="437"/>
              <w:jc w:val="center"/>
              <w:rPr>
                <w:sz w:val="18"/>
              </w:rPr>
            </w:pPr>
            <w:r w:rsidRPr="00681DC9">
              <w:rPr>
                <w:sz w:val="18"/>
              </w:rPr>
              <w:t>Public</w:t>
            </w:r>
          </w:p>
        </w:tc>
        <w:tc>
          <w:tcPr>
            <w:tcW w:w="1661" w:type="dxa"/>
          </w:tcPr>
          <w:p w:rsidR="000078C9" w:rsidRPr="00681DC9" w:rsidRDefault="000078C9">
            <w:pPr>
              <w:pStyle w:val="TableParagraph"/>
              <w:rPr>
                <w:sz w:val="18"/>
              </w:rPr>
            </w:pPr>
          </w:p>
        </w:tc>
        <w:tc>
          <w:tcPr>
            <w:tcW w:w="1185" w:type="dxa"/>
          </w:tcPr>
          <w:p w:rsidR="000078C9" w:rsidRPr="00681DC9" w:rsidRDefault="000078C9">
            <w:pPr>
              <w:pStyle w:val="TableParagraph"/>
              <w:rPr>
                <w:sz w:val="18"/>
              </w:rPr>
            </w:pPr>
          </w:p>
        </w:tc>
        <w:tc>
          <w:tcPr>
            <w:tcW w:w="1013" w:type="dxa"/>
          </w:tcPr>
          <w:p w:rsidR="000078C9" w:rsidRPr="00681DC9" w:rsidRDefault="000078C9">
            <w:pPr>
              <w:pStyle w:val="TableParagraph"/>
              <w:rPr>
                <w:sz w:val="18"/>
              </w:rPr>
            </w:pPr>
          </w:p>
        </w:tc>
        <w:tc>
          <w:tcPr>
            <w:tcW w:w="1670" w:type="dxa"/>
          </w:tcPr>
          <w:p w:rsidR="000078C9" w:rsidRPr="00681DC9" w:rsidRDefault="000078C9">
            <w:pPr>
              <w:pStyle w:val="TableParagraph"/>
              <w:rPr>
                <w:sz w:val="18"/>
              </w:rPr>
            </w:pPr>
          </w:p>
        </w:tc>
      </w:tr>
      <w:tr w:rsidR="000078C9" w:rsidRPr="00681DC9">
        <w:trPr>
          <w:trHeight w:val="551"/>
        </w:trPr>
        <w:tc>
          <w:tcPr>
            <w:tcW w:w="1294" w:type="dxa"/>
          </w:tcPr>
          <w:p w:rsidR="000078C9" w:rsidRPr="00681DC9" w:rsidRDefault="00032059">
            <w:pPr>
              <w:pStyle w:val="TableParagraph"/>
              <w:spacing w:before="117"/>
              <w:ind w:left="285" w:right="274"/>
              <w:jc w:val="center"/>
              <w:rPr>
                <w:sz w:val="18"/>
              </w:rPr>
            </w:pPr>
            <w:r w:rsidRPr="00681DC9">
              <w:rPr>
                <w:sz w:val="18"/>
                <w:shd w:val="clear" w:color="auto" w:fill="FFFF00"/>
              </w:rPr>
              <w:t>Priority 4</w:t>
            </w:r>
          </w:p>
        </w:tc>
        <w:tc>
          <w:tcPr>
            <w:tcW w:w="1616" w:type="dxa"/>
          </w:tcPr>
          <w:p w:rsidR="000078C9" w:rsidRPr="00681DC9" w:rsidRDefault="00032059">
            <w:pPr>
              <w:pStyle w:val="TableParagraph"/>
              <w:spacing w:before="117"/>
              <w:ind w:right="681"/>
              <w:jc w:val="right"/>
              <w:rPr>
                <w:sz w:val="18"/>
              </w:rPr>
            </w:pPr>
            <w:r w:rsidRPr="00681DC9">
              <w:rPr>
                <w:sz w:val="18"/>
              </w:rPr>
              <w:t>4.1</w:t>
            </w:r>
          </w:p>
        </w:tc>
        <w:tc>
          <w:tcPr>
            <w:tcW w:w="1416" w:type="dxa"/>
          </w:tcPr>
          <w:p w:rsidR="000078C9" w:rsidRPr="00681DC9" w:rsidRDefault="00032059">
            <w:pPr>
              <w:pStyle w:val="TableParagraph"/>
              <w:spacing w:before="117"/>
              <w:ind w:left="446" w:right="437"/>
              <w:jc w:val="center"/>
              <w:rPr>
                <w:sz w:val="18"/>
              </w:rPr>
            </w:pPr>
            <w:r w:rsidRPr="00681DC9">
              <w:rPr>
                <w:sz w:val="18"/>
              </w:rPr>
              <w:t>Public</w:t>
            </w:r>
          </w:p>
        </w:tc>
        <w:tc>
          <w:tcPr>
            <w:tcW w:w="1661" w:type="dxa"/>
          </w:tcPr>
          <w:p w:rsidR="000078C9" w:rsidRPr="00681DC9" w:rsidRDefault="000078C9">
            <w:pPr>
              <w:pStyle w:val="TableParagraph"/>
              <w:rPr>
                <w:sz w:val="18"/>
              </w:rPr>
            </w:pPr>
          </w:p>
        </w:tc>
        <w:tc>
          <w:tcPr>
            <w:tcW w:w="1185" w:type="dxa"/>
          </w:tcPr>
          <w:p w:rsidR="000078C9" w:rsidRPr="00681DC9" w:rsidRDefault="000078C9">
            <w:pPr>
              <w:pStyle w:val="TableParagraph"/>
              <w:rPr>
                <w:sz w:val="18"/>
              </w:rPr>
            </w:pPr>
          </w:p>
        </w:tc>
        <w:tc>
          <w:tcPr>
            <w:tcW w:w="1013" w:type="dxa"/>
          </w:tcPr>
          <w:p w:rsidR="000078C9" w:rsidRPr="00681DC9" w:rsidRDefault="000078C9">
            <w:pPr>
              <w:pStyle w:val="TableParagraph"/>
              <w:rPr>
                <w:sz w:val="18"/>
              </w:rPr>
            </w:pPr>
          </w:p>
        </w:tc>
        <w:tc>
          <w:tcPr>
            <w:tcW w:w="1670" w:type="dxa"/>
          </w:tcPr>
          <w:p w:rsidR="000078C9" w:rsidRPr="00681DC9" w:rsidRDefault="000078C9">
            <w:pPr>
              <w:pStyle w:val="TableParagraph"/>
              <w:rPr>
                <w:sz w:val="18"/>
              </w:rPr>
            </w:pPr>
          </w:p>
        </w:tc>
      </w:tr>
      <w:tr w:rsidR="000078C9" w:rsidRPr="00681DC9">
        <w:trPr>
          <w:trHeight w:val="1480"/>
        </w:trPr>
        <w:tc>
          <w:tcPr>
            <w:tcW w:w="1294" w:type="dxa"/>
          </w:tcPr>
          <w:p w:rsidR="000078C9" w:rsidRPr="00681DC9" w:rsidRDefault="00032059">
            <w:pPr>
              <w:pStyle w:val="TableParagraph"/>
              <w:spacing w:before="115" w:line="362" w:lineRule="auto"/>
              <w:ind w:left="177" w:right="167" w:firstLine="1"/>
              <w:jc w:val="center"/>
              <w:rPr>
                <w:b/>
                <w:i/>
                <w:sz w:val="18"/>
              </w:rPr>
            </w:pPr>
            <w:r w:rsidRPr="00681DC9">
              <w:rPr>
                <w:sz w:val="18"/>
                <w:shd w:val="clear" w:color="auto" w:fill="FFFF00"/>
              </w:rPr>
              <w:t>Technical</w:t>
            </w:r>
            <w:r w:rsidRPr="00681DC9">
              <w:rPr>
                <w:sz w:val="18"/>
              </w:rPr>
              <w:t xml:space="preserve"> </w:t>
            </w:r>
            <w:r w:rsidRPr="00681DC9">
              <w:rPr>
                <w:sz w:val="18"/>
                <w:shd w:val="clear" w:color="auto" w:fill="FFFF00"/>
              </w:rPr>
              <w:t>assistance</w:t>
            </w:r>
            <w:r w:rsidRPr="00681DC9">
              <w:rPr>
                <w:sz w:val="18"/>
              </w:rPr>
              <w:t xml:space="preserve"> </w:t>
            </w:r>
            <w:r w:rsidRPr="00681DC9">
              <w:rPr>
                <w:b/>
                <w:i/>
                <w:sz w:val="18"/>
                <w:u w:val="single"/>
                <w:shd w:val="clear" w:color="auto" w:fill="FFFF00"/>
              </w:rPr>
              <w:t>pursuant to</w:t>
            </w:r>
            <w:r w:rsidRPr="00681DC9">
              <w:rPr>
                <w:b/>
                <w:i/>
                <w:sz w:val="18"/>
              </w:rPr>
              <w:t xml:space="preserve"> </w:t>
            </w:r>
            <w:r w:rsidRPr="00681DC9">
              <w:rPr>
                <w:b/>
                <w:i/>
                <w:sz w:val="18"/>
                <w:u w:val="single"/>
                <w:shd w:val="clear" w:color="auto" w:fill="FFFF00"/>
              </w:rPr>
              <w:t>Article 30(4)</w:t>
            </w:r>
          </w:p>
        </w:tc>
        <w:tc>
          <w:tcPr>
            <w:tcW w:w="1616" w:type="dxa"/>
          </w:tcPr>
          <w:p w:rsidR="000078C9" w:rsidRPr="00681DC9" w:rsidRDefault="00032059">
            <w:pPr>
              <w:pStyle w:val="TableParagraph"/>
              <w:spacing w:before="115"/>
              <w:ind w:right="681"/>
              <w:jc w:val="right"/>
              <w:rPr>
                <w:sz w:val="18"/>
              </w:rPr>
            </w:pPr>
            <w:r w:rsidRPr="00681DC9">
              <w:rPr>
                <w:sz w:val="18"/>
              </w:rPr>
              <w:t>5.1</w:t>
            </w:r>
          </w:p>
        </w:tc>
        <w:tc>
          <w:tcPr>
            <w:tcW w:w="1416" w:type="dxa"/>
          </w:tcPr>
          <w:p w:rsidR="000078C9" w:rsidRPr="00681DC9" w:rsidRDefault="00032059">
            <w:pPr>
              <w:pStyle w:val="TableParagraph"/>
              <w:spacing w:before="115"/>
              <w:ind w:left="446" w:right="437"/>
              <w:jc w:val="center"/>
              <w:rPr>
                <w:sz w:val="18"/>
              </w:rPr>
            </w:pPr>
            <w:r w:rsidRPr="00681DC9">
              <w:rPr>
                <w:sz w:val="18"/>
              </w:rPr>
              <w:t>Public</w:t>
            </w:r>
          </w:p>
        </w:tc>
        <w:tc>
          <w:tcPr>
            <w:tcW w:w="1661" w:type="dxa"/>
          </w:tcPr>
          <w:p w:rsidR="000078C9" w:rsidRPr="00681DC9" w:rsidRDefault="000078C9">
            <w:pPr>
              <w:pStyle w:val="TableParagraph"/>
              <w:rPr>
                <w:sz w:val="18"/>
              </w:rPr>
            </w:pPr>
          </w:p>
        </w:tc>
        <w:tc>
          <w:tcPr>
            <w:tcW w:w="1185" w:type="dxa"/>
          </w:tcPr>
          <w:p w:rsidR="000078C9" w:rsidRPr="00681DC9" w:rsidRDefault="000078C9">
            <w:pPr>
              <w:pStyle w:val="TableParagraph"/>
              <w:rPr>
                <w:sz w:val="18"/>
              </w:rPr>
            </w:pPr>
          </w:p>
        </w:tc>
        <w:tc>
          <w:tcPr>
            <w:tcW w:w="1013" w:type="dxa"/>
          </w:tcPr>
          <w:p w:rsidR="000078C9" w:rsidRPr="00681DC9" w:rsidRDefault="000078C9">
            <w:pPr>
              <w:pStyle w:val="TableParagraph"/>
              <w:rPr>
                <w:sz w:val="18"/>
              </w:rPr>
            </w:pPr>
          </w:p>
        </w:tc>
        <w:tc>
          <w:tcPr>
            <w:tcW w:w="1670" w:type="dxa"/>
          </w:tcPr>
          <w:p w:rsidR="000078C9" w:rsidRPr="00681DC9" w:rsidRDefault="000078C9">
            <w:pPr>
              <w:pStyle w:val="TableParagraph"/>
              <w:rPr>
                <w:sz w:val="18"/>
              </w:rPr>
            </w:pPr>
          </w:p>
        </w:tc>
      </w:tr>
      <w:tr w:rsidR="000078C9" w:rsidRPr="00681DC9">
        <w:trPr>
          <w:trHeight w:val="743"/>
        </w:trPr>
        <w:tc>
          <w:tcPr>
            <w:tcW w:w="1294" w:type="dxa"/>
          </w:tcPr>
          <w:p w:rsidR="000078C9" w:rsidRPr="00681DC9" w:rsidRDefault="00032059">
            <w:pPr>
              <w:pStyle w:val="TableParagraph"/>
              <w:spacing w:before="19" w:line="310" w:lineRule="atLeast"/>
              <w:ind w:left="271" w:right="242" w:firstLine="4"/>
              <w:rPr>
                <w:b/>
                <w:i/>
                <w:sz w:val="18"/>
              </w:rPr>
            </w:pPr>
            <w:r w:rsidRPr="00681DC9">
              <w:rPr>
                <w:b/>
                <w:i/>
                <w:sz w:val="18"/>
                <w:u w:val="single"/>
                <w:shd w:val="clear" w:color="auto" w:fill="FFFF00"/>
              </w:rPr>
              <w:t>Technical</w:t>
            </w:r>
            <w:r w:rsidRPr="00681DC9">
              <w:rPr>
                <w:b/>
                <w:i/>
                <w:sz w:val="18"/>
              </w:rPr>
              <w:t xml:space="preserve"> </w:t>
            </w:r>
            <w:r w:rsidRPr="00681DC9">
              <w:rPr>
                <w:b/>
                <w:i/>
                <w:sz w:val="18"/>
                <w:u w:val="single"/>
                <w:shd w:val="clear" w:color="auto" w:fill="FFFF00"/>
              </w:rPr>
              <w:t>assistance</w:t>
            </w:r>
          </w:p>
        </w:tc>
        <w:tc>
          <w:tcPr>
            <w:tcW w:w="1616" w:type="dxa"/>
          </w:tcPr>
          <w:p w:rsidR="000078C9" w:rsidRPr="00681DC9" w:rsidRDefault="00032059">
            <w:pPr>
              <w:pStyle w:val="TableParagraph"/>
              <w:spacing w:before="122"/>
              <w:ind w:right="681"/>
              <w:jc w:val="right"/>
              <w:rPr>
                <w:b/>
                <w:i/>
                <w:sz w:val="18"/>
              </w:rPr>
            </w:pPr>
            <w:r w:rsidRPr="00681DC9">
              <w:rPr>
                <w:b/>
                <w:i/>
                <w:sz w:val="18"/>
                <w:u w:val="single"/>
              </w:rPr>
              <w:t>5.2</w:t>
            </w:r>
          </w:p>
        </w:tc>
        <w:tc>
          <w:tcPr>
            <w:tcW w:w="1416" w:type="dxa"/>
          </w:tcPr>
          <w:p w:rsidR="000078C9" w:rsidRPr="00681DC9" w:rsidRDefault="00032059">
            <w:pPr>
              <w:pStyle w:val="TableParagraph"/>
              <w:spacing w:before="122"/>
              <w:ind w:left="448" w:right="437"/>
              <w:jc w:val="center"/>
              <w:rPr>
                <w:b/>
                <w:i/>
                <w:sz w:val="18"/>
              </w:rPr>
            </w:pPr>
            <w:r w:rsidRPr="00681DC9">
              <w:rPr>
                <w:b/>
                <w:i/>
                <w:sz w:val="18"/>
                <w:u w:val="single"/>
                <w:shd w:val="clear" w:color="auto" w:fill="FFFF00"/>
              </w:rPr>
              <w:t>Public</w:t>
            </w:r>
          </w:p>
        </w:tc>
        <w:tc>
          <w:tcPr>
            <w:tcW w:w="1661" w:type="dxa"/>
          </w:tcPr>
          <w:p w:rsidR="000078C9" w:rsidRPr="00681DC9" w:rsidRDefault="000078C9">
            <w:pPr>
              <w:pStyle w:val="TableParagraph"/>
              <w:rPr>
                <w:sz w:val="18"/>
              </w:rPr>
            </w:pPr>
          </w:p>
        </w:tc>
        <w:tc>
          <w:tcPr>
            <w:tcW w:w="1185" w:type="dxa"/>
          </w:tcPr>
          <w:p w:rsidR="000078C9" w:rsidRPr="00681DC9" w:rsidRDefault="000078C9">
            <w:pPr>
              <w:pStyle w:val="TableParagraph"/>
              <w:rPr>
                <w:sz w:val="18"/>
              </w:rPr>
            </w:pPr>
          </w:p>
        </w:tc>
        <w:tc>
          <w:tcPr>
            <w:tcW w:w="1013" w:type="dxa"/>
          </w:tcPr>
          <w:p w:rsidR="000078C9" w:rsidRPr="00681DC9" w:rsidRDefault="000078C9">
            <w:pPr>
              <w:pStyle w:val="TableParagraph"/>
              <w:rPr>
                <w:sz w:val="18"/>
              </w:rPr>
            </w:pPr>
          </w:p>
        </w:tc>
        <w:tc>
          <w:tcPr>
            <w:tcW w:w="1670" w:type="dxa"/>
          </w:tcPr>
          <w:p w:rsidR="000078C9" w:rsidRPr="00681DC9" w:rsidRDefault="000078C9">
            <w:pPr>
              <w:pStyle w:val="TableParagraph"/>
              <w:rPr>
                <w:sz w:val="18"/>
              </w:rPr>
            </w:pPr>
          </w:p>
        </w:tc>
      </w:tr>
    </w:tbl>
    <w:p w:rsidR="000078C9" w:rsidRPr="00681DC9" w:rsidRDefault="000078C9">
      <w:pPr>
        <w:rPr>
          <w:sz w:val="18"/>
        </w:rPr>
        <w:sectPr w:rsidR="000078C9" w:rsidRPr="00681DC9">
          <w:footerReference w:type="default" r:id="rId25"/>
          <w:pgSz w:w="11910" w:h="16840"/>
          <w:pgMar w:top="1360" w:right="900" w:bottom="1240" w:left="920" w:header="0" w:footer="1052" w:gutter="0"/>
          <w:pgNumType w:start="27"/>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94"/>
        <w:gridCol w:w="1616"/>
        <w:gridCol w:w="1416"/>
        <w:gridCol w:w="1661"/>
        <w:gridCol w:w="1185"/>
        <w:gridCol w:w="1013"/>
        <w:gridCol w:w="1670"/>
      </w:tblGrid>
      <w:tr w:rsidR="000078C9" w:rsidRPr="00681DC9">
        <w:trPr>
          <w:trHeight w:val="741"/>
        </w:trPr>
        <w:tc>
          <w:tcPr>
            <w:tcW w:w="1294" w:type="dxa"/>
          </w:tcPr>
          <w:p w:rsidR="000078C9" w:rsidRPr="00681DC9" w:rsidRDefault="00032059">
            <w:pPr>
              <w:pStyle w:val="TableParagraph"/>
              <w:spacing w:line="360" w:lineRule="auto"/>
              <w:ind w:left="283" w:right="191" w:hanging="66"/>
              <w:rPr>
                <w:b/>
                <w:i/>
                <w:sz w:val="18"/>
              </w:rPr>
            </w:pPr>
            <w:r w:rsidRPr="00681DC9">
              <w:rPr>
                <w:b/>
                <w:i/>
                <w:sz w:val="18"/>
                <w:u w:val="single"/>
                <w:shd w:val="clear" w:color="auto" w:fill="FFFF00"/>
              </w:rPr>
              <w:lastRenderedPageBreak/>
              <w:t>pursuant to</w:t>
            </w:r>
            <w:r w:rsidRPr="00681DC9">
              <w:rPr>
                <w:b/>
                <w:i/>
                <w:sz w:val="18"/>
              </w:rPr>
              <w:t xml:space="preserve"> </w:t>
            </w:r>
            <w:r w:rsidRPr="00681DC9">
              <w:rPr>
                <w:b/>
                <w:i/>
                <w:sz w:val="18"/>
                <w:u w:val="single"/>
                <w:shd w:val="clear" w:color="auto" w:fill="FFFF00"/>
              </w:rPr>
              <w:t>Article 32</w:t>
            </w:r>
          </w:p>
        </w:tc>
        <w:tc>
          <w:tcPr>
            <w:tcW w:w="1616" w:type="dxa"/>
          </w:tcPr>
          <w:p w:rsidR="000078C9" w:rsidRPr="00681DC9" w:rsidRDefault="000078C9">
            <w:pPr>
              <w:pStyle w:val="TableParagraph"/>
              <w:rPr>
                <w:sz w:val="18"/>
              </w:rPr>
            </w:pPr>
          </w:p>
        </w:tc>
        <w:tc>
          <w:tcPr>
            <w:tcW w:w="1416" w:type="dxa"/>
          </w:tcPr>
          <w:p w:rsidR="000078C9" w:rsidRPr="00681DC9" w:rsidRDefault="000078C9">
            <w:pPr>
              <w:pStyle w:val="TableParagraph"/>
              <w:rPr>
                <w:sz w:val="18"/>
              </w:rPr>
            </w:pPr>
          </w:p>
        </w:tc>
        <w:tc>
          <w:tcPr>
            <w:tcW w:w="1661" w:type="dxa"/>
          </w:tcPr>
          <w:p w:rsidR="000078C9" w:rsidRPr="00681DC9" w:rsidRDefault="000078C9">
            <w:pPr>
              <w:pStyle w:val="TableParagraph"/>
              <w:rPr>
                <w:sz w:val="18"/>
              </w:rPr>
            </w:pPr>
          </w:p>
        </w:tc>
        <w:tc>
          <w:tcPr>
            <w:tcW w:w="1185" w:type="dxa"/>
          </w:tcPr>
          <w:p w:rsidR="000078C9" w:rsidRPr="00681DC9" w:rsidRDefault="000078C9">
            <w:pPr>
              <w:pStyle w:val="TableParagraph"/>
              <w:rPr>
                <w:sz w:val="18"/>
              </w:rPr>
            </w:pPr>
          </w:p>
        </w:tc>
        <w:tc>
          <w:tcPr>
            <w:tcW w:w="1013" w:type="dxa"/>
          </w:tcPr>
          <w:p w:rsidR="000078C9" w:rsidRPr="00681DC9" w:rsidRDefault="000078C9">
            <w:pPr>
              <w:pStyle w:val="TableParagraph"/>
              <w:rPr>
                <w:sz w:val="18"/>
              </w:rPr>
            </w:pPr>
          </w:p>
        </w:tc>
        <w:tc>
          <w:tcPr>
            <w:tcW w:w="1670" w:type="dxa"/>
          </w:tcPr>
          <w:p w:rsidR="000078C9" w:rsidRPr="00681DC9" w:rsidRDefault="000078C9">
            <w:pPr>
              <w:pStyle w:val="TableParagraph"/>
              <w:rPr>
                <w:sz w:val="18"/>
              </w:rPr>
            </w:pPr>
          </w:p>
        </w:tc>
      </w:tr>
    </w:tbl>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078C9">
      <w:pPr>
        <w:pStyle w:val="BodyText"/>
        <w:rPr>
          <w:sz w:val="20"/>
          <w:u w:val="none"/>
        </w:rPr>
      </w:pPr>
    </w:p>
    <w:p w:rsidR="000078C9" w:rsidRPr="00681DC9" w:rsidRDefault="000825E6">
      <w:pPr>
        <w:pStyle w:val="BodyText"/>
        <w:spacing w:before="215" w:line="360" w:lineRule="auto"/>
        <w:ind w:left="212" w:right="530"/>
        <w:rPr>
          <w:u w:val="none"/>
        </w:rPr>
      </w:pPr>
      <w:r w:rsidRPr="00681DC9">
        <w:rPr>
          <w:noProof/>
        </w:rPr>
        <mc:AlternateContent>
          <mc:Choice Requires="wps">
            <w:drawing>
              <wp:anchor distT="0" distB="0" distL="114300" distR="114300" simplePos="0" relativeHeight="482205184" behindDoc="1" locked="0" layoutInCell="1" allowOverlap="1" wp14:anchorId="28044DCC" wp14:editId="48295AAF">
                <wp:simplePos x="0" y="0"/>
                <wp:positionH relativeFrom="page">
                  <wp:posOffset>1716405</wp:posOffset>
                </wp:positionH>
                <wp:positionV relativeFrom="paragraph">
                  <wp:posOffset>2616835</wp:posOffset>
                </wp:positionV>
                <wp:extent cx="143510" cy="132715"/>
                <wp:effectExtent l="0" t="0" r="8890" b="635"/>
                <wp:wrapNone/>
                <wp:docPr id="115"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27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135.15pt;margin-top:206.05pt;width:11.3pt;height:10.45pt;z-index:-21111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" fillcolor="yellow" stroked="f">
                <w10:wrap anchorx="page"/>
              </v:rect>
            </w:pict>
          </mc:Fallback>
        </mc:AlternateContent>
      </w:r>
      <w:r w:rsidRPr="00681DC9">
        <w:rPr>
          <w:noProof/>
        </w:rPr>
        <mc:AlternateContent>
          <mc:Choice Requires="wps">
            <w:drawing>
              <wp:anchor distT="0" distB="0" distL="114300" distR="114300" simplePos="0" relativeHeight="482205696" behindDoc="1" locked="0" layoutInCell="1" allowOverlap="1" wp14:anchorId="7588C1AA" wp14:editId="1A7A8BA6">
                <wp:simplePos x="0" y="0"/>
                <wp:positionH relativeFrom="page">
                  <wp:posOffset>2530475</wp:posOffset>
                </wp:positionH>
                <wp:positionV relativeFrom="paragraph">
                  <wp:posOffset>2616835</wp:posOffset>
                </wp:positionV>
                <wp:extent cx="292735" cy="132715"/>
                <wp:effectExtent l="0" t="0" r="0" b="635"/>
                <wp:wrapNone/>
                <wp:docPr id="114"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27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199.25pt;margin-top:206.05pt;width:23.05pt;height:10.45pt;z-index:-21110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" fillcolor="yellow" stroked="f">
                <w10:wrap anchorx="page"/>
              </v:rect>
            </w:pict>
          </mc:Fallback>
        </mc:AlternateContent>
      </w:r>
      <w:r w:rsidRPr="00681DC9">
        <w:rPr>
          <w:noProof/>
        </w:rPr>
        <mc:AlternateContent>
          <mc:Choice Requires="wps">
            <w:drawing>
              <wp:anchor distT="0" distB="0" distL="114300" distR="114300" simplePos="0" relativeHeight="482206208" behindDoc="1" locked="0" layoutInCell="1" allowOverlap="1" wp14:anchorId="6A4C2091" wp14:editId="058A3C89">
                <wp:simplePos x="0" y="0"/>
                <wp:positionH relativeFrom="page">
                  <wp:posOffset>1716405</wp:posOffset>
                </wp:positionH>
                <wp:positionV relativeFrom="paragraph">
                  <wp:posOffset>2927985</wp:posOffset>
                </wp:positionV>
                <wp:extent cx="143510" cy="130810"/>
                <wp:effectExtent l="0" t="0" r="8890" b="2540"/>
                <wp:wrapNone/>
                <wp:docPr id="113"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6" style="position:absolute;margin-left:135.15pt;margin-top:230.55pt;width:11.3pt;height:10.3pt;z-index:-21110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" fillcolor="yellow" stroked="f">
                <w10:wrap anchorx="page"/>
              </v:rect>
            </w:pict>
          </mc:Fallback>
        </mc:AlternateContent>
      </w:r>
      <w:r w:rsidRPr="00681DC9">
        <w:rPr>
          <w:noProof/>
        </w:rPr>
        <mc:AlternateContent>
          <mc:Choice Requires="wps">
            <w:drawing>
              <wp:anchor distT="0" distB="0" distL="114300" distR="114300" simplePos="0" relativeHeight="482206720" behindDoc="1" locked="0" layoutInCell="1" allowOverlap="1" wp14:anchorId="23410FCA" wp14:editId="12077ED2">
                <wp:simplePos x="0" y="0"/>
                <wp:positionH relativeFrom="page">
                  <wp:posOffset>2530475</wp:posOffset>
                </wp:positionH>
                <wp:positionV relativeFrom="paragraph">
                  <wp:posOffset>2927985</wp:posOffset>
                </wp:positionV>
                <wp:extent cx="292735" cy="130810"/>
                <wp:effectExtent l="0" t="0" r="0" b="2540"/>
                <wp:wrapNone/>
                <wp:docPr id="112"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margin-left:199.25pt;margin-top:230.55pt;width:23.05pt;height:10.3pt;z-index:-21109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" fillcolor="yellow" stroked="f">
                <w10:wrap anchorx="page"/>
              </v:rect>
            </w:pict>
          </mc:Fallback>
        </mc:AlternateContent>
      </w:r>
      <w:r w:rsidRPr="00681DC9">
        <w:rPr>
          <w:noProof/>
        </w:rPr>
        <mc:AlternateContent>
          <mc:Choice Requires="wps">
            <w:drawing>
              <wp:anchor distT="0" distB="0" distL="114300" distR="114300" simplePos="0" relativeHeight="482207232" behindDoc="1" locked="0" layoutInCell="1" allowOverlap="1" wp14:anchorId="4498E7E0" wp14:editId="39044EF2">
                <wp:simplePos x="0" y="0"/>
                <wp:positionH relativeFrom="page">
                  <wp:posOffset>1716405</wp:posOffset>
                </wp:positionH>
                <wp:positionV relativeFrom="paragraph">
                  <wp:posOffset>3237230</wp:posOffset>
                </wp:positionV>
                <wp:extent cx="143510" cy="130810"/>
                <wp:effectExtent l="0" t="0" r="8890" b="2540"/>
                <wp:wrapNone/>
                <wp:docPr id="111"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6" style="position:absolute;margin-left:135.15pt;margin-top:254.9pt;width:11.3pt;height:10.3pt;z-index:-21109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" fillcolor="yellow" stroked="f">
                <w10:wrap anchorx="page"/>
              </v:rect>
            </w:pict>
          </mc:Fallback>
        </mc:AlternateContent>
      </w:r>
      <w:r w:rsidRPr="00681DC9">
        <w:rPr>
          <w:noProof/>
        </w:rPr>
        <mc:AlternateContent>
          <mc:Choice Requires="wps">
            <w:drawing>
              <wp:anchor distT="0" distB="0" distL="114300" distR="114300" simplePos="0" relativeHeight="482207744" behindDoc="1" locked="0" layoutInCell="1" allowOverlap="1" wp14:anchorId="75557A32" wp14:editId="6B3DB9A9">
                <wp:simplePos x="0" y="0"/>
                <wp:positionH relativeFrom="page">
                  <wp:posOffset>2530475</wp:posOffset>
                </wp:positionH>
                <wp:positionV relativeFrom="paragraph">
                  <wp:posOffset>3237230</wp:posOffset>
                </wp:positionV>
                <wp:extent cx="292735" cy="130810"/>
                <wp:effectExtent l="0" t="0" r="0" b="2540"/>
                <wp:wrapNone/>
                <wp:docPr id="110"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26" style="position:absolute;margin-left:199.25pt;margin-top:254.9pt;width:23.05pt;height:10.3pt;z-index:-21108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" fillcolor="yellow" stroked="f">
                <w10:wrap anchorx="page"/>
              </v:rect>
            </w:pict>
          </mc:Fallback>
        </mc:AlternateContent>
      </w:r>
      <w:r w:rsidRPr="00681DC9">
        <w:rPr>
          <w:noProof/>
        </w:rPr>
        <mc:AlternateContent>
          <mc:Choice Requires="wps">
            <w:drawing>
              <wp:anchor distT="0" distB="0" distL="114300" distR="114300" simplePos="0" relativeHeight="482208256" behindDoc="1" locked="0" layoutInCell="1" allowOverlap="1" wp14:anchorId="3A087F02" wp14:editId="72FD37E1">
                <wp:simplePos x="0" y="0"/>
                <wp:positionH relativeFrom="page">
                  <wp:posOffset>1716405</wp:posOffset>
                </wp:positionH>
                <wp:positionV relativeFrom="paragraph">
                  <wp:posOffset>3546475</wp:posOffset>
                </wp:positionV>
                <wp:extent cx="143510" cy="132715"/>
                <wp:effectExtent l="0" t="0" r="8890" b="635"/>
                <wp:wrapNone/>
                <wp:docPr id="109"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27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135.15pt;margin-top:279.25pt;width:11.3pt;height:10.45pt;z-index:-21108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" fillcolor="yellow" stroked="f">
                <w10:wrap anchorx="page"/>
              </v:rect>
            </w:pict>
          </mc:Fallback>
        </mc:AlternateContent>
      </w:r>
      <w:r w:rsidRPr="00681DC9">
        <w:rPr>
          <w:noProof/>
        </w:rPr>
        <mc:AlternateContent>
          <mc:Choice Requires="wps">
            <w:drawing>
              <wp:anchor distT="0" distB="0" distL="114300" distR="114300" simplePos="0" relativeHeight="482208768" behindDoc="1" locked="0" layoutInCell="1" allowOverlap="1" wp14:anchorId="7755AFDE" wp14:editId="2D48BEAD">
                <wp:simplePos x="0" y="0"/>
                <wp:positionH relativeFrom="page">
                  <wp:posOffset>2530475</wp:posOffset>
                </wp:positionH>
                <wp:positionV relativeFrom="paragraph">
                  <wp:posOffset>3546475</wp:posOffset>
                </wp:positionV>
                <wp:extent cx="292735" cy="132715"/>
                <wp:effectExtent l="0" t="0" r="0" b="635"/>
                <wp:wrapNone/>
                <wp:docPr id="108"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27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199.25pt;margin-top:279.25pt;width:23.05pt;height:10.45pt;z-index:-21107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" fillcolor="yellow" stroked="f">
                <w10:wrap anchorx="page"/>
              </v:rect>
            </w:pict>
          </mc:Fallback>
        </mc:AlternateContent>
      </w:r>
      <w:r w:rsidR="00032059" w:rsidRPr="00681DC9">
        <w:rPr>
          <w:u w:val="thick"/>
          <w:shd w:val="clear" w:color="auto" w:fill="FFFF00"/>
        </w:rPr>
        <w:t>EMFAF programmes using technical assistance according to Article 30(5) in accordance with</w:t>
      </w:r>
      <w:r w:rsidR="00032059" w:rsidRPr="00681DC9">
        <w:rPr>
          <w:u w:val="none"/>
        </w:rPr>
        <w:t xml:space="preserve"> </w:t>
      </w:r>
      <w:r w:rsidR="00032059" w:rsidRPr="00681DC9">
        <w:rPr>
          <w:u w:val="thick"/>
          <w:shd w:val="clear" w:color="auto" w:fill="FFFF00"/>
        </w:rPr>
        <w:t>the choice made in part 4 bis of the Partnership Agreement.</w:t>
      </w:r>
    </w:p>
    <w:p w:rsidR="000078C9" w:rsidRPr="00681DC9" w:rsidRDefault="000078C9">
      <w:pPr>
        <w:pStyle w:val="BodyText"/>
        <w:spacing w:before="11"/>
        <w:rPr>
          <w:sz w:val="20"/>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2"/>
        <w:gridCol w:w="1512"/>
        <w:gridCol w:w="1289"/>
        <w:gridCol w:w="1456"/>
        <w:gridCol w:w="1070"/>
        <w:gridCol w:w="1137"/>
        <w:gridCol w:w="886"/>
        <w:gridCol w:w="1471"/>
      </w:tblGrid>
      <w:tr w:rsidR="000078C9" w:rsidRPr="00681DC9">
        <w:trPr>
          <w:trHeight w:val="479"/>
        </w:trPr>
        <w:tc>
          <w:tcPr>
            <w:tcW w:w="9853" w:type="dxa"/>
            <w:gridSpan w:val="8"/>
          </w:tcPr>
          <w:p w:rsidR="000078C9" w:rsidRPr="00681DC9" w:rsidRDefault="00032059">
            <w:pPr>
              <w:pStyle w:val="TableParagraph"/>
              <w:spacing w:before="119"/>
              <w:ind w:left="107"/>
              <w:rPr>
                <w:b/>
                <w:i/>
                <w:sz w:val="16"/>
              </w:rPr>
            </w:pPr>
            <w:r w:rsidRPr="00681DC9">
              <w:rPr>
                <w:b/>
                <w:sz w:val="18"/>
                <w:shd w:val="clear" w:color="auto" w:fill="FFFF00"/>
              </w:rPr>
              <w:t xml:space="preserve">Table 11 A </w:t>
            </w:r>
            <w:r w:rsidRPr="00681DC9">
              <w:rPr>
                <w:b/>
                <w:i/>
                <w:sz w:val="16"/>
                <w:u w:val="single"/>
                <w:shd w:val="clear" w:color="auto" w:fill="FFFF00"/>
              </w:rPr>
              <w:t>Total financial allocations by fund and national contribution</w:t>
            </w:r>
          </w:p>
        </w:tc>
      </w:tr>
      <w:tr w:rsidR="000078C9" w:rsidRPr="00681DC9">
        <w:trPr>
          <w:trHeight w:val="477"/>
        </w:trPr>
        <w:tc>
          <w:tcPr>
            <w:tcW w:w="1032" w:type="dxa"/>
            <w:vMerge w:val="restart"/>
          </w:tcPr>
          <w:p w:rsidR="000078C9" w:rsidRPr="00681DC9" w:rsidRDefault="00032059">
            <w:pPr>
              <w:pStyle w:val="TableParagraph"/>
              <w:spacing w:before="119"/>
              <w:ind w:left="210"/>
              <w:rPr>
                <w:b/>
                <w:sz w:val="18"/>
              </w:rPr>
            </w:pPr>
            <w:r w:rsidRPr="00681DC9">
              <w:rPr>
                <w:b/>
                <w:sz w:val="18"/>
                <w:shd w:val="clear" w:color="auto" w:fill="FFFF00"/>
              </w:rPr>
              <w:t>Priority</w:t>
            </w:r>
          </w:p>
        </w:tc>
        <w:tc>
          <w:tcPr>
            <w:tcW w:w="1512" w:type="dxa"/>
            <w:vMerge w:val="restart"/>
          </w:tcPr>
          <w:p w:rsidR="000078C9" w:rsidRPr="00681DC9" w:rsidRDefault="00032059">
            <w:pPr>
              <w:pStyle w:val="TableParagraph"/>
              <w:spacing w:before="119" w:line="273" w:lineRule="auto"/>
              <w:ind w:left="115" w:right="101" w:firstLine="1"/>
              <w:jc w:val="center"/>
              <w:rPr>
                <w:sz w:val="18"/>
              </w:rPr>
            </w:pPr>
            <w:r w:rsidRPr="00681DC9">
              <w:rPr>
                <w:b/>
                <w:sz w:val="18"/>
                <w:shd w:val="clear" w:color="auto" w:fill="FFFF00"/>
              </w:rPr>
              <w:t>Specific</w:t>
            </w:r>
            <w:r w:rsidRPr="00681DC9">
              <w:rPr>
                <w:b/>
                <w:sz w:val="18"/>
              </w:rPr>
              <w:t xml:space="preserve"> </w:t>
            </w:r>
            <w:r w:rsidRPr="00681DC9">
              <w:rPr>
                <w:b/>
                <w:sz w:val="18"/>
                <w:shd w:val="clear" w:color="auto" w:fill="FFFF00"/>
              </w:rPr>
              <w:t>objective</w:t>
            </w:r>
            <w:r w:rsidRPr="00681DC9">
              <w:rPr>
                <w:b/>
                <w:sz w:val="18"/>
              </w:rPr>
              <w:t xml:space="preserve"> </w:t>
            </w:r>
            <w:r w:rsidRPr="00681DC9">
              <w:rPr>
                <w:sz w:val="18"/>
                <w:shd w:val="clear" w:color="auto" w:fill="FFFF00"/>
              </w:rPr>
              <w:t xml:space="preserve">(nomenclature </w:t>
            </w:r>
            <w:r w:rsidRPr="00681DC9">
              <w:rPr>
                <w:spacing w:val="-6"/>
                <w:sz w:val="18"/>
                <w:shd w:val="clear" w:color="auto" w:fill="FFFF00"/>
              </w:rPr>
              <w:t>set</w:t>
            </w:r>
            <w:r w:rsidRPr="00681DC9">
              <w:rPr>
                <w:spacing w:val="-6"/>
                <w:sz w:val="18"/>
              </w:rPr>
              <w:t xml:space="preserve"> </w:t>
            </w:r>
            <w:r w:rsidRPr="00681DC9">
              <w:rPr>
                <w:sz w:val="18"/>
                <w:shd w:val="clear" w:color="auto" w:fill="FFFF00"/>
              </w:rPr>
              <w:t>out in the</w:t>
            </w:r>
            <w:r w:rsidRPr="00681DC9">
              <w:rPr>
                <w:sz w:val="18"/>
              </w:rPr>
              <w:t xml:space="preserve"> </w:t>
            </w:r>
            <w:r w:rsidRPr="00681DC9">
              <w:rPr>
                <w:sz w:val="18"/>
                <w:shd w:val="clear" w:color="auto" w:fill="FFFF00"/>
              </w:rPr>
              <w:t>EMFAF</w:t>
            </w:r>
          </w:p>
          <w:p w:rsidR="000078C9" w:rsidRPr="00681DC9" w:rsidRDefault="00032059">
            <w:pPr>
              <w:pStyle w:val="TableParagraph"/>
              <w:spacing w:before="7"/>
              <w:ind w:left="314" w:right="297"/>
              <w:jc w:val="center"/>
              <w:rPr>
                <w:sz w:val="18"/>
              </w:rPr>
            </w:pPr>
            <w:r w:rsidRPr="00681DC9">
              <w:rPr>
                <w:sz w:val="18"/>
                <w:shd w:val="clear" w:color="auto" w:fill="FFFF00"/>
              </w:rPr>
              <w:t>Regulation)</w:t>
            </w:r>
          </w:p>
        </w:tc>
        <w:tc>
          <w:tcPr>
            <w:tcW w:w="1289" w:type="dxa"/>
            <w:vMerge w:val="restart"/>
          </w:tcPr>
          <w:p w:rsidR="000078C9" w:rsidRPr="00681DC9" w:rsidRDefault="00032059">
            <w:pPr>
              <w:pStyle w:val="TableParagraph"/>
              <w:spacing w:before="119" w:line="276" w:lineRule="auto"/>
              <w:ind w:left="129" w:right="114" w:hanging="3"/>
              <w:jc w:val="center"/>
              <w:rPr>
                <w:b/>
                <w:sz w:val="18"/>
              </w:rPr>
            </w:pPr>
            <w:r w:rsidRPr="00681DC9">
              <w:rPr>
                <w:b/>
                <w:sz w:val="18"/>
                <w:shd w:val="clear" w:color="auto" w:fill="FFFF00"/>
              </w:rPr>
              <w:t>Basis for</w:t>
            </w:r>
            <w:r w:rsidRPr="00681DC9">
              <w:rPr>
                <w:b/>
                <w:sz w:val="18"/>
              </w:rPr>
              <w:t xml:space="preserve"> </w:t>
            </w:r>
            <w:r w:rsidRPr="00681DC9">
              <w:rPr>
                <w:b/>
                <w:sz w:val="18"/>
                <w:shd w:val="clear" w:color="auto" w:fill="FFFF00"/>
              </w:rPr>
              <w:t>calculation of</w:t>
            </w:r>
            <w:r w:rsidRPr="00681DC9">
              <w:rPr>
                <w:b/>
                <w:sz w:val="18"/>
              </w:rPr>
              <w:t xml:space="preserve"> </w:t>
            </w:r>
            <w:r w:rsidRPr="00681DC9">
              <w:rPr>
                <w:b/>
                <w:sz w:val="18"/>
                <w:shd w:val="clear" w:color="auto" w:fill="FFFF00"/>
              </w:rPr>
              <w:t>Union</w:t>
            </w:r>
            <w:r w:rsidRPr="00681DC9">
              <w:rPr>
                <w:b/>
                <w:sz w:val="18"/>
              </w:rPr>
              <w:t xml:space="preserve"> </w:t>
            </w:r>
            <w:r w:rsidRPr="00681DC9">
              <w:rPr>
                <w:b/>
                <w:sz w:val="18"/>
                <w:shd w:val="clear" w:color="auto" w:fill="FFFF00"/>
              </w:rPr>
              <w:t>contribution</w:t>
            </w:r>
          </w:p>
        </w:tc>
        <w:tc>
          <w:tcPr>
            <w:tcW w:w="2526" w:type="dxa"/>
            <w:gridSpan w:val="2"/>
          </w:tcPr>
          <w:p w:rsidR="000078C9" w:rsidRPr="00681DC9" w:rsidRDefault="00032059">
            <w:pPr>
              <w:pStyle w:val="TableParagraph"/>
              <w:spacing w:before="119"/>
              <w:ind w:left="377"/>
              <w:rPr>
                <w:b/>
                <w:sz w:val="18"/>
              </w:rPr>
            </w:pPr>
            <w:r w:rsidRPr="00681DC9">
              <w:rPr>
                <w:b/>
                <w:strike/>
                <w:sz w:val="18"/>
                <w:shd w:val="clear" w:color="auto" w:fill="FFFF00"/>
              </w:rPr>
              <w:t xml:space="preserve">EU </w:t>
            </w:r>
            <w:r w:rsidRPr="00681DC9">
              <w:rPr>
                <w:b/>
                <w:i/>
                <w:sz w:val="18"/>
                <w:u w:val="single"/>
                <w:shd w:val="clear" w:color="auto" w:fill="FFFF00"/>
              </w:rPr>
              <w:t xml:space="preserve">Union </w:t>
            </w:r>
            <w:r w:rsidRPr="00681DC9">
              <w:rPr>
                <w:b/>
                <w:sz w:val="18"/>
                <w:shd w:val="clear" w:color="auto" w:fill="FFFF00"/>
              </w:rPr>
              <w:t>contribution</w:t>
            </w:r>
          </w:p>
        </w:tc>
        <w:tc>
          <w:tcPr>
            <w:tcW w:w="1137" w:type="dxa"/>
            <w:vMerge w:val="restart"/>
          </w:tcPr>
          <w:p w:rsidR="000078C9" w:rsidRPr="00681DC9" w:rsidRDefault="00032059">
            <w:pPr>
              <w:pStyle w:val="TableParagraph"/>
              <w:spacing w:before="119" w:line="276" w:lineRule="auto"/>
              <w:ind w:left="110" w:right="94"/>
              <w:jc w:val="center"/>
              <w:rPr>
                <w:b/>
                <w:i/>
                <w:sz w:val="18"/>
              </w:rPr>
            </w:pPr>
            <w:r w:rsidRPr="00681DC9">
              <w:rPr>
                <w:b/>
                <w:sz w:val="18"/>
                <w:shd w:val="clear" w:color="auto" w:fill="FFFF00"/>
              </w:rPr>
              <w:t>National</w:t>
            </w:r>
            <w:r w:rsidRPr="00681DC9">
              <w:rPr>
                <w:b/>
                <w:sz w:val="18"/>
              </w:rPr>
              <w:t xml:space="preserve"> </w:t>
            </w:r>
            <w:r w:rsidRPr="00681DC9">
              <w:rPr>
                <w:b/>
                <w:sz w:val="18"/>
                <w:shd w:val="clear" w:color="auto" w:fill="FFFF00"/>
              </w:rPr>
              <w:t>public</w:t>
            </w:r>
            <w:r w:rsidRPr="00681DC9">
              <w:rPr>
                <w:b/>
                <w:sz w:val="18"/>
              </w:rPr>
              <w:t xml:space="preserve"> </w:t>
            </w:r>
            <w:r w:rsidRPr="00681DC9">
              <w:rPr>
                <w:b/>
                <w:i/>
                <w:sz w:val="18"/>
                <w:u w:val="single"/>
                <w:shd w:val="clear" w:color="auto" w:fill="FFFF00"/>
              </w:rPr>
              <w:t>contribution</w:t>
            </w:r>
          </w:p>
        </w:tc>
        <w:tc>
          <w:tcPr>
            <w:tcW w:w="886" w:type="dxa"/>
            <w:vMerge w:val="restart"/>
          </w:tcPr>
          <w:p w:rsidR="000078C9" w:rsidRPr="00681DC9" w:rsidRDefault="00032059">
            <w:pPr>
              <w:pStyle w:val="TableParagraph"/>
              <w:spacing w:before="119"/>
              <w:ind w:left="240"/>
              <w:rPr>
                <w:b/>
                <w:sz w:val="18"/>
              </w:rPr>
            </w:pPr>
            <w:r w:rsidRPr="00681DC9">
              <w:rPr>
                <w:b/>
                <w:sz w:val="18"/>
                <w:shd w:val="clear" w:color="auto" w:fill="FFFF00"/>
              </w:rPr>
              <w:t>Total</w:t>
            </w:r>
          </w:p>
        </w:tc>
        <w:tc>
          <w:tcPr>
            <w:tcW w:w="1471" w:type="dxa"/>
            <w:vMerge w:val="restart"/>
          </w:tcPr>
          <w:p w:rsidR="000078C9" w:rsidRPr="00681DC9" w:rsidRDefault="00032059">
            <w:pPr>
              <w:pStyle w:val="TableParagraph"/>
              <w:spacing w:before="119" w:line="276" w:lineRule="auto"/>
              <w:ind w:left="545" w:hanging="305"/>
              <w:rPr>
                <w:b/>
                <w:sz w:val="16"/>
              </w:rPr>
            </w:pPr>
            <w:r w:rsidRPr="00681DC9">
              <w:rPr>
                <w:b/>
                <w:sz w:val="18"/>
                <w:shd w:val="clear" w:color="auto" w:fill="FFFF00"/>
              </w:rPr>
              <w:t>Co-financing</w:t>
            </w:r>
            <w:r w:rsidRPr="00681DC9">
              <w:rPr>
                <w:b/>
                <w:sz w:val="18"/>
              </w:rPr>
              <w:t xml:space="preserve"> </w:t>
            </w:r>
            <w:r w:rsidRPr="00681DC9">
              <w:rPr>
                <w:b/>
                <w:sz w:val="18"/>
                <w:shd w:val="clear" w:color="auto" w:fill="FFFF00"/>
              </w:rPr>
              <w:t>rate</w:t>
            </w:r>
            <w:r w:rsidRPr="00681DC9">
              <w:rPr>
                <w:b/>
                <w:sz w:val="16"/>
                <w:shd w:val="clear" w:color="auto" w:fill="FFFF00"/>
              </w:rPr>
              <w:t>*</w:t>
            </w:r>
          </w:p>
        </w:tc>
      </w:tr>
      <w:tr w:rsidR="000078C9" w:rsidRPr="00681DC9">
        <w:trPr>
          <w:trHeight w:val="1720"/>
        </w:trPr>
        <w:tc>
          <w:tcPr>
            <w:tcW w:w="1032" w:type="dxa"/>
            <w:vMerge/>
            <w:tcBorders>
              <w:top w:val="nil"/>
            </w:tcBorders>
          </w:tcPr>
          <w:p w:rsidR="000078C9" w:rsidRPr="00681DC9" w:rsidRDefault="000078C9">
            <w:pPr>
              <w:rPr>
                <w:sz w:val="2"/>
                <w:szCs w:val="2"/>
              </w:rPr>
            </w:pPr>
          </w:p>
        </w:tc>
        <w:tc>
          <w:tcPr>
            <w:tcW w:w="1512" w:type="dxa"/>
            <w:vMerge/>
            <w:tcBorders>
              <w:top w:val="nil"/>
            </w:tcBorders>
          </w:tcPr>
          <w:p w:rsidR="000078C9" w:rsidRPr="00681DC9" w:rsidRDefault="000078C9">
            <w:pPr>
              <w:rPr>
                <w:sz w:val="2"/>
                <w:szCs w:val="2"/>
              </w:rPr>
            </w:pPr>
          </w:p>
        </w:tc>
        <w:tc>
          <w:tcPr>
            <w:tcW w:w="1289" w:type="dxa"/>
            <w:vMerge/>
            <w:tcBorders>
              <w:top w:val="nil"/>
            </w:tcBorders>
          </w:tcPr>
          <w:p w:rsidR="000078C9" w:rsidRPr="00681DC9" w:rsidRDefault="000078C9">
            <w:pPr>
              <w:rPr>
                <w:sz w:val="2"/>
                <w:szCs w:val="2"/>
              </w:rPr>
            </w:pPr>
          </w:p>
        </w:tc>
        <w:tc>
          <w:tcPr>
            <w:tcW w:w="1456" w:type="dxa"/>
          </w:tcPr>
          <w:p w:rsidR="000078C9" w:rsidRPr="00681DC9" w:rsidRDefault="00032059">
            <w:pPr>
              <w:pStyle w:val="TableParagraph"/>
              <w:spacing w:before="119" w:line="278" w:lineRule="auto"/>
              <w:ind w:left="173" w:right="158" w:firstLine="1"/>
              <w:jc w:val="center"/>
              <w:rPr>
                <w:b/>
                <w:i/>
                <w:sz w:val="16"/>
              </w:rPr>
            </w:pPr>
            <w:r w:rsidRPr="00681DC9">
              <w:rPr>
                <w:b/>
                <w:strike/>
                <w:sz w:val="16"/>
                <w:shd w:val="clear" w:color="auto" w:fill="FFFF00"/>
              </w:rPr>
              <w:t xml:space="preserve">EU </w:t>
            </w:r>
            <w:r w:rsidRPr="00681DC9">
              <w:rPr>
                <w:b/>
                <w:i/>
                <w:sz w:val="16"/>
                <w:u w:val="single"/>
                <w:shd w:val="clear" w:color="auto" w:fill="FFFF00"/>
              </w:rPr>
              <w:t>Union</w:t>
            </w:r>
            <w:r w:rsidRPr="00681DC9">
              <w:rPr>
                <w:b/>
                <w:i/>
                <w:sz w:val="16"/>
              </w:rPr>
              <w:t xml:space="preserve"> </w:t>
            </w:r>
            <w:r w:rsidRPr="00681DC9">
              <w:rPr>
                <w:b/>
                <w:sz w:val="16"/>
                <w:shd w:val="clear" w:color="auto" w:fill="FFFF00"/>
              </w:rPr>
              <w:t>contribution</w:t>
            </w:r>
            <w:r w:rsidRPr="00681DC9">
              <w:rPr>
                <w:b/>
                <w:sz w:val="16"/>
              </w:rPr>
              <w:t xml:space="preserve"> </w:t>
            </w:r>
            <w:r w:rsidRPr="00681DC9">
              <w:rPr>
                <w:b/>
                <w:sz w:val="16"/>
                <w:shd w:val="clear" w:color="auto" w:fill="FFFF00"/>
              </w:rPr>
              <w:t xml:space="preserve">without </w:t>
            </w:r>
            <w:r w:rsidRPr="00681DC9">
              <w:rPr>
                <w:b/>
                <w:strike/>
                <w:sz w:val="16"/>
                <w:shd w:val="clear" w:color="auto" w:fill="FFFF00"/>
              </w:rPr>
              <w:t>flat rate</w:t>
            </w:r>
            <w:r w:rsidRPr="00681DC9">
              <w:rPr>
                <w:b/>
                <w:sz w:val="16"/>
              </w:rPr>
              <w:t xml:space="preserve"> </w:t>
            </w:r>
            <w:r w:rsidRPr="00681DC9">
              <w:rPr>
                <w:b/>
                <w:sz w:val="16"/>
                <w:shd w:val="clear" w:color="auto" w:fill="FFFF00"/>
              </w:rPr>
              <w:t xml:space="preserve">TA </w:t>
            </w:r>
            <w:r w:rsidRPr="00681DC9">
              <w:rPr>
                <w:b/>
                <w:i/>
                <w:sz w:val="16"/>
                <w:u w:val="single"/>
                <w:shd w:val="clear" w:color="auto" w:fill="FFFF00"/>
              </w:rPr>
              <w:t>pursuant to</w:t>
            </w:r>
            <w:r w:rsidRPr="00681DC9">
              <w:rPr>
                <w:b/>
                <w:i/>
                <w:sz w:val="16"/>
              </w:rPr>
              <w:t xml:space="preserve"> </w:t>
            </w:r>
            <w:r w:rsidRPr="00681DC9">
              <w:rPr>
                <w:b/>
                <w:i/>
                <w:sz w:val="16"/>
                <w:u w:val="single"/>
                <w:shd w:val="clear" w:color="auto" w:fill="FFFF00"/>
              </w:rPr>
              <w:t>Article 30(5)</w:t>
            </w:r>
          </w:p>
        </w:tc>
        <w:tc>
          <w:tcPr>
            <w:tcW w:w="1070" w:type="dxa"/>
          </w:tcPr>
          <w:p w:rsidR="000078C9" w:rsidRPr="00681DC9" w:rsidRDefault="00032059">
            <w:pPr>
              <w:pStyle w:val="TableParagraph"/>
              <w:spacing w:before="119" w:line="276" w:lineRule="auto"/>
              <w:ind w:left="111" w:right="89" w:hanging="1"/>
              <w:jc w:val="center"/>
              <w:rPr>
                <w:b/>
                <w:sz w:val="16"/>
              </w:rPr>
            </w:pPr>
            <w:r w:rsidRPr="00681DC9">
              <w:rPr>
                <w:b/>
                <w:strike/>
                <w:sz w:val="16"/>
                <w:shd w:val="clear" w:color="auto" w:fill="FFFF00"/>
              </w:rPr>
              <w:t xml:space="preserve">EU </w:t>
            </w:r>
            <w:r w:rsidRPr="00681DC9">
              <w:rPr>
                <w:b/>
                <w:i/>
                <w:sz w:val="16"/>
                <w:u w:val="single"/>
                <w:shd w:val="clear" w:color="auto" w:fill="FFFF00"/>
              </w:rPr>
              <w:t>Union</w:t>
            </w:r>
            <w:r w:rsidRPr="00681DC9">
              <w:rPr>
                <w:b/>
                <w:i/>
                <w:sz w:val="16"/>
              </w:rPr>
              <w:t xml:space="preserve"> </w:t>
            </w:r>
            <w:r w:rsidRPr="00681DC9">
              <w:rPr>
                <w:b/>
                <w:sz w:val="16"/>
                <w:shd w:val="clear" w:color="auto" w:fill="FFFF00"/>
              </w:rPr>
              <w:t>contribution</w:t>
            </w:r>
            <w:r w:rsidRPr="00681DC9">
              <w:rPr>
                <w:b/>
                <w:sz w:val="16"/>
              </w:rPr>
              <w:t xml:space="preserve"> </w:t>
            </w:r>
            <w:r w:rsidRPr="00681DC9">
              <w:rPr>
                <w:b/>
                <w:sz w:val="16"/>
                <w:shd w:val="clear" w:color="auto" w:fill="FFFF00"/>
              </w:rPr>
              <w:t xml:space="preserve">for </w:t>
            </w:r>
            <w:r w:rsidRPr="00681DC9">
              <w:rPr>
                <w:b/>
                <w:strike/>
                <w:sz w:val="16"/>
                <w:shd w:val="clear" w:color="auto" w:fill="FFFF00"/>
              </w:rPr>
              <w:t>flat rate</w:t>
            </w:r>
            <w:r w:rsidRPr="00681DC9">
              <w:rPr>
                <w:b/>
                <w:sz w:val="16"/>
              </w:rPr>
              <w:t xml:space="preserve"> </w:t>
            </w:r>
            <w:r w:rsidRPr="00681DC9">
              <w:rPr>
                <w:b/>
                <w:sz w:val="16"/>
                <w:shd w:val="clear" w:color="auto" w:fill="FFFF00"/>
              </w:rPr>
              <w:t>TA</w:t>
            </w:r>
          </w:p>
          <w:p w:rsidR="000078C9" w:rsidRPr="00681DC9" w:rsidRDefault="00032059">
            <w:pPr>
              <w:pStyle w:val="TableParagraph"/>
              <w:spacing w:before="4" w:line="276" w:lineRule="auto"/>
              <w:ind w:left="157" w:right="140"/>
              <w:jc w:val="center"/>
              <w:rPr>
                <w:b/>
                <w:i/>
                <w:sz w:val="16"/>
              </w:rPr>
            </w:pPr>
            <w:r w:rsidRPr="00681DC9">
              <w:rPr>
                <w:b/>
                <w:i/>
                <w:sz w:val="16"/>
                <w:u w:val="single"/>
                <w:shd w:val="clear" w:color="auto" w:fill="FFFF00"/>
              </w:rPr>
              <w:t>pursuant to</w:t>
            </w:r>
            <w:r w:rsidRPr="00681DC9">
              <w:rPr>
                <w:b/>
                <w:i/>
                <w:sz w:val="16"/>
              </w:rPr>
              <w:t xml:space="preserve"> </w:t>
            </w:r>
            <w:r w:rsidRPr="00681DC9">
              <w:rPr>
                <w:b/>
                <w:i/>
                <w:sz w:val="16"/>
                <w:u w:val="single"/>
                <w:shd w:val="clear" w:color="auto" w:fill="FFFF00"/>
              </w:rPr>
              <w:t>Article</w:t>
            </w:r>
            <w:r w:rsidRPr="00681DC9">
              <w:rPr>
                <w:b/>
                <w:i/>
                <w:sz w:val="16"/>
              </w:rPr>
              <w:t xml:space="preserve"> </w:t>
            </w:r>
            <w:r w:rsidRPr="00681DC9">
              <w:rPr>
                <w:b/>
                <w:i/>
                <w:sz w:val="16"/>
                <w:u w:val="single"/>
                <w:shd w:val="clear" w:color="auto" w:fill="FFFF00"/>
              </w:rPr>
              <w:t>30(5)***</w:t>
            </w:r>
          </w:p>
        </w:tc>
        <w:tc>
          <w:tcPr>
            <w:tcW w:w="1137" w:type="dxa"/>
            <w:vMerge/>
            <w:tcBorders>
              <w:top w:val="nil"/>
            </w:tcBorders>
          </w:tcPr>
          <w:p w:rsidR="000078C9" w:rsidRPr="00681DC9" w:rsidRDefault="000078C9">
            <w:pPr>
              <w:rPr>
                <w:sz w:val="2"/>
                <w:szCs w:val="2"/>
              </w:rPr>
            </w:pPr>
          </w:p>
        </w:tc>
        <w:tc>
          <w:tcPr>
            <w:tcW w:w="886" w:type="dxa"/>
            <w:vMerge/>
            <w:tcBorders>
              <w:top w:val="nil"/>
            </w:tcBorders>
          </w:tcPr>
          <w:p w:rsidR="000078C9" w:rsidRPr="00681DC9" w:rsidRDefault="000078C9">
            <w:pPr>
              <w:rPr>
                <w:sz w:val="2"/>
                <w:szCs w:val="2"/>
              </w:rPr>
            </w:pPr>
          </w:p>
        </w:tc>
        <w:tc>
          <w:tcPr>
            <w:tcW w:w="1471" w:type="dxa"/>
            <w:vMerge/>
            <w:tcBorders>
              <w:top w:val="nil"/>
            </w:tcBorders>
          </w:tcPr>
          <w:p w:rsidR="000078C9" w:rsidRPr="00681DC9" w:rsidRDefault="000078C9">
            <w:pPr>
              <w:rPr>
                <w:sz w:val="2"/>
                <w:szCs w:val="2"/>
              </w:rPr>
            </w:pPr>
          </w:p>
        </w:tc>
      </w:tr>
      <w:tr w:rsidR="000078C9" w:rsidRPr="00681DC9">
        <w:trPr>
          <w:trHeight w:val="479"/>
        </w:trPr>
        <w:tc>
          <w:tcPr>
            <w:tcW w:w="1032" w:type="dxa"/>
            <w:vMerge w:val="restart"/>
          </w:tcPr>
          <w:p w:rsidR="000078C9" w:rsidRPr="00681DC9" w:rsidRDefault="00032059">
            <w:pPr>
              <w:pStyle w:val="TableParagraph"/>
              <w:spacing w:before="115"/>
              <w:ind w:left="172"/>
              <w:rPr>
                <w:sz w:val="18"/>
              </w:rPr>
            </w:pPr>
            <w:r w:rsidRPr="00681DC9">
              <w:rPr>
                <w:sz w:val="18"/>
                <w:shd w:val="clear" w:color="auto" w:fill="FFFF00"/>
              </w:rPr>
              <w:t>Priority 1</w:t>
            </w:r>
          </w:p>
        </w:tc>
        <w:tc>
          <w:tcPr>
            <w:tcW w:w="1512" w:type="dxa"/>
          </w:tcPr>
          <w:p w:rsidR="000078C9" w:rsidRPr="00681DC9" w:rsidRDefault="00032059">
            <w:pPr>
              <w:pStyle w:val="TableParagraph"/>
              <w:spacing w:before="115"/>
              <w:ind w:left="645"/>
              <w:rPr>
                <w:sz w:val="18"/>
              </w:rPr>
            </w:pPr>
            <w:r w:rsidRPr="00681DC9">
              <w:rPr>
                <w:sz w:val="18"/>
              </w:rPr>
              <w:t>1.1</w:t>
            </w:r>
          </w:p>
        </w:tc>
        <w:tc>
          <w:tcPr>
            <w:tcW w:w="1289" w:type="dxa"/>
          </w:tcPr>
          <w:p w:rsidR="000078C9" w:rsidRPr="00681DC9" w:rsidRDefault="00032059">
            <w:pPr>
              <w:pStyle w:val="TableParagraph"/>
              <w:spacing w:before="115"/>
              <w:ind w:left="396" w:right="383"/>
              <w:jc w:val="center"/>
              <w:rPr>
                <w:sz w:val="18"/>
              </w:rPr>
            </w:pPr>
            <w:r w:rsidRPr="00681DC9">
              <w:rPr>
                <w:sz w:val="18"/>
              </w:rPr>
              <w:t>Public</w:t>
            </w:r>
          </w:p>
        </w:tc>
        <w:tc>
          <w:tcPr>
            <w:tcW w:w="1456" w:type="dxa"/>
          </w:tcPr>
          <w:p w:rsidR="000078C9" w:rsidRPr="00681DC9" w:rsidRDefault="000078C9">
            <w:pPr>
              <w:pStyle w:val="TableParagraph"/>
              <w:rPr>
                <w:sz w:val="18"/>
              </w:rPr>
            </w:pPr>
          </w:p>
        </w:tc>
        <w:tc>
          <w:tcPr>
            <w:tcW w:w="1070" w:type="dxa"/>
          </w:tcPr>
          <w:p w:rsidR="000078C9" w:rsidRPr="00681DC9" w:rsidRDefault="000078C9">
            <w:pPr>
              <w:pStyle w:val="TableParagraph"/>
              <w:rPr>
                <w:sz w:val="18"/>
              </w:rPr>
            </w:pPr>
          </w:p>
        </w:tc>
        <w:tc>
          <w:tcPr>
            <w:tcW w:w="1137" w:type="dxa"/>
          </w:tcPr>
          <w:p w:rsidR="000078C9" w:rsidRPr="00681DC9" w:rsidRDefault="000078C9">
            <w:pPr>
              <w:pStyle w:val="TableParagraph"/>
              <w:rPr>
                <w:sz w:val="18"/>
              </w:rPr>
            </w:pPr>
          </w:p>
        </w:tc>
        <w:tc>
          <w:tcPr>
            <w:tcW w:w="886" w:type="dxa"/>
          </w:tcPr>
          <w:p w:rsidR="000078C9" w:rsidRPr="00681DC9" w:rsidRDefault="000078C9">
            <w:pPr>
              <w:pStyle w:val="TableParagraph"/>
              <w:rPr>
                <w:sz w:val="18"/>
              </w:rPr>
            </w:pPr>
          </w:p>
        </w:tc>
        <w:tc>
          <w:tcPr>
            <w:tcW w:w="1471" w:type="dxa"/>
          </w:tcPr>
          <w:p w:rsidR="000078C9" w:rsidRPr="00681DC9" w:rsidRDefault="000078C9">
            <w:pPr>
              <w:pStyle w:val="TableParagraph"/>
              <w:rPr>
                <w:sz w:val="18"/>
              </w:rPr>
            </w:pPr>
          </w:p>
        </w:tc>
      </w:tr>
      <w:tr w:rsidR="000078C9" w:rsidRPr="00681DC9">
        <w:trPr>
          <w:trHeight w:val="477"/>
        </w:trPr>
        <w:tc>
          <w:tcPr>
            <w:tcW w:w="1032" w:type="dxa"/>
            <w:vMerge/>
            <w:tcBorders>
              <w:top w:val="nil"/>
            </w:tcBorders>
          </w:tcPr>
          <w:p w:rsidR="000078C9" w:rsidRPr="00681DC9" w:rsidRDefault="000078C9">
            <w:pPr>
              <w:rPr>
                <w:sz w:val="2"/>
                <w:szCs w:val="2"/>
              </w:rPr>
            </w:pPr>
          </w:p>
        </w:tc>
        <w:tc>
          <w:tcPr>
            <w:tcW w:w="1512" w:type="dxa"/>
          </w:tcPr>
          <w:p w:rsidR="000078C9" w:rsidRPr="00681DC9" w:rsidRDefault="00032059">
            <w:pPr>
              <w:pStyle w:val="TableParagraph"/>
              <w:spacing w:before="115"/>
              <w:ind w:left="645"/>
              <w:rPr>
                <w:sz w:val="18"/>
              </w:rPr>
            </w:pPr>
            <w:r w:rsidRPr="00681DC9">
              <w:rPr>
                <w:sz w:val="18"/>
              </w:rPr>
              <w:t>1.2</w:t>
            </w:r>
          </w:p>
        </w:tc>
        <w:tc>
          <w:tcPr>
            <w:tcW w:w="1289" w:type="dxa"/>
          </w:tcPr>
          <w:p w:rsidR="000078C9" w:rsidRPr="00681DC9" w:rsidRDefault="00032059">
            <w:pPr>
              <w:pStyle w:val="TableParagraph"/>
              <w:spacing w:before="115"/>
              <w:ind w:left="396" w:right="383"/>
              <w:jc w:val="center"/>
              <w:rPr>
                <w:sz w:val="18"/>
              </w:rPr>
            </w:pPr>
            <w:r w:rsidRPr="00681DC9">
              <w:rPr>
                <w:sz w:val="18"/>
              </w:rPr>
              <w:t>Public</w:t>
            </w:r>
          </w:p>
        </w:tc>
        <w:tc>
          <w:tcPr>
            <w:tcW w:w="1456" w:type="dxa"/>
          </w:tcPr>
          <w:p w:rsidR="000078C9" w:rsidRPr="00681DC9" w:rsidRDefault="000078C9">
            <w:pPr>
              <w:pStyle w:val="TableParagraph"/>
              <w:rPr>
                <w:sz w:val="18"/>
              </w:rPr>
            </w:pPr>
          </w:p>
        </w:tc>
        <w:tc>
          <w:tcPr>
            <w:tcW w:w="1070" w:type="dxa"/>
          </w:tcPr>
          <w:p w:rsidR="000078C9" w:rsidRPr="00681DC9" w:rsidRDefault="000078C9">
            <w:pPr>
              <w:pStyle w:val="TableParagraph"/>
              <w:rPr>
                <w:sz w:val="18"/>
              </w:rPr>
            </w:pPr>
          </w:p>
        </w:tc>
        <w:tc>
          <w:tcPr>
            <w:tcW w:w="1137" w:type="dxa"/>
          </w:tcPr>
          <w:p w:rsidR="000078C9" w:rsidRPr="00681DC9" w:rsidRDefault="000078C9">
            <w:pPr>
              <w:pStyle w:val="TableParagraph"/>
              <w:rPr>
                <w:sz w:val="18"/>
              </w:rPr>
            </w:pPr>
          </w:p>
        </w:tc>
        <w:tc>
          <w:tcPr>
            <w:tcW w:w="886" w:type="dxa"/>
          </w:tcPr>
          <w:p w:rsidR="000078C9" w:rsidRPr="00681DC9" w:rsidRDefault="000078C9">
            <w:pPr>
              <w:pStyle w:val="TableParagraph"/>
              <w:rPr>
                <w:sz w:val="18"/>
              </w:rPr>
            </w:pPr>
          </w:p>
        </w:tc>
        <w:tc>
          <w:tcPr>
            <w:tcW w:w="1471" w:type="dxa"/>
          </w:tcPr>
          <w:p w:rsidR="000078C9" w:rsidRPr="00681DC9" w:rsidRDefault="000078C9">
            <w:pPr>
              <w:pStyle w:val="TableParagraph"/>
              <w:rPr>
                <w:sz w:val="18"/>
              </w:rPr>
            </w:pPr>
          </w:p>
        </w:tc>
      </w:tr>
      <w:tr w:rsidR="000078C9" w:rsidRPr="00681DC9">
        <w:trPr>
          <w:trHeight w:val="477"/>
        </w:trPr>
        <w:tc>
          <w:tcPr>
            <w:tcW w:w="1032" w:type="dxa"/>
            <w:vMerge/>
            <w:tcBorders>
              <w:top w:val="nil"/>
            </w:tcBorders>
          </w:tcPr>
          <w:p w:rsidR="000078C9" w:rsidRPr="00681DC9" w:rsidRDefault="000078C9">
            <w:pPr>
              <w:rPr>
                <w:sz w:val="2"/>
                <w:szCs w:val="2"/>
              </w:rPr>
            </w:pPr>
          </w:p>
        </w:tc>
        <w:tc>
          <w:tcPr>
            <w:tcW w:w="1512" w:type="dxa"/>
          </w:tcPr>
          <w:p w:rsidR="000078C9" w:rsidRPr="00681DC9" w:rsidRDefault="00032059">
            <w:pPr>
              <w:pStyle w:val="TableParagraph"/>
              <w:spacing w:before="115"/>
              <w:ind w:left="645"/>
              <w:rPr>
                <w:sz w:val="18"/>
              </w:rPr>
            </w:pPr>
            <w:r w:rsidRPr="00681DC9">
              <w:rPr>
                <w:sz w:val="18"/>
              </w:rPr>
              <w:t>1.3</w:t>
            </w:r>
          </w:p>
        </w:tc>
        <w:tc>
          <w:tcPr>
            <w:tcW w:w="1289" w:type="dxa"/>
          </w:tcPr>
          <w:p w:rsidR="000078C9" w:rsidRPr="00681DC9" w:rsidRDefault="00032059">
            <w:pPr>
              <w:pStyle w:val="TableParagraph"/>
              <w:spacing w:before="115"/>
              <w:ind w:left="396" w:right="383"/>
              <w:jc w:val="center"/>
              <w:rPr>
                <w:sz w:val="18"/>
              </w:rPr>
            </w:pPr>
            <w:r w:rsidRPr="00681DC9">
              <w:rPr>
                <w:sz w:val="18"/>
              </w:rPr>
              <w:t>Public</w:t>
            </w:r>
          </w:p>
        </w:tc>
        <w:tc>
          <w:tcPr>
            <w:tcW w:w="1456" w:type="dxa"/>
          </w:tcPr>
          <w:p w:rsidR="000078C9" w:rsidRPr="00681DC9" w:rsidRDefault="000078C9">
            <w:pPr>
              <w:pStyle w:val="TableParagraph"/>
              <w:rPr>
                <w:sz w:val="18"/>
              </w:rPr>
            </w:pPr>
          </w:p>
        </w:tc>
        <w:tc>
          <w:tcPr>
            <w:tcW w:w="1070" w:type="dxa"/>
          </w:tcPr>
          <w:p w:rsidR="000078C9" w:rsidRPr="00681DC9" w:rsidRDefault="000078C9">
            <w:pPr>
              <w:pStyle w:val="TableParagraph"/>
              <w:rPr>
                <w:sz w:val="18"/>
              </w:rPr>
            </w:pPr>
          </w:p>
        </w:tc>
        <w:tc>
          <w:tcPr>
            <w:tcW w:w="1137" w:type="dxa"/>
          </w:tcPr>
          <w:p w:rsidR="000078C9" w:rsidRPr="00681DC9" w:rsidRDefault="000078C9">
            <w:pPr>
              <w:pStyle w:val="TableParagraph"/>
              <w:rPr>
                <w:sz w:val="18"/>
              </w:rPr>
            </w:pPr>
          </w:p>
        </w:tc>
        <w:tc>
          <w:tcPr>
            <w:tcW w:w="886" w:type="dxa"/>
          </w:tcPr>
          <w:p w:rsidR="000078C9" w:rsidRPr="00681DC9" w:rsidRDefault="000078C9">
            <w:pPr>
              <w:pStyle w:val="TableParagraph"/>
              <w:rPr>
                <w:sz w:val="18"/>
              </w:rPr>
            </w:pPr>
          </w:p>
        </w:tc>
        <w:tc>
          <w:tcPr>
            <w:tcW w:w="1471" w:type="dxa"/>
          </w:tcPr>
          <w:p w:rsidR="000078C9" w:rsidRPr="00681DC9" w:rsidRDefault="000078C9">
            <w:pPr>
              <w:pStyle w:val="TableParagraph"/>
              <w:rPr>
                <w:sz w:val="18"/>
              </w:rPr>
            </w:pPr>
          </w:p>
        </w:tc>
      </w:tr>
      <w:tr w:rsidR="000078C9" w:rsidRPr="00681DC9">
        <w:trPr>
          <w:trHeight w:val="479"/>
        </w:trPr>
        <w:tc>
          <w:tcPr>
            <w:tcW w:w="1032" w:type="dxa"/>
            <w:vMerge/>
            <w:tcBorders>
              <w:top w:val="nil"/>
            </w:tcBorders>
          </w:tcPr>
          <w:p w:rsidR="000078C9" w:rsidRPr="00681DC9" w:rsidRDefault="000078C9">
            <w:pPr>
              <w:rPr>
                <w:sz w:val="2"/>
                <w:szCs w:val="2"/>
              </w:rPr>
            </w:pPr>
          </w:p>
        </w:tc>
        <w:tc>
          <w:tcPr>
            <w:tcW w:w="1512" w:type="dxa"/>
          </w:tcPr>
          <w:p w:rsidR="000078C9" w:rsidRPr="00681DC9" w:rsidRDefault="00032059">
            <w:pPr>
              <w:pStyle w:val="TableParagraph"/>
              <w:spacing w:before="115"/>
              <w:ind w:left="645"/>
              <w:rPr>
                <w:sz w:val="18"/>
              </w:rPr>
            </w:pPr>
            <w:r w:rsidRPr="00681DC9">
              <w:rPr>
                <w:sz w:val="18"/>
              </w:rPr>
              <w:t>1.4</w:t>
            </w:r>
          </w:p>
        </w:tc>
        <w:tc>
          <w:tcPr>
            <w:tcW w:w="1289" w:type="dxa"/>
          </w:tcPr>
          <w:p w:rsidR="000078C9" w:rsidRPr="00681DC9" w:rsidRDefault="00032059">
            <w:pPr>
              <w:pStyle w:val="TableParagraph"/>
              <w:spacing w:before="115"/>
              <w:ind w:left="396" w:right="383"/>
              <w:jc w:val="center"/>
              <w:rPr>
                <w:sz w:val="18"/>
              </w:rPr>
            </w:pPr>
            <w:r w:rsidRPr="00681DC9">
              <w:rPr>
                <w:sz w:val="18"/>
              </w:rPr>
              <w:t>Public</w:t>
            </w:r>
          </w:p>
        </w:tc>
        <w:tc>
          <w:tcPr>
            <w:tcW w:w="1456" w:type="dxa"/>
          </w:tcPr>
          <w:p w:rsidR="000078C9" w:rsidRPr="00681DC9" w:rsidRDefault="000078C9">
            <w:pPr>
              <w:pStyle w:val="TableParagraph"/>
              <w:rPr>
                <w:sz w:val="18"/>
              </w:rPr>
            </w:pPr>
          </w:p>
        </w:tc>
        <w:tc>
          <w:tcPr>
            <w:tcW w:w="1070" w:type="dxa"/>
          </w:tcPr>
          <w:p w:rsidR="000078C9" w:rsidRPr="00681DC9" w:rsidRDefault="000078C9">
            <w:pPr>
              <w:pStyle w:val="TableParagraph"/>
              <w:rPr>
                <w:sz w:val="18"/>
              </w:rPr>
            </w:pPr>
          </w:p>
        </w:tc>
        <w:tc>
          <w:tcPr>
            <w:tcW w:w="1137" w:type="dxa"/>
          </w:tcPr>
          <w:p w:rsidR="000078C9" w:rsidRPr="00681DC9" w:rsidRDefault="000078C9">
            <w:pPr>
              <w:pStyle w:val="TableParagraph"/>
              <w:rPr>
                <w:sz w:val="18"/>
              </w:rPr>
            </w:pPr>
          </w:p>
        </w:tc>
        <w:tc>
          <w:tcPr>
            <w:tcW w:w="886" w:type="dxa"/>
          </w:tcPr>
          <w:p w:rsidR="000078C9" w:rsidRPr="00681DC9" w:rsidRDefault="000078C9">
            <w:pPr>
              <w:pStyle w:val="TableParagraph"/>
              <w:rPr>
                <w:sz w:val="18"/>
              </w:rPr>
            </w:pPr>
          </w:p>
        </w:tc>
        <w:tc>
          <w:tcPr>
            <w:tcW w:w="1471" w:type="dxa"/>
          </w:tcPr>
          <w:p w:rsidR="000078C9" w:rsidRPr="00681DC9" w:rsidRDefault="000078C9">
            <w:pPr>
              <w:pStyle w:val="TableParagraph"/>
              <w:rPr>
                <w:sz w:val="18"/>
              </w:rPr>
            </w:pPr>
          </w:p>
        </w:tc>
      </w:tr>
      <w:tr w:rsidR="000078C9" w:rsidRPr="00681DC9">
        <w:trPr>
          <w:trHeight w:val="477"/>
        </w:trPr>
        <w:tc>
          <w:tcPr>
            <w:tcW w:w="1032" w:type="dxa"/>
            <w:vMerge/>
            <w:tcBorders>
              <w:top w:val="nil"/>
            </w:tcBorders>
          </w:tcPr>
          <w:p w:rsidR="000078C9" w:rsidRPr="00681DC9" w:rsidRDefault="000078C9">
            <w:pPr>
              <w:rPr>
                <w:sz w:val="2"/>
                <w:szCs w:val="2"/>
              </w:rPr>
            </w:pPr>
          </w:p>
        </w:tc>
        <w:tc>
          <w:tcPr>
            <w:tcW w:w="1512" w:type="dxa"/>
          </w:tcPr>
          <w:p w:rsidR="000078C9" w:rsidRPr="00681DC9" w:rsidRDefault="00032059">
            <w:pPr>
              <w:pStyle w:val="TableParagraph"/>
              <w:spacing w:before="115"/>
              <w:ind w:left="645"/>
              <w:rPr>
                <w:sz w:val="18"/>
              </w:rPr>
            </w:pPr>
            <w:r w:rsidRPr="00681DC9">
              <w:rPr>
                <w:sz w:val="18"/>
              </w:rPr>
              <w:t>1.5</w:t>
            </w:r>
          </w:p>
        </w:tc>
        <w:tc>
          <w:tcPr>
            <w:tcW w:w="1289" w:type="dxa"/>
          </w:tcPr>
          <w:p w:rsidR="000078C9" w:rsidRPr="00681DC9" w:rsidRDefault="00032059">
            <w:pPr>
              <w:pStyle w:val="TableParagraph"/>
              <w:spacing w:before="115"/>
              <w:ind w:left="396" w:right="383"/>
              <w:jc w:val="center"/>
              <w:rPr>
                <w:sz w:val="18"/>
              </w:rPr>
            </w:pPr>
            <w:r w:rsidRPr="00681DC9">
              <w:rPr>
                <w:sz w:val="18"/>
              </w:rPr>
              <w:t>Public</w:t>
            </w:r>
          </w:p>
        </w:tc>
        <w:tc>
          <w:tcPr>
            <w:tcW w:w="1456" w:type="dxa"/>
          </w:tcPr>
          <w:p w:rsidR="000078C9" w:rsidRPr="00681DC9" w:rsidRDefault="000078C9">
            <w:pPr>
              <w:pStyle w:val="TableParagraph"/>
              <w:rPr>
                <w:sz w:val="18"/>
              </w:rPr>
            </w:pPr>
          </w:p>
        </w:tc>
        <w:tc>
          <w:tcPr>
            <w:tcW w:w="1070" w:type="dxa"/>
          </w:tcPr>
          <w:p w:rsidR="000078C9" w:rsidRPr="00681DC9" w:rsidRDefault="000078C9">
            <w:pPr>
              <w:pStyle w:val="TableParagraph"/>
              <w:rPr>
                <w:sz w:val="18"/>
              </w:rPr>
            </w:pPr>
          </w:p>
        </w:tc>
        <w:tc>
          <w:tcPr>
            <w:tcW w:w="1137" w:type="dxa"/>
          </w:tcPr>
          <w:p w:rsidR="000078C9" w:rsidRPr="00681DC9" w:rsidRDefault="000078C9">
            <w:pPr>
              <w:pStyle w:val="TableParagraph"/>
              <w:rPr>
                <w:sz w:val="18"/>
              </w:rPr>
            </w:pPr>
          </w:p>
        </w:tc>
        <w:tc>
          <w:tcPr>
            <w:tcW w:w="886" w:type="dxa"/>
          </w:tcPr>
          <w:p w:rsidR="000078C9" w:rsidRPr="00681DC9" w:rsidRDefault="000078C9">
            <w:pPr>
              <w:pStyle w:val="TableParagraph"/>
              <w:rPr>
                <w:sz w:val="18"/>
              </w:rPr>
            </w:pPr>
          </w:p>
        </w:tc>
        <w:tc>
          <w:tcPr>
            <w:tcW w:w="1471" w:type="dxa"/>
          </w:tcPr>
          <w:p w:rsidR="000078C9" w:rsidRPr="00681DC9" w:rsidRDefault="000078C9">
            <w:pPr>
              <w:pStyle w:val="TableParagraph"/>
              <w:rPr>
                <w:sz w:val="18"/>
              </w:rPr>
            </w:pPr>
          </w:p>
        </w:tc>
      </w:tr>
      <w:tr w:rsidR="000078C9" w:rsidRPr="00681DC9">
        <w:trPr>
          <w:trHeight w:val="477"/>
        </w:trPr>
        <w:tc>
          <w:tcPr>
            <w:tcW w:w="1032" w:type="dxa"/>
            <w:vMerge/>
            <w:tcBorders>
              <w:top w:val="nil"/>
            </w:tcBorders>
          </w:tcPr>
          <w:p w:rsidR="000078C9" w:rsidRPr="00681DC9" w:rsidRDefault="000078C9">
            <w:pPr>
              <w:rPr>
                <w:sz w:val="2"/>
                <w:szCs w:val="2"/>
              </w:rPr>
            </w:pPr>
          </w:p>
        </w:tc>
        <w:tc>
          <w:tcPr>
            <w:tcW w:w="1512" w:type="dxa"/>
          </w:tcPr>
          <w:p w:rsidR="000078C9" w:rsidRPr="00681DC9" w:rsidRDefault="00032059">
            <w:pPr>
              <w:pStyle w:val="TableParagraph"/>
              <w:spacing w:before="115"/>
              <w:ind w:left="645"/>
              <w:rPr>
                <w:sz w:val="18"/>
              </w:rPr>
            </w:pPr>
            <w:r w:rsidRPr="00681DC9">
              <w:rPr>
                <w:sz w:val="18"/>
              </w:rPr>
              <w:t>1.6</w:t>
            </w:r>
          </w:p>
        </w:tc>
        <w:tc>
          <w:tcPr>
            <w:tcW w:w="1289" w:type="dxa"/>
          </w:tcPr>
          <w:p w:rsidR="000078C9" w:rsidRPr="00681DC9" w:rsidRDefault="00032059">
            <w:pPr>
              <w:pStyle w:val="TableParagraph"/>
              <w:spacing w:before="115"/>
              <w:ind w:left="396" w:right="383"/>
              <w:jc w:val="center"/>
              <w:rPr>
                <w:sz w:val="18"/>
              </w:rPr>
            </w:pPr>
            <w:r w:rsidRPr="00681DC9">
              <w:rPr>
                <w:sz w:val="18"/>
              </w:rPr>
              <w:t>Public</w:t>
            </w:r>
          </w:p>
        </w:tc>
        <w:tc>
          <w:tcPr>
            <w:tcW w:w="1456" w:type="dxa"/>
          </w:tcPr>
          <w:p w:rsidR="000078C9" w:rsidRPr="00681DC9" w:rsidRDefault="000078C9">
            <w:pPr>
              <w:pStyle w:val="TableParagraph"/>
              <w:rPr>
                <w:sz w:val="18"/>
              </w:rPr>
            </w:pPr>
          </w:p>
        </w:tc>
        <w:tc>
          <w:tcPr>
            <w:tcW w:w="1070" w:type="dxa"/>
          </w:tcPr>
          <w:p w:rsidR="000078C9" w:rsidRPr="00681DC9" w:rsidRDefault="000078C9">
            <w:pPr>
              <w:pStyle w:val="TableParagraph"/>
              <w:rPr>
                <w:sz w:val="18"/>
              </w:rPr>
            </w:pPr>
          </w:p>
        </w:tc>
        <w:tc>
          <w:tcPr>
            <w:tcW w:w="1137" w:type="dxa"/>
          </w:tcPr>
          <w:p w:rsidR="000078C9" w:rsidRPr="00681DC9" w:rsidRDefault="000078C9">
            <w:pPr>
              <w:pStyle w:val="TableParagraph"/>
              <w:rPr>
                <w:sz w:val="18"/>
              </w:rPr>
            </w:pPr>
          </w:p>
        </w:tc>
        <w:tc>
          <w:tcPr>
            <w:tcW w:w="886" w:type="dxa"/>
          </w:tcPr>
          <w:p w:rsidR="000078C9" w:rsidRPr="00681DC9" w:rsidRDefault="000078C9">
            <w:pPr>
              <w:pStyle w:val="TableParagraph"/>
              <w:rPr>
                <w:sz w:val="18"/>
              </w:rPr>
            </w:pPr>
          </w:p>
        </w:tc>
        <w:tc>
          <w:tcPr>
            <w:tcW w:w="1471" w:type="dxa"/>
          </w:tcPr>
          <w:p w:rsidR="000078C9" w:rsidRPr="00681DC9" w:rsidRDefault="000078C9">
            <w:pPr>
              <w:pStyle w:val="TableParagraph"/>
              <w:rPr>
                <w:sz w:val="18"/>
              </w:rPr>
            </w:pPr>
          </w:p>
        </w:tc>
      </w:tr>
      <w:tr w:rsidR="000078C9" w:rsidRPr="00681DC9">
        <w:trPr>
          <w:trHeight w:val="479"/>
        </w:trPr>
        <w:tc>
          <w:tcPr>
            <w:tcW w:w="1032" w:type="dxa"/>
            <w:vMerge w:val="restart"/>
          </w:tcPr>
          <w:p w:rsidR="000078C9" w:rsidRPr="00681DC9" w:rsidRDefault="00032059">
            <w:pPr>
              <w:pStyle w:val="TableParagraph"/>
              <w:spacing w:before="115"/>
              <w:ind w:left="172"/>
              <w:rPr>
                <w:sz w:val="18"/>
              </w:rPr>
            </w:pPr>
            <w:r w:rsidRPr="00681DC9">
              <w:rPr>
                <w:sz w:val="18"/>
                <w:shd w:val="clear" w:color="auto" w:fill="FFFF00"/>
              </w:rPr>
              <w:t>Priority 2</w:t>
            </w:r>
          </w:p>
        </w:tc>
        <w:tc>
          <w:tcPr>
            <w:tcW w:w="1512" w:type="dxa"/>
          </w:tcPr>
          <w:p w:rsidR="000078C9" w:rsidRPr="00681DC9" w:rsidRDefault="00032059">
            <w:pPr>
              <w:pStyle w:val="TableParagraph"/>
              <w:spacing w:before="115"/>
              <w:ind w:left="645"/>
              <w:rPr>
                <w:sz w:val="18"/>
              </w:rPr>
            </w:pPr>
            <w:r w:rsidRPr="00681DC9">
              <w:rPr>
                <w:sz w:val="18"/>
              </w:rPr>
              <w:t>2.1</w:t>
            </w:r>
          </w:p>
        </w:tc>
        <w:tc>
          <w:tcPr>
            <w:tcW w:w="1289" w:type="dxa"/>
          </w:tcPr>
          <w:p w:rsidR="000078C9" w:rsidRPr="00681DC9" w:rsidRDefault="00032059">
            <w:pPr>
              <w:pStyle w:val="TableParagraph"/>
              <w:spacing w:before="115"/>
              <w:ind w:left="396" w:right="383"/>
              <w:jc w:val="center"/>
              <w:rPr>
                <w:sz w:val="18"/>
              </w:rPr>
            </w:pPr>
            <w:r w:rsidRPr="00681DC9">
              <w:rPr>
                <w:sz w:val="18"/>
              </w:rPr>
              <w:t>Public</w:t>
            </w:r>
          </w:p>
        </w:tc>
        <w:tc>
          <w:tcPr>
            <w:tcW w:w="1456" w:type="dxa"/>
          </w:tcPr>
          <w:p w:rsidR="000078C9" w:rsidRPr="00681DC9" w:rsidRDefault="000078C9">
            <w:pPr>
              <w:pStyle w:val="TableParagraph"/>
              <w:rPr>
                <w:sz w:val="18"/>
              </w:rPr>
            </w:pPr>
          </w:p>
        </w:tc>
        <w:tc>
          <w:tcPr>
            <w:tcW w:w="1070" w:type="dxa"/>
          </w:tcPr>
          <w:p w:rsidR="000078C9" w:rsidRPr="00681DC9" w:rsidRDefault="000078C9">
            <w:pPr>
              <w:pStyle w:val="TableParagraph"/>
              <w:rPr>
                <w:sz w:val="18"/>
              </w:rPr>
            </w:pPr>
          </w:p>
        </w:tc>
        <w:tc>
          <w:tcPr>
            <w:tcW w:w="1137" w:type="dxa"/>
          </w:tcPr>
          <w:p w:rsidR="000078C9" w:rsidRPr="00681DC9" w:rsidRDefault="000078C9">
            <w:pPr>
              <w:pStyle w:val="TableParagraph"/>
              <w:rPr>
                <w:sz w:val="18"/>
              </w:rPr>
            </w:pPr>
          </w:p>
        </w:tc>
        <w:tc>
          <w:tcPr>
            <w:tcW w:w="886" w:type="dxa"/>
          </w:tcPr>
          <w:p w:rsidR="000078C9" w:rsidRPr="00681DC9" w:rsidRDefault="000078C9">
            <w:pPr>
              <w:pStyle w:val="TableParagraph"/>
              <w:rPr>
                <w:sz w:val="18"/>
              </w:rPr>
            </w:pPr>
          </w:p>
        </w:tc>
        <w:tc>
          <w:tcPr>
            <w:tcW w:w="1471" w:type="dxa"/>
          </w:tcPr>
          <w:p w:rsidR="000078C9" w:rsidRPr="00681DC9" w:rsidRDefault="000078C9">
            <w:pPr>
              <w:pStyle w:val="TableParagraph"/>
              <w:rPr>
                <w:sz w:val="18"/>
              </w:rPr>
            </w:pPr>
          </w:p>
        </w:tc>
      </w:tr>
      <w:tr w:rsidR="000078C9" w:rsidRPr="00681DC9">
        <w:trPr>
          <w:trHeight w:val="477"/>
        </w:trPr>
        <w:tc>
          <w:tcPr>
            <w:tcW w:w="1032" w:type="dxa"/>
            <w:vMerge/>
            <w:tcBorders>
              <w:top w:val="nil"/>
            </w:tcBorders>
          </w:tcPr>
          <w:p w:rsidR="000078C9" w:rsidRPr="00681DC9" w:rsidRDefault="000078C9">
            <w:pPr>
              <w:rPr>
                <w:sz w:val="2"/>
                <w:szCs w:val="2"/>
              </w:rPr>
            </w:pPr>
          </w:p>
        </w:tc>
        <w:tc>
          <w:tcPr>
            <w:tcW w:w="1512" w:type="dxa"/>
          </w:tcPr>
          <w:p w:rsidR="000078C9" w:rsidRPr="00681DC9" w:rsidRDefault="00032059">
            <w:pPr>
              <w:pStyle w:val="TableParagraph"/>
              <w:spacing w:before="115"/>
              <w:ind w:left="621"/>
              <w:rPr>
                <w:sz w:val="18"/>
              </w:rPr>
            </w:pPr>
            <w:r w:rsidRPr="00681DC9">
              <w:rPr>
                <w:sz w:val="18"/>
                <w:shd w:val="clear" w:color="auto" w:fill="FFFF00"/>
              </w:rPr>
              <w:t>2.2.</w:t>
            </w:r>
          </w:p>
        </w:tc>
        <w:tc>
          <w:tcPr>
            <w:tcW w:w="1289" w:type="dxa"/>
          </w:tcPr>
          <w:p w:rsidR="000078C9" w:rsidRPr="00681DC9" w:rsidRDefault="00032059">
            <w:pPr>
              <w:pStyle w:val="TableParagraph"/>
              <w:spacing w:before="115"/>
              <w:ind w:left="396" w:right="383"/>
              <w:jc w:val="center"/>
              <w:rPr>
                <w:sz w:val="18"/>
              </w:rPr>
            </w:pPr>
            <w:r w:rsidRPr="00681DC9">
              <w:rPr>
                <w:sz w:val="18"/>
              </w:rPr>
              <w:t>Public</w:t>
            </w:r>
          </w:p>
        </w:tc>
        <w:tc>
          <w:tcPr>
            <w:tcW w:w="1456" w:type="dxa"/>
          </w:tcPr>
          <w:p w:rsidR="000078C9" w:rsidRPr="00681DC9" w:rsidRDefault="000078C9">
            <w:pPr>
              <w:pStyle w:val="TableParagraph"/>
              <w:rPr>
                <w:sz w:val="18"/>
              </w:rPr>
            </w:pPr>
          </w:p>
        </w:tc>
        <w:tc>
          <w:tcPr>
            <w:tcW w:w="1070" w:type="dxa"/>
          </w:tcPr>
          <w:p w:rsidR="000078C9" w:rsidRPr="00681DC9" w:rsidRDefault="000078C9">
            <w:pPr>
              <w:pStyle w:val="TableParagraph"/>
              <w:rPr>
                <w:sz w:val="18"/>
              </w:rPr>
            </w:pPr>
          </w:p>
        </w:tc>
        <w:tc>
          <w:tcPr>
            <w:tcW w:w="1137" w:type="dxa"/>
          </w:tcPr>
          <w:p w:rsidR="000078C9" w:rsidRPr="00681DC9" w:rsidRDefault="000078C9">
            <w:pPr>
              <w:pStyle w:val="TableParagraph"/>
              <w:rPr>
                <w:sz w:val="18"/>
              </w:rPr>
            </w:pPr>
          </w:p>
        </w:tc>
        <w:tc>
          <w:tcPr>
            <w:tcW w:w="886" w:type="dxa"/>
          </w:tcPr>
          <w:p w:rsidR="000078C9" w:rsidRPr="00681DC9" w:rsidRDefault="000078C9">
            <w:pPr>
              <w:pStyle w:val="TableParagraph"/>
              <w:rPr>
                <w:sz w:val="18"/>
              </w:rPr>
            </w:pPr>
          </w:p>
        </w:tc>
        <w:tc>
          <w:tcPr>
            <w:tcW w:w="1471" w:type="dxa"/>
          </w:tcPr>
          <w:p w:rsidR="000078C9" w:rsidRPr="00681DC9" w:rsidRDefault="000078C9">
            <w:pPr>
              <w:pStyle w:val="TableParagraph"/>
              <w:rPr>
                <w:sz w:val="18"/>
              </w:rPr>
            </w:pPr>
          </w:p>
        </w:tc>
      </w:tr>
      <w:tr w:rsidR="000078C9" w:rsidRPr="00681DC9">
        <w:trPr>
          <w:trHeight w:val="477"/>
        </w:trPr>
        <w:tc>
          <w:tcPr>
            <w:tcW w:w="1032" w:type="dxa"/>
          </w:tcPr>
          <w:p w:rsidR="000078C9" w:rsidRPr="00681DC9" w:rsidRDefault="00032059">
            <w:pPr>
              <w:pStyle w:val="TableParagraph"/>
              <w:spacing w:before="115"/>
              <w:ind w:left="152" w:right="145"/>
              <w:jc w:val="center"/>
              <w:rPr>
                <w:sz w:val="18"/>
              </w:rPr>
            </w:pPr>
            <w:r w:rsidRPr="00681DC9">
              <w:rPr>
                <w:sz w:val="18"/>
                <w:shd w:val="clear" w:color="auto" w:fill="FFFF00"/>
              </w:rPr>
              <w:t>Priority 3</w:t>
            </w:r>
          </w:p>
        </w:tc>
        <w:tc>
          <w:tcPr>
            <w:tcW w:w="1512" w:type="dxa"/>
          </w:tcPr>
          <w:p w:rsidR="000078C9" w:rsidRPr="00681DC9" w:rsidRDefault="00032059">
            <w:pPr>
              <w:pStyle w:val="TableParagraph"/>
              <w:spacing w:before="115"/>
              <w:ind w:left="645"/>
              <w:rPr>
                <w:sz w:val="18"/>
              </w:rPr>
            </w:pPr>
            <w:r w:rsidRPr="00681DC9">
              <w:rPr>
                <w:sz w:val="18"/>
              </w:rPr>
              <w:t>3.1</w:t>
            </w:r>
          </w:p>
        </w:tc>
        <w:tc>
          <w:tcPr>
            <w:tcW w:w="1289" w:type="dxa"/>
          </w:tcPr>
          <w:p w:rsidR="000078C9" w:rsidRPr="00681DC9" w:rsidRDefault="00032059">
            <w:pPr>
              <w:pStyle w:val="TableParagraph"/>
              <w:spacing w:before="115"/>
              <w:ind w:left="396" w:right="383"/>
              <w:jc w:val="center"/>
              <w:rPr>
                <w:sz w:val="18"/>
              </w:rPr>
            </w:pPr>
            <w:r w:rsidRPr="00681DC9">
              <w:rPr>
                <w:sz w:val="18"/>
              </w:rPr>
              <w:t>Public</w:t>
            </w:r>
          </w:p>
        </w:tc>
        <w:tc>
          <w:tcPr>
            <w:tcW w:w="1456" w:type="dxa"/>
          </w:tcPr>
          <w:p w:rsidR="000078C9" w:rsidRPr="00681DC9" w:rsidRDefault="000078C9">
            <w:pPr>
              <w:pStyle w:val="TableParagraph"/>
              <w:rPr>
                <w:sz w:val="18"/>
              </w:rPr>
            </w:pPr>
          </w:p>
        </w:tc>
        <w:tc>
          <w:tcPr>
            <w:tcW w:w="1070" w:type="dxa"/>
          </w:tcPr>
          <w:p w:rsidR="000078C9" w:rsidRPr="00681DC9" w:rsidRDefault="000078C9">
            <w:pPr>
              <w:pStyle w:val="TableParagraph"/>
              <w:rPr>
                <w:sz w:val="18"/>
              </w:rPr>
            </w:pPr>
          </w:p>
        </w:tc>
        <w:tc>
          <w:tcPr>
            <w:tcW w:w="1137" w:type="dxa"/>
          </w:tcPr>
          <w:p w:rsidR="000078C9" w:rsidRPr="00681DC9" w:rsidRDefault="000078C9">
            <w:pPr>
              <w:pStyle w:val="TableParagraph"/>
              <w:rPr>
                <w:sz w:val="18"/>
              </w:rPr>
            </w:pPr>
          </w:p>
        </w:tc>
        <w:tc>
          <w:tcPr>
            <w:tcW w:w="886" w:type="dxa"/>
          </w:tcPr>
          <w:p w:rsidR="000078C9" w:rsidRPr="00681DC9" w:rsidRDefault="000078C9">
            <w:pPr>
              <w:pStyle w:val="TableParagraph"/>
              <w:rPr>
                <w:sz w:val="18"/>
              </w:rPr>
            </w:pPr>
          </w:p>
        </w:tc>
        <w:tc>
          <w:tcPr>
            <w:tcW w:w="1471" w:type="dxa"/>
          </w:tcPr>
          <w:p w:rsidR="000078C9" w:rsidRPr="00681DC9" w:rsidRDefault="000078C9">
            <w:pPr>
              <w:pStyle w:val="TableParagraph"/>
              <w:rPr>
                <w:sz w:val="18"/>
              </w:rPr>
            </w:pPr>
          </w:p>
        </w:tc>
      </w:tr>
      <w:tr w:rsidR="000078C9" w:rsidRPr="00681DC9">
        <w:trPr>
          <w:trHeight w:val="479"/>
        </w:trPr>
        <w:tc>
          <w:tcPr>
            <w:tcW w:w="1032" w:type="dxa"/>
          </w:tcPr>
          <w:p w:rsidR="000078C9" w:rsidRPr="00681DC9" w:rsidRDefault="00032059">
            <w:pPr>
              <w:pStyle w:val="TableParagraph"/>
              <w:spacing w:before="117"/>
              <w:ind w:left="152" w:right="145"/>
              <w:jc w:val="center"/>
              <w:rPr>
                <w:sz w:val="18"/>
              </w:rPr>
            </w:pPr>
            <w:r w:rsidRPr="00681DC9">
              <w:rPr>
                <w:sz w:val="18"/>
                <w:shd w:val="clear" w:color="auto" w:fill="FFFF00"/>
              </w:rPr>
              <w:t>Priority 4</w:t>
            </w:r>
          </w:p>
        </w:tc>
        <w:tc>
          <w:tcPr>
            <w:tcW w:w="1512" w:type="dxa"/>
          </w:tcPr>
          <w:p w:rsidR="000078C9" w:rsidRPr="00681DC9" w:rsidRDefault="00032059">
            <w:pPr>
              <w:pStyle w:val="TableParagraph"/>
              <w:spacing w:before="117"/>
              <w:ind w:left="645"/>
              <w:rPr>
                <w:sz w:val="18"/>
              </w:rPr>
            </w:pPr>
            <w:r w:rsidRPr="00681DC9">
              <w:rPr>
                <w:sz w:val="18"/>
              </w:rPr>
              <w:t>4.1</w:t>
            </w:r>
          </w:p>
        </w:tc>
        <w:tc>
          <w:tcPr>
            <w:tcW w:w="1289" w:type="dxa"/>
          </w:tcPr>
          <w:p w:rsidR="000078C9" w:rsidRPr="00681DC9" w:rsidRDefault="00032059">
            <w:pPr>
              <w:pStyle w:val="TableParagraph"/>
              <w:spacing w:before="117"/>
              <w:ind w:left="396" w:right="383"/>
              <w:jc w:val="center"/>
              <w:rPr>
                <w:sz w:val="18"/>
              </w:rPr>
            </w:pPr>
            <w:r w:rsidRPr="00681DC9">
              <w:rPr>
                <w:sz w:val="18"/>
              </w:rPr>
              <w:t>Public</w:t>
            </w:r>
          </w:p>
        </w:tc>
        <w:tc>
          <w:tcPr>
            <w:tcW w:w="1456" w:type="dxa"/>
          </w:tcPr>
          <w:p w:rsidR="000078C9" w:rsidRPr="00681DC9" w:rsidRDefault="000078C9">
            <w:pPr>
              <w:pStyle w:val="TableParagraph"/>
              <w:rPr>
                <w:sz w:val="18"/>
              </w:rPr>
            </w:pPr>
          </w:p>
        </w:tc>
        <w:tc>
          <w:tcPr>
            <w:tcW w:w="1070" w:type="dxa"/>
          </w:tcPr>
          <w:p w:rsidR="000078C9" w:rsidRPr="00681DC9" w:rsidRDefault="000078C9">
            <w:pPr>
              <w:pStyle w:val="TableParagraph"/>
              <w:rPr>
                <w:sz w:val="18"/>
              </w:rPr>
            </w:pPr>
          </w:p>
        </w:tc>
        <w:tc>
          <w:tcPr>
            <w:tcW w:w="1137" w:type="dxa"/>
          </w:tcPr>
          <w:p w:rsidR="000078C9" w:rsidRPr="00681DC9" w:rsidRDefault="000078C9">
            <w:pPr>
              <w:pStyle w:val="TableParagraph"/>
              <w:rPr>
                <w:sz w:val="18"/>
              </w:rPr>
            </w:pPr>
          </w:p>
        </w:tc>
        <w:tc>
          <w:tcPr>
            <w:tcW w:w="886" w:type="dxa"/>
          </w:tcPr>
          <w:p w:rsidR="000078C9" w:rsidRPr="00681DC9" w:rsidRDefault="000078C9">
            <w:pPr>
              <w:pStyle w:val="TableParagraph"/>
              <w:rPr>
                <w:sz w:val="18"/>
              </w:rPr>
            </w:pPr>
          </w:p>
        </w:tc>
        <w:tc>
          <w:tcPr>
            <w:tcW w:w="1471" w:type="dxa"/>
          </w:tcPr>
          <w:p w:rsidR="000078C9" w:rsidRPr="00681DC9" w:rsidRDefault="000078C9">
            <w:pPr>
              <w:pStyle w:val="TableParagraph"/>
              <w:rPr>
                <w:sz w:val="18"/>
              </w:rPr>
            </w:pPr>
          </w:p>
        </w:tc>
      </w:tr>
      <w:tr w:rsidR="000078C9" w:rsidRPr="00681DC9">
        <w:trPr>
          <w:trHeight w:val="1192"/>
        </w:trPr>
        <w:tc>
          <w:tcPr>
            <w:tcW w:w="1032" w:type="dxa"/>
          </w:tcPr>
          <w:p w:rsidR="000078C9" w:rsidRPr="00681DC9" w:rsidRDefault="00032059">
            <w:pPr>
              <w:pStyle w:val="TableParagraph"/>
              <w:spacing w:before="115" w:line="276" w:lineRule="auto"/>
              <w:ind w:left="155" w:right="146" w:hanging="2"/>
              <w:jc w:val="center"/>
              <w:rPr>
                <w:sz w:val="18"/>
              </w:rPr>
            </w:pPr>
            <w:r w:rsidRPr="00681DC9">
              <w:rPr>
                <w:sz w:val="18"/>
                <w:shd w:val="clear" w:color="auto" w:fill="FFFF00"/>
              </w:rPr>
              <w:t>Technical</w:t>
            </w:r>
            <w:r w:rsidRPr="00681DC9">
              <w:rPr>
                <w:sz w:val="18"/>
              </w:rPr>
              <w:t xml:space="preserve"> </w:t>
            </w:r>
            <w:r w:rsidRPr="00681DC9">
              <w:rPr>
                <w:sz w:val="18"/>
                <w:shd w:val="clear" w:color="auto" w:fill="FFFF00"/>
              </w:rPr>
              <w:t>assistance</w:t>
            </w:r>
            <w:r w:rsidRPr="00681DC9">
              <w:rPr>
                <w:sz w:val="18"/>
              </w:rPr>
              <w:t xml:space="preserve"> </w:t>
            </w:r>
            <w:r w:rsidRPr="00681DC9">
              <w:rPr>
                <w:sz w:val="18"/>
                <w:shd w:val="clear" w:color="auto" w:fill="FFFF00"/>
              </w:rPr>
              <w:t>(Article</w:t>
            </w:r>
            <w:r w:rsidRPr="00681DC9">
              <w:rPr>
                <w:sz w:val="18"/>
              </w:rPr>
              <w:t xml:space="preserve"> </w:t>
            </w:r>
            <w:r w:rsidRPr="00681DC9">
              <w:rPr>
                <w:sz w:val="18"/>
                <w:shd w:val="clear" w:color="auto" w:fill="FFFF00"/>
              </w:rPr>
              <w:t>32)</w:t>
            </w:r>
          </w:p>
        </w:tc>
        <w:tc>
          <w:tcPr>
            <w:tcW w:w="1512" w:type="dxa"/>
          </w:tcPr>
          <w:p w:rsidR="000078C9" w:rsidRPr="00681DC9" w:rsidRDefault="00032059">
            <w:pPr>
              <w:pStyle w:val="TableParagraph"/>
              <w:spacing w:before="115"/>
              <w:ind w:left="645"/>
              <w:rPr>
                <w:sz w:val="18"/>
              </w:rPr>
            </w:pPr>
            <w:r w:rsidRPr="00681DC9">
              <w:rPr>
                <w:sz w:val="18"/>
              </w:rPr>
              <w:t>5.1</w:t>
            </w:r>
          </w:p>
        </w:tc>
        <w:tc>
          <w:tcPr>
            <w:tcW w:w="1289" w:type="dxa"/>
          </w:tcPr>
          <w:p w:rsidR="000078C9" w:rsidRPr="00681DC9" w:rsidRDefault="00032059">
            <w:pPr>
              <w:pStyle w:val="TableParagraph"/>
              <w:spacing w:before="115"/>
              <w:ind w:left="396" w:right="383"/>
              <w:jc w:val="center"/>
              <w:rPr>
                <w:sz w:val="18"/>
              </w:rPr>
            </w:pPr>
            <w:r w:rsidRPr="00681DC9">
              <w:rPr>
                <w:sz w:val="18"/>
              </w:rPr>
              <w:t>Public</w:t>
            </w:r>
          </w:p>
        </w:tc>
        <w:tc>
          <w:tcPr>
            <w:tcW w:w="1456" w:type="dxa"/>
          </w:tcPr>
          <w:p w:rsidR="000078C9" w:rsidRPr="00681DC9" w:rsidRDefault="000078C9">
            <w:pPr>
              <w:pStyle w:val="TableParagraph"/>
              <w:rPr>
                <w:sz w:val="18"/>
              </w:rPr>
            </w:pPr>
          </w:p>
        </w:tc>
        <w:tc>
          <w:tcPr>
            <w:tcW w:w="1070" w:type="dxa"/>
          </w:tcPr>
          <w:p w:rsidR="000078C9" w:rsidRPr="00681DC9" w:rsidRDefault="000078C9">
            <w:pPr>
              <w:pStyle w:val="TableParagraph"/>
              <w:rPr>
                <w:sz w:val="18"/>
              </w:rPr>
            </w:pPr>
          </w:p>
        </w:tc>
        <w:tc>
          <w:tcPr>
            <w:tcW w:w="1137" w:type="dxa"/>
          </w:tcPr>
          <w:p w:rsidR="000078C9" w:rsidRPr="00681DC9" w:rsidRDefault="000078C9">
            <w:pPr>
              <w:pStyle w:val="TableParagraph"/>
              <w:rPr>
                <w:sz w:val="18"/>
              </w:rPr>
            </w:pPr>
          </w:p>
        </w:tc>
        <w:tc>
          <w:tcPr>
            <w:tcW w:w="886" w:type="dxa"/>
          </w:tcPr>
          <w:p w:rsidR="000078C9" w:rsidRPr="00681DC9" w:rsidRDefault="000078C9">
            <w:pPr>
              <w:pStyle w:val="TableParagraph"/>
              <w:rPr>
                <w:sz w:val="18"/>
              </w:rPr>
            </w:pPr>
          </w:p>
        </w:tc>
        <w:tc>
          <w:tcPr>
            <w:tcW w:w="1471" w:type="dxa"/>
          </w:tcPr>
          <w:p w:rsidR="000078C9" w:rsidRPr="00681DC9" w:rsidRDefault="000078C9">
            <w:pPr>
              <w:pStyle w:val="TableParagraph"/>
              <w:rPr>
                <w:sz w:val="18"/>
              </w:rPr>
            </w:pPr>
          </w:p>
        </w:tc>
      </w:tr>
    </w:tbl>
    <w:p w:rsidR="000078C9" w:rsidRPr="00681DC9" w:rsidRDefault="000825E6">
      <w:pPr>
        <w:spacing w:before="117"/>
        <w:ind w:left="212"/>
        <w:rPr>
          <w:sz w:val="16"/>
        </w:rPr>
      </w:pPr>
      <w:r w:rsidRPr="00681DC9">
        <w:rPr>
          <w:noProof/>
        </w:rPr>
        <mc:AlternateContent>
          <mc:Choice Requires="wps">
            <w:drawing>
              <wp:anchor distT="0" distB="0" distL="114300" distR="114300" simplePos="0" relativeHeight="482209280" behindDoc="1" locked="0" layoutInCell="1" allowOverlap="1" wp14:anchorId="5AC7C365" wp14:editId="3C9FDDA5">
                <wp:simplePos x="0" y="0"/>
                <wp:positionH relativeFrom="page">
                  <wp:posOffset>1716405</wp:posOffset>
                </wp:positionH>
                <wp:positionV relativeFrom="paragraph">
                  <wp:posOffset>-2546985</wp:posOffset>
                </wp:positionV>
                <wp:extent cx="143510" cy="130810"/>
                <wp:effectExtent l="0" t="0" r="8890" b="2540"/>
                <wp:wrapNone/>
                <wp:docPr id="107"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135.15pt;margin-top:-200.55pt;width:11.3pt;height:10.3pt;z-index:-21107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" fillcolor="yellow" stroked="f">
                <w10:wrap anchorx="page"/>
              </v:rect>
            </w:pict>
          </mc:Fallback>
        </mc:AlternateContent>
      </w:r>
      <w:r w:rsidRPr="00681DC9">
        <w:rPr>
          <w:noProof/>
        </w:rPr>
        <mc:AlternateContent>
          <mc:Choice Requires="wps">
            <w:drawing>
              <wp:anchor distT="0" distB="0" distL="114300" distR="114300" simplePos="0" relativeHeight="482209792" behindDoc="1" locked="0" layoutInCell="1" allowOverlap="1" wp14:anchorId="5C06E89E" wp14:editId="1016E1E6">
                <wp:simplePos x="0" y="0"/>
                <wp:positionH relativeFrom="page">
                  <wp:posOffset>2530475</wp:posOffset>
                </wp:positionH>
                <wp:positionV relativeFrom="paragraph">
                  <wp:posOffset>-2546985</wp:posOffset>
                </wp:positionV>
                <wp:extent cx="292735" cy="130810"/>
                <wp:effectExtent l="0" t="0" r="0" b="2540"/>
                <wp:wrapNone/>
                <wp:docPr id="106"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199.25pt;margin-top:-200.55pt;width:23.05pt;height:10.3pt;z-index:-21106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" fillcolor="yellow" stroked="f">
                <w10:wrap anchorx="page"/>
              </v:rect>
            </w:pict>
          </mc:Fallback>
        </mc:AlternateContent>
      </w:r>
      <w:r w:rsidRPr="00681DC9">
        <w:rPr>
          <w:noProof/>
        </w:rPr>
        <mc:AlternateContent>
          <mc:Choice Requires="wps">
            <w:drawing>
              <wp:anchor distT="0" distB="0" distL="114300" distR="114300" simplePos="0" relativeHeight="482210304" behindDoc="1" locked="0" layoutInCell="1" allowOverlap="1" wp14:anchorId="58E4E8A1" wp14:editId="60BD4B8B">
                <wp:simplePos x="0" y="0"/>
                <wp:positionH relativeFrom="page">
                  <wp:posOffset>1716405</wp:posOffset>
                </wp:positionH>
                <wp:positionV relativeFrom="paragraph">
                  <wp:posOffset>-2237740</wp:posOffset>
                </wp:positionV>
                <wp:extent cx="143510" cy="130810"/>
                <wp:effectExtent l="0" t="0" r="8890" b="2540"/>
                <wp:wrapNone/>
                <wp:docPr id="105"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26" style="position:absolute;margin-left:135.15pt;margin-top:-176.2pt;width:11.3pt;height:10.3pt;z-index:-21106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" fillcolor="yellow" stroked="f">
                <w10:wrap anchorx="page"/>
              </v:rect>
            </w:pict>
          </mc:Fallback>
        </mc:AlternateContent>
      </w:r>
      <w:r w:rsidRPr="00681DC9">
        <w:rPr>
          <w:noProof/>
        </w:rPr>
        <mc:AlternateContent>
          <mc:Choice Requires="wps">
            <w:drawing>
              <wp:anchor distT="0" distB="0" distL="114300" distR="114300" simplePos="0" relativeHeight="482210816" behindDoc="1" locked="0" layoutInCell="1" allowOverlap="1" wp14:anchorId="5907F247" wp14:editId="20E68561">
                <wp:simplePos x="0" y="0"/>
                <wp:positionH relativeFrom="page">
                  <wp:posOffset>2530475</wp:posOffset>
                </wp:positionH>
                <wp:positionV relativeFrom="paragraph">
                  <wp:posOffset>-2237740</wp:posOffset>
                </wp:positionV>
                <wp:extent cx="292735" cy="130810"/>
                <wp:effectExtent l="0" t="0" r="0" b="2540"/>
                <wp:wrapNone/>
                <wp:docPr id="104"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26" style="position:absolute;margin-left:199.25pt;margin-top:-176.2pt;width:23.05pt;height:10.3pt;z-index:-21105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" fillcolor="yellow" stroked="f">
                <w10:wrap anchorx="page"/>
              </v:rect>
            </w:pict>
          </mc:Fallback>
        </mc:AlternateContent>
      </w:r>
      <w:r w:rsidRPr="00681DC9">
        <w:rPr>
          <w:noProof/>
        </w:rPr>
        <mc:AlternateContent>
          <mc:Choice Requires="wps">
            <w:drawing>
              <wp:anchor distT="0" distB="0" distL="114300" distR="114300" simplePos="0" relativeHeight="482211328" behindDoc="1" locked="0" layoutInCell="1" allowOverlap="1" wp14:anchorId="4697B02E" wp14:editId="444EBBAA">
                <wp:simplePos x="0" y="0"/>
                <wp:positionH relativeFrom="page">
                  <wp:posOffset>1716405</wp:posOffset>
                </wp:positionH>
                <wp:positionV relativeFrom="paragraph">
                  <wp:posOffset>-1928495</wp:posOffset>
                </wp:positionV>
                <wp:extent cx="143510" cy="132715"/>
                <wp:effectExtent l="0" t="0" r="8890" b="635"/>
                <wp:wrapNone/>
                <wp:docPr id="103"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27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26" style="position:absolute;margin-left:135.15pt;margin-top:-151.85pt;width:11.3pt;height:10.45pt;z-index:-21105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" fillcolor="yellow" stroked="f">
                <w10:wrap anchorx="page"/>
              </v:rect>
            </w:pict>
          </mc:Fallback>
        </mc:AlternateContent>
      </w:r>
      <w:r w:rsidRPr="00681DC9">
        <w:rPr>
          <w:noProof/>
        </w:rPr>
        <mc:AlternateContent>
          <mc:Choice Requires="wps">
            <w:drawing>
              <wp:anchor distT="0" distB="0" distL="114300" distR="114300" simplePos="0" relativeHeight="482211840" behindDoc="1" locked="0" layoutInCell="1" allowOverlap="1" wp14:anchorId="1B823244" wp14:editId="6CCF1572">
                <wp:simplePos x="0" y="0"/>
                <wp:positionH relativeFrom="page">
                  <wp:posOffset>2530475</wp:posOffset>
                </wp:positionH>
                <wp:positionV relativeFrom="paragraph">
                  <wp:posOffset>-1928495</wp:posOffset>
                </wp:positionV>
                <wp:extent cx="292735" cy="132715"/>
                <wp:effectExtent l="0" t="0" r="0" b="635"/>
                <wp:wrapNone/>
                <wp:docPr id="102"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271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6" style="position:absolute;margin-left:199.25pt;margin-top:-151.85pt;width:23.05pt;height:10.45pt;z-index:-21104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" fillcolor="yellow" stroked="f">
                <w10:wrap anchorx="page"/>
              </v:rect>
            </w:pict>
          </mc:Fallback>
        </mc:AlternateContent>
      </w:r>
      <w:r w:rsidRPr="00681DC9">
        <w:rPr>
          <w:noProof/>
        </w:rPr>
        <mc:AlternateContent>
          <mc:Choice Requires="wps">
            <w:drawing>
              <wp:anchor distT="0" distB="0" distL="114300" distR="114300" simplePos="0" relativeHeight="482212352" behindDoc="1" locked="0" layoutInCell="1" allowOverlap="1" wp14:anchorId="5F769FD6" wp14:editId="64DEC475">
                <wp:simplePos x="0" y="0"/>
                <wp:positionH relativeFrom="page">
                  <wp:posOffset>2530475</wp:posOffset>
                </wp:positionH>
                <wp:positionV relativeFrom="paragraph">
                  <wp:posOffset>-1617345</wp:posOffset>
                </wp:positionV>
                <wp:extent cx="292735" cy="130810"/>
                <wp:effectExtent l="0" t="0" r="0" b="2540"/>
                <wp:wrapNone/>
                <wp:docPr id="101"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199.25pt;margin-top:-127.35pt;width:23.05pt;height:10.3pt;z-index:-21104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" fillcolor="yellow" stroked="f">
                <w10:wrap anchorx="page"/>
              </v:rect>
            </w:pict>
          </mc:Fallback>
        </mc:AlternateContent>
      </w:r>
      <w:r w:rsidRPr="00681DC9">
        <w:rPr>
          <w:noProof/>
        </w:rPr>
        <mc:AlternateContent>
          <mc:Choice Requires="wps">
            <w:drawing>
              <wp:anchor distT="0" distB="0" distL="114300" distR="114300" simplePos="0" relativeHeight="482212864" behindDoc="1" locked="0" layoutInCell="1" allowOverlap="1" wp14:anchorId="5123B609" wp14:editId="620B68EF">
                <wp:simplePos x="0" y="0"/>
                <wp:positionH relativeFrom="page">
                  <wp:posOffset>1716405</wp:posOffset>
                </wp:positionH>
                <wp:positionV relativeFrom="paragraph">
                  <wp:posOffset>-1308100</wp:posOffset>
                </wp:positionV>
                <wp:extent cx="143510" cy="130810"/>
                <wp:effectExtent l="0" t="0" r="8890" b="2540"/>
                <wp:wrapNone/>
                <wp:docPr id="100"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6" style="position:absolute;margin-left:135.15pt;margin-top:-103pt;width:11.3pt;height:10.3pt;z-index:-21103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" fillcolor="yellow" stroked="f">
                <w10:wrap anchorx="page"/>
              </v:rect>
            </w:pict>
          </mc:Fallback>
        </mc:AlternateContent>
      </w:r>
      <w:r w:rsidRPr="00681DC9">
        <w:rPr>
          <w:noProof/>
        </w:rPr>
        <mc:AlternateContent>
          <mc:Choice Requires="wps">
            <w:drawing>
              <wp:anchor distT="0" distB="0" distL="114300" distR="114300" simplePos="0" relativeHeight="482213376" behindDoc="1" locked="0" layoutInCell="1" allowOverlap="1" wp14:anchorId="6AC587B7" wp14:editId="36F47117">
                <wp:simplePos x="0" y="0"/>
                <wp:positionH relativeFrom="page">
                  <wp:posOffset>2530475</wp:posOffset>
                </wp:positionH>
                <wp:positionV relativeFrom="paragraph">
                  <wp:posOffset>-1308100</wp:posOffset>
                </wp:positionV>
                <wp:extent cx="292735" cy="130810"/>
                <wp:effectExtent l="0" t="0" r="0" b="2540"/>
                <wp:wrapNone/>
                <wp:docPr id="99"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199.25pt;margin-top:-103pt;width:23.05pt;height:10.3pt;z-index:-21103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" fillcolor="yellow" stroked="f">
                <w10:wrap anchorx="page"/>
              </v:rect>
            </w:pict>
          </mc:Fallback>
        </mc:AlternateContent>
      </w:r>
      <w:r w:rsidRPr="00681DC9">
        <w:rPr>
          <w:noProof/>
        </w:rPr>
        <mc:AlternateContent>
          <mc:Choice Requires="wps">
            <w:drawing>
              <wp:anchor distT="0" distB="0" distL="114300" distR="114300" simplePos="0" relativeHeight="482213888" behindDoc="1" locked="0" layoutInCell="1" allowOverlap="1" wp14:anchorId="5AA351B3" wp14:editId="468231C5">
                <wp:simplePos x="0" y="0"/>
                <wp:positionH relativeFrom="page">
                  <wp:posOffset>1716405</wp:posOffset>
                </wp:positionH>
                <wp:positionV relativeFrom="paragraph">
                  <wp:posOffset>-996950</wp:posOffset>
                </wp:positionV>
                <wp:extent cx="143510" cy="130810"/>
                <wp:effectExtent l="0" t="0" r="8890" b="2540"/>
                <wp:wrapNone/>
                <wp:docPr id="98"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26" style="position:absolute;margin-left:135.15pt;margin-top:-78.5pt;width:11.3pt;height:10.3pt;z-index:-21102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" fillcolor="yellow" stroked="f">
                <w10:wrap anchorx="page"/>
              </v:rect>
            </w:pict>
          </mc:Fallback>
        </mc:AlternateContent>
      </w:r>
      <w:r w:rsidRPr="00681DC9">
        <w:rPr>
          <w:noProof/>
        </w:rPr>
        <mc:AlternateContent>
          <mc:Choice Requires="wps">
            <w:drawing>
              <wp:anchor distT="0" distB="0" distL="114300" distR="114300" simplePos="0" relativeHeight="482214400" behindDoc="1" locked="0" layoutInCell="1" allowOverlap="1" wp14:anchorId="0BBC2212" wp14:editId="4B73B54D">
                <wp:simplePos x="0" y="0"/>
                <wp:positionH relativeFrom="page">
                  <wp:posOffset>2530475</wp:posOffset>
                </wp:positionH>
                <wp:positionV relativeFrom="paragraph">
                  <wp:posOffset>-996950</wp:posOffset>
                </wp:positionV>
                <wp:extent cx="292735" cy="130810"/>
                <wp:effectExtent l="0" t="0" r="0" b="2540"/>
                <wp:wrapNone/>
                <wp:docPr id="97"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margin-left:199.25pt;margin-top:-78.5pt;width:23.05pt;height:10.3pt;z-index:-21102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" fillcolor="yellow" stroked="f">
                <w10:wrap anchorx="page"/>
              </v:rect>
            </w:pict>
          </mc:Fallback>
        </mc:AlternateContent>
      </w:r>
      <w:r w:rsidRPr="00681DC9">
        <w:rPr>
          <w:noProof/>
        </w:rPr>
        <mc:AlternateContent>
          <mc:Choice Requires="wps">
            <w:drawing>
              <wp:anchor distT="0" distB="0" distL="114300" distR="114300" simplePos="0" relativeHeight="482214912" behindDoc="1" locked="0" layoutInCell="1" allowOverlap="1" wp14:anchorId="30FF1D9F" wp14:editId="46201DA6">
                <wp:simplePos x="0" y="0"/>
                <wp:positionH relativeFrom="page">
                  <wp:posOffset>1716405</wp:posOffset>
                </wp:positionH>
                <wp:positionV relativeFrom="paragraph">
                  <wp:posOffset>-687705</wp:posOffset>
                </wp:positionV>
                <wp:extent cx="143510" cy="130810"/>
                <wp:effectExtent l="0" t="0" r="8890" b="2540"/>
                <wp:wrapNone/>
                <wp:docPr id="96"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margin-left:135.15pt;margin-top:-54.15pt;width:11.3pt;height:10.3pt;z-index:-21101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" fillcolor="yellow" stroked="f">
                <w10:wrap anchorx="page"/>
              </v:rect>
            </w:pict>
          </mc:Fallback>
        </mc:AlternateContent>
      </w:r>
      <w:r w:rsidRPr="00681DC9">
        <w:rPr>
          <w:noProof/>
        </w:rPr>
        <mc:AlternateContent>
          <mc:Choice Requires="wps">
            <w:drawing>
              <wp:anchor distT="0" distB="0" distL="114300" distR="114300" simplePos="0" relativeHeight="482215424" behindDoc="1" locked="0" layoutInCell="1" allowOverlap="1" wp14:anchorId="591E4EAE" wp14:editId="7ABD6032">
                <wp:simplePos x="0" y="0"/>
                <wp:positionH relativeFrom="page">
                  <wp:posOffset>2530475</wp:posOffset>
                </wp:positionH>
                <wp:positionV relativeFrom="paragraph">
                  <wp:posOffset>-687705</wp:posOffset>
                </wp:positionV>
                <wp:extent cx="292735" cy="130810"/>
                <wp:effectExtent l="0" t="0" r="0" b="2540"/>
                <wp:wrapNone/>
                <wp:docPr id="95"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 cy="13081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6" style="position:absolute;margin-left:199.25pt;margin-top:-54.15pt;width:23.05pt;height:10.3pt;z-index:-21101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" fillcolor="yellow" stroked="f">
                <w10:wrap anchorx="page"/>
              </v:rect>
            </w:pict>
          </mc:Fallback>
        </mc:AlternateContent>
      </w:r>
      <w:r w:rsidR="00032059" w:rsidRPr="00681DC9">
        <w:rPr>
          <w:sz w:val="16"/>
          <w:shd w:val="clear" w:color="auto" w:fill="FFFF00"/>
        </w:rPr>
        <w:t>*** According the percentages set out in Article 30(5), CPR</w:t>
      </w:r>
    </w:p>
    <w:p w:rsidR="000078C9" w:rsidRPr="00681DC9" w:rsidRDefault="000078C9">
      <w:pPr>
        <w:pStyle w:val="BodyText"/>
        <w:rPr>
          <w:b w:val="0"/>
          <w:i w:val="0"/>
          <w:sz w:val="18"/>
          <w:u w:val="none"/>
        </w:rPr>
      </w:pPr>
    </w:p>
    <w:p w:rsidR="000078C9" w:rsidRPr="00681DC9" w:rsidRDefault="000078C9">
      <w:pPr>
        <w:pStyle w:val="BodyText"/>
        <w:rPr>
          <w:b w:val="0"/>
          <w:i w:val="0"/>
          <w:sz w:val="18"/>
          <w:u w:val="none"/>
        </w:rPr>
      </w:pPr>
    </w:p>
    <w:p w:rsidR="000078C9" w:rsidRPr="00681DC9" w:rsidRDefault="000078C9">
      <w:pPr>
        <w:pStyle w:val="BodyText"/>
        <w:rPr>
          <w:b w:val="0"/>
          <w:i w:val="0"/>
          <w:sz w:val="18"/>
          <w:u w:val="none"/>
        </w:rPr>
      </w:pPr>
    </w:p>
    <w:p w:rsidR="000078C9" w:rsidRPr="00681DC9" w:rsidRDefault="000078C9">
      <w:pPr>
        <w:pStyle w:val="BodyText"/>
        <w:rPr>
          <w:b w:val="0"/>
          <w:i w:val="0"/>
          <w:sz w:val="18"/>
          <w:u w:val="none"/>
        </w:rPr>
      </w:pPr>
    </w:p>
    <w:p w:rsidR="000078C9" w:rsidRPr="00681DC9" w:rsidRDefault="000078C9">
      <w:pPr>
        <w:pStyle w:val="BodyText"/>
        <w:rPr>
          <w:b w:val="0"/>
          <w:i w:val="0"/>
          <w:sz w:val="18"/>
          <w:u w:val="none"/>
        </w:rPr>
      </w:pPr>
    </w:p>
    <w:p w:rsidR="000078C9" w:rsidRPr="00681DC9" w:rsidRDefault="000078C9">
      <w:pPr>
        <w:pStyle w:val="BodyText"/>
        <w:rPr>
          <w:b w:val="0"/>
          <w:i w:val="0"/>
          <w:sz w:val="18"/>
          <w:u w:val="none"/>
        </w:rPr>
      </w:pPr>
    </w:p>
    <w:p w:rsidR="000078C9" w:rsidRPr="00681DC9" w:rsidRDefault="00032059">
      <w:pPr>
        <w:pStyle w:val="Heading1"/>
        <w:numPr>
          <w:ilvl w:val="0"/>
          <w:numId w:val="11"/>
        </w:numPr>
        <w:tabs>
          <w:tab w:val="left" w:pos="779"/>
          <w:tab w:val="left" w:pos="780"/>
        </w:tabs>
        <w:spacing w:before="105"/>
        <w:ind w:left="779" w:hanging="568"/>
      </w:pPr>
      <w:r w:rsidRPr="00681DC9">
        <w:t>Enabling</w:t>
      </w:r>
      <w:r w:rsidRPr="00681DC9">
        <w:rPr>
          <w:spacing w:val="-1"/>
        </w:rPr>
        <w:t xml:space="preserve"> </w:t>
      </w:r>
      <w:r w:rsidRPr="00681DC9">
        <w:t>conditions</w:t>
      </w:r>
    </w:p>
    <w:p w:rsidR="000078C9" w:rsidRPr="00681DC9" w:rsidRDefault="000078C9">
      <w:pPr>
        <w:sectPr w:rsidR="000078C9" w:rsidRPr="00681DC9">
          <w:pgSz w:w="11910" w:h="16840"/>
          <w:pgMar w:top="1200" w:right="900" w:bottom="1240" w:left="920" w:header="0" w:footer="1052" w:gutter="0"/>
          <w:cols w:space="720"/>
        </w:sectPr>
      </w:pPr>
    </w:p>
    <w:p w:rsidR="000078C9" w:rsidRPr="00681DC9" w:rsidRDefault="00032059">
      <w:pPr>
        <w:spacing w:before="77"/>
        <w:ind w:left="212"/>
        <w:rPr>
          <w:i/>
          <w:sz w:val="24"/>
        </w:rPr>
      </w:pPr>
      <w:r w:rsidRPr="00681DC9">
        <w:rPr>
          <w:i/>
          <w:sz w:val="24"/>
        </w:rPr>
        <w:lastRenderedPageBreak/>
        <w:t>Reference: Article 1</w:t>
      </w:r>
      <w:r w:rsidRPr="00681DC9">
        <w:rPr>
          <w:b/>
          <w:i/>
          <w:strike/>
          <w:sz w:val="24"/>
          <w:u w:val="thick"/>
        </w:rPr>
        <w:t>9</w:t>
      </w:r>
      <w:r w:rsidRPr="00681DC9">
        <w:rPr>
          <w:b/>
          <w:i/>
          <w:sz w:val="24"/>
          <w:u w:val="thick"/>
        </w:rPr>
        <w:t>7</w:t>
      </w:r>
      <w:r w:rsidRPr="00681DC9">
        <w:rPr>
          <w:i/>
          <w:sz w:val="24"/>
        </w:rPr>
        <w:t>(3</w:t>
      </w:r>
      <w:proofErr w:type="gramStart"/>
      <w:r w:rsidRPr="00681DC9">
        <w:rPr>
          <w:i/>
          <w:sz w:val="24"/>
        </w:rPr>
        <w:t>)(</w:t>
      </w:r>
      <w:proofErr w:type="gramEnd"/>
      <w:r w:rsidRPr="00681DC9">
        <w:rPr>
          <w:i/>
          <w:sz w:val="24"/>
        </w:rPr>
        <w:t>h)</w:t>
      </w:r>
    </w:p>
    <w:p w:rsidR="000078C9" w:rsidRPr="00681DC9" w:rsidRDefault="000078C9">
      <w:pPr>
        <w:pStyle w:val="BodyText"/>
        <w:spacing w:before="10"/>
        <w:rPr>
          <w:b w:val="0"/>
          <w:sz w:val="22"/>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5"/>
        <w:gridCol w:w="1114"/>
        <w:gridCol w:w="1143"/>
        <w:gridCol w:w="1157"/>
        <w:gridCol w:w="1133"/>
        <w:gridCol w:w="1157"/>
        <w:gridCol w:w="1160"/>
        <w:gridCol w:w="1273"/>
      </w:tblGrid>
      <w:tr w:rsidR="000078C9" w:rsidRPr="00681DC9">
        <w:trPr>
          <w:trHeight w:val="585"/>
        </w:trPr>
        <w:tc>
          <w:tcPr>
            <w:tcW w:w="9292" w:type="dxa"/>
            <w:gridSpan w:val="8"/>
          </w:tcPr>
          <w:p w:rsidR="000078C9" w:rsidRPr="00681DC9" w:rsidRDefault="00032059">
            <w:pPr>
              <w:pStyle w:val="TableParagraph"/>
              <w:spacing w:before="120"/>
              <w:ind w:left="107"/>
              <w:rPr>
                <w:b/>
                <w:sz w:val="20"/>
              </w:rPr>
            </w:pPr>
            <w:r w:rsidRPr="00681DC9">
              <w:rPr>
                <w:b/>
                <w:sz w:val="20"/>
              </w:rPr>
              <w:t>Table 12: Enabling conditions</w:t>
            </w:r>
          </w:p>
        </w:tc>
      </w:tr>
      <w:tr w:rsidR="000078C9" w:rsidRPr="00681DC9">
        <w:trPr>
          <w:trHeight w:val="1859"/>
        </w:trPr>
        <w:tc>
          <w:tcPr>
            <w:tcW w:w="1155" w:type="dxa"/>
          </w:tcPr>
          <w:p w:rsidR="000078C9" w:rsidRPr="00681DC9" w:rsidRDefault="00032059">
            <w:pPr>
              <w:pStyle w:val="TableParagraph"/>
              <w:spacing w:before="120" w:line="360" w:lineRule="auto"/>
              <w:ind w:left="107" w:right="139"/>
              <w:rPr>
                <w:b/>
                <w:sz w:val="20"/>
              </w:rPr>
            </w:pPr>
            <w:r w:rsidRPr="00681DC9">
              <w:rPr>
                <w:b/>
                <w:sz w:val="20"/>
              </w:rPr>
              <w:t>Enabling conditions</w:t>
            </w:r>
          </w:p>
        </w:tc>
        <w:tc>
          <w:tcPr>
            <w:tcW w:w="1114" w:type="dxa"/>
          </w:tcPr>
          <w:p w:rsidR="000078C9" w:rsidRPr="00681DC9" w:rsidRDefault="00032059">
            <w:pPr>
              <w:pStyle w:val="TableParagraph"/>
              <w:spacing w:before="120"/>
              <w:ind w:left="110"/>
              <w:rPr>
                <w:b/>
                <w:sz w:val="20"/>
              </w:rPr>
            </w:pPr>
            <w:r w:rsidRPr="00681DC9">
              <w:rPr>
                <w:b/>
                <w:sz w:val="20"/>
              </w:rPr>
              <w:t>Fund</w:t>
            </w:r>
          </w:p>
        </w:tc>
        <w:tc>
          <w:tcPr>
            <w:tcW w:w="1143" w:type="dxa"/>
          </w:tcPr>
          <w:p w:rsidR="000078C9" w:rsidRPr="00681DC9" w:rsidRDefault="00032059">
            <w:pPr>
              <w:pStyle w:val="TableParagraph"/>
              <w:spacing w:before="120" w:line="360" w:lineRule="auto"/>
              <w:ind w:left="107" w:right="239"/>
              <w:rPr>
                <w:b/>
                <w:sz w:val="20"/>
              </w:rPr>
            </w:pPr>
            <w:r w:rsidRPr="00681DC9">
              <w:rPr>
                <w:b/>
                <w:sz w:val="20"/>
              </w:rPr>
              <w:t>Specific objective</w:t>
            </w:r>
          </w:p>
          <w:p w:rsidR="000078C9" w:rsidRPr="00681DC9" w:rsidRDefault="000078C9">
            <w:pPr>
              <w:pStyle w:val="TableParagraph"/>
              <w:spacing w:before="6"/>
              <w:rPr>
                <w:i/>
                <w:sz w:val="20"/>
              </w:rPr>
            </w:pPr>
          </w:p>
          <w:p w:rsidR="000078C9" w:rsidRPr="00681DC9" w:rsidRDefault="00032059">
            <w:pPr>
              <w:pStyle w:val="TableParagraph"/>
              <w:spacing w:line="360" w:lineRule="auto"/>
              <w:ind w:left="107" w:right="113"/>
              <w:rPr>
                <w:sz w:val="20"/>
              </w:rPr>
            </w:pPr>
            <w:r w:rsidRPr="00681DC9">
              <w:rPr>
                <w:sz w:val="20"/>
              </w:rPr>
              <w:t xml:space="preserve">(N/A to </w:t>
            </w:r>
            <w:r w:rsidRPr="00681DC9">
              <w:rPr>
                <w:spacing w:val="-6"/>
                <w:sz w:val="20"/>
              </w:rPr>
              <w:t xml:space="preserve">the </w:t>
            </w:r>
            <w:r w:rsidRPr="00681DC9">
              <w:rPr>
                <w:sz w:val="20"/>
              </w:rPr>
              <w:t>EMFAF)</w:t>
            </w:r>
          </w:p>
        </w:tc>
        <w:tc>
          <w:tcPr>
            <w:tcW w:w="1157" w:type="dxa"/>
          </w:tcPr>
          <w:p w:rsidR="000078C9" w:rsidRPr="00681DC9" w:rsidRDefault="00032059">
            <w:pPr>
              <w:pStyle w:val="TableParagraph"/>
              <w:spacing w:before="120" w:line="360" w:lineRule="auto"/>
              <w:ind w:left="107" w:right="141"/>
              <w:rPr>
                <w:b/>
                <w:sz w:val="20"/>
              </w:rPr>
            </w:pPr>
            <w:r w:rsidRPr="00681DC9">
              <w:rPr>
                <w:b/>
                <w:w w:val="95"/>
                <w:sz w:val="20"/>
              </w:rPr>
              <w:t xml:space="preserve">Fulfilment </w:t>
            </w:r>
            <w:r w:rsidRPr="00681DC9">
              <w:rPr>
                <w:b/>
                <w:sz w:val="20"/>
              </w:rPr>
              <w:t>of enabling condition</w:t>
            </w:r>
          </w:p>
        </w:tc>
        <w:tc>
          <w:tcPr>
            <w:tcW w:w="1133" w:type="dxa"/>
          </w:tcPr>
          <w:p w:rsidR="000078C9" w:rsidRPr="00681DC9" w:rsidRDefault="00032059">
            <w:pPr>
              <w:pStyle w:val="TableParagraph"/>
              <w:spacing w:before="120"/>
              <w:ind w:left="107"/>
              <w:rPr>
                <w:b/>
                <w:sz w:val="20"/>
              </w:rPr>
            </w:pPr>
            <w:r w:rsidRPr="00681DC9">
              <w:rPr>
                <w:b/>
                <w:sz w:val="20"/>
              </w:rPr>
              <w:t>Criteria</w:t>
            </w:r>
          </w:p>
        </w:tc>
        <w:tc>
          <w:tcPr>
            <w:tcW w:w="1157" w:type="dxa"/>
          </w:tcPr>
          <w:p w:rsidR="000078C9" w:rsidRPr="00681DC9" w:rsidRDefault="00032059">
            <w:pPr>
              <w:pStyle w:val="TableParagraph"/>
              <w:spacing w:before="120" w:line="360" w:lineRule="auto"/>
              <w:ind w:left="109" w:right="79"/>
              <w:rPr>
                <w:b/>
                <w:sz w:val="20"/>
              </w:rPr>
            </w:pPr>
            <w:r w:rsidRPr="00681DC9">
              <w:rPr>
                <w:b/>
                <w:w w:val="95"/>
                <w:sz w:val="20"/>
              </w:rPr>
              <w:t xml:space="preserve">Fulfilment </w:t>
            </w:r>
            <w:r w:rsidRPr="00681DC9">
              <w:rPr>
                <w:b/>
                <w:sz w:val="20"/>
              </w:rPr>
              <w:t>of criteria</w:t>
            </w:r>
          </w:p>
        </w:tc>
        <w:tc>
          <w:tcPr>
            <w:tcW w:w="1160" w:type="dxa"/>
            <w:tcBorders>
              <w:right w:val="single" w:sz="6" w:space="0" w:color="000000"/>
            </w:tcBorders>
          </w:tcPr>
          <w:p w:rsidR="000078C9" w:rsidRPr="00681DC9" w:rsidRDefault="00032059">
            <w:pPr>
              <w:pStyle w:val="TableParagraph"/>
              <w:spacing w:before="120" w:line="360" w:lineRule="auto"/>
              <w:ind w:left="109" w:right="102"/>
              <w:rPr>
                <w:b/>
                <w:sz w:val="20"/>
              </w:rPr>
            </w:pPr>
            <w:r w:rsidRPr="00681DC9">
              <w:rPr>
                <w:b/>
                <w:sz w:val="20"/>
              </w:rPr>
              <w:t xml:space="preserve">Reference to relevant </w:t>
            </w:r>
            <w:r w:rsidRPr="00681DC9">
              <w:rPr>
                <w:b/>
                <w:w w:val="95"/>
                <w:sz w:val="20"/>
              </w:rPr>
              <w:t>documents</w:t>
            </w:r>
          </w:p>
        </w:tc>
        <w:tc>
          <w:tcPr>
            <w:tcW w:w="1273" w:type="dxa"/>
            <w:tcBorders>
              <w:left w:val="single" w:sz="6" w:space="0" w:color="000000"/>
            </w:tcBorders>
          </w:tcPr>
          <w:p w:rsidR="000078C9" w:rsidRPr="00681DC9" w:rsidRDefault="00032059">
            <w:pPr>
              <w:pStyle w:val="TableParagraph"/>
              <w:spacing w:before="120"/>
              <w:ind w:left="104"/>
              <w:rPr>
                <w:b/>
                <w:sz w:val="20"/>
              </w:rPr>
            </w:pPr>
            <w:r w:rsidRPr="00681DC9">
              <w:rPr>
                <w:b/>
                <w:sz w:val="20"/>
              </w:rPr>
              <w:t>Justification</w:t>
            </w:r>
          </w:p>
        </w:tc>
      </w:tr>
      <w:tr w:rsidR="000078C9" w:rsidRPr="00681DC9">
        <w:trPr>
          <w:trHeight w:val="585"/>
        </w:trPr>
        <w:tc>
          <w:tcPr>
            <w:tcW w:w="1155" w:type="dxa"/>
          </w:tcPr>
          <w:p w:rsidR="000078C9" w:rsidRPr="00681DC9" w:rsidRDefault="000078C9">
            <w:pPr>
              <w:pStyle w:val="TableParagraph"/>
              <w:rPr>
                <w:sz w:val="20"/>
              </w:rPr>
            </w:pPr>
          </w:p>
        </w:tc>
        <w:tc>
          <w:tcPr>
            <w:tcW w:w="1114" w:type="dxa"/>
          </w:tcPr>
          <w:p w:rsidR="000078C9" w:rsidRPr="00681DC9" w:rsidRDefault="000078C9">
            <w:pPr>
              <w:pStyle w:val="TableParagraph"/>
              <w:rPr>
                <w:sz w:val="20"/>
              </w:rPr>
            </w:pPr>
          </w:p>
        </w:tc>
        <w:tc>
          <w:tcPr>
            <w:tcW w:w="1143" w:type="dxa"/>
          </w:tcPr>
          <w:p w:rsidR="000078C9" w:rsidRPr="00681DC9" w:rsidRDefault="000078C9">
            <w:pPr>
              <w:pStyle w:val="TableParagraph"/>
              <w:rPr>
                <w:sz w:val="20"/>
              </w:rPr>
            </w:pPr>
          </w:p>
        </w:tc>
        <w:tc>
          <w:tcPr>
            <w:tcW w:w="1157" w:type="dxa"/>
          </w:tcPr>
          <w:p w:rsidR="000078C9" w:rsidRPr="00681DC9" w:rsidRDefault="00032059">
            <w:pPr>
              <w:pStyle w:val="TableParagraph"/>
              <w:spacing w:before="115"/>
              <w:ind w:left="107"/>
              <w:rPr>
                <w:sz w:val="20"/>
              </w:rPr>
            </w:pPr>
            <w:r w:rsidRPr="00681DC9">
              <w:rPr>
                <w:sz w:val="20"/>
              </w:rPr>
              <w:t>Yes/No</w:t>
            </w:r>
          </w:p>
        </w:tc>
        <w:tc>
          <w:tcPr>
            <w:tcW w:w="1133" w:type="dxa"/>
          </w:tcPr>
          <w:p w:rsidR="000078C9" w:rsidRPr="00681DC9" w:rsidRDefault="00032059">
            <w:pPr>
              <w:pStyle w:val="TableParagraph"/>
              <w:spacing w:before="115"/>
              <w:ind w:left="107"/>
              <w:rPr>
                <w:sz w:val="20"/>
              </w:rPr>
            </w:pPr>
            <w:r w:rsidRPr="00681DC9">
              <w:rPr>
                <w:sz w:val="20"/>
              </w:rPr>
              <w:t>Criterion 1</w:t>
            </w:r>
          </w:p>
        </w:tc>
        <w:tc>
          <w:tcPr>
            <w:tcW w:w="1157" w:type="dxa"/>
          </w:tcPr>
          <w:p w:rsidR="000078C9" w:rsidRPr="00681DC9" w:rsidRDefault="00032059">
            <w:pPr>
              <w:pStyle w:val="TableParagraph"/>
              <w:spacing w:before="115"/>
              <w:ind w:left="109"/>
              <w:rPr>
                <w:sz w:val="20"/>
              </w:rPr>
            </w:pPr>
            <w:r w:rsidRPr="00681DC9">
              <w:rPr>
                <w:sz w:val="20"/>
              </w:rPr>
              <w:t>Y/N</w:t>
            </w:r>
          </w:p>
        </w:tc>
        <w:tc>
          <w:tcPr>
            <w:tcW w:w="1160" w:type="dxa"/>
            <w:tcBorders>
              <w:right w:val="single" w:sz="6" w:space="0" w:color="000000"/>
            </w:tcBorders>
          </w:tcPr>
          <w:p w:rsidR="000078C9" w:rsidRPr="00681DC9" w:rsidRDefault="00032059">
            <w:pPr>
              <w:pStyle w:val="TableParagraph"/>
              <w:spacing w:before="115"/>
              <w:ind w:left="109"/>
              <w:rPr>
                <w:sz w:val="20"/>
              </w:rPr>
            </w:pPr>
            <w:r w:rsidRPr="00681DC9">
              <w:rPr>
                <w:sz w:val="20"/>
              </w:rPr>
              <w:t>[500]</w:t>
            </w:r>
          </w:p>
        </w:tc>
        <w:tc>
          <w:tcPr>
            <w:tcW w:w="1273" w:type="dxa"/>
            <w:tcBorders>
              <w:left w:val="single" w:sz="6" w:space="0" w:color="000000"/>
            </w:tcBorders>
          </w:tcPr>
          <w:p w:rsidR="000078C9" w:rsidRPr="00681DC9" w:rsidRDefault="00032059">
            <w:pPr>
              <w:pStyle w:val="TableParagraph"/>
              <w:spacing w:before="115"/>
              <w:ind w:left="104"/>
              <w:rPr>
                <w:sz w:val="20"/>
              </w:rPr>
            </w:pPr>
            <w:r w:rsidRPr="00681DC9">
              <w:rPr>
                <w:sz w:val="20"/>
              </w:rPr>
              <w:t>[1 000]</w:t>
            </w:r>
          </w:p>
        </w:tc>
      </w:tr>
      <w:tr w:rsidR="000078C9" w:rsidRPr="00681DC9">
        <w:trPr>
          <w:trHeight w:val="585"/>
        </w:trPr>
        <w:tc>
          <w:tcPr>
            <w:tcW w:w="1155" w:type="dxa"/>
          </w:tcPr>
          <w:p w:rsidR="000078C9" w:rsidRPr="00681DC9" w:rsidRDefault="000078C9">
            <w:pPr>
              <w:pStyle w:val="TableParagraph"/>
              <w:rPr>
                <w:sz w:val="20"/>
              </w:rPr>
            </w:pPr>
          </w:p>
        </w:tc>
        <w:tc>
          <w:tcPr>
            <w:tcW w:w="1114" w:type="dxa"/>
          </w:tcPr>
          <w:p w:rsidR="000078C9" w:rsidRPr="00681DC9" w:rsidRDefault="000078C9">
            <w:pPr>
              <w:pStyle w:val="TableParagraph"/>
              <w:rPr>
                <w:sz w:val="20"/>
              </w:rPr>
            </w:pPr>
          </w:p>
        </w:tc>
        <w:tc>
          <w:tcPr>
            <w:tcW w:w="1143" w:type="dxa"/>
          </w:tcPr>
          <w:p w:rsidR="000078C9" w:rsidRPr="00681DC9" w:rsidRDefault="000078C9">
            <w:pPr>
              <w:pStyle w:val="TableParagraph"/>
              <w:rPr>
                <w:sz w:val="20"/>
              </w:rPr>
            </w:pPr>
          </w:p>
        </w:tc>
        <w:tc>
          <w:tcPr>
            <w:tcW w:w="1157" w:type="dxa"/>
          </w:tcPr>
          <w:p w:rsidR="000078C9" w:rsidRPr="00681DC9" w:rsidRDefault="000078C9">
            <w:pPr>
              <w:pStyle w:val="TableParagraph"/>
              <w:rPr>
                <w:sz w:val="20"/>
              </w:rPr>
            </w:pPr>
          </w:p>
        </w:tc>
        <w:tc>
          <w:tcPr>
            <w:tcW w:w="1133" w:type="dxa"/>
          </w:tcPr>
          <w:p w:rsidR="000078C9" w:rsidRPr="00681DC9" w:rsidRDefault="00032059">
            <w:pPr>
              <w:pStyle w:val="TableParagraph"/>
              <w:spacing w:before="115"/>
              <w:ind w:left="107"/>
              <w:rPr>
                <w:sz w:val="20"/>
              </w:rPr>
            </w:pPr>
            <w:r w:rsidRPr="00681DC9">
              <w:rPr>
                <w:sz w:val="20"/>
              </w:rPr>
              <w:t>Criterion 2</w:t>
            </w:r>
          </w:p>
        </w:tc>
        <w:tc>
          <w:tcPr>
            <w:tcW w:w="1157" w:type="dxa"/>
          </w:tcPr>
          <w:p w:rsidR="000078C9" w:rsidRPr="00681DC9" w:rsidRDefault="00032059">
            <w:pPr>
              <w:pStyle w:val="TableParagraph"/>
              <w:spacing w:before="115"/>
              <w:ind w:left="109"/>
              <w:rPr>
                <w:sz w:val="20"/>
              </w:rPr>
            </w:pPr>
            <w:r w:rsidRPr="00681DC9">
              <w:rPr>
                <w:sz w:val="20"/>
              </w:rPr>
              <w:t>Y/N</w:t>
            </w:r>
          </w:p>
        </w:tc>
        <w:tc>
          <w:tcPr>
            <w:tcW w:w="1160" w:type="dxa"/>
            <w:tcBorders>
              <w:right w:val="single" w:sz="6" w:space="0" w:color="000000"/>
            </w:tcBorders>
          </w:tcPr>
          <w:p w:rsidR="000078C9" w:rsidRPr="00681DC9" w:rsidRDefault="000078C9">
            <w:pPr>
              <w:pStyle w:val="TableParagraph"/>
              <w:rPr>
                <w:sz w:val="20"/>
              </w:rPr>
            </w:pPr>
          </w:p>
        </w:tc>
        <w:tc>
          <w:tcPr>
            <w:tcW w:w="1273" w:type="dxa"/>
            <w:tcBorders>
              <w:left w:val="single" w:sz="6" w:space="0" w:color="000000"/>
            </w:tcBorders>
          </w:tcPr>
          <w:p w:rsidR="000078C9" w:rsidRPr="00681DC9" w:rsidRDefault="000078C9">
            <w:pPr>
              <w:pStyle w:val="TableParagraph"/>
              <w:rPr>
                <w:sz w:val="20"/>
              </w:rPr>
            </w:pPr>
          </w:p>
        </w:tc>
      </w:tr>
    </w:tbl>
    <w:p w:rsidR="000078C9" w:rsidRPr="00681DC9" w:rsidRDefault="000078C9">
      <w:pPr>
        <w:pStyle w:val="BodyText"/>
        <w:spacing w:before="9"/>
        <w:rPr>
          <w:b w:val="0"/>
          <w:sz w:val="20"/>
          <w:u w:val="none"/>
        </w:rPr>
      </w:pPr>
    </w:p>
    <w:p w:rsidR="000078C9" w:rsidRPr="00681DC9" w:rsidRDefault="00032059">
      <w:pPr>
        <w:pStyle w:val="Heading1"/>
        <w:numPr>
          <w:ilvl w:val="0"/>
          <w:numId w:val="11"/>
        </w:numPr>
        <w:tabs>
          <w:tab w:val="left" w:pos="779"/>
          <w:tab w:val="left" w:pos="780"/>
        </w:tabs>
        <w:spacing w:before="0"/>
        <w:ind w:left="779" w:hanging="568"/>
      </w:pPr>
      <w:r w:rsidRPr="00681DC9">
        <w:t>Programme</w:t>
      </w:r>
      <w:r w:rsidRPr="00681DC9">
        <w:rPr>
          <w:spacing w:val="-2"/>
        </w:rPr>
        <w:t xml:space="preserve"> </w:t>
      </w:r>
      <w:r w:rsidRPr="00681DC9">
        <w:t>authorities</w:t>
      </w:r>
    </w:p>
    <w:p w:rsidR="000078C9" w:rsidRPr="00681DC9" w:rsidRDefault="000078C9">
      <w:pPr>
        <w:pStyle w:val="BodyText"/>
        <w:spacing w:before="11"/>
        <w:rPr>
          <w:i w:val="0"/>
          <w:sz w:val="30"/>
          <w:u w:val="none"/>
        </w:rPr>
      </w:pPr>
    </w:p>
    <w:p w:rsidR="000078C9" w:rsidRPr="00681DC9" w:rsidRDefault="00032059">
      <w:pPr>
        <w:ind w:left="212"/>
        <w:rPr>
          <w:i/>
          <w:sz w:val="24"/>
        </w:rPr>
      </w:pPr>
      <w:r w:rsidRPr="00681DC9">
        <w:rPr>
          <w:i/>
          <w:sz w:val="24"/>
        </w:rPr>
        <w:t>Reference: Article 17(3</w:t>
      </w:r>
      <w:proofErr w:type="gramStart"/>
      <w:r w:rsidRPr="00681DC9">
        <w:rPr>
          <w:i/>
          <w:sz w:val="24"/>
        </w:rPr>
        <w:t>)(</w:t>
      </w:r>
      <w:proofErr w:type="gramEnd"/>
      <w:r w:rsidRPr="00681DC9">
        <w:rPr>
          <w:i/>
          <w:sz w:val="24"/>
        </w:rPr>
        <w:t>j); Article 65, Article 78 CPR</w:t>
      </w:r>
    </w:p>
    <w:p w:rsidR="000078C9" w:rsidRPr="00681DC9" w:rsidRDefault="000078C9">
      <w:pPr>
        <w:pStyle w:val="BodyText"/>
        <w:rPr>
          <w:b w:val="0"/>
          <w:sz w:val="23"/>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53"/>
        <w:gridCol w:w="2403"/>
        <w:gridCol w:w="2057"/>
        <w:gridCol w:w="2376"/>
      </w:tblGrid>
      <w:tr w:rsidR="000078C9" w:rsidRPr="00681DC9">
        <w:trPr>
          <w:trHeight w:val="585"/>
        </w:trPr>
        <w:tc>
          <w:tcPr>
            <w:tcW w:w="9289" w:type="dxa"/>
            <w:gridSpan w:val="4"/>
          </w:tcPr>
          <w:p w:rsidR="000078C9" w:rsidRPr="00681DC9" w:rsidRDefault="00032059">
            <w:pPr>
              <w:pStyle w:val="TableParagraph"/>
              <w:spacing w:before="120"/>
              <w:ind w:left="107"/>
              <w:rPr>
                <w:b/>
                <w:sz w:val="20"/>
              </w:rPr>
            </w:pPr>
            <w:r w:rsidRPr="00681DC9">
              <w:rPr>
                <w:b/>
                <w:sz w:val="20"/>
              </w:rPr>
              <w:t>Table 13: Programme authorities</w:t>
            </w:r>
          </w:p>
        </w:tc>
      </w:tr>
      <w:tr w:rsidR="000078C9" w:rsidRPr="00681DC9">
        <w:trPr>
          <w:trHeight w:val="1168"/>
        </w:trPr>
        <w:tc>
          <w:tcPr>
            <w:tcW w:w="2453" w:type="dxa"/>
          </w:tcPr>
          <w:p w:rsidR="000078C9" w:rsidRPr="00681DC9" w:rsidRDefault="00032059">
            <w:pPr>
              <w:pStyle w:val="TableParagraph"/>
              <w:spacing w:before="120"/>
              <w:ind w:left="107"/>
              <w:rPr>
                <w:b/>
                <w:sz w:val="20"/>
              </w:rPr>
            </w:pPr>
            <w:r w:rsidRPr="00681DC9">
              <w:rPr>
                <w:b/>
                <w:sz w:val="20"/>
              </w:rPr>
              <w:t>Programme authorities</w:t>
            </w:r>
          </w:p>
        </w:tc>
        <w:tc>
          <w:tcPr>
            <w:tcW w:w="2403" w:type="dxa"/>
          </w:tcPr>
          <w:p w:rsidR="000078C9" w:rsidRPr="00681DC9" w:rsidRDefault="00032059">
            <w:pPr>
              <w:pStyle w:val="TableParagraph"/>
              <w:spacing w:before="120"/>
              <w:ind w:left="108"/>
              <w:rPr>
                <w:b/>
                <w:sz w:val="20"/>
              </w:rPr>
            </w:pPr>
            <w:r w:rsidRPr="00681DC9">
              <w:rPr>
                <w:b/>
                <w:sz w:val="20"/>
              </w:rPr>
              <w:t>Name of the institution</w:t>
            </w:r>
          </w:p>
          <w:p w:rsidR="000078C9" w:rsidRPr="00681DC9" w:rsidRDefault="00032059">
            <w:pPr>
              <w:pStyle w:val="TableParagraph"/>
              <w:spacing w:before="111"/>
              <w:ind w:left="108"/>
              <w:rPr>
                <w:sz w:val="20"/>
              </w:rPr>
            </w:pPr>
            <w:r w:rsidRPr="00681DC9">
              <w:rPr>
                <w:sz w:val="20"/>
              </w:rPr>
              <w:t>[500]</w:t>
            </w:r>
          </w:p>
        </w:tc>
        <w:tc>
          <w:tcPr>
            <w:tcW w:w="2057" w:type="dxa"/>
          </w:tcPr>
          <w:p w:rsidR="000078C9" w:rsidRPr="00681DC9" w:rsidRDefault="00032059">
            <w:pPr>
              <w:pStyle w:val="TableParagraph"/>
              <w:spacing w:before="115"/>
              <w:ind w:left="107"/>
              <w:rPr>
                <w:sz w:val="20"/>
              </w:rPr>
            </w:pPr>
            <w:r w:rsidRPr="00681DC9">
              <w:rPr>
                <w:b/>
                <w:sz w:val="20"/>
              </w:rPr>
              <w:t xml:space="preserve">Contact name </w:t>
            </w:r>
            <w:r w:rsidRPr="00681DC9">
              <w:rPr>
                <w:sz w:val="20"/>
              </w:rPr>
              <w:t>[200]</w:t>
            </w:r>
          </w:p>
        </w:tc>
        <w:tc>
          <w:tcPr>
            <w:tcW w:w="2376" w:type="dxa"/>
          </w:tcPr>
          <w:p w:rsidR="000078C9" w:rsidRPr="00681DC9" w:rsidRDefault="00032059">
            <w:pPr>
              <w:pStyle w:val="TableParagraph"/>
              <w:spacing w:before="115"/>
              <w:ind w:left="108"/>
              <w:rPr>
                <w:sz w:val="20"/>
              </w:rPr>
            </w:pPr>
            <w:r w:rsidRPr="00681DC9">
              <w:rPr>
                <w:b/>
                <w:sz w:val="20"/>
              </w:rPr>
              <w:t xml:space="preserve">E-mail </w:t>
            </w:r>
            <w:r w:rsidRPr="00681DC9">
              <w:rPr>
                <w:sz w:val="20"/>
              </w:rPr>
              <w:t>[200]</w:t>
            </w:r>
          </w:p>
        </w:tc>
      </w:tr>
      <w:tr w:rsidR="000078C9" w:rsidRPr="00681DC9">
        <w:trPr>
          <w:trHeight w:val="585"/>
        </w:trPr>
        <w:tc>
          <w:tcPr>
            <w:tcW w:w="2453" w:type="dxa"/>
          </w:tcPr>
          <w:p w:rsidR="000078C9" w:rsidRPr="00681DC9" w:rsidRDefault="00032059">
            <w:pPr>
              <w:pStyle w:val="TableParagraph"/>
              <w:spacing w:before="115"/>
              <w:ind w:left="107"/>
              <w:rPr>
                <w:sz w:val="20"/>
              </w:rPr>
            </w:pPr>
            <w:r w:rsidRPr="00681DC9">
              <w:rPr>
                <w:sz w:val="20"/>
              </w:rPr>
              <w:t>Managing authority</w:t>
            </w:r>
          </w:p>
        </w:tc>
        <w:tc>
          <w:tcPr>
            <w:tcW w:w="2403" w:type="dxa"/>
          </w:tcPr>
          <w:p w:rsidR="000078C9" w:rsidRPr="00681DC9" w:rsidRDefault="000078C9">
            <w:pPr>
              <w:pStyle w:val="TableParagraph"/>
              <w:rPr>
                <w:sz w:val="20"/>
              </w:rPr>
            </w:pPr>
          </w:p>
        </w:tc>
        <w:tc>
          <w:tcPr>
            <w:tcW w:w="2057" w:type="dxa"/>
          </w:tcPr>
          <w:p w:rsidR="000078C9" w:rsidRPr="00681DC9" w:rsidRDefault="000078C9">
            <w:pPr>
              <w:pStyle w:val="TableParagraph"/>
              <w:rPr>
                <w:sz w:val="20"/>
              </w:rPr>
            </w:pPr>
          </w:p>
        </w:tc>
        <w:tc>
          <w:tcPr>
            <w:tcW w:w="2376" w:type="dxa"/>
          </w:tcPr>
          <w:p w:rsidR="000078C9" w:rsidRPr="00681DC9" w:rsidRDefault="000078C9">
            <w:pPr>
              <w:pStyle w:val="TableParagraph"/>
              <w:rPr>
                <w:sz w:val="20"/>
              </w:rPr>
            </w:pPr>
          </w:p>
        </w:tc>
      </w:tr>
      <w:tr w:rsidR="000078C9" w:rsidRPr="00681DC9">
        <w:trPr>
          <w:trHeight w:val="585"/>
        </w:trPr>
        <w:tc>
          <w:tcPr>
            <w:tcW w:w="2453" w:type="dxa"/>
          </w:tcPr>
          <w:p w:rsidR="000078C9" w:rsidRPr="00681DC9" w:rsidRDefault="00032059">
            <w:pPr>
              <w:pStyle w:val="TableParagraph"/>
              <w:spacing w:before="116"/>
              <w:ind w:left="107"/>
              <w:rPr>
                <w:sz w:val="20"/>
              </w:rPr>
            </w:pPr>
            <w:r w:rsidRPr="00681DC9">
              <w:rPr>
                <w:sz w:val="20"/>
              </w:rPr>
              <w:t>Audit authority</w:t>
            </w:r>
          </w:p>
        </w:tc>
        <w:tc>
          <w:tcPr>
            <w:tcW w:w="2403" w:type="dxa"/>
          </w:tcPr>
          <w:p w:rsidR="000078C9" w:rsidRPr="00681DC9" w:rsidRDefault="000078C9">
            <w:pPr>
              <w:pStyle w:val="TableParagraph"/>
              <w:rPr>
                <w:sz w:val="20"/>
              </w:rPr>
            </w:pPr>
          </w:p>
        </w:tc>
        <w:tc>
          <w:tcPr>
            <w:tcW w:w="2057" w:type="dxa"/>
          </w:tcPr>
          <w:p w:rsidR="000078C9" w:rsidRPr="00681DC9" w:rsidRDefault="000078C9">
            <w:pPr>
              <w:pStyle w:val="TableParagraph"/>
              <w:rPr>
                <w:sz w:val="20"/>
              </w:rPr>
            </w:pPr>
          </w:p>
        </w:tc>
        <w:tc>
          <w:tcPr>
            <w:tcW w:w="2376" w:type="dxa"/>
          </w:tcPr>
          <w:p w:rsidR="000078C9" w:rsidRPr="00681DC9" w:rsidRDefault="000078C9">
            <w:pPr>
              <w:pStyle w:val="TableParagraph"/>
              <w:rPr>
                <w:sz w:val="20"/>
              </w:rPr>
            </w:pPr>
          </w:p>
        </w:tc>
      </w:tr>
      <w:tr w:rsidR="000078C9" w:rsidRPr="00681DC9">
        <w:trPr>
          <w:trHeight w:val="1274"/>
        </w:trPr>
        <w:tc>
          <w:tcPr>
            <w:tcW w:w="2453" w:type="dxa"/>
          </w:tcPr>
          <w:p w:rsidR="000078C9" w:rsidRPr="00681DC9" w:rsidRDefault="00032059">
            <w:pPr>
              <w:pStyle w:val="TableParagraph"/>
              <w:spacing w:before="115" w:line="360" w:lineRule="auto"/>
              <w:ind w:left="107" w:right="122"/>
              <w:rPr>
                <w:sz w:val="20"/>
              </w:rPr>
            </w:pPr>
            <w:r w:rsidRPr="00681DC9">
              <w:rPr>
                <w:sz w:val="20"/>
              </w:rPr>
              <w:t>Body which receives payments from the Commission</w:t>
            </w:r>
          </w:p>
        </w:tc>
        <w:tc>
          <w:tcPr>
            <w:tcW w:w="2403" w:type="dxa"/>
          </w:tcPr>
          <w:p w:rsidR="000078C9" w:rsidRPr="00681DC9" w:rsidRDefault="000078C9">
            <w:pPr>
              <w:pStyle w:val="TableParagraph"/>
              <w:rPr>
                <w:sz w:val="20"/>
              </w:rPr>
            </w:pPr>
          </w:p>
        </w:tc>
        <w:tc>
          <w:tcPr>
            <w:tcW w:w="2057" w:type="dxa"/>
          </w:tcPr>
          <w:p w:rsidR="000078C9" w:rsidRPr="00681DC9" w:rsidRDefault="000078C9">
            <w:pPr>
              <w:pStyle w:val="TableParagraph"/>
              <w:rPr>
                <w:sz w:val="20"/>
              </w:rPr>
            </w:pPr>
          </w:p>
        </w:tc>
        <w:tc>
          <w:tcPr>
            <w:tcW w:w="2376" w:type="dxa"/>
          </w:tcPr>
          <w:p w:rsidR="000078C9" w:rsidRPr="00681DC9" w:rsidRDefault="000078C9">
            <w:pPr>
              <w:pStyle w:val="TableParagraph"/>
              <w:rPr>
                <w:sz w:val="20"/>
              </w:rPr>
            </w:pPr>
          </w:p>
        </w:tc>
      </w:tr>
      <w:tr w:rsidR="000078C9" w:rsidRPr="00681DC9">
        <w:trPr>
          <w:trHeight w:val="2311"/>
        </w:trPr>
        <w:tc>
          <w:tcPr>
            <w:tcW w:w="2453" w:type="dxa"/>
          </w:tcPr>
          <w:p w:rsidR="000078C9" w:rsidRPr="00681DC9" w:rsidRDefault="00032059">
            <w:pPr>
              <w:pStyle w:val="TableParagraph"/>
              <w:spacing w:before="122" w:line="360" w:lineRule="auto"/>
              <w:ind w:left="107" w:right="110"/>
              <w:rPr>
                <w:b/>
                <w:i/>
                <w:sz w:val="20"/>
              </w:rPr>
            </w:pPr>
            <w:r w:rsidRPr="00681DC9">
              <w:rPr>
                <w:b/>
                <w:i/>
                <w:sz w:val="20"/>
                <w:u w:val="single"/>
              </w:rPr>
              <w:t>Where applicable, body or,</w:t>
            </w:r>
            <w:r w:rsidRPr="00681DC9">
              <w:rPr>
                <w:b/>
                <w:i/>
                <w:sz w:val="20"/>
              </w:rPr>
              <w:t xml:space="preserve"> </w:t>
            </w:r>
            <w:r w:rsidRPr="00681DC9">
              <w:rPr>
                <w:b/>
                <w:i/>
                <w:sz w:val="20"/>
                <w:u w:val="single"/>
              </w:rPr>
              <w:t>bodies which receive</w:t>
            </w:r>
            <w:r w:rsidRPr="00681DC9">
              <w:rPr>
                <w:b/>
                <w:i/>
                <w:sz w:val="20"/>
              </w:rPr>
              <w:t xml:space="preserve"> </w:t>
            </w:r>
            <w:r w:rsidRPr="00681DC9">
              <w:rPr>
                <w:b/>
                <w:i/>
                <w:sz w:val="20"/>
                <w:u w:val="single"/>
              </w:rPr>
              <w:t>payments from the</w:t>
            </w:r>
            <w:r w:rsidRPr="00681DC9">
              <w:rPr>
                <w:b/>
                <w:i/>
                <w:sz w:val="20"/>
              </w:rPr>
              <w:t xml:space="preserve"> </w:t>
            </w:r>
            <w:r w:rsidRPr="00681DC9">
              <w:rPr>
                <w:b/>
                <w:i/>
                <w:sz w:val="20"/>
                <w:u w:val="single"/>
              </w:rPr>
              <w:t>Commission in case of</w:t>
            </w:r>
            <w:r w:rsidRPr="00681DC9">
              <w:rPr>
                <w:b/>
                <w:i/>
                <w:sz w:val="20"/>
              </w:rPr>
              <w:t xml:space="preserve"> </w:t>
            </w:r>
            <w:r w:rsidRPr="00681DC9">
              <w:rPr>
                <w:b/>
                <w:i/>
                <w:sz w:val="20"/>
                <w:u w:val="single"/>
              </w:rPr>
              <w:t>technical assistance</w:t>
            </w:r>
            <w:r w:rsidRPr="00681DC9">
              <w:rPr>
                <w:b/>
                <w:i/>
                <w:sz w:val="20"/>
              </w:rPr>
              <w:t xml:space="preserve"> </w:t>
            </w:r>
            <w:r w:rsidRPr="00681DC9">
              <w:rPr>
                <w:b/>
                <w:i/>
                <w:sz w:val="20"/>
                <w:u w:val="single"/>
              </w:rPr>
              <w:t>pursuant to Article 30(5)</w:t>
            </w:r>
          </w:p>
        </w:tc>
        <w:tc>
          <w:tcPr>
            <w:tcW w:w="2403" w:type="dxa"/>
          </w:tcPr>
          <w:p w:rsidR="000078C9" w:rsidRPr="00681DC9" w:rsidRDefault="000078C9">
            <w:pPr>
              <w:pStyle w:val="TableParagraph"/>
              <w:rPr>
                <w:sz w:val="20"/>
              </w:rPr>
            </w:pPr>
          </w:p>
        </w:tc>
        <w:tc>
          <w:tcPr>
            <w:tcW w:w="2057" w:type="dxa"/>
          </w:tcPr>
          <w:p w:rsidR="000078C9" w:rsidRPr="00681DC9" w:rsidRDefault="000078C9">
            <w:pPr>
              <w:pStyle w:val="TableParagraph"/>
              <w:rPr>
                <w:sz w:val="20"/>
              </w:rPr>
            </w:pPr>
          </w:p>
        </w:tc>
        <w:tc>
          <w:tcPr>
            <w:tcW w:w="2376" w:type="dxa"/>
          </w:tcPr>
          <w:p w:rsidR="000078C9" w:rsidRPr="00681DC9" w:rsidRDefault="000078C9">
            <w:pPr>
              <w:pStyle w:val="TableParagraph"/>
              <w:rPr>
                <w:sz w:val="20"/>
              </w:rPr>
            </w:pPr>
          </w:p>
        </w:tc>
      </w:tr>
      <w:tr w:rsidR="000078C9" w:rsidRPr="00681DC9">
        <w:trPr>
          <w:trHeight w:val="1499"/>
        </w:trPr>
        <w:tc>
          <w:tcPr>
            <w:tcW w:w="2453" w:type="dxa"/>
          </w:tcPr>
          <w:p w:rsidR="000078C9" w:rsidRPr="00681DC9" w:rsidRDefault="00032059">
            <w:pPr>
              <w:pStyle w:val="TableParagraph"/>
              <w:spacing w:before="120" w:line="360" w:lineRule="auto"/>
              <w:ind w:left="107" w:right="271"/>
              <w:rPr>
                <w:b/>
                <w:i/>
                <w:sz w:val="20"/>
              </w:rPr>
            </w:pPr>
            <w:r w:rsidRPr="00681DC9">
              <w:rPr>
                <w:b/>
                <w:i/>
                <w:sz w:val="20"/>
                <w:u w:val="single"/>
              </w:rPr>
              <w:t>Accounting function in</w:t>
            </w:r>
            <w:r w:rsidRPr="00681DC9">
              <w:rPr>
                <w:b/>
                <w:i/>
                <w:sz w:val="20"/>
              </w:rPr>
              <w:t xml:space="preserve"> </w:t>
            </w:r>
            <w:r w:rsidRPr="00681DC9">
              <w:rPr>
                <w:b/>
                <w:i/>
                <w:sz w:val="20"/>
                <w:u w:val="single"/>
              </w:rPr>
              <w:t>case this function is</w:t>
            </w:r>
            <w:r w:rsidRPr="00681DC9">
              <w:rPr>
                <w:b/>
                <w:i/>
                <w:sz w:val="20"/>
              </w:rPr>
              <w:t xml:space="preserve"> </w:t>
            </w:r>
            <w:r w:rsidRPr="00681DC9">
              <w:rPr>
                <w:b/>
                <w:i/>
                <w:sz w:val="20"/>
                <w:u w:val="single"/>
              </w:rPr>
              <w:t>entrusted to a body other</w:t>
            </w:r>
          </w:p>
          <w:p w:rsidR="000078C9" w:rsidRPr="00681DC9" w:rsidRDefault="00032059">
            <w:pPr>
              <w:pStyle w:val="TableParagraph"/>
              <w:spacing w:line="229" w:lineRule="exact"/>
              <w:ind w:left="107"/>
              <w:rPr>
                <w:b/>
                <w:i/>
                <w:sz w:val="20"/>
              </w:rPr>
            </w:pPr>
            <w:r w:rsidRPr="00681DC9">
              <w:rPr>
                <w:b/>
                <w:i/>
                <w:sz w:val="20"/>
                <w:u w:val="single"/>
              </w:rPr>
              <w:t>than the managing</w:t>
            </w:r>
          </w:p>
        </w:tc>
        <w:tc>
          <w:tcPr>
            <w:tcW w:w="2403" w:type="dxa"/>
          </w:tcPr>
          <w:p w:rsidR="000078C9" w:rsidRPr="00681DC9" w:rsidRDefault="000078C9">
            <w:pPr>
              <w:pStyle w:val="TableParagraph"/>
              <w:rPr>
                <w:sz w:val="20"/>
              </w:rPr>
            </w:pPr>
          </w:p>
        </w:tc>
        <w:tc>
          <w:tcPr>
            <w:tcW w:w="2057" w:type="dxa"/>
          </w:tcPr>
          <w:p w:rsidR="000078C9" w:rsidRPr="00681DC9" w:rsidRDefault="000078C9">
            <w:pPr>
              <w:pStyle w:val="TableParagraph"/>
              <w:rPr>
                <w:sz w:val="20"/>
              </w:rPr>
            </w:pPr>
          </w:p>
        </w:tc>
        <w:tc>
          <w:tcPr>
            <w:tcW w:w="2376" w:type="dxa"/>
          </w:tcPr>
          <w:p w:rsidR="000078C9" w:rsidRPr="00681DC9" w:rsidRDefault="000078C9">
            <w:pPr>
              <w:pStyle w:val="TableParagraph"/>
              <w:rPr>
                <w:sz w:val="20"/>
              </w:rPr>
            </w:pPr>
          </w:p>
        </w:tc>
      </w:tr>
    </w:tbl>
    <w:p w:rsidR="000078C9" w:rsidRPr="00681DC9" w:rsidRDefault="000078C9">
      <w:pPr>
        <w:rPr>
          <w:sz w:val="20"/>
        </w:rPr>
        <w:sectPr w:rsidR="000078C9" w:rsidRPr="00681DC9">
          <w:pgSz w:w="11910" w:h="16840"/>
          <w:pgMar w:top="1120" w:right="900" w:bottom="1240" w:left="920" w:header="0" w:footer="1052"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53"/>
        <w:gridCol w:w="2403"/>
        <w:gridCol w:w="2057"/>
        <w:gridCol w:w="2376"/>
      </w:tblGrid>
      <w:tr w:rsidR="000078C9" w:rsidRPr="00681DC9">
        <w:trPr>
          <w:trHeight w:val="465"/>
        </w:trPr>
        <w:tc>
          <w:tcPr>
            <w:tcW w:w="2453" w:type="dxa"/>
          </w:tcPr>
          <w:p w:rsidR="000078C9" w:rsidRPr="00681DC9" w:rsidRDefault="00032059">
            <w:pPr>
              <w:pStyle w:val="TableParagraph"/>
              <w:ind w:left="107"/>
              <w:rPr>
                <w:b/>
                <w:i/>
                <w:sz w:val="20"/>
              </w:rPr>
            </w:pPr>
            <w:r w:rsidRPr="00681DC9">
              <w:rPr>
                <w:b/>
                <w:i/>
                <w:sz w:val="20"/>
                <w:u w:val="single"/>
              </w:rPr>
              <w:lastRenderedPageBreak/>
              <w:t>authority</w:t>
            </w:r>
          </w:p>
        </w:tc>
        <w:tc>
          <w:tcPr>
            <w:tcW w:w="2403" w:type="dxa"/>
          </w:tcPr>
          <w:p w:rsidR="000078C9" w:rsidRPr="00681DC9" w:rsidRDefault="000078C9">
            <w:pPr>
              <w:pStyle w:val="TableParagraph"/>
              <w:rPr>
                <w:sz w:val="20"/>
              </w:rPr>
            </w:pPr>
          </w:p>
        </w:tc>
        <w:tc>
          <w:tcPr>
            <w:tcW w:w="2057" w:type="dxa"/>
          </w:tcPr>
          <w:p w:rsidR="000078C9" w:rsidRPr="00681DC9" w:rsidRDefault="000078C9">
            <w:pPr>
              <w:pStyle w:val="TableParagraph"/>
              <w:rPr>
                <w:sz w:val="20"/>
              </w:rPr>
            </w:pPr>
          </w:p>
        </w:tc>
        <w:tc>
          <w:tcPr>
            <w:tcW w:w="2376" w:type="dxa"/>
          </w:tcPr>
          <w:p w:rsidR="000078C9" w:rsidRPr="00681DC9" w:rsidRDefault="000078C9">
            <w:pPr>
              <w:pStyle w:val="TableParagraph"/>
              <w:rPr>
                <w:sz w:val="20"/>
              </w:rPr>
            </w:pPr>
          </w:p>
        </w:tc>
      </w:tr>
    </w:tbl>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spacing w:before="5"/>
        <w:rPr>
          <w:b w:val="0"/>
          <w:sz w:val="20"/>
          <w:u w:val="none"/>
        </w:rPr>
      </w:pPr>
    </w:p>
    <w:p w:rsidR="000078C9" w:rsidRPr="00681DC9" w:rsidRDefault="00032059">
      <w:pPr>
        <w:pStyle w:val="BodyText"/>
        <w:spacing w:before="90"/>
        <w:ind w:left="212"/>
        <w:rPr>
          <w:u w:val="none"/>
        </w:rPr>
      </w:pPr>
      <w:r w:rsidRPr="00681DC9">
        <w:rPr>
          <w:u w:val="thick"/>
        </w:rPr>
        <w:t>Reference: 4th subparagraph of Article 17(3) CPR</w:t>
      </w:r>
    </w:p>
    <w:p w:rsidR="000078C9" w:rsidRPr="00681DC9" w:rsidRDefault="000078C9">
      <w:pPr>
        <w:pStyle w:val="BodyText"/>
        <w:spacing w:before="2"/>
        <w:rPr>
          <w:sz w:val="25"/>
          <w:u w:val="none"/>
        </w:rPr>
      </w:pPr>
    </w:p>
    <w:p w:rsidR="000078C9" w:rsidRPr="00681DC9" w:rsidRDefault="00032059">
      <w:pPr>
        <w:spacing w:before="91" w:line="360" w:lineRule="auto"/>
        <w:ind w:left="212" w:right="735"/>
        <w:rPr>
          <w:b/>
          <w:i/>
          <w:sz w:val="20"/>
        </w:rPr>
      </w:pPr>
      <w:r w:rsidRPr="00681DC9">
        <w:rPr>
          <w:b/>
          <w:i/>
          <w:sz w:val="20"/>
          <w:u w:val="single"/>
        </w:rPr>
        <w:t>The repartition of the reimbursed amounts for technical assistance pursuant to Article 30(5) if more bodies are</w:t>
      </w:r>
      <w:r w:rsidRPr="00681DC9">
        <w:rPr>
          <w:b/>
          <w:i/>
          <w:sz w:val="20"/>
        </w:rPr>
        <w:t xml:space="preserve"> </w:t>
      </w:r>
      <w:r w:rsidRPr="00681DC9">
        <w:rPr>
          <w:b/>
          <w:i/>
          <w:sz w:val="20"/>
          <w:u w:val="single"/>
        </w:rPr>
        <w:t>identified to receive payments from the Commission</w:t>
      </w:r>
    </w:p>
    <w:p w:rsidR="000078C9" w:rsidRPr="00681DC9" w:rsidRDefault="000078C9">
      <w:pPr>
        <w:pStyle w:val="BodyText"/>
        <w:spacing w:before="4"/>
        <w:rPr>
          <w:sz w:val="10"/>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474"/>
        <w:gridCol w:w="850"/>
      </w:tblGrid>
      <w:tr w:rsidR="000078C9" w:rsidRPr="00681DC9">
        <w:trPr>
          <w:trHeight w:val="1276"/>
        </w:trPr>
        <w:tc>
          <w:tcPr>
            <w:tcW w:w="9324" w:type="dxa"/>
            <w:gridSpan w:val="2"/>
          </w:tcPr>
          <w:p w:rsidR="000078C9" w:rsidRPr="00681DC9" w:rsidRDefault="00032059">
            <w:pPr>
              <w:pStyle w:val="TableParagraph"/>
              <w:spacing w:before="120" w:line="360" w:lineRule="auto"/>
              <w:ind w:left="107"/>
              <w:rPr>
                <w:b/>
                <w:i/>
                <w:sz w:val="20"/>
              </w:rPr>
            </w:pPr>
            <w:r w:rsidRPr="00681DC9">
              <w:rPr>
                <w:b/>
                <w:i/>
                <w:sz w:val="20"/>
                <w:u w:val="single"/>
              </w:rPr>
              <w:t>Table 13 bis: The portion of the percentages set out in Article 30(5)(b) that would be reimbursed to the bodies</w:t>
            </w:r>
            <w:r w:rsidRPr="00681DC9">
              <w:rPr>
                <w:b/>
                <w:i/>
                <w:sz w:val="20"/>
              </w:rPr>
              <w:t xml:space="preserve"> </w:t>
            </w:r>
            <w:r w:rsidRPr="00681DC9">
              <w:rPr>
                <w:b/>
                <w:i/>
                <w:sz w:val="20"/>
                <w:u w:val="single"/>
              </w:rPr>
              <w:t>which receive payments from the Commission in case of technical assistance pursuant to Article 30(5) (in</w:t>
            </w:r>
            <w:r w:rsidRPr="00681DC9">
              <w:rPr>
                <w:b/>
                <w:i/>
                <w:sz w:val="20"/>
              </w:rPr>
              <w:t xml:space="preserve"> </w:t>
            </w:r>
            <w:r w:rsidRPr="00681DC9">
              <w:rPr>
                <w:b/>
                <w:i/>
                <w:sz w:val="20"/>
                <w:u w:val="single"/>
              </w:rPr>
              <w:t>percentage points)</w:t>
            </w:r>
          </w:p>
        </w:tc>
      </w:tr>
      <w:tr w:rsidR="000078C9" w:rsidRPr="00681DC9">
        <w:trPr>
          <w:trHeight w:val="619"/>
        </w:trPr>
        <w:tc>
          <w:tcPr>
            <w:tcW w:w="8474" w:type="dxa"/>
          </w:tcPr>
          <w:p w:rsidR="000078C9" w:rsidRPr="00681DC9" w:rsidRDefault="00032059">
            <w:pPr>
              <w:pStyle w:val="TableParagraph"/>
              <w:spacing w:before="121"/>
              <w:ind w:left="107"/>
              <w:rPr>
                <w:b/>
                <w:i/>
                <w:sz w:val="20"/>
              </w:rPr>
            </w:pPr>
            <w:r w:rsidRPr="00681DC9">
              <w:rPr>
                <w:b/>
                <w:i/>
                <w:sz w:val="20"/>
                <w:u w:val="single"/>
              </w:rPr>
              <w:t>Body 1</w:t>
            </w:r>
          </w:p>
        </w:tc>
        <w:tc>
          <w:tcPr>
            <w:tcW w:w="850" w:type="dxa"/>
          </w:tcPr>
          <w:p w:rsidR="000078C9" w:rsidRPr="00681DC9" w:rsidRDefault="00032059">
            <w:pPr>
              <w:pStyle w:val="TableParagraph"/>
              <w:spacing w:before="119"/>
              <w:ind w:left="107"/>
              <w:rPr>
                <w:b/>
                <w:i/>
              </w:rPr>
            </w:pPr>
            <w:r w:rsidRPr="00681DC9">
              <w:rPr>
                <w:b/>
                <w:i/>
                <w:u w:val="thick"/>
              </w:rPr>
              <w:t>p.p.</w:t>
            </w:r>
          </w:p>
        </w:tc>
      </w:tr>
      <w:tr w:rsidR="000078C9" w:rsidRPr="00681DC9">
        <w:trPr>
          <w:trHeight w:val="618"/>
        </w:trPr>
        <w:tc>
          <w:tcPr>
            <w:tcW w:w="8474" w:type="dxa"/>
          </w:tcPr>
          <w:p w:rsidR="000078C9" w:rsidRPr="00681DC9" w:rsidRDefault="00032059">
            <w:pPr>
              <w:pStyle w:val="TableParagraph"/>
              <w:spacing w:before="120"/>
              <w:ind w:left="107"/>
              <w:rPr>
                <w:b/>
                <w:i/>
                <w:sz w:val="20"/>
              </w:rPr>
            </w:pPr>
            <w:r w:rsidRPr="00681DC9">
              <w:rPr>
                <w:b/>
                <w:i/>
                <w:sz w:val="20"/>
                <w:u w:val="single"/>
              </w:rPr>
              <w:t>Body 2</w:t>
            </w:r>
          </w:p>
        </w:tc>
        <w:tc>
          <w:tcPr>
            <w:tcW w:w="850" w:type="dxa"/>
          </w:tcPr>
          <w:p w:rsidR="000078C9" w:rsidRPr="00681DC9" w:rsidRDefault="00032059">
            <w:pPr>
              <w:pStyle w:val="TableParagraph"/>
              <w:spacing w:before="118"/>
              <w:ind w:left="107"/>
              <w:rPr>
                <w:b/>
                <w:i/>
              </w:rPr>
            </w:pPr>
            <w:r w:rsidRPr="00681DC9">
              <w:rPr>
                <w:b/>
                <w:i/>
                <w:u w:val="thick"/>
              </w:rPr>
              <w:t>p.p.</w:t>
            </w:r>
          </w:p>
        </w:tc>
      </w:tr>
    </w:tbl>
    <w:p w:rsidR="000078C9" w:rsidRPr="00681DC9" w:rsidRDefault="000078C9">
      <w:pPr>
        <w:pStyle w:val="BodyText"/>
        <w:rPr>
          <w:sz w:val="22"/>
          <w:u w:val="none"/>
        </w:rPr>
      </w:pPr>
    </w:p>
    <w:p w:rsidR="000078C9" w:rsidRPr="00681DC9" w:rsidRDefault="000078C9">
      <w:pPr>
        <w:pStyle w:val="BodyText"/>
        <w:rPr>
          <w:sz w:val="22"/>
          <w:u w:val="none"/>
        </w:rPr>
      </w:pPr>
    </w:p>
    <w:p w:rsidR="000078C9" w:rsidRPr="00681DC9" w:rsidRDefault="000078C9">
      <w:pPr>
        <w:pStyle w:val="BodyText"/>
        <w:rPr>
          <w:sz w:val="22"/>
          <w:u w:val="none"/>
        </w:rPr>
      </w:pPr>
    </w:p>
    <w:p w:rsidR="000078C9" w:rsidRPr="00681DC9" w:rsidRDefault="000078C9">
      <w:pPr>
        <w:pStyle w:val="BodyText"/>
        <w:spacing w:before="7"/>
        <w:rPr>
          <w:sz w:val="32"/>
          <w:u w:val="none"/>
        </w:rPr>
      </w:pPr>
    </w:p>
    <w:p w:rsidR="000078C9" w:rsidRPr="00681DC9" w:rsidRDefault="00032059">
      <w:pPr>
        <w:pStyle w:val="Heading1"/>
        <w:numPr>
          <w:ilvl w:val="0"/>
          <w:numId w:val="11"/>
        </w:numPr>
        <w:tabs>
          <w:tab w:val="left" w:pos="779"/>
          <w:tab w:val="left" w:pos="780"/>
        </w:tabs>
        <w:spacing w:before="0"/>
        <w:ind w:left="779" w:hanging="568"/>
      </w:pPr>
      <w:r w:rsidRPr="00681DC9">
        <w:t>Partnership</w:t>
      </w:r>
    </w:p>
    <w:p w:rsidR="000078C9" w:rsidRPr="00681DC9" w:rsidRDefault="000078C9">
      <w:pPr>
        <w:pStyle w:val="BodyText"/>
        <w:spacing w:before="10"/>
        <w:rPr>
          <w:i w:val="0"/>
          <w:sz w:val="30"/>
          <w:u w:val="none"/>
        </w:rPr>
      </w:pPr>
    </w:p>
    <w:p w:rsidR="000078C9" w:rsidRPr="00681DC9" w:rsidRDefault="00032059">
      <w:pPr>
        <w:ind w:left="212"/>
        <w:rPr>
          <w:b/>
          <w:i/>
          <w:sz w:val="24"/>
        </w:rPr>
      </w:pPr>
      <w:r w:rsidRPr="00681DC9">
        <w:rPr>
          <w:i/>
          <w:sz w:val="24"/>
        </w:rPr>
        <w:t>Reference: Article 17(3</w:t>
      </w:r>
      <w:proofErr w:type="gramStart"/>
      <w:r w:rsidRPr="00681DC9">
        <w:rPr>
          <w:i/>
          <w:sz w:val="24"/>
        </w:rPr>
        <w:t>)(</w:t>
      </w:r>
      <w:proofErr w:type="gramEnd"/>
      <w:r w:rsidRPr="00681DC9">
        <w:rPr>
          <w:i/>
          <w:sz w:val="24"/>
        </w:rPr>
        <w:t xml:space="preserve">g) </w:t>
      </w:r>
      <w:r w:rsidRPr="00681DC9">
        <w:rPr>
          <w:b/>
          <w:i/>
          <w:sz w:val="24"/>
          <w:u w:val="thick"/>
        </w:rPr>
        <w:t>CPR</w:t>
      </w:r>
    </w:p>
    <w:p w:rsidR="000078C9" w:rsidRPr="00681DC9" w:rsidRDefault="000825E6">
      <w:pPr>
        <w:pStyle w:val="BodyText"/>
        <w:spacing w:before="5"/>
        <w:rPr>
          <w:sz w:val="19"/>
          <w:u w:val="none"/>
        </w:rPr>
      </w:pPr>
      <w:r w:rsidRPr="00681DC9">
        <w:rPr>
          <w:noProof/>
        </w:rPr>
        <mc:AlternateContent>
          <mc:Choice Requires="wps">
            <w:drawing>
              <wp:anchor distT="0" distB="0" distL="0" distR="0" simplePos="0" relativeHeight="487647744" behindDoc="1" locked="0" layoutInCell="1" allowOverlap="1" wp14:anchorId="4E204916" wp14:editId="47A0B2A0">
                <wp:simplePos x="0" y="0"/>
                <wp:positionH relativeFrom="page">
                  <wp:posOffset>650875</wp:posOffset>
                </wp:positionH>
                <wp:positionV relativeFrom="paragraph">
                  <wp:posOffset>170180</wp:posOffset>
                </wp:positionV>
                <wp:extent cx="5899150" cy="401320"/>
                <wp:effectExtent l="0" t="0" r="25400" b="17780"/>
                <wp:wrapTopAndBottom/>
                <wp:docPr id="94"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40132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14"/>
                              <w:ind w:left="103"/>
                              <w:rPr>
                                <w:i/>
                              </w:rPr>
                            </w:pPr>
                            <w:r>
                              <w:rPr>
                                <w:i/>
                              </w:rPr>
                              <w:t>Text field [10 000]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45" type="#_x0000_t202" style="position:absolute;margin-left:51.25pt;margin-top:13.4pt;width:464.5pt;height:31.6pt;z-index:-15668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" filled="f" strokeweight=".48pt">
                <v:textbox inset="0,0,0,0">
                  <w:txbxContent>
                    <w:p w:rsidR="00921723" w:rsidRDefault="00921723">
                      <w:pPr>
                        <w:spacing w:before="114"/>
                        <w:ind w:left="103"/>
                        <w:rPr>
                          <w:i/>
                        </w:rPr>
                      </w:pPr>
                      <w:r>
                        <w:rPr>
                          <w:i/>
                        </w:rPr>
                        <w:t>Text field [10 000]</w:t>
                      </w:r>
                    </w:p>
                  </w:txbxContent>
                </v:textbox>
                <w10:wrap type="topAndBottom" anchorx="page"/>
              </v:shape>
            </w:pict>
          </mc:Fallback>
        </mc:AlternateContent>
      </w:r>
    </w:p>
    <w:p w:rsidR="000078C9" w:rsidRPr="00681DC9" w:rsidRDefault="000078C9">
      <w:pPr>
        <w:pStyle w:val="BodyText"/>
        <w:spacing w:before="5"/>
        <w:rPr>
          <w:sz w:val="10"/>
          <w:u w:val="none"/>
        </w:rPr>
      </w:pPr>
    </w:p>
    <w:p w:rsidR="000078C9" w:rsidRPr="00681DC9" w:rsidRDefault="00032059">
      <w:pPr>
        <w:pStyle w:val="Heading1"/>
        <w:numPr>
          <w:ilvl w:val="0"/>
          <w:numId w:val="11"/>
        </w:numPr>
        <w:tabs>
          <w:tab w:val="left" w:pos="779"/>
          <w:tab w:val="left" w:pos="780"/>
        </w:tabs>
        <w:ind w:left="779" w:hanging="568"/>
      </w:pPr>
      <w:r w:rsidRPr="00681DC9">
        <w:t>Communication and visibility</w:t>
      </w:r>
    </w:p>
    <w:p w:rsidR="000078C9" w:rsidRPr="00681DC9" w:rsidRDefault="000078C9">
      <w:pPr>
        <w:pStyle w:val="BodyText"/>
        <w:rPr>
          <w:i w:val="0"/>
          <w:sz w:val="26"/>
          <w:u w:val="none"/>
        </w:rPr>
      </w:pPr>
    </w:p>
    <w:p w:rsidR="000078C9" w:rsidRPr="00681DC9" w:rsidRDefault="00032059">
      <w:pPr>
        <w:spacing w:before="176"/>
        <w:ind w:left="212"/>
        <w:rPr>
          <w:i/>
          <w:sz w:val="24"/>
        </w:rPr>
      </w:pPr>
      <w:r w:rsidRPr="00681DC9">
        <w:rPr>
          <w:i/>
          <w:sz w:val="24"/>
        </w:rPr>
        <w:t>Reference: Article 17(3</w:t>
      </w:r>
      <w:proofErr w:type="gramStart"/>
      <w:r w:rsidRPr="00681DC9">
        <w:rPr>
          <w:i/>
          <w:sz w:val="24"/>
        </w:rPr>
        <w:t>)(</w:t>
      </w:r>
      <w:proofErr w:type="gramEnd"/>
      <w:r w:rsidRPr="00681DC9">
        <w:rPr>
          <w:i/>
          <w:sz w:val="24"/>
        </w:rPr>
        <w:t>i) CPR, Article 42(2) CPR</w:t>
      </w:r>
    </w:p>
    <w:p w:rsidR="000078C9" w:rsidRPr="00681DC9" w:rsidRDefault="000825E6">
      <w:pPr>
        <w:pStyle w:val="BodyText"/>
        <w:spacing w:before="10"/>
        <w:rPr>
          <w:b w:val="0"/>
          <w:sz w:val="29"/>
          <w:u w:val="none"/>
        </w:rPr>
      </w:pPr>
      <w:r w:rsidRPr="00681DC9">
        <w:rPr>
          <w:noProof/>
        </w:rPr>
        <mc:AlternateContent>
          <mc:Choice Requires="wps">
            <w:drawing>
              <wp:anchor distT="0" distB="0" distL="0" distR="0" simplePos="0" relativeHeight="487648256" behindDoc="1" locked="0" layoutInCell="1" allowOverlap="1" wp14:anchorId="7AF17199" wp14:editId="1B9FF3BE">
                <wp:simplePos x="0" y="0"/>
                <wp:positionH relativeFrom="page">
                  <wp:posOffset>650875</wp:posOffset>
                </wp:positionH>
                <wp:positionV relativeFrom="paragraph">
                  <wp:posOffset>245745</wp:posOffset>
                </wp:positionV>
                <wp:extent cx="5899150" cy="401320"/>
                <wp:effectExtent l="0" t="0" r="25400" b="17780"/>
                <wp:wrapTopAndBottom/>
                <wp:docPr id="93"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40132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14"/>
                              <w:ind w:left="103"/>
                              <w:rPr>
                                <w:i/>
                              </w:rPr>
                            </w:pPr>
                            <w:r>
                              <w:rPr>
                                <w:i/>
                              </w:rPr>
                              <w:t>Text field [4 500]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46" type="#_x0000_t202" style="position:absolute;margin-left:51.25pt;margin-top:19.35pt;width:464.5pt;height:31.6pt;z-index:-15668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" filled="f" strokeweight=".48pt">
                <v:textbox inset="0,0,0,0">
                  <w:txbxContent>
                    <w:p w:rsidR="00921723" w:rsidRDefault="00921723">
                      <w:pPr>
                        <w:spacing w:before="114"/>
                        <w:ind w:left="103"/>
                        <w:rPr>
                          <w:i/>
                        </w:rPr>
                      </w:pPr>
                      <w:r>
                        <w:rPr>
                          <w:i/>
                        </w:rPr>
                        <w:t>Text field [4 500]</w:t>
                      </w:r>
                    </w:p>
                  </w:txbxContent>
                </v:textbox>
                <w10:wrap type="topAndBottom" anchorx="page"/>
              </v:shape>
            </w:pict>
          </mc:Fallback>
        </mc:AlternateContent>
      </w: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spacing w:before="1"/>
        <w:rPr>
          <w:b w:val="0"/>
          <w:sz w:val="28"/>
          <w:u w:val="none"/>
        </w:rPr>
      </w:pPr>
    </w:p>
    <w:p w:rsidR="000078C9" w:rsidRPr="00681DC9" w:rsidRDefault="00032059">
      <w:pPr>
        <w:pStyle w:val="Heading1"/>
        <w:numPr>
          <w:ilvl w:val="0"/>
          <w:numId w:val="11"/>
        </w:numPr>
        <w:tabs>
          <w:tab w:val="left" w:pos="779"/>
          <w:tab w:val="left" w:pos="780"/>
        </w:tabs>
        <w:ind w:left="779" w:hanging="568"/>
      </w:pPr>
      <w:r w:rsidRPr="00681DC9">
        <w:t>Use of unit costs, lump sums, flat rates and financing not linked to</w:t>
      </w:r>
      <w:r w:rsidRPr="00681DC9">
        <w:rPr>
          <w:spacing w:val="-7"/>
        </w:rPr>
        <w:t xml:space="preserve"> </w:t>
      </w:r>
      <w:r w:rsidRPr="00681DC9">
        <w:t>costs</w:t>
      </w:r>
    </w:p>
    <w:p w:rsidR="000078C9" w:rsidRPr="00681DC9" w:rsidRDefault="000078C9">
      <w:pPr>
        <w:pStyle w:val="BodyText"/>
        <w:rPr>
          <w:i w:val="0"/>
          <w:sz w:val="26"/>
          <w:u w:val="none"/>
        </w:rPr>
      </w:pPr>
    </w:p>
    <w:p w:rsidR="000078C9" w:rsidRPr="00681DC9" w:rsidRDefault="00032059">
      <w:pPr>
        <w:spacing w:before="176"/>
        <w:ind w:left="212"/>
        <w:rPr>
          <w:i/>
          <w:sz w:val="24"/>
        </w:rPr>
      </w:pPr>
      <w:r w:rsidRPr="00681DC9">
        <w:rPr>
          <w:i/>
          <w:sz w:val="24"/>
        </w:rPr>
        <w:t>Reference: Articles 88 and 89 CPR</w:t>
      </w:r>
    </w:p>
    <w:p w:rsidR="000078C9" w:rsidRPr="00681DC9" w:rsidRDefault="000078C9">
      <w:pPr>
        <w:rPr>
          <w:sz w:val="24"/>
        </w:rPr>
        <w:sectPr w:rsidR="000078C9" w:rsidRPr="00681DC9">
          <w:pgSz w:w="11910" w:h="16840"/>
          <w:pgMar w:top="1200" w:right="900" w:bottom="1240" w:left="920" w:header="0" w:footer="1052" w:gutter="0"/>
          <w:cols w:space="720"/>
        </w:sectPr>
      </w:pPr>
    </w:p>
    <w:p w:rsidR="000078C9" w:rsidRPr="00681DC9" w:rsidRDefault="000825E6">
      <w:pPr>
        <w:spacing w:before="79"/>
        <w:ind w:left="212"/>
        <w:rPr>
          <w:i/>
          <w:sz w:val="20"/>
        </w:rPr>
      </w:pPr>
      <w:r w:rsidRPr="00681DC9">
        <w:rPr>
          <w:noProof/>
        </w:rPr>
        <w:lastRenderedPageBreak/>
        <mc:AlternateContent>
          <mc:Choice Requires="wps">
            <w:drawing>
              <wp:anchor distT="0" distB="0" distL="114300" distR="114300" simplePos="0" relativeHeight="15792128" behindDoc="0" locked="0" layoutInCell="1" allowOverlap="1" wp14:anchorId="62568EEC" wp14:editId="2DB5D7D7">
                <wp:simplePos x="0" y="0"/>
                <wp:positionH relativeFrom="page">
                  <wp:posOffset>719455</wp:posOffset>
                </wp:positionH>
                <wp:positionV relativeFrom="paragraph">
                  <wp:posOffset>182245</wp:posOffset>
                </wp:positionV>
                <wp:extent cx="42545" cy="12065"/>
                <wp:effectExtent l="0" t="0" r="0" b="6985"/>
                <wp:wrapNone/>
                <wp:docPr id="92"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6" style="position:absolute;margin-left:56.65pt;margin-top:14.35pt;width:3.35pt;height:.95pt;z-index:1579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" fillcolor="black" stroked="f">
                <w10:wrap anchorx="page"/>
              </v:rect>
            </w:pict>
          </mc:Fallback>
        </mc:AlternateContent>
      </w:r>
      <w:r w:rsidRPr="00681DC9">
        <w:rPr>
          <w:noProof/>
        </w:rPr>
        <mc:AlternateContent>
          <mc:Choice Requires="wps">
            <w:drawing>
              <wp:anchor distT="0" distB="0" distL="114300" distR="114300" simplePos="0" relativeHeight="15792640" behindDoc="0" locked="0" layoutInCell="1" allowOverlap="1" wp14:anchorId="3426205C" wp14:editId="35B42750">
                <wp:simplePos x="0" y="0"/>
                <wp:positionH relativeFrom="page">
                  <wp:posOffset>5168900</wp:posOffset>
                </wp:positionH>
                <wp:positionV relativeFrom="paragraph">
                  <wp:posOffset>182245</wp:posOffset>
                </wp:positionV>
                <wp:extent cx="125095" cy="12065"/>
                <wp:effectExtent l="0" t="0" r="8255" b="6985"/>
                <wp:wrapNone/>
                <wp:docPr id="91"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09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26" style="position:absolute;margin-left:407pt;margin-top:14.35pt;width:9.85pt;height:.95pt;z-index:1579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" fillcolor="black" stroked="f">
                <w10:wrap anchorx="page"/>
              </v:rect>
            </w:pict>
          </mc:Fallback>
        </mc:AlternateContent>
      </w:r>
      <w:r w:rsidRPr="00681DC9">
        <w:rPr>
          <w:noProof/>
        </w:rPr>
        <mc:AlternateContent>
          <mc:Choice Requires="wps">
            <w:drawing>
              <wp:anchor distT="0" distB="0" distL="114300" distR="114300" simplePos="0" relativeHeight="15793152" behindDoc="0" locked="0" layoutInCell="1" allowOverlap="1" wp14:anchorId="5B550340" wp14:editId="676A8A43">
                <wp:simplePos x="0" y="0"/>
                <wp:positionH relativeFrom="page">
                  <wp:posOffset>719455</wp:posOffset>
                </wp:positionH>
                <wp:positionV relativeFrom="page">
                  <wp:posOffset>9664700</wp:posOffset>
                </wp:positionV>
                <wp:extent cx="6103620" cy="13970"/>
                <wp:effectExtent l="0" t="0" r="0" b="5080"/>
                <wp:wrapNone/>
                <wp:docPr id="90"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3620"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26" style="position:absolute;margin-left:56.65pt;margin-top:761pt;width:480.6pt;height:1.1pt;z-index:1579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" fillcolor="black" stroked="f">
                <w10:wrap anchorx="page" anchory="page"/>
              </v:rect>
            </w:pict>
          </mc:Fallback>
        </mc:AlternateContent>
      </w:r>
      <w:r w:rsidR="00032059" w:rsidRPr="00681DC9">
        <w:rPr>
          <w:b/>
          <w:i/>
          <w:sz w:val="20"/>
        </w:rPr>
        <w:t>[</w:t>
      </w:r>
      <w:r w:rsidR="00032059" w:rsidRPr="00681DC9">
        <w:rPr>
          <w:b/>
          <w:sz w:val="20"/>
        </w:rPr>
        <w:t>Table 14: Use of unit costs, lump sums, flat rates and financing not linked to costs</w:t>
      </w:r>
      <w:r w:rsidR="00032059" w:rsidRPr="00681DC9">
        <w:rPr>
          <w:b/>
          <w:i/>
          <w:sz w:val="20"/>
        </w:rPr>
        <w:t>]</w:t>
      </w:r>
      <w:r w:rsidR="00032059" w:rsidRPr="00681DC9">
        <w:rPr>
          <w:i/>
          <w:sz w:val="20"/>
          <w:vertAlign w:val="superscript"/>
        </w:rPr>
        <w:t>17</w:t>
      </w: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spacing w:before="8"/>
        <w:rPr>
          <w:b w:val="0"/>
          <w:sz w:val="10"/>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22"/>
        <w:gridCol w:w="1699"/>
        <w:gridCol w:w="1702"/>
      </w:tblGrid>
      <w:tr w:rsidR="000078C9" w:rsidRPr="00681DC9">
        <w:trPr>
          <w:trHeight w:val="345"/>
        </w:trPr>
        <w:tc>
          <w:tcPr>
            <w:tcW w:w="5922" w:type="dxa"/>
          </w:tcPr>
          <w:p w:rsidR="000078C9" w:rsidRPr="00681DC9" w:rsidRDefault="00032059">
            <w:pPr>
              <w:pStyle w:val="TableParagraph"/>
              <w:ind w:left="107"/>
              <w:rPr>
                <w:b/>
                <w:sz w:val="20"/>
              </w:rPr>
            </w:pPr>
            <w:r w:rsidRPr="00681DC9">
              <w:rPr>
                <w:b/>
                <w:sz w:val="20"/>
              </w:rPr>
              <w:t>Intended use of Articles 88 and 89</w:t>
            </w:r>
          </w:p>
        </w:tc>
        <w:tc>
          <w:tcPr>
            <w:tcW w:w="1699" w:type="dxa"/>
          </w:tcPr>
          <w:p w:rsidR="000078C9" w:rsidRPr="00681DC9" w:rsidRDefault="00032059">
            <w:pPr>
              <w:pStyle w:val="TableParagraph"/>
              <w:ind w:left="107"/>
              <w:rPr>
                <w:b/>
                <w:sz w:val="20"/>
              </w:rPr>
            </w:pPr>
            <w:r w:rsidRPr="00681DC9">
              <w:rPr>
                <w:b/>
                <w:sz w:val="20"/>
              </w:rPr>
              <w:t>YES</w:t>
            </w:r>
          </w:p>
        </w:tc>
        <w:tc>
          <w:tcPr>
            <w:tcW w:w="1702" w:type="dxa"/>
          </w:tcPr>
          <w:p w:rsidR="000078C9" w:rsidRPr="00681DC9" w:rsidRDefault="00032059">
            <w:pPr>
              <w:pStyle w:val="TableParagraph"/>
              <w:ind w:left="110"/>
              <w:rPr>
                <w:b/>
                <w:sz w:val="20"/>
              </w:rPr>
            </w:pPr>
            <w:r w:rsidRPr="00681DC9">
              <w:rPr>
                <w:b/>
                <w:sz w:val="20"/>
              </w:rPr>
              <w:t>NO</w:t>
            </w:r>
          </w:p>
        </w:tc>
      </w:tr>
      <w:tr w:rsidR="000078C9" w:rsidRPr="00681DC9">
        <w:trPr>
          <w:trHeight w:val="1379"/>
        </w:trPr>
        <w:tc>
          <w:tcPr>
            <w:tcW w:w="5922" w:type="dxa"/>
          </w:tcPr>
          <w:p w:rsidR="000078C9" w:rsidRPr="00681DC9" w:rsidRDefault="00032059">
            <w:pPr>
              <w:pStyle w:val="TableParagraph"/>
              <w:spacing w:line="360" w:lineRule="auto"/>
              <w:ind w:left="107" w:right="51"/>
              <w:rPr>
                <w:b/>
                <w:sz w:val="20"/>
              </w:rPr>
            </w:pPr>
            <w:r w:rsidRPr="00681DC9">
              <w:rPr>
                <w:b/>
                <w:sz w:val="20"/>
              </w:rPr>
              <w:t>From the adoption programme will make use of reimbursement of the Union contribution based on unit costs, lump sums and flat rates under the priority according to Article 88 CPR (if yes, fill in</w:t>
            </w:r>
          </w:p>
          <w:p w:rsidR="000078C9" w:rsidRPr="00681DC9" w:rsidRDefault="00032059">
            <w:pPr>
              <w:pStyle w:val="TableParagraph"/>
              <w:spacing w:line="229" w:lineRule="exact"/>
              <w:ind w:left="107"/>
              <w:rPr>
                <w:b/>
                <w:sz w:val="20"/>
              </w:rPr>
            </w:pPr>
            <w:r w:rsidRPr="00681DC9">
              <w:rPr>
                <w:b/>
                <w:sz w:val="20"/>
              </w:rPr>
              <w:t>appendix 1)</w:t>
            </w:r>
          </w:p>
        </w:tc>
        <w:tc>
          <w:tcPr>
            <w:tcW w:w="1699" w:type="dxa"/>
          </w:tcPr>
          <w:p w:rsidR="000078C9" w:rsidRPr="00681DC9" w:rsidRDefault="000825E6">
            <w:pPr>
              <w:pStyle w:val="TableParagraph"/>
              <w:spacing w:line="200" w:lineRule="exact"/>
              <w:ind w:left="121"/>
              <w:rPr>
                <w:sz w:val="20"/>
              </w:rPr>
            </w:pPr>
            <w:r w:rsidRPr="00681DC9">
              <w:rPr>
                <w:noProof/>
                <w:position w:val="-3"/>
                <w:sz w:val="20"/>
              </w:rPr>
              <mc:AlternateContent>
                <mc:Choice Requires="wpg">
                  <w:drawing>
                    <wp:inline distT="0" distB="0" distL="0" distR="0" wp14:anchorId="7D470846" wp14:editId="291560C3">
                      <wp:extent cx="127000" cy="127000"/>
                      <wp:effectExtent l="635" t="1905" r="5715" b="4445"/>
                      <wp:docPr id="88"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0" cy="127000"/>
                                <a:chOff x="0" y="0"/>
                                <a:chExt cx="200" cy="200"/>
                              </a:xfrm>
                            </wpg:grpSpPr>
                            <wps:wsp>
                              <wps:cNvPr id="89" name="Rectangle 54"/>
                              <wps:cNvSpPr>
                                <a:spLocks noChangeArrowheads="1"/>
                              </wps:cNvSpPr>
                              <wps:spPr bwMode="auto">
                                <a:xfrm>
                                  <a:off x="7" y="7"/>
                                  <a:ext cx="185" cy="18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53" o:spid="_x0000_s1026" style="width:10pt;height:10pt;mso-position-horizontal-relative:char;mso-position-vertical-relative:line" coordsize="20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">
                      <v:rect id="Rectangle 54" o:spid="_x0000_s1027" style="position:absolute;left:7;top:7;width:185;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I/oMQA&#10;AADbAAAADwAAAGRycy9kb3ducmV2LnhtbESPQWsCMRSE7wX/Q3hCbzVRROxqFBEL4qnd7kFvz81z&#10;s7h5WTbpuv33TaHQ4zAz3zDr7eAa0VMXas8aphMFgrj0puZKQ/H59rIEESKywcYzafimANvN6GmN&#10;mfEP/qA+j5VIEA4ZarAxtpmUobTkMEx8S5y8m+8cxiS7SpoOHwnuGjlTaiEd1pwWLLa0t1Te8y+n&#10;4TKcCjyp93p+Lc+Lwz5Xtm8KrZ/Hw24FItIQ/8N/7aPRsHyF3y/pB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yP6DEAAAA2wAAAA8AAAAAAAAAAAAAAAAAmAIAAGRycy9k&#10;b3ducmV2LnhtbFBLBQYAAAAABAAEAPUAAACJAwAAAAA=&#10;" filled="f" strokeweight=".72pt"/>
                      <w10:anchorlock/>
                    </v:group>
                  </w:pict>
                </mc:Fallback>
              </mc:AlternateContent>
            </w:r>
          </w:p>
        </w:tc>
        <w:tc>
          <w:tcPr>
            <w:tcW w:w="1702" w:type="dxa"/>
          </w:tcPr>
          <w:p w:rsidR="000078C9" w:rsidRPr="00681DC9" w:rsidRDefault="000825E6">
            <w:pPr>
              <w:pStyle w:val="TableParagraph"/>
              <w:spacing w:line="200" w:lineRule="exact"/>
              <w:ind w:left="124"/>
              <w:rPr>
                <w:sz w:val="20"/>
              </w:rPr>
            </w:pPr>
            <w:r w:rsidRPr="00681DC9">
              <w:rPr>
                <w:noProof/>
                <w:position w:val="-3"/>
                <w:sz w:val="20"/>
              </w:rPr>
              <mc:AlternateContent>
                <mc:Choice Requires="wpg">
                  <w:drawing>
                    <wp:inline distT="0" distB="0" distL="0" distR="0" wp14:anchorId="342DF215" wp14:editId="61ACCFEA">
                      <wp:extent cx="127000" cy="127000"/>
                      <wp:effectExtent l="9525" t="1905" r="6350" b="4445"/>
                      <wp:docPr id="86"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0" cy="127000"/>
                                <a:chOff x="0" y="0"/>
                                <a:chExt cx="200" cy="200"/>
                              </a:xfrm>
                            </wpg:grpSpPr>
                            <wps:wsp>
                              <wps:cNvPr id="87" name="Rectangle 52"/>
                              <wps:cNvSpPr>
                                <a:spLocks noChangeArrowheads="1"/>
                              </wps:cNvSpPr>
                              <wps:spPr bwMode="auto">
                                <a:xfrm>
                                  <a:off x="7" y="7"/>
                                  <a:ext cx="185" cy="18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51" o:spid="_x0000_s1026" style="width:10pt;height:10pt;mso-position-horizontal-relative:char;mso-position-vertical-relative:line" coordsize="20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">
                      <v:rect id="Rectangle 52" o:spid="_x0000_s1027" style="position:absolute;left:7;top:7;width:185;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OScQA&#10;AADbAAAADwAAAGRycy9kb3ducmV2LnhtbESPQWsCMRSE7wX/Q3hCbzWxFCurUUQsiCe73UO9PTfP&#10;zeLmZdnEdfvvG6HQ4zAz3zDL9eAa0VMXas8aphMFgrj0puZKQ/H18TIHESKywcYzafihAOvV6GmJ&#10;mfF3/qQ+j5VIEA4ZarAxtpmUobTkMEx8S5y8i+8cxiS7SpoO7wnuGvmq1Ew6rDktWGxpa6m85jen&#10;4TQcCjyoY/12Lr9nu22ubN8UWj+Ph80CRKQh/of/2nujYf4Ojy/p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DknEAAAA2wAAAA8AAAAAAAAAAAAAAAAAmAIAAGRycy9k&#10;b3ducmV2LnhtbFBLBQYAAAAABAAEAPUAAACJAwAAAAA=&#10;" filled="f" strokeweight=".72pt"/>
                      <w10:anchorlock/>
                    </v:group>
                  </w:pict>
                </mc:Fallback>
              </mc:AlternateContent>
            </w:r>
          </w:p>
        </w:tc>
      </w:tr>
      <w:tr w:rsidR="000078C9" w:rsidRPr="00681DC9">
        <w:trPr>
          <w:trHeight w:val="1516"/>
        </w:trPr>
        <w:tc>
          <w:tcPr>
            <w:tcW w:w="5922" w:type="dxa"/>
          </w:tcPr>
          <w:p w:rsidR="000078C9" w:rsidRPr="00681DC9" w:rsidRDefault="000078C9">
            <w:pPr>
              <w:pStyle w:val="TableParagraph"/>
              <w:spacing w:before="10"/>
              <w:rPr>
                <w:i/>
                <w:sz w:val="20"/>
              </w:rPr>
            </w:pPr>
          </w:p>
          <w:p w:rsidR="000078C9" w:rsidRPr="00681DC9" w:rsidRDefault="00032059">
            <w:pPr>
              <w:pStyle w:val="TableParagraph"/>
              <w:spacing w:line="360" w:lineRule="auto"/>
              <w:ind w:left="107"/>
              <w:rPr>
                <w:b/>
                <w:sz w:val="20"/>
              </w:rPr>
            </w:pPr>
            <w:r w:rsidRPr="00681DC9">
              <w:rPr>
                <w:b/>
                <w:sz w:val="20"/>
              </w:rPr>
              <w:t>From the adoption programme will make use of reimbursement of the Union contribution based on financing not linked to costs according to Article 89 CPR (if yes, fill in Appendix 2)</w:t>
            </w:r>
          </w:p>
        </w:tc>
        <w:tc>
          <w:tcPr>
            <w:tcW w:w="1699" w:type="dxa"/>
          </w:tcPr>
          <w:p w:rsidR="000078C9" w:rsidRPr="00681DC9" w:rsidRDefault="000825E6">
            <w:pPr>
              <w:pStyle w:val="TableParagraph"/>
              <w:spacing w:line="200" w:lineRule="exact"/>
              <w:ind w:left="121"/>
              <w:rPr>
                <w:sz w:val="20"/>
              </w:rPr>
            </w:pPr>
            <w:r w:rsidRPr="00681DC9">
              <w:rPr>
                <w:noProof/>
                <w:position w:val="-3"/>
                <w:sz w:val="20"/>
              </w:rPr>
              <mc:AlternateContent>
                <mc:Choice Requires="wpg">
                  <w:drawing>
                    <wp:inline distT="0" distB="0" distL="0" distR="0" wp14:anchorId="3DB13E5E" wp14:editId="53B26760">
                      <wp:extent cx="127000" cy="127000"/>
                      <wp:effectExtent l="635" t="3810" r="5715" b="2540"/>
                      <wp:docPr id="84"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0" cy="127000"/>
                                <a:chOff x="0" y="0"/>
                                <a:chExt cx="200" cy="200"/>
                              </a:xfrm>
                            </wpg:grpSpPr>
                            <wps:wsp>
                              <wps:cNvPr id="85" name="Rectangle 50"/>
                              <wps:cNvSpPr>
                                <a:spLocks noChangeArrowheads="1"/>
                              </wps:cNvSpPr>
                              <wps:spPr bwMode="auto">
                                <a:xfrm>
                                  <a:off x="7" y="7"/>
                                  <a:ext cx="185" cy="18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49" o:spid="_x0000_s1026" style="width:10pt;height:10pt;mso-position-horizontal-relative:char;mso-position-vertical-relative:line" coordsize="20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">
                      <v:rect id="Rectangle 50" o:spid="_x0000_s1027" style="position:absolute;left:7;top:7;width:185;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81pcQA&#10;AADbAAAADwAAAGRycy9kb3ducmV2LnhtbESPQWsCMRSE7wX/Q3iCt5ooVmQ1ShGF4qlu99DeXjfP&#10;zdLNy7JJ1/XfG6HQ4zAz3zCb3eAa0VMXas8aZlMFgrj0puZKQ/FxfF6BCBHZYOOZNNwowG47etpg&#10;ZvyVz9TnsRIJwiFDDTbGNpMylJYchqlviZN38Z3DmGRXSdPhNcFdI+dKLaXDmtOCxZb2lsqf/Ndp&#10;+BpOBZ7Ue734Lj+Xh32ubN8UWk/Gw+saRKQh/of/2m9Gw+oFHl/SD5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NaXEAAAA2wAAAA8AAAAAAAAAAAAAAAAAmAIAAGRycy9k&#10;b3ducmV2LnhtbFBLBQYAAAAABAAEAPUAAACJAwAAAAA=&#10;" filled="f" strokeweight=".72pt"/>
                      <w10:anchorlock/>
                    </v:group>
                  </w:pict>
                </mc:Fallback>
              </mc:AlternateContent>
            </w:r>
          </w:p>
        </w:tc>
        <w:tc>
          <w:tcPr>
            <w:tcW w:w="1702" w:type="dxa"/>
          </w:tcPr>
          <w:p w:rsidR="000078C9" w:rsidRPr="00681DC9" w:rsidRDefault="000825E6">
            <w:pPr>
              <w:pStyle w:val="TableParagraph"/>
              <w:spacing w:line="200" w:lineRule="exact"/>
              <w:ind w:left="124"/>
              <w:rPr>
                <w:sz w:val="20"/>
              </w:rPr>
            </w:pPr>
            <w:r w:rsidRPr="00681DC9">
              <w:rPr>
                <w:noProof/>
                <w:position w:val="-3"/>
                <w:sz w:val="20"/>
              </w:rPr>
              <mc:AlternateContent>
                <mc:Choice Requires="wpg">
                  <w:drawing>
                    <wp:inline distT="0" distB="0" distL="0" distR="0" wp14:anchorId="7E34B5CC" wp14:editId="472F50D7">
                      <wp:extent cx="127000" cy="127000"/>
                      <wp:effectExtent l="9525" t="3810" r="6350" b="2540"/>
                      <wp:docPr id="82"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0" cy="127000"/>
                                <a:chOff x="0" y="0"/>
                                <a:chExt cx="200" cy="200"/>
                              </a:xfrm>
                            </wpg:grpSpPr>
                            <wps:wsp>
                              <wps:cNvPr id="83" name="Rectangle 48"/>
                              <wps:cNvSpPr>
                                <a:spLocks noChangeArrowheads="1"/>
                              </wps:cNvSpPr>
                              <wps:spPr bwMode="auto">
                                <a:xfrm>
                                  <a:off x="7" y="7"/>
                                  <a:ext cx="185" cy="18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47" o:spid="_x0000_s1026" style="width:10pt;height:10pt;mso-position-horizontal-relative:char;mso-position-vertical-relative:line" coordsize="20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">
                      <v:rect id="Rectangle 48" o:spid="_x0000_s1027" style="position:absolute;left:7;top:7;width:185;height: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oISsQA&#10;AADbAAAADwAAAGRycy9kb3ducmV2LnhtbESPQWsCMRSE7wX/Q3iCt5qoRWQ1ShGF4qlu99DeXjfP&#10;zdLNy7JJ1/XfG6HQ4zAz3zCb3eAa0VMXas8aZlMFgrj0puZKQ/FxfF6BCBHZYOOZNNwowG47etpg&#10;ZvyVz9TnsRIJwiFDDTbGNpMylJYchqlviZN38Z3DmGRXSdPhNcFdI+dKLaXDmtOCxZb2lsqf/Ndp&#10;+BpOBZ7Ue/3yXX4uD/tc2b4ptJ6Mh9c1iEhD/A//td+MhtUCHl/SD5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aCErEAAAA2wAAAA8AAAAAAAAAAAAAAAAAmAIAAGRycy9k&#10;b3ducmV2LnhtbFBLBQYAAAAABAAEAPUAAACJAwAAAAA=&#10;" filled="f" strokeweight=".72pt"/>
                      <w10:anchorlock/>
                    </v:group>
                  </w:pict>
                </mc:Fallback>
              </mc:AlternateContent>
            </w:r>
          </w:p>
        </w:tc>
      </w:tr>
    </w:tbl>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spacing w:before="9"/>
        <w:rPr>
          <w:b w:val="0"/>
          <w:sz w:val="20"/>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31"/>
        <w:gridCol w:w="1142"/>
        <w:gridCol w:w="948"/>
        <w:gridCol w:w="1067"/>
      </w:tblGrid>
      <w:tr w:rsidR="000078C9" w:rsidRPr="00681DC9">
        <w:trPr>
          <w:trHeight w:val="2999"/>
        </w:trPr>
        <w:tc>
          <w:tcPr>
            <w:tcW w:w="6131" w:type="dxa"/>
          </w:tcPr>
          <w:p w:rsidR="000078C9" w:rsidRPr="00681DC9" w:rsidRDefault="00032059">
            <w:pPr>
              <w:pStyle w:val="TableParagraph"/>
              <w:spacing w:before="120"/>
              <w:ind w:left="107"/>
              <w:rPr>
                <w:b/>
                <w:i/>
                <w:sz w:val="20"/>
              </w:rPr>
            </w:pPr>
            <w:r w:rsidRPr="00681DC9">
              <w:rPr>
                <w:b/>
                <w:i/>
                <w:strike/>
                <w:sz w:val="20"/>
                <w:u w:val="single"/>
              </w:rPr>
              <w:t>Indication of use of Articles 88 and 89:*</w:t>
            </w:r>
          </w:p>
        </w:tc>
        <w:tc>
          <w:tcPr>
            <w:tcW w:w="1142" w:type="dxa"/>
          </w:tcPr>
          <w:p w:rsidR="000078C9" w:rsidRPr="00681DC9" w:rsidRDefault="00032059">
            <w:pPr>
              <w:pStyle w:val="TableParagraph"/>
              <w:spacing w:before="120" w:line="360" w:lineRule="auto"/>
              <w:ind w:left="110" w:right="195"/>
              <w:rPr>
                <w:b/>
                <w:i/>
                <w:sz w:val="20"/>
              </w:rPr>
            </w:pPr>
            <w:r w:rsidRPr="00681DC9">
              <w:rPr>
                <w:b/>
                <w:i/>
                <w:strike/>
                <w:w w:val="95"/>
                <w:sz w:val="20"/>
                <w:u w:val="single"/>
              </w:rPr>
              <w:t>Priority</w:t>
            </w:r>
            <w:r w:rsidRPr="00681DC9">
              <w:rPr>
                <w:b/>
                <w:i/>
                <w:w w:val="95"/>
                <w:sz w:val="20"/>
              </w:rPr>
              <w:t xml:space="preserve"> </w:t>
            </w:r>
            <w:r w:rsidRPr="00681DC9">
              <w:rPr>
                <w:b/>
                <w:i/>
                <w:strike/>
                <w:sz w:val="20"/>
                <w:u w:val="single"/>
              </w:rPr>
              <w:t>No</w:t>
            </w:r>
          </w:p>
        </w:tc>
        <w:tc>
          <w:tcPr>
            <w:tcW w:w="948" w:type="dxa"/>
          </w:tcPr>
          <w:p w:rsidR="000078C9" w:rsidRPr="00681DC9" w:rsidRDefault="00032059">
            <w:pPr>
              <w:pStyle w:val="TableParagraph"/>
              <w:spacing w:before="120"/>
              <w:ind w:left="108"/>
              <w:rPr>
                <w:b/>
                <w:i/>
                <w:sz w:val="20"/>
              </w:rPr>
            </w:pPr>
            <w:r w:rsidRPr="00681DC9">
              <w:rPr>
                <w:b/>
                <w:i/>
                <w:strike/>
                <w:sz w:val="20"/>
                <w:u w:val="single"/>
              </w:rPr>
              <w:t>Fund</w:t>
            </w:r>
          </w:p>
        </w:tc>
        <w:tc>
          <w:tcPr>
            <w:tcW w:w="1067" w:type="dxa"/>
          </w:tcPr>
          <w:p w:rsidR="000078C9" w:rsidRPr="00681DC9" w:rsidRDefault="00032059">
            <w:pPr>
              <w:pStyle w:val="TableParagraph"/>
              <w:spacing w:before="120" w:line="360" w:lineRule="auto"/>
              <w:ind w:left="108" w:right="123"/>
              <w:rPr>
                <w:b/>
                <w:i/>
                <w:sz w:val="20"/>
              </w:rPr>
            </w:pPr>
            <w:r w:rsidRPr="00681DC9">
              <w:rPr>
                <w:b/>
                <w:i/>
                <w:strike/>
                <w:sz w:val="20"/>
                <w:u w:val="single"/>
              </w:rPr>
              <w:t>Specific</w:t>
            </w:r>
            <w:r w:rsidRPr="00681DC9">
              <w:rPr>
                <w:b/>
                <w:i/>
                <w:sz w:val="20"/>
              </w:rPr>
              <w:t xml:space="preserve"> </w:t>
            </w:r>
            <w:r w:rsidRPr="00681DC9">
              <w:rPr>
                <w:b/>
                <w:i/>
                <w:strike/>
                <w:sz w:val="20"/>
                <w:u w:val="single"/>
              </w:rPr>
              <w:t>objective</w:t>
            </w:r>
            <w:r w:rsidRPr="00681DC9">
              <w:rPr>
                <w:b/>
                <w:i/>
                <w:sz w:val="20"/>
              </w:rPr>
              <w:t xml:space="preserve"> </w:t>
            </w:r>
            <w:r w:rsidRPr="00681DC9">
              <w:rPr>
                <w:b/>
                <w:i/>
                <w:strike/>
                <w:sz w:val="20"/>
                <w:u w:val="single"/>
              </w:rPr>
              <w:t>(Jobs and</w:t>
            </w:r>
            <w:r w:rsidRPr="00681DC9">
              <w:rPr>
                <w:b/>
                <w:i/>
                <w:sz w:val="20"/>
              </w:rPr>
              <w:t xml:space="preserve"> </w:t>
            </w:r>
            <w:r w:rsidRPr="00681DC9">
              <w:rPr>
                <w:b/>
                <w:i/>
                <w:strike/>
                <w:sz w:val="20"/>
                <w:u w:val="single"/>
              </w:rPr>
              <w:t>growth</w:t>
            </w:r>
            <w:r w:rsidRPr="00681DC9">
              <w:rPr>
                <w:b/>
                <w:i/>
                <w:sz w:val="20"/>
              </w:rPr>
              <w:t xml:space="preserve"> </w:t>
            </w:r>
            <w:r w:rsidRPr="00681DC9">
              <w:rPr>
                <w:b/>
                <w:i/>
                <w:strike/>
                <w:sz w:val="20"/>
                <w:u w:val="single"/>
              </w:rPr>
              <w:t>goal) or</w:t>
            </w:r>
            <w:r w:rsidRPr="00681DC9">
              <w:rPr>
                <w:b/>
                <w:i/>
                <w:sz w:val="20"/>
              </w:rPr>
              <w:t xml:space="preserve"> </w:t>
            </w:r>
            <w:r w:rsidRPr="00681DC9">
              <w:rPr>
                <w:b/>
                <w:i/>
                <w:strike/>
                <w:sz w:val="20"/>
                <w:u w:val="single"/>
              </w:rPr>
              <w:t>area of</w:t>
            </w:r>
            <w:r w:rsidRPr="00681DC9">
              <w:rPr>
                <w:b/>
                <w:i/>
                <w:sz w:val="20"/>
              </w:rPr>
              <w:t xml:space="preserve"> </w:t>
            </w:r>
            <w:r w:rsidRPr="00681DC9">
              <w:rPr>
                <w:b/>
                <w:i/>
                <w:strike/>
                <w:sz w:val="20"/>
                <w:u w:val="single"/>
              </w:rPr>
              <w:t>support</w:t>
            </w:r>
            <w:r w:rsidRPr="00681DC9">
              <w:rPr>
                <w:b/>
                <w:i/>
                <w:sz w:val="20"/>
              </w:rPr>
              <w:t xml:space="preserve"> </w:t>
            </w:r>
            <w:r w:rsidRPr="00681DC9">
              <w:rPr>
                <w:b/>
                <w:i/>
                <w:strike/>
                <w:sz w:val="20"/>
                <w:u w:val="single"/>
              </w:rPr>
              <w:t>(EMFF)</w:t>
            </w:r>
          </w:p>
        </w:tc>
      </w:tr>
      <w:tr w:rsidR="000078C9" w:rsidRPr="00681DC9">
        <w:trPr>
          <w:trHeight w:val="585"/>
        </w:trPr>
        <w:tc>
          <w:tcPr>
            <w:tcW w:w="6131" w:type="dxa"/>
            <w:vMerge w:val="restart"/>
          </w:tcPr>
          <w:p w:rsidR="000078C9" w:rsidRPr="00681DC9" w:rsidRDefault="000078C9">
            <w:pPr>
              <w:pStyle w:val="TableParagraph"/>
              <w:spacing w:before="10"/>
              <w:rPr>
                <w:i/>
                <w:sz w:val="20"/>
              </w:rPr>
            </w:pPr>
          </w:p>
          <w:p w:rsidR="000078C9" w:rsidRPr="00681DC9" w:rsidRDefault="00032059">
            <w:pPr>
              <w:pStyle w:val="TableParagraph"/>
              <w:spacing w:line="360" w:lineRule="auto"/>
              <w:ind w:left="107" w:right="143"/>
              <w:rPr>
                <w:b/>
                <w:i/>
                <w:sz w:val="20"/>
              </w:rPr>
            </w:pPr>
            <w:r w:rsidRPr="00681DC9">
              <w:rPr>
                <w:b/>
                <w:i/>
                <w:strike/>
                <w:sz w:val="20"/>
                <w:u w:val="single"/>
              </w:rPr>
              <w:t>Use of reimbursement of eligible expenditure based on unit costs, lump</w:t>
            </w:r>
            <w:r w:rsidRPr="00681DC9">
              <w:rPr>
                <w:b/>
                <w:i/>
                <w:sz w:val="20"/>
              </w:rPr>
              <w:t xml:space="preserve"> </w:t>
            </w:r>
            <w:r w:rsidRPr="00681DC9">
              <w:rPr>
                <w:b/>
                <w:i/>
                <w:strike/>
                <w:sz w:val="20"/>
                <w:u w:val="single"/>
              </w:rPr>
              <w:t>sums and flat rates under priority according to Article 88 CPR</w:t>
            </w:r>
          </w:p>
        </w:tc>
        <w:tc>
          <w:tcPr>
            <w:tcW w:w="1142" w:type="dxa"/>
            <w:vMerge w:val="restart"/>
          </w:tcPr>
          <w:p w:rsidR="000078C9" w:rsidRPr="00681DC9" w:rsidRDefault="00032059">
            <w:pPr>
              <w:pStyle w:val="TableParagraph"/>
              <w:spacing w:before="120"/>
              <w:ind w:left="110"/>
              <w:rPr>
                <w:b/>
                <w:i/>
                <w:sz w:val="20"/>
              </w:rPr>
            </w:pPr>
            <w:r w:rsidRPr="00681DC9">
              <w:rPr>
                <w:b/>
                <w:i/>
                <w:strike/>
                <w:sz w:val="20"/>
                <w:u w:val="single"/>
              </w:rPr>
              <w:t>Priority 1</w:t>
            </w:r>
          </w:p>
        </w:tc>
        <w:tc>
          <w:tcPr>
            <w:tcW w:w="948" w:type="dxa"/>
            <w:vMerge w:val="restart"/>
          </w:tcPr>
          <w:p w:rsidR="000078C9" w:rsidRPr="00681DC9" w:rsidRDefault="00032059">
            <w:pPr>
              <w:pStyle w:val="TableParagraph"/>
              <w:spacing w:before="120"/>
              <w:ind w:left="108"/>
              <w:rPr>
                <w:b/>
                <w:i/>
                <w:sz w:val="20"/>
              </w:rPr>
            </w:pPr>
            <w:r w:rsidRPr="00681DC9">
              <w:rPr>
                <w:b/>
                <w:i/>
                <w:strike/>
                <w:sz w:val="20"/>
                <w:u w:val="single"/>
              </w:rPr>
              <w:t>ERDF</w:t>
            </w:r>
          </w:p>
        </w:tc>
        <w:tc>
          <w:tcPr>
            <w:tcW w:w="1067" w:type="dxa"/>
          </w:tcPr>
          <w:p w:rsidR="000078C9" w:rsidRPr="00681DC9" w:rsidRDefault="00032059">
            <w:pPr>
              <w:pStyle w:val="TableParagraph"/>
              <w:spacing w:before="120"/>
              <w:ind w:left="108"/>
              <w:rPr>
                <w:b/>
                <w:i/>
                <w:sz w:val="20"/>
              </w:rPr>
            </w:pPr>
            <w:r w:rsidRPr="00681DC9">
              <w:rPr>
                <w:b/>
                <w:i/>
                <w:strike/>
                <w:sz w:val="20"/>
                <w:u w:val="single"/>
              </w:rPr>
              <w:t>SO 1</w:t>
            </w:r>
          </w:p>
        </w:tc>
      </w:tr>
      <w:tr w:rsidR="000078C9" w:rsidRPr="00681DC9">
        <w:trPr>
          <w:trHeight w:val="585"/>
        </w:trPr>
        <w:tc>
          <w:tcPr>
            <w:tcW w:w="6131" w:type="dxa"/>
            <w:vMerge/>
            <w:tcBorders>
              <w:top w:val="nil"/>
            </w:tcBorders>
          </w:tcPr>
          <w:p w:rsidR="000078C9" w:rsidRPr="00681DC9" w:rsidRDefault="000078C9">
            <w:pPr>
              <w:rPr>
                <w:sz w:val="2"/>
                <w:szCs w:val="2"/>
              </w:rPr>
            </w:pPr>
          </w:p>
        </w:tc>
        <w:tc>
          <w:tcPr>
            <w:tcW w:w="1142" w:type="dxa"/>
            <w:vMerge/>
            <w:tcBorders>
              <w:top w:val="nil"/>
            </w:tcBorders>
          </w:tcPr>
          <w:p w:rsidR="000078C9" w:rsidRPr="00681DC9" w:rsidRDefault="000078C9">
            <w:pPr>
              <w:rPr>
                <w:sz w:val="2"/>
                <w:szCs w:val="2"/>
              </w:rPr>
            </w:pPr>
          </w:p>
        </w:tc>
        <w:tc>
          <w:tcPr>
            <w:tcW w:w="948" w:type="dxa"/>
            <w:vMerge/>
            <w:tcBorders>
              <w:top w:val="nil"/>
            </w:tcBorders>
          </w:tcPr>
          <w:p w:rsidR="000078C9" w:rsidRPr="00681DC9" w:rsidRDefault="000078C9">
            <w:pPr>
              <w:rPr>
                <w:sz w:val="2"/>
                <w:szCs w:val="2"/>
              </w:rPr>
            </w:pPr>
          </w:p>
        </w:tc>
        <w:tc>
          <w:tcPr>
            <w:tcW w:w="1067" w:type="dxa"/>
          </w:tcPr>
          <w:p w:rsidR="000078C9" w:rsidRPr="00681DC9" w:rsidRDefault="00032059">
            <w:pPr>
              <w:pStyle w:val="TableParagraph"/>
              <w:spacing w:before="120"/>
              <w:ind w:left="108"/>
              <w:rPr>
                <w:b/>
                <w:i/>
                <w:sz w:val="20"/>
              </w:rPr>
            </w:pPr>
            <w:r w:rsidRPr="00681DC9">
              <w:rPr>
                <w:b/>
                <w:i/>
                <w:strike/>
                <w:sz w:val="20"/>
                <w:u w:val="single"/>
              </w:rPr>
              <w:t>SO 2</w:t>
            </w:r>
          </w:p>
        </w:tc>
      </w:tr>
      <w:tr w:rsidR="000078C9" w:rsidRPr="00681DC9">
        <w:trPr>
          <w:trHeight w:val="585"/>
        </w:trPr>
        <w:tc>
          <w:tcPr>
            <w:tcW w:w="6131" w:type="dxa"/>
            <w:vMerge/>
            <w:tcBorders>
              <w:top w:val="nil"/>
            </w:tcBorders>
          </w:tcPr>
          <w:p w:rsidR="000078C9" w:rsidRPr="00681DC9" w:rsidRDefault="000078C9">
            <w:pPr>
              <w:rPr>
                <w:sz w:val="2"/>
                <w:szCs w:val="2"/>
              </w:rPr>
            </w:pPr>
          </w:p>
        </w:tc>
        <w:tc>
          <w:tcPr>
            <w:tcW w:w="1142" w:type="dxa"/>
            <w:vMerge w:val="restart"/>
          </w:tcPr>
          <w:p w:rsidR="000078C9" w:rsidRPr="00681DC9" w:rsidRDefault="00032059">
            <w:pPr>
              <w:pStyle w:val="TableParagraph"/>
              <w:spacing w:before="120"/>
              <w:ind w:left="110"/>
              <w:rPr>
                <w:b/>
                <w:i/>
                <w:sz w:val="20"/>
              </w:rPr>
            </w:pPr>
            <w:r w:rsidRPr="00681DC9">
              <w:rPr>
                <w:b/>
                <w:i/>
                <w:strike/>
                <w:sz w:val="20"/>
                <w:u w:val="single"/>
              </w:rPr>
              <w:t>Priority 2</w:t>
            </w:r>
          </w:p>
        </w:tc>
        <w:tc>
          <w:tcPr>
            <w:tcW w:w="948" w:type="dxa"/>
            <w:vMerge w:val="restart"/>
          </w:tcPr>
          <w:p w:rsidR="000078C9" w:rsidRPr="00681DC9" w:rsidRDefault="00032059">
            <w:pPr>
              <w:pStyle w:val="TableParagraph"/>
              <w:spacing w:before="120"/>
              <w:ind w:left="108"/>
              <w:rPr>
                <w:b/>
                <w:i/>
                <w:sz w:val="20"/>
              </w:rPr>
            </w:pPr>
            <w:r w:rsidRPr="00681DC9">
              <w:rPr>
                <w:b/>
                <w:i/>
                <w:strike/>
                <w:sz w:val="20"/>
                <w:u w:val="single"/>
              </w:rPr>
              <w:t>ESF+</w:t>
            </w:r>
          </w:p>
        </w:tc>
        <w:tc>
          <w:tcPr>
            <w:tcW w:w="1067" w:type="dxa"/>
          </w:tcPr>
          <w:p w:rsidR="000078C9" w:rsidRPr="00681DC9" w:rsidRDefault="00032059">
            <w:pPr>
              <w:pStyle w:val="TableParagraph"/>
              <w:spacing w:before="120"/>
              <w:ind w:left="108"/>
              <w:rPr>
                <w:b/>
                <w:i/>
                <w:sz w:val="20"/>
              </w:rPr>
            </w:pPr>
            <w:r w:rsidRPr="00681DC9">
              <w:rPr>
                <w:b/>
                <w:i/>
                <w:strike/>
                <w:sz w:val="20"/>
                <w:u w:val="single"/>
              </w:rPr>
              <w:t>SO 3</w:t>
            </w:r>
          </w:p>
        </w:tc>
      </w:tr>
      <w:tr w:rsidR="000078C9" w:rsidRPr="00681DC9">
        <w:trPr>
          <w:trHeight w:val="585"/>
        </w:trPr>
        <w:tc>
          <w:tcPr>
            <w:tcW w:w="6131" w:type="dxa"/>
            <w:vMerge/>
            <w:tcBorders>
              <w:top w:val="nil"/>
            </w:tcBorders>
          </w:tcPr>
          <w:p w:rsidR="000078C9" w:rsidRPr="00681DC9" w:rsidRDefault="000078C9">
            <w:pPr>
              <w:rPr>
                <w:sz w:val="2"/>
                <w:szCs w:val="2"/>
              </w:rPr>
            </w:pPr>
          </w:p>
        </w:tc>
        <w:tc>
          <w:tcPr>
            <w:tcW w:w="1142" w:type="dxa"/>
            <w:vMerge/>
            <w:tcBorders>
              <w:top w:val="nil"/>
            </w:tcBorders>
          </w:tcPr>
          <w:p w:rsidR="000078C9" w:rsidRPr="00681DC9" w:rsidRDefault="000078C9">
            <w:pPr>
              <w:rPr>
                <w:sz w:val="2"/>
                <w:szCs w:val="2"/>
              </w:rPr>
            </w:pPr>
          </w:p>
        </w:tc>
        <w:tc>
          <w:tcPr>
            <w:tcW w:w="948" w:type="dxa"/>
            <w:vMerge/>
            <w:tcBorders>
              <w:top w:val="nil"/>
            </w:tcBorders>
          </w:tcPr>
          <w:p w:rsidR="000078C9" w:rsidRPr="00681DC9" w:rsidRDefault="000078C9">
            <w:pPr>
              <w:rPr>
                <w:sz w:val="2"/>
                <w:szCs w:val="2"/>
              </w:rPr>
            </w:pPr>
          </w:p>
        </w:tc>
        <w:tc>
          <w:tcPr>
            <w:tcW w:w="1067" w:type="dxa"/>
          </w:tcPr>
          <w:p w:rsidR="000078C9" w:rsidRPr="00681DC9" w:rsidRDefault="00032059">
            <w:pPr>
              <w:pStyle w:val="TableParagraph"/>
              <w:spacing w:before="120"/>
              <w:ind w:left="108"/>
              <w:rPr>
                <w:b/>
                <w:i/>
                <w:sz w:val="20"/>
              </w:rPr>
            </w:pPr>
            <w:r w:rsidRPr="00681DC9">
              <w:rPr>
                <w:b/>
                <w:i/>
                <w:strike/>
                <w:sz w:val="20"/>
                <w:u w:val="single"/>
              </w:rPr>
              <w:t>SO 4</w:t>
            </w:r>
          </w:p>
        </w:tc>
      </w:tr>
      <w:tr w:rsidR="000078C9" w:rsidRPr="00681DC9">
        <w:trPr>
          <w:trHeight w:val="585"/>
        </w:trPr>
        <w:tc>
          <w:tcPr>
            <w:tcW w:w="6131" w:type="dxa"/>
            <w:vMerge/>
            <w:tcBorders>
              <w:top w:val="nil"/>
            </w:tcBorders>
          </w:tcPr>
          <w:p w:rsidR="000078C9" w:rsidRPr="00681DC9" w:rsidRDefault="000078C9">
            <w:pPr>
              <w:rPr>
                <w:sz w:val="2"/>
                <w:szCs w:val="2"/>
              </w:rPr>
            </w:pPr>
          </w:p>
        </w:tc>
        <w:tc>
          <w:tcPr>
            <w:tcW w:w="1142" w:type="dxa"/>
            <w:vMerge w:val="restart"/>
          </w:tcPr>
          <w:p w:rsidR="000078C9" w:rsidRPr="00681DC9" w:rsidRDefault="00032059">
            <w:pPr>
              <w:pStyle w:val="TableParagraph"/>
              <w:spacing w:before="120"/>
              <w:ind w:left="110"/>
              <w:rPr>
                <w:b/>
                <w:i/>
                <w:sz w:val="20"/>
              </w:rPr>
            </w:pPr>
            <w:r w:rsidRPr="00681DC9">
              <w:rPr>
                <w:b/>
                <w:i/>
                <w:strike/>
                <w:sz w:val="20"/>
                <w:u w:val="single"/>
              </w:rPr>
              <w:t>Priority 3</w:t>
            </w:r>
          </w:p>
        </w:tc>
        <w:tc>
          <w:tcPr>
            <w:tcW w:w="948" w:type="dxa"/>
            <w:vMerge w:val="restart"/>
          </w:tcPr>
          <w:p w:rsidR="000078C9" w:rsidRPr="00681DC9" w:rsidRDefault="00032059">
            <w:pPr>
              <w:pStyle w:val="TableParagraph"/>
              <w:spacing w:before="120"/>
              <w:ind w:left="108"/>
              <w:rPr>
                <w:b/>
                <w:i/>
                <w:sz w:val="20"/>
              </w:rPr>
            </w:pPr>
            <w:r w:rsidRPr="00681DC9">
              <w:rPr>
                <w:b/>
                <w:i/>
                <w:strike/>
                <w:sz w:val="20"/>
                <w:u w:val="single"/>
              </w:rPr>
              <w:t>CF</w:t>
            </w:r>
          </w:p>
        </w:tc>
        <w:tc>
          <w:tcPr>
            <w:tcW w:w="1067" w:type="dxa"/>
          </w:tcPr>
          <w:p w:rsidR="000078C9" w:rsidRPr="00681DC9" w:rsidRDefault="00032059">
            <w:pPr>
              <w:pStyle w:val="TableParagraph"/>
              <w:spacing w:before="120"/>
              <w:ind w:left="108"/>
              <w:rPr>
                <w:b/>
                <w:i/>
                <w:sz w:val="20"/>
              </w:rPr>
            </w:pPr>
            <w:r w:rsidRPr="00681DC9">
              <w:rPr>
                <w:b/>
                <w:i/>
                <w:strike/>
                <w:sz w:val="20"/>
                <w:u w:val="single"/>
              </w:rPr>
              <w:t>SO 5</w:t>
            </w:r>
          </w:p>
        </w:tc>
      </w:tr>
      <w:tr w:rsidR="000078C9" w:rsidRPr="00681DC9">
        <w:trPr>
          <w:trHeight w:val="585"/>
        </w:trPr>
        <w:tc>
          <w:tcPr>
            <w:tcW w:w="6131" w:type="dxa"/>
            <w:vMerge/>
            <w:tcBorders>
              <w:top w:val="nil"/>
            </w:tcBorders>
          </w:tcPr>
          <w:p w:rsidR="000078C9" w:rsidRPr="00681DC9" w:rsidRDefault="000078C9">
            <w:pPr>
              <w:rPr>
                <w:sz w:val="2"/>
                <w:szCs w:val="2"/>
              </w:rPr>
            </w:pPr>
          </w:p>
        </w:tc>
        <w:tc>
          <w:tcPr>
            <w:tcW w:w="1142" w:type="dxa"/>
            <w:vMerge/>
            <w:tcBorders>
              <w:top w:val="nil"/>
            </w:tcBorders>
          </w:tcPr>
          <w:p w:rsidR="000078C9" w:rsidRPr="00681DC9" w:rsidRDefault="000078C9">
            <w:pPr>
              <w:rPr>
                <w:sz w:val="2"/>
                <w:szCs w:val="2"/>
              </w:rPr>
            </w:pPr>
          </w:p>
        </w:tc>
        <w:tc>
          <w:tcPr>
            <w:tcW w:w="948" w:type="dxa"/>
            <w:vMerge/>
            <w:tcBorders>
              <w:top w:val="nil"/>
            </w:tcBorders>
          </w:tcPr>
          <w:p w:rsidR="000078C9" w:rsidRPr="00681DC9" w:rsidRDefault="000078C9">
            <w:pPr>
              <w:rPr>
                <w:sz w:val="2"/>
                <w:szCs w:val="2"/>
              </w:rPr>
            </w:pPr>
          </w:p>
        </w:tc>
        <w:tc>
          <w:tcPr>
            <w:tcW w:w="1067" w:type="dxa"/>
          </w:tcPr>
          <w:p w:rsidR="000078C9" w:rsidRPr="00681DC9" w:rsidRDefault="00032059">
            <w:pPr>
              <w:pStyle w:val="TableParagraph"/>
              <w:spacing w:before="120"/>
              <w:ind w:left="108"/>
              <w:rPr>
                <w:b/>
                <w:i/>
                <w:sz w:val="20"/>
              </w:rPr>
            </w:pPr>
            <w:r w:rsidRPr="00681DC9">
              <w:rPr>
                <w:b/>
                <w:i/>
                <w:strike/>
                <w:sz w:val="20"/>
                <w:u w:val="single"/>
              </w:rPr>
              <w:t>SO 6</w:t>
            </w:r>
          </w:p>
        </w:tc>
      </w:tr>
      <w:tr w:rsidR="000078C9" w:rsidRPr="00681DC9">
        <w:trPr>
          <w:trHeight w:val="585"/>
        </w:trPr>
        <w:tc>
          <w:tcPr>
            <w:tcW w:w="6131" w:type="dxa"/>
            <w:vMerge w:val="restart"/>
          </w:tcPr>
          <w:p w:rsidR="000078C9" w:rsidRPr="00681DC9" w:rsidRDefault="000078C9">
            <w:pPr>
              <w:pStyle w:val="TableParagraph"/>
              <w:spacing w:before="10"/>
              <w:rPr>
                <w:i/>
                <w:sz w:val="20"/>
              </w:rPr>
            </w:pPr>
          </w:p>
          <w:p w:rsidR="000078C9" w:rsidRPr="00681DC9" w:rsidRDefault="00032059">
            <w:pPr>
              <w:pStyle w:val="TableParagraph"/>
              <w:spacing w:before="1"/>
              <w:ind w:left="107"/>
              <w:rPr>
                <w:b/>
                <w:i/>
                <w:sz w:val="20"/>
              </w:rPr>
            </w:pPr>
            <w:r w:rsidRPr="00681DC9">
              <w:rPr>
                <w:b/>
                <w:i/>
                <w:strike/>
                <w:sz w:val="20"/>
                <w:u w:val="single"/>
              </w:rPr>
              <w:t>Use of financing not linked to costs according to Article 89 CPR</w:t>
            </w:r>
          </w:p>
        </w:tc>
        <w:tc>
          <w:tcPr>
            <w:tcW w:w="1142" w:type="dxa"/>
            <w:vMerge w:val="restart"/>
          </w:tcPr>
          <w:p w:rsidR="000078C9" w:rsidRPr="00681DC9" w:rsidRDefault="00032059">
            <w:pPr>
              <w:pStyle w:val="TableParagraph"/>
              <w:spacing w:before="120"/>
              <w:ind w:left="110"/>
              <w:rPr>
                <w:b/>
                <w:i/>
                <w:sz w:val="20"/>
              </w:rPr>
            </w:pPr>
            <w:r w:rsidRPr="00681DC9">
              <w:rPr>
                <w:b/>
                <w:i/>
                <w:strike/>
                <w:sz w:val="20"/>
                <w:u w:val="single"/>
              </w:rPr>
              <w:t>Priority 1</w:t>
            </w:r>
          </w:p>
        </w:tc>
        <w:tc>
          <w:tcPr>
            <w:tcW w:w="948" w:type="dxa"/>
            <w:vMerge w:val="restart"/>
          </w:tcPr>
          <w:p w:rsidR="000078C9" w:rsidRPr="00681DC9" w:rsidRDefault="00032059">
            <w:pPr>
              <w:pStyle w:val="TableParagraph"/>
              <w:spacing w:before="120"/>
              <w:ind w:left="108"/>
              <w:rPr>
                <w:b/>
                <w:i/>
                <w:sz w:val="20"/>
              </w:rPr>
            </w:pPr>
            <w:r w:rsidRPr="00681DC9">
              <w:rPr>
                <w:b/>
                <w:i/>
                <w:strike/>
                <w:sz w:val="20"/>
                <w:u w:val="single"/>
              </w:rPr>
              <w:t>ERDF</w:t>
            </w:r>
          </w:p>
        </w:tc>
        <w:tc>
          <w:tcPr>
            <w:tcW w:w="1067" w:type="dxa"/>
          </w:tcPr>
          <w:p w:rsidR="000078C9" w:rsidRPr="00681DC9" w:rsidRDefault="00032059">
            <w:pPr>
              <w:pStyle w:val="TableParagraph"/>
              <w:spacing w:before="120"/>
              <w:ind w:left="108"/>
              <w:rPr>
                <w:b/>
                <w:i/>
                <w:sz w:val="20"/>
              </w:rPr>
            </w:pPr>
            <w:r w:rsidRPr="00681DC9">
              <w:rPr>
                <w:b/>
                <w:i/>
                <w:strike/>
                <w:sz w:val="20"/>
                <w:u w:val="single"/>
              </w:rPr>
              <w:t>SO 7</w:t>
            </w:r>
          </w:p>
        </w:tc>
      </w:tr>
      <w:tr w:rsidR="000078C9" w:rsidRPr="00681DC9">
        <w:trPr>
          <w:trHeight w:val="585"/>
        </w:trPr>
        <w:tc>
          <w:tcPr>
            <w:tcW w:w="6131" w:type="dxa"/>
            <w:vMerge/>
            <w:tcBorders>
              <w:top w:val="nil"/>
            </w:tcBorders>
          </w:tcPr>
          <w:p w:rsidR="000078C9" w:rsidRPr="00681DC9" w:rsidRDefault="000078C9">
            <w:pPr>
              <w:rPr>
                <w:sz w:val="2"/>
                <w:szCs w:val="2"/>
              </w:rPr>
            </w:pPr>
          </w:p>
        </w:tc>
        <w:tc>
          <w:tcPr>
            <w:tcW w:w="1142" w:type="dxa"/>
            <w:vMerge/>
            <w:tcBorders>
              <w:top w:val="nil"/>
            </w:tcBorders>
          </w:tcPr>
          <w:p w:rsidR="000078C9" w:rsidRPr="00681DC9" w:rsidRDefault="000078C9">
            <w:pPr>
              <w:rPr>
                <w:sz w:val="2"/>
                <w:szCs w:val="2"/>
              </w:rPr>
            </w:pPr>
          </w:p>
        </w:tc>
        <w:tc>
          <w:tcPr>
            <w:tcW w:w="948" w:type="dxa"/>
            <w:vMerge/>
            <w:tcBorders>
              <w:top w:val="nil"/>
            </w:tcBorders>
          </w:tcPr>
          <w:p w:rsidR="000078C9" w:rsidRPr="00681DC9" w:rsidRDefault="000078C9">
            <w:pPr>
              <w:rPr>
                <w:sz w:val="2"/>
                <w:szCs w:val="2"/>
              </w:rPr>
            </w:pPr>
          </w:p>
        </w:tc>
        <w:tc>
          <w:tcPr>
            <w:tcW w:w="1067" w:type="dxa"/>
          </w:tcPr>
          <w:p w:rsidR="000078C9" w:rsidRPr="00681DC9" w:rsidRDefault="00032059">
            <w:pPr>
              <w:pStyle w:val="TableParagraph"/>
              <w:spacing w:before="120"/>
              <w:ind w:left="108"/>
              <w:rPr>
                <w:b/>
                <w:i/>
                <w:sz w:val="20"/>
              </w:rPr>
            </w:pPr>
            <w:r w:rsidRPr="00681DC9">
              <w:rPr>
                <w:b/>
                <w:i/>
                <w:strike/>
                <w:sz w:val="20"/>
                <w:u w:val="single"/>
              </w:rPr>
              <w:t>SO 8</w:t>
            </w:r>
          </w:p>
        </w:tc>
      </w:tr>
      <w:tr w:rsidR="000078C9" w:rsidRPr="00681DC9">
        <w:trPr>
          <w:trHeight w:val="585"/>
        </w:trPr>
        <w:tc>
          <w:tcPr>
            <w:tcW w:w="6131" w:type="dxa"/>
            <w:vMerge/>
            <w:tcBorders>
              <w:top w:val="nil"/>
            </w:tcBorders>
          </w:tcPr>
          <w:p w:rsidR="000078C9" w:rsidRPr="00681DC9" w:rsidRDefault="000078C9">
            <w:pPr>
              <w:rPr>
                <w:sz w:val="2"/>
                <w:szCs w:val="2"/>
              </w:rPr>
            </w:pPr>
          </w:p>
        </w:tc>
        <w:tc>
          <w:tcPr>
            <w:tcW w:w="1142" w:type="dxa"/>
          </w:tcPr>
          <w:p w:rsidR="000078C9" w:rsidRPr="00681DC9" w:rsidRDefault="00032059">
            <w:pPr>
              <w:pStyle w:val="TableParagraph"/>
              <w:spacing w:before="120"/>
              <w:ind w:left="110"/>
              <w:rPr>
                <w:b/>
                <w:i/>
                <w:sz w:val="20"/>
              </w:rPr>
            </w:pPr>
            <w:r w:rsidRPr="00681DC9">
              <w:rPr>
                <w:b/>
                <w:i/>
                <w:strike/>
                <w:sz w:val="20"/>
                <w:u w:val="single"/>
              </w:rPr>
              <w:t>Priority 2</w:t>
            </w:r>
          </w:p>
        </w:tc>
        <w:tc>
          <w:tcPr>
            <w:tcW w:w="948" w:type="dxa"/>
          </w:tcPr>
          <w:p w:rsidR="000078C9" w:rsidRPr="00681DC9" w:rsidRDefault="00032059">
            <w:pPr>
              <w:pStyle w:val="TableParagraph"/>
              <w:spacing w:before="120"/>
              <w:ind w:left="108"/>
              <w:rPr>
                <w:b/>
                <w:i/>
                <w:sz w:val="20"/>
              </w:rPr>
            </w:pPr>
            <w:r w:rsidRPr="00681DC9">
              <w:rPr>
                <w:b/>
                <w:i/>
                <w:strike/>
                <w:sz w:val="20"/>
                <w:u w:val="single"/>
              </w:rPr>
              <w:t>ESF+</w:t>
            </w:r>
          </w:p>
        </w:tc>
        <w:tc>
          <w:tcPr>
            <w:tcW w:w="1067" w:type="dxa"/>
          </w:tcPr>
          <w:p w:rsidR="000078C9" w:rsidRPr="00681DC9" w:rsidRDefault="00032059">
            <w:pPr>
              <w:pStyle w:val="TableParagraph"/>
              <w:spacing w:before="120"/>
              <w:ind w:left="108"/>
              <w:rPr>
                <w:b/>
                <w:i/>
                <w:sz w:val="20"/>
              </w:rPr>
            </w:pPr>
            <w:r w:rsidRPr="00681DC9">
              <w:rPr>
                <w:b/>
                <w:i/>
                <w:strike/>
                <w:sz w:val="20"/>
                <w:u w:val="single"/>
              </w:rPr>
              <w:t>SO 9</w:t>
            </w:r>
          </w:p>
        </w:tc>
      </w:tr>
    </w:tbl>
    <w:p w:rsidR="000078C9" w:rsidRPr="00681DC9" w:rsidRDefault="000825E6">
      <w:pPr>
        <w:pStyle w:val="BodyText"/>
        <w:spacing w:before="1"/>
        <w:rPr>
          <w:b w:val="0"/>
          <w:sz w:val="19"/>
          <w:u w:val="none"/>
        </w:rPr>
      </w:pPr>
      <w:r w:rsidRPr="00681DC9">
        <w:rPr>
          <w:noProof/>
        </w:rPr>
        <mc:AlternateContent>
          <mc:Choice Requires="wps">
            <w:drawing>
              <wp:anchor distT="0" distB="0" distL="0" distR="0" simplePos="0" relativeHeight="487650816" behindDoc="1" locked="0" layoutInCell="1" allowOverlap="1" wp14:anchorId="7D3D1A26" wp14:editId="2C21200A">
                <wp:simplePos x="0" y="0"/>
                <wp:positionH relativeFrom="page">
                  <wp:posOffset>719455</wp:posOffset>
                </wp:positionH>
                <wp:positionV relativeFrom="paragraph">
                  <wp:posOffset>164465</wp:posOffset>
                </wp:positionV>
                <wp:extent cx="1829435" cy="7620"/>
                <wp:effectExtent l="0" t="0" r="0" b="0"/>
                <wp:wrapTopAndBottom/>
                <wp:docPr id="8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26" style="position:absolute;margin-left:56.65pt;margin-top:12.95pt;width:144.05pt;height:.6pt;z-index:-15665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" fillcolor="black" stroked="f">
                <w10:wrap type="topAndBottom" anchorx="page"/>
              </v:rect>
            </w:pict>
          </mc:Fallback>
        </mc:AlternateContent>
      </w:r>
    </w:p>
    <w:p w:rsidR="000078C9" w:rsidRPr="00681DC9" w:rsidRDefault="00032059">
      <w:pPr>
        <w:tabs>
          <w:tab w:val="left" w:pos="933"/>
        </w:tabs>
        <w:spacing w:before="73"/>
        <w:ind w:left="212"/>
        <w:rPr>
          <w:b/>
          <w:i/>
        </w:rPr>
      </w:pPr>
      <w:r w:rsidRPr="00681DC9">
        <w:rPr>
          <w:i/>
          <w:vertAlign w:val="superscript"/>
        </w:rPr>
        <w:t>17</w:t>
      </w:r>
      <w:r w:rsidRPr="00681DC9">
        <w:rPr>
          <w:i/>
        </w:rPr>
        <w:tab/>
      </w:r>
      <w:r w:rsidRPr="00681DC9">
        <w:rPr>
          <w:b/>
          <w:i/>
        </w:rPr>
        <w:t>The Council’s partial mandate replaced this table with a different one, in relation to CPR Block</w:t>
      </w:r>
      <w:r w:rsidRPr="00681DC9">
        <w:rPr>
          <w:b/>
          <w:i/>
          <w:spacing w:val="-29"/>
        </w:rPr>
        <w:t xml:space="preserve"> </w:t>
      </w:r>
      <w:r w:rsidRPr="00681DC9">
        <w:rPr>
          <w:b/>
          <w:i/>
        </w:rPr>
        <w:t>6.</w:t>
      </w:r>
    </w:p>
    <w:p w:rsidR="000078C9" w:rsidRPr="00681DC9" w:rsidRDefault="000078C9">
      <w:pPr>
        <w:sectPr w:rsidR="000078C9" w:rsidRPr="00681DC9">
          <w:pgSz w:w="11910" w:h="16840"/>
          <w:pgMar w:top="1120" w:right="900" w:bottom="1240" w:left="920" w:header="0" w:footer="1052"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33"/>
        <w:gridCol w:w="1140"/>
        <w:gridCol w:w="951"/>
        <w:gridCol w:w="1066"/>
      </w:tblGrid>
      <w:tr w:rsidR="000078C9" w:rsidRPr="00681DC9">
        <w:trPr>
          <w:trHeight w:val="585"/>
        </w:trPr>
        <w:tc>
          <w:tcPr>
            <w:tcW w:w="6133" w:type="dxa"/>
            <w:vMerge w:val="restart"/>
          </w:tcPr>
          <w:p w:rsidR="000078C9" w:rsidRPr="00681DC9" w:rsidRDefault="000078C9">
            <w:pPr>
              <w:pStyle w:val="TableParagraph"/>
              <w:rPr>
                <w:sz w:val="20"/>
              </w:rPr>
            </w:pPr>
          </w:p>
        </w:tc>
        <w:tc>
          <w:tcPr>
            <w:tcW w:w="1140" w:type="dxa"/>
          </w:tcPr>
          <w:p w:rsidR="000078C9" w:rsidRPr="00681DC9" w:rsidRDefault="000078C9">
            <w:pPr>
              <w:pStyle w:val="TableParagraph"/>
              <w:rPr>
                <w:sz w:val="20"/>
              </w:rPr>
            </w:pPr>
          </w:p>
        </w:tc>
        <w:tc>
          <w:tcPr>
            <w:tcW w:w="951" w:type="dxa"/>
          </w:tcPr>
          <w:p w:rsidR="000078C9" w:rsidRPr="00681DC9" w:rsidRDefault="000078C9">
            <w:pPr>
              <w:pStyle w:val="TableParagraph"/>
              <w:rPr>
                <w:sz w:val="20"/>
              </w:rPr>
            </w:pPr>
          </w:p>
        </w:tc>
        <w:tc>
          <w:tcPr>
            <w:tcW w:w="1066" w:type="dxa"/>
          </w:tcPr>
          <w:p w:rsidR="000078C9" w:rsidRPr="00681DC9" w:rsidRDefault="00032059">
            <w:pPr>
              <w:pStyle w:val="TableParagraph"/>
              <w:spacing w:before="120"/>
              <w:ind w:left="105"/>
              <w:rPr>
                <w:b/>
                <w:i/>
                <w:sz w:val="20"/>
              </w:rPr>
            </w:pPr>
            <w:r w:rsidRPr="00681DC9">
              <w:rPr>
                <w:b/>
                <w:i/>
                <w:strike/>
                <w:sz w:val="20"/>
                <w:u w:val="single"/>
              </w:rPr>
              <w:t>SO 10</w:t>
            </w:r>
          </w:p>
        </w:tc>
      </w:tr>
      <w:tr w:rsidR="000078C9" w:rsidRPr="00681DC9">
        <w:trPr>
          <w:trHeight w:val="585"/>
        </w:trPr>
        <w:tc>
          <w:tcPr>
            <w:tcW w:w="6133" w:type="dxa"/>
            <w:vMerge/>
            <w:tcBorders>
              <w:top w:val="nil"/>
            </w:tcBorders>
          </w:tcPr>
          <w:p w:rsidR="000078C9" w:rsidRPr="00681DC9" w:rsidRDefault="000078C9">
            <w:pPr>
              <w:rPr>
                <w:sz w:val="2"/>
                <w:szCs w:val="2"/>
              </w:rPr>
            </w:pPr>
          </w:p>
        </w:tc>
        <w:tc>
          <w:tcPr>
            <w:tcW w:w="1140" w:type="dxa"/>
            <w:vMerge w:val="restart"/>
          </w:tcPr>
          <w:p w:rsidR="000078C9" w:rsidRPr="00681DC9" w:rsidRDefault="00032059">
            <w:pPr>
              <w:pStyle w:val="TableParagraph"/>
              <w:spacing w:before="120"/>
              <w:ind w:left="108"/>
              <w:rPr>
                <w:b/>
                <w:i/>
                <w:sz w:val="20"/>
              </w:rPr>
            </w:pPr>
            <w:r w:rsidRPr="00681DC9">
              <w:rPr>
                <w:b/>
                <w:i/>
                <w:strike/>
                <w:sz w:val="20"/>
                <w:u w:val="single"/>
              </w:rPr>
              <w:t>Priority 3</w:t>
            </w:r>
          </w:p>
        </w:tc>
        <w:tc>
          <w:tcPr>
            <w:tcW w:w="951" w:type="dxa"/>
            <w:vMerge w:val="restart"/>
          </w:tcPr>
          <w:p w:rsidR="000078C9" w:rsidRPr="00681DC9" w:rsidRDefault="00032059">
            <w:pPr>
              <w:pStyle w:val="TableParagraph"/>
              <w:spacing w:before="120"/>
              <w:ind w:left="108"/>
              <w:rPr>
                <w:b/>
                <w:i/>
                <w:sz w:val="20"/>
              </w:rPr>
            </w:pPr>
            <w:r w:rsidRPr="00681DC9">
              <w:rPr>
                <w:b/>
                <w:i/>
                <w:strike/>
                <w:sz w:val="20"/>
                <w:u w:val="single"/>
              </w:rPr>
              <w:t>CF</w:t>
            </w:r>
          </w:p>
        </w:tc>
        <w:tc>
          <w:tcPr>
            <w:tcW w:w="1066" w:type="dxa"/>
          </w:tcPr>
          <w:p w:rsidR="000078C9" w:rsidRPr="00681DC9" w:rsidRDefault="00032059">
            <w:pPr>
              <w:pStyle w:val="TableParagraph"/>
              <w:spacing w:before="120"/>
              <w:ind w:left="105"/>
              <w:rPr>
                <w:b/>
                <w:i/>
                <w:sz w:val="20"/>
              </w:rPr>
            </w:pPr>
            <w:r w:rsidRPr="00681DC9">
              <w:rPr>
                <w:b/>
                <w:i/>
                <w:strike/>
                <w:sz w:val="20"/>
                <w:u w:val="single"/>
              </w:rPr>
              <w:t>SO 11</w:t>
            </w:r>
          </w:p>
        </w:tc>
      </w:tr>
      <w:tr w:rsidR="000078C9" w:rsidRPr="00681DC9">
        <w:trPr>
          <w:trHeight w:val="585"/>
        </w:trPr>
        <w:tc>
          <w:tcPr>
            <w:tcW w:w="6133" w:type="dxa"/>
            <w:vMerge/>
            <w:tcBorders>
              <w:top w:val="nil"/>
            </w:tcBorders>
          </w:tcPr>
          <w:p w:rsidR="000078C9" w:rsidRPr="00681DC9" w:rsidRDefault="000078C9">
            <w:pPr>
              <w:rPr>
                <w:sz w:val="2"/>
                <w:szCs w:val="2"/>
              </w:rPr>
            </w:pPr>
          </w:p>
        </w:tc>
        <w:tc>
          <w:tcPr>
            <w:tcW w:w="1140" w:type="dxa"/>
            <w:vMerge/>
            <w:tcBorders>
              <w:top w:val="nil"/>
            </w:tcBorders>
          </w:tcPr>
          <w:p w:rsidR="000078C9" w:rsidRPr="00681DC9" w:rsidRDefault="000078C9">
            <w:pPr>
              <w:rPr>
                <w:sz w:val="2"/>
                <w:szCs w:val="2"/>
              </w:rPr>
            </w:pPr>
          </w:p>
        </w:tc>
        <w:tc>
          <w:tcPr>
            <w:tcW w:w="951" w:type="dxa"/>
            <w:vMerge/>
            <w:tcBorders>
              <w:top w:val="nil"/>
            </w:tcBorders>
          </w:tcPr>
          <w:p w:rsidR="000078C9" w:rsidRPr="00681DC9" w:rsidRDefault="000078C9">
            <w:pPr>
              <w:rPr>
                <w:sz w:val="2"/>
                <w:szCs w:val="2"/>
              </w:rPr>
            </w:pPr>
          </w:p>
        </w:tc>
        <w:tc>
          <w:tcPr>
            <w:tcW w:w="1066" w:type="dxa"/>
          </w:tcPr>
          <w:p w:rsidR="000078C9" w:rsidRPr="00681DC9" w:rsidRDefault="00032059">
            <w:pPr>
              <w:pStyle w:val="TableParagraph"/>
              <w:spacing w:before="120"/>
              <w:ind w:left="105"/>
              <w:rPr>
                <w:b/>
                <w:i/>
                <w:sz w:val="20"/>
              </w:rPr>
            </w:pPr>
            <w:r w:rsidRPr="00681DC9">
              <w:rPr>
                <w:b/>
                <w:i/>
                <w:strike/>
                <w:sz w:val="20"/>
                <w:u w:val="single"/>
              </w:rPr>
              <w:t>SO 12</w:t>
            </w:r>
          </w:p>
        </w:tc>
      </w:tr>
    </w:tbl>
    <w:p w:rsidR="000078C9" w:rsidRPr="00681DC9" w:rsidRDefault="00032059">
      <w:pPr>
        <w:pStyle w:val="ListParagraph"/>
        <w:numPr>
          <w:ilvl w:val="0"/>
          <w:numId w:val="9"/>
        </w:numPr>
        <w:tabs>
          <w:tab w:val="left" w:pos="333"/>
        </w:tabs>
        <w:spacing w:before="120"/>
        <w:ind w:hanging="121"/>
        <w:rPr>
          <w:sz w:val="16"/>
        </w:rPr>
      </w:pPr>
      <w:r w:rsidRPr="00681DC9">
        <w:rPr>
          <w:sz w:val="16"/>
        </w:rPr>
        <w:t>Full information will be provided acorrding to the models annexed to the</w:t>
      </w:r>
      <w:r w:rsidRPr="00681DC9">
        <w:rPr>
          <w:spacing w:val="-17"/>
          <w:sz w:val="16"/>
        </w:rPr>
        <w:t xml:space="preserve"> </w:t>
      </w:r>
      <w:r w:rsidRPr="00681DC9">
        <w:rPr>
          <w:sz w:val="16"/>
        </w:rPr>
        <w:t>CPR.</w:t>
      </w:r>
    </w:p>
    <w:p w:rsidR="000078C9" w:rsidRPr="00681DC9" w:rsidRDefault="000078C9">
      <w:pPr>
        <w:pStyle w:val="BodyText"/>
        <w:rPr>
          <w:b w:val="0"/>
          <w:i w:val="0"/>
          <w:sz w:val="18"/>
          <w:u w:val="none"/>
        </w:rPr>
      </w:pPr>
    </w:p>
    <w:p w:rsidR="000078C9" w:rsidRPr="00681DC9" w:rsidRDefault="000078C9">
      <w:pPr>
        <w:pStyle w:val="BodyText"/>
        <w:rPr>
          <w:b w:val="0"/>
          <w:i w:val="0"/>
          <w:sz w:val="18"/>
          <w:u w:val="none"/>
        </w:rPr>
      </w:pPr>
    </w:p>
    <w:p w:rsidR="000078C9" w:rsidRPr="00681DC9" w:rsidRDefault="000078C9">
      <w:pPr>
        <w:pStyle w:val="BodyText"/>
        <w:rPr>
          <w:b w:val="0"/>
          <w:i w:val="0"/>
          <w:sz w:val="18"/>
          <w:u w:val="none"/>
        </w:rPr>
      </w:pPr>
    </w:p>
    <w:p w:rsidR="000078C9" w:rsidRPr="00681DC9" w:rsidRDefault="000078C9">
      <w:pPr>
        <w:pStyle w:val="BodyText"/>
        <w:spacing w:before="10"/>
        <w:rPr>
          <w:b w:val="0"/>
          <w:i w:val="0"/>
          <w:sz w:val="19"/>
          <w:u w:val="none"/>
        </w:rPr>
      </w:pPr>
    </w:p>
    <w:p w:rsidR="000078C9" w:rsidRPr="00681DC9" w:rsidRDefault="00032059">
      <w:pPr>
        <w:pStyle w:val="BodyText"/>
        <w:spacing w:before="1"/>
        <w:ind w:left="212"/>
        <w:rPr>
          <w:u w:val="none"/>
        </w:rPr>
      </w:pPr>
      <w:r w:rsidRPr="00681DC9">
        <w:rPr>
          <w:u w:val="thick"/>
        </w:rPr>
        <w:t>[</w:t>
      </w:r>
      <w:r w:rsidRPr="00681DC9">
        <w:rPr>
          <w:strike/>
          <w:u w:val="thick"/>
        </w:rPr>
        <w:t>APPENDICES</w:t>
      </w:r>
    </w:p>
    <w:p w:rsidR="000078C9" w:rsidRPr="00681DC9" w:rsidRDefault="000078C9">
      <w:pPr>
        <w:pStyle w:val="BodyText"/>
        <w:spacing w:before="6"/>
        <w:rPr>
          <w:sz w:val="22"/>
          <w:u w:val="none"/>
        </w:rPr>
      </w:pPr>
    </w:p>
    <w:p w:rsidR="000078C9" w:rsidRPr="00681DC9" w:rsidRDefault="00032059">
      <w:pPr>
        <w:pStyle w:val="ListParagraph"/>
        <w:numPr>
          <w:ilvl w:val="1"/>
          <w:numId w:val="9"/>
        </w:numPr>
        <w:tabs>
          <w:tab w:val="left" w:pos="990"/>
          <w:tab w:val="left" w:pos="991"/>
        </w:tabs>
        <w:spacing w:before="0" w:line="271" w:lineRule="auto"/>
        <w:ind w:right="237"/>
        <w:rPr>
          <w:rFonts w:ascii="Symbol" w:hAnsi="Symbol"/>
          <w:b/>
          <w:i/>
        </w:rPr>
      </w:pPr>
      <w:r w:rsidRPr="00681DC9">
        <w:rPr>
          <w:b/>
          <w:i/>
          <w:strike/>
          <w:u w:val="thick"/>
        </w:rPr>
        <w:t>Reimbursement of eligible expenditure based on unit costs, lump sums and flat rates (Article 88 CPR)</w:t>
      </w:r>
    </w:p>
    <w:p w:rsidR="000078C9" w:rsidRPr="00681DC9" w:rsidRDefault="00032059">
      <w:pPr>
        <w:pStyle w:val="ListParagraph"/>
        <w:numPr>
          <w:ilvl w:val="1"/>
          <w:numId w:val="9"/>
        </w:numPr>
        <w:tabs>
          <w:tab w:val="left" w:pos="990"/>
          <w:tab w:val="left" w:pos="991"/>
        </w:tabs>
        <w:spacing w:before="8"/>
        <w:ind w:hanging="361"/>
        <w:rPr>
          <w:rFonts w:ascii="Symbol" w:hAnsi="Symbol"/>
          <w:b/>
          <w:i/>
        </w:rPr>
      </w:pPr>
      <w:r w:rsidRPr="00681DC9">
        <w:rPr>
          <w:b/>
          <w:i/>
          <w:strike/>
          <w:u w:val="thick"/>
        </w:rPr>
        <w:t>Financing not linked to costs (Article 89</w:t>
      </w:r>
      <w:r w:rsidRPr="00681DC9">
        <w:rPr>
          <w:b/>
          <w:i/>
          <w:strike/>
          <w:spacing w:val="-8"/>
          <w:u w:val="thick"/>
        </w:rPr>
        <w:t xml:space="preserve"> </w:t>
      </w:r>
      <w:r w:rsidRPr="00681DC9">
        <w:rPr>
          <w:b/>
          <w:i/>
          <w:strike/>
          <w:u w:val="thick"/>
        </w:rPr>
        <w:t>CPR)</w:t>
      </w:r>
    </w:p>
    <w:p w:rsidR="000078C9" w:rsidRPr="00681DC9" w:rsidRDefault="000825E6">
      <w:pPr>
        <w:pStyle w:val="ListParagraph"/>
        <w:numPr>
          <w:ilvl w:val="1"/>
          <w:numId w:val="9"/>
        </w:numPr>
        <w:tabs>
          <w:tab w:val="left" w:pos="990"/>
          <w:tab w:val="left" w:pos="991"/>
        </w:tabs>
        <w:spacing w:before="31"/>
        <w:ind w:hanging="361"/>
        <w:rPr>
          <w:rFonts w:ascii="Symbol" w:hAnsi="Symbol"/>
          <w:i/>
        </w:rPr>
      </w:pPr>
      <w:r w:rsidRPr="00681DC9">
        <w:rPr>
          <w:noProof/>
        </w:rPr>
        <mc:AlternateContent>
          <mc:Choice Requires="wps">
            <w:drawing>
              <wp:anchor distT="0" distB="0" distL="114300" distR="114300" simplePos="0" relativeHeight="15794176" behindDoc="0" locked="0" layoutInCell="1" allowOverlap="1" wp14:anchorId="0DD6D968" wp14:editId="065F1FFC">
                <wp:simplePos x="0" y="0"/>
                <wp:positionH relativeFrom="page">
                  <wp:posOffset>1213485</wp:posOffset>
                </wp:positionH>
                <wp:positionV relativeFrom="paragraph">
                  <wp:posOffset>175260</wp:posOffset>
                </wp:positionV>
                <wp:extent cx="3032125" cy="13970"/>
                <wp:effectExtent l="0" t="0" r="0" b="5080"/>
                <wp:wrapNone/>
                <wp:docPr id="80"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212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26" style="position:absolute;margin-left:95.55pt;margin-top:13.8pt;width:238.75pt;height:1.1pt;z-index:15794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" fillcolor="black" stroked="f">
                <w10:wrap anchorx="page"/>
              </v:rect>
            </w:pict>
          </mc:Fallback>
        </mc:AlternateContent>
      </w:r>
      <w:r w:rsidR="00032059" w:rsidRPr="00681DC9">
        <w:rPr>
          <w:b/>
          <w:i/>
          <w:strike/>
        </w:rPr>
        <w:t>[EMFF action plan for small-scale coastal</w:t>
      </w:r>
      <w:r w:rsidR="00032059" w:rsidRPr="00681DC9">
        <w:rPr>
          <w:b/>
          <w:i/>
          <w:strike/>
          <w:spacing w:val="-10"/>
        </w:rPr>
        <w:t xml:space="preserve"> </w:t>
      </w:r>
      <w:r w:rsidR="00032059" w:rsidRPr="00681DC9">
        <w:rPr>
          <w:b/>
          <w:i/>
          <w:strike/>
        </w:rPr>
        <w:t>fishing]</w:t>
      </w:r>
      <w:r w:rsidR="00032059" w:rsidRPr="00681DC9">
        <w:rPr>
          <w:i/>
          <w:strike/>
          <w:vertAlign w:val="superscript"/>
        </w:rPr>
        <w:t>18</w:t>
      </w:r>
    </w:p>
    <w:p w:rsidR="000078C9" w:rsidRPr="00681DC9" w:rsidRDefault="000825E6">
      <w:pPr>
        <w:pStyle w:val="ListParagraph"/>
        <w:numPr>
          <w:ilvl w:val="1"/>
          <w:numId w:val="9"/>
        </w:numPr>
        <w:tabs>
          <w:tab w:val="left" w:pos="990"/>
          <w:tab w:val="left" w:pos="991"/>
        </w:tabs>
        <w:spacing w:before="37"/>
        <w:ind w:hanging="361"/>
        <w:rPr>
          <w:rFonts w:ascii="Symbol" w:hAnsi="Symbol"/>
          <w:i/>
        </w:rPr>
      </w:pPr>
      <w:r w:rsidRPr="00681DC9">
        <w:rPr>
          <w:noProof/>
        </w:rPr>
        <mc:AlternateContent>
          <mc:Choice Requires="wps">
            <w:drawing>
              <wp:anchor distT="0" distB="0" distL="114300" distR="114300" simplePos="0" relativeHeight="15794688" behindDoc="0" locked="0" layoutInCell="1" allowOverlap="1" wp14:anchorId="0A5AB8AD" wp14:editId="556B8C2E">
                <wp:simplePos x="0" y="0"/>
                <wp:positionH relativeFrom="page">
                  <wp:posOffset>1213485</wp:posOffset>
                </wp:positionH>
                <wp:positionV relativeFrom="paragraph">
                  <wp:posOffset>179070</wp:posOffset>
                </wp:positionV>
                <wp:extent cx="2750820" cy="13970"/>
                <wp:effectExtent l="0" t="0" r="0" b="5080"/>
                <wp:wrapNone/>
                <wp:docPr id="79"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0820"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6" style="position:absolute;margin-left:95.55pt;margin-top:14.1pt;width:216.6pt;height:1.1pt;z-index:1579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" fillcolor="black" stroked="f">
                <w10:wrap anchorx="page"/>
              </v:rect>
            </w:pict>
          </mc:Fallback>
        </mc:AlternateContent>
      </w:r>
      <w:r w:rsidR="00032059" w:rsidRPr="00681DC9">
        <w:rPr>
          <w:b/>
          <w:i/>
          <w:strike/>
        </w:rPr>
        <w:t>EMFF action plan for each outermost</w:t>
      </w:r>
      <w:r w:rsidR="00032059" w:rsidRPr="00681DC9">
        <w:rPr>
          <w:b/>
          <w:i/>
          <w:strike/>
          <w:spacing w:val="-3"/>
        </w:rPr>
        <w:t xml:space="preserve"> </w:t>
      </w:r>
      <w:r w:rsidR="00032059" w:rsidRPr="00681DC9">
        <w:rPr>
          <w:b/>
          <w:i/>
          <w:strike/>
        </w:rPr>
        <w:t>region</w:t>
      </w:r>
      <w:r w:rsidR="00032059" w:rsidRPr="00681DC9">
        <w:rPr>
          <w:b/>
          <w:i/>
        </w:rPr>
        <w:t>]</w:t>
      </w:r>
      <w:r w:rsidR="00032059" w:rsidRPr="00681DC9">
        <w:rPr>
          <w:i/>
          <w:vertAlign w:val="superscript"/>
        </w:rPr>
        <w:t>19</w:t>
      </w: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825E6">
      <w:pPr>
        <w:pStyle w:val="BodyText"/>
        <w:spacing w:before="1"/>
        <w:rPr>
          <w:b w:val="0"/>
          <w:sz w:val="29"/>
          <w:u w:val="none"/>
        </w:rPr>
      </w:pPr>
      <w:r w:rsidRPr="00681DC9">
        <w:rPr>
          <w:noProof/>
        </w:rPr>
        <mc:AlternateContent>
          <mc:Choice Requires="wps">
            <w:drawing>
              <wp:anchor distT="0" distB="0" distL="0" distR="0" simplePos="0" relativeHeight="487652864" behindDoc="1" locked="0" layoutInCell="1" allowOverlap="1" wp14:anchorId="19ED978E" wp14:editId="4ADBEA11">
                <wp:simplePos x="0" y="0"/>
                <wp:positionH relativeFrom="page">
                  <wp:posOffset>719455</wp:posOffset>
                </wp:positionH>
                <wp:positionV relativeFrom="paragraph">
                  <wp:posOffset>237490</wp:posOffset>
                </wp:positionV>
                <wp:extent cx="1829435" cy="7620"/>
                <wp:effectExtent l="0" t="0" r="0" b="0"/>
                <wp:wrapTopAndBottom/>
                <wp:docPr id="78"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56.65pt;margin-top:18.7pt;width:144.05pt;height:.6pt;z-index:-15663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" fillcolor="black" stroked="f">
                <w10:wrap type="topAndBottom" anchorx="page"/>
              </v:rect>
            </w:pict>
          </mc:Fallback>
        </mc:AlternateContent>
      </w:r>
    </w:p>
    <w:p w:rsidR="000078C9" w:rsidRPr="00681DC9" w:rsidRDefault="00032059">
      <w:pPr>
        <w:spacing w:before="92"/>
        <w:ind w:left="212"/>
        <w:rPr>
          <w:b/>
          <w:i/>
        </w:rPr>
      </w:pPr>
      <w:r w:rsidRPr="00681DC9">
        <w:rPr>
          <w:i/>
          <w:vertAlign w:val="superscript"/>
        </w:rPr>
        <w:t>18</w:t>
      </w:r>
      <w:r w:rsidRPr="00681DC9">
        <w:rPr>
          <w:i/>
        </w:rPr>
        <w:t xml:space="preserve"> </w:t>
      </w:r>
      <w:r w:rsidRPr="00681DC9">
        <w:rPr>
          <w:b/>
          <w:i/>
          <w:u w:val="thick"/>
        </w:rPr>
        <w:t>The Council’s partial mandate deleted this</w:t>
      </w:r>
      <w:r w:rsidRPr="00681DC9">
        <w:rPr>
          <w:b/>
          <w:i/>
          <w:spacing w:val="-18"/>
          <w:u w:val="thick"/>
        </w:rPr>
        <w:t xml:space="preserve"> </w:t>
      </w:r>
      <w:r w:rsidRPr="00681DC9">
        <w:rPr>
          <w:b/>
          <w:i/>
          <w:u w:val="thick"/>
        </w:rPr>
        <w:t>appendix.</w:t>
      </w:r>
    </w:p>
    <w:p w:rsidR="000078C9" w:rsidRPr="00681DC9" w:rsidRDefault="00032059">
      <w:pPr>
        <w:spacing w:before="8"/>
        <w:ind w:left="212"/>
        <w:rPr>
          <w:b/>
          <w:i/>
        </w:rPr>
      </w:pPr>
      <w:r w:rsidRPr="00681DC9">
        <w:rPr>
          <w:b/>
          <w:vertAlign w:val="superscript"/>
        </w:rPr>
        <w:t>19</w:t>
      </w:r>
      <w:r w:rsidRPr="00681DC9">
        <w:rPr>
          <w:b/>
        </w:rPr>
        <w:t xml:space="preserve"> </w:t>
      </w:r>
      <w:r w:rsidRPr="00681DC9">
        <w:rPr>
          <w:b/>
          <w:i/>
          <w:u w:val="thick"/>
        </w:rPr>
        <w:t>The Council’s mandate deleted the list of</w:t>
      </w:r>
      <w:r w:rsidRPr="00681DC9">
        <w:rPr>
          <w:b/>
          <w:i/>
          <w:spacing w:val="-11"/>
          <w:u w:val="thick"/>
        </w:rPr>
        <w:t xml:space="preserve"> </w:t>
      </w:r>
      <w:r w:rsidRPr="00681DC9">
        <w:rPr>
          <w:b/>
          <w:i/>
          <w:u w:val="thick"/>
        </w:rPr>
        <w:t>appendices.</w:t>
      </w:r>
    </w:p>
    <w:p w:rsidR="000078C9" w:rsidRPr="00681DC9" w:rsidRDefault="000078C9">
      <w:pPr>
        <w:sectPr w:rsidR="000078C9" w:rsidRPr="00681DC9">
          <w:pgSz w:w="11910" w:h="16840"/>
          <w:pgMar w:top="1200" w:right="900" w:bottom="1240" w:left="920" w:header="0" w:footer="1052" w:gutter="0"/>
          <w:cols w:space="720"/>
        </w:sectPr>
      </w:pPr>
    </w:p>
    <w:p w:rsidR="000078C9" w:rsidRPr="00681DC9" w:rsidRDefault="000825E6">
      <w:pPr>
        <w:pStyle w:val="BodyText"/>
        <w:tabs>
          <w:tab w:val="left" w:pos="1914"/>
        </w:tabs>
        <w:spacing w:before="62" w:line="357" w:lineRule="auto"/>
        <w:ind w:left="212" w:right="346"/>
        <w:rPr>
          <w:b w:val="0"/>
          <w:u w:val="none"/>
        </w:rPr>
      </w:pPr>
      <w:r w:rsidRPr="00681DC9">
        <w:rPr>
          <w:noProof/>
        </w:rPr>
        <w:lastRenderedPageBreak/>
        <mc:AlternateContent>
          <mc:Choice Requires="wps">
            <w:drawing>
              <wp:anchor distT="0" distB="0" distL="114300" distR="114300" simplePos="0" relativeHeight="482223104" behindDoc="1" locked="0" layoutInCell="1" allowOverlap="1" wp14:anchorId="71AF72F4" wp14:editId="72D9E03E">
                <wp:simplePos x="0" y="0"/>
                <wp:positionH relativeFrom="page">
                  <wp:posOffset>719455</wp:posOffset>
                </wp:positionH>
                <wp:positionV relativeFrom="paragraph">
                  <wp:posOffset>721360</wp:posOffset>
                </wp:positionV>
                <wp:extent cx="1344295" cy="15240"/>
                <wp:effectExtent l="0" t="0" r="8255" b="3810"/>
                <wp:wrapNone/>
                <wp:docPr id="77"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429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56.65pt;margin-top:56.8pt;width:105.85pt;height:1.2pt;z-index:-21093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" fillcolor="black" stroked="f">
                <w10:wrap anchorx="page"/>
              </v:rect>
            </w:pict>
          </mc:Fallback>
        </mc:AlternateContent>
      </w:r>
      <w:r w:rsidR="00032059" w:rsidRPr="00681DC9">
        <w:rPr>
          <w:u w:val="none"/>
        </w:rPr>
        <w:t>Appendix</w:t>
      </w:r>
      <w:r w:rsidR="00032059" w:rsidRPr="00681DC9">
        <w:rPr>
          <w:spacing w:val="-1"/>
          <w:u w:val="none"/>
        </w:rPr>
        <w:t xml:space="preserve"> </w:t>
      </w:r>
      <w:r w:rsidR="00032059" w:rsidRPr="00681DC9">
        <w:rPr>
          <w:u w:val="none"/>
        </w:rPr>
        <w:t>1:</w:t>
      </w:r>
      <w:r w:rsidR="00032059" w:rsidRPr="00681DC9">
        <w:rPr>
          <w:u w:val="none"/>
        </w:rPr>
        <w:tab/>
      </w:r>
      <w:r w:rsidR="00032059" w:rsidRPr="00681DC9">
        <w:rPr>
          <w:i w:val="0"/>
          <w:u w:val="none"/>
        </w:rPr>
        <w:t>[</w:t>
      </w:r>
      <w:r w:rsidR="00032059" w:rsidRPr="00681DC9">
        <w:rPr>
          <w:strike/>
          <w:u w:val="thick"/>
        </w:rPr>
        <w:t>Reimbursement of eligible expenditure from the Commission to the Member</w:t>
      </w:r>
      <w:r w:rsidR="00032059" w:rsidRPr="00681DC9">
        <w:rPr>
          <w:u w:val="none"/>
        </w:rPr>
        <w:t xml:space="preserve"> </w:t>
      </w:r>
      <w:r w:rsidR="00032059" w:rsidRPr="00681DC9">
        <w:rPr>
          <w:strike/>
          <w:u w:val="thick"/>
        </w:rPr>
        <w:t xml:space="preserve">State based on unit costs, lump sums and flat rates </w:t>
      </w:r>
      <w:r w:rsidR="00032059" w:rsidRPr="00681DC9">
        <w:rPr>
          <w:u w:val="thick"/>
        </w:rPr>
        <w:t>Union contribution based on unit costs, lump</w:t>
      </w:r>
      <w:r w:rsidR="00032059" w:rsidRPr="00681DC9">
        <w:rPr>
          <w:u w:val="none"/>
        </w:rPr>
        <w:t xml:space="preserve"> sums and flat rates]</w:t>
      </w:r>
      <w:r w:rsidR="00032059" w:rsidRPr="00681DC9">
        <w:rPr>
          <w:b w:val="0"/>
          <w:u w:val="none"/>
          <w:vertAlign w:val="superscript"/>
        </w:rPr>
        <w:t>20</w:t>
      </w:r>
    </w:p>
    <w:p w:rsidR="000078C9" w:rsidRPr="00681DC9" w:rsidRDefault="000078C9">
      <w:pPr>
        <w:pStyle w:val="BodyText"/>
        <w:spacing w:before="8"/>
        <w:rPr>
          <w:b w:val="0"/>
          <w:sz w:val="13"/>
          <w:u w:val="none"/>
        </w:rPr>
      </w:pPr>
    </w:p>
    <w:p w:rsidR="000078C9" w:rsidRPr="00681DC9" w:rsidRDefault="00032059">
      <w:pPr>
        <w:pStyle w:val="Heading1"/>
        <w:ind w:left="1421" w:right="1448"/>
        <w:jc w:val="center"/>
      </w:pPr>
      <w:r w:rsidRPr="00681DC9">
        <w:rPr>
          <w:u w:val="thick"/>
        </w:rPr>
        <w:t>Template for submitting data for the consideration of the Commission</w:t>
      </w:r>
    </w:p>
    <w:p w:rsidR="000078C9" w:rsidRPr="00681DC9" w:rsidRDefault="000078C9">
      <w:pPr>
        <w:pStyle w:val="BodyText"/>
        <w:spacing w:before="2"/>
        <w:rPr>
          <w:i w:val="0"/>
          <w:sz w:val="25"/>
          <w:u w:val="none"/>
        </w:rPr>
      </w:pPr>
    </w:p>
    <w:p w:rsidR="000078C9" w:rsidRPr="00681DC9" w:rsidRDefault="00032059">
      <w:pPr>
        <w:spacing w:before="90"/>
        <w:ind w:left="1421" w:right="1441"/>
        <w:jc w:val="center"/>
        <w:rPr>
          <w:b/>
          <w:sz w:val="24"/>
        </w:rPr>
      </w:pPr>
      <w:r w:rsidRPr="00681DC9">
        <w:rPr>
          <w:b/>
          <w:sz w:val="24"/>
          <w:u w:val="thick"/>
        </w:rPr>
        <w:t>(Article 88)</w:t>
      </w: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spacing w:before="9"/>
        <w:rPr>
          <w:i w:val="0"/>
          <w:sz w:val="29"/>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5"/>
        <w:gridCol w:w="4645"/>
      </w:tblGrid>
      <w:tr w:rsidR="000078C9" w:rsidRPr="00681DC9">
        <w:trPr>
          <w:trHeight w:val="652"/>
        </w:trPr>
        <w:tc>
          <w:tcPr>
            <w:tcW w:w="4645" w:type="dxa"/>
          </w:tcPr>
          <w:p w:rsidR="000078C9" w:rsidRPr="00681DC9" w:rsidRDefault="00032059">
            <w:pPr>
              <w:pStyle w:val="TableParagraph"/>
              <w:spacing w:before="114"/>
              <w:ind w:left="107"/>
              <w:rPr>
                <w:sz w:val="24"/>
              </w:rPr>
            </w:pPr>
            <w:r w:rsidRPr="00681DC9">
              <w:rPr>
                <w:sz w:val="24"/>
              </w:rPr>
              <w:t>Date of submitting the proposal</w:t>
            </w:r>
          </w:p>
        </w:tc>
        <w:tc>
          <w:tcPr>
            <w:tcW w:w="4645" w:type="dxa"/>
          </w:tcPr>
          <w:p w:rsidR="000078C9" w:rsidRPr="00681DC9" w:rsidRDefault="000078C9">
            <w:pPr>
              <w:pStyle w:val="TableParagraph"/>
            </w:pPr>
          </w:p>
        </w:tc>
      </w:tr>
      <w:tr w:rsidR="000078C9" w:rsidRPr="00681DC9">
        <w:trPr>
          <w:trHeight w:val="655"/>
        </w:trPr>
        <w:tc>
          <w:tcPr>
            <w:tcW w:w="4645" w:type="dxa"/>
          </w:tcPr>
          <w:p w:rsidR="000078C9" w:rsidRPr="00681DC9" w:rsidRDefault="00032059">
            <w:pPr>
              <w:pStyle w:val="TableParagraph"/>
              <w:spacing w:before="114"/>
              <w:ind w:left="107"/>
              <w:rPr>
                <w:sz w:val="24"/>
              </w:rPr>
            </w:pPr>
            <w:r w:rsidRPr="00681DC9">
              <w:rPr>
                <w:sz w:val="24"/>
              </w:rPr>
              <w:t>Current version</w:t>
            </w:r>
          </w:p>
        </w:tc>
        <w:tc>
          <w:tcPr>
            <w:tcW w:w="4645" w:type="dxa"/>
          </w:tcPr>
          <w:p w:rsidR="000078C9" w:rsidRPr="00681DC9" w:rsidRDefault="000078C9">
            <w:pPr>
              <w:pStyle w:val="TableParagraph"/>
            </w:pPr>
          </w:p>
        </w:tc>
      </w:tr>
    </w:tbl>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825E6">
      <w:pPr>
        <w:pStyle w:val="BodyText"/>
        <w:spacing w:before="9"/>
        <w:rPr>
          <w:i w:val="0"/>
          <w:sz w:val="17"/>
          <w:u w:val="none"/>
        </w:rPr>
      </w:pPr>
      <w:r w:rsidRPr="00681DC9">
        <w:rPr>
          <w:noProof/>
        </w:rPr>
        <mc:AlternateContent>
          <mc:Choice Requires="wps">
            <w:drawing>
              <wp:anchor distT="0" distB="0" distL="0" distR="0" simplePos="0" relativeHeight="487654400" behindDoc="1" locked="0" layoutInCell="1" allowOverlap="1" wp14:anchorId="2B7C900E" wp14:editId="64AF215B">
                <wp:simplePos x="0" y="0"/>
                <wp:positionH relativeFrom="page">
                  <wp:posOffset>719455</wp:posOffset>
                </wp:positionH>
                <wp:positionV relativeFrom="paragraph">
                  <wp:posOffset>154940</wp:posOffset>
                </wp:positionV>
                <wp:extent cx="1829435" cy="7620"/>
                <wp:effectExtent l="0" t="0" r="0" b="0"/>
                <wp:wrapTopAndBottom/>
                <wp:docPr id="76"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56.65pt;margin-top:12.2pt;width:144.05pt;height:.6pt;z-index:-15662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" fillcolor="black" stroked="f">
                <w10:wrap type="topAndBottom" anchorx="page"/>
              </v:rect>
            </w:pict>
          </mc:Fallback>
        </mc:AlternateContent>
      </w:r>
    </w:p>
    <w:p w:rsidR="000078C9" w:rsidRPr="00681DC9" w:rsidRDefault="00032059">
      <w:pPr>
        <w:spacing w:before="77"/>
        <w:ind w:left="212"/>
        <w:rPr>
          <w:b/>
          <w:i/>
        </w:rPr>
      </w:pPr>
      <w:r w:rsidRPr="00681DC9">
        <w:rPr>
          <w:b/>
          <w:i/>
          <w:vertAlign w:val="superscript"/>
        </w:rPr>
        <w:t>20</w:t>
      </w:r>
      <w:r w:rsidRPr="00681DC9">
        <w:rPr>
          <w:b/>
          <w:i/>
        </w:rPr>
        <w:t xml:space="preserve"> </w:t>
      </w:r>
      <w:r w:rsidRPr="00681DC9">
        <w:rPr>
          <w:b/>
          <w:i/>
          <w:u w:val="thick"/>
        </w:rPr>
        <w:t>The Council’s partial mandate changed the title of the appendix, linked to CPR Block 6.</w:t>
      </w:r>
    </w:p>
    <w:p w:rsidR="000078C9" w:rsidRPr="00681DC9" w:rsidRDefault="000078C9">
      <w:pPr>
        <w:sectPr w:rsidR="000078C9" w:rsidRPr="00681DC9">
          <w:pgSz w:w="11910" w:h="16840"/>
          <w:pgMar w:top="1260" w:right="900" w:bottom="1240" w:left="920" w:header="0" w:footer="1052" w:gutter="0"/>
          <w:cols w:space="720"/>
        </w:sectPr>
      </w:pPr>
    </w:p>
    <w:p w:rsidR="000078C9" w:rsidRPr="00681DC9" w:rsidRDefault="000078C9">
      <w:pPr>
        <w:pStyle w:val="BodyText"/>
        <w:spacing w:before="6"/>
        <w:rPr>
          <w:sz w:val="12"/>
          <w:u w:val="none"/>
        </w:rPr>
      </w:pPr>
    </w:p>
    <w:p w:rsidR="000078C9" w:rsidRPr="00681DC9" w:rsidRDefault="000825E6">
      <w:pPr>
        <w:pStyle w:val="Heading1"/>
        <w:numPr>
          <w:ilvl w:val="0"/>
          <w:numId w:val="8"/>
        </w:numPr>
        <w:tabs>
          <w:tab w:val="left" w:pos="779"/>
          <w:tab w:val="left" w:pos="780"/>
        </w:tabs>
        <w:ind w:hanging="568"/>
      </w:pPr>
      <w:r w:rsidRPr="00681DC9">
        <w:rPr>
          <w:noProof/>
        </w:rPr>
        <mc:AlternateContent>
          <mc:Choice Requires="wps">
            <w:drawing>
              <wp:anchor distT="0" distB="0" distL="114300" distR="114300" simplePos="0" relativeHeight="482224640" behindDoc="1" locked="0" layoutInCell="1" allowOverlap="1" wp14:anchorId="2D9F89B5" wp14:editId="5C72C2F0">
                <wp:simplePos x="0" y="0"/>
                <wp:positionH relativeFrom="page">
                  <wp:posOffset>9203055</wp:posOffset>
                </wp:positionH>
                <wp:positionV relativeFrom="paragraph">
                  <wp:posOffset>1615440</wp:posOffset>
                </wp:positionV>
                <wp:extent cx="38100" cy="10795"/>
                <wp:effectExtent l="0" t="0" r="0" b="8255"/>
                <wp:wrapNone/>
                <wp:docPr id="7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margin-left:724.65pt;margin-top:127.2pt;width:3pt;height:.85pt;z-index:-21091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" fillcolor="black" stroked="f">
                <w10:wrap anchorx="page"/>
              </v:rect>
            </w:pict>
          </mc:Fallback>
        </mc:AlternateContent>
      </w:r>
      <w:r w:rsidRPr="00681DC9">
        <w:rPr>
          <w:noProof/>
        </w:rPr>
        <mc:AlternateContent>
          <mc:Choice Requires="wps">
            <w:drawing>
              <wp:anchor distT="0" distB="0" distL="114300" distR="114300" simplePos="0" relativeHeight="482225152" behindDoc="1" locked="0" layoutInCell="1" allowOverlap="1" wp14:anchorId="39AD5764" wp14:editId="49FE67E0">
                <wp:simplePos x="0" y="0"/>
                <wp:positionH relativeFrom="page">
                  <wp:posOffset>9683115</wp:posOffset>
                </wp:positionH>
                <wp:positionV relativeFrom="paragraph">
                  <wp:posOffset>1809115</wp:posOffset>
                </wp:positionV>
                <wp:extent cx="114300" cy="10795"/>
                <wp:effectExtent l="0" t="0" r="0" b="8255"/>
                <wp:wrapNone/>
                <wp:docPr id="74"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762.45pt;margin-top:142.45pt;width:9pt;height:.85pt;z-index:-21091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" fillcolor="black" stroked="f">
                <w10:wrap anchorx="page"/>
              </v:rect>
            </w:pict>
          </mc:Fallback>
        </mc:AlternateContent>
      </w:r>
      <w:r w:rsidR="00032059" w:rsidRPr="00681DC9">
        <w:rPr>
          <w:u w:val="thick"/>
        </w:rPr>
        <w:t>Summary of the main</w:t>
      </w:r>
      <w:r w:rsidR="00032059" w:rsidRPr="00681DC9">
        <w:rPr>
          <w:spacing w:val="2"/>
          <w:u w:val="thick"/>
        </w:rPr>
        <w:t xml:space="preserve"> </w:t>
      </w:r>
      <w:r w:rsidR="00032059" w:rsidRPr="00681DC9">
        <w:rPr>
          <w:u w:val="thick"/>
        </w:rPr>
        <w:t>elements</w:t>
      </w:r>
    </w:p>
    <w:p w:rsidR="000078C9" w:rsidRPr="00681DC9" w:rsidRDefault="000078C9">
      <w:pPr>
        <w:pStyle w:val="BodyText"/>
        <w:rPr>
          <w:i w:val="0"/>
          <w:sz w:val="20"/>
          <w:u w:val="none"/>
        </w:rPr>
      </w:pPr>
    </w:p>
    <w:p w:rsidR="000078C9" w:rsidRPr="00681DC9" w:rsidRDefault="000078C9">
      <w:pPr>
        <w:pStyle w:val="BodyText"/>
        <w:spacing w:before="10"/>
        <w:rPr>
          <w:i w:val="0"/>
          <w:sz w:val="12"/>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3"/>
        <w:gridCol w:w="806"/>
        <w:gridCol w:w="1312"/>
        <w:gridCol w:w="1314"/>
        <w:gridCol w:w="1341"/>
        <w:gridCol w:w="803"/>
        <w:gridCol w:w="1396"/>
        <w:gridCol w:w="804"/>
        <w:gridCol w:w="1440"/>
        <w:gridCol w:w="1634"/>
        <w:gridCol w:w="1224"/>
        <w:gridCol w:w="1694"/>
      </w:tblGrid>
      <w:tr w:rsidR="000078C9" w:rsidRPr="00681DC9">
        <w:trPr>
          <w:trHeight w:val="383"/>
        </w:trPr>
        <w:tc>
          <w:tcPr>
            <w:tcW w:w="1013" w:type="dxa"/>
            <w:tcBorders>
              <w:bottom w:val="nil"/>
            </w:tcBorders>
          </w:tcPr>
          <w:p w:rsidR="000078C9" w:rsidRPr="00681DC9" w:rsidRDefault="00032059">
            <w:pPr>
              <w:pStyle w:val="TableParagraph"/>
              <w:spacing w:before="119"/>
              <w:ind w:left="201"/>
              <w:rPr>
                <w:b/>
                <w:sz w:val="18"/>
              </w:rPr>
            </w:pPr>
            <w:r w:rsidRPr="00681DC9">
              <w:rPr>
                <w:b/>
                <w:sz w:val="18"/>
              </w:rPr>
              <w:t>Priority</w:t>
            </w:r>
          </w:p>
        </w:tc>
        <w:tc>
          <w:tcPr>
            <w:tcW w:w="806" w:type="dxa"/>
            <w:tcBorders>
              <w:bottom w:val="nil"/>
            </w:tcBorders>
          </w:tcPr>
          <w:p w:rsidR="000078C9" w:rsidRPr="00681DC9" w:rsidRDefault="00032059">
            <w:pPr>
              <w:pStyle w:val="TableParagraph"/>
              <w:spacing w:before="119"/>
              <w:ind w:left="199"/>
              <w:rPr>
                <w:b/>
                <w:sz w:val="18"/>
              </w:rPr>
            </w:pPr>
            <w:r w:rsidRPr="00681DC9">
              <w:rPr>
                <w:b/>
                <w:sz w:val="18"/>
              </w:rPr>
              <w:t>Fund</w:t>
            </w:r>
          </w:p>
        </w:tc>
        <w:tc>
          <w:tcPr>
            <w:tcW w:w="1312" w:type="dxa"/>
            <w:tcBorders>
              <w:bottom w:val="nil"/>
            </w:tcBorders>
          </w:tcPr>
          <w:p w:rsidR="000078C9" w:rsidRPr="00681DC9" w:rsidRDefault="00032059">
            <w:pPr>
              <w:pStyle w:val="TableParagraph"/>
              <w:spacing w:before="119"/>
              <w:ind w:left="165" w:right="149"/>
              <w:jc w:val="center"/>
              <w:rPr>
                <w:b/>
                <w:sz w:val="18"/>
              </w:rPr>
            </w:pPr>
            <w:r w:rsidRPr="00681DC9">
              <w:rPr>
                <w:b/>
                <w:sz w:val="18"/>
              </w:rPr>
              <w:t>Specific</w:t>
            </w:r>
          </w:p>
        </w:tc>
        <w:tc>
          <w:tcPr>
            <w:tcW w:w="1314" w:type="dxa"/>
            <w:tcBorders>
              <w:bottom w:val="nil"/>
            </w:tcBorders>
          </w:tcPr>
          <w:p w:rsidR="000078C9" w:rsidRPr="00681DC9" w:rsidRDefault="00032059">
            <w:pPr>
              <w:pStyle w:val="TableParagraph"/>
              <w:spacing w:before="119"/>
              <w:ind w:left="185" w:right="173"/>
              <w:jc w:val="center"/>
              <w:rPr>
                <w:b/>
                <w:sz w:val="18"/>
              </w:rPr>
            </w:pPr>
            <w:r w:rsidRPr="00681DC9">
              <w:rPr>
                <w:b/>
                <w:sz w:val="18"/>
              </w:rPr>
              <w:t>Category of</w:t>
            </w:r>
          </w:p>
        </w:tc>
        <w:tc>
          <w:tcPr>
            <w:tcW w:w="1341" w:type="dxa"/>
            <w:tcBorders>
              <w:bottom w:val="nil"/>
            </w:tcBorders>
          </w:tcPr>
          <w:p w:rsidR="000078C9" w:rsidRPr="00681DC9" w:rsidRDefault="00032059">
            <w:pPr>
              <w:pStyle w:val="TableParagraph"/>
              <w:spacing w:before="119"/>
              <w:ind w:left="136" w:right="116"/>
              <w:jc w:val="center"/>
              <w:rPr>
                <w:b/>
                <w:sz w:val="18"/>
              </w:rPr>
            </w:pPr>
            <w:r w:rsidRPr="00681DC9">
              <w:rPr>
                <w:b/>
                <w:sz w:val="18"/>
              </w:rPr>
              <w:t>Estimated</w:t>
            </w:r>
          </w:p>
        </w:tc>
        <w:tc>
          <w:tcPr>
            <w:tcW w:w="2199" w:type="dxa"/>
            <w:gridSpan w:val="2"/>
            <w:tcBorders>
              <w:bottom w:val="nil"/>
            </w:tcBorders>
          </w:tcPr>
          <w:p w:rsidR="000078C9" w:rsidRPr="00681DC9" w:rsidRDefault="00032059">
            <w:pPr>
              <w:pStyle w:val="TableParagraph"/>
              <w:spacing w:before="119"/>
              <w:ind w:left="325"/>
              <w:rPr>
                <w:b/>
                <w:sz w:val="18"/>
              </w:rPr>
            </w:pPr>
            <w:r w:rsidRPr="00681DC9">
              <w:rPr>
                <w:b/>
                <w:sz w:val="18"/>
              </w:rPr>
              <w:t>Type(s) of operation</w:t>
            </w:r>
          </w:p>
        </w:tc>
        <w:tc>
          <w:tcPr>
            <w:tcW w:w="2244" w:type="dxa"/>
            <w:gridSpan w:val="2"/>
            <w:tcBorders>
              <w:bottom w:val="nil"/>
            </w:tcBorders>
          </w:tcPr>
          <w:p w:rsidR="000078C9" w:rsidRPr="00681DC9" w:rsidRDefault="00032059">
            <w:pPr>
              <w:pStyle w:val="TableParagraph"/>
              <w:spacing w:before="119"/>
              <w:ind w:left="175"/>
              <w:rPr>
                <w:b/>
                <w:sz w:val="18"/>
              </w:rPr>
            </w:pPr>
            <w:r w:rsidRPr="00681DC9">
              <w:rPr>
                <w:b/>
                <w:sz w:val="18"/>
              </w:rPr>
              <w:t>Corresponding indicator</w:t>
            </w:r>
          </w:p>
        </w:tc>
        <w:tc>
          <w:tcPr>
            <w:tcW w:w="1634" w:type="dxa"/>
            <w:tcBorders>
              <w:bottom w:val="nil"/>
            </w:tcBorders>
          </w:tcPr>
          <w:p w:rsidR="000078C9" w:rsidRPr="00681DC9" w:rsidRDefault="00032059">
            <w:pPr>
              <w:pStyle w:val="TableParagraph"/>
              <w:spacing w:before="119"/>
              <w:ind w:left="143" w:right="124"/>
              <w:jc w:val="center"/>
              <w:rPr>
                <w:b/>
                <w:sz w:val="18"/>
              </w:rPr>
            </w:pPr>
            <w:r w:rsidRPr="00681DC9">
              <w:rPr>
                <w:b/>
                <w:sz w:val="18"/>
              </w:rPr>
              <w:t>Unit of</w:t>
            </w:r>
          </w:p>
        </w:tc>
        <w:tc>
          <w:tcPr>
            <w:tcW w:w="1224" w:type="dxa"/>
            <w:tcBorders>
              <w:bottom w:val="nil"/>
            </w:tcBorders>
          </w:tcPr>
          <w:p w:rsidR="000078C9" w:rsidRPr="00681DC9" w:rsidRDefault="00032059">
            <w:pPr>
              <w:pStyle w:val="TableParagraph"/>
              <w:spacing w:before="119"/>
              <w:ind w:left="118"/>
              <w:rPr>
                <w:b/>
                <w:sz w:val="18"/>
              </w:rPr>
            </w:pPr>
            <w:r w:rsidRPr="00681DC9">
              <w:rPr>
                <w:b/>
                <w:sz w:val="18"/>
              </w:rPr>
              <w:t>Type of SCO</w:t>
            </w:r>
          </w:p>
        </w:tc>
        <w:tc>
          <w:tcPr>
            <w:tcW w:w="1694" w:type="dxa"/>
            <w:tcBorders>
              <w:bottom w:val="nil"/>
            </w:tcBorders>
          </w:tcPr>
          <w:p w:rsidR="000078C9" w:rsidRPr="00681DC9" w:rsidRDefault="00032059">
            <w:pPr>
              <w:pStyle w:val="TableParagraph"/>
              <w:spacing w:before="119"/>
              <w:ind w:left="144" w:right="125"/>
              <w:jc w:val="center"/>
              <w:rPr>
                <w:b/>
                <w:sz w:val="18"/>
              </w:rPr>
            </w:pPr>
            <w:r w:rsidRPr="00681DC9">
              <w:rPr>
                <w:b/>
                <w:sz w:val="18"/>
              </w:rPr>
              <w:t>Corresponding</w:t>
            </w:r>
          </w:p>
        </w:tc>
      </w:tr>
      <w:tr w:rsidR="000078C9" w:rsidRPr="00681DC9">
        <w:trPr>
          <w:trHeight w:val="310"/>
        </w:trPr>
        <w:tc>
          <w:tcPr>
            <w:tcW w:w="1013" w:type="dxa"/>
            <w:tcBorders>
              <w:top w:val="nil"/>
              <w:bottom w:val="nil"/>
            </w:tcBorders>
          </w:tcPr>
          <w:p w:rsidR="000078C9" w:rsidRPr="00681DC9" w:rsidRDefault="000078C9">
            <w:pPr>
              <w:pStyle w:val="TableParagraph"/>
              <w:rPr>
                <w:sz w:val="18"/>
              </w:rPr>
            </w:pPr>
          </w:p>
        </w:tc>
        <w:tc>
          <w:tcPr>
            <w:tcW w:w="806" w:type="dxa"/>
            <w:tcBorders>
              <w:top w:val="nil"/>
              <w:bottom w:val="nil"/>
            </w:tcBorders>
          </w:tcPr>
          <w:p w:rsidR="000078C9" w:rsidRPr="00681DC9" w:rsidRDefault="000078C9">
            <w:pPr>
              <w:pStyle w:val="TableParagraph"/>
              <w:rPr>
                <w:sz w:val="18"/>
              </w:rPr>
            </w:pPr>
          </w:p>
        </w:tc>
        <w:tc>
          <w:tcPr>
            <w:tcW w:w="1312" w:type="dxa"/>
            <w:tcBorders>
              <w:top w:val="nil"/>
              <w:bottom w:val="nil"/>
            </w:tcBorders>
          </w:tcPr>
          <w:p w:rsidR="000078C9" w:rsidRPr="00681DC9" w:rsidRDefault="00032059">
            <w:pPr>
              <w:pStyle w:val="TableParagraph"/>
              <w:spacing w:before="48"/>
              <w:ind w:left="164" w:right="150"/>
              <w:jc w:val="center"/>
              <w:rPr>
                <w:b/>
                <w:sz w:val="18"/>
              </w:rPr>
            </w:pPr>
            <w:r w:rsidRPr="00681DC9">
              <w:rPr>
                <w:b/>
                <w:sz w:val="18"/>
              </w:rPr>
              <w:t>objective</w:t>
            </w:r>
          </w:p>
        </w:tc>
        <w:tc>
          <w:tcPr>
            <w:tcW w:w="1314" w:type="dxa"/>
            <w:tcBorders>
              <w:top w:val="nil"/>
              <w:bottom w:val="nil"/>
            </w:tcBorders>
          </w:tcPr>
          <w:p w:rsidR="000078C9" w:rsidRPr="00681DC9" w:rsidRDefault="00032059">
            <w:pPr>
              <w:pStyle w:val="TableParagraph"/>
              <w:spacing w:before="48"/>
              <w:ind w:left="185" w:right="168"/>
              <w:jc w:val="center"/>
              <w:rPr>
                <w:b/>
                <w:sz w:val="18"/>
              </w:rPr>
            </w:pPr>
            <w:r w:rsidRPr="00681DC9">
              <w:rPr>
                <w:b/>
                <w:sz w:val="18"/>
              </w:rPr>
              <w:t>region</w:t>
            </w:r>
          </w:p>
        </w:tc>
        <w:tc>
          <w:tcPr>
            <w:tcW w:w="1341" w:type="dxa"/>
            <w:tcBorders>
              <w:top w:val="nil"/>
              <w:bottom w:val="nil"/>
            </w:tcBorders>
          </w:tcPr>
          <w:p w:rsidR="000078C9" w:rsidRPr="00681DC9" w:rsidRDefault="00032059">
            <w:pPr>
              <w:pStyle w:val="TableParagraph"/>
              <w:spacing w:before="48"/>
              <w:ind w:left="136" w:right="120"/>
              <w:jc w:val="center"/>
              <w:rPr>
                <w:b/>
                <w:sz w:val="18"/>
              </w:rPr>
            </w:pPr>
            <w:r w:rsidRPr="00681DC9">
              <w:rPr>
                <w:b/>
                <w:sz w:val="18"/>
              </w:rPr>
              <w:t>proportion of</w:t>
            </w:r>
          </w:p>
        </w:tc>
        <w:tc>
          <w:tcPr>
            <w:tcW w:w="2199" w:type="dxa"/>
            <w:gridSpan w:val="2"/>
            <w:tcBorders>
              <w:top w:val="nil"/>
              <w:bottom w:val="nil"/>
            </w:tcBorders>
          </w:tcPr>
          <w:p w:rsidR="000078C9" w:rsidRPr="00681DC9" w:rsidRDefault="000078C9">
            <w:pPr>
              <w:pStyle w:val="TableParagraph"/>
              <w:rPr>
                <w:sz w:val="18"/>
              </w:rPr>
            </w:pPr>
          </w:p>
        </w:tc>
        <w:tc>
          <w:tcPr>
            <w:tcW w:w="2244" w:type="dxa"/>
            <w:gridSpan w:val="2"/>
            <w:tcBorders>
              <w:top w:val="nil"/>
              <w:bottom w:val="nil"/>
            </w:tcBorders>
          </w:tcPr>
          <w:p w:rsidR="000078C9" w:rsidRPr="00681DC9" w:rsidRDefault="00032059">
            <w:pPr>
              <w:pStyle w:val="TableParagraph"/>
              <w:spacing w:before="48"/>
              <w:ind w:left="800" w:right="784"/>
              <w:jc w:val="center"/>
              <w:rPr>
                <w:b/>
                <w:sz w:val="18"/>
              </w:rPr>
            </w:pPr>
            <w:r w:rsidRPr="00681DC9">
              <w:rPr>
                <w:b/>
                <w:sz w:val="18"/>
              </w:rPr>
              <w:t>name(s)</w:t>
            </w:r>
          </w:p>
        </w:tc>
        <w:tc>
          <w:tcPr>
            <w:tcW w:w="1634" w:type="dxa"/>
            <w:tcBorders>
              <w:top w:val="nil"/>
              <w:bottom w:val="nil"/>
            </w:tcBorders>
          </w:tcPr>
          <w:p w:rsidR="000078C9" w:rsidRPr="00681DC9" w:rsidRDefault="00032059">
            <w:pPr>
              <w:pStyle w:val="TableParagraph"/>
              <w:spacing w:before="48"/>
              <w:ind w:left="145" w:right="124"/>
              <w:jc w:val="center"/>
              <w:rPr>
                <w:b/>
                <w:sz w:val="18"/>
              </w:rPr>
            </w:pPr>
            <w:r w:rsidRPr="00681DC9">
              <w:rPr>
                <w:b/>
                <w:sz w:val="18"/>
              </w:rPr>
              <w:t>measurement for</w:t>
            </w:r>
          </w:p>
        </w:tc>
        <w:tc>
          <w:tcPr>
            <w:tcW w:w="1224" w:type="dxa"/>
            <w:tcBorders>
              <w:top w:val="nil"/>
              <w:bottom w:val="nil"/>
            </w:tcBorders>
          </w:tcPr>
          <w:p w:rsidR="000078C9" w:rsidRPr="00681DC9" w:rsidRDefault="00032059">
            <w:pPr>
              <w:pStyle w:val="TableParagraph"/>
              <w:spacing w:before="48"/>
              <w:ind w:left="243"/>
              <w:rPr>
                <w:b/>
                <w:sz w:val="18"/>
              </w:rPr>
            </w:pPr>
            <w:r w:rsidRPr="00681DC9">
              <w:rPr>
                <w:b/>
                <w:sz w:val="18"/>
              </w:rPr>
              <w:t>(standard</w:t>
            </w:r>
          </w:p>
        </w:tc>
        <w:tc>
          <w:tcPr>
            <w:tcW w:w="1694" w:type="dxa"/>
            <w:tcBorders>
              <w:top w:val="nil"/>
              <w:bottom w:val="nil"/>
            </w:tcBorders>
          </w:tcPr>
          <w:p w:rsidR="000078C9" w:rsidRPr="00681DC9" w:rsidRDefault="00032059">
            <w:pPr>
              <w:pStyle w:val="TableParagraph"/>
              <w:spacing w:before="48"/>
              <w:ind w:left="147" w:right="125"/>
              <w:jc w:val="center"/>
              <w:rPr>
                <w:b/>
                <w:sz w:val="18"/>
              </w:rPr>
            </w:pPr>
            <w:r w:rsidRPr="00681DC9">
              <w:rPr>
                <w:b/>
                <w:sz w:val="18"/>
              </w:rPr>
              <w:t>standard scales of</w:t>
            </w:r>
          </w:p>
        </w:tc>
      </w:tr>
      <w:tr w:rsidR="000078C9" w:rsidRPr="00681DC9">
        <w:trPr>
          <w:trHeight w:val="309"/>
        </w:trPr>
        <w:tc>
          <w:tcPr>
            <w:tcW w:w="1013" w:type="dxa"/>
            <w:tcBorders>
              <w:top w:val="nil"/>
              <w:bottom w:val="nil"/>
            </w:tcBorders>
          </w:tcPr>
          <w:p w:rsidR="000078C9" w:rsidRPr="00681DC9" w:rsidRDefault="000078C9">
            <w:pPr>
              <w:pStyle w:val="TableParagraph"/>
              <w:rPr>
                <w:sz w:val="18"/>
              </w:rPr>
            </w:pPr>
          </w:p>
        </w:tc>
        <w:tc>
          <w:tcPr>
            <w:tcW w:w="806" w:type="dxa"/>
            <w:tcBorders>
              <w:top w:val="nil"/>
              <w:bottom w:val="nil"/>
            </w:tcBorders>
          </w:tcPr>
          <w:p w:rsidR="000078C9" w:rsidRPr="00681DC9" w:rsidRDefault="000078C9">
            <w:pPr>
              <w:pStyle w:val="TableParagraph"/>
              <w:rPr>
                <w:sz w:val="18"/>
              </w:rPr>
            </w:pPr>
          </w:p>
        </w:tc>
        <w:tc>
          <w:tcPr>
            <w:tcW w:w="1312" w:type="dxa"/>
            <w:tcBorders>
              <w:top w:val="nil"/>
              <w:bottom w:val="nil"/>
            </w:tcBorders>
          </w:tcPr>
          <w:p w:rsidR="000078C9" w:rsidRPr="00681DC9" w:rsidRDefault="00032059">
            <w:pPr>
              <w:pStyle w:val="TableParagraph"/>
              <w:spacing w:before="47"/>
              <w:ind w:left="164" w:right="150"/>
              <w:jc w:val="center"/>
              <w:rPr>
                <w:b/>
                <w:i/>
                <w:sz w:val="18"/>
              </w:rPr>
            </w:pPr>
            <w:r w:rsidRPr="00681DC9">
              <w:rPr>
                <w:b/>
                <w:i/>
                <w:strike/>
                <w:sz w:val="18"/>
                <w:u w:val="single"/>
              </w:rPr>
              <w:t>(Jobs and</w:t>
            </w:r>
          </w:p>
        </w:tc>
        <w:tc>
          <w:tcPr>
            <w:tcW w:w="1314" w:type="dxa"/>
            <w:tcBorders>
              <w:top w:val="nil"/>
              <w:bottom w:val="nil"/>
            </w:tcBorders>
          </w:tcPr>
          <w:p w:rsidR="000078C9" w:rsidRPr="00681DC9" w:rsidRDefault="000078C9">
            <w:pPr>
              <w:pStyle w:val="TableParagraph"/>
              <w:rPr>
                <w:sz w:val="18"/>
              </w:rPr>
            </w:pPr>
          </w:p>
        </w:tc>
        <w:tc>
          <w:tcPr>
            <w:tcW w:w="1341" w:type="dxa"/>
            <w:tcBorders>
              <w:top w:val="nil"/>
              <w:bottom w:val="nil"/>
            </w:tcBorders>
          </w:tcPr>
          <w:p w:rsidR="000078C9" w:rsidRPr="00681DC9" w:rsidRDefault="00032059">
            <w:pPr>
              <w:pStyle w:val="TableParagraph"/>
              <w:spacing w:before="47"/>
              <w:ind w:left="136" w:right="118"/>
              <w:jc w:val="center"/>
              <w:rPr>
                <w:b/>
                <w:sz w:val="18"/>
              </w:rPr>
            </w:pPr>
            <w:r w:rsidRPr="00681DC9">
              <w:rPr>
                <w:b/>
                <w:sz w:val="18"/>
              </w:rPr>
              <w:t>the total</w:t>
            </w:r>
          </w:p>
        </w:tc>
        <w:tc>
          <w:tcPr>
            <w:tcW w:w="2199" w:type="dxa"/>
            <w:gridSpan w:val="2"/>
            <w:tcBorders>
              <w:top w:val="nil"/>
              <w:bottom w:val="nil"/>
            </w:tcBorders>
          </w:tcPr>
          <w:p w:rsidR="000078C9" w:rsidRPr="00681DC9" w:rsidRDefault="000078C9">
            <w:pPr>
              <w:pStyle w:val="TableParagraph"/>
              <w:rPr>
                <w:sz w:val="18"/>
              </w:rPr>
            </w:pPr>
          </w:p>
        </w:tc>
        <w:tc>
          <w:tcPr>
            <w:tcW w:w="2244" w:type="dxa"/>
            <w:gridSpan w:val="2"/>
            <w:tcBorders>
              <w:top w:val="nil"/>
              <w:bottom w:val="nil"/>
            </w:tcBorders>
          </w:tcPr>
          <w:p w:rsidR="000078C9" w:rsidRPr="00681DC9" w:rsidRDefault="000078C9">
            <w:pPr>
              <w:pStyle w:val="TableParagraph"/>
              <w:rPr>
                <w:sz w:val="18"/>
              </w:rPr>
            </w:pPr>
          </w:p>
        </w:tc>
        <w:tc>
          <w:tcPr>
            <w:tcW w:w="1634" w:type="dxa"/>
            <w:tcBorders>
              <w:top w:val="nil"/>
              <w:bottom w:val="nil"/>
            </w:tcBorders>
          </w:tcPr>
          <w:p w:rsidR="000078C9" w:rsidRPr="00681DC9" w:rsidRDefault="00032059">
            <w:pPr>
              <w:pStyle w:val="TableParagraph"/>
              <w:spacing w:before="47"/>
              <w:ind w:left="141" w:right="124"/>
              <w:jc w:val="center"/>
              <w:rPr>
                <w:b/>
                <w:sz w:val="18"/>
              </w:rPr>
            </w:pPr>
            <w:r w:rsidRPr="00681DC9">
              <w:rPr>
                <w:b/>
                <w:sz w:val="18"/>
              </w:rPr>
              <w:t>the indicator</w:t>
            </w:r>
          </w:p>
        </w:tc>
        <w:tc>
          <w:tcPr>
            <w:tcW w:w="1224" w:type="dxa"/>
            <w:tcBorders>
              <w:top w:val="nil"/>
              <w:bottom w:val="nil"/>
            </w:tcBorders>
          </w:tcPr>
          <w:p w:rsidR="000078C9" w:rsidRPr="00681DC9" w:rsidRDefault="00032059">
            <w:pPr>
              <w:pStyle w:val="TableParagraph"/>
              <w:spacing w:before="47"/>
              <w:ind w:left="157"/>
              <w:rPr>
                <w:b/>
                <w:sz w:val="18"/>
              </w:rPr>
            </w:pPr>
            <w:r w:rsidRPr="00681DC9">
              <w:rPr>
                <w:b/>
                <w:sz w:val="18"/>
              </w:rPr>
              <w:t>scale of unit</w:t>
            </w:r>
          </w:p>
        </w:tc>
        <w:tc>
          <w:tcPr>
            <w:tcW w:w="1694" w:type="dxa"/>
            <w:tcBorders>
              <w:top w:val="nil"/>
              <w:bottom w:val="nil"/>
            </w:tcBorders>
          </w:tcPr>
          <w:p w:rsidR="000078C9" w:rsidRPr="00681DC9" w:rsidRDefault="00032059">
            <w:pPr>
              <w:pStyle w:val="TableParagraph"/>
              <w:spacing w:before="47"/>
              <w:ind w:left="147" w:right="125"/>
              <w:jc w:val="center"/>
              <w:rPr>
                <w:b/>
                <w:sz w:val="18"/>
              </w:rPr>
            </w:pPr>
            <w:r w:rsidRPr="00681DC9">
              <w:rPr>
                <w:b/>
                <w:sz w:val="18"/>
              </w:rPr>
              <w:t>unit costs, lump</w:t>
            </w:r>
          </w:p>
        </w:tc>
      </w:tr>
      <w:tr w:rsidR="000078C9" w:rsidRPr="00681DC9">
        <w:trPr>
          <w:trHeight w:val="310"/>
        </w:trPr>
        <w:tc>
          <w:tcPr>
            <w:tcW w:w="1013" w:type="dxa"/>
            <w:tcBorders>
              <w:top w:val="nil"/>
              <w:bottom w:val="nil"/>
            </w:tcBorders>
          </w:tcPr>
          <w:p w:rsidR="000078C9" w:rsidRPr="00681DC9" w:rsidRDefault="000078C9">
            <w:pPr>
              <w:pStyle w:val="TableParagraph"/>
              <w:rPr>
                <w:sz w:val="18"/>
              </w:rPr>
            </w:pPr>
          </w:p>
        </w:tc>
        <w:tc>
          <w:tcPr>
            <w:tcW w:w="806" w:type="dxa"/>
            <w:tcBorders>
              <w:top w:val="nil"/>
              <w:bottom w:val="nil"/>
            </w:tcBorders>
          </w:tcPr>
          <w:p w:rsidR="000078C9" w:rsidRPr="00681DC9" w:rsidRDefault="000078C9">
            <w:pPr>
              <w:pStyle w:val="TableParagraph"/>
              <w:rPr>
                <w:sz w:val="18"/>
              </w:rPr>
            </w:pPr>
          </w:p>
        </w:tc>
        <w:tc>
          <w:tcPr>
            <w:tcW w:w="1312" w:type="dxa"/>
            <w:tcBorders>
              <w:top w:val="nil"/>
              <w:bottom w:val="nil"/>
            </w:tcBorders>
          </w:tcPr>
          <w:p w:rsidR="000078C9" w:rsidRPr="00681DC9" w:rsidRDefault="00032059">
            <w:pPr>
              <w:pStyle w:val="TableParagraph"/>
              <w:spacing w:before="47"/>
              <w:ind w:left="165" w:right="150"/>
              <w:jc w:val="center"/>
              <w:rPr>
                <w:b/>
                <w:i/>
                <w:sz w:val="18"/>
              </w:rPr>
            </w:pPr>
            <w:r w:rsidRPr="00681DC9">
              <w:rPr>
                <w:b/>
                <w:i/>
                <w:strike/>
                <w:sz w:val="18"/>
                <w:u w:val="single"/>
              </w:rPr>
              <w:t>growth goal)</w:t>
            </w:r>
          </w:p>
        </w:tc>
        <w:tc>
          <w:tcPr>
            <w:tcW w:w="1314" w:type="dxa"/>
            <w:tcBorders>
              <w:top w:val="nil"/>
              <w:bottom w:val="nil"/>
            </w:tcBorders>
          </w:tcPr>
          <w:p w:rsidR="000078C9" w:rsidRPr="00681DC9" w:rsidRDefault="000078C9">
            <w:pPr>
              <w:pStyle w:val="TableParagraph"/>
              <w:rPr>
                <w:sz w:val="18"/>
              </w:rPr>
            </w:pPr>
          </w:p>
        </w:tc>
        <w:tc>
          <w:tcPr>
            <w:tcW w:w="1341" w:type="dxa"/>
            <w:tcBorders>
              <w:top w:val="nil"/>
              <w:bottom w:val="nil"/>
            </w:tcBorders>
          </w:tcPr>
          <w:p w:rsidR="000078C9" w:rsidRPr="00681DC9" w:rsidRDefault="00032059">
            <w:pPr>
              <w:pStyle w:val="TableParagraph"/>
              <w:spacing w:before="47"/>
              <w:ind w:left="136" w:right="118"/>
              <w:jc w:val="center"/>
              <w:rPr>
                <w:b/>
                <w:sz w:val="18"/>
              </w:rPr>
            </w:pPr>
            <w:r w:rsidRPr="00681DC9">
              <w:rPr>
                <w:b/>
                <w:sz w:val="18"/>
              </w:rPr>
              <w:t>financial</w:t>
            </w:r>
          </w:p>
        </w:tc>
        <w:tc>
          <w:tcPr>
            <w:tcW w:w="2199" w:type="dxa"/>
            <w:gridSpan w:val="2"/>
            <w:tcBorders>
              <w:top w:val="nil"/>
              <w:bottom w:val="nil"/>
            </w:tcBorders>
          </w:tcPr>
          <w:p w:rsidR="000078C9" w:rsidRPr="00681DC9" w:rsidRDefault="000078C9">
            <w:pPr>
              <w:pStyle w:val="TableParagraph"/>
              <w:rPr>
                <w:sz w:val="18"/>
              </w:rPr>
            </w:pPr>
          </w:p>
        </w:tc>
        <w:tc>
          <w:tcPr>
            <w:tcW w:w="2244" w:type="dxa"/>
            <w:gridSpan w:val="2"/>
            <w:tcBorders>
              <w:top w:val="nil"/>
              <w:bottom w:val="nil"/>
            </w:tcBorders>
          </w:tcPr>
          <w:p w:rsidR="000078C9" w:rsidRPr="00681DC9" w:rsidRDefault="000078C9">
            <w:pPr>
              <w:pStyle w:val="TableParagraph"/>
              <w:rPr>
                <w:sz w:val="18"/>
              </w:rPr>
            </w:pPr>
          </w:p>
        </w:tc>
        <w:tc>
          <w:tcPr>
            <w:tcW w:w="1634" w:type="dxa"/>
            <w:tcBorders>
              <w:top w:val="nil"/>
              <w:bottom w:val="nil"/>
            </w:tcBorders>
          </w:tcPr>
          <w:p w:rsidR="000078C9" w:rsidRPr="00681DC9" w:rsidRDefault="000078C9">
            <w:pPr>
              <w:pStyle w:val="TableParagraph"/>
              <w:rPr>
                <w:sz w:val="18"/>
              </w:rPr>
            </w:pPr>
          </w:p>
        </w:tc>
        <w:tc>
          <w:tcPr>
            <w:tcW w:w="1224" w:type="dxa"/>
            <w:tcBorders>
              <w:top w:val="nil"/>
              <w:bottom w:val="nil"/>
            </w:tcBorders>
          </w:tcPr>
          <w:p w:rsidR="000078C9" w:rsidRPr="00681DC9" w:rsidRDefault="00032059">
            <w:pPr>
              <w:pStyle w:val="TableParagraph"/>
              <w:spacing w:before="47"/>
              <w:ind w:left="188"/>
              <w:rPr>
                <w:b/>
                <w:sz w:val="18"/>
              </w:rPr>
            </w:pPr>
            <w:r w:rsidRPr="00681DC9">
              <w:rPr>
                <w:b/>
                <w:sz w:val="18"/>
              </w:rPr>
              <w:t>costs, lump</w:t>
            </w:r>
          </w:p>
        </w:tc>
        <w:tc>
          <w:tcPr>
            <w:tcW w:w="1694" w:type="dxa"/>
            <w:tcBorders>
              <w:top w:val="nil"/>
              <w:bottom w:val="nil"/>
            </w:tcBorders>
          </w:tcPr>
          <w:p w:rsidR="000078C9" w:rsidRPr="00681DC9" w:rsidRDefault="00032059">
            <w:pPr>
              <w:pStyle w:val="TableParagraph"/>
              <w:spacing w:before="47"/>
              <w:ind w:left="146" w:right="125"/>
              <w:jc w:val="center"/>
              <w:rPr>
                <w:b/>
                <w:sz w:val="18"/>
              </w:rPr>
            </w:pPr>
            <w:r w:rsidRPr="00681DC9">
              <w:rPr>
                <w:b/>
                <w:sz w:val="18"/>
              </w:rPr>
              <w:t>sums or flat rates</w:t>
            </w:r>
          </w:p>
        </w:tc>
      </w:tr>
      <w:tr w:rsidR="000078C9" w:rsidRPr="00681DC9">
        <w:trPr>
          <w:trHeight w:val="276"/>
        </w:trPr>
        <w:tc>
          <w:tcPr>
            <w:tcW w:w="1013" w:type="dxa"/>
            <w:tcBorders>
              <w:top w:val="nil"/>
              <w:bottom w:val="nil"/>
            </w:tcBorders>
          </w:tcPr>
          <w:p w:rsidR="000078C9" w:rsidRPr="00681DC9" w:rsidRDefault="000078C9">
            <w:pPr>
              <w:pStyle w:val="TableParagraph"/>
              <w:rPr>
                <w:sz w:val="18"/>
              </w:rPr>
            </w:pPr>
          </w:p>
        </w:tc>
        <w:tc>
          <w:tcPr>
            <w:tcW w:w="806" w:type="dxa"/>
            <w:tcBorders>
              <w:top w:val="nil"/>
              <w:bottom w:val="nil"/>
            </w:tcBorders>
          </w:tcPr>
          <w:p w:rsidR="000078C9" w:rsidRPr="00681DC9" w:rsidRDefault="000078C9">
            <w:pPr>
              <w:pStyle w:val="TableParagraph"/>
              <w:rPr>
                <w:sz w:val="18"/>
              </w:rPr>
            </w:pPr>
          </w:p>
        </w:tc>
        <w:tc>
          <w:tcPr>
            <w:tcW w:w="1312" w:type="dxa"/>
            <w:tcBorders>
              <w:top w:val="nil"/>
              <w:bottom w:val="nil"/>
            </w:tcBorders>
          </w:tcPr>
          <w:p w:rsidR="000078C9" w:rsidRPr="00681DC9" w:rsidRDefault="00032059">
            <w:pPr>
              <w:pStyle w:val="TableParagraph"/>
              <w:spacing w:before="48"/>
              <w:ind w:left="165" w:right="150"/>
              <w:jc w:val="center"/>
              <w:rPr>
                <w:b/>
                <w:i/>
                <w:sz w:val="18"/>
              </w:rPr>
            </w:pPr>
            <w:r w:rsidRPr="00681DC9">
              <w:rPr>
                <w:b/>
                <w:i/>
                <w:strike/>
                <w:sz w:val="18"/>
                <w:u w:val="single"/>
              </w:rPr>
              <w:t>or area of</w:t>
            </w:r>
          </w:p>
        </w:tc>
        <w:tc>
          <w:tcPr>
            <w:tcW w:w="1314" w:type="dxa"/>
            <w:tcBorders>
              <w:top w:val="nil"/>
              <w:bottom w:val="nil"/>
            </w:tcBorders>
          </w:tcPr>
          <w:p w:rsidR="000078C9" w:rsidRPr="00681DC9" w:rsidRDefault="000078C9">
            <w:pPr>
              <w:pStyle w:val="TableParagraph"/>
              <w:rPr>
                <w:sz w:val="18"/>
              </w:rPr>
            </w:pPr>
          </w:p>
        </w:tc>
        <w:tc>
          <w:tcPr>
            <w:tcW w:w="1341" w:type="dxa"/>
            <w:tcBorders>
              <w:top w:val="nil"/>
              <w:bottom w:val="nil"/>
            </w:tcBorders>
          </w:tcPr>
          <w:p w:rsidR="000078C9" w:rsidRPr="00681DC9" w:rsidRDefault="00032059">
            <w:pPr>
              <w:pStyle w:val="TableParagraph"/>
              <w:spacing w:before="48"/>
              <w:ind w:left="136" w:right="116"/>
              <w:jc w:val="center"/>
              <w:rPr>
                <w:b/>
                <w:sz w:val="18"/>
              </w:rPr>
            </w:pPr>
            <w:r w:rsidRPr="00681DC9">
              <w:rPr>
                <w:b/>
                <w:sz w:val="18"/>
              </w:rPr>
              <w:t>allocation</w:t>
            </w:r>
          </w:p>
        </w:tc>
        <w:tc>
          <w:tcPr>
            <w:tcW w:w="2199" w:type="dxa"/>
            <w:gridSpan w:val="2"/>
            <w:tcBorders>
              <w:top w:val="nil"/>
              <w:bottom w:val="nil"/>
            </w:tcBorders>
          </w:tcPr>
          <w:p w:rsidR="000078C9" w:rsidRPr="00681DC9" w:rsidRDefault="000078C9">
            <w:pPr>
              <w:pStyle w:val="TableParagraph"/>
              <w:rPr>
                <w:sz w:val="18"/>
              </w:rPr>
            </w:pPr>
          </w:p>
        </w:tc>
        <w:tc>
          <w:tcPr>
            <w:tcW w:w="2244" w:type="dxa"/>
            <w:gridSpan w:val="2"/>
            <w:tcBorders>
              <w:top w:val="nil"/>
              <w:bottom w:val="nil"/>
            </w:tcBorders>
          </w:tcPr>
          <w:p w:rsidR="000078C9" w:rsidRPr="00681DC9" w:rsidRDefault="000078C9">
            <w:pPr>
              <w:pStyle w:val="TableParagraph"/>
              <w:rPr>
                <w:sz w:val="18"/>
              </w:rPr>
            </w:pPr>
          </w:p>
        </w:tc>
        <w:tc>
          <w:tcPr>
            <w:tcW w:w="1634" w:type="dxa"/>
            <w:tcBorders>
              <w:top w:val="nil"/>
              <w:bottom w:val="nil"/>
            </w:tcBorders>
          </w:tcPr>
          <w:p w:rsidR="000078C9" w:rsidRPr="00681DC9" w:rsidRDefault="000078C9">
            <w:pPr>
              <w:pStyle w:val="TableParagraph"/>
              <w:rPr>
                <w:sz w:val="18"/>
              </w:rPr>
            </w:pPr>
          </w:p>
        </w:tc>
        <w:tc>
          <w:tcPr>
            <w:tcW w:w="1224" w:type="dxa"/>
            <w:tcBorders>
              <w:top w:val="nil"/>
              <w:bottom w:val="nil"/>
            </w:tcBorders>
          </w:tcPr>
          <w:p w:rsidR="000078C9" w:rsidRPr="00681DC9" w:rsidRDefault="00032059">
            <w:pPr>
              <w:pStyle w:val="TableParagraph"/>
              <w:spacing w:before="48"/>
              <w:ind w:left="164"/>
              <w:rPr>
                <w:b/>
                <w:sz w:val="18"/>
              </w:rPr>
            </w:pPr>
            <w:r w:rsidRPr="00681DC9">
              <w:rPr>
                <w:b/>
                <w:sz w:val="18"/>
              </w:rPr>
              <w:t>sums or flat</w:t>
            </w:r>
          </w:p>
        </w:tc>
        <w:tc>
          <w:tcPr>
            <w:tcW w:w="1694" w:type="dxa"/>
            <w:tcBorders>
              <w:top w:val="nil"/>
              <w:bottom w:val="nil"/>
            </w:tcBorders>
          </w:tcPr>
          <w:p w:rsidR="000078C9" w:rsidRPr="00681DC9" w:rsidRDefault="000078C9">
            <w:pPr>
              <w:pStyle w:val="TableParagraph"/>
              <w:rPr>
                <w:sz w:val="18"/>
              </w:rPr>
            </w:pPr>
          </w:p>
        </w:tc>
      </w:tr>
      <w:tr w:rsidR="000078C9" w:rsidRPr="00681DC9">
        <w:trPr>
          <w:trHeight w:val="307"/>
        </w:trPr>
        <w:tc>
          <w:tcPr>
            <w:tcW w:w="1013" w:type="dxa"/>
            <w:tcBorders>
              <w:top w:val="nil"/>
              <w:bottom w:val="nil"/>
            </w:tcBorders>
          </w:tcPr>
          <w:p w:rsidR="000078C9" w:rsidRPr="00681DC9" w:rsidRDefault="000078C9">
            <w:pPr>
              <w:pStyle w:val="TableParagraph"/>
              <w:rPr>
                <w:sz w:val="18"/>
              </w:rPr>
            </w:pPr>
          </w:p>
        </w:tc>
        <w:tc>
          <w:tcPr>
            <w:tcW w:w="806" w:type="dxa"/>
            <w:tcBorders>
              <w:top w:val="nil"/>
              <w:bottom w:val="nil"/>
            </w:tcBorders>
          </w:tcPr>
          <w:p w:rsidR="000078C9" w:rsidRPr="00681DC9" w:rsidRDefault="000078C9">
            <w:pPr>
              <w:pStyle w:val="TableParagraph"/>
              <w:rPr>
                <w:sz w:val="18"/>
              </w:rPr>
            </w:pPr>
          </w:p>
        </w:tc>
        <w:tc>
          <w:tcPr>
            <w:tcW w:w="1312" w:type="dxa"/>
            <w:tcBorders>
              <w:top w:val="nil"/>
              <w:bottom w:val="nil"/>
            </w:tcBorders>
          </w:tcPr>
          <w:p w:rsidR="000078C9" w:rsidRPr="00681DC9" w:rsidRDefault="00032059">
            <w:pPr>
              <w:pStyle w:val="TableParagraph"/>
              <w:spacing w:before="82" w:line="205" w:lineRule="exact"/>
              <w:ind w:left="163" w:right="150"/>
              <w:jc w:val="center"/>
              <w:rPr>
                <w:b/>
                <w:i/>
                <w:sz w:val="18"/>
              </w:rPr>
            </w:pPr>
            <w:r w:rsidRPr="00681DC9">
              <w:rPr>
                <w:b/>
                <w:i/>
                <w:strike/>
                <w:sz w:val="18"/>
                <w:u w:val="single"/>
              </w:rPr>
              <w:t>support</w:t>
            </w:r>
          </w:p>
        </w:tc>
        <w:tc>
          <w:tcPr>
            <w:tcW w:w="1314" w:type="dxa"/>
            <w:tcBorders>
              <w:top w:val="nil"/>
              <w:bottom w:val="nil"/>
            </w:tcBorders>
          </w:tcPr>
          <w:p w:rsidR="000078C9" w:rsidRPr="00681DC9" w:rsidRDefault="000078C9">
            <w:pPr>
              <w:pStyle w:val="TableParagraph"/>
              <w:rPr>
                <w:sz w:val="18"/>
              </w:rPr>
            </w:pPr>
          </w:p>
        </w:tc>
        <w:tc>
          <w:tcPr>
            <w:tcW w:w="1341" w:type="dxa"/>
            <w:tcBorders>
              <w:top w:val="nil"/>
              <w:bottom w:val="nil"/>
            </w:tcBorders>
          </w:tcPr>
          <w:p w:rsidR="000078C9" w:rsidRPr="00681DC9" w:rsidRDefault="00032059">
            <w:pPr>
              <w:pStyle w:val="TableParagraph"/>
              <w:spacing w:before="82" w:line="205" w:lineRule="exact"/>
              <w:ind w:left="136" w:right="117"/>
              <w:jc w:val="center"/>
              <w:rPr>
                <w:b/>
                <w:sz w:val="18"/>
              </w:rPr>
            </w:pPr>
            <w:r w:rsidRPr="00681DC9">
              <w:rPr>
                <w:b/>
                <w:sz w:val="18"/>
              </w:rPr>
              <w:t>within the</w:t>
            </w:r>
          </w:p>
        </w:tc>
        <w:tc>
          <w:tcPr>
            <w:tcW w:w="2199" w:type="dxa"/>
            <w:gridSpan w:val="2"/>
            <w:tcBorders>
              <w:top w:val="nil"/>
              <w:bottom w:val="nil"/>
            </w:tcBorders>
          </w:tcPr>
          <w:p w:rsidR="000078C9" w:rsidRPr="00681DC9" w:rsidRDefault="000078C9">
            <w:pPr>
              <w:pStyle w:val="TableParagraph"/>
              <w:rPr>
                <w:sz w:val="18"/>
              </w:rPr>
            </w:pPr>
          </w:p>
        </w:tc>
        <w:tc>
          <w:tcPr>
            <w:tcW w:w="2244" w:type="dxa"/>
            <w:gridSpan w:val="2"/>
            <w:tcBorders>
              <w:top w:val="nil"/>
              <w:bottom w:val="nil"/>
            </w:tcBorders>
          </w:tcPr>
          <w:p w:rsidR="000078C9" w:rsidRPr="00681DC9" w:rsidRDefault="000078C9">
            <w:pPr>
              <w:pStyle w:val="TableParagraph"/>
              <w:rPr>
                <w:sz w:val="18"/>
              </w:rPr>
            </w:pPr>
          </w:p>
        </w:tc>
        <w:tc>
          <w:tcPr>
            <w:tcW w:w="1634" w:type="dxa"/>
            <w:tcBorders>
              <w:top w:val="nil"/>
              <w:bottom w:val="nil"/>
            </w:tcBorders>
          </w:tcPr>
          <w:p w:rsidR="000078C9" w:rsidRPr="00681DC9" w:rsidRDefault="000078C9">
            <w:pPr>
              <w:pStyle w:val="TableParagraph"/>
              <w:rPr>
                <w:sz w:val="18"/>
              </w:rPr>
            </w:pPr>
          </w:p>
        </w:tc>
        <w:tc>
          <w:tcPr>
            <w:tcW w:w="1224" w:type="dxa"/>
            <w:tcBorders>
              <w:top w:val="nil"/>
              <w:bottom w:val="nil"/>
            </w:tcBorders>
          </w:tcPr>
          <w:p w:rsidR="000078C9" w:rsidRPr="00681DC9" w:rsidRDefault="00032059">
            <w:pPr>
              <w:pStyle w:val="TableParagraph"/>
              <w:spacing w:before="82" w:line="205" w:lineRule="exact"/>
              <w:ind w:left="397"/>
              <w:rPr>
                <w:b/>
                <w:sz w:val="18"/>
              </w:rPr>
            </w:pPr>
            <w:r w:rsidRPr="00681DC9">
              <w:rPr>
                <w:b/>
                <w:sz w:val="18"/>
              </w:rPr>
              <w:t>rates)</w:t>
            </w:r>
          </w:p>
        </w:tc>
        <w:tc>
          <w:tcPr>
            <w:tcW w:w="1694" w:type="dxa"/>
            <w:tcBorders>
              <w:top w:val="nil"/>
              <w:bottom w:val="nil"/>
            </w:tcBorders>
          </w:tcPr>
          <w:p w:rsidR="000078C9" w:rsidRPr="00681DC9" w:rsidRDefault="00032059">
            <w:pPr>
              <w:pStyle w:val="TableParagraph"/>
              <w:spacing w:before="12"/>
              <w:ind w:left="145" w:right="125"/>
              <w:jc w:val="center"/>
              <w:rPr>
                <w:b/>
                <w:sz w:val="18"/>
              </w:rPr>
            </w:pPr>
            <w:r w:rsidRPr="00681DC9">
              <w:rPr>
                <w:b/>
                <w:i/>
                <w:sz w:val="18"/>
              </w:rPr>
              <w:t>[</w:t>
            </w:r>
            <w:r w:rsidRPr="00681DC9">
              <w:rPr>
                <w:b/>
                <w:sz w:val="18"/>
              </w:rPr>
              <w:t>(in national</w:t>
            </w:r>
          </w:p>
        </w:tc>
      </w:tr>
      <w:tr w:rsidR="000078C9" w:rsidRPr="00681DC9">
        <w:trPr>
          <w:trHeight w:val="349"/>
        </w:trPr>
        <w:tc>
          <w:tcPr>
            <w:tcW w:w="1013" w:type="dxa"/>
            <w:tcBorders>
              <w:top w:val="nil"/>
              <w:bottom w:val="nil"/>
            </w:tcBorders>
          </w:tcPr>
          <w:p w:rsidR="000078C9" w:rsidRPr="00681DC9" w:rsidRDefault="000078C9">
            <w:pPr>
              <w:pStyle w:val="TableParagraph"/>
              <w:rPr>
                <w:sz w:val="18"/>
              </w:rPr>
            </w:pPr>
          </w:p>
        </w:tc>
        <w:tc>
          <w:tcPr>
            <w:tcW w:w="806" w:type="dxa"/>
            <w:tcBorders>
              <w:top w:val="nil"/>
              <w:bottom w:val="nil"/>
            </w:tcBorders>
          </w:tcPr>
          <w:p w:rsidR="000078C9" w:rsidRPr="00681DC9" w:rsidRDefault="000078C9">
            <w:pPr>
              <w:pStyle w:val="TableParagraph"/>
              <w:rPr>
                <w:sz w:val="18"/>
              </w:rPr>
            </w:pPr>
          </w:p>
        </w:tc>
        <w:tc>
          <w:tcPr>
            <w:tcW w:w="1312" w:type="dxa"/>
            <w:tcBorders>
              <w:top w:val="nil"/>
              <w:bottom w:val="nil"/>
            </w:tcBorders>
          </w:tcPr>
          <w:p w:rsidR="000078C9" w:rsidRPr="00681DC9" w:rsidRDefault="00032059">
            <w:pPr>
              <w:pStyle w:val="TableParagraph"/>
              <w:spacing w:before="87"/>
              <w:ind w:left="165" w:right="149"/>
              <w:jc w:val="center"/>
              <w:rPr>
                <w:b/>
                <w:i/>
                <w:sz w:val="18"/>
              </w:rPr>
            </w:pPr>
            <w:r w:rsidRPr="00681DC9">
              <w:rPr>
                <w:b/>
                <w:i/>
                <w:strike/>
                <w:sz w:val="18"/>
                <w:u w:val="single"/>
              </w:rPr>
              <w:t>(EMFF)</w:t>
            </w:r>
          </w:p>
        </w:tc>
        <w:tc>
          <w:tcPr>
            <w:tcW w:w="1314" w:type="dxa"/>
            <w:tcBorders>
              <w:top w:val="nil"/>
              <w:bottom w:val="nil"/>
            </w:tcBorders>
          </w:tcPr>
          <w:p w:rsidR="000078C9" w:rsidRPr="00681DC9" w:rsidRDefault="000078C9">
            <w:pPr>
              <w:pStyle w:val="TableParagraph"/>
              <w:rPr>
                <w:sz w:val="18"/>
              </w:rPr>
            </w:pPr>
          </w:p>
        </w:tc>
        <w:tc>
          <w:tcPr>
            <w:tcW w:w="1341" w:type="dxa"/>
            <w:tcBorders>
              <w:top w:val="nil"/>
              <w:bottom w:val="nil"/>
            </w:tcBorders>
          </w:tcPr>
          <w:p w:rsidR="000078C9" w:rsidRPr="00681DC9" w:rsidRDefault="00032059">
            <w:pPr>
              <w:pStyle w:val="TableParagraph"/>
              <w:spacing w:before="87"/>
              <w:ind w:left="136" w:right="119"/>
              <w:jc w:val="center"/>
              <w:rPr>
                <w:b/>
                <w:sz w:val="18"/>
              </w:rPr>
            </w:pPr>
            <w:r w:rsidRPr="00681DC9">
              <w:rPr>
                <w:b/>
                <w:sz w:val="18"/>
              </w:rPr>
              <w:t>priority to</w:t>
            </w:r>
          </w:p>
        </w:tc>
        <w:tc>
          <w:tcPr>
            <w:tcW w:w="2199" w:type="dxa"/>
            <w:gridSpan w:val="2"/>
            <w:tcBorders>
              <w:top w:val="nil"/>
              <w:bottom w:val="nil"/>
            </w:tcBorders>
          </w:tcPr>
          <w:p w:rsidR="000078C9" w:rsidRPr="00681DC9" w:rsidRDefault="000078C9">
            <w:pPr>
              <w:pStyle w:val="TableParagraph"/>
              <w:rPr>
                <w:sz w:val="18"/>
              </w:rPr>
            </w:pPr>
          </w:p>
        </w:tc>
        <w:tc>
          <w:tcPr>
            <w:tcW w:w="2244" w:type="dxa"/>
            <w:gridSpan w:val="2"/>
            <w:tcBorders>
              <w:top w:val="nil"/>
              <w:bottom w:val="nil"/>
            </w:tcBorders>
          </w:tcPr>
          <w:p w:rsidR="000078C9" w:rsidRPr="00681DC9" w:rsidRDefault="000078C9">
            <w:pPr>
              <w:pStyle w:val="TableParagraph"/>
              <w:rPr>
                <w:sz w:val="18"/>
              </w:rPr>
            </w:pPr>
          </w:p>
        </w:tc>
        <w:tc>
          <w:tcPr>
            <w:tcW w:w="1634" w:type="dxa"/>
            <w:tcBorders>
              <w:top w:val="nil"/>
              <w:bottom w:val="nil"/>
            </w:tcBorders>
          </w:tcPr>
          <w:p w:rsidR="000078C9" w:rsidRPr="00681DC9" w:rsidRDefault="000078C9">
            <w:pPr>
              <w:pStyle w:val="TableParagraph"/>
              <w:rPr>
                <w:sz w:val="18"/>
              </w:rPr>
            </w:pPr>
          </w:p>
        </w:tc>
        <w:tc>
          <w:tcPr>
            <w:tcW w:w="1224" w:type="dxa"/>
            <w:tcBorders>
              <w:top w:val="nil"/>
              <w:bottom w:val="nil"/>
            </w:tcBorders>
          </w:tcPr>
          <w:p w:rsidR="000078C9" w:rsidRPr="00681DC9" w:rsidRDefault="000078C9">
            <w:pPr>
              <w:pStyle w:val="TableParagraph"/>
              <w:rPr>
                <w:sz w:val="18"/>
              </w:rPr>
            </w:pPr>
          </w:p>
        </w:tc>
        <w:tc>
          <w:tcPr>
            <w:tcW w:w="1694" w:type="dxa"/>
            <w:tcBorders>
              <w:top w:val="nil"/>
              <w:bottom w:val="nil"/>
            </w:tcBorders>
          </w:tcPr>
          <w:p w:rsidR="000078C9" w:rsidRPr="00681DC9" w:rsidRDefault="00032059">
            <w:pPr>
              <w:pStyle w:val="TableParagraph"/>
              <w:spacing w:before="10"/>
              <w:ind w:left="146" w:right="125"/>
              <w:jc w:val="center"/>
              <w:rPr>
                <w:i/>
                <w:sz w:val="18"/>
              </w:rPr>
            </w:pPr>
            <w:r w:rsidRPr="00681DC9">
              <w:rPr>
                <w:b/>
                <w:sz w:val="18"/>
              </w:rPr>
              <w:t>currency)</w:t>
            </w:r>
            <w:r w:rsidRPr="00681DC9">
              <w:rPr>
                <w:b/>
                <w:i/>
                <w:sz w:val="18"/>
              </w:rPr>
              <w:t>]</w:t>
            </w:r>
            <w:r w:rsidRPr="00681DC9">
              <w:rPr>
                <w:i/>
                <w:sz w:val="18"/>
                <w:vertAlign w:val="superscript"/>
              </w:rPr>
              <w:t>21</w:t>
            </w:r>
          </w:p>
        </w:tc>
      </w:tr>
      <w:tr w:rsidR="000078C9" w:rsidRPr="00681DC9">
        <w:trPr>
          <w:trHeight w:val="309"/>
        </w:trPr>
        <w:tc>
          <w:tcPr>
            <w:tcW w:w="1013" w:type="dxa"/>
            <w:tcBorders>
              <w:top w:val="nil"/>
              <w:bottom w:val="nil"/>
            </w:tcBorders>
          </w:tcPr>
          <w:p w:rsidR="000078C9" w:rsidRPr="00681DC9" w:rsidRDefault="000078C9">
            <w:pPr>
              <w:pStyle w:val="TableParagraph"/>
              <w:rPr>
                <w:sz w:val="18"/>
              </w:rPr>
            </w:pPr>
          </w:p>
        </w:tc>
        <w:tc>
          <w:tcPr>
            <w:tcW w:w="806" w:type="dxa"/>
            <w:tcBorders>
              <w:top w:val="nil"/>
              <w:bottom w:val="nil"/>
            </w:tcBorders>
          </w:tcPr>
          <w:p w:rsidR="000078C9" w:rsidRPr="00681DC9" w:rsidRDefault="000078C9">
            <w:pPr>
              <w:pStyle w:val="TableParagraph"/>
              <w:rPr>
                <w:sz w:val="18"/>
              </w:rPr>
            </w:pPr>
          </w:p>
        </w:tc>
        <w:tc>
          <w:tcPr>
            <w:tcW w:w="1312" w:type="dxa"/>
            <w:tcBorders>
              <w:top w:val="nil"/>
              <w:bottom w:val="nil"/>
            </w:tcBorders>
          </w:tcPr>
          <w:p w:rsidR="000078C9" w:rsidRPr="00681DC9" w:rsidRDefault="000078C9">
            <w:pPr>
              <w:pStyle w:val="TableParagraph"/>
              <w:rPr>
                <w:sz w:val="18"/>
              </w:rPr>
            </w:pPr>
          </w:p>
        </w:tc>
        <w:tc>
          <w:tcPr>
            <w:tcW w:w="1314" w:type="dxa"/>
            <w:tcBorders>
              <w:top w:val="nil"/>
              <w:bottom w:val="nil"/>
            </w:tcBorders>
          </w:tcPr>
          <w:p w:rsidR="000078C9" w:rsidRPr="00681DC9" w:rsidRDefault="000078C9">
            <w:pPr>
              <w:pStyle w:val="TableParagraph"/>
              <w:rPr>
                <w:sz w:val="18"/>
              </w:rPr>
            </w:pPr>
          </w:p>
        </w:tc>
        <w:tc>
          <w:tcPr>
            <w:tcW w:w="1341" w:type="dxa"/>
            <w:tcBorders>
              <w:top w:val="nil"/>
              <w:bottom w:val="nil"/>
            </w:tcBorders>
          </w:tcPr>
          <w:p w:rsidR="000078C9" w:rsidRPr="00681DC9" w:rsidRDefault="00032059">
            <w:pPr>
              <w:pStyle w:val="TableParagraph"/>
              <w:spacing w:before="47"/>
              <w:ind w:left="136" w:right="117"/>
              <w:jc w:val="center"/>
              <w:rPr>
                <w:b/>
                <w:sz w:val="18"/>
              </w:rPr>
            </w:pPr>
            <w:r w:rsidRPr="00681DC9">
              <w:rPr>
                <w:b/>
                <w:sz w:val="18"/>
              </w:rPr>
              <w:t>which the</w:t>
            </w:r>
          </w:p>
        </w:tc>
        <w:tc>
          <w:tcPr>
            <w:tcW w:w="2199" w:type="dxa"/>
            <w:gridSpan w:val="2"/>
            <w:tcBorders>
              <w:top w:val="nil"/>
              <w:bottom w:val="nil"/>
            </w:tcBorders>
          </w:tcPr>
          <w:p w:rsidR="000078C9" w:rsidRPr="00681DC9" w:rsidRDefault="000078C9">
            <w:pPr>
              <w:pStyle w:val="TableParagraph"/>
              <w:rPr>
                <w:sz w:val="18"/>
              </w:rPr>
            </w:pPr>
          </w:p>
        </w:tc>
        <w:tc>
          <w:tcPr>
            <w:tcW w:w="2244" w:type="dxa"/>
            <w:gridSpan w:val="2"/>
            <w:tcBorders>
              <w:top w:val="nil"/>
              <w:bottom w:val="nil"/>
            </w:tcBorders>
          </w:tcPr>
          <w:p w:rsidR="000078C9" w:rsidRPr="00681DC9" w:rsidRDefault="000078C9">
            <w:pPr>
              <w:pStyle w:val="TableParagraph"/>
              <w:rPr>
                <w:sz w:val="18"/>
              </w:rPr>
            </w:pPr>
          </w:p>
        </w:tc>
        <w:tc>
          <w:tcPr>
            <w:tcW w:w="1634" w:type="dxa"/>
            <w:tcBorders>
              <w:top w:val="nil"/>
              <w:bottom w:val="nil"/>
            </w:tcBorders>
          </w:tcPr>
          <w:p w:rsidR="000078C9" w:rsidRPr="00681DC9" w:rsidRDefault="000078C9">
            <w:pPr>
              <w:pStyle w:val="TableParagraph"/>
              <w:rPr>
                <w:sz w:val="18"/>
              </w:rPr>
            </w:pPr>
          </w:p>
        </w:tc>
        <w:tc>
          <w:tcPr>
            <w:tcW w:w="1224" w:type="dxa"/>
            <w:tcBorders>
              <w:top w:val="nil"/>
              <w:bottom w:val="nil"/>
            </w:tcBorders>
          </w:tcPr>
          <w:p w:rsidR="000078C9" w:rsidRPr="00681DC9" w:rsidRDefault="000078C9">
            <w:pPr>
              <w:pStyle w:val="TableParagraph"/>
              <w:rPr>
                <w:sz w:val="18"/>
              </w:rPr>
            </w:pPr>
          </w:p>
        </w:tc>
        <w:tc>
          <w:tcPr>
            <w:tcW w:w="1694" w:type="dxa"/>
            <w:tcBorders>
              <w:top w:val="nil"/>
              <w:bottom w:val="nil"/>
            </w:tcBorders>
          </w:tcPr>
          <w:p w:rsidR="000078C9" w:rsidRPr="00681DC9" w:rsidRDefault="000078C9">
            <w:pPr>
              <w:pStyle w:val="TableParagraph"/>
              <w:rPr>
                <w:sz w:val="18"/>
              </w:rPr>
            </w:pPr>
          </w:p>
        </w:tc>
      </w:tr>
      <w:tr w:rsidR="000078C9" w:rsidRPr="00681DC9">
        <w:trPr>
          <w:trHeight w:val="310"/>
        </w:trPr>
        <w:tc>
          <w:tcPr>
            <w:tcW w:w="1013" w:type="dxa"/>
            <w:tcBorders>
              <w:top w:val="nil"/>
              <w:bottom w:val="nil"/>
            </w:tcBorders>
          </w:tcPr>
          <w:p w:rsidR="000078C9" w:rsidRPr="00681DC9" w:rsidRDefault="000078C9">
            <w:pPr>
              <w:pStyle w:val="TableParagraph"/>
              <w:rPr>
                <w:sz w:val="18"/>
              </w:rPr>
            </w:pPr>
          </w:p>
        </w:tc>
        <w:tc>
          <w:tcPr>
            <w:tcW w:w="806" w:type="dxa"/>
            <w:tcBorders>
              <w:top w:val="nil"/>
              <w:bottom w:val="nil"/>
            </w:tcBorders>
          </w:tcPr>
          <w:p w:rsidR="000078C9" w:rsidRPr="00681DC9" w:rsidRDefault="000078C9">
            <w:pPr>
              <w:pStyle w:val="TableParagraph"/>
              <w:rPr>
                <w:sz w:val="18"/>
              </w:rPr>
            </w:pPr>
          </w:p>
        </w:tc>
        <w:tc>
          <w:tcPr>
            <w:tcW w:w="1312" w:type="dxa"/>
            <w:tcBorders>
              <w:top w:val="nil"/>
              <w:bottom w:val="nil"/>
            </w:tcBorders>
          </w:tcPr>
          <w:p w:rsidR="000078C9" w:rsidRPr="00681DC9" w:rsidRDefault="000078C9">
            <w:pPr>
              <w:pStyle w:val="TableParagraph"/>
              <w:rPr>
                <w:sz w:val="18"/>
              </w:rPr>
            </w:pPr>
          </w:p>
        </w:tc>
        <w:tc>
          <w:tcPr>
            <w:tcW w:w="1314" w:type="dxa"/>
            <w:tcBorders>
              <w:top w:val="nil"/>
              <w:bottom w:val="nil"/>
            </w:tcBorders>
          </w:tcPr>
          <w:p w:rsidR="000078C9" w:rsidRPr="00681DC9" w:rsidRDefault="000078C9">
            <w:pPr>
              <w:pStyle w:val="TableParagraph"/>
              <w:rPr>
                <w:sz w:val="18"/>
              </w:rPr>
            </w:pPr>
          </w:p>
        </w:tc>
        <w:tc>
          <w:tcPr>
            <w:tcW w:w="1341" w:type="dxa"/>
            <w:tcBorders>
              <w:top w:val="nil"/>
              <w:bottom w:val="nil"/>
            </w:tcBorders>
          </w:tcPr>
          <w:p w:rsidR="000078C9" w:rsidRPr="00681DC9" w:rsidRDefault="00032059">
            <w:pPr>
              <w:pStyle w:val="TableParagraph"/>
              <w:spacing w:before="47"/>
              <w:ind w:left="136" w:right="120"/>
              <w:jc w:val="center"/>
              <w:rPr>
                <w:b/>
                <w:sz w:val="18"/>
              </w:rPr>
            </w:pPr>
            <w:r w:rsidRPr="00681DC9">
              <w:rPr>
                <w:b/>
                <w:sz w:val="18"/>
              </w:rPr>
              <w:t>SCO will be</w:t>
            </w:r>
          </w:p>
        </w:tc>
        <w:tc>
          <w:tcPr>
            <w:tcW w:w="2199" w:type="dxa"/>
            <w:gridSpan w:val="2"/>
            <w:tcBorders>
              <w:top w:val="nil"/>
              <w:bottom w:val="nil"/>
            </w:tcBorders>
          </w:tcPr>
          <w:p w:rsidR="000078C9" w:rsidRPr="00681DC9" w:rsidRDefault="000078C9">
            <w:pPr>
              <w:pStyle w:val="TableParagraph"/>
              <w:rPr>
                <w:sz w:val="18"/>
              </w:rPr>
            </w:pPr>
          </w:p>
        </w:tc>
        <w:tc>
          <w:tcPr>
            <w:tcW w:w="2244" w:type="dxa"/>
            <w:gridSpan w:val="2"/>
            <w:tcBorders>
              <w:top w:val="nil"/>
              <w:bottom w:val="nil"/>
            </w:tcBorders>
          </w:tcPr>
          <w:p w:rsidR="000078C9" w:rsidRPr="00681DC9" w:rsidRDefault="000078C9">
            <w:pPr>
              <w:pStyle w:val="TableParagraph"/>
              <w:rPr>
                <w:sz w:val="18"/>
              </w:rPr>
            </w:pPr>
          </w:p>
        </w:tc>
        <w:tc>
          <w:tcPr>
            <w:tcW w:w="1634" w:type="dxa"/>
            <w:tcBorders>
              <w:top w:val="nil"/>
              <w:bottom w:val="nil"/>
            </w:tcBorders>
          </w:tcPr>
          <w:p w:rsidR="000078C9" w:rsidRPr="00681DC9" w:rsidRDefault="000078C9">
            <w:pPr>
              <w:pStyle w:val="TableParagraph"/>
              <w:rPr>
                <w:sz w:val="18"/>
              </w:rPr>
            </w:pPr>
          </w:p>
        </w:tc>
        <w:tc>
          <w:tcPr>
            <w:tcW w:w="1224" w:type="dxa"/>
            <w:tcBorders>
              <w:top w:val="nil"/>
              <w:bottom w:val="nil"/>
            </w:tcBorders>
          </w:tcPr>
          <w:p w:rsidR="000078C9" w:rsidRPr="00681DC9" w:rsidRDefault="000078C9">
            <w:pPr>
              <w:pStyle w:val="TableParagraph"/>
              <w:rPr>
                <w:sz w:val="18"/>
              </w:rPr>
            </w:pPr>
          </w:p>
        </w:tc>
        <w:tc>
          <w:tcPr>
            <w:tcW w:w="1694" w:type="dxa"/>
            <w:tcBorders>
              <w:top w:val="nil"/>
              <w:bottom w:val="nil"/>
            </w:tcBorders>
          </w:tcPr>
          <w:p w:rsidR="000078C9" w:rsidRPr="00681DC9" w:rsidRDefault="000078C9">
            <w:pPr>
              <w:pStyle w:val="TableParagraph"/>
              <w:rPr>
                <w:sz w:val="18"/>
              </w:rPr>
            </w:pPr>
          </w:p>
        </w:tc>
      </w:tr>
      <w:tr w:rsidR="000078C9" w:rsidRPr="00681DC9">
        <w:trPr>
          <w:trHeight w:val="310"/>
        </w:trPr>
        <w:tc>
          <w:tcPr>
            <w:tcW w:w="1013" w:type="dxa"/>
            <w:tcBorders>
              <w:top w:val="nil"/>
              <w:bottom w:val="nil"/>
            </w:tcBorders>
          </w:tcPr>
          <w:p w:rsidR="000078C9" w:rsidRPr="00681DC9" w:rsidRDefault="000078C9">
            <w:pPr>
              <w:pStyle w:val="TableParagraph"/>
              <w:rPr>
                <w:sz w:val="18"/>
              </w:rPr>
            </w:pPr>
          </w:p>
        </w:tc>
        <w:tc>
          <w:tcPr>
            <w:tcW w:w="806" w:type="dxa"/>
            <w:tcBorders>
              <w:top w:val="nil"/>
              <w:bottom w:val="nil"/>
            </w:tcBorders>
          </w:tcPr>
          <w:p w:rsidR="000078C9" w:rsidRPr="00681DC9" w:rsidRDefault="000078C9">
            <w:pPr>
              <w:pStyle w:val="TableParagraph"/>
              <w:rPr>
                <w:sz w:val="18"/>
              </w:rPr>
            </w:pPr>
          </w:p>
        </w:tc>
        <w:tc>
          <w:tcPr>
            <w:tcW w:w="1312" w:type="dxa"/>
            <w:tcBorders>
              <w:top w:val="nil"/>
              <w:bottom w:val="nil"/>
            </w:tcBorders>
          </w:tcPr>
          <w:p w:rsidR="000078C9" w:rsidRPr="00681DC9" w:rsidRDefault="000078C9">
            <w:pPr>
              <w:pStyle w:val="TableParagraph"/>
              <w:rPr>
                <w:sz w:val="18"/>
              </w:rPr>
            </w:pPr>
          </w:p>
        </w:tc>
        <w:tc>
          <w:tcPr>
            <w:tcW w:w="1314" w:type="dxa"/>
            <w:tcBorders>
              <w:top w:val="nil"/>
              <w:bottom w:val="nil"/>
            </w:tcBorders>
          </w:tcPr>
          <w:p w:rsidR="000078C9" w:rsidRPr="00681DC9" w:rsidRDefault="000078C9">
            <w:pPr>
              <w:pStyle w:val="TableParagraph"/>
              <w:rPr>
                <w:sz w:val="18"/>
              </w:rPr>
            </w:pPr>
          </w:p>
        </w:tc>
        <w:tc>
          <w:tcPr>
            <w:tcW w:w="1341" w:type="dxa"/>
            <w:tcBorders>
              <w:top w:val="nil"/>
              <w:bottom w:val="nil"/>
            </w:tcBorders>
          </w:tcPr>
          <w:p w:rsidR="000078C9" w:rsidRPr="00681DC9" w:rsidRDefault="00032059">
            <w:pPr>
              <w:pStyle w:val="TableParagraph"/>
              <w:spacing w:before="48"/>
              <w:ind w:left="136" w:right="117"/>
              <w:jc w:val="center"/>
              <w:rPr>
                <w:b/>
                <w:sz w:val="18"/>
              </w:rPr>
            </w:pPr>
            <w:r w:rsidRPr="00681DC9">
              <w:rPr>
                <w:b/>
                <w:sz w:val="18"/>
              </w:rPr>
              <w:t>applied in %</w:t>
            </w:r>
          </w:p>
        </w:tc>
        <w:tc>
          <w:tcPr>
            <w:tcW w:w="2199" w:type="dxa"/>
            <w:gridSpan w:val="2"/>
            <w:tcBorders>
              <w:top w:val="nil"/>
              <w:bottom w:val="nil"/>
            </w:tcBorders>
          </w:tcPr>
          <w:p w:rsidR="000078C9" w:rsidRPr="00681DC9" w:rsidRDefault="000078C9">
            <w:pPr>
              <w:pStyle w:val="TableParagraph"/>
              <w:rPr>
                <w:sz w:val="18"/>
              </w:rPr>
            </w:pPr>
          </w:p>
        </w:tc>
        <w:tc>
          <w:tcPr>
            <w:tcW w:w="2244" w:type="dxa"/>
            <w:gridSpan w:val="2"/>
            <w:tcBorders>
              <w:top w:val="nil"/>
              <w:bottom w:val="nil"/>
            </w:tcBorders>
          </w:tcPr>
          <w:p w:rsidR="000078C9" w:rsidRPr="00681DC9" w:rsidRDefault="000078C9">
            <w:pPr>
              <w:pStyle w:val="TableParagraph"/>
              <w:rPr>
                <w:sz w:val="18"/>
              </w:rPr>
            </w:pPr>
          </w:p>
        </w:tc>
        <w:tc>
          <w:tcPr>
            <w:tcW w:w="1634" w:type="dxa"/>
            <w:tcBorders>
              <w:top w:val="nil"/>
              <w:bottom w:val="nil"/>
            </w:tcBorders>
          </w:tcPr>
          <w:p w:rsidR="000078C9" w:rsidRPr="00681DC9" w:rsidRDefault="000078C9">
            <w:pPr>
              <w:pStyle w:val="TableParagraph"/>
              <w:rPr>
                <w:sz w:val="18"/>
              </w:rPr>
            </w:pPr>
          </w:p>
        </w:tc>
        <w:tc>
          <w:tcPr>
            <w:tcW w:w="1224" w:type="dxa"/>
            <w:tcBorders>
              <w:top w:val="nil"/>
              <w:bottom w:val="nil"/>
            </w:tcBorders>
          </w:tcPr>
          <w:p w:rsidR="000078C9" w:rsidRPr="00681DC9" w:rsidRDefault="000078C9">
            <w:pPr>
              <w:pStyle w:val="TableParagraph"/>
              <w:rPr>
                <w:sz w:val="18"/>
              </w:rPr>
            </w:pPr>
          </w:p>
        </w:tc>
        <w:tc>
          <w:tcPr>
            <w:tcW w:w="1694" w:type="dxa"/>
            <w:tcBorders>
              <w:top w:val="nil"/>
              <w:bottom w:val="nil"/>
            </w:tcBorders>
          </w:tcPr>
          <w:p w:rsidR="000078C9" w:rsidRPr="00681DC9" w:rsidRDefault="000078C9">
            <w:pPr>
              <w:pStyle w:val="TableParagraph"/>
              <w:rPr>
                <w:sz w:val="18"/>
              </w:rPr>
            </w:pPr>
          </w:p>
        </w:tc>
      </w:tr>
      <w:tr w:rsidR="000078C9" w:rsidRPr="00681DC9">
        <w:trPr>
          <w:trHeight w:val="476"/>
        </w:trPr>
        <w:tc>
          <w:tcPr>
            <w:tcW w:w="1013" w:type="dxa"/>
            <w:tcBorders>
              <w:top w:val="nil"/>
            </w:tcBorders>
          </w:tcPr>
          <w:p w:rsidR="000078C9" w:rsidRPr="00681DC9" w:rsidRDefault="000078C9">
            <w:pPr>
              <w:pStyle w:val="TableParagraph"/>
              <w:rPr>
                <w:sz w:val="18"/>
              </w:rPr>
            </w:pPr>
          </w:p>
        </w:tc>
        <w:tc>
          <w:tcPr>
            <w:tcW w:w="806" w:type="dxa"/>
            <w:tcBorders>
              <w:top w:val="nil"/>
            </w:tcBorders>
          </w:tcPr>
          <w:p w:rsidR="000078C9" w:rsidRPr="00681DC9" w:rsidRDefault="000078C9">
            <w:pPr>
              <w:pStyle w:val="TableParagraph"/>
              <w:rPr>
                <w:sz w:val="18"/>
              </w:rPr>
            </w:pPr>
          </w:p>
        </w:tc>
        <w:tc>
          <w:tcPr>
            <w:tcW w:w="1312" w:type="dxa"/>
            <w:tcBorders>
              <w:top w:val="nil"/>
            </w:tcBorders>
          </w:tcPr>
          <w:p w:rsidR="000078C9" w:rsidRPr="00681DC9" w:rsidRDefault="000078C9">
            <w:pPr>
              <w:pStyle w:val="TableParagraph"/>
              <w:rPr>
                <w:sz w:val="18"/>
              </w:rPr>
            </w:pPr>
          </w:p>
        </w:tc>
        <w:tc>
          <w:tcPr>
            <w:tcW w:w="1314" w:type="dxa"/>
            <w:tcBorders>
              <w:top w:val="nil"/>
            </w:tcBorders>
          </w:tcPr>
          <w:p w:rsidR="000078C9" w:rsidRPr="00681DC9" w:rsidRDefault="000078C9">
            <w:pPr>
              <w:pStyle w:val="TableParagraph"/>
              <w:rPr>
                <w:sz w:val="18"/>
              </w:rPr>
            </w:pPr>
          </w:p>
        </w:tc>
        <w:tc>
          <w:tcPr>
            <w:tcW w:w="1341" w:type="dxa"/>
            <w:tcBorders>
              <w:top w:val="nil"/>
            </w:tcBorders>
          </w:tcPr>
          <w:p w:rsidR="000078C9" w:rsidRPr="00681DC9" w:rsidRDefault="00032059">
            <w:pPr>
              <w:pStyle w:val="TableParagraph"/>
              <w:spacing w:before="47"/>
              <w:ind w:left="133" w:right="120"/>
              <w:jc w:val="center"/>
              <w:rPr>
                <w:b/>
                <w:sz w:val="18"/>
              </w:rPr>
            </w:pPr>
            <w:r w:rsidRPr="00681DC9">
              <w:rPr>
                <w:b/>
                <w:sz w:val="18"/>
              </w:rPr>
              <w:t>(estimate)</w:t>
            </w:r>
          </w:p>
        </w:tc>
        <w:tc>
          <w:tcPr>
            <w:tcW w:w="2199" w:type="dxa"/>
            <w:gridSpan w:val="2"/>
            <w:tcBorders>
              <w:top w:val="nil"/>
            </w:tcBorders>
          </w:tcPr>
          <w:p w:rsidR="000078C9" w:rsidRPr="00681DC9" w:rsidRDefault="000078C9">
            <w:pPr>
              <w:pStyle w:val="TableParagraph"/>
              <w:rPr>
                <w:sz w:val="18"/>
              </w:rPr>
            </w:pPr>
          </w:p>
        </w:tc>
        <w:tc>
          <w:tcPr>
            <w:tcW w:w="2244" w:type="dxa"/>
            <w:gridSpan w:val="2"/>
            <w:tcBorders>
              <w:top w:val="nil"/>
            </w:tcBorders>
          </w:tcPr>
          <w:p w:rsidR="000078C9" w:rsidRPr="00681DC9" w:rsidRDefault="000078C9">
            <w:pPr>
              <w:pStyle w:val="TableParagraph"/>
              <w:rPr>
                <w:sz w:val="18"/>
              </w:rPr>
            </w:pPr>
          </w:p>
        </w:tc>
        <w:tc>
          <w:tcPr>
            <w:tcW w:w="1634" w:type="dxa"/>
            <w:tcBorders>
              <w:top w:val="nil"/>
            </w:tcBorders>
          </w:tcPr>
          <w:p w:rsidR="000078C9" w:rsidRPr="00681DC9" w:rsidRDefault="000078C9">
            <w:pPr>
              <w:pStyle w:val="TableParagraph"/>
              <w:rPr>
                <w:sz w:val="18"/>
              </w:rPr>
            </w:pPr>
          </w:p>
        </w:tc>
        <w:tc>
          <w:tcPr>
            <w:tcW w:w="1224" w:type="dxa"/>
            <w:tcBorders>
              <w:top w:val="nil"/>
            </w:tcBorders>
          </w:tcPr>
          <w:p w:rsidR="000078C9" w:rsidRPr="00681DC9" w:rsidRDefault="000078C9">
            <w:pPr>
              <w:pStyle w:val="TableParagraph"/>
              <w:rPr>
                <w:sz w:val="18"/>
              </w:rPr>
            </w:pPr>
          </w:p>
        </w:tc>
        <w:tc>
          <w:tcPr>
            <w:tcW w:w="1694" w:type="dxa"/>
            <w:tcBorders>
              <w:top w:val="nil"/>
            </w:tcBorders>
          </w:tcPr>
          <w:p w:rsidR="000078C9" w:rsidRPr="00681DC9" w:rsidRDefault="000078C9">
            <w:pPr>
              <w:pStyle w:val="TableParagraph"/>
              <w:rPr>
                <w:sz w:val="18"/>
              </w:rPr>
            </w:pPr>
          </w:p>
        </w:tc>
      </w:tr>
      <w:tr w:rsidR="000078C9" w:rsidRPr="00681DC9">
        <w:trPr>
          <w:trHeight w:val="551"/>
        </w:trPr>
        <w:tc>
          <w:tcPr>
            <w:tcW w:w="1013" w:type="dxa"/>
          </w:tcPr>
          <w:p w:rsidR="000078C9" w:rsidRPr="00681DC9" w:rsidRDefault="000078C9">
            <w:pPr>
              <w:pStyle w:val="TableParagraph"/>
              <w:rPr>
                <w:sz w:val="18"/>
              </w:rPr>
            </w:pPr>
          </w:p>
        </w:tc>
        <w:tc>
          <w:tcPr>
            <w:tcW w:w="806" w:type="dxa"/>
          </w:tcPr>
          <w:p w:rsidR="000078C9" w:rsidRPr="00681DC9" w:rsidRDefault="000078C9">
            <w:pPr>
              <w:pStyle w:val="TableParagraph"/>
              <w:rPr>
                <w:sz w:val="18"/>
              </w:rPr>
            </w:pPr>
          </w:p>
        </w:tc>
        <w:tc>
          <w:tcPr>
            <w:tcW w:w="1312" w:type="dxa"/>
          </w:tcPr>
          <w:p w:rsidR="000078C9" w:rsidRPr="00681DC9" w:rsidRDefault="000078C9">
            <w:pPr>
              <w:pStyle w:val="TableParagraph"/>
              <w:rPr>
                <w:sz w:val="18"/>
              </w:rPr>
            </w:pPr>
          </w:p>
        </w:tc>
        <w:tc>
          <w:tcPr>
            <w:tcW w:w="1314" w:type="dxa"/>
          </w:tcPr>
          <w:p w:rsidR="000078C9" w:rsidRPr="00681DC9" w:rsidRDefault="000078C9">
            <w:pPr>
              <w:pStyle w:val="TableParagraph"/>
              <w:rPr>
                <w:sz w:val="18"/>
              </w:rPr>
            </w:pPr>
          </w:p>
        </w:tc>
        <w:tc>
          <w:tcPr>
            <w:tcW w:w="1341" w:type="dxa"/>
          </w:tcPr>
          <w:p w:rsidR="000078C9" w:rsidRPr="00681DC9" w:rsidRDefault="000078C9">
            <w:pPr>
              <w:pStyle w:val="TableParagraph"/>
              <w:rPr>
                <w:sz w:val="18"/>
              </w:rPr>
            </w:pPr>
          </w:p>
        </w:tc>
        <w:tc>
          <w:tcPr>
            <w:tcW w:w="803" w:type="dxa"/>
          </w:tcPr>
          <w:p w:rsidR="000078C9" w:rsidRPr="00681DC9" w:rsidRDefault="00032059">
            <w:pPr>
              <w:pStyle w:val="TableParagraph"/>
              <w:spacing w:before="117"/>
              <w:ind w:left="217"/>
              <w:rPr>
                <w:sz w:val="18"/>
              </w:rPr>
            </w:pPr>
            <w:r w:rsidRPr="00681DC9">
              <w:rPr>
                <w:sz w:val="18"/>
              </w:rPr>
              <w:t>Code</w:t>
            </w:r>
          </w:p>
        </w:tc>
        <w:tc>
          <w:tcPr>
            <w:tcW w:w="1396" w:type="dxa"/>
          </w:tcPr>
          <w:p w:rsidR="000078C9" w:rsidRPr="00681DC9" w:rsidRDefault="00032059">
            <w:pPr>
              <w:pStyle w:val="TableParagraph"/>
              <w:spacing w:before="117"/>
              <w:ind w:left="285"/>
              <w:rPr>
                <w:sz w:val="18"/>
              </w:rPr>
            </w:pPr>
            <w:r w:rsidRPr="00681DC9">
              <w:rPr>
                <w:sz w:val="18"/>
              </w:rPr>
              <w:t>Description</w:t>
            </w:r>
          </w:p>
        </w:tc>
        <w:tc>
          <w:tcPr>
            <w:tcW w:w="804" w:type="dxa"/>
          </w:tcPr>
          <w:p w:rsidR="000078C9" w:rsidRPr="00681DC9" w:rsidRDefault="00032059">
            <w:pPr>
              <w:pStyle w:val="TableParagraph"/>
              <w:spacing w:before="117"/>
              <w:ind w:left="216"/>
              <w:rPr>
                <w:sz w:val="18"/>
              </w:rPr>
            </w:pPr>
            <w:r w:rsidRPr="00681DC9">
              <w:rPr>
                <w:sz w:val="18"/>
              </w:rPr>
              <w:t>Code</w:t>
            </w:r>
          </w:p>
        </w:tc>
        <w:tc>
          <w:tcPr>
            <w:tcW w:w="1440" w:type="dxa"/>
          </w:tcPr>
          <w:p w:rsidR="000078C9" w:rsidRPr="00681DC9" w:rsidRDefault="00032059">
            <w:pPr>
              <w:pStyle w:val="TableParagraph"/>
              <w:spacing w:before="117"/>
              <w:ind w:left="305"/>
              <w:rPr>
                <w:sz w:val="18"/>
              </w:rPr>
            </w:pPr>
            <w:r w:rsidRPr="00681DC9">
              <w:rPr>
                <w:sz w:val="18"/>
              </w:rPr>
              <w:t>Description</w:t>
            </w:r>
          </w:p>
        </w:tc>
        <w:tc>
          <w:tcPr>
            <w:tcW w:w="1634" w:type="dxa"/>
          </w:tcPr>
          <w:p w:rsidR="000078C9" w:rsidRPr="00681DC9" w:rsidRDefault="000078C9">
            <w:pPr>
              <w:pStyle w:val="TableParagraph"/>
              <w:rPr>
                <w:sz w:val="18"/>
              </w:rPr>
            </w:pPr>
          </w:p>
        </w:tc>
        <w:tc>
          <w:tcPr>
            <w:tcW w:w="1224" w:type="dxa"/>
          </w:tcPr>
          <w:p w:rsidR="000078C9" w:rsidRPr="00681DC9" w:rsidRDefault="000078C9">
            <w:pPr>
              <w:pStyle w:val="TableParagraph"/>
              <w:rPr>
                <w:sz w:val="18"/>
              </w:rPr>
            </w:pPr>
          </w:p>
        </w:tc>
        <w:tc>
          <w:tcPr>
            <w:tcW w:w="1694" w:type="dxa"/>
          </w:tcPr>
          <w:p w:rsidR="000078C9" w:rsidRPr="00681DC9" w:rsidRDefault="000078C9">
            <w:pPr>
              <w:pStyle w:val="TableParagraph"/>
              <w:rPr>
                <w:sz w:val="18"/>
              </w:rPr>
            </w:pPr>
          </w:p>
        </w:tc>
      </w:tr>
      <w:tr w:rsidR="000078C9" w:rsidRPr="00681DC9">
        <w:trPr>
          <w:trHeight w:val="549"/>
        </w:trPr>
        <w:tc>
          <w:tcPr>
            <w:tcW w:w="1013" w:type="dxa"/>
          </w:tcPr>
          <w:p w:rsidR="000078C9" w:rsidRPr="00681DC9" w:rsidRDefault="000078C9">
            <w:pPr>
              <w:pStyle w:val="TableParagraph"/>
              <w:rPr>
                <w:sz w:val="18"/>
              </w:rPr>
            </w:pPr>
          </w:p>
        </w:tc>
        <w:tc>
          <w:tcPr>
            <w:tcW w:w="806" w:type="dxa"/>
          </w:tcPr>
          <w:p w:rsidR="000078C9" w:rsidRPr="00681DC9" w:rsidRDefault="000078C9">
            <w:pPr>
              <w:pStyle w:val="TableParagraph"/>
              <w:rPr>
                <w:sz w:val="18"/>
              </w:rPr>
            </w:pPr>
          </w:p>
        </w:tc>
        <w:tc>
          <w:tcPr>
            <w:tcW w:w="1312" w:type="dxa"/>
          </w:tcPr>
          <w:p w:rsidR="000078C9" w:rsidRPr="00681DC9" w:rsidRDefault="000078C9">
            <w:pPr>
              <w:pStyle w:val="TableParagraph"/>
              <w:rPr>
                <w:sz w:val="18"/>
              </w:rPr>
            </w:pPr>
          </w:p>
        </w:tc>
        <w:tc>
          <w:tcPr>
            <w:tcW w:w="1314" w:type="dxa"/>
          </w:tcPr>
          <w:p w:rsidR="000078C9" w:rsidRPr="00681DC9" w:rsidRDefault="000078C9">
            <w:pPr>
              <w:pStyle w:val="TableParagraph"/>
              <w:rPr>
                <w:sz w:val="18"/>
              </w:rPr>
            </w:pPr>
          </w:p>
        </w:tc>
        <w:tc>
          <w:tcPr>
            <w:tcW w:w="1341" w:type="dxa"/>
          </w:tcPr>
          <w:p w:rsidR="000078C9" w:rsidRPr="00681DC9" w:rsidRDefault="000078C9">
            <w:pPr>
              <w:pStyle w:val="TableParagraph"/>
              <w:rPr>
                <w:sz w:val="18"/>
              </w:rPr>
            </w:pPr>
          </w:p>
        </w:tc>
        <w:tc>
          <w:tcPr>
            <w:tcW w:w="803" w:type="dxa"/>
          </w:tcPr>
          <w:p w:rsidR="000078C9" w:rsidRPr="00681DC9" w:rsidRDefault="000078C9">
            <w:pPr>
              <w:pStyle w:val="TableParagraph"/>
              <w:rPr>
                <w:sz w:val="18"/>
              </w:rPr>
            </w:pPr>
          </w:p>
        </w:tc>
        <w:tc>
          <w:tcPr>
            <w:tcW w:w="1396" w:type="dxa"/>
          </w:tcPr>
          <w:p w:rsidR="000078C9" w:rsidRPr="00681DC9" w:rsidRDefault="000078C9">
            <w:pPr>
              <w:pStyle w:val="TableParagraph"/>
              <w:rPr>
                <w:sz w:val="18"/>
              </w:rPr>
            </w:pPr>
          </w:p>
        </w:tc>
        <w:tc>
          <w:tcPr>
            <w:tcW w:w="804" w:type="dxa"/>
          </w:tcPr>
          <w:p w:rsidR="000078C9" w:rsidRPr="00681DC9" w:rsidRDefault="000078C9">
            <w:pPr>
              <w:pStyle w:val="TableParagraph"/>
              <w:rPr>
                <w:sz w:val="18"/>
              </w:rPr>
            </w:pPr>
          </w:p>
        </w:tc>
        <w:tc>
          <w:tcPr>
            <w:tcW w:w="1440" w:type="dxa"/>
          </w:tcPr>
          <w:p w:rsidR="000078C9" w:rsidRPr="00681DC9" w:rsidRDefault="000078C9">
            <w:pPr>
              <w:pStyle w:val="TableParagraph"/>
              <w:rPr>
                <w:sz w:val="18"/>
              </w:rPr>
            </w:pPr>
          </w:p>
        </w:tc>
        <w:tc>
          <w:tcPr>
            <w:tcW w:w="1634" w:type="dxa"/>
          </w:tcPr>
          <w:p w:rsidR="000078C9" w:rsidRPr="00681DC9" w:rsidRDefault="000078C9">
            <w:pPr>
              <w:pStyle w:val="TableParagraph"/>
              <w:rPr>
                <w:sz w:val="18"/>
              </w:rPr>
            </w:pPr>
          </w:p>
        </w:tc>
        <w:tc>
          <w:tcPr>
            <w:tcW w:w="1224" w:type="dxa"/>
          </w:tcPr>
          <w:p w:rsidR="000078C9" w:rsidRPr="00681DC9" w:rsidRDefault="000078C9">
            <w:pPr>
              <w:pStyle w:val="TableParagraph"/>
              <w:rPr>
                <w:sz w:val="18"/>
              </w:rPr>
            </w:pPr>
          </w:p>
        </w:tc>
        <w:tc>
          <w:tcPr>
            <w:tcW w:w="1694" w:type="dxa"/>
          </w:tcPr>
          <w:p w:rsidR="000078C9" w:rsidRPr="00681DC9" w:rsidRDefault="000078C9">
            <w:pPr>
              <w:pStyle w:val="TableParagraph"/>
              <w:rPr>
                <w:sz w:val="18"/>
              </w:rPr>
            </w:pPr>
          </w:p>
        </w:tc>
      </w:tr>
      <w:tr w:rsidR="000078C9" w:rsidRPr="00681DC9">
        <w:trPr>
          <w:trHeight w:val="551"/>
        </w:trPr>
        <w:tc>
          <w:tcPr>
            <w:tcW w:w="1013" w:type="dxa"/>
          </w:tcPr>
          <w:p w:rsidR="000078C9" w:rsidRPr="00681DC9" w:rsidRDefault="000078C9">
            <w:pPr>
              <w:pStyle w:val="TableParagraph"/>
              <w:rPr>
                <w:sz w:val="18"/>
              </w:rPr>
            </w:pPr>
          </w:p>
        </w:tc>
        <w:tc>
          <w:tcPr>
            <w:tcW w:w="806" w:type="dxa"/>
          </w:tcPr>
          <w:p w:rsidR="000078C9" w:rsidRPr="00681DC9" w:rsidRDefault="000078C9">
            <w:pPr>
              <w:pStyle w:val="TableParagraph"/>
              <w:rPr>
                <w:sz w:val="18"/>
              </w:rPr>
            </w:pPr>
          </w:p>
        </w:tc>
        <w:tc>
          <w:tcPr>
            <w:tcW w:w="1312" w:type="dxa"/>
          </w:tcPr>
          <w:p w:rsidR="000078C9" w:rsidRPr="00681DC9" w:rsidRDefault="000078C9">
            <w:pPr>
              <w:pStyle w:val="TableParagraph"/>
              <w:rPr>
                <w:sz w:val="18"/>
              </w:rPr>
            </w:pPr>
          </w:p>
        </w:tc>
        <w:tc>
          <w:tcPr>
            <w:tcW w:w="1314" w:type="dxa"/>
          </w:tcPr>
          <w:p w:rsidR="000078C9" w:rsidRPr="00681DC9" w:rsidRDefault="000078C9">
            <w:pPr>
              <w:pStyle w:val="TableParagraph"/>
              <w:rPr>
                <w:sz w:val="18"/>
              </w:rPr>
            </w:pPr>
          </w:p>
        </w:tc>
        <w:tc>
          <w:tcPr>
            <w:tcW w:w="1341" w:type="dxa"/>
          </w:tcPr>
          <w:p w:rsidR="000078C9" w:rsidRPr="00681DC9" w:rsidRDefault="000078C9">
            <w:pPr>
              <w:pStyle w:val="TableParagraph"/>
              <w:rPr>
                <w:sz w:val="18"/>
              </w:rPr>
            </w:pPr>
          </w:p>
        </w:tc>
        <w:tc>
          <w:tcPr>
            <w:tcW w:w="803" w:type="dxa"/>
          </w:tcPr>
          <w:p w:rsidR="000078C9" w:rsidRPr="00681DC9" w:rsidRDefault="000078C9">
            <w:pPr>
              <w:pStyle w:val="TableParagraph"/>
              <w:rPr>
                <w:sz w:val="18"/>
              </w:rPr>
            </w:pPr>
          </w:p>
        </w:tc>
        <w:tc>
          <w:tcPr>
            <w:tcW w:w="1396" w:type="dxa"/>
          </w:tcPr>
          <w:p w:rsidR="000078C9" w:rsidRPr="00681DC9" w:rsidRDefault="000078C9">
            <w:pPr>
              <w:pStyle w:val="TableParagraph"/>
              <w:rPr>
                <w:sz w:val="18"/>
              </w:rPr>
            </w:pPr>
          </w:p>
        </w:tc>
        <w:tc>
          <w:tcPr>
            <w:tcW w:w="804" w:type="dxa"/>
          </w:tcPr>
          <w:p w:rsidR="000078C9" w:rsidRPr="00681DC9" w:rsidRDefault="000078C9">
            <w:pPr>
              <w:pStyle w:val="TableParagraph"/>
              <w:rPr>
                <w:sz w:val="18"/>
              </w:rPr>
            </w:pPr>
          </w:p>
        </w:tc>
        <w:tc>
          <w:tcPr>
            <w:tcW w:w="1440" w:type="dxa"/>
          </w:tcPr>
          <w:p w:rsidR="000078C9" w:rsidRPr="00681DC9" w:rsidRDefault="000078C9">
            <w:pPr>
              <w:pStyle w:val="TableParagraph"/>
              <w:rPr>
                <w:sz w:val="18"/>
              </w:rPr>
            </w:pPr>
          </w:p>
        </w:tc>
        <w:tc>
          <w:tcPr>
            <w:tcW w:w="1634" w:type="dxa"/>
          </w:tcPr>
          <w:p w:rsidR="000078C9" w:rsidRPr="00681DC9" w:rsidRDefault="000078C9">
            <w:pPr>
              <w:pStyle w:val="TableParagraph"/>
              <w:rPr>
                <w:sz w:val="18"/>
              </w:rPr>
            </w:pPr>
          </w:p>
        </w:tc>
        <w:tc>
          <w:tcPr>
            <w:tcW w:w="1224" w:type="dxa"/>
          </w:tcPr>
          <w:p w:rsidR="000078C9" w:rsidRPr="00681DC9" w:rsidRDefault="000078C9">
            <w:pPr>
              <w:pStyle w:val="TableParagraph"/>
              <w:rPr>
                <w:sz w:val="18"/>
              </w:rPr>
            </w:pPr>
          </w:p>
        </w:tc>
        <w:tc>
          <w:tcPr>
            <w:tcW w:w="1694" w:type="dxa"/>
          </w:tcPr>
          <w:p w:rsidR="000078C9" w:rsidRPr="00681DC9" w:rsidRDefault="000078C9">
            <w:pPr>
              <w:pStyle w:val="TableParagraph"/>
              <w:rPr>
                <w:sz w:val="18"/>
              </w:rPr>
            </w:pPr>
          </w:p>
        </w:tc>
      </w:tr>
      <w:tr w:rsidR="000078C9" w:rsidRPr="00681DC9">
        <w:trPr>
          <w:trHeight w:val="551"/>
        </w:trPr>
        <w:tc>
          <w:tcPr>
            <w:tcW w:w="1013" w:type="dxa"/>
          </w:tcPr>
          <w:p w:rsidR="000078C9" w:rsidRPr="00681DC9" w:rsidRDefault="000078C9">
            <w:pPr>
              <w:pStyle w:val="TableParagraph"/>
              <w:rPr>
                <w:sz w:val="18"/>
              </w:rPr>
            </w:pPr>
          </w:p>
        </w:tc>
        <w:tc>
          <w:tcPr>
            <w:tcW w:w="806" w:type="dxa"/>
          </w:tcPr>
          <w:p w:rsidR="000078C9" w:rsidRPr="00681DC9" w:rsidRDefault="000078C9">
            <w:pPr>
              <w:pStyle w:val="TableParagraph"/>
              <w:rPr>
                <w:sz w:val="18"/>
              </w:rPr>
            </w:pPr>
          </w:p>
        </w:tc>
        <w:tc>
          <w:tcPr>
            <w:tcW w:w="1312" w:type="dxa"/>
          </w:tcPr>
          <w:p w:rsidR="000078C9" w:rsidRPr="00681DC9" w:rsidRDefault="000078C9">
            <w:pPr>
              <w:pStyle w:val="TableParagraph"/>
              <w:rPr>
                <w:sz w:val="18"/>
              </w:rPr>
            </w:pPr>
          </w:p>
        </w:tc>
        <w:tc>
          <w:tcPr>
            <w:tcW w:w="1314" w:type="dxa"/>
          </w:tcPr>
          <w:p w:rsidR="000078C9" w:rsidRPr="00681DC9" w:rsidRDefault="000078C9">
            <w:pPr>
              <w:pStyle w:val="TableParagraph"/>
              <w:rPr>
                <w:sz w:val="18"/>
              </w:rPr>
            </w:pPr>
          </w:p>
        </w:tc>
        <w:tc>
          <w:tcPr>
            <w:tcW w:w="1341" w:type="dxa"/>
          </w:tcPr>
          <w:p w:rsidR="000078C9" w:rsidRPr="00681DC9" w:rsidRDefault="000078C9">
            <w:pPr>
              <w:pStyle w:val="TableParagraph"/>
              <w:rPr>
                <w:sz w:val="18"/>
              </w:rPr>
            </w:pPr>
          </w:p>
        </w:tc>
        <w:tc>
          <w:tcPr>
            <w:tcW w:w="803" w:type="dxa"/>
          </w:tcPr>
          <w:p w:rsidR="000078C9" w:rsidRPr="00681DC9" w:rsidRDefault="000078C9">
            <w:pPr>
              <w:pStyle w:val="TableParagraph"/>
              <w:rPr>
                <w:sz w:val="18"/>
              </w:rPr>
            </w:pPr>
          </w:p>
        </w:tc>
        <w:tc>
          <w:tcPr>
            <w:tcW w:w="1396" w:type="dxa"/>
          </w:tcPr>
          <w:p w:rsidR="000078C9" w:rsidRPr="00681DC9" w:rsidRDefault="000078C9">
            <w:pPr>
              <w:pStyle w:val="TableParagraph"/>
              <w:rPr>
                <w:sz w:val="18"/>
              </w:rPr>
            </w:pPr>
          </w:p>
        </w:tc>
        <w:tc>
          <w:tcPr>
            <w:tcW w:w="804" w:type="dxa"/>
          </w:tcPr>
          <w:p w:rsidR="000078C9" w:rsidRPr="00681DC9" w:rsidRDefault="000078C9">
            <w:pPr>
              <w:pStyle w:val="TableParagraph"/>
              <w:rPr>
                <w:sz w:val="18"/>
              </w:rPr>
            </w:pPr>
          </w:p>
        </w:tc>
        <w:tc>
          <w:tcPr>
            <w:tcW w:w="1440" w:type="dxa"/>
          </w:tcPr>
          <w:p w:rsidR="000078C9" w:rsidRPr="00681DC9" w:rsidRDefault="000078C9">
            <w:pPr>
              <w:pStyle w:val="TableParagraph"/>
              <w:rPr>
                <w:sz w:val="18"/>
              </w:rPr>
            </w:pPr>
          </w:p>
        </w:tc>
        <w:tc>
          <w:tcPr>
            <w:tcW w:w="1634" w:type="dxa"/>
          </w:tcPr>
          <w:p w:rsidR="000078C9" w:rsidRPr="00681DC9" w:rsidRDefault="000078C9">
            <w:pPr>
              <w:pStyle w:val="TableParagraph"/>
              <w:rPr>
                <w:sz w:val="18"/>
              </w:rPr>
            </w:pPr>
          </w:p>
        </w:tc>
        <w:tc>
          <w:tcPr>
            <w:tcW w:w="1224" w:type="dxa"/>
          </w:tcPr>
          <w:p w:rsidR="000078C9" w:rsidRPr="00681DC9" w:rsidRDefault="000078C9">
            <w:pPr>
              <w:pStyle w:val="TableParagraph"/>
              <w:rPr>
                <w:sz w:val="18"/>
              </w:rPr>
            </w:pPr>
          </w:p>
        </w:tc>
        <w:tc>
          <w:tcPr>
            <w:tcW w:w="1694" w:type="dxa"/>
          </w:tcPr>
          <w:p w:rsidR="000078C9" w:rsidRPr="00681DC9" w:rsidRDefault="000078C9">
            <w:pPr>
              <w:pStyle w:val="TableParagraph"/>
              <w:rPr>
                <w:sz w:val="18"/>
              </w:rPr>
            </w:pPr>
          </w:p>
        </w:tc>
      </w:tr>
      <w:tr w:rsidR="000078C9" w:rsidRPr="00681DC9">
        <w:trPr>
          <w:trHeight w:val="549"/>
        </w:trPr>
        <w:tc>
          <w:tcPr>
            <w:tcW w:w="1013" w:type="dxa"/>
          </w:tcPr>
          <w:p w:rsidR="000078C9" w:rsidRPr="00681DC9" w:rsidRDefault="000078C9">
            <w:pPr>
              <w:pStyle w:val="TableParagraph"/>
              <w:rPr>
                <w:sz w:val="18"/>
              </w:rPr>
            </w:pPr>
          </w:p>
        </w:tc>
        <w:tc>
          <w:tcPr>
            <w:tcW w:w="806" w:type="dxa"/>
          </w:tcPr>
          <w:p w:rsidR="000078C9" w:rsidRPr="00681DC9" w:rsidRDefault="000078C9">
            <w:pPr>
              <w:pStyle w:val="TableParagraph"/>
              <w:rPr>
                <w:sz w:val="18"/>
              </w:rPr>
            </w:pPr>
          </w:p>
        </w:tc>
        <w:tc>
          <w:tcPr>
            <w:tcW w:w="1312" w:type="dxa"/>
          </w:tcPr>
          <w:p w:rsidR="000078C9" w:rsidRPr="00681DC9" w:rsidRDefault="000078C9">
            <w:pPr>
              <w:pStyle w:val="TableParagraph"/>
              <w:rPr>
                <w:sz w:val="18"/>
              </w:rPr>
            </w:pPr>
          </w:p>
        </w:tc>
        <w:tc>
          <w:tcPr>
            <w:tcW w:w="1314" w:type="dxa"/>
          </w:tcPr>
          <w:p w:rsidR="000078C9" w:rsidRPr="00681DC9" w:rsidRDefault="000078C9">
            <w:pPr>
              <w:pStyle w:val="TableParagraph"/>
              <w:rPr>
                <w:sz w:val="18"/>
              </w:rPr>
            </w:pPr>
          </w:p>
        </w:tc>
        <w:tc>
          <w:tcPr>
            <w:tcW w:w="1341" w:type="dxa"/>
          </w:tcPr>
          <w:p w:rsidR="000078C9" w:rsidRPr="00681DC9" w:rsidRDefault="000078C9">
            <w:pPr>
              <w:pStyle w:val="TableParagraph"/>
              <w:rPr>
                <w:sz w:val="18"/>
              </w:rPr>
            </w:pPr>
          </w:p>
        </w:tc>
        <w:tc>
          <w:tcPr>
            <w:tcW w:w="803" w:type="dxa"/>
          </w:tcPr>
          <w:p w:rsidR="000078C9" w:rsidRPr="00681DC9" w:rsidRDefault="000078C9">
            <w:pPr>
              <w:pStyle w:val="TableParagraph"/>
              <w:rPr>
                <w:sz w:val="18"/>
              </w:rPr>
            </w:pPr>
          </w:p>
        </w:tc>
        <w:tc>
          <w:tcPr>
            <w:tcW w:w="1396" w:type="dxa"/>
          </w:tcPr>
          <w:p w:rsidR="000078C9" w:rsidRPr="00681DC9" w:rsidRDefault="000078C9">
            <w:pPr>
              <w:pStyle w:val="TableParagraph"/>
              <w:rPr>
                <w:sz w:val="18"/>
              </w:rPr>
            </w:pPr>
          </w:p>
        </w:tc>
        <w:tc>
          <w:tcPr>
            <w:tcW w:w="804" w:type="dxa"/>
          </w:tcPr>
          <w:p w:rsidR="000078C9" w:rsidRPr="00681DC9" w:rsidRDefault="000078C9">
            <w:pPr>
              <w:pStyle w:val="TableParagraph"/>
              <w:rPr>
                <w:sz w:val="18"/>
              </w:rPr>
            </w:pPr>
          </w:p>
        </w:tc>
        <w:tc>
          <w:tcPr>
            <w:tcW w:w="1440" w:type="dxa"/>
          </w:tcPr>
          <w:p w:rsidR="000078C9" w:rsidRPr="00681DC9" w:rsidRDefault="000078C9">
            <w:pPr>
              <w:pStyle w:val="TableParagraph"/>
              <w:rPr>
                <w:sz w:val="18"/>
              </w:rPr>
            </w:pPr>
          </w:p>
        </w:tc>
        <w:tc>
          <w:tcPr>
            <w:tcW w:w="1634" w:type="dxa"/>
          </w:tcPr>
          <w:p w:rsidR="000078C9" w:rsidRPr="00681DC9" w:rsidRDefault="000078C9">
            <w:pPr>
              <w:pStyle w:val="TableParagraph"/>
              <w:rPr>
                <w:sz w:val="18"/>
              </w:rPr>
            </w:pPr>
          </w:p>
        </w:tc>
        <w:tc>
          <w:tcPr>
            <w:tcW w:w="1224" w:type="dxa"/>
          </w:tcPr>
          <w:p w:rsidR="000078C9" w:rsidRPr="00681DC9" w:rsidRDefault="000078C9">
            <w:pPr>
              <w:pStyle w:val="TableParagraph"/>
              <w:rPr>
                <w:sz w:val="18"/>
              </w:rPr>
            </w:pPr>
          </w:p>
        </w:tc>
        <w:tc>
          <w:tcPr>
            <w:tcW w:w="1694" w:type="dxa"/>
          </w:tcPr>
          <w:p w:rsidR="000078C9" w:rsidRPr="00681DC9" w:rsidRDefault="000078C9">
            <w:pPr>
              <w:pStyle w:val="TableParagraph"/>
              <w:rPr>
                <w:sz w:val="18"/>
              </w:rPr>
            </w:pPr>
          </w:p>
        </w:tc>
      </w:tr>
      <w:tr w:rsidR="000078C9" w:rsidRPr="00681DC9">
        <w:trPr>
          <w:trHeight w:val="551"/>
        </w:trPr>
        <w:tc>
          <w:tcPr>
            <w:tcW w:w="1013" w:type="dxa"/>
          </w:tcPr>
          <w:p w:rsidR="000078C9" w:rsidRPr="00681DC9" w:rsidRDefault="000078C9">
            <w:pPr>
              <w:pStyle w:val="TableParagraph"/>
              <w:rPr>
                <w:sz w:val="18"/>
              </w:rPr>
            </w:pPr>
          </w:p>
        </w:tc>
        <w:tc>
          <w:tcPr>
            <w:tcW w:w="806" w:type="dxa"/>
          </w:tcPr>
          <w:p w:rsidR="000078C9" w:rsidRPr="00681DC9" w:rsidRDefault="000078C9">
            <w:pPr>
              <w:pStyle w:val="TableParagraph"/>
              <w:rPr>
                <w:sz w:val="18"/>
              </w:rPr>
            </w:pPr>
          </w:p>
        </w:tc>
        <w:tc>
          <w:tcPr>
            <w:tcW w:w="1312" w:type="dxa"/>
          </w:tcPr>
          <w:p w:rsidR="000078C9" w:rsidRPr="00681DC9" w:rsidRDefault="000078C9">
            <w:pPr>
              <w:pStyle w:val="TableParagraph"/>
              <w:rPr>
                <w:sz w:val="18"/>
              </w:rPr>
            </w:pPr>
          </w:p>
        </w:tc>
        <w:tc>
          <w:tcPr>
            <w:tcW w:w="1314" w:type="dxa"/>
          </w:tcPr>
          <w:p w:rsidR="000078C9" w:rsidRPr="00681DC9" w:rsidRDefault="000078C9">
            <w:pPr>
              <w:pStyle w:val="TableParagraph"/>
              <w:rPr>
                <w:sz w:val="18"/>
              </w:rPr>
            </w:pPr>
          </w:p>
        </w:tc>
        <w:tc>
          <w:tcPr>
            <w:tcW w:w="1341" w:type="dxa"/>
          </w:tcPr>
          <w:p w:rsidR="000078C9" w:rsidRPr="00681DC9" w:rsidRDefault="000078C9">
            <w:pPr>
              <w:pStyle w:val="TableParagraph"/>
              <w:rPr>
                <w:sz w:val="18"/>
              </w:rPr>
            </w:pPr>
          </w:p>
        </w:tc>
        <w:tc>
          <w:tcPr>
            <w:tcW w:w="803" w:type="dxa"/>
          </w:tcPr>
          <w:p w:rsidR="000078C9" w:rsidRPr="00681DC9" w:rsidRDefault="000078C9">
            <w:pPr>
              <w:pStyle w:val="TableParagraph"/>
              <w:rPr>
                <w:sz w:val="18"/>
              </w:rPr>
            </w:pPr>
          </w:p>
        </w:tc>
        <w:tc>
          <w:tcPr>
            <w:tcW w:w="1396" w:type="dxa"/>
          </w:tcPr>
          <w:p w:rsidR="000078C9" w:rsidRPr="00681DC9" w:rsidRDefault="000078C9">
            <w:pPr>
              <w:pStyle w:val="TableParagraph"/>
              <w:rPr>
                <w:sz w:val="18"/>
              </w:rPr>
            </w:pPr>
          </w:p>
        </w:tc>
        <w:tc>
          <w:tcPr>
            <w:tcW w:w="804" w:type="dxa"/>
          </w:tcPr>
          <w:p w:rsidR="000078C9" w:rsidRPr="00681DC9" w:rsidRDefault="000078C9">
            <w:pPr>
              <w:pStyle w:val="TableParagraph"/>
              <w:rPr>
                <w:sz w:val="18"/>
              </w:rPr>
            </w:pPr>
          </w:p>
        </w:tc>
        <w:tc>
          <w:tcPr>
            <w:tcW w:w="1440" w:type="dxa"/>
          </w:tcPr>
          <w:p w:rsidR="000078C9" w:rsidRPr="00681DC9" w:rsidRDefault="000078C9">
            <w:pPr>
              <w:pStyle w:val="TableParagraph"/>
              <w:rPr>
                <w:sz w:val="18"/>
              </w:rPr>
            </w:pPr>
          </w:p>
        </w:tc>
        <w:tc>
          <w:tcPr>
            <w:tcW w:w="1634" w:type="dxa"/>
          </w:tcPr>
          <w:p w:rsidR="000078C9" w:rsidRPr="00681DC9" w:rsidRDefault="000078C9">
            <w:pPr>
              <w:pStyle w:val="TableParagraph"/>
              <w:rPr>
                <w:sz w:val="18"/>
              </w:rPr>
            </w:pPr>
          </w:p>
        </w:tc>
        <w:tc>
          <w:tcPr>
            <w:tcW w:w="1224" w:type="dxa"/>
          </w:tcPr>
          <w:p w:rsidR="000078C9" w:rsidRPr="00681DC9" w:rsidRDefault="000078C9">
            <w:pPr>
              <w:pStyle w:val="TableParagraph"/>
              <w:rPr>
                <w:sz w:val="18"/>
              </w:rPr>
            </w:pPr>
          </w:p>
        </w:tc>
        <w:tc>
          <w:tcPr>
            <w:tcW w:w="1694" w:type="dxa"/>
          </w:tcPr>
          <w:p w:rsidR="000078C9" w:rsidRPr="00681DC9" w:rsidRDefault="000078C9">
            <w:pPr>
              <w:pStyle w:val="TableParagraph"/>
              <w:rPr>
                <w:sz w:val="18"/>
              </w:rPr>
            </w:pPr>
          </w:p>
        </w:tc>
      </w:tr>
    </w:tbl>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825E6">
      <w:pPr>
        <w:pStyle w:val="BodyText"/>
        <w:spacing w:before="8"/>
        <w:rPr>
          <w:i w:val="0"/>
          <w:sz w:val="15"/>
          <w:u w:val="none"/>
        </w:rPr>
      </w:pPr>
      <w:r w:rsidRPr="00681DC9">
        <w:rPr>
          <w:noProof/>
        </w:rPr>
        <mc:AlternateContent>
          <mc:Choice Requires="wps">
            <w:drawing>
              <wp:anchor distT="0" distB="0" distL="0" distR="0" simplePos="0" relativeHeight="487655424" behindDoc="1" locked="0" layoutInCell="1" allowOverlap="1" wp14:anchorId="3FE3E054" wp14:editId="2421DC32">
                <wp:simplePos x="0" y="0"/>
                <wp:positionH relativeFrom="page">
                  <wp:posOffset>719455</wp:posOffset>
                </wp:positionH>
                <wp:positionV relativeFrom="paragraph">
                  <wp:posOffset>139700</wp:posOffset>
                </wp:positionV>
                <wp:extent cx="1828800" cy="7620"/>
                <wp:effectExtent l="0" t="0" r="0" b="0"/>
                <wp:wrapTopAndBottom/>
                <wp:docPr id="7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56.65pt;margin-top:11pt;width:2in;height:.6pt;z-index:-15661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" fillcolor="black" stroked="f">
                <w10:wrap type="topAndBottom" anchorx="page"/>
              </v:rect>
            </w:pict>
          </mc:Fallback>
        </mc:AlternateContent>
      </w:r>
    </w:p>
    <w:p w:rsidR="000078C9" w:rsidRPr="00681DC9" w:rsidRDefault="00032059">
      <w:pPr>
        <w:spacing w:before="77"/>
        <w:ind w:left="212"/>
        <w:rPr>
          <w:b/>
          <w:i/>
        </w:rPr>
      </w:pPr>
      <w:r w:rsidRPr="00681DC9">
        <w:rPr>
          <w:b/>
          <w:i/>
          <w:vertAlign w:val="superscript"/>
        </w:rPr>
        <w:t>21</w:t>
      </w:r>
      <w:r w:rsidRPr="00681DC9">
        <w:rPr>
          <w:b/>
          <w:i/>
        </w:rPr>
        <w:t xml:space="preserve"> </w:t>
      </w:r>
      <w:r w:rsidRPr="00681DC9">
        <w:rPr>
          <w:b/>
          <w:i/>
          <w:u w:val="thick"/>
        </w:rPr>
        <w:t>The Council’s partial mandated deleted this part, linked to CPR Block 6.</w:t>
      </w:r>
    </w:p>
    <w:p w:rsidR="000078C9" w:rsidRPr="00681DC9" w:rsidRDefault="000825E6">
      <w:pPr>
        <w:pStyle w:val="BodyText"/>
        <w:rPr>
          <w:sz w:val="19"/>
          <w:u w:val="none"/>
        </w:rPr>
      </w:pPr>
      <w:r w:rsidRPr="00681DC9">
        <w:rPr>
          <w:noProof/>
        </w:rPr>
        <mc:AlternateContent>
          <mc:Choice Requires="wps">
            <w:drawing>
              <wp:anchor distT="0" distB="0" distL="0" distR="0" simplePos="0" relativeHeight="487655936" behindDoc="1" locked="0" layoutInCell="1" allowOverlap="1" wp14:anchorId="4209304C" wp14:editId="758EAE0B">
                <wp:simplePos x="0" y="0"/>
                <wp:positionH relativeFrom="page">
                  <wp:posOffset>719455</wp:posOffset>
                </wp:positionH>
                <wp:positionV relativeFrom="paragraph">
                  <wp:posOffset>163830</wp:posOffset>
                </wp:positionV>
                <wp:extent cx="9253220" cy="6350"/>
                <wp:effectExtent l="0" t="0" r="0" b="0"/>
                <wp:wrapTopAndBottom/>
                <wp:docPr id="72"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532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56.65pt;margin-top:12.9pt;width:728.6pt;height:.5pt;z-index:-15660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" fillcolor="black" stroked="f">
                <w10:wrap type="topAndBottom" anchorx="page"/>
              </v:rect>
            </w:pict>
          </mc:Fallback>
        </mc:AlternateContent>
      </w:r>
    </w:p>
    <w:p w:rsidR="000078C9" w:rsidRPr="00681DC9" w:rsidRDefault="000078C9">
      <w:pPr>
        <w:rPr>
          <w:sz w:val="19"/>
        </w:rPr>
        <w:sectPr w:rsidR="000078C9" w:rsidRPr="00681DC9">
          <w:footerReference w:type="default" r:id="rId26"/>
          <w:pgSz w:w="16840" w:h="11910" w:orient="landscape"/>
          <w:pgMar w:top="1100" w:right="900" w:bottom="1260" w:left="920" w:header="0" w:footer="1073" w:gutter="0"/>
          <w:cols w:space="720"/>
        </w:sectPr>
      </w:pPr>
    </w:p>
    <w:p w:rsidR="000078C9" w:rsidRPr="00681DC9" w:rsidRDefault="00032059">
      <w:pPr>
        <w:pStyle w:val="Heading1"/>
        <w:numPr>
          <w:ilvl w:val="0"/>
          <w:numId w:val="8"/>
        </w:numPr>
        <w:tabs>
          <w:tab w:val="left" w:pos="494"/>
        </w:tabs>
        <w:spacing w:before="62"/>
        <w:ind w:left="493" w:hanging="282"/>
      </w:pPr>
      <w:r w:rsidRPr="00681DC9">
        <w:rPr>
          <w:u w:val="thick"/>
        </w:rPr>
        <w:lastRenderedPageBreak/>
        <w:t>Details by type of operation (to be completed for every type of</w:t>
      </w:r>
      <w:r w:rsidRPr="00681DC9">
        <w:rPr>
          <w:spacing w:val="-4"/>
          <w:u w:val="thick"/>
        </w:rPr>
        <w:t xml:space="preserve"> </w:t>
      </w:r>
      <w:r w:rsidRPr="00681DC9">
        <w:rPr>
          <w:u w:val="thick"/>
        </w:rPr>
        <w:t>operation)</w:t>
      </w:r>
    </w:p>
    <w:p w:rsidR="000078C9" w:rsidRPr="00681DC9" w:rsidRDefault="000078C9">
      <w:pPr>
        <w:pStyle w:val="BodyText"/>
        <w:rPr>
          <w:i w:val="0"/>
          <w:sz w:val="25"/>
          <w:u w:val="none"/>
        </w:rPr>
      </w:pPr>
    </w:p>
    <w:p w:rsidR="000078C9" w:rsidRPr="00681DC9" w:rsidRDefault="00032059">
      <w:pPr>
        <w:spacing w:before="90" w:line="360" w:lineRule="auto"/>
        <w:ind w:left="212" w:right="1045"/>
        <w:rPr>
          <w:b/>
          <w:sz w:val="24"/>
        </w:rPr>
      </w:pPr>
      <w:r w:rsidRPr="00681DC9">
        <w:rPr>
          <w:b/>
          <w:sz w:val="24"/>
        </w:rPr>
        <w:t>Did the managing authority receive support from an external company to set out the simplified costs below?</w:t>
      </w:r>
    </w:p>
    <w:p w:rsidR="000078C9" w:rsidRPr="00681DC9" w:rsidRDefault="000078C9">
      <w:pPr>
        <w:pStyle w:val="BodyText"/>
        <w:spacing w:before="8"/>
        <w:rPr>
          <w:i w:val="0"/>
          <w:sz w:val="21"/>
          <w:u w:val="none"/>
        </w:rPr>
      </w:pPr>
    </w:p>
    <w:p w:rsidR="000078C9" w:rsidRPr="00681DC9" w:rsidRDefault="000825E6">
      <w:pPr>
        <w:ind w:left="212"/>
        <w:rPr>
          <w:b/>
          <w:sz w:val="24"/>
        </w:rPr>
      </w:pPr>
      <w:r w:rsidRPr="00681DC9">
        <w:rPr>
          <w:noProof/>
        </w:rPr>
        <mc:AlternateContent>
          <mc:Choice Requires="wps">
            <w:drawing>
              <wp:anchor distT="0" distB="0" distL="114300" distR="114300" simplePos="0" relativeHeight="15800320" behindDoc="0" locked="0" layoutInCell="1" allowOverlap="1" wp14:anchorId="7DB7E569" wp14:editId="12E8F272">
                <wp:simplePos x="0" y="0"/>
                <wp:positionH relativeFrom="page">
                  <wp:posOffset>3963035</wp:posOffset>
                </wp:positionH>
                <wp:positionV relativeFrom="paragraph">
                  <wp:posOffset>-6985</wp:posOffset>
                </wp:positionV>
                <wp:extent cx="2372360" cy="186055"/>
                <wp:effectExtent l="0" t="0" r="27940" b="23495"/>
                <wp:wrapNone/>
                <wp:docPr id="7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2360" cy="18605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6"/>
                              <w:rPr>
                                <w:b/>
                                <w:sz w:val="24"/>
                              </w:rPr>
                            </w:pPr>
                            <w:r>
                              <w:rPr>
                                <w:b/>
                                <w:sz w:val="24"/>
                              </w:rPr>
                              <w:t>Yes/No – Name of external company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7" type="#_x0000_t202" style="position:absolute;left:0;text-align:left;margin-left:312.05pt;margin-top:-.55pt;width:186.8pt;height:14.65pt;z-index:15800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" filled="f" strokeweight=".48pt">
                <v:textbox inset="0,0,0,0">
                  <w:txbxContent>
                    <w:p w:rsidR="00921723" w:rsidRDefault="00921723">
                      <w:pPr>
                        <w:spacing w:before="6"/>
                        <w:rPr>
                          <w:b/>
                          <w:sz w:val="24"/>
                        </w:rPr>
                      </w:pPr>
                      <w:r>
                        <w:rPr>
                          <w:b/>
                          <w:sz w:val="24"/>
                        </w:rPr>
                        <w:t>Yes/No – Name of external company</w:t>
                      </w:r>
                    </w:p>
                  </w:txbxContent>
                </v:textbox>
                <w10:wrap anchorx="page"/>
              </v:shape>
            </w:pict>
          </mc:Fallback>
        </mc:AlternateContent>
      </w:r>
      <w:r w:rsidR="00032059" w:rsidRPr="00681DC9">
        <w:rPr>
          <w:b/>
          <w:sz w:val="24"/>
        </w:rPr>
        <w:t>If so, please specify which external company:</w:t>
      </w:r>
    </w:p>
    <w:p w:rsidR="000078C9" w:rsidRPr="00681DC9" w:rsidRDefault="000078C9">
      <w:pPr>
        <w:pStyle w:val="BodyText"/>
        <w:spacing w:before="5"/>
        <w:rPr>
          <w:i w:val="0"/>
          <w:sz w:val="26"/>
          <w:u w:val="none"/>
        </w:rPr>
      </w:pPr>
    </w:p>
    <w:p w:rsidR="000078C9" w:rsidRPr="00681DC9" w:rsidRDefault="000825E6">
      <w:pPr>
        <w:spacing w:before="90"/>
        <w:ind w:left="212"/>
        <w:rPr>
          <w:sz w:val="24"/>
        </w:rPr>
      </w:pPr>
      <w:r w:rsidRPr="00681DC9">
        <w:rPr>
          <w:noProof/>
        </w:rPr>
        <mc:AlternateContent>
          <mc:Choice Requires="wps">
            <w:drawing>
              <wp:anchor distT="0" distB="0" distL="114300" distR="114300" simplePos="0" relativeHeight="482226176" behindDoc="1" locked="0" layoutInCell="1" allowOverlap="1" wp14:anchorId="0DA9B84A" wp14:editId="430F9D30">
                <wp:simplePos x="0" y="0"/>
                <wp:positionH relativeFrom="page">
                  <wp:posOffset>1007745</wp:posOffset>
                </wp:positionH>
                <wp:positionV relativeFrom="paragraph">
                  <wp:posOffset>1246505</wp:posOffset>
                </wp:positionV>
                <wp:extent cx="50165" cy="15240"/>
                <wp:effectExtent l="0" t="0" r="6985" b="3810"/>
                <wp:wrapNone/>
                <wp:docPr id="70"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6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79.35pt;margin-top:98.15pt;width:3.95pt;height:1.2pt;z-index:-21090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" fillcolor="black" stroked="f">
                <w10:wrap anchorx="page"/>
              </v:rect>
            </w:pict>
          </mc:Fallback>
        </mc:AlternateContent>
      </w:r>
      <w:r w:rsidRPr="00681DC9">
        <w:rPr>
          <w:noProof/>
        </w:rPr>
        <mc:AlternateContent>
          <mc:Choice Requires="wps">
            <w:drawing>
              <wp:anchor distT="0" distB="0" distL="114300" distR="114300" simplePos="0" relativeHeight="482226688" behindDoc="1" locked="0" layoutInCell="1" allowOverlap="1" wp14:anchorId="490E1E04" wp14:editId="3DA268A7">
                <wp:simplePos x="0" y="0"/>
                <wp:positionH relativeFrom="page">
                  <wp:posOffset>1621790</wp:posOffset>
                </wp:positionH>
                <wp:positionV relativeFrom="paragraph">
                  <wp:posOffset>1246505</wp:posOffset>
                </wp:positionV>
                <wp:extent cx="50165" cy="15240"/>
                <wp:effectExtent l="0" t="0" r="6985" b="3810"/>
                <wp:wrapNone/>
                <wp:docPr id="69"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6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127.7pt;margin-top:98.15pt;width:3.95pt;height:1.2pt;z-index:-21089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" fillcolor="black" stroked="f">
                <w10:wrap anchorx="page"/>
              </v:rect>
            </w:pict>
          </mc:Fallback>
        </mc:AlternateContent>
      </w:r>
      <w:r w:rsidRPr="00681DC9">
        <w:rPr>
          <w:noProof/>
        </w:rPr>
        <mc:AlternateContent>
          <mc:Choice Requires="wps">
            <w:drawing>
              <wp:anchor distT="0" distB="0" distL="114300" distR="114300" simplePos="0" relativeHeight="482227200" behindDoc="1" locked="0" layoutInCell="1" allowOverlap="1" wp14:anchorId="1A95A969" wp14:editId="7A90D358">
                <wp:simplePos x="0" y="0"/>
                <wp:positionH relativeFrom="page">
                  <wp:posOffset>778510</wp:posOffset>
                </wp:positionH>
                <wp:positionV relativeFrom="paragraph">
                  <wp:posOffset>1999615</wp:posOffset>
                </wp:positionV>
                <wp:extent cx="1010920" cy="13970"/>
                <wp:effectExtent l="0" t="0" r="0" b="5080"/>
                <wp:wrapNone/>
                <wp:docPr id="6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0920"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61.3pt;margin-top:157.45pt;width:79.6pt;height:1.1pt;z-index:-21089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" fillcolor="black" stroked="f">
                <w10:wrap anchorx="page"/>
              </v:rect>
            </w:pict>
          </mc:Fallback>
        </mc:AlternateContent>
      </w:r>
      <w:r w:rsidR="00032059" w:rsidRPr="00681DC9">
        <w:rPr>
          <w:sz w:val="24"/>
        </w:rPr>
        <w:t>Types of operation:</w:t>
      </w:r>
    </w:p>
    <w:p w:rsidR="000078C9" w:rsidRPr="00681DC9" w:rsidRDefault="000078C9">
      <w:pPr>
        <w:pStyle w:val="BodyText"/>
        <w:rPr>
          <w:b w:val="0"/>
          <w:i w:val="0"/>
          <w:sz w:val="23"/>
          <w:u w:val="none"/>
        </w:rPr>
      </w:pP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19"/>
        <w:gridCol w:w="5670"/>
      </w:tblGrid>
      <w:tr w:rsidR="000078C9" w:rsidRPr="00681DC9">
        <w:trPr>
          <w:trHeight w:val="947"/>
        </w:trPr>
        <w:tc>
          <w:tcPr>
            <w:tcW w:w="3419" w:type="dxa"/>
          </w:tcPr>
          <w:p w:rsidR="000078C9" w:rsidRPr="00681DC9" w:rsidRDefault="00032059">
            <w:pPr>
              <w:pStyle w:val="TableParagraph"/>
              <w:spacing w:before="8" w:line="412" w:lineRule="exact"/>
              <w:ind w:left="107" w:right="162"/>
              <w:rPr>
                <w:sz w:val="24"/>
              </w:rPr>
            </w:pPr>
            <w:r w:rsidRPr="00681DC9">
              <w:rPr>
                <w:sz w:val="24"/>
              </w:rPr>
              <w:t>1.1. Description of the operation type</w:t>
            </w:r>
          </w:p>
        </w:tc>
        <w:tc>
          <w:tcPr>
            <w:tcW w:w="5670" w:type="dxa"/>
          </w:tcPr>
          <w:p w:rsidR="000078C9" w:rsidRPr="00681DC9" w:rsidRDefault="000078C9">
            <w:pPr>
              <w:pStyle w:val="TableParagraph"/>
            </w:pPr>
          </w:p>
        </w:tc>
      </w:tr>
      <w:tr w:rsidR="000078C9" w:rsidRPr="00681DC9">
        <w:trPr>
          <w:trHeight w:val="1706"/>
        </w:trPr>
        <w:tc>
          <w:tcPr>
            <w:tcW w:w="3419" w:type="dxa"/>
          </w:tcPr>
          <w:p w:rsidR="000078C9" w:rsidRPr="00681DC9" w:rsidRDefault="00032059">
            <w:pPr>
              <w:pStyle w:val="TableParagraph"/>
              <w:spacing w:before="114" w:line="362" w:lineRule="auto"/>
              <w:ind w:left="107" w:right="353"/>
              <w:rPr>
                <w:b/>
                <w:i/>
              </w:rPr>
            </w:pPr>
            <w:r w:rsidRPr="00681DC9">
              <w:rPr>
                <w:sz w:val="24"/>
              </w:rPr>
              <w:t xml:space="preserve">1.2 </w:t>
            </w:r>
            <w:r w:rsidRPr="00681DC9">
              <w:rPr>
                <w:b/>
                <w:i/>
                <w:sz w:val="24"/>
              </w:rPr>
              <w:t>[</w:t>
            </w:r>
            <w:r w:rsidRPr="00681DC9">
              <w:rPr>
                <w:b/>
                <w:i/>
                <w:strike/>
                <w:sz w:val="24"/>
              </w:rPr>
              <w:t>Priority /</w:t>
            </w:r>
            <w:r w:rsidRPr="00681DC9">
              <w:rPr>
                <w:b/>
                <w:i/>
                <w:sz w:val="24"/>
              </w:rPr>
              <w:t>]</w:t>
            </w:r>
            <w:r w:rsidRPr="00681DC9">
              <w:rPr>
                <w:sz w:val="24"/>
              </w:rPr>
              <w:t>specific objective</w:t>
            </w:r>
            <w:r w:rsidRPr="00681DC9">
              <w:rPr>
                <w:b/>
                <w:i/>
                <w:sz w:val="24"/>
                <w:u w:val="thick"/>
              </w:rPr>
              <w:t>[(</w:t>
            </w:r>
            <w:r w:rsidRPr="00681DC9">
              <w:rPr>
                <w:b/>
                <w:i/>
                <w:strike/>
                <w:sz w:val="24"/>
                <w:u w:val="thick"/>
              </w:rPr>
              <w:t>s) concerned</w:t>
            </w:r>
            <w:r w:rsidRPr="00681DC9">
              <w:rPr>
                <w:b/>
                <w:i/>
                <w:sz w:val="24"/>
                <w:u w:val="thick"/>
              </w:rPr>
              <w:t xml:space="preserve">] </w:t>
            </w:r>
            <w:r w:rsidRPr="00681DC9">
              <w:rPr>
                <w:b/>
                <w:i/>
                <w:strike/>
                <w:u w:val="thick"/>
              </w:rPr>
              <w:t>(Jobs and growth goal) or area of</w:t>
            </w:r>
          </w:p>
          <w:p w:rsidR="000078C9" w:rsidRPr="00681DC9" w:rsidRDefault="00032059">
            <w:pPr>
              <w:pStyle w:val="TableParagraph"/>
              <w:spacing w:line="245" w:lineRule="exact"/>
              <w:ind w:left="107"/>
              <w:rPr>
                <w:i/>
              </w:rPr>
            </w:pPr>
            <w:r w:rsidRPr="00681DC9">
              <w:rPr>
                <w:b/>
                <w:i/>
                <w:strike/>
              </w:rPr>
              <w:t>support (EMFF)</w:t>
            </w:r>
            <w:r w:rsidRPr="00681DC9">
              <w:rPr>
                <w:i/>
                <w:vertAlign w:val="superscript"/>
              </w:rPr>
              <w:t>1</w:t>
            </w:r>
          </w:p>
        </w:tc>
        <w:tc>
          <w:tcPr>
            <w:tcW w:w="5670" w:type="dxa"/>
          </w:tcPr>
          <w:p w:rsidR="000078C9" w:rsidRPr="00681DC9" w:rsidRDefault="000078C9">
            <w:pPr>
              <w:pStyle w:val="TableParagraph"/>
            </w:pPr>
          </w:p>
        </w:tc>
      </w:tr>
      <w:tr w:rsidR="000078C9" w:rsidRPr="00681DC9">
        <w:trPr>
          <w:trHeight w:val="534"/>
        </w:trPr>
        <w:tc>
          <w:tcPr>
            <w:tcW w:w="3419" w:type="dxa"/>
          </w:tcPr>
          <w:p w:rsidR="000078C9" w:rsidRPr="00681DC9" w:rsidRDefault="00032059">
            <w:pPr>
              <w:pStyle w:val="TableParagraph"/>
              <w:spacing w:before="109"/>
              <w:ind w:left="107"/>
              <w:rPr>
                <w:b/>
                <w:sz w:val="16"/>
              </w:rPr>
            </w:pPr>
            <w:r w:rsidRPr="00681DC9">
              <w:rPr>
                <w:sz w:val="24"/>
              </w:rPr>
              <w:t>1.3 Indicator name</w:t>
            </w:r>
            <w:r w:rsidRPr="00681DC9">
              <w:rPr>
                <w:b/>
                <w:position w:val="8"/>
                <w:sz w:val="16"/>
              </w:rPr>
              <w:t>2</w:t>
            </w:r>
          </w:p>
        </w:tc>
        <w:tc>
          <w:tcPr>
            <w:tcW w:w="5670" w:type="dxa"/>
          </w:tcPr>
          <w:p w:rsidR="000078C9" w:rsidRPr="00681DC9" w:rsidRDefault="000078C9">
            <w:pPr>
              <w:pStyle w:val="TableParagraph"/>
            </w:pPr>
          </w:p>
        </w:tc>
      </w:tr>
      <w:tr w:rsidR="000078C9" w:rsidRPr="00681DC9">
        <w:trPr>
          <w:trHeight w:val="947"/>
        </w:trPr>
        <w:tc>
          <w:tcPr>
            <w:tcW w:w="3419" w:type="dxa"/>
          </w:tcPr>
          <w:p w:rsidR="000078C9" w:rsidRPr="00681DC9" w:rsidRDefault="00032059">
            <w:pPr>
              <w:pStyle w:val="TableParagraph"/>
              <w:spacing w:before="8" w:line="412" w:lineRule="exact"/>
              <w:ind w:left="107" w:right="556"/>
              <w:rPr>
                <w:sz w:val="24"/>
              </w:rPr>
            </w:pPr>
            <w:r w:rsidRPr="00681DC9">
              <w:rPr>
                <w:sz w:val="24"/>
              </w:rPr>
              <w:t>1.4 Unit of measurement for indicator</w:t>
            </w:r>
          </w:p>
        </w:tc>
        <w:tc>
          <w:tcPr>
            <w:tcW w:w="5670" w:type="dxa"/>
          </w:tcPr>
          <w:p w:rsidR="000078C9" w:rsidRPr="00681DC9" w:rsidRDefault="000078C9">
            <w:pPr>
              <w:pStyle w:val="TableParagraph"/>
            </w:pPr>
          </w:p>
        </w:tc>
      </w:tr>
      <w:tr w:rsidR="000078C9" w:rsidRPr="00681DC9">
        <w:trPr>
          <w:trHeight w:val="947"/>
        </w:trPr>
        <w:tc>
          <w:tcPr>
            <w:tcW w:w="3419" w:type="dxa"/>
          </w:tcPr>
          <w:p w:rsidR="000078C9" w:rsidRPr="00681DC9" w:rsidRDefault="00032059">
            <w:pPr>
              <w:pStyle w:val="TableParagraph"/>
              <w:spacing w:before="5" w:line="416" w:lineRule="exact"/>
              <w:ind w:left="107" w:right="329"/>
              <w:rPr>
                <w:sz w:val="24"/>
              </w:rPr>
            </w:pPr>
            <w:r w:rsidRPr="00681DC9">
              <w:rPr>
                <w:sz w:val="24"/>
              </w:rPr>
              <w:t>1.5 Standard scale of unit cost, lump sum or flat rate</w:t>
            </w:r>
          </w:p>
        </w:tc>
        <w:tc>
          <w:tcPr>
            <w:tcW w:w="5670" w:type="dxa"/>
          </w:tcPr>
          <w:p w:rsidR="000078C9" w:rsidRPr="00681DC9" w:rsidRDefault="000078C9">
            <w:pPr>
              <w:pStyle w:val="TableParagraph"/>
            </w:pPr>
          </w:p>
        </w:tc>
      </w:tr>
      <w:tr w:rsidR="000078C9" w:rsidRPr="00681DC9">
        <w:trPr>
          <w:trHeight w:val="535"/>
        </w:trPr>
        <w:tc>
          <w:tcPr>
            <w:tcW w:w="3419" w:type="dxa"/>
          </w:tcPr>
          <w:p w:rsidR="000078C9" w:rsidRPr="00681DC9" w:rsidRDefault="00032059">
            <w:pPr>
              <w:pStyle w:val="TableParagraph"/>
              <w:spacing w:before="114"/>
              <w:ind w:left="107"/>
              <w:rPr>
                <w:sz w:val="24"/>
              </w:rPr>
            </w:pPr>
            <w:r w:rsidRPr="00681DC9">
              <w:rPr>
                <w:sz w:val="24"/>
              </w:rPr>
              <w:t>1.6 Amount</w:t>
            </w:r>
          </w:p>
        </w:tc>
        <w:tc>
          <w:tcPr>
            <w:tcW w:w="5670" w:type="dxa"/>
          </w:tcPr>
          <w:p w:rsidR="000078C9" w:rsidRPr="00681DC9" w:rsidRDefault="000078C9">
            <w:pPr>
              <w:pStyle w:val="TableParagraph"/>
            </w:pPr>
          </w:p>
        </w:tc>
      </w:tr>
      <w:tr w:rsidR="000078C9" w:rsidRPr="00681DC9">
        <w:trPr>
          <w:trHeight w:val="1360"/>
        </w:trPr>
        <w:tc>
          <w:tcPr>
            <w:tcW w:w="3419" w:type="dxa"/>
          </w:tcPr>
          <w:p w:rsidR="000078C9" w:rsidRPr="00681DC9" w:rsidRDefault="00032059">
            <w:pPr>
              <w:pStyle w:val="TableParagraph"/>
              <w:spacing w:before="114" w:line="360" w:lineRule="auto"/>
              <w:ind w:left="107" w:right="162"/>
              <w:rPr>
                <w:sz w:val="24"/>
              </w:rPr>
            </w:pPr>
            <w:r w:rsidRPr="00681DC9">
              <w:rPr>
                <w:sz w:val="24"/>
              </w:rPr>
              <w:t>1.7 Categories of costs covered by unit cost, lump sum or flat</w:t>
            </w:r>
          </w:p>
          <w:p w:rsidR="000078C9" w:rsidRPr="00681DC9" w:rsidRDefault="00032059">
            <w:pPr>
              <w:pStyle w:val="TableParagraph"/>
              <w:ind w:left="107"/>
              <w:rPr>
                <w:sz w:val="24"/>
              </w:rPr>
            </w:pPr>
            <w:r w:rsidRPr="00681DC9">
              <w:rPr>
                <w:sz w:val="24"/>
              </w:rPr>
              <w:t>rate</w:t>
            </w:r>
          </w:p>
        </w:tc>
        <w:tc>
          <w:tcPr>
            <w:tcW w:w="5670" w:type="dxa"/>
          </w:tcPr>
          <w:p w:rsidR="000078C9" w:rsidRPr="00681DC9" w:rsidRDefault="000078C9">
            <w:pPr>
              <w:pStyle w:val="TableParagraph"/>
            </w:pPr>
          </w:p>
        </w:tc>
      </w:tr>
      <w:tr w:rsidR="000078C9" w:rsidRPr="00681DC9">
        <w:trPr>
          <w:trHeight w:val="1362"/>
        </w:trPr>
        <w:tc>
          <w:tcPr>
            <w:tcW w:w="3419" w:type="dxa"/>
          </w:tcPr>
          <w:p w:rsidR="000078C9" w:rsidRPr="00681DC9" w:rsidRDefault="00032059">
            <w:pPr>
              <w:pStyle w:val="TableParagraph"/>
              <w:spacing w:before="11" w:line="412" w:lineRule="exact"/>
              <w:ind w:left="107" w:right="136"/>
              <w:rPr>
                <w:sz w:val="24"/>
              </w:rPr>
            </w:pPr>
            <w:r w:rsidRPr="00681DC9">
              <w:rPr>
                <w:sz w:val="24"/>
              </w:rPr>
              <w:t>1.8 Do these categories of costs cover all eligible expenditure for the operation? (Y/N)</w:t>
            </w:r>
          </w:p>
        </w:tc>
        <w:tc>
          <w:tcPr>
            <w:tcW w:w="5670" w:type="dxa"/>
          </w:tcPr>
          <w:p w:rsidR="000078C9" w:rsidRPr="00681DC9" w:rsidRDefault="000078C9">
            <w:pPr>
              <w:pStyle w:val="TableParagraph"/>
            </w:pPr>
          </w:p>
        </w:tc>
      </w:tr>
      <w:tr w:rsidR="000078C9" w:rsidRPr="00681DC9">
        <w:trPr>
          <w:trHeight w:val="535"/>
        </w:trPr>
        <w:tc>
          <w:tcPr>
            <w:tcW w:w="3419" w:type="dxa"/>
          </w:tcPr>
          <w:p w:rsidR="000078C9" w:rsidRPr="00681DC9" w:rsidRDefault="00032059">
            <w:pPr>
              <w:pStyle w:val="TableParagraph"/>
              <w:spacing w:before="114"/>
              <w:ind w:left="107"/>
              <w:rPr>
                <w:sz w:val="24"/>
              </w:rPr>
            </w:pPr>
            <w:r w:rsidRPr="00681DC9">
              <w:rPr>
                <w:sz w:val="24"/>
              </w:rPr>
              <w:t>1.9 Adjustment(s) method</w:t>
            </w:r>
          </w:p>
        </w:tc>
        <w:tc>
          <w:tcPr>
            <w:tcW w:w="5670" w:type="dxa"/>
          </w:tcPr>
          <w:p w:rsidR="000078C9" w:rsidRPr="00681DC9" w:rsidRDefault="000078C9">
            <w:pPr>
              <w:pStyle w:val="TableParagraph"/>
            </w:pPr>
          </w:p>
        </w:tc>
      </w:tr>
      <w:tr w:rsidR="000078C9" w:rsidRPr="00681DC9">
        <w:trPr>
          <w:trHeight w:val="532"/>
        </w:trPr>
        <w:tc>
          <w:tcPr>
            <w:tcW w:w="3419" w:type="dxa"/>
          </w:tcPr>
          <w:p w:rsidR="000078C9" w:rsidRPr="00681DC9" w:rsidRDefault="00032059">
            <w:pPr>
              <w:pStyle w:val="TableParagraph"/>
              <w:spacing w:before="114"/>
              <w:ind w:left="107"/>
              <w:rPr>
                <w:sz w:val="24"/>
              </w:rPr>
            </w:pPr>
            <w:r w:rsidRPr="00681DC9">
              <w:rPr>
                <w:sz w:val="24"/>
              </w:rPr>
              <w:t>11.10 Verification of the</w:t>
            </w:r>
          </w:p>
        </w:tc>
        <w:tc>
          <w:tcPr>
            <w:tcW w:w="5670" w:type="dxa"/>
          </w:tcPr>
          <w:p w:rsidR="000078C9" w:rsidRPr="00681DC9" w:rsidRDefault="000078C9">
            <w:pPr>
              <w:pStyle w:val="TableParagraph"/>
            </w:pPr>
          </w:p>
        </w:tc>
      </w:tr>
    </w:tbl>
    <w:p w:rsidR="000078C9" w:rsidRPr="00681DC9" w:rsidRDefault="000825E6">
      <w:pPr>
        <w:pStyle w:val="BodyText"/>
        <w:spacing w:before="1"/>
        <w:rPr>
          <w:b w:val="0"/>
          <w:i w:val="0"/>
          <w:u w:val="none"/>
        </w:rPr>
      </w:pPr>
      <w:r w:rsidRPr="00681DC9">
        <w:rPr>
          <w:noProof/>
        </w:rPr>
        <mc:AlternateContent>
          <mc:Choice Requires="wps">
            <w:drawing>
              <wp:anchor distT="0" distB="0" distL="0" distR="0" simplePos="0" relativeHeight="487657472" behindDoc="1" locked="0" layoutInCell="1" allowOverlap="1" wp14:anchorId="2108CBA2" wp14:editId="6978D8A5">
                <wp:simplePos x="0" y="0"/>
                <wp:positionH relativeFrom="page">
                  <wp:posOffset>719455</wp:posOffset>
                </wp:positionH>
                <wp:positionV relativeFrom="paragraph">
                  <wp:posOffset>201295</wp:posOffset>
                </wp:positionV>
                <wp:extent cx="1829435" cy="7620"/>
                <wp:effectExtent l="0" t="0" r="0" b="0"/>
                <wp:wrapTopAndBottom/>
                <wp:docPr id="67"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56.65pt;margin-top:15.85pt;width:144.05pt;height:.6pt;z-index:-15659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" fillcolor="black" stroked="f">
                <w10:wrap type="topAndBottom" anchorx="page"/>
              </v:rect>
            </w:pict>
          </mc:Fallback>
        </mc:AlternateContent>
      </w:r>
    </w:p>
    <w:p w:rsidR="000078C9" w:rsidRPr="00681DC9" w:rsidRDefault="00032059">
      <w:pPr>
        <w:tabs>
          <w:tab w:val="left" w:pos="933"/>
        </w:tabs>
        <w:spacing w:before="73" w:line="252" w:lineRule="exact"/>
        <w:ind w:left="212"/>
        <w:rPr>
          <w:b/>
          <w:i/>
        </w:rPr>
      </w:pPr>
      <w:r w:rsidRPr="00681DC9">
        <w:rPr>
          <w:b/>
          <w:vertAlign w:val="superscript"/>
        </w:rPr>
        <w:t>1</w:t>
      </w:r>
      <w:r w:rsidRPr="00681DC9">
        <w:rPr>
          <w:b/>
          <w:spacing w:val="2"/>
        </w:rPr>
        <w:t xml:space="preserve"> </w:t>
      </w:r>
      <w:r w:rsidRPr="00681DC9">
        <w:rPr>
          <w:i/>
          <w:vertAlign w:val="superscript"/>
        </w:rPr>
        <w:t>1</w:t>
      </w:r>
      <w:r w:rsidRPr="00681DC9">
        <w:rPr>
          <w:i/>
        </w:rPr>
        <w:tab/>
      </w:r>
      <w:r w:rsidRPr="00681DC9">
        <w:rPr>
          <w:b/>
          <w:i/>
          <w:u w:val="thick"/>
        </w:rPr>
        <w:t>The Council’s partial mandate deleted the text in</w:t>
      </w:r>
      <w:r w:rsidRPr="00681DC9">
        <w:rPr>
          <w:b/>
          <w:i/>
          <w:spacing w:val="-5"/>
          <w:u w:val="thick"/>
        </w:rPr>
        <w:t xml:space="preserve"> </w:t>
      </w:r>
      <w:r w:rsidRPr="00681DC9">
        <w:rPr>
          <w:b/>
          <w:i/>
          <w:u w:val="thick"/>
        </w:rPr>
        <w:t>[].</w:t>
      </w:r>
    </w:p>
    <w:p w:rsidR="000078C9" w:rsidRPr="00681DC9" w:rsidRDefault="00032059">
      <w:pPr>
        <w:tabs>
          <w:tab w:val="left" w:pos="933"/>
        </w:tabs>
        <w:ind w:left="933" w:right="458" w:hanging="721"/>
      </w:pPr>
      <w:r w:rsidRPr="00681DC9">
        <w:rPr>
          <w:b/>
          <w:vertAlign w:val="superscript"/>
        </w:rPr>
        <w:t>2</w:t>
      </w:r>
      <w:r w:rsidRPr="00681DC9">
        <w:rPr>
          <w:b/>
        </w:rPr>
        <w:tab/>
      </w:r>
      <w:r w:rsidRPr="00681DC9">
        <w:t>Several complementary indicators (for instance one output indicator and one result indicator) are possible for one type of operation. In these cases, fields 1.3 to 1.11 should be filled in for each indicator.</w:t>
      </w:r>
    </w:p>
    <w:p w:rsidR="000078C9" w:rsidRPr="00681DC9" w:rsidRDefault="000078C9">
      <w:pPr>
        <w:sectPr w:rsidR="000078C9" w:rsidRPr="00681DC9">
          <w:footerReference w:type="default" r:id="rId27"/>
          <w:pgSz w:w="11910" w:h="16840"/>
          <w:pgMar w:top="1260" w:right="1080" w:bottom="1240" w:left="920" w:header="0" w:footer="1052" w:gutter="0"/>
          <w:pgNumType w:start="35"/>
          <w:cols w:space="720"/>
        </w:sectPr>
      </w:pP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19"/>
        <w:gridCol w:w="5670"/>
      </w:tblGrid>
      <w:tr w:rsidR="000078C9" w:rsidRPr="00681DC9">
        <w:trPr>
          <w:trHeight w:val="5328"/>
        </w:trPr>
        <w:tc>
          <w:tcPr>
            <w:tcW w:w="3419" w:type="dxa"/>
          </w:tcPr>
          <w:p w:rsidR="000078C9" w:rsidRPr="00681DC9" w:rsidRDefault="00032059">
            <w:pPr>
              <w:pStyle w:val="TableParagraph"/>
              <w:spacing w:line="360" w:lineRule="auto"/>
              <w:ind w:left="107" w:right="781"/>
              <w:jc w:val="both"/>
              <w:rPr>
                <w:sz w:val="24"/>
              </w:rPr>
            </w:pPr>
            <w:r w:rsidRPr="00681DC9">
              <w:rPr>
                <w:sz w:val="24"/>
              </w:rPr>
              <w:lastRenderedPageBreak/>
              <w:t>achievement of the unit of measurement</w:t>
            </w:r>
          </w:p>
          <w:p w:rsidR="000078C9" w:rsidRPr="00681DC9" w:rsidRDefault="00032059">
            <w:pPr>
              <w:pStyle w:val="TableParagraph"/>
              <w:numPr>
                <w:ilvl w:val="0"/>
                <w:numId w:val="7"/>
              </w:numPr>
              <w:tabs>
                <w:tab w:val="left" w:pos="248"/>
              </w:tabs>
              <w:spacing w:before="114" w:line="360" w:lineRule="auto"/>
              <w:ind w:right="215" w:firstLine="0"/>
              <w:jc w:val="both"/>
              <w:rPr>
                <w:sz w:val="24"/>
              </w:rPr>
            </w:pPr>
            <w:proofErr w:type="gramStart"/>
            <w:r w:rsidRPr="00681DC9">
              <w:rPr>
                <w:sz w:val="24"/>
              </w:rPr>
              <w:t>what</w:t>
            </w:r>
            <w:proofErr w:type="gramEnd"/>
            <w:r w:rsidRPr="00681DC9">
              <w:rPr>
                <w:sz w:val="24"/>
              </w:rPr>
              <w:t xml:space="preserve"> document(s) will be </w:t>
            </w:r>
            <w:r w:rsidRPr="00681DC9">
              <w:rPr>
                <w:spacing w:val="-5"/>
                <w:sz w:val="24"/>
              </w:rPr>
              <w:t xml:space="preserve">used </w:t>
            </w:r>
            <w:r w:rsidRPr="00681DC9">
              <w:rPr>
                <w:sz w:val="24"/>
              </w:rPr>
              <w:t>to verify the achievement of the unit of</w:t>
            </w:r>
            <w:r w:rsidRPr="00681DC9">
              <w:rPr>
                <w:spacing w:val="-1"/>
                <w:sz w:val="24"/>
              </w:rPr>
              <w:t xml:space="preserve"> </w:t>
            </w:r>
            <w:r w:rsidRPr="00681DC9">
              <w:rPr>
                <w:sz w:val="24"/>
              </w:rPr>
              <w:t>measurement?</w:t>
            </w:r>
          </w:p>
          <w:p w:rsidR="000078C9" w:rsidRPr="00681DC9" w:rsidRDefault="00032059">
            <w:pPr>
              <w:pStyle w:val="TableParagraph"/>
              <w:numPr>
                <w:ilvl w:val="0"/>
                <w:numId w:val="7"/>
              </w:numPr>
              <w:tabs>
                <w:tab w:val="left" w:pos="248"/>
              </w:tabs>
              <w:spacing w:before="119" w:line="360" w:lineRule="auto"/>
              <w:ind w:right="128" w:firstLine="0"/>
              <w:rPr>
                <w:sz w:val="24"/>
              </w:rPr>
            </w:pPr>
            <w:proofErr w:type="gramStart"/>
            <w:r w:rsidRPr="00681DC9">
              <w:rPr>
                <w:sz w:val="24"/>
              </w:rPr>
              <w:t>describe</w:t>
            </w:r>
            <w:proofErr w:type="gramEnd"/>
            <w:r w:rsidRPr="00681DC9">
              <w:rPr>
                <w:sz w:val="24"/>
              </w:rPr>
              <w:t xml:space="preserve"> what will be checked during management</w:t>
            </w:r>
            <w:r w:rsidRPr="00681DC9">
              <w:rPr>
                <w:spacing w:val="-17"/>
                <w:sz w:val="24"/>
              </w:rPr>
              <w:t xml:space="preserve"> </w:t>
            </w:r>
            <w:r w:rsidRPr="00681DC9">
              <w:rPr>
                <w:sz w:val="24"/>
              </w:rPr>
              <w:t>verifications (including on-the-spot), and by whom.</w:t>
            </w:r>
          </w:p>
          <w:p w:rsidR="000078C9" w:rsidRPr="00681DC9" w:rsidRDefault="00032059">
            <w:pPr>
              <w:pStyle w:val="TableParagraph"/>
              <w:numPr>
                <w:ilvl w:val="0"/>
                <w:numId w:val="7"/>
              </w:numPr>
              <w:tabs>
                <w:tab w:val="left" w:pos="248"/>
              </w:tabs>
              <w:spacing w:before="120"/>
              <w:ind w:left="247" w:hanging="141"/>
              <w:rPr>
                <w:sz w:val="24"/>
              </w:rPr>
            </w:pPr>
            <w:r w:rsidRPr="00681DC9">
              <w:rPr>
                <w:sz w:val="24"/>
              </w:rPr>
              <w:t>what arrangements to</w:t>
            </w:r>
            <w:r w:rsidRPr="00681DC9">
              <w:rPr>
                <w:spacing w:val="-2"/>
                <w:sz w:val="24"/>
              </w:rPr>
              <w:t xml:space="preserve"> </w:t>
            </w:r>
            <w:r w:rsidRPr="00681DC9">
              <w:rPr>
                <w:sz w:val="24"/>
              </w:rPr>
              <w:t>collect</w:t>
            </w:r>
          </w:p>
          <w:p w:rsidR="000078C9" w:rsidRPr="00681DC9" w:rsidRDefault="00032059">
            <w:pPr>
              <w:pStyle w:val="TableParagraph"/>
              <w:spacing w:before="6" w:line="410" w:lineRule="atLeast"/>
              <w:ind w:left="107" w:right="489"/>
              <w:rPr>
                <w:sz w:val="24"/>
              </w:rPr>
            </w:pPr>
            <w:proofErr w:type="gramStart"/>
            <w:r w:rsidRPr="00681DC9">
              <w:rPr>
                <w:sz w:val="24"/>
              </w:rPr>
              <w:t>and</w:t>
            </w:r>
            <w:proofErr w:type="gramEnd"/>
            <w:r w:rsidRPr="00681DC9">
              <w:rPr>
                <w:sz w:val="24"/>
              </w:rPr>
              <w:t xml:space="preserve"> store the data/documents described?</w:t>
            </w:r>
          </w:p>
        </w:tc>
        <w:tc>
          <w:tcPr>
            <w:tcW w:w="5670" w:type="dxa"/>
          </w:tcPr>
          <w:p w:rsidR="000078C9" w:rsidRPr="00681DC9" w:rsidRDefault="000078C9">
            <w:pPr>
              <w:pStyle w:val="TableParagraph"/>
              <w:rPr>
                <w:sz w:val="24"/>
              </w:rPr>
            </w:pPr>
          </w:p>
        </w:tc>
      </w:tr>
      <w:tr w:rsidR="000078C9" w:rsidRPr="00681DC9">
        <w:trPr>
          <w:trHeight w:val="2188"/>
        </w:trPr>
        <w:tc>
          <w:tcPr>
            <w:tcW w:w="3419" w:type="dxa"/>
          </w:tcPr>
          <w:p w:rsidR="000078C9" w:rsidRPr="00681DC9" w:rsidRDefault="00032059">
            <w:pPr>
              <w:pStyle w:val="TableParagraph"/>
              <w:spacing w:before="114" w:line="360" w:lineRule="auto"/>
              <w:ind w:left="107" w:right="96"/>
              <w:rPr>
                <w:sz w:val="24"/>
              </w:rPr>
            </w:pPr>
            <w:r w:rsidRPr="00681DC9">
              <w:rPr>
                <w:sz w:val="24"/>
              </w:rPr>
              <w:t>1.11 Possible perverse incentives or problems caused by this indicator, how they could be mitigated, and the estimated</w:t>
            </w:r>
          </w:p>
          <w:p w:rsidR="000078C9" w:rsidRPr="00681DC9" w:rsidRDefault="00032059">
            <w:pPr>
              <w:pStyle w:val="TableParagraph"/>
              <w:ind w:left="107"/>
              <w:rPr>
                <w:sz w:val="24"/>
              </w:rPr>
            </w:pPr>
            <w:r w:rsidRPr="00681DC9">
              <w:rPr>
                <w:sz w:val="24"/>
              </w:rPr>
              <w:t>level of risk</w:t>
            </w:r>
          </w:p>
        </w:tc>
        <w:tc>
          <w:tcPr>
            <w:tcW w:w="5670" w:type="dxa"/>
          </w:tcPr>
          <w:p w:rsidR="000078C9" w:rsidRPr="00681DC9" w:rsidRDefault="000078C9">
            <w:pPr>
              <w:pStyle w:val="TableParagraph"/>
              <w:rPr>
                <w:sz w:val="24"/>
              </w:rPr>
            </w:pPr>
          </w:p>
        </w:tc>
      </w:tr>
      <w:tr w:rsidR="000078C9" w:rsidRPr="00681DC9">
        <w:trPr>
          <w:trHeight w:val="950"/>
        </w:trPr>
        <w:tc>
          <w:tcPr>
            <w:tcW w:w="3419" w:type="dxa"/>
          </w:tcPr>
          <w:p w:rsidR="000078C9" w:rsidRPr="00681DC9" w:rsidRDefault="00032059">
            <w:pPr>
              <w:pStyle w:val="TableParagraph"/>
              <w:spacing w:before="5" w:line="416" w:lineRule="exact"/>
              <w:ind w:left="107" w:right="196"/>
              <w:rPr>
                <w:sz w:val="24"/>
              </w:rPr>
            </w:pPr>
            <w:r w:rsidRPr="00681DC9">
              <w:rPr>
                <w:sz w:val="24"/>
              </w:rPr>
              <w:t>1.12 Total amount (national and EU) expected to be reimbursed</w:t>
            </w:r>
          </w:p>
        </w:tc>
        <w:tc>
          <w:tcPr>
            <w:tcW w:w="5670" w:type="dxa"/>
          </w:tcPr>
          <w:p w:rsidR="000078C9" w:rsidRPr="00681DC9" w:rsidRDefault="000078C9">
            <w:pPr>
              <w:pStyle w:val="TableParagraph"/>
              <w:rPr>
                <w:sz w:val="24"/>
              </w:rPr>
            </w:pPr>
          </w:p>
        </w:tc>
      </w:tr>
    </w:tbl>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spacing w:before="6"/>
        <w:rPr>
          <w:b w:val="0"/>
          <w:i w:val="0"/>
          <w:sz w:val="19"/>
          <w:u w:val="none"/>
        </w:rPr>
      </w:pPr>
    </w:p>
    <w:p w:rsidR="000078C9" w:rsidRPr="00681DC9" w:rsidRDefault="00032059">
      <w:pPr>
        <w:pStyle w:val="Heading1"/>
        <w:rPr>
          <w:i/>
        </w:rPr>
      </w:pPr>
      <w:r w:rsidRPr="00681DC9">
        <w:rPr>
          <w:u w:val="thick"/>
        </w:rPr>
        <w:t xml:space="preserve">C: Calculation of the standard scale of unit costs, lump sums or flat rates </w:t>
      </w:r>
      <w:r w:rsidRPr="00681DC9">
        <w:rPr>
          <w:i/>
          <w:u w:val="thick"/>
        </w:rPr>
        <w:t>*</w:t>
      </w:r>
    </w:p>
    <w:p w:rsidR="000078C9" w:rsidRPr="00681DC9" w:rsidRDefault="000078C9">
      <w:pPr>
        <w:pStyle w:val="BodyText"/>
        <w:spacing w:before="9"/>
        <w:rPr>
          <w:u w:val="none"/>
        </w:rPr>
      </w:pPr>
    </w:p>
    <w:p w:rsidR="000078C9" w:rsidRPr="00681DC9" w:rsidRDefault="00032059">
      <w:pPr>
        <w:pStyle w:val="ListParagraph"/>
        <w:numPr>
          <w:ilvl w:val="0"/>
          <w:numId w:val="6"/>
        </w:numPr>
        <w:tabs>
          <w:tab w:val="left" w:pos="454"/>
        </w:tabs>
        <w:spacing w:line="360" w:lineRule="auto"/>
        <w:ind w:right="151" w:firstLine="0"/>
        <w:rPr>
          <w:sz w:val="24"/>
        </w:rPr>
      </w:pPr>
      <w:r w:rsidRPr="00681DC9">
        <w:rPr>
          <w:sz w:val="24"/>
        </w:rPr>
        <w:t>Source of data used to calculate the standard scale of unit costs, lump sums or flat rates (who produced, collected and recorded the data; where the data are stored; cut-off dates; validation,</w:t>
      </w:r>
      <w:r w:rsidRPr="00681DC9">
        <w:rPr>
          <w:spacing w:val="-14"/>
          <w:sz w:val="24"/>
        </w:rPr>
        <w:t xml:space="preserve"> </w:t>
      </w:r>
      <w:r w:rsidRPr="00681DC9">
        <w:rPr>
          <w:sz w:val="24"/>
        </w:rPr>
        <w:t>etc.).</w:t>
      </w:r>
    </w:p>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spacing w:before="10"/>
        <w:rPr>
          <w:b w:val="0"/>
          <w:i w:val="0"/>
          <w:sz w:val="22"/>
          <w:u w:val="none"/>
        </w:rPr>
      </w:pPr>
    </w:p>
    <w:p w:rsidR="000078C9" w:rsidRPr="00681DC9" w:rsidRDefault="000825E6">
      <w:pPr>
        <w:pStyle w:val="ListParagraph"/>
        <w:numPr>
          <w:ilvl w:val="0"/>
          <w:numId w:val="6"/>
        </w:numPr>
        <w:tabs>
          <w:tab w:val="left" w:pos="454"/>
        </w:tabs>
        <w:ind w:left="453" w:hanging="242"/>
        <w:rPr>
          <w:sz w:val="24"/>
        </w:rPr>
      </w:pPr>
      <w:r w:rsidRPr="00681DC9">
        <w:rPr>
          <w:noProof/>
        </w:rPr>
        <mc:AlternateContent>
          <mc:Choice Requires="wps">
            <w:drawing>
              <wp:anchor distT="0" distB="0" distL="114300" distR="114300" simplePos="0" relativeHeight="15800832" behindDoc="0" locked="0" layoutInCell="1" allowOverlap="1" wp14:anchorId="5C1C2721" wp14:editId="3F15FA20">
                <wp:simplePos x="0" y="0"/>
                <wp:positionH relativeFrom="page">
                  <wp:posOffset>644525</wp:posOffset>
                </wp:positionH>
                <wp:positionV relativeFrom="paragraph">
                  <wp:posOffset>-518795</wp:posOffset>
                </wp:positionV>
                <wp:extent cx="6271260" cy="350520"/>
                <wp:effectExtent l="0" t="4445" r="0" b="0"/>
                <wp:wrapNone/>
                <wp:docPr id="66"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71260" cy="350520"/>
                        </a:xfrm>
                        <a:custGeom>
                          <a:avLst/>
                          <a:gdLst>
                            <a:gd name="T0" fmla="*/ 6350 w 9876"/>
                            <a:gd name="T1" fmla="*/ -518795 h 552"/>
                            <a:gd name="T2" fmla="*/ 0 w 9876"/>
                            <a:gd name="T3" fmla="*/ -518795 h 552"/>
                            <a:gd name="T4" fmla="*/ 0 w 9876"/>
                            <a:gd name="T5" fmla="*/ -168275 h 552"/>
                            <a:gd name="T6" fmla="*/ 6350 w 9876"/>
                            <a:gd name="T7" fmla="*/ -168275 h 552"/>
                            <a:gd name="T8" fmla="*/ 6350 w 9876"/>
                            <a:gd name="T9" fmla="*/ -518795 h 552"/>
                            <a:gd name="T10" fmla="*/ 6271260 w 9876"/>
                            <a:gd name="T11" fmla="*/ -518795 h 552"/>
                            <a:gd name="T12" fmla="*/ 6264910 w 9876"/>
                            <a:gd name="T13" fmla="*/ -518795 h 552"/>
                            <a:gd name="T14" fmla="*/ 6350 w 9876"/>
                            <a:gd name="T15" fmla="*/ -518795 h 552"/>
                            <a:gd name="T16" fmla="*/ 6350 w 9876"/>
                            <a:gd name="T17" fmla="*/ -512445 h 552"/>
                            <a:gd name="T18" fmla="*/ 6264910 w 9876"/>
                            <a:gd name="T19" fmla="*/ -512445 h 552"/>
                            <a:gd name="T20" fmla="*/ 6264910 w 9876"/>
                            <a:gd name="T21" fmla="*/ -174625 h 552"/>
                            <a:gd name="T22" fmla="*/ 6350 w 9876"/>
                            <a:gd name="T23" fmla="*/ -174625 h 552"/>
                            <a:gd name="T24" fmla="*/ 6350 w 9876"/>
                            <a:gd name="T25" fmla="*/ -168275 h 552"/>
                            <a:gd name="T26" fmla="*/ 6264910 w 9876"/>
                            <a:gd name="T27" fmla="*/ -168275 h 552"/>
                            <a:gd name="T28" fmla="*/ 6264910 w 9876"/>
                            <a:gd name="T29" fmla="*/ -168275 h 552"/>
                            <a:gd name="T30" fmla="*/ 6271260 w 9876"/>
                            <a:gd name="T31" fmla="*/ -168275 h 552"/>
                            <a:gd name="T32" fmla="*/ 6271260 w 9876"/>
                            <a:gd name="T33" fmla="*/ -518795 h 552"/>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9876" h="552">
                              <a:moveTo>
                                <a:pt x="10" y="0"/>
                              </a:moveTo>
                              <a:lnTo>
                                <a:pt x="0" y="0"/>
                              </a:lnTo>
                              <a:lnTo>
                                <a:pt x="0" y="552"/>
                              </a:lnTo>
                              <a:lnTo>
                                <a:pt x="10" y="552"/>
                              </a:lnTo>
                              <a:lnTo>
                                <a:pt x="10" y="0"/>
                              </a:lnTo>
                              <a:close/>
                              <a:moveTo>
                                <a:pt x="9876" y="0"/>
                              </a:moveTo>
                              <a:lnTo>
                                <a:pt x="9866" y="0"/>
                              </a:lnTo>
                              <a:lnTo>
                                <a:pt x="10" y="0"/>
                              </a:lnTo>
                              <a:lnTo>
                                <a:pt x="10" y="10"/>
                              </a:lnTo>
                              <a:lnTo>
                                <a:pt x="9866" y="10"/>
                              </a:lnTo>
                              <a:lnTo>
                                <a:pt x="9866" y="542"/>
                              </a:lnTo>
                              <a:lnTo>
                                <a:pt x="10" y="542"/>
                              </a:lnTo>
                              <a:lnTo>
                                <a:pt x="10" y="552"/>
                              </a:lnTo>
                              <a:lnTo>
                                <a:pt x="9866" y="552"/>
                              </a:lnTo>
                              <a:lnTo>
                                <a:pt x="9876" y="552"/>
                              </a:lnTo>
                              <a:lnTo>
                                <a:pt x="987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6" style="position:absolute;margin-left:50.75pt;margin-top:-40.85pt;width:493.8pt;height:27.6pt;z-index:1580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876,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" path="m10,l,,,552r10,l10,xm9876,r-10,l10,r,10l9866,10r,532l10,542r,10l9866,552r10,l9876,xe" fillcolor="black" stroked="f">
                <v:path arrowok="t" o:connecttype="custom" o:connectlocs="4032250,-329434825;0,-329434825;0,-106854625;4032250,-106854625;4032250,-329434825;2147483647,-329434825;2147483647,-329434825;4032250,-329434825;4032250,-325402575;2147483647,-325402575;2147483647,-110886875;4032250,-110886875;4032250,-106854625;2147483647,-106854625;2147483647,-106854625;2147483647,-106854625;2147483647,-329434825" o:connectangles="0,0,0,0,0,0,0,0,0,0,0,0,0,0,0,0,0"/>
                <w10:wrap anchorx="page"/>
              </v:shape>
            </w:pict>
          </mc:Fallback>
        </mc:AlternateContent>
      </w:r>
      <w:r w:rsidRPr="00681DC9">
        <w:rPr>
          <w:noProof/>
        </w:rPr>
        <mc:AlternateContent>
          <mc:Choice Requires="wps">
            <w:drawing>
              <wp:anchor distT="0" distB="0" distL="114300" distR="114300" simplePos="0" relativeHeight="15801344" behindDoc="0" locked="0" layoutInCell="1" allowOverlap="1" wp14:anchorId="49296EFF" wp14:editId="55941084">
                <wp:simplePos x="0" y="0"/>
                <wp:positionH relativeFrom="page">
                  <wp:posOffset>644525</wp:posOffset>
                </wp:positionH>
                <wp:positionV relativeFrom="paragraph">
                  <wp:posOffset>553085</wp:posOffset>
                </wp:positionV>
                <wp:extent cx="6271260" cy="352425"/>
                <wp:effectExtent l="0" t="0" r="0" b="0"/>
                <wp:wrapNone/>
                <wp:docPr id="6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71260" cy="352425"/>
                        </a:xfrm>
                        <a:custGeom>
                          <a:avLst/>
                          <a:gdLst>
                            <a:gd name="T0" fmla="*/ 6350 w 9876"/>
                            <a:gd name="T1" fmla="*/ 899160 h 555"/>
                            <a:gd name="T2" fmla="*/ 0 w 9876"/>
                            <a:gd name="T3" fmla="*/ 899160 h 555"/>
                            <a:gd name="T4" fmla="*/ 0 w 9876"/>
                            <a:gd name="T5" fmla="*/ 904875 h 555"/>
                            <a:gd name="T6" fmla="*/ 6350 w 9876"/>
                            <a:gd name="T7" fmla="*/ 904875 h 555"/>
                            <a:gd name="T8" fmla="*/ 6350 w 9876"/>
                            <a:gd name="T9" fmla="*/ 899160 h 555"/>
                            <a:gd name="T10" fmla="*/ 6350 w 9876"/>
                            <a:gd name="T11" fmla="*/ 553085 h 555"/>
                            <a:gd name="T12" fmla="*/ 0 w 9876"/>
                            <a:gd name="T13" fmla="*/ 553085 h 555"/>
                            <a:gd name="T14" fmla="*/ 0 w 9876"/>
                            <a:gd name="T15" fmla="*/ 899160 h 555"/>
                            <a:gd name="T16" fmla="*/ 6350 w 9876"/>
                            <a:gd name="T17" fmla="*/ 899160 h 555"/>
                            <a:gd name="T18" fmla="*/ 6350 w 9876"/>
                            <a:gd name="T19" fmla="*/ 553085 h 555"/>
                            <a:gd name="T20" fmla="*/ 6271260 w 9876"/>
                            <a:gd name="T21" fmla="*/ 899160 h 555"/>
                            <a:gd name="T22" fmla="*/ 6264910 w 9876"/>
                            <a:gd name="T23" fmla="*/ 899160 h 555"/>
                            <a:gd name="T24" fmla="*/ 6350 w 9876"/>
                            <a:gd name="T25" fmla="*/ 899160 h 555"/>
                            <a:gd name="T26" fmla="*/ 6350 w 9876"/>
                            <a:gd name="T27" fmla="*/ 904875 h 555"/>
                            <a:gd name="T28" fmla="*/ 6264910 w 9876"/>
                            <a:gd name="T29" fmla="*/ 904875 h 555"/>
                            <a:gd name="T30" fmla="*/ 6271260 w 9876"/>
                            <a:gd name="T31" fmla="*/ 904875 h 555"/>
                            <a:gd name="T32" fmla="*/ 6271260 w 9876"/>
                            <a:gd name="T33" fmla="*/ 899160 h 555"/>
                            <a:gd name="T34" fmla="*/ 6271260 w 9876"/>
                            <a:gd name="T35" fmla="*/ 553085 h 555"/>
                            <a:gd name="T36" fmla="*/ 6264910 w 9876"/>
                            <a:gd name="T37" fmla="*/ 553085 h 555"/>
                            <a:gd name="T38" fmla="*/ 6350 w 9876"/>
                            <a:gd name="T39" fmla="*/ 553085 h 555"/>
                            <a:gd name="T40" fmla="*/ 6350 w 9876"/>
                            <a:gd name="T41" fmla="*/ 558800 h 555"/>
                            <a:gd name="T42" fmla="*/ 6264910 w 9876"/>
                            <a:gd name="T43" fmla="*/ 558800 h 555"/>
                            <a:gd name="T44" fmla="*/ 6264910 w 9876"/>
                            <a:gd name="T45" fmla="*/ 899160 h 555"/>
                            <a:gd name="T46" fmla="*/ 6271260 w 9876"/>
                            <a:gd name="T47" fmla="*/ 899160 h 555"/>
                            <a:gd name="T48" fmla="*/ 6271260 w 9876"/>
                            <a:gd name="T49" fmla="*/ 553085 h 555"/>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9876" h="555">
                              <a:moveTo>
                                <a:pt x="10" y="545"/>
                              </a:moveTo>
                              <a:lnTo>
                                <a:pt x="0" y="545"/>
                              </a:lnTo>
                              <a:lnTo>
                                <a:pt x="0" y="554"/>
                              </a:lnTo>
                              <a:lnTo>
                                <a:pt x="10" y="554"/>
                              </a:lnTo>
                              <a:lnTo>
                                <a:pt x="10" y="545"/>
                              </a:lnTo>
                              <a:close/>
                              <a:moveTo>
                                <a:pt x="10" y="0"/>
                              </a:moveTo>
                              <a:lnTo>
                                <a:pt x="0" y="0"/>
                              </a:lnTo>
                              <a:lnTo>
                                <a:pt x="0" y="545"/>
                              </a:lnTo>
                              <a:lnTo>
                                <a:pt x="10" y="545"/>
                              </a:lnTo>
                              <a:lnTo>
                                <a:pt x="10" y="0"/>
                              </a:lnTo>
                              <a:close/>
                              <a:moveTo>
                                <a:pt x="9876" y="545"/>
                              </a:moveTo>
                              <a:lnTo>
                                <a:pt x="9866" y="545"/>
                              </a:lnTo>
                              <a:lnTo>
                                <a:pt x="10" y="545"/>
                              </a:lnTo>
                              <a:lnTo>
                                <a:pt x="10" y="554"/>
                              </a:lnTo>
                              <a:lnTo>
                                <a:pt x="9866" y="554"/>
                              </a:lnTo>
                              <a:lnTo>
                                <a:pt x="9876" y="554"/>
                              </a:lnTo>
                              <a:lnTo>
                                <a:pt x="9876" y="545"/>
                              </a:lnTo>
                              <a:close/>
                              <a:moveTo>
                                <a:pt x="9876" y="0"/>
                              </a:moveTo>
                              <a:lnTo>
                                <a:pt x="9866" y="0"/>
                              </a:lnTo>
                              <a:lnTo>
                                <a:pt x="10" y="0"/>
                              </a:lnTo>
                              <a:lnTo>
                                <a:pt x="10" y="9"/>
                              </a:lnTo>
                              <a:lnTo>
                                <a:pt x="9866" y="9"/>
                              </a:lnTo>
                              <a:lnTo>
                                <a:pt x="9866" y="545"/>
                              </a:lnTo>
                              <a:lnTo>
                                <a:pt x="9876" y="545"/>
                              </a:lnTo>
                              <a:lnTo>
                                <a:pt x="987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26" style="position:absolute;margin-left:50.75pt;margin-top:43.55pt;width:493.8pt;height:27.75pt;z-index:15801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8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" path="m10,545l,545r,9l10,554r,-9xm10,l,,,545r10,l10,xm9876,545r-10,l10,545r,9l9866,554r10,l9876,545xm9876,r-10,l10,r,9l9866,9r,536l9876,545,9876,xe" fillcolor="black" stroked="f">
                <v:path arrowok="t" o:connecttype="custom" o:connectlocs="4032250,570966600;0,570966600;0,574595625;4032250,574595625;4032250,570966600;4032250,351208975;0,351208975;0,570966600;4032250,570966600;4032250,351208975;2147483647,570966600;2147483647,570966600;4032250,570966600;4032250,574595625;2147483647,574595625;2147483647,574595625;2147483647,570966600;2147483647,351208975;2147483647,351208975;4032250,351208975;4032250,354838000;2147483647,354838000;2147483647,570966600;2147483647,570966600;2147483647,351208975" o:connectangles="0,0,0,0,0,0,0,0,0,0,0,0,0,0,0,0,0,0,0,0,0,0,0,0,0"/>
                <w10:wrap anchorx="page"/>
              </v:shape>
            </w:pict>
          </mc:Fallback>
        </mc:AlternateContent>
      </w:r>
      <w:r w:rsidR="00032059" w:rsidRPr="00681DC9">
        <w:rPr>
          <w:sz w:val="24"/>
        </w:rPr>
        <w:t>Please specify why the proposed method and calculation is relevant to the type of</w:t>
      </w:r>
      <w:r w:rsidR="00032059" w:rsidRPr="00681DC9">
        <w:rPr>
          <w:spacing w:val="-12"/>
          <w:sz w:val="24"/>
        </w:rPr>
        <w:t xml:space="preserve"> </w:t>
      </w:r>
      <w:r w:rsidR="00032059" w:rsidRPr="00681DC9">
        <w:rPr>
          <w:sz w:val="24"/>
        </w:rPr>
        <w:t>operation.</w:t>
      </w:r>
    </w:p>
    <w:p w:rsidR="000078C9" w:rsidRPr="00681DC9" w:rsidRDefault="000078C9">
      <w:pPr>
        <w:rPr>
          <w:sz w:val="24"/>
        </w:rPr>
        <w:sectPr w:rsidR="000078C9" w:rsidRPr="00681DC9">
          <w:pgSz w:w="11910" w:h="16840"/>
          <w:pgMar w:top="1200" w:right="1080" w:bottom="1240" w:left="920" w:header="0" w:footer="1052" w:gutter="0"/>
          <w:cols w:space="720"/>
        </w:sectPr>
      </w:pPr>
    </w:p>
    <w:p w:rsidR="000078C9" w:rsidRPr="00681DC9" w:rsidRDefault="00032059">
      <w:pPr>
        <w:pStyle w:val="ListParagraph"/>
        <w:numPr>
          <w:ilvl w:val="0"/>
          <w:numId w:val="6"/>
        </w:numPr>
        <w:tabs>
          <w:tab w:val="left" w:pos="454"/>
        </w:tabs>
        <w:spacing w:before="77" w:line="360" w:lineRule="auto"/>
        <w:ind w:right="218" w:firstLine="0"/>
        <w:jc w:val="both"/>
        <w:rPr>
          <w:sz w:val="24"/>
        </w:rPr>
      </w:pPr>
      <w:r w:rsidRPr="00681DC9">
        <w:rPr>
          <w:sz w:val="24"/>
        </w:rPr>
        <w:lastRenderedPageBreak/>
        <w:t>Please specify how the calculations were made, in particular including any assumptions made</w:t>
      </w:r>
      <w:r w:rsidRPr="00681DC9">
        <w:rPr>
          <w:spacing w:val="-18"/>
          <w:sz w:val="24"/>
        </w:rPr>
        <w:t xml:space="preserve"> </w:t>
      </w:r>
      <w:r w:rsidRPr="00681DC9">
        <w:rPr>
          <w:sz w:val="24"/>
        </w:rPr>
        <w:t>in terms of quality or quantities. Where relevant, statistical evidence and benchmarks should be used and attached to this annex in a format that is usable by the</w:t>
      </w:r>
      <w:r w:rsidRPr="00681DC9">
        <w:rPr>
          <w:spacing w:val="-2"/>
          <w:sz w:val="24"/>
        </w:rPr>
        <w:t xml:space="preserve"> </w:t>
      </w:r>
      <w:r w:rsidRPr="00681DC9">
        <w:rPr>
          <w:sz w:val="24"/>
        </w:rPr>
        <w:t>Commission.</w:t>
      </w:r>
    </w:p>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spacing w:before="1"/>
        <w:rPr>
          <w:b w:val="0"/>
          <w:i w:val="0"/>
          <w:sz w:val="16"/>
          <w:u w:val="none"/>
        </w:rPr>
      </w:pPr>
    </w:p>
    <w:p w:rsidR="000078C9" w:rsidRPr="00681DC9" w:rsidRDefault="000825E6">
      <w:pPr>
        <w:pStyle w:val="ListParagraph"/>
        <w:numPr>
          <w:ilvl w:val="0"/>
          <w:numId w:val="6"/>
        </w:numPr>
        <w:tabs>
          <w:tab w:val="left" w:pos="453"/>
        </w:tabs>
        <w:spacing w:line="360" w:lineRule="auto"/>
        <w:ind w:right="1061" w:firstLine="0"/>
        <w:rPr>
          <w:sz w:val="24"/>
        </w:rPr>
      </w:pPr>
      <w:r w:rsidRPr="00681DC9">
        <w:rPr>
          <w:noProof/>
        </w:rPr>
        <mc:AlternateContent>
          <mc:Choice Requires="wps">
            <w:drawing>
              <wp:anchor distT="0" distB="0" distL="114300" distR="114300" simplePos="0" relativeHeight="15801856" behindDoc="0" locked="0" layoutInCell="1" allowOverlap="1" wp14:anchorId="2C4A76AA" wp14:editId="3FB72203">
                <wp:simplePos x="0" y="0"/>
                <wp:positionH relativeFrom="page">
                  <wp:posOffset>644525</wp:posOffset>
                </wp:positionH>
                <wp:positionV relativeFrom="paragraph">
                  <wp:posOffset>-469900</wp:posOffset>
                </wp:positionV>
                <wp:extent cx="6271260" cy="302260"/>
                <wp:effectExtent l="0" t="635" r="0" b="1905"/>
                <wp:wrapNone/>
                <wp:docPr id="64"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71260" cy="302260"/>
                        </a:xfrm>
                        <a:custGeom>
                          <a:avLst/>
                          <a:gdLst>
                            <a:gd name="T0" fmla="*/ 6350 w 9876"/>
                            <a:gd name="T1" fmla="*/ -469900 h 476"/>
                            <a:gd name="T2" fmla="*/ 0 w 9876"/>
                            <a:gd name="T3" fmla="*/ -469900 h 476"/>
                            <a:gd name="T4" fmla="*/ 0 w 9876"/>
                            <a:gd name="T5" fmla="*/ -167640 h 476"/>
                            <a:gd name="T6" fmla="*/ 6350 w 9876"/>
                            <a:gd name="T7" fmla="*/ -167640 h 476"/>
                            <a:gd name="T8" fmla="*/ 6350 w 9876"/>
                            <a:gd name="T9" fmla="*/ -469900 h 476"/>
                            <a:gd name="T10" fmla="*/ 6271260 w 9876"/>
                            <a:gd name="T11" fmla="*/ -469900 h 476"/>
                            <a:gd name="T12" fmla="*/ 6264910 w 9876"/>
                            <a:gd name="T13" fmla="*/ -469900 h 476"/>
                            <a:gd name="T14" fmla="*/ 6350 w 9876"/>
                            <a:gd name="T15" fmla="*/ -469900 h 476"/>
                            <a:gd name="T16" fmla="*/ 6350 w 9876"/>
                            <a:gd name="T17" fmla="*/ -463550 h 476"/>
                            <a:gd name="T18" fmla="*/ 6264910 w 9876"/>
                            <a:gd name="T19" fmla="*/ -463550 h 476"/>
                            <a:gd name="T20" fmla="*/ 6264910 w 9876"/>
                            <a:gd name="T21" fmla="*/ -173990 h 476"/>
                            <a:gd name="T22" fmla="*/ 6350 w 9876"/>
                            <a:gd name="T23" fmla="*/ -173990 h 476"/>
                            <a:gd name="T24" fmla="*/ 6350 w 9876"/>
                            <a:gd name="T25" fmla="*/ -167640 h 476"/>
                            <a:gd name="T26" fmla="*/ 6264910 w 9876"/>
                            <a:gd name="T27" fmla="*/ -167640 h 476"/>
                            <a:gd name="T28" fmla="*/ 6271260 w 9876"/>
                            <a:gd name="T29" fmla="*/ -167640 h 476"/>
                            <a:gd name="T30" fmla="*/ 6271260 w 9876"/>
                            <a:gd name="T31" fmla="*/ -469900 h 47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9876" h="476">
                              <a:moveTo>
                                <a:pt x="10" y="0"/>
                              </a:moveTo>
                              <a:lnTo>
                                <a:pt x="0" y="0"/>
                              </a:lnTo>
                              <a:lnTo>
                                <a:pt x="0" y="476"/>
                              </a:lnTo>
                              <a:lnTo>
                                <a:pt x="10" y="476"/>
                              </a:lnTo>
                              <a:lnTo>
                                <a:pt x="10" y="0"/>
                              </a:lnTo>
                              <a:close/>
                              <a:moveTo>
                                <a:pt x="9876" y="0"/>
                              </a:moveTo>
                              <a:lnTo>
                                <a:pt x="9866" y="0"/>
                              </a:lnTo>
                              <a:lnTo>
                                <a:pt x="10" y="0"/>
                              </a:lnTo>
                              <a:lnTo>
                                <a:pt x="10" y="10"/>
                              </a:lnTo>
                              <a:lnTo>
                                <a:pt x="9866" y="10"/>
                              </a:lnTo>
                              <a:lnTo>
                                <a:pt x="9866" y="466"/>
                              </a:lnTo>
                              <a:lnTo>
                                <a:pt x="10" y="466"/>
                              </a:lnTo>
                              <a:lnTo>
                                <a:pt x="10" y="476"/>
                              </a:lnTo>
                              <a:lnTo>
                                <a:pt x="9866" y="476"/>
                              </a:lnTo>
                              <a:lnTo>
                                <a:pt x="9876" y="476"/>
                              </a:lnTo>
                              <a:lnTo>
                                <a:pt x="987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26" style="position:absolute;margin-left:50.75pt;margin-top:-37pt;width:493.8pt;height:23.8pt;z-index:1580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876,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" path="m10,l,,,476r10,l10,xm9876,r-10,l10,r,10l9866,10r,456l10,466r,10l9866,476r10,l9876,xe" fillcolor="black" stroked="f">
                <v:path arrowok="t" o:connecttype="custom" o:connectlocs="4032250,-298386500;0,-298386500;0,-106451400;4032250,-106451400;4032250,-298386500;2147483647,-298386500;2147483647,-298386500;4032250,-298386500;4032250,-294354250;2147483647,-294354250;2147483647,-110483650;4032250,-110483650;4032250,-106451400;2147483647,-106451400;2147483647,-106451400;2147483647,-298386500" o:connectangles="0,0,0,0,0,0,0,0,0,0,0,0,0,0,0,0"/>
                <w10:wrap anchorx="page"/>
              </v:shape>
            </w:pict>
          </mc:Fallback>
        </mc:AlternateContent>
      </w:r>
      <w:r w:rsidR="00032059" w:rsidRPr="00681DC9">
        <w:rPr>
          <w:sz w:val="24"/>
        </w:rPr>
        <w:t>Please explain how you have ensured that only eligible expenditure was included in the calculation of the standard scale of unit cost, lump sum or flat</w:t>
      </w:r>
      <w:r w:rsidR="00032059" w:rsidRPr="00681DC9">
        <w:rPr>
          <w:spacing w:val="-5"/>
          <w:sz w:val="24"/>
        </w:rPr>
        <w:t xml:space="preserve"> </w:t>
      </w:r>
      <w:r w:rsidR="00032059" w:rsidRPr="00681DC9">
        <w:rPr>
          <w:sz w:val="24"/>
        </w:rPr>
        <w:t>rate.</w:t>
      </w:r>
    </w:p>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spacing w:before="11"/>
        <w:rPr>
          <w:b w:val="0"/>
          <w:i w:val="0"/>
          <w:sz w:val="15"/>
          <w:u w:val="none"/>
        </w:rPr>
      </w:pPr>
    </w:p>
    <w:p w:rsidR="000078C9" w:rsidRPr="00681DC9" w:rsidRDefault="000825E6">
      <w:pPr>
        <w:pStyle w:val="ListParagraph"/>
        <w:numPr>
          <w:ilvl w:val="0"/>
          <w:numId w:val="6"/>
        </w:numPr>
        <w:tabs>
          <w:tab w:val="left" w:pos="453"/>
        </w:tabs>
        <w:spacing w:line="360" w:lineRule="auto"/>
        <w:ind w:right="720" w:firstLine="0"/>
        <w:rPr>
          <w:sz w:val="24"/>
        </w:rPr>
      </w:pPr>
      <w:r w:rsidRPr="00681DC9">
        <w:rPr>
          <w:noProof/>
        </w:rPr>
        <mc:AlternateContent>
          <mc:Choice Requires="wps">
            <w:drawing>
              <wp:anchor distT="0" distB="0" distL="114300" distR="114300" simplePos="0" relativeHeight="15802368" behindDoc="0" locked="0" layoutInCell="1" allowOverlap="1" wp14:anchorId="6FA0A727" wp14:editId="013969C0">
                <wp:simplePos x="0" y="0"/>
                <wp:positionH relativeFrom="page">
                  <wp:posOffset>644525</wp:posOffset>
                </wp:positionH>
                <wp:positionV relativeFrom="paragraph">
                  <wp:posOffset>-468630</wp:posOffset>
                </wp:positionV>
                <wp:extent cx="6271260" cy="300355"/>
                <wp:effectExtent l="0" t="0" r="0" b="0"/>
                <wp:wrapNone/>
                <wp:docPr id="6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71260" cy="300355"/>
                        </a:xfrm>
                        <a:custGeom>
                          <a:avLst/>
                          <a:gdLst>
                            <a:gd name="T0" fmla="*/ 6350 w 9876"/>
                            <a:gd name="T1" fmla="*/ -468630 h 473"/>
                            <a:gd name="T2" fmla="*/ 0 w 9876"/>
                            <a:gd name="T3" fmla="*/ -468630 h 473"/>
                            <a:gd name="T4" fmla="*/ 0 w 9876"/>
                            <a:gd name="T5" fmla="*/ -168275 h 473"/>
                            <a:gd name="T6" fmla="*/ 6350 w 9876"/>
                            <a:gd name="T7" fmla="*/ -168275 h 473"/>
                            <a:gd name="T8" fmla="*/ 6350 w 9876"/>
                            <a:gd name="T9" fmla="*/ -468630 h 473"/>
                            <a:gd name="T10" fmla="*/ 6271260 w 9876"/>
                            <a:gd name="T11" fmla="*/ -468630 h 473"/>
                            <a:gd name="T12" fmla="*/ 6264910 w 9876"/>
                            <a:gd name="T13" fmla="*/ -468630 h 473"/>
                            <a:gd name="T14" fmla="*/ 6350 w 9876"/>
                            <a:gd name="T15" fmla="*/ -468630 h 473"/>
                            <a:gd name="T16" fmla="*/ 6350 w 9876"/>
                            <a:gd name="T17" fmla="*/ -462280 h 473"/>
                            <a:gd name="T18" fmla="*/ 6264910 w 9876"/>
                            <a:gd name="T19" fmla="*/ -462280 h 473"/>
                            <a:gd name="T20" fmla="*/ 6264910 w 9876"/>
                            <a:gd name="T21" fmla="*/ -174625 h 473"/>
                            <a:gd name="T22" fmla="*/ 6350 w 9876"/>
                            <a:gd name="T23" fmla="*/ -174625 h 473"/>
                            <a:gd name="T24" fmla="*/ 6350 w 9876"/>
                            <a:gd name="T25" fmla="*/ -168275 h 473"/>
                            <a:gd name="T26" fmla="*/ 6264910 w 9876"/>
                            <a:gd name="T27" fmla="*/ -168275 h 473"/>
                            <a:gd name="T28" fmla="*/ 6271260 w 9876"/>
                            <a:gd name="T29" fmla="*/ -168275 h 473"/>
                            <a:gd name="T30" fmla="*/ 6271260 w 9876"/>
                            <a:gd name="T31" fmla="*/ -468630 h 473"/>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9876" h="473">
                              <a:moveTo>
                                <a:pt x="10" y="0"/>
                              </a:moveTo>
                              <a:lnTo>
                                <a:pt x="0" y="0"/>
                              </a:lnTo>
                              <a:lnTo>
                                <a:pt x="0" y="473"/>
                              </a:lnTo>
                              <a:lnTo>
                                <a:pt x="10" y="473"/>
                              </a:lnTo>
                              <a:lnTo>
                                <a:pt x="10" y="0"/>
                              </a:lnTo>
                              <a:close/>
                              <a:moveTo>
                                <a:pt x="9876" y="0"/>
                              </a:moveTo>
                              <a:lnTo>
                                <a:pt x="9866" y="0"/>
                              </a:lnTo>
                              <a:lnTo>
                                <a:pt x="10" y="0"/>
                              </a:lnTo>
                              <a:lnTo>
                                <a:pt x="10" y="10"/>
                              </a:lnTo>
                              <a:lnTo>
                                <a:pt x="9866" y="10"/>
                              </a:lnTo>
                              <a:lnTo>
                                <a:pt x="9866" y="463"/>
                              </a:lnTo>
                              <a:lnTo>
                                <a:pt x="10" y="463"/>
                              </a:lnTo>
                              <a:lnTo>
                                <a:pt x="10" y="473"/>
                              </a:lnTo>
                              <a:lnTo>
                                <a:pt x="9866" y="473"/>
                              </a:lnTo>
                              <a:lnTo>
                                <a:pt x="9876" y="473"/>
                              </a:lnTo>
                              <a:lnTo>
                                <a:pt x="987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8" o:spid="_x0000_s1026" style="position:absolute;margin-left:50.75pt;margin-top:-36.9pt;width:493.8pt;height:23.65pt;z-index:15802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876,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" path="m10,l,,,473r10,l10,xm9876,r-10,l10,r,10l9866,10r,453l10,463r,10l9866,473r10,l9876,xe" fillcolor="black" stroked="f">
                <v:path arrowok="t" o:connecttype="custom" o:connectlocs="4032250,-297580050;0,-297580050;0,-106854625;4032250,-106854625;4032250,-297580050;2147483647,-297580050;2147483647,-297580050;4032250,-297580050;4032250,-293547800;2147483647,-293547800;2147483647,-110886875;4032250,-110886875;4032250,-106854625;2147483647,-106854625;2147483647,-106854625;2147483647,-297580050" o:connectangles="0,0,0,0,0,0,0,0,0,0,0,0,0,0,0,0"/>
                <w10:wrap anchorx="page"/>
              </v:shape>
            </w:pict>
          </mc:Fallback>
        </mc:AlternateContent>
      </w:r>
      <w:r w:rsidRPr="00681DC9">
        <w:rPr>
          <w:noProof/>
        </w:rPr>
        <mc:AlternateContent>
          <mc:Choice Requires="wps">
            <w:drawing>
              <wp:anchor distT="0" distB="0" distL="114300" distR="114300" simplePos="0" relativeHeight="15802880" behindDoc="0" locked="0" layoutInCell="1" allowOverlap="1" wp14:anchorId="129A917E" wp14:editId="4ECC3EBA">
                <wp:simplePos x="0" y="0"/>
                <wp:positionH relativeFrom="page">
                  <wp:posOffset>644525</wp:posOffset>
                </wp:positionH>
                <wp:positionV relativeFrom="paragraph">
                  <wp:posOffset>815340</wp:posOffset>
                </wp:positionV>
                <wp:extent cx="6271260" cy="302260"/>
                <wp:effectExtent l="0" t="0" r="0" b="0"/>
                <wp:wrapNone/>
                <wp:docPr id="62"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71260" cy="302260"/>
                        </a:xfrm>
                        <a:custGeom>
                          <a:avLst/>
                          <a:gdLst>
                            <a:gd name="T0" fmla="*/ 6350 w 9876"/>
                            <a:gd name="T1" fmla="*/ 1110615 h 476"/>
                            <a:gd name="T2" fmla="*/ 0 w 9876"/>
                            <a:gd name="T3" fmla="*/ 1110615 h 476"/>
                            <a:gd name="T4" fmla="*/ 0 w 9876"/>
                            <a:gd name="T5" fmla="*/ 1116965 h 476"/>
                            <a:gd name="T6" fmla="*/ 6350 w 9876"/>
                            <a:gd name="T7" fmla="*/ 1116965 h 476"/>
                            <a:gd name="T8" fmla="*/ 6350 w 9876"/>
                            <a:gd name="T9" fmla="*/ 1110615 h 476"/>
                            <a:gd name="T10" fmla="*/ 6350 w 9876"/>
                            <a:gd name="T11" fmla="*/ 815340 h 476"/>
                            <a:gd name="T12" fmla="*/ 0 w 9876"/>
                            <a:gd name="T13" fmla="*/ 815340 h 476"/>
                            <a:gd name="T14" fmla="*/ 0 w 9876"/>
                            <a:gd name="T15" fmla="*/ 1110615 h 476"/>
                            <a:gd name="T16" fmla="*/ 6350 w 9876"/>
                            <a:gd name="T17" fmla="*/ 1110615 h 476"/>
                            <a:gd name="T18" fmla="*/ 6350 w 9876"/>
                            <a:gd name="T19" fmla="*/ 815340 h 476"/>
                            <a:gd name="T20" fmla="*/ 6271260 w 9876"/>
                            <a:gd name="T21" fmla="*/ 1110615 h 476"/>
                            <a:gd name="T22" fmla="*/ 6264910 w 9876"/>
                            <a:gd name="T23" fmla="*/ 1110615 h 476"/>
                            <a:gd name="T24" fmla="*/ 6350 w 9876"/>
                            <a:gd name="T25" fmla="*/ 1110615 h 476"/>
                            <a:gd name="T26" fmla="*/ 6350 w 9876"/>
                            <a:gd name="T27" fmla="*/ 1116965 h 476"/>
                            <a:gd name="T28" fmla="*/ 6264910 w 9876"/>
                            <a:gd name="T29" fmla="*/ 1116965 h 476"/>
                            <a:gd name="T30" fmla="*/ 6271260 w 9876"/>
                            <a:gd name="T31" fmla="*/ 1116965 h 476"/>
                            <a:gd name="T32" fmla="*/ 6271260 w 9876"/>
                            <a:gd name="T33" fmla="*/ 1110615 h 476"/>
                            <a:gd name="T34" fmla="*/ 6271260 w 9876"/>
                            <a:gd name="T35" fmla="*/ 815340 h 476"/>
                            <a:gd name="T36" fmla="*/ 6264910 w 9876"/>
                            <a:gd name="T37" fmla="*/ 815340 h 476"/>
                            <a:gd name="T38" fmla="*/ 6350 w 9876"/>
                            <a:gd name="T39" fmla="*/ 815340 h 476"/>
                            <a:gd name="T40" fmla="*/ 6350 w 9876"/>
                            <a:gd name="T41" fmla="*/ 821055 h 476"/>
                            <a:gd name="T42" fmla="*/ 6264910 w 9876"/>
                            <a:gd name="T43" fmla="*/ 821055 h 476"/>
                            <a:gd name="T44" fmla="*/ 6264910 w 9876"/>
                            <a:gd name="T45" fmla="*/ 1110615 h 476"/>
                            <a:gd name="T46" fmla="*/ 6271260 w 9876"/>
                            <a:gd name="T47" fmla="*/ 1110615 h 476"/>
                            <a:gd name="T48" fmla="*/ 6271260 w 9876"/>
                            <a:gd name="T49" fmla="*/ 815340 h 47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9876" h="476">
                              <a:moveTo>
                                <a:pt x="10" y="465"/>
                              </a:moveTo>
                              <a:lnTo>
                                <a:pt x="0" y="465"/>
                              </a:lnTo>
                              <a:lnTo>
                                <a:pt x="0" y="475"/>
                              </a:lnTo>
                              <a:lnTo>
                                <a:pt x="10" y="475"/>
                              </a:lnTo>
                              <a:lnTo>
                                <a:pt x="10" y="465"/>
                              </a:lnTo>
                              <a:close/>
                              <a:moveTo>
                                <a:pt x="10" y="0"/>
                              </a:moveTo>
                              <a:lnTo>
                                <a:pt x="0" y="0"/>
                              </a:lnTo>
                              <a:lnTo>
                                <a:pt x="0" y="465"/>
                              </a:lnTo>
                              <a:lnTo>
                                <a:pt x="10" y="465"/>
                              </a:lnTo>
                              <a:lnTo>
                                <a:pt x="10" y="0"/>
                              </a:lnTo>
                              <a:close/>
                              <a:moveTo>
                                <a:pt x="9876" y="465"/>
                              </a:moveTo>
                              <a:lnTo>
                                <a:pt x="9866" y="465"/>
                              </a:lnTo>
                              <a:lnTo>
                                <a:pt x="10" y="465"/>
                              </a:lnTo>
                              <a:lnTo>
                                <a:pt x="10" y="475"/>
                              </a:lnTo>
                              <a:lnTo>
                                <a:pt x="9866" y="475"/>
                              </a:lnTo>
                              <a:lnTo>
                                <a:pt x="9876" y="475"/>
                              </a:lnTo>
                              <a:lnTo>
                                <a:pt x="9876" y="465"/>
                              </a:lnTo>
                              <a:close/>
                              <a:moveTo>
                                <a:pt x="9876" y="0"/>
                              </a:moveTo>
                              <a:lnTo>
                                <a:pt x="9866" y="0"/>
                              </a:lnTo>
                              <a:lnTo>
                                <a:pt x="10" y="0"/>
                              </a:lnTo>
                              <a:lnTo>
                                <a:pt x="10" y="9"/>
                              </a:lnTo>
                              <a:lnTo>
                                <a:pt x="9866" y="9"/>
                              </a:lnTo>
                              <a:lnTo>
                                <a:pt x="9866" y="465"/>
                              </a:lnTo>
                              <a:lnTo>
                                <a:pt x="9876" y="465"/>
                              </a:lnTo>
                              <a:lnTo>
                                <a:pt x="987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26" style="position:absolute;margin-left:50.75pt;margin-top:64.2pt;width:493.8pt;height:23.8pt;z-index:1580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876,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" path="m10,465l,465r,10l10,475r,-10xm10,l,,,465r10,l10,xm9876,465r-10,l10,465r,10l9866,475r10,l9876,465xm9876,r-10,l10,r,9l9866,9r,456l9876,465,9876,xe" fillcolor="black" stroked="f">
                <v:path arrowok="t" o:connecttype="custom" o:connectlocs="4032250,705240525;0,705240525;0,709272775;4032250,709272775;4032250,705240525;4032250,517740900;0,517740900;0,705240525;4032250,705240525;4032250,517740900;2147483647,705240525;2147483647,705240525;4032250,705240525;4032250,709272775;2147483647,709272775;2147483647,709272775;2147483647,705240525;2147483647,517740900;2147483647,517740900;4032250,517740900;4032250,521369925;2147483647,521369925;2147483647,705240525;2147483647,705240525;2147483647,517740900" o:connectangles="0,0,0,0,0,0,0,0,0,0,0,0,0,0,0,0,0,0,0,0,0,0,0,0,0"/>
                <w10:wrap anchorx="page"/>
              </v:shape>
            </w:pict>
          </mc:Fallback>
        </mc:AlternateContent>
      </w:r>
      <w:r w:rsidR="00032059" w:rsidRPr="00681DC9">
        <w:rPr>
          <w:sz w:val="24"/>
        </w:rPr>
        <w:t xml:space="preserve">Assessment of the audit </w:t>
      </w:r>
      <w:proofErr w:type="gramStart"/>
      <w:r w:rsidR="00032059" w:rsidRPr="00681DC9">
        <w:rPr>
          <w:sz w:val="24"/>
        </w:rPr>
        <w:t>authority(</w:t>
      </w:r>
      <w:proofErr w:type="gramEnd"/>
      <w:r w:rsidR="00032059" w:rsidRPr="00681DC9">
        <w:rPr>
          <w:sz w:val="24"/>
        </w:rPr>
        <w:t>ies) of the calculation methodology and amounts and the arrangements to ensure the verification, quality, collection and storage of</w:t>
      </w:r>
      <w:r w:rsidR="00032059" w:rsidRPr="00681DC9">
        <w:rPr>
          <w:spacing w:val="-6"/>
          <w:sz w:val="24"/>
        </w:rPr>
        <w:t xml:space="preserve"> </w:t>
      </w:r>
      <w:r w:rsidR="00032059" w:rsidRPr="00681DC9">
        <w:rPr>
          <w:sz w:val="24"/>
        </w:rPr>
        <w:t>data.</w:t>
      </w:r>
    </w:p>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rPr>
          <w:b w:val="0"/>
          <w:i w:val="0"/>
          <w:sz w:val="20"/>
          <w:u w:val="none"/>
        </w:rPr>
      </w:pPr>
    </w:p>
    <w:p w:rsidR="000078C9" w:rsidRPr="00681DC9" w:rsidRDefault="000078C9">
      <w:pPr>
        <w:pStyle w:val="BodyText"/>
        <w:spacing w:before="1"/>
        <w:rPr>
          <w:b w:val="0"/>
          <w:i w:val="0"/>
          <w:sz w:val="21"/>
          <w:u w:val="none"/>
        </w:rPr>
      </w:pPr>
    </w:p>
    <w:p w:rsidR="000078C9" w:rsidRPr="00681DC9" w:rsidRDefault="00032059">
      <w:pPr>
        <w:pStyle w:val="BodyText"/>
        <w:spacing w:line="360" w:lineRule="auto"/>
        <w:ind w:left="212" w:right="103"/>
        <w:rPr>
          <w:u w:val="none"/>
        </w:rPr>
      </w:pPr>
      <w:r w:rsidRPr="00681DC9">
        <w:rPr>
          <w:u w:val="thick"/>
        </w:rPr>
        <w:t>* Justifications on the underlying data, the calculation methodology and resulting rate or amount and related assessment by the audit authority [(in points 1, 3 and 5)] are not required when the simplified cost options submitted in this Appendix are established at Union level [(other policies or through the DA referred to in Article 88(4)].</w:t>
      </w:r>
    </w:p>
    <w:p w:rsidR="000078C9" w:rsidRPr="00681DC9" w:rsidRDefault="000078C9">
      <w:pPr>
        <w:spacing w:line="360" w:lineRule="auto"/>
        <w:sectPr w:rsidR="000078C9" w:rsidRPr="00681DC9">
          <w:pgSz w:w="11910" w:h="16840"/>
          <w:pgMar w:top="1120" w:right="1080" w:bottom="1240" w:left="920" w:header="0" w:footer="1052" w:gutter="0"/>
          <w:cols w:space="720"/>
        </w:sectPr>
      </w:pPr>
    </w:p>
    <w:p w:rsidR="000078C9" w:rsidRPr="00681DC9" w:rsidRDefault="000078C9">
      <w:pPr>
        <w:pStyle w:val="BodyText"/>
        <w:spacing w:before="4"/>
        <w:rPr>
          <w:u w:val="none"/>
        </w:rPr>
      </w:pPr>
    </w:p>
    <w:p w:rsidR="000078C9" w:rsidRPr="00681DC9" w:rsidRDefault="000825E6">
      <w:pPr>
        <w:pStyle w:val="BodyText"/>
        <w:spacing w:before="110"/>
        <w:ind w:left="212"/>
        <w:rPr>
          <w:b w:val="0"/>
          <w:u w:val="none"/>
        </w:rPr>
      </w:pPr>
      <w:r w:rsidRPr="00681DC9">
        <w:rPr>
          <w:noProof/>
        </w:rPr>
        <mc:AlternateContent>
          <mc:Choice Requires="wps">
            <w:drawing>
              <wp:anchor distT="0" distB="0" distL="114300" distR="114300" simplePos="0" relativeHeight="15803904" behindDoc="0" locked="0" layoutInCell="1" allowOverlap="1" wp14:anchorId="0C8F5481" wp14:editId="71A99C72">
                <wp:simplePos x="0" y="0"/>
                <wp:positionH relativeFrom="page">
                  <wp:posOffset>1524000</wp:posOffset>
                </wp:positionH>
                <wp:positionV relativeFrom="paragraph">
                  <wp:posOffset>228600</wp:posOffset>
                </wp:positionV>
                <wp:extent cx="3879215" cy="15240"/>
                <wp:effectExtent l="0" t="0" r="6985" b="3810"/>
                <wp:wrapNone/>
                <wp:docPr id="6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921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120pt;margin-top:18pt;width:305.45pt;height:1.2pt;z-index:1580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" fillcolor="black" stroked="f">
                <w10:wrap anchorx="page"/>
              </v:rect>
            </w:pict>
          </mc:Fallback>
        </mc:AlternateContent>
      </w:r>
      <w:r w:rsidR="00032059" w:rsidRPr="00681DC9">
        <w:rPr>
          <w:u w:val="none"/>
        </w:rPr>
        <w:t xml:space="preserve">Appendix 2: [Union contribution based on </w:t>
      </w:r>
      <w:r w:rsidR="00032059" w:rsidRPr="00681DC9">
        <w:rPr>
          <w:strike/>
          <w:u w:val="none"/>
        </w:rPr>
        <w:t>F</w:t>
      </w:r>
      <w:r w:rsidR="00032059" w:rsidRPr="00681DC9">
        <w:rPr>
          <w:u w:val="none"/>
        </w:rPr>
        <w:t>financing not linked to costs</w:t>
      </w:r>
      <w:proofErr w:type="gramStart"/>
      <w:r w:rsidR="00032059" w:rsidRPr="00681DC9">
        <w:rPr>
          <w:u w:val="none"/>
        </w:rPr>
        <w:t>]</w:t>
      </w:r>
      <w:r w:rsidR="00032059" w:rsidRPr="00681DC9">
        <w:rPr>
          <w:b w:val="0"/>
          <w:u w:val="none"/>
          <w:vertAlign w:val="superscript"/>
        </w:rPr>
        <w:t>3</w:t>
      </w:r>
      <w:proofErr w:type="gramEnd"/>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spacing w:before="4"/>
        <w:rPr>
          <w:b w:val="0"/>
          <w:sz w:val="22"/>
          <w:u w:val="none"/>
        </w:rPr>
      </w:pPr>
    </w:p>
    <w:p w:rsidR="000078C9" w:rsidRPr="00681DC9" w:rsidRDefault="00032059">
      <w:pPr>
        <w:pStyle w:val="Heading1"/>
        <w:ind w:left="1420" w:right="1270"/>
        <w:jc w:val="center"/>
      </w:pPr>
      <w:r w:rsidRPr="00681DC9">
        <w:rPr>
          <w:u w:val="thick"/>
        </w:rPr>
        <w:t>Template for submitting data for the consideration of the Commission</w:t>
      </w:r>
    </w:p>
    <w:p w:rsidR="000078C9" w:rsidRPr="00681DC9" w:rsidRDefault="000078C9">
      <w:pPr>
        <w:pStyle w:val="BodyText"/>
        <w:spacing w:before="2"/>
        <w:rPr>
          <w:i w:val="0"/>
          <w:sz w:val="25"/>
          <w:u w:val="none"/>
        </w:rPr>
      </w:pPr>
    </w:p>
    <w:p w:rsidR="000078C9" w:rsidRPr="00681DC9" w:rsidRDefault="00032059">
      <w:pPr>
        <w:spacing w:before="90"/>
        <w:ind w:left="1420" w:right="1263"/>
        <w:jc w:val="center"/>
        <w:rPr>
          <w:b/>
          <w:sz w:val="24"/>
        </w:rPr>
      </w:pPr>
      <w:r w:rsidRPr="00681DC9">
        <w:rPr>
          <w:b/>
          <w:sz w:val="24"/>
          <w:u w:val="thick"/>
        </w:rPr>
        <w:t>(Article 89)</w:t>
      </w:r>
    </w:p>
    <w:p w:rsidR="000078C9" w:rsidRPr="00681DC9" w:rsidRDefault="000078C9">
      <w:pPr>
        <w:pStyle w:val="BodyText"/>
        <w:spacing w:before="5"/>
        <w:rPr>
          <w:i w:val="0"/>
          <w:sz w:val="22"/>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5"/>
        <w:gridCol w:w="4645"/>
      </w:tblGrid>
      <w:tr w:rsidR="000078C9" w:rsidRPr="00681DC9">
        <w:trPr>
          <w:trHeight w:val="654"/>
        </w:trPr>
        <w:tc>
          <w:tcPr>
            <w:tcW w:w="4645" w:type="dxa"/>
          </w:tcPr>
          <w:p w:rsidR="000078C9" w:rsidRPr="00681DC9" w:rsidRDefault="00032059">
            <w:pPr>
              <w:pStyle w:val="TableParagraph"/>
              <w:spacing w:before="114"/>
              <w:ind w:left="107"/>
              <w:rPr>
                <w:sz w:val="24"/>
              </w:rPr>
            </w:pPr>
            <w:r w:rsidRPr="00681DC9">
              <w:rPr>
                <w:sz w:val="24"/>
              </w:rPr>
              <w:t>Date of submitting the proposal</w:t>
            </w:r>
          </w:p>
        </w:tc>
        <w:tc>
          <w:tcPr>
            <w:tcW w:w="4645" w:type="dxa"/>
          </w:tcPr>
          <w:p w:rsidR="000078C9" w:rsidRPr="00681DC9" w:rsidRDefault="000078C9">
            <w:pPr>
              <w:pStyle w:val="TableParagraph"/>
            </w:pPr>
          </w:p>
        </w:tc>
      </w:tr>
      <w:tr w:rsidR="000078C9" w:rsidRPr="00681DC9">
        <w:trPr>
          <w:trHeight w:val="655"/>
        </w:trPr>
        <w:tc>
          <w:tcPr>
            <w:tcW w:w="4645" w:type="dxa"/>
          </w:tcPr>
          <w:p w:rsidR="000078C9" w:rsidRPr="00681DC9" w:rsidRDefault="00032059">
            <w:pPr>
              <w:pStyle w:val="TableParagraph"/>
              <w:spacing w:before="114"/>
              <w:ind w:left="107"/>
              <w:rPr>
                <w:sz w:val="24"/>
              </w:rPr>
            </w:pPr>
            <w:r w:rsidRPr="00681DC9">
              <w:rPr>
                <w:sz w:val="24"/>
              </w:rPr>
              <w:t>Current version</w:t>
            </w:r>
          </w:p>
        </w:tc>
        <w:tc>
          <w:tcPr>
            <w:tcW w:w="4645" w:type="dxa"/>
          </w:tcPr>
          <w:p w:rsidR="000078C9" w:rsidRPr="00681DC9" w:rsidRDefault="000078C9">
            <w:pPr>
              <w:pStyle w:val="TableParagraph"/>
            </w:pPr>
          </w:p>
        </w:tc>
      </w:tr>
    </w:tbl>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825E6">
      <w:pPr>
        <w:pStyle w:val="BodyText"/>
        <w:spacing w:before="2"/>
        <w:rPr>
          <w:i w:val="0"/>
          <w:sz w:val="21"/>
          <w:u w:val="none"/>
        </w:rPr>
      </w:pPr>
      <w:r w:rsidRPr="00681DC9">
        <w:rPr>
          <w:noProof/>
        </w:rPr>
        <mc:AlternateContent>
          <mc:Choice Requires="wps">
            <w:drawing>
              <wp:anchor distT="0" distB="0" distL="0" distR="0" simplePos="0" relativeHeight="487662592" behindDoc="1" locked="0" layoutInCell="1" allowOverlap="1" wp14:anchorId="12E3BB7A" wp14:editId="459BE6C0">
                <wp:simplePos x="0" y="0"/>
                <wp:positionH relativeFrom="page">
                  <wp:posOffset>719455</wp:posOffset>
                </wp:positionH>
                <wp:positionV relativeFrom="paragraph">
                  <wp:posOffset>179705</wp:posOffset>
                </wp:positionV>
                <wp:extent cx="1829435" cy="7620"/>
                <wp:effectExtent l="0" t="0" r="0" b="0"/>
                <wp:wrapTopAndBottom/>
                <wp:docPr id="6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56.65pt;margin-top:14.15pt;width:144.05pt;height:.6pt;z-index:-15653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" fillcolor="black" stroked="f">
                <w10:wrap type="topAndBottom" anchorx="page"/>
              </v:rect>
            </w:pict>
          </mc:Fallback>
        </mc:AlternateContent>
      </w:r>
    </w:p>
    <w:p w:rsidR="000078C9" w:rsidRPr="00681DC9" w:rsidRDefault="00032059">
      <w:pPr>
        <w:spacing w:before="92"/>
        <w:ind w:left="212"/>
        <w:rPr>
          <w:b/>
          <w:i/>
        </w:rPr>
      </w:pPr>
      <w:r w:rsidRPr="00681DC9">
        <w:rPr>
          <w:i/>
          <w:vertAlign w:val="superscript"/>
        </w:rPr>
        <w:t>3</w:t>
      </w:r>
      <w:r w:rsidRPr="00681DC9">
        <w:rPr>
          <w:i/>
        </w:rPr>
        <w:t xml:space="preserve"> </w:t>
      </w:r>
      <w:r w:rsidRPr="00681DC9">
        <w:rPr>
          <w:b/>
          <w:i/>
          <w:u w:val="thick"/>
        </w:rPr>
        <w:t>The Council’s partial mandate amended the title, linked to CPR Block 6.</w:t>
      </w:r>
    </w:p>
    <w:p w:rsidR="000078C9" w:rsidRPr="00681DC9" w:rsidRDefault="000078C9">
      <w:pPr>
        <w:sectPr w:rsidR="000078C9" w:rsidRPr="00681DC9">
          <w:pgSz w:w="11910" w:h="16840"/>
          <w:pgMar w:top="1580" w:right="1080" w:bottom="1240" w:left="920" w:header="0" w:footer="1052" w:gutter="0"/>
          <w:cols w:space="720"/>
        </w:sectPr>
      </w:pPr>
    </w:p>
    <w:p w:rsidR="000078C9" w:rsidRPr="00681DC9" w:rsidRDefault="000078C9">
      <w:pPr>
        <w:pStyle w:val="BodyText"/>
        <w:spacing w:before="6"/>
        <w:rPr>
          <w:sz w:val="12"/>
          <w:u w:val="none"/>
        </w:rPr>
      </w:pPr>
    </w:p>
    <w:p w:rsidR="000078C9" w:rsidRPr="00681DC9" w:rsidRDefault="000825E6">
      <w:pPr>
        <w:pStyle w:val="Heading1"/>
        <w:numPr>
          <w:ilvl w:val="0"/>
          <w:numId w:val="5"/>
        </w:numPr>
        <w:tabs>
          <w:tab w:val="left" w:pos="779"/>
          <w:tab w:val="left" w:pos="780"/>
        </w:tabs>
        <w:ind w:hanging="568"/>
      </w:pPr>
      <w:r w:rsidRPr="00681DC9">
        <w:rPr>
          <w:noProof/>
        </w:rPr>
        <mc:AlternateContent>
          <mc:Choice Requires="wps">
            <w:drawing>
              <wp:anchor distT="0" distB="0" distL="114300" distR="114300" simplePos="0" relativeHeight="482232832" behindDoc="1" locked="0" layoutInCell="1" allowOverlap="1" wp14:anchorId="08F02CC5" wp14:editId="00F22CF4">
                <wp:simplePos x="0" y="0"/>
                <wp:positionH relativeFrom="page">
                  <wp:posOffset>9285605</wp:posOffset>
                </wp:positionH>
                <wp:positionV relativeFrom="paragraph">
                  <wp:posOffset>673100</wp:posOffset>
                </wp:positionV>
                <wp:extent cx="38100" cy="10795"/>
                <wp:effectExtent l="0" t="0" r="0" b="8255"/>
                <wp:wrapNone/>
                <wp:docPr id="5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731.15pt;margin-top:53pt;width:3pt;height:.85pt;z-index:-21083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" fillcolor="black" stroked="f">
                <w10:wrap anchorx="page"/>
              </v:rect>
            </w:pict>
          </mc:Fallback>
        </mc:AlternateContent>
      </w:r>
      <w:r w:rsidRPr="00681DC9">
        <w:rPr>
          <w:noProof/>
        </w:rPr>
        <mc:AlternateContent>
          <mc:Choice Requires="wps">
            <w:drawing>
              <wp:anchor distT="0" distB="0" distL="114300" distR="114300" simplePos="0" relativeHeight="482233344" behindDoc="1" locked="0" layoutInCell="1" allowOverlap="1" wp14:anchorId="65B346A2" wp14:editId="29A9A552">
                <wp:simplePos x="0" y="0"/>
                <wp:positionH relativeFrom="page">
                  <wp:posOffset>9803765</wp:posOffset>
                </wp:positionH>
                <wp:positionV relativeFrom="paragraph">
                  <wp:posOffset>1261745</wp:posOffset>
                </wp:positionV>
                <wp:extent cx="115570" cy="10795"/>
                <wp:effectExtent l="0" t="0" r="0" b="8255"/>
                <wp:wrapNone/>
                <wp:docPr id="5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771.95pt;margin-top:99.35pt;width:9.1pt;height:.85pt;z-index:-21083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" fillcolor="black" stroked="f">
                <w10:wrap anchorx="page"/>
              </v:rect>
            </w:pict>
          </mc:Fallback>
        </mc:AlternateContent>
      </w:r>
      <w:r w:rsidR="00032059" w:rsidRPr="00681DC9">
        <w:rPr>
          <w:u w:val="thick"/>
        </w:rPr>
        <w:t>Summary of the main</w:t>
      </w:r>
      <w:r w:rsidR="00032059" w:rsidRPr="00681DC9">
        <w:rPr>
          <w:spacing w:val="2"/>
          <w:u w:val="thick"/>
        </w:rPr>
        <w:t xml:space="preserve"> </w:t>
      </w:r>
      <w:r w:rsidR="00032059" w:rsidRPr="00681DC9">
        <w:rPr>
          <w:u w:val="thick"/>
        </w:rPr>
        <w:t>elements</w:t>
      </w:r>
    </w:p>
    <w:p w:rsidR="000078C9" w:rsidRPr="00681DC9" w:rsidRDefault="000078C9">
      <w:pPr>
        <w:pStyle w:val="BodyText"/>
        <w:rPr>
          <w:i w:val="0"/>
          <w:sz w:val="20"/>
          <w:u w:val="none"/>
        </w:rPr>
      </w:pPr>
    </w:p>
    <w:p w:rsidR="000078C9" w:rsidRPr="00681DC9" w:rsidRDefault="000078C9">
      <w:pPr>
        <w:pStyle w:val="BodyText"/>
        <w:spacing w:before="10"/>
        <w:rPr>
          <w:i w:val="0"/>
          <w:sz w:val="12"/>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8"/>
        <w:gridCol w:w="760"/>
        <w:gridCol w:w="1235"/>
        <w:gridCol w:w="1235"/>
        <w:gridCol w:w="1260"/>
        <w:gridCol w:w="2061"/>
        <w:gridCol w:w="2105"/>
        <w:gridCol w:w="758"/>
        <w:gridCol w:w="1353"/>
        <w:gridCol w:w="1536"/>
        <w:gridCol w:w="1531"/>
      </w:tblGrid>
      <w:tr w:rsidR="000078C9" w:rsidRPr="00681DC9">
        <w:trPr>
          <w:trHeight w:val="394"/>
        </w:trPr>
        <w:tc>
          <w:tcPr>
            <w:tcW w:w="948" w:type="dxa"/>
            <w:tcBorders>
              <w:bottom w:val="nil"/>
            </w:tcBorders>
          </w:tcPr>
          <w:p w:rsidR="000078C9" w:rsidRPr="00681DC9" w:rsidRDefault="00032059">
            <w:pPr>
              <w:pStyle w:val="TableParagraph"/>
              <w:spacing w:before="119"/>
              <w:ind w:left="167"/>
              <w:rPr>
                <w:b/>
                <w:sz w:val="18"/>
              </w:rPr>
            </w:pPr>
            <w:r w:rsidRPr="00681DC9">
              <w:rPr>
                <w:b/>
                <w:sz w:val="18"/>
              </w:rPr>
              <w:t>Priority</w:t>
            </w:r>
          </w:p>
        </w:tc>
        <w:tc>
          <w:tcPr>
            <w:tcW w:w="760" w:type="dxa"/>
            <w:tcBorders>
              <w:bottom w:val="nil"/>
            </w:tcBorders>
          </w:tcPr>
          <w:p w:rsidR="000078C9" w:rsidRPr="00681DC9" w:rsidRDefault="00032059">
            <w:pPr>
              <w:pStyle w:val="TableParagraph"/>
              <w:spacing w:before="119"/>
              <w:ind w:left="177"/>
              <w:rPr>
                <w:b/>
                <w:sz w:val="18"/>
              </w:rPr>
            </w:pPr>
            <w:r w:rsidRPr="00681DC9">
              <w:rPr>
                <w:b/>
                <w:sz w:val="18"/>
              </w:rPr>
              <w:t>Fund</w:t>
            </w:r>
          </w:p>
        </w:tc>
        <w:tc>
          <w:tcPr>
            <w:tcW w:w="1235" w:type="dxa"/>
            <w:tcBorders>
              <w:bottom w:val="nil"/>
            </w:tcBorders>
          </w:tcPr>
          <w:p w:rsidR="000078C9" w:rsidRPr="00681DC9" w:rsidRDefault="00032059">
            <w:pPr>
              <w:pStyle w:val="TableParagraph"/>
              <w:spacing w:before="119"/>
              <w:ind w:left="127" w:right="109"/>
              <w:jc w:val="center"/>
              <w:rPr>
                <w:b/>
                <w:sz w:val="18"/>
              </w:rPr>
            </w:pPr>
            <w:r w:rsidRPr="00681DC9">
              <w:rPr>
                <w:b/>
                <w:sz w:val="18"/>
              </w:rPr>
              <w:t>Specific</w:t>
            </w:r>
          </w:p>
        </w:tc>
        <w:tc>
          <w:tcPr>
            <w:tcW w:w="1235" w:type="dxa"/>
            <w:tcBorders>
              <w:bottom w:val="nil"/>
            </w:tcBorders>
          </w:tcPr>
          <w:p w:rsidR="000078C9" w:rsidRPr="00681DC9" w:rsidRDefault="00032059">
            <w:pPr>
              <w:pStyle w:val="TableParagraph"/>
              <w:spacing w:before="119"/>
              <w:ind w:left="127" w:right="111"/>
              <w:jc w:val="center"/>
              <w:rPr>
                <w:b/>
                <w:sz w:val="18"/>
              </w:rPr>
            </w:pPr>
            <w:r w:rsidRPr="00681DC9">
              <w:rPr>
                <w:b/>
                <w:sz w:val="18"/>
              </w:rPr>
              <w:t>Category of</w:t>
            </w:r>
          </w:p>
        </w:tc>
        <w:tc>
          <w:tcPr>
            <w:tcW w:w="1260" w:type="dxa"/>
            <w:tcBorders>
              <w:bottom w:val="nil"/>
            </w:tcBorders>
          </w:tcPr>
          <w:p w:rsidR="000078C9" w:rsidRPr="00681DC9" w:rsidRDefault="00032059">
            <w:pPr>
              <w:pStyle w:val="TableParagraph"/>
              <w:spacing w:before="120"/>
              <w:ind w:right="96"/>
              <w:jc w:val="right"/>
              <w:rPr>
                <w:b/>
                <w:sz w:val="20"/>
              </w:rPr>
            </w:pPr>
            <w:r w:rsidRPr="00681DC9">
              <w:rPr>
                <w:b/>
                <w:sz w:val="20"/>
              </w:rPr>
              <w:t>The amount</w:t>
            </w:r>
          </w:p>
        </w:tc>
        <w:tc>
          <w:tcPr>
            <w:tcW w:w="2061" w:type="dxa"/>
            <w:tcBorders>
              <w:bottom w:val="nil"/>
            </w:tcBorders>
          </w:tcPr>
          <w:p w:rsidR="000078C9" w:rsidRPr="00681DC9" w:rsidRDefault="00032059">
            <w:pPr>
              <w:pStyle w:val="TableParagraph"/>
              <w:spacing w:before="119"/>
              <w:ind w:left="255"/>
              <w:rPr>
                <w:b/>
                <w:sz w:val="18"/>
              </w:rPr>
            </w:pPr>
            <w:r w:rsidRPr="00681DC9">
              <w:rPr>
                <w:b/>
                <w:sz w:val="18"/>
              </w:rPr>
              <w:t>Type(s) of operation</w:t>
            </w:r>
          </w:p>
        </w:tc>
        <w:tc>
          <w:tcPr>
            <w:tcW w:w="2105" w:type="dxa"/>
            <w:tcBorders>
              <w:bottom w:val="nil"/>
            </w:tcBorders>
          </w:tcPr>
          <w:p w:rsidR="000078C9" w:rsidRPr="00681DC9" w:rsidRDefault="00032059">
            <w:pPr>
              <w:pStyle w:val="TableParagraph"/>
              <w:spacing w:before="119"/>
              <w:ind w:left="246" w:right="226"/>
              <w:jc w:val="center"/>
              <w:rPr>
                <w:b/>
                <w:sz w:val="18"/>
              </w:rPr>
            </w:pPr>
            <w:r w:rsidRPr="00681DC9">
              <w:rPr>
                <w:b/>
                <w:sz w:val="18"/>
              </w:rPr>
              <w:t>Conditions to be</w:t>
            </w:r>
          </w:p>
        </w:tc>
        <w:tc>
          <w:tcPr>
            <w:tcW w:w="2111" w:type="dxa"/>
            <w:gridSpan w:val="2"/>
            <w:tcBorders>
              <w:bottom w:val="nil"/>
            </w:tcBorders>
          </w:tcPr>
          <w:p w:rsidR="000078C9" w:rsidRPr="00681DC9" w:rsidRDefault="00032059">
            <w:pPr>
              <w:pStyle w:val="TableParagraph"/>
              <w:spacing w:before="119"/>
              <w:ind w:left="481"/>
              <w:rPr>
                <w:b/>
                <w:sz w:val="18"/>
              </w:rPr>
            </w:pPr>
            <w:r w:rsidRPr="00681DC9">
              <w:rPr>
                <w:b/>
                <w:sz w:val="18"/>
              </w:rPr>
              <w:t>Corresponding</w:t>
            </w:r>
          </w:p>
        </w:tc>
        <w:tc>
          <w:tcPr>
            <w:tcW w:w="1536" w:type="dxa"/>
            <w:tcBorders>
              <w:bottom w:val="nil"/>
            </w:tcBorders>
          </w:tcPr>
          <w:p w:rsidR="000078C9" w:rsidRPr="00681DC9" w:rsidRDefault="00032059">
            <w:pPr>
              <w:pStyle w:val="TableParagraph"/>
              <w:spacing w:before="119"/>
              <w:ind w:left="94" w:right="73"/>
              <w:jc w:val="center"/>
              <w:rPr>
                <w:b/>
                <w:sz w:val="18"/>
              </w:rPr>
            </w:pPr>
            <w:r w:rsidRPr="00681DC9">
              <w:rPr>
                <w:b/>
                <w:sz w:val="18"/>
              </w:rPr>
              <w:t>Unit of</w:t>
            </w:r>
          </w:p>
        </w:tc>
        <w:tc>
          <w:tcPr>
            <w:tcW w:w="1531" w:type="dxa"/>
            <w:tcBorders>
              <w:bottom w:val="nil"/>
            </w:tcBorders>
          </w:tcPr>
          <w:p w:rsidR="000078C9" w:rsidRPr="00681DC9" w:rsidRDefault="00032059">
            <w:pPr>
              <w:pStyle w:val="TableParagraph"/>
              <w:spacing w:before="119"/>
              <w:ind w:left="159" w:right="139"/>
              <w:jc w:val="center"/>
              <w:rPr>
                <w:b/>
                <w:sz w:val="18"/>
              </w:rPr>
            </w:pPr>
            <w:r w:rsidRPr="00681DC9">
              <w:rPr>
                <w:b/>
                <w:i/>
                <w:sz w:val="18"/>
              </w:rPr>
              <w:t>[</w:t>
            </w:r>
            <w:r w:rsidRPr="00681DC9">
              <w:rPr>
                <w:b/>
                <w:sz w:val="18"/>
              </w:rPr>
              <w:t>Envisaged</w:t>
            </w:r>
          </w:p>
        </w:tc>
      </w:tr>
      <w:tr w:rsidR="000078C9" w:rsidRPr="00681DC9">
        <w:trPr>
          <w:trHeight w:val="327"/>
        </w:trPr>
        <w:tc>
          <w:tcPr>
            <w:tcW w:w="948" w:type="dxa"/>
            <w:tcBorders>
              <w:top w:val="nil"/>
              <w:bottom w:val="nil"/>
            </w:tcBorders>
          </w:tcPr>
          <w:p w:rsidR="000078C9" w:rsidRPr="00681DC9" w:rsidRDefault="000078C9">
            <w:pPr>
              <w:pStyle w:val="TableParagraph"/>
              <w:rPr>
                <w:sz w:val="18"/>
              </w:rPr>
            </w:pPr>
          </w:p>
        </w:tc>
        <w:tc>
          <w:tcPr>
            <w:tcW w:w="760" w:type="dxa"/>
            <w:tcBorders>
              <w:top w:val="nil"/>
              <w:bottom w:val="nil"/>
            </w:tcBorders>
          </w:tcPr>
          <w:p w:rsidR="000078C9" w:rsidRPr="00681DC9" w:rsidRDefault="000078C9">
            <w:pPr>
              <w:pStyle w:val="TableParagraph"/>
              <w:rPr>
                <w:sz w:val="18"/>
              </w:rPr>
            </w:pPr>
          </w:p>
        </w:tc>
        <w:tc>
          <w:tcPr>
            <w:tcW w:w="1235" w:type="dxa"/>
            <w:tcBorders>
              <w:top w:val="nil"/>
              <w:bottom w:val="nil"/>
            </w:tcBorders>
          </w:tcPr>
          <w:p w:rsidR="000078C9" w:rsidRPr="00681DC9" w:rsidRDefault="00032059">
            <w:pPr>
              <w:pStyle w:val="TableParagraph"/>
              <w:spacing w:before="37"/>
              <w:ind w:left="126" w:right="111"/>
              <w:jc w:val="center"/>
              <w:rPr>
                <w:b/>
                <w:sz w:val="18"/>
              </w:rPr>
            </w:pPr>
            <w:r w:rsidRPr="00681DC9">
              <w:rPr>
                <w:b/>
                <w:sz w:val="18"/>
              </w:rPr>
              <w:t>objective</w:t>
            </w:r>
          </w:p>
        </w:tc>
        <w:tc>
          <w:tcPr>
            <w:tcW w:w="1235" w:type="dxa"/>
            <w:tcBorders>
              <w:top w:val="nil"/>
              <w:bottom w:val="nil"/>
            </w:tcBorders>
          </w:tcPr>
          <w:p w:rsidR="000078C9" w:rsidRPr="00681DC9" w:rsidRDefault="00032059">
            <w:pPr>
              <w:pStyle w:val="TableParagraph"/>
              <w:spacing w:before="37"/>
              <w:ind w:left="127" w:right="106"/>
              <w:jc w:val="center"/>
              <w:rPr>
                <w:b/>
                <w:sz w:val="18"/>
              </w:rPr>
            </w:pPr>
            <w:r w:rsidRPr="00681DC9">
              <w:rPr>
                <w:b/>
                <w:sz w:val="18"/>
              </w:rPr>
              <w:t>region</w:t>
            </w:r>
          </w:p>
        </w:tc>
        <w:tc>
          <w:tcPr>
            <w:tcW w:w="1260" w:type="dxa"/>
            <w:tcBorders>
              <w:top w:val="nil"/>
              <w:bottom w:val="nil"/>
            </w:tcBorders>
          </w:tcPr>
          <w:p w:rsidR="000078C9" w:rsidRPr="00681DC9" w:rsidRDefault="00032059">
            <w:pPr>
              <w:pStyle w:val="TableParagraph"/>
              <w:spacing w:before="71"/>
              <w:ind w:right="149"/>
              <w:jc w:val="right"/>
              <w:rPr>
                <w:b/>
                <w:sz w:val="20"/>
              </w:rPr>
            </w:pPr>
            <w:r w:rsidRPr="00681DC9">
              <w:rPr>
                <w:b/>
                <w:sz w:val="20"/>
              </w:rPr>
              <w:t>covered by</w:t>
            </w:r>
          </w:p>
        </w:tc>
        <w:tc>
          <w:tcPr>
            <w:tcW w:w="2061" w:type="dxa"/>
            <w:tcBorders>
              <w:top w:val="nil"/>
              <w:bottom w:val="nil"/>
            </w:tcBorders>
          </w:tcPr>
          <w:p w:rsidR="000078C9" w:rsidRPr="00681DC9" w:rsidRDefault="000078C9">
            <w:pPr>
              <w:pStyle w:val="TableParagraph"/>
              <w:rPr>
                <w:sz w:val="18"/>
              </w:rPr>
            </w:pPr>
          </w:p>
        </w:tc>
        <w:tc>
          <w:tcPr>
            <w:tcW w:w="2105" w:type="dxa"/>
            <w:tcBorders>
              <w:top w:val="nil"/>
              <w:bottom w:val="nil"/>
            </w:tcBorders>
          </w:tcPr>
          <w:p w:rsidR="000078C9" w:rsidRPr="00681DC9" w:rsidRDefault="00032059">
            <w:pPr>
              <w:pStyle w:val="TableParagraph"/>
              <w:spacing w:before="37"/>
              <w:ind w:left="246" w:right="229"/>
              <w:jc w:val="center"/>
              <w:rPr>
                <w:b/>
                <w:sz w:val="18"/>
              </w:rPr>
            </w:pPr>
            <w:r w:rsidRPr="00681DC9">
              <w:rPr>
                <w:b/>
                <w:sz w:val="18"/>
              </w:rPr>
              <w:t>fulfilled/results to be</w:t>
            </w:r>
          </w:p>
        </w:tc>
        <w:tc>
          <w:tcPr>
            <w:tcW w:w="2111" w:type="dxa"/>
            <w:gridSpan w:val="2"/>
            <w:tcBorders>
              <w:top w:val="nil"/>
              <w:bottom w:val="nil"/>
            </w:tcBorders>
          </w:tcPr>
          <w:p w:rsidR="000078C9" w:rsidRPr="00681DC9" w:rsidRDefault="00032059">
            <w:pPr>
              <w:pStyle w:val="TableParagraph"/>
              <w:spacing w:before="37"/>
              <w:ind w:left="383"/>
              <w:rPr>
                <w:b/>
                <w:sz w:val="18"/>
              </w:rPr>
            </w:pPr>
            <w:r w:rsidRPr="00681DC9">
              <w:rPr>
                <w:b/>
                <w:sz w:val="18"/>
              </w:rPr>
              <w:t>indicator name(s)</w:t>
            </w:r>
          </w:p>
        </w:tc>
        <w:tc>
          <w:tcPr>
            <w:tcW w:w="1536" w:type="dxa"/>
            <w:tcBorders>
              <w:top w:val="nil"/>
              <w:bottom w:val="nil"/>
            </w:tcBorders>
          </w:tcPr>
          <w:p w:rsidR="000078C9" w:rsidRPr="00681DC9" w:rsidRDefault="00032059">
            <w:pPr>
              <w:pStyle w:val="TableParagraph"/>
              <w:spacing w:before="37"/>
              <w:ind w:left="94" w:right="77"/>
              <w:jc w:val="center"/>
              <w:rPr>
                <w:b/>
                <w:sz w:val="18"/>
              </w:rPr>
            </w:pPr>
            <w:r w:rsidRPr="00681DC9">
              <w:rPr>
                <w:b/>
                <w:sz w:val="18"/>
              </w:rPr>
              <w:t>measurement for</w:t>
            </w:r>
          </w:p>
        </w:tc>
        <w:tc>
          <w:tcPr>
            <w:tcW w:w="1531" w:type="dxa"/>
            <w:tcBorders>
              <w:top w:val="nil"/>
              <w:bottom w:val="nil"/>
            </w:tcBorders>
          </w:tcPr>
          <w:p w:rsidR="000078C9" w:rsidRPr="00681DC9" w:rsidRDefault="00032059">
            <w:pPr>
              <w:pStyle w:val="TableParagraph"/>
              <w:spacing w:before="37"/>
              <w:ind w:left="159" w:right="141"/>
              <w:jc w:val="center"/>
              <w:rPr>
                <w:b/>
                <w:sz w:val="18"/>
              </w:rPr>
            </w:pPr>
            <w:r w:rsidRPr="00681DC9">
              <w:rPr>
                <w:b/>
                <w:sz w:val="18"/>
              </w:rPr>
              <w:t>reimbursement</w:t>
            </w:r>
          </w:p>
        </w:tc>
      </w:tr>
      <w:tr w:rsidR="000078C9" w:rsidRPr="00681DC9">
        <w:trPr>
          <w:trHeight w:val="325"/>
        </w:trPr>
        <w:tc>
          <w:tcPr>
            <w:tcW w:w="948" w:type="dxa"/>
            <w:tcBorders>
              <w:top w:val="nil"/>
              <w:bottom w:val="nil"/>
            </w:tcBorders>
          </w:tcPr>
          <w:p w:rsidR="000078C9" w:rsidRPr="00681DC9" w:rsidRDefault="000078C9">
            <w:pPr>
              <w:pStyle w:val="TableParagraph"/>
              <w:rPr>
                <w:sz w:val="18"/>
              </w:rPr>
            </w:pPr>
          </w:p>
        </w:tc>
        <w:tc>
          <w:tcPr>
            <w:tcW w:w="760" w:type="dxa"/>
            <w:tcBorders>
              <w:top w:val="nil"/>
              <w:bottom w:val="nil"/>
            </w:tcBorders>
          </w:tcPr>
          <w:p w:rsidR="000078C9" w:rsidRPr="00681DC9" w:rsidRDefault="000078C9">
            <w:pPr>
              <w:pStyle w:val="TableParagraph"/>
              <w:rPr>
                <w:sz w:val="18"/>
              </w:rPr>
            </w:pPr>
          </w:p>
        </w:tc>
        <w:tc>
          <w:tcPr>
            <w:tcW w:w="1235" w:type="dxa"/>
            <w:tcBorders>
              <w:top w:val="nil"/>
              <w:bottom w:val="nil"/>
            </w:tcBorders>
          </w:tcPr>
          <w:p w:rsidR="000078C9" w:rsidRPr="00681DC9" w:rsidRDefault="00032059">
            <w:pPr>
              <w:pStyle w:val="TableParagraph"/>
              <w:spacing w:before="19"/>
              <w:ind w:left="127" w:right="111"/>
              <w:jc w:val="center"/>
              <w:rPr>
                <w:b/>
                <w:i/>
                <w:sz w:val="18"/>
              </w:rPr>
            </w:pPr>
            <w:r w:rsidRPr="00681DC9">
              <w:rPr>
                <w:b/>
                <w:i/>
                <w:strike/>
                <w:sz w:val="18"/>
                <w:u w:val="single"/>
              </w:rPr>
              <w:t>(Jobs and</w:t>
            </w:r>
          </w:p>
        </w:tc>
        <w:tc>
          <w:tcPr>
            <w:tcW w:w="1235" w:type="dxa"/>
            <w:tcBorders>
              <w:top w:val="nil"/>
              <w:bottom w:val="nil"/>
            </w:tcBorders>
          </w:tcPr>
          <w:p w:rsidR="000078C9" w:rsidRPr="00681DC9" w:rsidRDefault="000078C9">
            <w:pPr>
              <w:pStyle w:val="TableParagraph"/>
              <w:rPr>
                <w:sz w:val="18"/>
              </w:rPr>
            </w:pPr>
          </w:p>
        </w:tc>
        <w:tc>
          <w:tcPr>
            <w:tcW w:w="1260" w:type="dxa"/>
            <w:tcBorders>
              <w:top w:val="nil"/>
              <w:bottom w:val="nil"/>
            </w:tcBorders>
          </w:tcPr>
          <w:p w:rsidR="000078C9" w:rsidRPr="00681DC9" w:rsidRDefault="00032059">
            <w:pPr>
              <w:pStyle w:val="TableParagraph"/>
              <w:spacing w:before="89" w:line="216" w:lineRule="exact"/>
              <w:ind w:left="482" w:right="461"/>
              <w:jc w:val="center"/>
              <w:rPr>
                <w:b/>
                <w:sz w:val="20"/>
              </w:rPr>
            </w:pPr>
            <w:r w:rsidRPr="00681DC9">
              <w:rPr>
                <w:b/>
                <w:sz w:val="20"/>
              </w:rPr>
              <w:t>the</w:t>
            </w:r>
          </w:p>
        </w:tc>
        <w:tc>
          <w:tcPr>
            <w:tcW w:w="2061" w:type="dxa"/>
            <w:tcBorders>
              <w:top w:val="nil"/>
              <w:bottom w:val="nil"/>
            </w:tcBorders>
          </w:tcPr>
          <w:p w:rsidR="000078C9" w:rsidRPr="00681DC9" w:rsidRDefault="000078C9">
            <w:pPr>
              <w:pStyle w:val="TableParagraph"/>
              <w:rPr>
                <w:sz w:val="18"/>
              </w:rPr>
            </w:pPr>
          </w:p>
        </w:tc>
        <w:tc>
          <w:tcPr>
            <w:tcW w:w="2105" w:type="dxa"/>
            <w:tcBorders>
              <w:top w:val="nil"/>
              <w:bottom w:val="nil"/>
            </w:tcBorders>
          </w:tcPr>
          <w:p w:rsidR="000078C9" w:rsidRPr="00681DC9" w:rsidRDefault="00032059">
            <w:pPr>
              <w:pStyle w:val="TableParagraph"/>
              <w:spacing w:before="19"/>
              <w:ind w:left="246" w:right="227"/>
              <w:jc w:val="center"/>
              <w:rPr>
                <w:b/>
                <w:sz w:val="18"/>
              </w:rPr>
            </w:pPr>
            <w:r w:rsidRPr="00681DC9">
              <w:rPr>
                <w:b/>
                <w:sz w:val="18"/>
              </w:rPr>
              <w:t>achieved</w:t>
            </w:r>
          </w:p>
        </w:tc>
        <w:tc>
          <w:tcPr>
            <w:tcW w:w="2111" w:type="dxa"/>
            <w:gridSpan w:val="2"/>
            <w:tcBorders>
              <w:top w:val="nil"/>
              <w:bottom w:val="nil"/>
            </w:tcBorders>
          </w:tcPr>
          <w:p w:rsidR="000078C9" w:rsidRPr="00681DC9" w:rsidRDefault="000078C9">
            <w:pPr>
              <w:pStyle w:val="TableParagraph"/>
              <w:rPr>
                <w:sz w:val="18"/>
              </w:rPr>
            </w:pPr>
          </w:p>
        </w:tc>
        <w:tc>
          <w:tcPr>
            <w:tcW w:w="1536" w:type="dxa"/>
            <w:tcBorders>
              <w:top w:val="nil"/>
              <w:bottom w:val="nil"/>
            </w:tcBorders>
          </w:tcPr>
          <w:p w:rsidR="000078C9" w:rsidRPr="00681DC9" w:rsidRDefault="00032059">
            <w:pPr>
              <w:pStyle w:val="TableParagraph"/>
              <w:spacing w:before="19"/>
              <w:ind w:left="94" w:right="76"/>
              <w:jc w:val="center"/>
              <w:rPr>
                <w:b/>
                <w:sz w:val="18"/>
              </w:rPr>
            </w:pPr>
            <w:r w:rsidRPr="00681DC9">
              <w:rPr>
                <w:b/>
                <w:sz w:val="18"/>
              </w:rPr>
              <w:t>the indicator</w:t>
            </w:r>
          </w:p>
        </w:tc>
        <w:tc>
          <w:tcPr>
            <w:tcW w:w="1531" w:type="dxa"/>
            <w:tcBorders>
              <w:top w:val="nil"/>
              <w:bottom w:val="nil"/>
            </w:tcBorders>
          </w:tcPr>
          <w:p w:rsidR="000078C9" w:rsidRPr="00681DC9" w:rsidRDefault="00032059">
            <w:pPr>
              <w:pStyle w:val="TableParagraph"/>
              <w:spacing w:before="19"/>
              <w:ind w:left="159" w:right="137"/>
              <w:jc w:val="center"/>
              <w:rPr>
                <w:b/>
                <w:sz w:val="18"/>
              </w:rPr>
            </w:pPr>
            <w:r w:rsidRPr="00681DC9">
              <w:rPr>
                <w:b/>
                <w:sz w:val="18"/>
              </w:rPr>
              <w:t>to the</w:t>
            </w:r>
          </w:p>
        </w:tc>
      </w:tr>
      <w:tr w:rsidR="000078C9" w:rsidRPr="00681DC9">
        <w:trPr>
          <w:trHeight w:val="331"/>
        </w:trPr>
        <w:tc>
          <w:tcPr>
            <w:tcW w:w="948" w:type="dxa"/>
            <w:tcBorders>
              <w:top w:val="nil"/>
              <w:bottom w:val="nil"/>
            </w:tcBorders>
          </w:tcPr>
          <w:p w:rsidR="000078C9" w:rsidRPr="00681DC9" w:rsidRDefault="000078C9">
            <w:pPr>
              <w:pStyle w:val="TableParagraph"/>
              <w:rPr>
                <w:sz w:val="18"/>
              </w:rPr>
            </w:pPr>
          </w:p>
        </w:tc>
        <w:tc>
          <w:tcPr>
            <w:tcW w:w="760" w:type="dxa"/>
            <w:tcBorders>
              <w:top w:val="nil"/>
              <w:bottom w:val="nil"/>
            </w:tcBorders>
          </w:tcPr>
          <w:p w:rsidR="000078C9" w:rsidRPr="00681DC9" w:rsidRDefault="000078C9">
            <w:pPr>
              <w:pStyle w:val="TableParagraph"/>
              <w:rPr>
                <w:sz w:val="18"/>
              </w:rPr>
            </w:pPr>
          </w:p>
        </w:tc>
        <w:tc>
          <w:tcPr>
            <w:tcW w:w="1235" w:type="dxa"/>
            <w:tcBorders>
              <w:top w:val="nil"/>
              <w:bottom w:val="nil"/>
            </w:tcBorders>
          </w:tcPr>
          <w:p w:rsidR="000078C9" w:rsidRPr="00681DC9" w:rsidRDefault="00032059">
            <w:pPr>
              <w:pStyle w:val="TableParagraph"/>
              <w:spacing w:before="3"/>
              <w:ind w:left="127" w:right="111"/>
              <w:jc w:val="center"/>
              <w:rPr>
                <w:b/>
                <w:i/>
                <w:sz w:val="18"/>
              </w:rPr>
            </w:pPr>
            <w:r w:rsidRPr="00681DC9">
              <w:rPr>
                <w:b/>
                <w:i/>
                <w:strike/>
                <w:sz w:val="18"/>
                <w:u w:val="single"/>
              </w:rPr>
              <w:t>growth goal)</w:t>
            </w:r>
          </w:p>
        </w:tc>
        <w:tc>
          <w:tcPr>
            <w:tcW w:w="1235" w:type="dxa"/>
            <w:tcBorders>
              <w:top w:val="nil"/>
              <w:bottom w:val="nil"/>
            </w:tcBorders>
          </w:tcPr>
          <w:p w:rsidR="000078C9" w:rsidRPr="00681DC9" w:rsidRDefault="000078C9">
            <w:pPr>
              <w:pStyle w:val="TableParagraph"/>
              <w:rPr>
                <w:sz w:val="18"/>
              </w:rPr>
            </w:pPr>
          </w:p>
        </w:tc>
        <w:tc>
          <w:tcPr>
            <w:tcW w:w="1260" w:type="dxa"/>
            <w:tcBorders>
              <w:top w:val="nil"/>
              <w:bottom w:val="nil"/>
            </w:tcBorders>
          </w:tcPr>
          <w:p w:rsidR="000078C9" w:rsidRPr="00681DC9" w:rsidRDefault="00032059">
            <w:pPr>
              <w:pStyle w:val="TableParagraph"/>
              <w:spacing w:before="109" w:line="202" w:lineRule="exact"/>
              <w:ind w:left="235"/>
              <w:rPr>
                <w:b/>
                <w:sz w:val="20"/>
              </w:rPr>
            </w:pPr>
            <w:r w:rsidRPr="00681DC9">
              <w:rPr>
                <w:b/>
                <w:sz w:val="20"/>
              </w:rPr>
              <w:t>financing</w:t>
            </w:r>
          </w:p>
        </w:tc>
        <w:tc>
          <w:tcPr>
            <w:tcW w:w="2061" w:type="dxa"/>
            <w:tcBorders>
              <w:top w:val="nil"/>
              <w:bottom w:val="nil"/>
            </w:tcBorders>
          </w:tcPr>
          <w:p w:rsidR="000078C9" w:rsidRPr="00681DC9" w:rsidRDefault="000078C9">
            <w:pPr>
              <w:pStyle w:val="TableParagraph"/>
              <w:rPr>
                <w:sz w:val="18"/>
              </w:rPr>
            </w:pPr>
          </w:p>
        </w:tc>
        <w:tc>
          <w:tcPr>
            <w:tcW w:w="2105" w:type="dxa"/>
            <w:tcBorders>
              <w:top w:val="nil"/>
              <w:bottom w:val="nil"/>
            </w:tcBorders>
          </w:tcPr>
          <w:p w:rsidR="000078C9" w:rsidRPr="00681DC9" w:rsidRDefault="000078C9">
            <w:pPr>
              <w:pStyle w:val="TableParagraph"/>
              <w:rPr>
                <w:sz w:val="18"/>
              </w:rPr>
            </w:pPr>
          </w:p>
        </w:tc>
        <w:tc>
          <w:tcPr>
            <w:tcW w:w="2111" w:type="dxa"/>
            <w:gridSpan w:val="2"/>
            <w:tcBorders>
              <w:top w:val="nil"/>
              <w:bottom w:val="nil"/>
            </w:tcBorders>
          </w:tcPr>
          <w:p w:rsidR="000078C9" w:rsidRPr="00681DC9" w:rsidRDefault="000078C9">
            <w:pPr>
              <w:pStyle w:val="TableParagraph"/>
              <w:rPr>
                <w:sz w:val="18"/>
              </w:rPr>
            </w:pPr>
          </w:p>
        </w:tc>
        <w:tc>
          <w:tcPr>
            <w:tcW w:w="1536" w:type="dxa"/>
            <w:tcBorders>
              <w:top w:val="nil"/>
              <w:bottom w:val="nil"/>
            </w:tcBorders>
          </w:tcPr>
          <w:p w:rsidR="000078C9" w:rsidRPr="00681DC9" w:rsidRDefault="000078C9">
            <w:pPr>
              <w:pStyle w:val="TableParagraph"/>
              <w:rPr>
                <w:sz w:val="18"/>
              </w:rPr>
            </w:pPr>
          </w:p>
        </w:tc>
        <w:tc>
          <w:tcPr>
            <w:tcW w:w="1531" w:type="dxa"/>
            <w:tcBorders>
              <w:top w:val="nil"/>
              <w:bottom w:val="nil"/>
            </w:tcBorders>
          </w:tcPr>
          <w:p w:rsidR="000078C9" w:rsidRPr="00681DC9" w:rsidRDefault="00032059">
            <w:pPr>
              <w:pStyle w:val="TableParagraph"/>
              <w:spacing w:line="206" w:lineRule="exact"/>
              <w:ind w:left="159" w:right="140"/>
              <w:jc w:val="center"/>
              <w:rPr>
                <w:i/>
                <w:sz w:val="18"/>
              </w:rPr>
            </w:pPr>
            <w:r w:rsidRPr="00681DC9">
              <w:rPr>
                <w:b/>
                <w:sz w:val="18"/>
              </w:rPr>
              <w:t>beneficiaries</w:t>
            </w:r>
            <w:r w:rsidRPr="00681DC9">
              <w:rPr>
                <w:b/>
                <w:i/>
                <w:sz w:val="18"/>
              </w:rPr>
              <w:t>]</w:t>
            </w:r>
            <w:r w:rsidRPr="00681DC9">
              <w:rPr>
                <w:i/>
                <w:sz w:val="18"/>
                <w:vertAlign w:val="superscript"/>
              </w:rPr>
              <w:t>25</w:t>
            </w:r>
          </w:p>
        </w:tc>
      </w:tr>
      <w:tr w:rsidR="000078C9" w:rsidRPr="00681DC9">
        <w:trPr>
          <w:trHeight w:val="1035"/>
        </w:trPr>
        <w:tc>
          <w:tcPr>
            <w:tcW w:w="948" w:type="dxa"/>
            <w:tcBorders>
              <w:top w:val="nil"/>
            </w:tcBorders>
          </w:tcPr>
          <w:p w:rsidR="000078C9" w:rsidRPr="00681DC9" w:rsidRDefault="000078C9">
            <w:pPr>
              <w:pStyle w:val="TableParagraph"/>
              <w:rPr>
                <w:sz w:val="18"/>
              </w:rPr>
            </w:pPr>
          </w:p>
        </w:tc>
        <w:tc>
          <w:tcPr>
            <w:tcW w:w="760" w:type="dxa"/>
            <w:tcBorders>
              <w:top w:val="nil"/>
            </w:tcBorders>
          </w:tcPr>
          <w:p w:rsidR="000078C9" w:rsidRPr="00681DC9" w:rsidRDefault="000078C9">
            <w:pPr>
              <w:pStyle w:val="TableParagraph"/>
              <w:rPr>
                <w:sz w:val="18"/>
              </w:rPr>
            </w:pPr>
          </w:p>
        </w:tc>
        <w:tc>
          <w:tcPr>
            <w:tcW w:w="1235" w:type="dxa"/>
            <w:tcBorders>
              <w:top w:val="nil"/>
            </w:tcBorders>
          </w:tcPr>
          <w:p w:rsidR="000078C9" w:rsidRPr="00681DC9" w:rsidRDefault="00032059">
            <w:pPr>
              <w:pStyle w:val="TableParagraph"/>
              <w:spacing w:line="191" w:lineRule="exact"/>
              <w:ind w:left="255"/>
              <w:rPr>
                <w:b/>
                <w:i/>
                <w:sz w:val="18"/>
              </w:rPr>
            </w:pPr>
            <w:r w:rsidRPr="00681DC9">
              <w:rPr>
                <w:b/>
                <w:i/>
                <w:strike/>
                <w:sz w:val="18"/>
                <w:u w:val="single"/>
              </w:rPr>
              <w:t>or area of</w:t>
            </w:r>
          </w:p>
          <w:p w:rsidR="000078C9" w:rsidRPr="00681DC9" w:rsidRDefault="00032059">
            <w:pPr>
              <w:pStyle w:val="TableParagraph"/>
              <w:spacing w:before="102" w:line="362" w:lineRule="auto"/>
              <w:ind w:left="300" w:right="264" w:firstLine="38"/>
              <w:rPr>
                <w:b/>
                <w:i/>
                <w:sz w:val="18"/>
              </w:rPr>
            </w:pPr>
            <w:r w:rsidRPr="00681DC9">
              <w:rPr>
                <w:b/>
                <w:i/>
                <w:strike/>
                <w:sz w:val="18"/>
                <w:u w:val="single"/>
              </w:rPr>
              <w:t>support</w:t>
            </w:r>
            <w:r w:rsidRPr="00681DC9">
              <w:rPr>
                <w:b/>
                <w:i/>
                <w:sz w:val="18"/>
              </w:rPr>
              <w:t xml:space="preserve"> </w:t>
            </w:r>
            <w:r w:rsidRPr="00681DC9">
              <w:rPr>
                <w:b/>
                <w:i/>
                <w:strike/>
                <w:sz w:val="18"/>
                <w:u w:val="single"/>
              </w:rPr>
              <w:t>(EMFF)</w:t>
            </w:r>
          </w:p>
        </w:tc>
        <w:tc>
          <w:tcPr>
            <w:tcW w:w="1235" w:type="dxa"/>
            <w:tcBorders>
              <w:top w:val="nil"/>
            </w:tcBorders>
          </w:tcPr>
          <w:p w:rsidR="000078C9" w:rsidRPr="00681DC9" w:rsidRDefault="000078C9">
            <w:pPr>
              <w:pStyle w:val="TableParagraph"/>
              <w:rPr>
                <w:sz w:val="18"/>
              </w:rPr>
            </w:pPr>
          </w:p>
        </w:tc>
        <w:tc>
          <w:tcPr>
            <w:tcW w:w="1260" w:type="dxa"/>
            <w:tcBorders>
              <w:top w:val="nil"/>
            </w:tcBorders>
          </w:tcPr>
          <w:p w:rsidR="000078C9" w:rsidRPr="00681DC9" w:rsidRDefault="00032059">
            <w:pPr>
              <w:pStyle w:val="TableParagraph"/>
              <w:spacing w:before="121" w:line="362" w:lineRule="auto"/>
              <w:ind w:left="360" w:right="37" w:hanging="156"/>
              <w:rPr>
                <w:b/>
                <w:sz w:val="20"/>
              </w:rPr>
            </w:pPr>
            <w:r w:rsidRPr="00681DC9">
              <w:rPr>
                <w:b/>
                <w:sz w:val="20"/>
              </w:rPr>
              <w:t>not linked to cost</w:t>
            </w:r>
          </w:p>
        </w:tc>
        <w:tc>
          <w:tcPr>
            <w:tcW w:w="2061" w:type="dxa"/>
            <w:tcBorders>
              <w:top w:val="nil"/>
            </w:tcBorders>
          </w:tcPr>
          <w:p w:rsidR="000078C9" w:rsidRPr="00681DC9" w:rsidRDefault="000078C9">
            <w:pPr>
              <w:pStyle w:val="TableParagraph"/>
              <w:rPr>
                <w:sz w:val="18"/>
              </w:rPr>
            </w:pPr>
          </w:p>
        </w:tc>
        <w:tc>
          <w:tcPr>
            <w:tcW w:w="2105" w:type="dxa"/>
            <w:tcBorders>
              <w:top w:val="nil"/>
            </w:tcBorders>
          </w:tcPr>
          <w:p w:rsidR="000078C9" w:rsidRPr="00681DC9" w:rsidRDefault="000078C9">
            <w:pPr>
              <w:pStyle w:val="TableParagraph"/>
              <w:rPr>
                <w:sz w:val="18"/>
              </w:rPr>
            </w:pPr>
          </w:p>
        </w:tc>
        <w:tc>
          <w:tcPr>
            <w:tcW w:w="2111" w:type="dxa"/>
            <w:gridSpan w:val="2"/>
            <w:tcBorders>
              <w:top w:val="nil"/>
            </w:tcBorders>
          </w:tcPr>
          <w:p w:rsidR="000078C9" w:rsidRPr="00681DC9" w:rsidRDefault="000078C9">
            <w:pPr>
              <w:pStyle w:val="TableParagraph"/>
              <w:rPr>
                <w:sz w:val="18"/>
              </w:rPr>
            </w:pPr>
          </w:p>
        </w:tc>
        <w:tc>
          <w:tcPr>
            <w:tcW w:w="1536" w:type="dxa"/>
            <w:tcBorders>
              <w:top w:val="nil"/>
            </w:tcBorders>
          </w:tcPr>
          <w:p w:rsidR="000078C9" w:rsidRPr="00681DC9" w:rsidRDefault="000078C9">
            <w:pPr>
              <w:pStyle w:val="TableParagraph"/>
              <w:rPr>
                <w:sz w:val="18"/>
              </w:rPr>
            </w:pPr>
          </w:p>
        </w:tc>
        <w:tc>
          <w:tcPr>
            <w:tcW w:w="1531" w:type="dxa"/>
            <w:tcBorders>
              <w:top w:val="nil"/>
            </w:tcBorders>
          </w:tcPr>
          <w:p w:rsidR="000078C9" w:rsidRPr="00681DC9" w:rsidRDefault="000078C9">
            <w:pPr>
              <w:pStyle w:val="TableParagraph"/>
              <w:rPr>
                <w:sz w:val="18"/>
              </w:rPr>
            </w:pPr>
          </w:p>
        </w:tc>
      </w:tr>
      <w:tr w:rsidR="000078C9" w:rsidRPr="00681DC9">
        <w:trPr>
          <w:trHeight w:val="549"/>
        </w:trPr>
        <w:tc>
          <w:tcPr>
            <w:tcW w:w="948" w:type="dxa"/>
          </w:tcPr>
          <w:p w:rsidR="000078C9" w:rsidRPr="00681DC9" w:rsidRDefault="000078C9">
            <w:pPr>
              <w:pStyle w:val="TableParagraph"/>
              <w:rPr>
                <w:sz w:val="18"/>
              </w:rPr>
            </w:pPr>
          </w:p>
        </w:tc>
        <w:tc>
          <w:tcPr>
            <w:tcW w:w="760" w:type="dxa"/>
          </w:tcPr>
          <w:p w:rsidR="000078C9" w:rsidRPr="00681DC9" w:rsidRDefault="000078C9">
            <w:pPr>
              <w:pStyle w:val="TableParagraph"/>
              <w:rPr>
                <w:sz w:val="18"/>
              </w:rPr>
            </w:pPr>
          </w:p>
        </w:tc>
        <w:tc>
          <w:tcPr>
            <w:tcW w:w="1235" w:type="dxa"/>
          </w:tcPr>
          <w:p w:rsidR="000078C9" w:rsidRPr="00681DC9" w:rsidRDefault="000078C9">
            <w:pPr>
              <w:pStyle w:val="TableParagraph"/>
              <w:rPr>
                <w:sz w:val="18"/>
              </w:rPr>
            </w:pPr>
          </w:p>
        </w:tc>
        <w:tc>
          <w:tcPr>
            <w:tcW w:w="1235" w:type="dxa"/>
          </w:tcPr>
          <w:p w:rsidR="000078C9" w:rsidRPr="00681DC9" w:rsidRDefault="000078C9">
            <w:pPr>
              <w:pStyle w:val="TableParagraph"/>
              <w:rPr>
                <w:sz w:val="18"/>
              </w:rPr>
            </w:pPr>
          </w:p>
        </w:tc>
        <w:tc>
          <w:tcPr>
            <w:tcW w:w="1260" w:type="dxa"/>
          </w:tcPr>
          <w:p w:rsidR="000078C9" w:rsidRPr="00681DC9" w:rsidRDefault="000078C9">
            <w:pPr>
              <w:pStyle w:val="TableParagraph"/>
              <w:rPr>
                <w:sz w:val="18"/>
              </w:rPr>
            </w:pPr>
          </w:p>
        </w:tc>
        <w:tc>
          <w:tcPr>
            <w:tcW w:w="2061" w:type="dxa"/>
          </w:tcPr>
          <w:p w:rsidR="000078C9" w:rsidRPr="00681DC9" w:rsidRDefault="000078C9">
            <w:pPr>
              <w:pStyle w:val="TableParagraph"/>
              <w:rPr>
                <w:sz w:val="18"/>
              </w:rPr>
            </w:pPr>
          </w:p>
        </w:tc>
        <w:tc>
          <w:tcPr>
            <w:tcW w:w="2105" w:type="dxa"/>
          </w:tcPr>
          <w:p w:rsidR="000078C9" w:rsidRPr="00681DC9" w:rsidRDefault="000078C9">
            <w:pPr>
              <w:pStyle w:val="TableParagraph"/>
              <w:rPr>
                <w:sz w:val="18"/>
              </w:rPr>
            </w:pPr>
          </w:p>
        </w:tc>
        <w:tc>
          <w:tcPr>
            <w:tcW w:w="758" w:type="dxa"/>
          </w:tcPr>
          <w:p w:rsidR="000078C9" w:rsidRPr="00681DC9" w:rsidRDefault="00032059">
            <w:pPr>
              <w:pStyle w:val="TableParagraph"/>
              <w:spacing w:before="115"/>
              <w:ind w:left="193"/>
              <w:rPr>
                <w:sz w:val="18"/>
              </w:rPr>
            </w:pPr>
            <w:r w:rsidRPr="00681DC9">
              <w:rPr>
                <w:sz w:val="18"/>
              </w:rPr>
              <w:t>Code</w:t>
            </w:r>
          </w:p>
        </w:tc>
        <w:tc>
          <w:tcPr>
            <w:tcW w:w="1353" w:type="dxa"/>
          </w:tcPr>
          <w:p w:rsidR="000078C9" w:rsidRPr="00681DC9" w:rsidRDefault="00032059">
            <w:pPr>
              <w:pStyle w:val="TableParagraph"/>
              <w:spacing w:before="115"/>
              <w:ind w:left="261"/>
              <w:rPr>
                <w:sz w:val="18"/>
              </w:rPr>
            </w:pPr>
            <w:r w:rsidRPr="00681DC9">
              <w:rPr>
                <w:sz w:val="18"/>
              </w:rPr>
              <w:t>Description</w:t>
            </w:r>
          </w:p>
        </w:tc>
        <w:tc>
          <w:tcPr>
            <w:tcW w:w="1536" w:type="dxa"/>
          </w:tcPr>
          <w:p w:rsidR="000078C9" w:rsidRPr="00681DC9" w:rsidRDefault="000078C9">
            <w:pPr>
              <w:pStyle w:val="TableParagraph"/>
              <w:rPr>
                <w:sz w:val="18"/>
              </w:rPr>
            </w:pPr>
          </w:p>
        </w:tc>
        <w:tc>
          <w:tcPr>
            <w:tcW w:w="1531" w:type="dxa"/>
          </w:tcPr>
          <w:p w:rsidR="000078C9" w:rsidRPr="00681DC9" w:rsidRDefault="000078C9">
            <w:pPr>
              <w:pStyle w:val="TableParagraph"/>
              <w:rPr>
                <w:sz w:val="18"/>
              </w:rPr>
            </w:pPr>
          </w:p>
        </w:tc>
      </w:tr>
      <w:tr w:rsidR="000078C9" w:rsidRPr="00681DC9">
        <w:trPr>
          <w:trHeight w:val="551"/>
        </w:trPr>
        <w:tc>
          <w:tcPr>
            <w:tcW w:w="948" w:type="dxa"/>
          </w:tcPr>
          <w:p w:rsidR="000078C9" w:rsidRPr="00681DC9" w:rsidRDefault="000078C9">
            <w:pPr>
              <w:pStyle w:val="TableParagraph"/>
              <w:rPr>
                <w:sz w:val="18"/>
              </w:rPr>
            </w:pPr>
          </w:p>
        </w:tc>
        <w:tc>
          <w:tcPr>
            <w:tcW w:w="760" w:type="dxa"/>
          </w:tcPr>
          <w:p w:rsidR="000078C9" w:rsidRPr="00681DC9" w:rsidRDefault="000078C9">
            <w:pPr>
              <w:pStyle w:val="TableParagraph"/>
              <w:rPr>
                <w:sz w:val="18"/>
              </w:rPr>
            </w:pPr>
          </w:p>
        </w:tc>
        <w:tc>
          <w:tcPr>
            <w:tcW w:w="1235" w:type="dxa"/>
          </w:tcPr>
          <w:p w:rsidR="000078C9" w:rsidRPr="00681DC9" w:rsidRDefault="000078C9">
            <w:pPr>
              <w:pStyle w:val="TableParagraph"/>
              <w:rPr>
                <w:sz w:val="18"/>
              </w:rPr>
            </w:pPr>
          </w:p>
        </w:tc>
        <w:tc>
          <w:tcPr>
            <w:tcW w:w="1235" w:type="dxa"/>
          </w:tcPr>
          <w:p w:rsidR="000078C9" w:rsidRPr="00681DC9" w:rsidRDefault="000078C9">
            <w:pPr>
              <w:pStyle w:val="TableParagraph"/>
              <w:rPr>
                <w:sz w:val="18"/>
              </w:rPr>
            </w:pPr>
          </w:p>
        </w:tc>
        <w:tc>
          <w:tcPr>
            <w:tcW w:w="1260" w:type="dxa"/>
          </w:tcPr>
          <w:p w:rsidR="000078C9" w:rsidRPr="00681DC9" w:rsidRDefault="000078C9">
            <w:pPr>
              <w:pStyle w:val="TableParagraph"/>
              <w:rPr>
                <w:sz w:val="18"/>
              </w:rPr>
            </w:pPr>
          </w:p>
        </w:tc>
        <w:tc>
          <w:tcPr>
            <w:tcW w:w="2061" w:type="dxa"/>
          </w:tcPr>
          <w:p w:rsidR="000078C9" w:rsidRPr="00681DC9" w:rsidRDefault="000078C9">
            <w:pPr>
              <w:pStyle w:val="TableParagraph"/>
              <w:rPr>
                <w:sz w:val="18"/>
              </w:rPr>
            </w:pPr>
          </w:p>
        </w:tc>
        <w:tc>
          <w:tcPr>
            <w:tcW w:w="2105" w:type="dxa"/>
          </w:tcPr>
          <w:p w:rsidR="000078C9" w:rsidRPr="00681DC9" w:rsidRDefault="000078C9">
            <w:pPr>
              <w:pStyle w:val="TableParagraph"/>
              <w:rPr>
                <w:sz w:val="18"/>
              </w:rPr>
            </w:pPr>
          </w:p>
        </w:tc>
        <w:tc>
          <w:tcPr>
            <w:tcW w:w="758" w:type="dxa"/>
          </w:tcPr>
          <w:p w:rsidR="000078C9" w:rsidRPr="00681DC9" w:rsidRDefault="000078C9">
            <w:pPr>
              <w:pStyle w:val="TableParagraph"/>
              <w:rPr>
                <w:sz w:val="18"/>
              </w:rPr>
            </w:pPr>
          </w:p>
        </w:tc>
        <w:tc>
          <w:tcPr>
            <w:tcW w:w="1353" w:type="dxa"/>
          </w:tcPr>
          <w:p w:rsidR="000078C9" w:rsidRPr="00681DC9" w:rsidRDefault="000078C9">
            <w:pPr>
              <w:pStyle w:val="TableParagraph"/>
              <w:rPr>
                <w:sz w:val="18"/>
              </w:rPr>
            </w:pPr>
          </w:p>
        </w:tc>
        <w:tc>
          <w:tcPr>
            <w:tcW w:w="1536" w:type="dxa"/>
          </w:tcPr>
          <w:p w:rsidR="000078C9" w:rsidRPr="00681DC9" w:rsidRDefault="000078C9">
            <w:pPr>
              <w:pStyle w:val="TableParagraph"/>
              <w:rPr>
                <w:sz w:val="18"/>
              </w:rPr>
            </w:pPr>
          </w:p>
        </w:tc>
        <w:tc>
          <w:tcPr>
            <w:tcW w:w="1531" w:type="dxa"/>
          </w:tcPr>
          <w:p w:rsidR="000078C9" w:rsidRPr="00681DC9" w:rsidRDefault="000078C9">
            <w:pPr>
              <w:pStyle w:val="TableParagraph"/>
              <w:rPr>
                <w:sz w:val="18"/>
              </w:rPr>
            </w:pPr>
          </w:p>
        </w:tc>
      </w:tr>
      <w:tr w:rsidR="000078C9" w:rsidRPr="00681DC9">
        <w:trPr>
          <w:trHeight w:val="551"/>
        </w:trPr>
        <w:tc>
          <w:tcPr>
            <w:tcW w:w="948" w:type="dxa"/>
          </w:tcPr>
          <w:p w:rsidR="000078C9" w:rsidRPr="00681DC9" w:rsidRDefault="000078C9">
            <w:pPr>
              <w:pStyle w:val="TableParagraph"/>
              <w:rPr>
                <w:sz w:val="18"/>
              </w:rPr>
            </w:pPr>
          </w:p>
        </w:tc>
        <w:tc>
          <w:tcPr>
            <w:tcW w:w="760" w:type="dxa"/>
          </w:tcPr>
          <w:p w:rsidR="000078C9" w:rsidRPr="00681DC9" w:rsidRDefault="000078C9">
            <w:pPr>
              <w:pStyle w:val="TableParagraph"/>
              <w:rPr>
                <w:sz w:val="18"/>
              </w:rPr>
            </w:pPr>
          </w:p>
        </w:tc>
        <w:tc>
          <w:tcPr>
            <w:tcW w:w="1235" w:type="dxa"/>
          </w:tcPr>
          <w:p w:rsidR="000078C9" w:rsidRPr="00681DC9" w:rsidRDefault="000078C9">
            <w:pPr>
              <w:pStyle w:val="TableParagraph"/>
              <w:rPr>
                <w:sz w:val="18"/>
              </w:rPr>
            </w:pPr>
          </w:p>
        </w:tc>
        <w:tc>
          <w:tcPr>
            <w:tcW w:w="1235" w:type="dxa"/>
          </w:tcPr>
          <w:p w:rsidR="000078C9" w:rsidRPr="00681DC9" w:rsidRDefault="000078C9">
            <w:pPr>
              <w:pStyle w:val="TableParagraph"/>
              <w:rPr>
                <w:sz w:val="18"/>
              </w:rPr>
            </w:pPr>
          </w:p>
        </w:tc>
        <w:tc>
          <w:tcPr>
            <w:tcW w:w="1260" w:type="dxa"/>
          </w:tcPr>
          <w:p w:rsidR="000078C9" w:rsidRPr="00681DC9" w:rsidRDefault="000078C9">
            <w:pPr>
              <w:pStyle w:val="TableParagraph"/>
              <w:rPr>
                <w:sz w:val="18"/>
              </w:rPr>
            </w:pPr>
          </w:p>
        </w:tc>
        <w:tc>
          <w:tcPr>
            <w:tcW w:w="2061" w:type="dxa"/>
          </w:tcPr>
          <w:p w:rsidR="000078C9" w:rsidRPr="00681DC9" w:rsidRDefault="000078C9">
            <w:pPr>
              <w:pStyle w:val="TableParagraph"/>
              <w:rPr>
                <w:sz w:val="18"/>
              </w:rPr>
            </w:pPr>
          </w:p>
        </w:tc>
        <w:tc>
          <w:tcPr>
            <w:tcW w:w="2105" w:type="dxa"/>
          </w:tcPr>
          <w:p w:rsidR="000078C9" w:rsidRPr="00681DC9" w:rsidRDefault="000078C9">
            <w:pPr>
              <w:pStyle w:val="TableParagraph"/>
              <w:rPr>
                <w:sz w:val="18"/>
              </w:rPr>
            </w:pPr>
          </w:p>
        </w:tc>
        <w:tc>
          <w:tcPr>
            <w:tcW w:w="758" w:type="dxa"/>
          </w:tcPr>
          <w:p w:rsidR="000078C9" w:rsidRPr="00681DC9" w:rsidRDefault="000078C9">
            <w:pPr>
              <w:pStyle w:val="TableParagraph"/>
              <w:rPr>
                <w:sz w:val="18"/>
              </w:rPr>
            </w:pPr>
          </w:p>
        </w:tc>
        <w:tc>
          <w:tcPr>
            <w:tcW w:w="1353" w:type="dxa"/>
          </w:tcPr>
          <w:p w:rsidR="000078C9" w:rsidRPr="00681DC9" w:rsidRDefault="000078C9">
            <w:pPr>
              <w:pStyle w:val="TableParagraph"/>
              <w:rPr>
                <w:sz w:val="18"/>
              </w:rPr>
            </w:pPr>
          </w:p>
        </w:tc>
        <w:tc>
          <w:tcPr>
            <w:tcW w:w="1536" w:type="dxa"/>
          </w:tcPr>
          <w:p w:rsidR="000078C9" w:rsidRPr="00681DC9" w:rsidRDefault="000078C9">
            <w:pPr>
              <w:pStyle w:val="TableParagraph"/>
              <w:rPr>
                <w:sz w:val="18"/>
              </w:rPr>
            </w:pPr>
          </w:p>
        </w:tc>
        <w:tc>
          <w:tcPr>
            <w:tcW w:w="1531" w:type="dxa"/>
          </w:tcPr>
          <w:p w:rsidR="000078C9" w:rsidRPr="00681DC9" w:rsidRDefault="000078C9">
            <w:pPr>
              <w:pStyle w:val="TableParagraph"/>
              <w:rPr>
                <w:sz w:val="18"/>
              </w:rPr>
            </w:pPr>
          </w:p>
        </w:tc>
      </w:tr>
      <w:tr w:rsidR="000078C9" w:rsidRPr="00681DC9">
        <w:trPr>
          <w:trHeight w:val="549"/>
        </w:trPr>
        <w:tc>
          <w:tcPr>
            <w:tcW w:w="948" w:type="dxa"/>
          </w:tcPr>
          <w:p w:rsidR="000078C9" w:rsidRPr="00681DC9" w:rsidRDefault="000078C9">
            <w:pPr>
              <w:pStyle w:val="TableParagraph"/>
              <w:rPr>
                <w:sz w:val="18"/>
              </w:rPr>
            </w:pPr>
          </w:p>
        </w:tc>
        <w:tc>
          <w:tcPr>
            <w:tcW w:w="760" w:type="dxa"/>
          </w:tcPr>
          <w:p w:rsidR="000078C9" w:rsidRPr="00681DC9" w:rsidRDefault="000078C9">
            <w:pPr>
              <w:pStyle w:val="TableParagraph"/>
              <w:rPr>
                <w:sz w:val="18"/>
              </w:rPr>
            </w:pPr>
          </w:p>
        </w:tc>
        <w:tc>
          <w:tcPr>
            <w:tcW w:w="1235" w:type="dxa"/>
          </w:tcPr>
          <w:p w:rsidR="000078C9" w:rsidRPr="00681DC9" w:rsidRDefault="000078C9">
            <w:pPr>
              <w:pStyle w:val="TableParagraph"/>
              <w:rPr>
                <w:sz w:val="18"/>
              </w:rPr>
            </w:pPr>
          </w:p>
        </w:tc>
        <w:tc>
          <w:tcPr>
            <w:tcW w:w="1235" w:type="dxa"/>
          </w:tcPr>
          <w:p w:rsidR="000078C9" w:rsidRPr="00681DC9" w:rsidRDefault="000078C9">
            <w:pPr>
              <w:pStyle w:val="TableParagraph"/>
              <w:rPr>
                <w:sz w:val="18"/>
              </w:rPr>
            </w:pPr>
          </w:p>
        </w:tc>
        <w:tc>
          <w:tcPr>
            <w:tcW w:w="1260" w:type="dxa"/>
          </w:tcPr>
          <w:p w:rsidR="000078C9" w:rsidRPr="00681DC9" w:rsidRDefault="000078C9">
            <w:pPr>
              <w:pStyle w:val="TableParagraph"/>
              <w:rPr>
                <w:sz w:val="18"/>
              </w:rPr>
            </w:pPr>
          </w:p>
        </w:tc>
        <w:tc>
          <w:tcPr>
            <w:tcW w:w="2061" w:type="dxa"/>
          </w:tcPr>
          <w:p w:rsidR="000078C9" w:rsidRPr="00681DC9" w:rsidRDefault="000078C9">
            <w:pPr>
              <w:pStyle w:val="TableParagraph"/>
              <w:rPr>
                <w:sz w:val="18"/>
              </w:rPr>
            </w:pPr>
          </w:p>
        </w:tc>
        <w:tc>
          <w:tcPr>
            <w:tcW w:w="2105" w:type="dxa"/>
          </w:tcPr>
          <w:p w:rsidR="000078C9" w:rsidRPr="00681DC9" w:rsidRDefault="000078C9">
            <w:pPr>
              <w:pStyle w:val="TableParagraph"/>
              <w:rPr>
                <w:sz w:val="18"/>
              </w:rPr>
            </w:pPr>
          </w:p>
        </w:tc>
        <w:tc>
          <w:tcPr>
            <w:tcW w:w="758" w:type="dxa"/>
          </w:tcPr>
          <w:p w:rsidR="000078C9" w:rsidRPr="00681DC9" w:rsidRDefault="000078C9">
            <w:pPr>
              <w:pStyle w:val="TableParagraph"/>
              <w:rPr>
                <w:sz w:val="18"/>
              </w:rPr>
            </w:pPr>
          </w:p>
        </w:tc>
        <w:tc>
          <w:tcPr>
            <w:tcW w:w="1353" w:type="dxa"/>
          </w:tcPr>
          <w:p w:rsidR="000078C9" w:rsidRPr="00681DC9" w:rsidRDefault="000078C9">
            <w:pPr>
              <w:pStyle w:val="TableParagraph"/>
              <w:rPr>
                <w:sz w:val="18"/>
              </w:rPr>
            </w:pPr>
          </w:p>
        </w:tc>
        <w:tc>
          <w:tcPr>
            <w:tcW w:w="1536" w:type="dxa"/>
          </w:tcPr>
          <w:p w:rsidR="000078C9" w:rsidRPr="00681DC9" w:rsidRDefault="000078C9">
            <w:pPr>
              <w:pStyle w:val="TableParagraph"/>
              <w:rPr>
                <w:sz w:val="18"/>
              </w:rPr>
            </w:pPr>
          </w:p>
        </w:tc>
        <w:tc>
          <w:tcPr>
            <w:tcW w:w="1531" w:type="dxa"/>
          </w:tcPr>
          <w:p w:rsidR="000078C9" w:rsidRPr="00681DC9" w:rsidRDefault="000078C9">
            <w:pPr>
              <w:pStyle w:val="TableParagraph"/>
              <w:rPr>
                <w:sz w:val="18"/>
              </w:rPr>
            </w:pPr>
          </w:p>
        </w:tc>
      </w:tr>
      <w:tr w:rsidR="000078C9" w:rsidRPr="00681DC9">
        <w:trPr>
          <w:trHeight w:val="551"/>
        </w:trPr>
        <w:tc>
          <w:tcPr>
            <w:tcW w:w="948" w:type="dxa"/>
          </w:tcPr>
          <w:p w:rsidR="000078C9" w:rsidRPr="00681DC9" w:rsidRDefault="000078C9">
            <w:pPr>
              <w:pStyle w:val="TableParagraph"/>
              <w:rPr>
                <w:sz w:val="18"/>
              </w:rPr>
            </w:pPr>
          </w:p>
        </w:tc>
        <w:tc>
          <w:tcPr>
            <w:tcW w:w="760" w:type="dxa"/>
          </w:tcPr>
          <w:p w:rsidR="000078C9" w:rsidRPr="00681DC9" w:rsidRDefault="000078C9">
            <w:pPr>
              <w:pStyle w:val="TableParagraph"/>
              <w:rPr>
                <w:sz w:val="18"/>
              </w:rPr>
            </w:pPr>
          </w:p>
        </w:tc>
        <w:tc>
          <w:tcPr>
            <w:tcW w:w="1235" w:type="dxa"/>
          </w:tcPr>
          <w:p w:rsidR="000078C9" w:rsidRPr="00681DC9" w:rsidRDefault="000078C9">
            <w:pPr>
              <w:pStyle w:val="TableParagraph"/>
              <w:rPr>
                <w:sz w:val="18"/>
              </w:rPr>
            </w:pPr>
          </w:p>
        </w:tc>
        <w:tc>
          <w:tcPr>
            <w:tcW w:w="1235" w:type="dxa"/>
          </w:tcPr>
          <w:p w:rsidR="000078C9" w:rsidRPr="00681DC9" w:rsidRDefault="000078C9">
            <w:pPr>
              <w:pStyle w:val="TableParagraph"/>
              <w:rPr>
                <w:sz w:val="18"/>
              </w:rPr>
            </w:pPr>
          </w:p>
        </w:tc>
        <w:tc>
          <w:tcPr>
            <w:tcW w:w="1260" w:type="dxa"/>
          </w:tcPr>
          <w:p w:rsidR="000078C9" w:rsidRPr="00681DC9" w:rsidRDefault="000078C9">
            <w:pPr>
              <w:pStyle w:val="TableParagraph"/>
              <w:rPr>
                <w:sz w:val="18"/>
              </w:rPr>
            </w:pPr>
          </w:p>
        </w:tc>
        <w:tc>
          <w:tcPr>
            <w:tcW w:w="2061" w:type="dxa"/>
          </w:tcPr>
          <w:p w:rsidR="000078C9" w:rsidRPr="00681DC9" w:rsidRDefault="000078C9">
            <w:pPr>
              <w:pStyle w:val="TableParagraph"/>
              <w:rPr>
                <w:sz w:val="18"/>
              </w:rPr>
            </w:pPr>
          </w:p>
        </w:tc>
        <w:tc>
          <w:tcPr>
            <w:tcW w:w="2105" w:type="dxa"/>
          </w:tcPr>
          <w:p w:rsidR="000078C9" w:rsidRPr="00681DC9" w:rsidRDefault="000078C9">
            <w:pPr>
              <w:pStyle w:val="TableParagraph"/>
              <w:rPr>
                <w:sz w:val="18"/>
              </w:rPr>
            </w:pPr>
          </w:p>
        </w:tc>
        <w:tc>
          <w:tcPr>
            <w:tcW w:w="758" w:type="dxa"/>
          </w:tcPr>
          <w:p w:rsidR="000078C9" w:rsidRPr="00681DC9" w:rsidRDefault="000078C9">
            <w:pPr>
              <w:pStyle w:val="TableParagraph"/>
              <w:rPr>
                <w:sz w:val="18"/>
              </w:rPr>
            </w:pPr>
          </w:p>
        </w:tc>
        <w:tc>
          <w:tcPr>
            <w:tcW w:w="1353" w:type="dxa"/>
          </w:tcPr>
          <w:p w:rsidR="000078C9" w:rsidRPr="00681DC9" w:rsidRDefault="000078C9">
            <w:pPr>
              <w:pStyle w:val="TableParagraph"/>
              <w:rPr>
                <w:sz w:val="18"/>
              </w:rPr>
            </w:pPr>
          </w:p>
        </w:tc>
        <w:tc>
          <w:tcPr>
            <w:tcW w:w="1536" w:type="dxa"/>
          </w:tcPr>
          <w:p w:rsidR="000078C9" w:rsidRPr="00681DC9" w:rsidRDefault="000078C9">
            <w:pPr>
              <w:pStyle w:val="TableParagraph"/>
              <w:rPr>
                <w:sz w:val="18"/>
              </w:rPr>
            </w:pPr>
          </w:p>
        </w:tc>
        <w:tc>
          <w:tcPr>
            <w:tcW w:w="1531" w:type="dxa"/>
          </w:tcPr>
          <w:p w:rsidR="000078C9" w:rsidRPr="00681DC9" w:rsidRDefault="000078C9">
            <w:pPr>
              <w:pStyle w:val="TableParagraph"/>
              <w:rPr>
                <w:sz w:val="18"/>
              </w:rPr>
            </w:pPr>
          </w:p>
        </w:tc>
      </w:tr>
      <w:tr w:rsidR="000078C9" w:rsidRPr="00681DC9">
        <w:trPr>
          <w:trHeight w:val="1480"/>
        </w:trPr>
        <w:tc>
          <w:tcPr>
            <w:tcW w:w="948" w:type="dxa"/>
          </w:tcPr>
          <w:p w:rsidR="000078C9" w:rsidRPr="00681DC9" w:rsidRDefault="00032059">
            <w:pPr>
              <w:pStyle w:val="TableParagraph"/>
              <w:spacing w:before="115" w:line="360" w:lineRule="auto"/>
              <w:ind w:left="189" w:right="179" w:hanging="1"/>
              <w:jc w:val="center"/>
              <w:rPr>
                <w:sz w:val="18"/>
              </w:rPr>
            </w:pPr>
            <w:r w:rsidRPr="00681DC9">
              <w:rPr>
                <w:sz w:val="18"/>
              </w:rPr>
              <w:t>The overall amount covered</w:t>
            </w:r>
          </w:p>
        </w:tc>
        <w:tc>
          <w:tcPr>
            <w:tcW w:w="760" w:type="dxa"/>
          </w:tcPr>
          <w:p w:rsidR="000078C9" w:rsidRPr="00681DC9" w:rsidRDefault="000078C9">
            <w:pPr>
              <w:pStyle w:val="TableParagraph"/>
              <w:rPr>
                <w:sz w:val="18"/>
              </w:rPr>
            </w:pPr>
          </w:p>
        </w:tc>
        <w:tc>
          <w:tcPr>
            <w:tcW w:w="1235" w:type="dxa"/>
          </w:tcPr>
          <w:p w:rsidR="000078C9" w:rsidRPr="00681DC9" w:rsidRDefault="000078C9">
            <w:pPr>
              <w:pStyle w:val="TableParagraph"/>
              <w:rPr>
                <w:sz w:val="18"/>
              </w:rPr>
            </w:pPr>
          </w:p>
        </w:tc>
        <w:tc>
          <w:tcPr>
            <w:tcW w:w="1235" w:type="dxa"/>
          </w:tcPr>
          <w:p w:rsidR="000078C9" w:rsidRPr="00681DC9" w:rsidRDefault="000078C9">
            <w:pPr>
              <w:pStyle w:val="TableParagraph"/>
              <w:rPr>
                <w:sz w:val="18"/>
              </w:rPr>
            </w:pPr>
          </w:p>
        </w:tc>
        <w:tc>
          <w:tcPr>
            <w:tcW w:w="1260" w:type="dxa"/>
          </w:tcPr>
          <w:p w:rsidR="000078C9" w:rsidRPr="00681DC9" w:rsidRDefault="000078C9">
            <w:pPr>
              <w:pStyle w:val="TableParagraph"/>
              <w:rPr>
                <w:sz w:val="18"/>
              </w:rPr>
            </w:pPr>
          </w:p>
        </w:tc>
        <w:tc>
          <w:tcPr>
            <w:tcW w:w="2061" w:type="dxa"/>
          </w:tcPr>
          <w:p w:rsidR="000078C9" w:rsidRPr="00681DC9" w:rsidRDefault="000078C9">
            <w:pPr>
              <w:pStyle w:val="TableParagraph"/>
              <w:rPr>
                <w:sz w:val="18"/>
              </w:rPr>
            </w:pPr>
          </w:p>
        </w:tc>
        <w:tc>
          <w:tcPr>
            <w:tcW w:w="2105" w:type="dxa"/>
          </w:tcPr>
          <w:p w:rsidR="000078C9" w:rsidRPr="00681DC9" w:rsidRDefault="000078C9">
            <w:pPr>
              <w:pStyle w:val="TableParagraph"/>
              <w:rPr>
                <w:sz w:val="18"/>
              </w:rPr>
            </w:pPr>
          </w:p>
        </w:tc>
        <w:tc>
          <w:tcPr>
            <w:tcW w:w="758" w:type="dxa"/>
          </w:tcPr>
          <w:p w:rsidR="000078C9" w:rsidRPr="00681DC9" w:rsidRDefault="000078C9">
            <w:pPr>
              <w:pStyle w:val="TableParagraph"/>
              <w:rPr>
                <w:sz w:val="18"/>
              </w:rPr>
            </w:pPr>
          </w:p>
        </w:tc>
        <w:tc>
          <w:tcPr>
            <w:tcW w:w="1353" w:type="dxa"/>
          </w:tcPr>
          <w:p w:rsidR="000078C9" w:rsidRPr="00681DC9" w:rsidRDefault="000078C9">
            <w:pPr>
              <w:pStyle w:val="TableParagraph"/>
              <w:rPr>
                <w:sz w:val="18"/>
              </w:rPr>
            </w:pPr>
          </w:p>
        </w:tc>
        <w:tc>
          <w:tcPr>
            <w:tcW w:w="1536" w:type="dxa"/>
          </w:tcPr>
          <w:p w:rsidR="000078C9" w:rsidRPr="00681DC9" w:rsidRDefault="000078C9">
            <w:pPr>
              <w:pStyle w:val="TableParagraph"/>
              <w:rPr>
                <w:sz w:val="18"/>
              </w:rPr>
            </w:pPr>
          </w:p>
        </w:tc>
        <w:tc>
          <w:tcPr>
            <w:tcW w:w="1531" w:type="dxa"/>
          </w:tcPr>
          <w:p w:rsidR="000078C9" w:rsidRPr="00681DC9" w:rsidRDefault="000078C9">
            <w:pPr>
              <w:pStyle w:val="TableParagraph"/>
              <w:rPr>
                <w:sz w:val="18"/>
              </w:rPr>
            </w:pPr>
          </w:p>
        </w:tc>
      </w:tr>
    </w:tbl>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681DC9" w:rsidRDefault="000825E6">
      <w:pPr>
        <w:pStyle w:val="BodyText"/>
        <w:spacing w:before="9"/>
        <w:rPr>
          <w:i w:val="0"/>
          <w:sz w:val="20"/>
          <w:u w:val="none"/>
        </w:rPr>
      </w:pPr>
      <w:r w:rsidRPr="00681DC9">
        <w:rPr>
          <w:noProof/>
        </w:rPr>
        <mc:AlternateContent>
          <mc:Choice Requires="wps">
            <w:drawing>
              <wp:anchor distT="0" distB="0" distL="0" distR="0" simplePos="0" relativeHeight="487663616" behindDoc="1" locked="0" layoutInCell="1" allowOverlap="1" wp14:anchorId="6C381261" wp14:editId="3E25FA0A">
                <wp:simplePos x="0" y="0"/>
                <wp:positionH relativeFrom="page">
                  <wp:posOffset>719455</wp:posOffset>
                </wp:positionH>
                <wp:positionV relativeFrom="paragraph">
                  <wp:posOffset>176530</wp:posOffset>
                </wp:positionV>
                <wp:extent cx="1828800" cy="7620"/>
                <wp:effectExtent l="0" t="0" r="0" b="0"/>
                <wp:wrapTopAndBottom/>
                <wp:docPr id="5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56.65pt;margin-top:13.9pt;width:2in;height:.6pt;z-index:-15652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aXeAIAAPs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" fillcolor="black" stroked="f">
                <w10:wrap type="topAndBottom" anchorx="page"/>
              </v:rect>
            </w:pict>
          </mc:Fallback>
        </mc:AlternateContent>
      </w:r>
    </w:p>
    <w:p w:rsidR="000078C9" w:rsidRPr="00681DC9" w:rsidRDefault="00032059">
      <w:pPr>
        <w:pStyle w:val="ListParagraph"/>
        <w:numPr>
          <w:ilvl w:val="0"/>
          <w:numId w:val="4"/>
        </w:numPr>
        <w:tabs>
          <w:tab w:val="left" w:pos="436"/>
        </w:tabs>
        <w:spacing w:before="92"/>
        <w:rPr>
          <w:b/>
          <w:i/>
        </w:rPr>
      </w:pPr>
      <w:r w:rsidRPr="00681DC9">
        <w:rPr>
          <w:b/>
          <w:i/>
          <w:u w:val="thick"/>
        </w:rPr>
        <w:t>The Council partial mandate added this column in line with CPR Block</w:t>
      </w:r>
      <w:r w:rsidRPr="00681DC9">
        <w:rPr>
          <w:b/>
          <w:i/>
          <w:spacing w:val="-12"/>
          <w:u w:val="thick"/>
        </w:rPr>
        <w:t xml:space="preserve"> </w:t>
      </w:r>
      <w:r w:rsidRPr="00681DC9">
        <w:rPr>
          <w:b/>
          <w:i/>
          <w:u w:val="thick"/>
        </w:rPr>
        <w:t>6.</w:t>
      </w:r>
    </w:p>
    <w:p w:rsidR="000078C9" w:rsidRPr="00681DC9" w:rsidRDefault="000825E6">
      <w:pPr>
        <w:pStyle w:val="BodyText"/>
        <w:spacing w:before="9"/>
        <w:rPr>
          <w:sz w:val="19"/>
          <w:u w:val="none"/>
        </w:rPr>
      </w:pPr>
      <w:r w:rsidRPr="00681DC9">
        <w:rPr>
          <w:noProof/>
        </w:rPr>
        <mc:AlternateContent>
          <mc:Choice Requires="wps">
            <w:drawing>
              <wp:anchor distT="0" distB="0" distL="0" distR="0" simplePos="0" relativeHeight="487664128" behindDoc="1" locked="0" layoutInCell="1" allowOverlap="1" wp14:anchorId="51F63390" wp14:editId="6D2504A9">
                <wp:simplePos x="0" y="0"/>
                <wp:positionH relativeFrom="page">
                  <wp:posOffset>719455</wp:posOffset>
                </wp:positionH>
                <wp:positionV relativeFrom="paragraph">
                  <wp:posOffset>169545</wp:posOffset>
                </wp:positionV>
                <wp:extent cx="9253220" cy="6350"/>
                <wp:effectExtent l="0" t="0" r="0" b="0"/>
                <wp:wrapTopAndBottom/>
                <wp:docPr id="5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532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56.65pt;margin-top:13.35pt;width:728.6pt;height:.5pt;z-index:-15652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" fillcolor="black" stroked="f">
                <w10:wrap type="topAndBottom" anchorx="page"/>
              </v:rect>
            </w:pict>
          </mc:Fallback>
        </mc:AlternateContent>
      </w:r>
    </w:p>
    <w:p w:rsidR="000078C9" w:rsidRPr="00681DC9" w:rsidRDefault="000078C9">
      <w:pPr>
        <w:rPr>
          <w:sz w:val="19"/>
        </w:rPr>
        <w:sectPr w:rsidR="000078C9" w:rsidRPr="00681DC9">
          <w:footerReference w:type="default" r:id="rId28"/>
          <w:pgSz w:w="16840" w:h="11910" w:orient="landscape"/>
          <w:pgMar w:top="1100" w:right="900" w:bottom="1260" w:left="920" w:header="0" w:footer="1073" w:gutter="0"/>
          <w:cols w:space="720"/>
        </w:sectPr>
      </w:pPr>
    </w:p>
    <w:p w:rsidR="000078C9" w:rsidRPr="00681DC9" w:rsidRDefault="00032059">
      <w:pPr>
        <w:pStyle w:val="Heading1"/>
        <w:numPr>
          <w:ilvl w:val="0"/>
          <w:numId w:val="5"/>
        </w:numPr>
        <w:tabs>
          <w:tab w:val="left" w:pos="494"/>
        </w:tabs>
        <w:spacing w:before="62"/>
        <w:ind w:left="493" w:hanging="282"/>
      </w:pPr>
      <w:r w:rsidRPr="00681DC9">
        <w:rPr>
          <w:u w:val="thick"/>
        </w:rPr>
        <w:lastRenderedPageBreak/>
        <w:t>Details by type of operation (to be completed for every type of</w:t>
      </w:r>
      <w:r w:rsidRPr="00681DC9">
        <w:rPr>
          <w:spacing w:val="-4"/>
          <w:u w:val="thick"/>
        </w:rPr>
        <w:t xml:space="preserve"> </w:t>
      </w:r>
      <w:r w:rsidRPr="00681DC9">
        <w:rPr>
          <w:u w:val="thick"/>
        </w:rPr>
        <w:t>operation)</w:t>
      </w:r>
    </w:p>
    <w:p w:rsidR="000078C9" w:rsidRPr="00681DC9" w:rsidRDefault="000078C9">
      <w:pPr>
        <w:pStyle w:val="BodyText"/>
        <w:spacing w:before="6"/>
        <w:rPr>
          <w:i w:val="0"/>
          <w:u w:val="none"/>
        </w:rPr>
      </w:pPr>
    </w:p>
    <w:p w:rsidR="000078C9" w:rsidRPr="00681DC9" w:rsidRDefault="000825E6">
      <w:pPr>
        <w:spacing w:before="90"/>
        <w:ind w:left="212"/>
        <w:rPr>
          <w:sz w:val="24"/>
        </w:rPr>
      </w:pPr>
      <w:r w:rsidRPr="00681DC9">
        <w:rPr>
          <w:noProof/>
        </w:rPr>
        <mc:AlternateContent>
          <mc:Choice Requires="wps">
            <w:drawing>
              <wp:anchor distT="0" distB="0" distL="114300" distR="114300" simplePos="0" relativeHeight="482234368" behindDoc="1" locked="0" layoutInCell="1" allowOverlap="1" wp14:anchorId="4030B012" wp14:editId="26DF72F0">
                <wp:simplePos x="0" y="0"/>
                <wp:positionH relativeFrom="page">
                  <wp:posOffset>2818765</wp:posOffset>
                </wp:positionH>
                <wp:positionV relativeFrom="paragraph">
                  <wp:posOffset>1158240</wp:posOffset>
                </wp:positionV>
                <wp:extent cx="367030" cy="15240"/>
                <wp:effectExtent l="0" t="0" r="0" b="3810"/>
                <wp:wrapNone/>
                <wp:docPr id="5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21.95pt;margin-top:91.2pt;width:28.9pt;height:1.2pt;z-index:-21082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" fillcolor="black" stroked="f">
                <w10:wrap anchorx="page"/>
              </v:rect>
            </w:pict>
          </mc:Fallback>
        </mc:AlternateContent>
      </w:r>
      <w:r w:rsidR="00032059" w:rsidRPr="00681DC9">
        <w:rPr>
          <w:sz w:val="24"/>
        </w:rPr>
        <w:t>Types of operation:</w:t>
      </w:r>
    </w:p>
    <w:p w:rsidR="000078C9" w:rsidRPr="00681DC9" w:rsidRDefault="000078C9">
      <w:pPr>
        <w:pStyle w:val="BodyText"/>
        <w:spacing w:before="1"/>
        <w:rPr>
          <w:b w:val="0"/>
          <w:i w:val="0"/>
          <w:sz w:val="23"/>
          <w:u w:val="none"/>
        </w:rPr>
      </w:pP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95"/>
        <w:gridCol w:w="2280"/>
        <w:gridCol w:w="1473"/>
        <w:gridCol w:w="1097"/>
      </w:tblGrid>
      <w:tr w:rsidR="000078C9" w:rsidRPr="00681DC9">
        <w:trPr>
          <w:trHeight w:val="592"/>
        </w:trPr>
        <w:tc>
          <w:tcPr>
            <w:tcW w:w="4095" w:type="dxa"/>
          </w:tcPr>
          <w:p w:rsidR="000078C9" w:rsidRPr="00681DC9" w:rsidRDefault="00032059">
            <w:pPr>
              <w:pStyle w:val="TableParagraph"/>
              <w:spacing w:before="114"/>
              <w:ind w:left="107"/>
              <w:rPr>
                <w:sz w:val="24"/>
              </w:rPr>
            </w:pPr>
            <w:r w:rsidRPr="00681DC9">
              <w:rPr>
                <w:sz w:val="24"/>
              </w:rPr>
              <w:t>1.1. Description of the operation type</w:t>
            </w:r>
          </w:p>
        </w:tc>
        <w:tc>
          <w:tcPr>
            <w:tcW w:w="4850" w:type="dxa"/>
            <w:gridSpan w:val="3"/>
          </w:tcPr>
          <w:p w:rsidR="000078C9" w:rsidRPr="00681DC9" w:rsidRDefault="000078C9">
            <w:pPr>
              <w:pStyle w:val="TableParagraph"/>
            </w:pPr>
          </w:p>
        </w:tc>
      </w:tr>
      <w:tr w:rsidR="000078C9" w:rsidRPr="00681DC9">
        <w:trPr>
          <w:trHeight w:val="1782"/>
        </w:trPr>
        <w:tc>
          <w:tcPr>
            <w:tcW w:w="4095" w:type="dxa"/>
          </w:tcPr>
          <w:p w:rsidR="000078C9" w:rsidRPr="00681DC9" w:rsidRDefault="000078C9">
            <w:pPr>
              <w:pStyle w:val="TableParagraph"/>
              <w:spacing w:before="8"/>
              <w:rPr>
                <w:sz w:val="28"/>
              </w:rPr>
            </w:pPr>
          </w:p>
          <w:p w:rsidR="000078C9" w:rsidRPr="00681DC9" w:rsidRDefault="00032059">
            <w:pPr>
              <w:pStyle w:val="TableParagraph"/>
              <w:spacing w:line="362" w:lineRule="auto"/>
              <w:ind w:left="107" w:right="184"/>
              <w:jc w:val="both"/>
              <w:rPr>
                <w:b/>
                <w:i/>
              </w:rPr>
            </w:pPr>
            <w:r w:rsidRPr="00681DC9">
              <w:rPr>
                <w:sz w:val="24"/>
              </w:rPr>
              <w:t xml:space="preserve">1.2 </w:t>
            </w:r>
            <w:r w:rsidRPr="00681DC9">
              <w:rPr>
                <w:b/>
                <w:i/>
                <w:sz w:val="24"/>
                <w:u w:val="thick"/>
              </w:rPr>
              <w:t>[</w:t>
            </w:r>
            <w:r w:rsidRPr="00681DC9">
              <w:rPr>
                <w:b/>
                <w:i/>
                <w:strike/>
                <w:sz w:val="24"/>
                <w:u w:val="thick"/>
              </w:rPr>
              <w:t>Priority /</w:t>
            </w:r>
            <w:r w:rsidRPr="00681DC9">
              <w:rPr>
                <w:b/>
                <w:i/>
                <w:sz w:val="24"/>
                <w:u w:val="thick"/>
              </w:rPr>
              <w:t>]</w:t>
            </w:r>
            <w:r w:rsidRPr="00681DC9">
              <w:rPr>
                <w:b/>
                <w:i/>
                <w:sz w:val="24"/>
              </w:rPr>
              <w:t xml:space="preserve"> </w:t>
            </w:r>
            <w:r w:rsidRPr="00681DC9">
              <w:rPr>
                <w:sz w:val="24"/>
              </w:rPr>
              <w:t xml:space="preserve">specific objective </w:t>
            </w:r>
            <w:r w:rsidRPr="00681DC9">
              <w:rPr>
                <w:b/>
                <w:i/>
                <w:sz w:val="24"/>
              </w:rPr>
              <w:t>[</w:t>
            </w:r>
            <w:r w:rsidRPr="00681DC9">
              <w:rPr>
                <w:b/>
                <w:i/>
                <w:strike/>
                <w:sz w:val="24"/>
              </w:rPr>
              <w:t>(s)</w:t>
            </w:r>
            <w:r w:rsidRPr="00681DC9">
              <w:rPr>
                <w:b/>
                <w:i/>
                <w:sz w:val="24"/>
              </w:rPr>
              <w:t>]</w:t>
            </w:r>
            <w:r w:rsidRPr="00681DC9">
              <w:rPr>
                <w:i/>
                <w:sz w:val="24"/>
                <w:vertAlign w:val="superscript"/>
              </w:rPr>
              <w:t>26</w:t>
            </w:r>
            <w:r w:rsidRPr="00681DC9">
              <w:rPr>
                <w:i/>
                <w:strike/>
                <w:sz w:val="24"/>
                <w:u w:val="thick"/>
              </w:rPr>
              <w:t xml:space="preserve"> </w:t>
            </w:r>
            <w:r w:rsidRPr="00681DC9">
              <w:rPr>
                <w:b/>
                <w:i/>
                <w:strike/>
                <w:u w:val="thick"/>
              </w:rPr>
              <w:t>(Jobs and growth goal) or area of support (EMFF)</w:t>
            </w:r>
          </w:p>
        </w:tc>
        <w:tc>
          <w:tcPr>
            <w:tcW w:w="4850" w:type="dxa"/>
            <w:gridSpan w:val="3"/>
          </w:tcPr>
          <w:p w:rsidR="000078C9" w:rsidRPr="00681DC9" w:rsidRDefault="000078C9">
            <w:pPr>
              <w:pStyle w:val="TableParagraph"/>
            </w:pPr>
          </w:p>
        </w:tc>
      </w:tr>
      <w:tr w:rsidR="000078C9" w:rsidRPr="00681DC9">
        <w:trPr>
          <w:trHeight w:val="1008"/>
        </w:trPr>
        <w:tc>
          <w:tcPr>
            <w:tcW w:w="4095" w:type="dxa"/>
          </w:tcPr>
          <w:p w:rsidR="000078C9" w:rsidRPr="00681DC9" w:rsidRDefault="00032059">
            <w:pPr>
              <w:pStyle w:val="TableParagraph"/>
              <w:spacing w:before="114" w:line="362" w:lineRule="auto"/>
              <w:ind w:left="107" w:right="86"/>
              <w:rPr>
                <w:sz w:val="24"/>
              </w:rPr>
            </w:pPr>
            <w:r w:rsidRPr="00681DC9">
              <w:rPr>
                <w:sz w:val="24"/>
              </w:rPr>
              <w:t>1.3 Conditions to be fulfilled or results to be achieved</w:t>
            </w:r>
          </w:p>
        </w:tc>
        <w:tc>
          <w:tcPr>
            <w:tcW w:w="4850" w:type="dxa"/>
            <w:gridSpan w:val="3"/>
          </w:tcPr>
          <w:p w:rsidR="000078C9" w:rsidRPr="00681DC9" w:rsidRDefault="000078C9">
            <w:pPr>
              <w:pStyle w:val="TableParagraph"/>
            </w:pPr>
          </w:p>
        </w:tc>
      </w:tr>
      <w:tr w:rsidR="000078C9" w:rsidRPr="00681DC9">
        <w:trPr>
          <w:trHeight w:val="1007"/>
        </w:trPr>
        <w:tc>
          <w:tcPr>
            <w:tcW w:w="4095" w:type="dxa"/>
          </w:tcPr>
          <w:p w:rsidR="000078C9" w:rsidRPr="00681DC9" w:rsidRDefault="00032059">
            <w:pPr>
              <w:pStyle w:val="TableParagraph"/>
              <w:spacing w:before="114" w:line="360" w:lineRule="auto"/>
              <w:ind w:left="107" w:right="565"/>
              <w:rPr>
                <w:sz w:val="24"/>
              </w:rPr>
            </w:pPr>
            <w:r w:rsidRPr="00681DC9">
              <w:rPr>
                <w:sz w:val="24"/>
              </w:rPr>
              <w:t>1.4 Deadline for fulfilment of conditions or results to be achieved</w:t>
            </w:r>
          </w:p>
        </w:tc>
        <w:tc>
          <w:tcPr>
            <w:tcW w:w="4850" w:type="dxa"/>
            <w:gridSpan w:val="3"/>
          </w:tcPr>
          <w:p w:rsidR="000078C9" w:rsidRPr="00681DC9" w:rsidRDefault="000078C9">
            <w:pPr>
              <w:pStyle w:val="TableParagraph"/>
            </w:pPr>
          </w:p>
        </w:tc>
      </w:tr>
      <w:tr w:rsidR="000078C9" w:rsidRPr="00681DC9">
        <w:trPr>
          <w:trHeight w:val="594"/>
        </w:trPr>
        <w:tc>
          <w:tcPr>
            <w:tcW w:w="4095" w:type="dxa"/>
          </w:tcPr>
          <w:p w:rsidR="000078C9" w:rsidRPr="00681DC9" w:rsidRDefault="00032059">
            <w:pPr>
              <w:pStyle w:val="TableParagraph"/>
              <w:spacing w:before="114"/>
              <w:ind w:left="107"/>
              <w:rPr>
                <w:sz w:val="24"/>
              </w:rPr>
            </w:pPr>
            <w:r w:rsidRPr="00681DC9">
              <w:rPr>
                <w:sz w:val="24"/>
              </w:rPr>
              <w:t>1.5 Indicator definition for deliverables</w:t>
            </w:r>
          </w:p>
        </w:tc>
        <w:tc>
          <w:tcPr>
            <w:tcW w:w="4850" w:type="dxa"/>
            <w:gridSpan w:val="3"/>
          </w:tcPr>
          <w:p w:rsidR="000078C9" w:rsidRPr="00681DC9" w:rsidRDefault="000078C9">
            <w:pPr>
              <w:pStyle w:val="TableParagraph"/>
            </w:pPr>
          </w:p>
        </w:tc>
      </w:tr>
      <w:tr w:rsidR="000078C9" w:rsidRPr="00681DC9">
        <w:trPr>
          <w:trHeight w:val="1007"/>
        </w:trPr>
        <w:tc>
          <w:tcPr>
            <w:tcW w:w="4095" w:type="dxa"/>
          </w:tcPr>
          <w:p w:rsidR="000078C9" w:rsidRPr="00681DC9" w:rsidRDefault="00032059">
            <w:pPr>
              <w:pStyle w:val="TableParagraph"/>
              <w:spacing w:before="114" w:line="360" w:lineRule="auto"/>
              <w:ind w:left="107" w:right="319"/>
              <w:rPr>
                <w:sz w:val="24"/>
              </w:rPr>
            </w:pPr>
            <w:r w:rsidRPr="00681DC9">
              <w:rPr>
                <w:sz w:val="24"/>
              </w:rPr>
              <w:t>1.6 Unit of measurement for indicator for deliverables</w:t>
            </w:r>
          </w:p>
        </w:tc>
        <w:tc>
          <w:tcPr>
            <w:tcW w:w="4850" w:type="dxa"/>
            <w:gridSpan w:val="3"/>
          </w:tcPr>
          <w:p w:rsidR="000078C9" w:rsidRPr="00681DC9" w:rsidRDefault="000078C9">
            <w:pPr>
              <w:pStyle w:val="TableParagraph"/>
            </w:pPr>
          </w:p>
        </w:tc>
      </w:tr>
      <w:tr w:rsidR="000078C9" w:rsidRPr="00681DC9">
        <w:trPr>
          <w:trHeight w:val="1007"/>
        </w:trPr>
        <w:tc>
          <w:tcPr>
            <w:tcW w:w="4095" w:type="dxa"/>
            <w:vMerge w:val="restart"/>
          </w:tcPr>
          <w:p w:rsidR="000078C9" w:rsidRPr="00681DC9" w:rsidRDefault="000078C9">
            <w:pPr>
              <w:pStyle w:val="TableParagraph"/>
              <w:spacing w:before="4"/>
              <w:rPr>
                <w:sz w:val="26"/>
              </w:rPr>
            </w:pPr>
          </w:p>
          <w:p w:rsidR="000078C9" w:rsidRPr="00681DC9" w:rsidRDefault="00032059">
            <w:pPr>
              <w:pStyle w:val="TableParagraph"/>
              <w:spacing w:line="360" w:lineRule="auto"/>
              <w:ind w:left="107" w:right="86"/>
              <w:rPr>
                <w:sz w:val="24"/>
              </w:rPr>
            </w:pPr>
            <w:r w:rsidRPr="00681DC9">
              <w:rPr>
                <w:sz w:val="24"/>
              </w:rPr>
              <w:t>1.7 Intermediate deliverables (if applicable) triggering reimbursement by the Commission with schedule for reimbursements</w:t>
            </w:r>
          </w:p>
        </w:tc>
        <w:tc>
          <w:tcPr>
            <w:tcW w:w="2280" w:type="dxa"/>
          </w:tcPr>
          <w:p w:rsidR="000078C9" w:rsidRPr="00681DC9" w:rsidRDefault="00032059">
            <w:pPr>
              <w:pStyle w:val="TableParagraph"/>
              <w:spacing w:before="114" w:line="360" w:lineRule="auto"/>
              <w:ind w:left="561" w:right="503" w:hanging="27"/>
              <w:rPr>
                <w:sz w:val="24"/>
              </w:rPr>
            </w:pPr>
            <w:r w:rsidRPr="00681DC9">
              <w:rPr>
                <w:sz w:val="24"/>
              </w:rPr>
              <w:t>Intermediate deliverables</w:t>
            </w:r>
          </w:p>
        </w:tc>
        <w:tc>
          <w:tcPr>
            <w:tcW w:w="1473" w:type="dxa"/>
          </w:tcPr>
          <w:p w:rsidR="000078C9" w:rsidRPr="00681DC9" w:rsidRDefault="000078C9">
            <w:pPr>
              <w:pStyle w:val="TableParagraph"/>
              <w:spacing w:before="10"/>
              <w:rPr>
                <w:sz w:val="27"/>
              </w:rPr>
            </w:pPr>
          </w:p>
          <w:p w:rsidR="000078C9" w:rsidRPr="00681DC9" w:rsidRDefault="00032059">
            <w:pPr>
              <w:pStyle w:val="TableParagraph"/>
              <w:ind w:left="488" w:right="481"/>
              <w:jc w:val="center"/>
              <w:rPr>
                <w:sz w:val="24"/>
              </w:rPr>
            </w:pPr>
            <w:r w:rsidRPr="00681DC9">
              <w:rPr>
                <w:sz w:val="24"/>
              </w:rPr>
              <w:t>Date</w:t>
            </w:r>
          </w:p>
        </w:tc>
        <w:tc>
          <w:tcPr>
            <w:tcW w:w="1097" w:type="dxa"/>
          </w:tcPr>
          <w:p w:rsidR="000078C9" w:rsidRPr="00681DC9" w:rsidRDefault="000078C9">
            <w:pPr>
              <w:pStyle w:val="TableParagraph"/>
              <w:spacing w:before="10"/>
              <w:rPr>
                <w:sz w:val="27"/>
              </w:rPr>
            </w:pPr>
          </w:p>
          <w:p w:rsidR="000078C9" w:rsidRPr="00681DC9" w:rsidRDefault="00032059">
            <w:pPr>
              <w:pStyle w:val="TableParagraph"/>
              <w:ind w:left="112"/>
              <w:rPr>
                <w:sz w:val="24"/>
              </w:rPr>
            </w:pPr>
            <w:r w:rsidRPr="00681DC9">
              <w:rPr>
                <w:sz w:val="24"/>
              </w:rPr>
              <w:t>Amounts</w:t>
            </w:r>
          </w:p>
        </w:tc>
      </w:tr>
      <w:tr w:rsidR="000078C9" w:rsidRPr="00681DC9">
        <w:trPr>
          <w:trHeight w:val="594"/>
        </w:trPr>
        <w:tc>
          <w:tcPr>
            <w:tcW w:w="4095" w:type="dxa"/>
            <w:vMerge/>
            <w:tcBorders>
              <w:top w:val="nil"/>
            </w:tcBorders>
          </w:tcPr>
          <w:p w:rsidR="000078C9" w:rsidRPr="00681DC9" w:rsidRDefault="000078C9">
            <w:pPr>
              <w:rPr>
                <w:sz w:val="2"/>
                <w:szCs w:val="2"/>
              </w:rPr>
            </w:pPr>
          </w:p>
        </w:tc>
        <w:tc>
          <w:tcPr>
            <w:tcW w:w="2280" w:type="dxa"/>
          </w:tcPr>
          <w:p w:rsidR="000078C9" w:rsidRPr="00681DC9" w:rsidRDefault="000078C9">
            <w:pPr>
              <w:pStyle w:val="TableParagraph"/>
            </w:pPr>
          </w:p>
        </w:tc>
        <w:tc>
          <w:tcPr>
            <w:tcW w:w="1473" w:type="dxa"/>
          </w:tcPr>
          <w:p w:rsidR="000078C9" w:rsidRPr="00681DC9" w:rsidRDefault="000078C9">
            <w:pPr>
              <w:pStyle w:val="TableParagraph"/>
            </w:pPr>
          </w:p>
        </w:tc>
        <w:tc>
          <w:tcPr>
            <w:tcW w:w="1097" w:type="dxa"/>
          </w:tcPr>
          <w:p w:rsidR="000078C9" w:rsidRPr="00681DC9" w:rsidRDefault="000078C9">
            <w:pPr>
              <w:pStyle w:val="TableParagraph"/>
            </w:pPr>
          </w:p>
        </w:tc>
      </w:tr>
      <w:tr w:rsidR="000078C9" w:rsidRPr="00681DC9">
        <w:trPr>
          <w:trHeight w:val="592"/>
        </w:trPr>
        <w:tc>
          <w:tcPr>
            <w:tcW w:w="4095" w:type="dxa"/>
            <w:vMerge/>
            <w:tcBorders>
              <w:top w:val="nil"/>
            </w:tcBorders>
          </w:tcPr>
          <w:p w:rsidR="000078C9" w:rsidRPr="00681DC9" w:rsidRDefault="000078C9">
            <w:pPr>
              <w:rPr>
                <w:sz w:val="2"/>
                <w:szCs w:val="2"/>
              </w:rPr>
            </w:pPr>
          </w:p>
        </w:tc>
        <w:tc>
          <w:tcPr>
            <w:tcW w:w="2280" w:type="dxa"/>
          </w:tcPr>
          <w:p w:rsidR="000078C9" w:rsidRPr="00681DC9" w:rsidRDefault="000078C9">
            <w:pPr>
              <w:pStyle w:val="TableParagraph"/>
            </w:pPr>
          </w:p>
        </w:tc>
        <w:tc>
          <w:tcPr>
            <w:tcW w:w="1473" w:type="dxa"/>
          </w:tcPr>
          <w:p w:rsidR="000078C9" w:rsidRPr="00681DC9" w:rsidRDefault="000078C9">
            <w:pPr>
              <w:pStyle w:val="TableParagraph"/>
            </w:pPr>
          </w:p>
        </w:tc>
        <w:tc>
          <w:tcPr>
            <w:tcW w:w="1097" w:type="dxa"/>
          </w:tcPr>
          <w:p w:rsidR="000078C9" w:rsidRPr="00681DC9" w:rsidRDefault="000078C9">
            <w:pPr>
              <w:pStyle w:val="TableParagraph"/>
            </w:pPr>
          </w:p>
        </w:tc>
      </w:tr>
      <w:tr w:rsidR="000078C9" w:rsidRPr="00681DC9">
        <w:trPr>
          <w:trHeight w:val="1010"/>
        </w:trPr>
        <w:tc>
          <w:tcPr>
            <w:tcW w:w="4095" w:type="dxa"/>
          </w:tcPr>
          <w:p w:rsidR="000078C9" w:rsidRPr="00681DC9" w:rsidRDefault="00032059">
            <w:pPr>
              <w:pStyle w:val="TableParagraph"/>
              <w:spacing w:before="116" w:line="360" w:lineRule="auto"/>
              <w:ind w:left="107" w:right="478"/>
              <w:rPr>
                <w:sz w:val="24"/>
              </w:rPr>
            </w:pPr>
            <w:r w:rsidRPr="00681DC9">
              <w:rPr>
                <w:sz w:val="24"/>
              </w:rPr>
              <w:t>1.8 Total amount (including EU and national funding)</w:t>
            </w:r>
          </w:p>
        </w:tc>
        <w:tc>
          <w:tcPr>
            <w:tcW w:w="4850" w:type="dxa"/>
            <w:gridSpan w:val="3"/>
          </w:tcPr>
          <w:p w:rsidR="000078C9" w:rsidRPr="00681DC9" w:rsidRDefault="000078C9">
            <w:pPr>
              <w:pStyle w:val="TableParagraph"/>
            </w:pPr>
          </w:p>
        </w:tc>
      </w:tr>
      <w:tr w:rsidR="000078C9" w:rsidRPr="00681DC9">
        <w:trPr>
          <w:trHeight w:val="592"/>
        </w:trPr>
        <w:tc>
          <w:tcPr>
            <w:tcW w:w="4095" w:type="dxa"/>
          </w:tcPr>
          <w:p w:rsidR="000078C9" w:rsidRPr="00681DC9" w:rsidRDefault="00032059">
            <w:pPr>
              <w:pStyle w:val="TableParagraph"/>
              <w:spacing w:before="114"/>
              <w:ind w:left="107"/>
              <w:rPr>
                <w:sz w:val="24"/>
              </w:rPr>
            </w:pPr>
            <w:r w:rsidRPr="00681DC9">
              <w:rPr>
                <w:sz w:val="24"/>
              </w:rPr>
              <w:t>1.9 Adjustment(s) method</w:t>
            </w:r>
          </w:p>
        </w:tc>
        <w:tc>
          <w:tcPr>
            <w:tcW w:w="4850" w:type="dxa"/>
            <w:gridSpan w:val="3"/>
          </w:tcPr>
          <w:p w:rsidR="000078C9" w:rsidRPr="00681DC9" w:rsidRDefault="000078C9">
            <w:pPr>
              <w:pStyle w:val="TableParagraph"/>
            </w:pPr>
          </w:p>
        </w:tc>
      </w:tr>
      <w:tr w:rsidR="000078C9" w:rsidRPr="00681DC9">
        <w:trPr>
          <w:trHeight w:val="1958"/>
        </w:trPr>
        <w:tc>
          <w:tcPr>
            <w:tcW w:w="4095" w:type="dxa"/>
          </w:tcPr>
          <w:p w:rsidR="000078C9" w:rsidRPr="00681DC9" w:rsidRDefault="00032059">
            <w:pPr>
              <w:pStyle w:val="TableParagraph"/>
              <w:spacing w:before="114" w:line="360" w:lineRule="auto"/>
              <w:ind w:left="107" w:right="172"/>
              <w:rPr>
                <w:sz w:val="24"/>
              </w:rPr>
            </w:pPr>
            <w:r w:rsidRPr="00681DC9">
              <w:rPr>
                <w:sz w:val="24"/>
              </w:rPr>
              <w:t>1.10 Verification of the achievement of the result or condition (and where relevant, the intermediate deliverables)</w:t>
            </w:r>
          </w:p>
          <w:p w:rsidR="000078C9" w:rsidRPr="00681DC9" w:rsidRDefault="00032059">
            <w:pPr>
              <w:pStyle w:val="TableParagraph"/>
              <w:spacing w:before="182"/>
              <w:ind w:left="107"/>
              <w:rPr>
                <w:sz w:val="24"/>
              </w:rPr>
            </w:pPr>
            <w:r w:rsidRPr="00681DC9">
              <w:rPr>
                <w:sz w:val="24"/>
              </w:rPr>
              <w:t>- describe what document(s) will be</w:t>
            </w:r>
          </w:p>
        </w:tc>
        <w:tc>
          <w:tcPr>
            <w:tcW w:w="4850" w:type="dxa"/>
            <w:gridSpan w:val="3"/>
          </w:tcPr>
          <w:p w:rsidR="000078C9" w:rsidRPr="00681DC9" w:rsidRDefault="000078C9">
            <w:pPr>
              <w:pStyle w:val="TableParagraph"/>
            </w:pPr>
          </w:p>
        </w:tc>
      </w:tr>
    </w:tbl>
    <w:p w:rsidR="000078C9" w:rsidRPr="00681DC9" w:rsidRDefault="000078C9">
      <w:pPr>
        <w:pStyle w:val="BodyText"/>
        <w:rPr>
          <w:b w:val="0"/>
          <w:i w:val="0"/>
          <w:sz w:val="20"/>
          <w:u w:val="none"/>
        </w:rPr>
      </w:pPr>
    </w:p>
    <w:p w:rsidR="000078C9" w:rsidRPr="00681DC9" w:rsidRDefault="000825E6">
      <w:pPr>
        <w:pStyle w:val="BodyText"/>
        <w:spacing w:before="4"/>
        <w:rPr>
          <w:b w:val="0"/>
          <w:i w:val="0"/>
          <w:sz w:val="15"/>
          <w:u w:val="none"/>
        </w:rPr>
      </w:pPr>
      <w:r w:rsidRPr="00681DC9">
        <w:rPr>
          <w:noProof/>
        </w:rPr>
        <mc:AlternateContent>
          <mc:Choice Requires="wps">
            <w:drawing>
              <wp:anchor distT="0" distB="0" distL="0" distR="0" simplePos="0" relativeHeight="487665664" behindDoc="1" locked="0" layoutInCell="1" allowOverlap="1" wp14:anchorId="65493734" wp14:editId="44D7B3CF">
                <wp:simplePos x="0" y="0"/>
                <wp:positionH relativeFrom="page">
                  <wp:posOffset>719455</wp:posOffset>
                </wp:positionH>
                <wp:positionV relativeFrom="paragraph">
                  <wp:posOffset>137160</wp:posOffset>
                </wp:positionV>
                <wp:extent cx="1829435" cy="7620"/>
                <wp:effectExtent l="0" t="0" r="0" b="0"/>
                <wp:wrapTopAndBottom/>
                <wp:docPr id="5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56.65pt;margin-top:10.8pt;width:144.05pt;height:.6pt;z-index:-15650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" fillcolor="black" stroked="f">
                <w10:wrap type="topAndBottom" anchorx="page"/>
              </v:rect>
            </w:pict>
          </mc:Fallback>
        </mc:AlternateContent>
      </w:r>
    </w:p>
    <w:p w:rsidR="000078C9" w:rsidRPr="00681DC9" w:rsidRDefault="00032059">
      <w:pPr>
        <w:pStyle w:val="ListParagraph"/>
        <w:numPr>
          <w:ilvl w:val="0"/>
          <w:numId w:val="4"/>
        </w:numPr>
        <w:tabs>
          <w:tab w:val="left" w:pos="437"/>
        </w:tabs>
        <w:spacing w:before="92"/>
        <w:ind w:hanging="225"/>
        <w:rPr>
          <w:b/>
          <w:i/>
        </w:rPr>
      </w:pPr>
      <w:r w:rsidRPr="00681DC9">
        <w:rPr>
          <w:b/>
          <w:i/>
          <w:u w:val="thick"/>
        </w:rPr>
        <w:t>The Council’s partial mandate deleted the text in</w:t>
      </w:r>
      <w:r w:rsidRPr="00681DC9">
        <w:rPr>
          <w:b/>
          <w:i/>
          <w:spacing w:val="-5"/>
          <w:u w:val="thick"/>
        </w:rPr>
        <w:t xml:space="preserve"> </w:t>
      </w:r>
      <w:r w:rsidRPr="00681DC9">
        <w:rPr>
          <w:b/>
          <w:i/>
          <w:u w:val="thick"/>
        </w:rPr>
        <w:t>[].</w:t>
      </w:r>
    </w:p>
    <w:p w:rsidR="000078C9" w:rsidRPr="00681DC9" w:rsidRDefault="000078C9">
      <w:pPr>
        <w:sectPr w:rsidR="000078C9" w:rsidRPr="00681DC9">
          <w:footerReference w:type="default" r:id="rId29"/>
          <w:pgSz w:w="11910" w:h="16840"/>
          <w:pgMar w:top="1260" w:right="900" w:bottom="1240" w:left="920" w:header="0" w:footer="1050" w:gutter="0"/>
          <w:pgNumType w:start="40"/>
          <w:cols w:space="720"/>
        </w:sectPr>
      </w:pP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95"/>
        <w:gridCol w:w="4851"/>
      </w:tblGrid>
      <w:tr w:rsidR="000078C9" w:rsidRPr="00681DC9">
        <w:trPr>
          <w:trHeight w:val="3911"/>
        </w:trPr>
        <w:tc>
          <w:tcPr>
            <w:tcW w:w="4095" w:type="dxa"/>
          </w:tcPr>
          <w:p w:rsidR="000078C9" w:rsidRPr="00681DC9" w:rsidRDefault="00032059">
            <w:pPr>
              <w:pStyle w:val="TableParagraph"/>
              <w:spacing w:line="360" w:lineRule="auto"/>
              <w:ind w:left="107" w:right="399"/>
              <w:rPr>
                <w:sz w:val="24"/>
              </w:rPr>
            </w:pPr>
            <w:r w:rsidRPr="00681DC9">
              <w:rPr>
                <w:sz w:val="24"/>
              </w:rPr>
              <w:lastRenderedPageBreak/>
              <w:t>used to verify the achievement of the result or condition</w:t>
            </w:r>
          </w:p>
          <w:p w:rsidR="000078C9" w:rsidRPr="00681DC9" w:rsidRDefault="00032059">
            <w:pPr>
              <w:pStyle w:val="TableParagraph"/>
              <w:numPr>
                <w:ilvl w:val="0"/>
                <w:numId w:val="3"/>
              </w:numPr>
              <w:tabs>
                <w:tab w:val="left" w:pos="248"/>
              </w:tabs>
              <w:spacing w:before="174" w:line="360" w:lineRule="auto"/>
              <w:ind w:right="258" w:firstLine="0"/>
              <w:rPr>
                <w:sz w:val="24"/>
              </w:rPr>
            </w:pPr>
            <w:proofErr w:type="gramStart"/>
            <w:r w:rsidRPr="00681DC9">
              <w:rPr>
                <w:sz w:val="24"/>
              </w:rPr>
              <w:t>describe</w:t>
            </w:r>
            <w:proofErr w:type="gramEnd"/>
            <w:r w:rsidRPr="00681DC9">
              <w:rPr>
                <w:sz w:val="24"/>
              </w:rPr>
              <w:t xml:space="preserve"> what will be checked</w:t>
            </w:r>
            <w:r w:rsidRPr="00681DC9">
              <w:rPr>
                <w:spacing w:val="-17"/>
                <w:sz w:val="24"/>
              </w:rPr>
              <w:t xml:space="preserve"> </w:t>
            </w:r>
            <w:r w:rsidRPr="00681DC9">
              <w:rPr>
                <w:sz w:val="24"/>
              </w:rPr>
              <w:t>during management verifications (including on-the-spot), and by</w:t>
            </w:r>
            <w:r w:rsidRPr="00681DC9">
              <w:rPr>
                <w:spacing w:val="-5"/>
                <w:sz w:val="24"/>
              </w:rPr>
              <w:t xml:space="preserve"> </w:t>
            </w:r>
            <w:r w:rsidRPr="00681DC9">
              <w:rPr>
                <w:sz w:val="24"/>
              </w:rPr>
              <w:t>whom.</w:t>
            </w:r>
          </w:p>
          <w:p w:rsidR="000078C9" w:rsidRPr="00681DC9" w:rsidRDefault="00032059">
            <w:pPr>
              <w:pStyle w:val="TableParagraph"/>
              <w:numPr>
                <w:ilvl w:val="0"/>
                <w:numId w:val="3"/>
              </w:numPr>
              <w:tabs>
                <w:tab w:val="left" w:pos="248"/>
              </w:tabs>
              <w:spacing w:before="179" w:line="360" w:lineRule="auto"/>
              <w:ind w:right="205" w:firstLine="0"/>
              <w:rPr>
                <w:sz w:val="24"/>
              </w:rPr>
            </w:pPr>
            <w:r w:rsidRPr="00681DC9">
              <w:rPr>
                <w:sz w:val="24"/>
              </w:rPr>
              <w:t>describe what are the arrangements</w:t>
            </w:r>
            <w:r w:rsidRPr="00681DC9">
              <w:rPr>
                <w:spacing w:val="-8"/>
                <w:sz w:val="24"/>
              </w:rPr>
              <w:t xml:space="preserve"> </w:t>
            </w:r>
            <w:r w:rsidRPr="00681DC9">
              <w:rPr>
                <w:sz w:val="24"/>
              </w:rPr>
              <w:t>to collect and store the</w:t>
            </w:r>
            <w:r w:rsidRPr="00681DC9">
              <w:rPr>
                <w:spacing w:val="-4"/>
                <w:sz w:val="24"/>
              </w:rPr>
              <w:t xml:space="preserve"> </w:t>
            </w:r>
            <w:r w:rsidRPr="00681DC9">
              <w:rPr>
                <w:sz w:val="24"/>
              </w:rPr>
              <w:t>data/documents</w:t>
            </w:r>
          </w:p>
        </w:tc>
        <w:tc>
          <w:tcPr>
            <w:tcW w:w="4851" w:type="dxa"/>
          </w:tcPr>
          <w:p w:rsidR="000078C9" w:rsidRPr="00681DC9" w:rsidRDefault="000078C9">
            <w:pPr>
              <w:pStyle w:val="TableParagraph"/>
            </w:pPr>
          </w:p>
        </w:tc>
      </w:tr>
      <w:tr w:rsidR="000078C9" w:rsidRPr="00681DC9">
        <w:trPr>
          <w:trHeight w:val="2249"/>
        </w:trPr>
        <w:tc>
          <w:tcPr>
            <w:tcW w:w="4095" w:type="dxa"/>
          </w:tcPr>
          <w:p w:rsidR="000078C9" w:rsidRPr="00681DC9" w:rsidRDefault="00032059">
            <w:pPr>
              <w:pStyle w:val="TableParagraph"/>
              <w:spacing w:before="114" w:line="360" w:lineRule="auto"/>
              <w:ind w:left="107" w:right="258"/>
              <w:rPr>
                <w:i/>
                <w:sz w:val="24"/>
              </w:rPr>
            </w:pPr>
            <w:r w:rsidRPr="00681DC9">
              <w:rPr>
                <w:sz w:val="24"/>
              </w:rPr>
              <w:t xml:space="preserve">1.10a </w:t>
            </w:r>
            <w:r w:rsidRPr="00681DC9">
              <w:rPr>
                <w:strike/>
                <w:sz w:val="24"/>
              </w:rPr>
              <w:t>Use of grants in the form of financing not linked to costs</w:t>
            </w:r>
            <w:r w:rsidRPr="00681DC9">
              <w:rPr>
                <w:sz w:val="24"/>
              </w:rPr>
              <w:t xml:space="preserve">. </w:t>
            </w:r>
            <w:r w:rsidRPr="00681DC9">
              <w:rPr>
                <w:b/>
                <w:i/>
                <w:sz w:val="24"/>
                <w:u w:val="thick"/>
              </w:rPr>
              <w:t>Does the grant provided by Member State to beneficiaries take the form of</w:t>
            </w:r>
            <w:r w:rsidRPr="00681DC9">
              <w:rPr>
                <w:b/>
                <w:i/>
                <w:sz w:val="24"/>
              </w:rPr>
              <w:t xml:space="preserve"> financing not linked to costs? [Y/N]</w:t>
            </w:r>
            <w:r w:rsidRPr="00681DC9">
              <w:rPr>
                <w:i/>
                <w:sz w:val="24"/>
                <w:vertAlign w:val="superscript"/>
              </w:rPr>
              <w:t>27</w:t>
            </w:r>
          </w:p>
        </w:tc>
        <w:tc>
          <w:tcPr>
            <w:tcW w:w="4851" w:type="dxa"/>
          </w:tcPr>
          <w:p w:rsidR="000078C9" w:rsidRPr="00681DC9" w:rsidRDefault="000078C9">
            <w:pPr>
              <w:pStyle w:val="TableParagraph"/>
            </w:pPr>
          </w:p>
        </w:tc>
      </w:tr>
      <w:tr w:rsidR="000078C9" w:rsidRPr="00681DC9">
        <w:trPr>
          <w:trHeight w:val="2018"/>
        </w:trPr>
        <w:tc>
          <w:tcPr>
            <w:tcW w:w="4095" w:type="dxa"/>
          </w:tcPr>
          <w:p w:rsidR="000078C9" w:rsidRPr="00681DC9" w:rsidRDefault="00032059">
            <w:pPr>
              <w:pStyle w:val="TableParagraph"/>
              <w:spacing w:before="116" w:line="360" w:lineRule="auto"/>
              <w:ind w:left="107" w:right="292"/>
              <w:rPr>
                <w:sz w:val="24"/>
              </w:rPr>
            </w:pPr>
            <w:r w:rsidRPr="00681DC9">
              <w:rPr>
                <w:sz w:val="24"/>
              </w:rPr>
              <w:t>1.11 Arrangements to ensure the audit trail</w:t>
            </w:r>
          </w:p>
          <w:p w:rsidR="000078C9" w:rsidRPr="00681DC9" w:rsidRDefault="00032059">
            <w:pPr>
              <w:pStyle w:val="TableParagraph"/>
              <w:spacing w:before="180" w:line="360" w:lineRule="auto"/>
              <w:ind w:left="107"/>
              <w:rPr>
                <w:sz w:val="24"/>
              </w:rPr>
            </w:pPr>
            <w:r w:rsidRPr="00681DC9">
              <w:rPr>
                <w:sz w:val="24"/>
              </w:rPr>
              <w:t xml:space="preserve">Please list the </w:t>
            </w:r>
            <w:proofErr w:type="gramStart"/>
            <w:r w:rsidRPr="00681DC9">
              <w:rPr>
                <w:sz w:val="24"/>
              </w:rPr>
              <w:t>body(</w:t>
            </w:r>
            <w:proofErr w:type="gramEnd"/>
            <w:r w:rsidRPr="00681DC9">
              <w:rPr>
                <w:sz w:val="24"/>
              </w:rPr>
              <w:t>ies) responsible for these arrangements.</w:t>
            </w:r>
          </w:p>
        </w:tc>
        <w:tc>
          <w:tcPr>
            <w:tcW w:w="4851" w:type="dxa"/>
          </w:tcPr>
          <w:p w:rsidR="000078C9" w:rsidRPr="00681DC9" w:rsidRDefault="000078C9">
            <w:pPr>
              <w:pStyle w:val="TableParagraph"/>
            </w:pPr>
          </w:p>
        </w:tc>
      </w:tr>
    </w:tbl>
    <w:p w:rsidR="000078C9" w:rsidRPr="00681DC9" w:rsidRDefault="000825E6">
      <w:pPr>
        <w:pStyle w:val="BodyText"/>
        <w:rPr>
          <w:sz w:val="20"/>
          <w:u w:val="none"/>
        </w:rPr>
      </w:pPr>
      <w:r w:rsidRPr="00681DC9">
        <w:rPr>
          <w:noProof/>
        </w:rPr>
        <mc:AlternateContent>
          <mc:Choice Requires="wps">
            <w:drawing>
              <wp:anchor distT="0" distB="0" distL="114300" distR="114300" simplePos="0" relativeHeight="482235904" behindDoc="1" locked="0" layoutInCell="1" allowOverlap="1" wp14:anchorId="2219F7F3" wp14:editId="5949E065">
                <wp:simplePos x="0" y="0"/>
                <wp:positionH relativeFrom="page">
                  <wp:posOffset>778510</wp:posOffset>
                </wp:positionH>
                <wp:positionV relativeFrom="page">
                  <wp:posOffset>4556125</wp:posOffset>
                </wp:positionV>
                <wp:extent cx="2343150" cy="15240"/>
                <wp:effectExtent l="0" t="0" r="0" b="3810"/>
                <wp:wrapNone/>
                <wp:docPr id="53"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61.3pt;margin-top:358.75pt;width:184.5pt;height:1.2pt;z-index:-21080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" fillcolor="black" stroked="f">
                <w10:wrap anchorx="page" anchory="page"/>
              </v:rect>
            </w:pict>
          </mc:Fallback>
        </mc:AlternateContent>
      </w:r>
    </w:p>
    <w:p w:rsidR="000078C9" w:rsidRPr="00681DC9" w:rsidRDefault="000078C9">
      <w:pPr>
        <w:pStyle w:val="BodyText"/>
        <w:rPr>
          <w:sz w:val="20"/>
          <w:u w:val="none"/>
        </w:rPr>
      </w:pPr>
    </w:p>
    <w:p w:rsidR="000078C9" w:rsidRPr="00681DC9" w:rsidRDefault="000078C9">
      <w:pPr>
        <w:pStyle w:val="BodyText"/>
        <w:spacing w:before="6"/>
        <w:rPr>
          <w:sz w:val="19"/>
          <w:u w:val="none"/>
        </w:rPr>
      </w:pPr>
    </w:p>
    <w:p w:rsidR="000078C9" w:rsidRPr="00681DC9" w:rsidRDefault="000825E6">
      <w:pPr>
        <w:pStyle w:val="BodyText"/>
        <w:tabs>
          <w:tab w:val="left" w:pos="1914"/>
        </w:tabs>
        <w:spacing w:before="90" w:line="357" w:lineRule="auto"/>
        <w:ind w:left="212" w:right="735"/>
        <w:rPr>
          <w:b w:val="0"/>
          <w:u w:val="none"/>
        </w:rPr>
      </w:pPr>
      <w:r w:rsidRPr="00681DC9">
        <w:rPr>
          <w:noProof/>
        </w:rPr>
        <mc:AlternateContent>
          <mc:Choice Requires="wps">
            <w:drawing>
              <wp:anchor distT="0" distB="0" distL="114300" distR="114300" simplePos="0" relativeHeight="482236416" behindDoc="1" locked="0" layoutInCell="1" allowOverlap="1" wp14:anchorId="02326899" wp14:editId="62E36A41">
                <wp:simplePos x="0" y="0"/>
                <wp:positionH relativeFrom="page">
                  <wp:posOffset>1049020</wp:posOffset>
                </wp:positionH>
                <wp:positionV relativeFrom="paragraph">
                  <wp:posOffset>476885</wp:posOffset>
                </wp:positionV>
                <wp:extent cx="155575" cy="15240"/>
                <wp:effectExtent l="0" t="0" r="0" b="3810"/>
                <wp:wrapNone/>
                <wp:docPr id="5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57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82.6pt;margin-top:37.55pt;width:12.25pt;height:1.2pt;z-index:-21080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" fillcolor="black" stroked="f">
                <w10:wrap anchorx="page"/>
              </v:rect>
            </w:pict>
          </mc:Fallback>
        </mc:AlternateContent>
      </w:r>
      <w:r w:rsidR="00032059" w:rsidRPr="00681DC9">
        <w:rPr>
          <w:u w:val="thick"/>
        </w:rPr>
        <w:t xml:space="preserve"> [</w:t>
      </w:r>
      <w:r w:rsidR="00032059" w:rsidRPr="00681DC9">
        <w:rPr>
          <w:u w:val="none"/>
        </w:rPr>
        <w:t>Appendix</w:t>
      </w:r>
      <w:r w:rsidR="00032059" w:rsidRPr="00681DC9">
        <w:rPr>
          <w:spacing w:val="-1"/>
          <w:u w:val="none"/>
        </w:rPr>
        <w:t xml:space="preserve"> </w:t>
      </w:r>
      <w:r w:rsidR="00032059" w:rsidRPr="00681DC9">
        <w:rPr>
          <w:u w:val="none"/>
        </w:rPr>
        <w:t>2a:</w:t>
      </w:r>
      <w:r w:rsidR="00032059" w:rsidRPr="00681DC9">
        <w:rPr>
          <w:u w:val="none"/>
        </w:rPr>
        <w:tab/>
        <w:t xml:space="preserve">List of planned operations of strategic importance </w:t>
      </w:r>
      <w:r w:rsidR="00032059" w:rsidRPr="00681DC9">
        <w:rPr>
          <w:u w:val="thick"/>
        </w:rPr>
        <w:t>with a timetable</w:t>
      </w:r>
      <w:r w:rsidR="00032059" w:rsidRPr="00681DC9">
        <w:rPr>
          <w:u w:val="none"/>
        </w:rPr>
        <w:t xml:space="preserve"> - Article 17(3)</w:t>
      </w:r>
      <w:proofErr w:type="gramStart"/>
      <w:r w:rsidR="00032059" w:rsidRPr="00681DC9">
        <w:rPr>
          <w:u w:val="none"/>
        </w:rPr>
        <w:t>]</w:t>
      </w:r>
      <w:r w:rsidR="00032059" w:rsidRPr="00681DC9">
        <w:rPr>
          <w:b w:val="0"/>
          <w:u w:val="none"/>
          <w:vertAlign w:val="superscript"/>
        </w:rPr>
        <w:t>28</w:t>
      </w:r>
      <w:proofErr w:type="gramEnd"/>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825E6">
      <w:pPr>
        <w:pStyle w:val="BodyText"/>
        <w:rPr>
          <w:b w:val="0"/>
          <w:sz w:val="15"/>
          <w:u w:val="none"/>
        </w:rPr>
      </w:pPr>
      <w:r w:rsidRPr="00681DC9">
        <w:rPr>
          <w:noProof/>
        </w:rPr>
        <mc:AlternateContent>
          <mc:Choice Requires="wps">
            <w:drawing>
              <wp:anchor distT="0" distB="0" distL="0" distR="0" simplePos="0" relativeHeight="487666688" behindDoc="1" locked="0" layoutInCell="1" allowOverlap="1" wp14:anchorId="4970340E" wp14:editId="7089D1E7">
                <wp:simplePos x="0" y="0"/>
                <wp:positionH relativeFrom="page">
                  <wp:posOffset>647700</wp:posOffset>
                </wp:positionH>
                <wp:positionV relativeFrom="paragraph">
                  <wp:posOffset>137795</wp:posOffset>
                </wp:positionV>
                <wp:extent cx="6264910" cy="294640"/>
                <wp:effectExtent l="0" t="0" r="21590" b="10160"/>
                <wp:wrapTopAndBottom/>
                <wp:docPr id="5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294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6"/>
                              <w:ind w:left="108"/>
                              <w:rPr>
                                <w:i/>
                                <w:sz w:val="24"/>
                              </w:rPr>
                            </w:pPr>
                            <w:r>
                              <w:rPr>
                                <w:i/>
                                <w:sz w:val="24"/>
                              </w:rPr>
                              <w:t>Text field [2 000]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48" type="#_x0000_t202" style="position:absolute;margin-left:51pt;margin-top:10.85pt;width:493.3pt;height:23.2pt;z-index:-15649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" filled="f" strokeweight=".48pt">
                <v:textbox inset="0,0,0,0">
                  <w:txbxContent>
                    <w:p w:rsidR="00921723" w:rsidRDefault="00921723">
                      <w:pPr>
                        <w:spacing w:before="16"/>
                        <w:ind w:left="108"/>
                        <w:rPr>
                          <w:i/>
                          <w:sz w:val="24"/>
                        </w:rPr>
                      </w:pPr>
                      <w:r>
                        <w:rPr>
                          <w:i/>
                          <w:sz w:val="24"/>
                        </w:rPr>
                        <w:t>Text field [2 000]</w:t>
                      </w:r>
                    </w:p>
                  </w:txbxContent>
                </v:textbox>
                <w10:wrap type="topAndBottom" anchorx="page"/>
              </v:shape>
            </w:pict>
          </mc:Fallback>
        </mc:AlternateContent>
      </w: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825E6">
      <w:pPr>
        <w:pStyle w:val="BodyText"/>
        <w:spacing w:before="9"/>
        <w:rPr>
          <w:b w:val="0"/>
          <w:sz w:val="20"/>
          <w:u w:val="none"/>
        </w:rPr>
      </w:pPr>
      <w:r w:rsidRPr="00681DC9">
        <w:rPr>
          <w:noProof/>
        </w:rPr>
        <mc:AlternateContent>
          <mc:Choice Requires="wps">
            <w:drawing>
              <wp:anchor distT="0" distB="0" distL="0" distR="0" simplePos="0" relativeHeight="487667200" behindDoc="1" locked="0" layoutInCell="1" allowOverlap="1" wp14:anchorId="72467C6E" wp14:editId="15208F5C">
                <wp:simplePos x="0" y="0"/>
                <wp:positionH relativeFrom="page">
                  <wp:posOffset>719455</wp:posOffset>
                </wp:positionH>
                <wp:positionV relativeFrom="paragraph">
                  <wp:posOffset>177165</wp:posOffset>
                </wp:positionV>
                <wp:extent cx="1829435" cy="7620"/>
                <wp:effectExtent l="0" t="0" r="0" b="0"/>
                <wp:wrapTopAndBottom/>
                <wp:docPr id="50"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56.65pt;margin-top:13.95pt;width:144.05pt;height:.6pt;z-index:-15649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" fillcolor="black" stroked="f">
                <w10:wrap type="topAndBottom" anchorx="page"/>
              </v:rect>
            </w:pict>
          </mc:Fallback>
        </mc:AlternateContent>
      </w:r>
    </w:p>
    <w:p w:rsidR="000078C9" w:rsidRPr="00681DC9" w:rsidRDefault="00032059">
      <w:pPr>
        <w:pStyle w:val="ListParagraph"/>
        <w:numPr>
          <w:ilvl w:val="0"/>
          <w:numId w:val="4"/>
        </w:numPr>
        <w:tabs>
          <w:tab w:val="left" w:pos="933"/>
          <w:tab w:val="left" w:pos="934"/>
        </w:tabs>
        <w:spacing w:before="92" w:line="247" w:lineRule="auto"/>
        <w:ind w:left="933" w:right="428" w:hanging="721"/>
        <w:rPr>
          <w:b/>
          <w:i/>
        </w:rPr>
      </w:pPr>
      <w:r w:rsidRPr="00681DC9">
        <w:rPr>
          <w:b/>
          <w:i/>
        </w:rPr>
        <w:t>The Council’s partial mandate added point 1.10a, which COM is proposing to amend in order to</w:t>
      </w:r>
      <w:r w:rsidRPr="00681DC9">
        <w:rPr>
          <w:b/>
          <w:i/>
          <w:u w:val="thick"/>
        </w:rPr>
        <w:t xml:space="preserve"> improve</w:t>
      </w:r>
      <w:r w:rsidRPr="00681DC9">
        <w:rPr>
          <w:b/>
          <w:i/>
          <w:spacing w:val="-2"/>
          <w:u w:val="thick"/>
        </w:rPr>
        <w:t xml:space="preserve"> </w:t>
      </w:r>
      <w:r w:rsidRPr="00681DC9">
        <w:rPr>
          <w:b/>
          <w:i/>
          <w:u w:val="thick"/>
        </w:rPr>
        <w:t>clarity.</w:t>
      </w:r>
    </w:p>
    <w:p w:rsidR="000078C9" w:rsidRPr="00681DC9" w:rsidRDefault="000825E6">
      <w:pPr>
        <w:tabs>
          <w:tab w:val="left" w:pos="933"/>
        </w:tabs>
        <w:spacing w:line="241" w:lineRule="exact"/>
        <w:ind w:left="212"/>
        <w:rPr>
          <w:b/>
          <w:i/>
        </w:rPr>
      </w:pPr>
      <w:r w:rsidRPr="00681DC9">
        <w:rPr>
          <w:noProof/>
        </w:rPr>
        <mc:AlternateContent>
          <mc:Choice Requires="wps">
            <w:drawing>
              <wp:anchor distT="0" distB="0" distL="114300" distR="114300" simplePos="0" relativeHeight="482236928" behindDoc="1" locked="0" layoutInCell="1" allowOverlap="1" wp14:anchorId="1D287897" wp14:editId="34A70D3A">
                <wp:simplePos x="0" y="0"/>
                <wp:positionH relativeFrom="page">
                  <wp:posOffset>719455</wp:posOffset>
                </wp:positionH>
                <wp:positionV relativeFrom="paragraph">
                  <wp:posOffset>-185420</wp:posOffset>
                </wp:positionV>
                <wp:extent cx="5998210" cy="13970"/>
                <wp:effectExtent l="0" t="0" r="2540" b="5080"/>
                <wp:wrapNone/>
                <wp:docPr id="4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8210"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56.65pt;margin-top:-14.6pt;width:472.3pt;height:1.1pt;z-index:-21079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SXTdwIAAPw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" fillcolor="black" stroked="f">
                <w10:wrap anchorx="page"/>
              </v:rect>
            </w:pict>
          </mc:Fallback>
        </mc:AlternateContent>
      </w:r>
      <w:r w:rsidRPr="00681DC9">
        <w:rPr>
          <w:noProof/>
        </w:rPr>
        <mc:AlternateContent>
          <mc:Choice Requires="wps">
            <w:drawing>
              <wp:anchor distT="0" distB="0" distL="114300" distR="114300" simplePos="0" relativeHeight="15810048" behindDoc="0" locked="0" layoutInCell="1" allowOverlap="1" wp14:anchorId="07B331C8" wp14:editId="0089729E">
                <wp:simplePos x="0" y="0"/>
                <wp:positionH relativeFrom="page">
                  <wp:posOffset>719455</wp:posOffset>
                </wp:positionH>
                <wp:positionV relativeFrom="paragraph">
                  <wp:posOffset>137795</wp:posOffset>
                </wp:positionV>
                <wp:extent cx="6118860" cy="13970"/>
                <wp:effectExtent l="0" t="0" r="0" b="5080"/>
                <wp:wrapNone/>
                <wp:docPr id="4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8860"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56.65pt;margin-top:10.85pt;width:481.8pt;height:1.1pt;z-index:1581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" fillcolor="black" stroked="f">
                <w10:wrap anchorx="page"/>
              </v:rect>
            </w:pict>
          </mc:Fallback>
        </mc:AlternateContent>
      </w:r>
      <w:r w:rsidR="00032059" w:rsidRPr="00681DC9">
        <w:rPr>
          <w:i/>
          <w:vertAlign w:val="superscript"/>
        </w:rPr>
        <w:t>28</w:t>
      </w:r>
      <w:r w:rsidR="00032059" w:rsidRPr="00681DC9">
        <w:rPr>
          <w:i/>
        </w:rPr>
        <w:tab/>
      </w:r>
      <w:r w:rsidR="00032059" w:rsidRPr="00681DC9">
        <w:rPr>
          <w:b/>
          <w:i/>
        </w:rPr>
        <w:t>The Council’s partial mandate proposed to add this Appendix 2a. The trilogue 10/12 agreed to</w:t>
      </w:r>
      <w:r w:rsidR="00032059" w:rsidRPr="00681DC9">
        <w:rPr>
          <w:b/>
          <w:i/>
          <w:spacing w:val="-27"/>
        </w:rPr>
        <w:t xml:space="preserve"> </w:t>
      </w:r>
      <w:r w:rsidR="00032059" w:rsidRPr="00681DC9">
        <w:rPr>
          <w:b/>
          <w:i/>
        </w:rPr>
        <w:t>add</w:t>
      </w:r>
    </w:p>
    <w:p w:rsidR="000078C9" w:rsidRPr="00681DC9" w:rsidRDefault="00032059">
      <w:pPr>
        <w:spacing w:before="4"/>
        <w:ind w:left="933"/>
        <w:rPr>
          <w:b/>
          <w:i/>
        </w:rPr>
      </w:pPr>
      <w:proofErr w:type="gramStart"/>
      <w:r w:rsidRPr="00681DC9">
        <w:rPr>
          <w:b/>
          <w:i/>
          <w:u w:val="thick"/>
        </w:rPr>
        <w:t>the</w:t>
      </w:r>
      <w:proofErr w:type="gramEnd"/>
      <w:r w:rsidRPr="00681DC9">
        <w:rPr>
          <w:b/>
          <w:i/>
          <w:u w:val="thick"/>
        </w:rPr>
        <w:t xml:space="preserve"> timetable.</w:t>
      </w:r>
    </w:p>
    <w:p w:rsidR="000078C9" w:rsidRPr="00681DC9" w:rsidRDefault="000078C9">
      <w:pPr>
        <w:sectPr w:rsidR="000078C9" w:rsidRPr="00681DC9">
          <w:pgSz w:w="11910" w:h="16840"/>
          <w:pgMar w:top="1200" w:right="900" w:bottom="1240" w:left="920" w:header="0" w:footer="1050" w:gutter="0"/>
          <w:cols w:space="720"/>
        </w:sectPr>
      </w:pPr>
    </w:p>
    <w:p w:rsidR="000078C9" w:rsidRPr="00681DC9" w:rsidRDefault="000825E6">
      <w:pPr>
        <w:tabs>
          <w:tab w:val="left" w:pos="1914"/>
        </w:tabs>
        <w:spacing w:before="97"/>
        <w:ind w:left="212"/>
        <w:rPr>
          <w:i/>
          <w:sz w:val="24"/>
        </w:rPr>
      </w:pPr>
      <w:r w:rsidRPr="00681DC9">
        <w:rPr>
          <w:noProof/>
        </w:rPr>
        <w:lastRenderedPageBreak/>
        <mc:AlternateContent>
          <mc:Choice Requires="wps">
            <w:drawing>
              <wp:anchor distT="0" distB="0" distL="114300" distR="114300" simplePos="0" relativeHeight="15812096" behindDoc="0" locked="0" layoutInCell="1" allowOverlap="1" wp14:anchorId="33FECA47" wp14:editId="50A2C615">
                <wp:simplePos x="0" y="0"/>
                <wp:positionH relativeFrom="page">
                  <wp:posOffset>719455</wp:posOffset>
                </wp:positionH>
                <wp:positionV relativeFrom="paragraph">
                  <wp:posOffset>220345</wp:posOffset>
                </wp:positionV>
                <wp:extent cx="50165" cy="15240"/>
                <wp:effectExtent l="0" t="0" r="6985" b="3810"/>
                <wp:wrapNone/>
                <wp:docPr id="4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6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56.65pt;margin-top:17.35pt;width:3.95pt;height:1.2pt;z-index:1581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" fillcolor="black" stroked="f">
                <w10:wrap anchorx="page"/>
              </v:rect>
            </w:pict>
          </mc:Fallback>
        </mc:AlternateContent>
      </w:r>
      <w:r w:rsidRPr="00681DC9">
        <w:rPr>
          <w:noProof/>
        </w:rPr>
        <mc:AlternateContent>
          <mc:Choice Requires="wps">
            <w:drawing>
              <wp:anchor distT="0" distB="0" distL="114300" distR="114300" simplePos="0" relativeHeight="15812608" behindDoc="0" locked="0" layoutInCell="1" allowOverlap="1" wp14:anchorId="0F95F321" wp14:editId="069CEC8B">
                <wp:simplePos x="0" y="0"/>
                <wp:positionH relativeFrom="page">
                  <wp:posOffset>4941570</wp:posOffset>
                </wp:positionH>
                <wp:positionV relativeFrom="paragraph">
                  <wp:posOffset>220345</wp:posOffset>
                </wp:positionV>
                <wp:extent cx="153670" cy="15240"/>
                <wp:effectExtent l="0" t="0" r="0" b="3810"/>
                <wp:wrapNone/>
                <wp:docPr id="4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70"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389.1pt;margin-top:17.35pt;width:12.1pt;height:1.2pt;z-index:1581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" fillcolor="black" stroked="f">
                <w10:wrap anchorx="page"/>
              </v:rect>
            </w:pict>
          </mc:Fallback>
        </mc:AlternateContent>
      </w:r>
      <w:r w:rsidR="00032059" w:rsidRPr="00681DC9">
        <w:rPr>
          <w:b/>
          <w:i/>
          <w:sz w:val="24"/>
          <w:shd w:val="clear" w:color="auto" w:fill="FFFF00"/>
        </w:rPr>
        <w:t>[Appendix</w:t>
      </w:r>
      <w:r w:rsidR="00032059" w:rsidRPr="00681DC9">
        <w:rPr>
          <w:b/>
          <w:i/>
          <w:spacing w:val="-1"/>
          <w:sz w:val="24"/>
          <w:shd w:val="clear" w:color="auto" w:fill="FFFF00"/>
        </w:rPr>
        <w:t xml:space="preserve"> </w:t>
      </w:r>
      <w:r w:rsidR="00032059" w:rsidRPr="00681DC9">
        <w:rPr>
          <w:b/>
          <w:i/>
          <w:sz w:val="24"/>
          <w:shd w:val="clear" w:color="auto" w:fill="FFFF00"/>
        </w:rPr>
        <w:t>3:</w:t>
      </w:r>
      <w:r w:rsidR="00032059" w:rsidRPr="00681DC9">
        <w:rPr>
          <w:b/>
          <w:i/>
          <w:sz w:val="24"/>
          <w:shd w:val="clear" w:color="auto" w:fill="FFFF00"/>
        </w:rPr>
        <w:tab/>
      </w:r>
      <w:r w:rsidR="00032059" w:rsidRPr="00681DC9">
        <w:rPr>
          <w:b/>
          <w:sz w:val="24"/>
          <w:shd w:val="clear" w:color="auto" w:fill="FFFF00"/>
        </w:rPr>
        <w:t>EMFF action plan for small-scale coastal</w:t>
      </w:r>
      <w:r w:rsidR="00032059" w:rsidRPr="00681DC9">
        <w:rPr>
          <w:b/>
          <w:spacing w:val="-4"/>
          <w:sz w:val="24"/>
          <w:shd w:val="clear" w:color="auto" w:fill="FFFF00"/>
        </w:rPr>
        <w:t xml:space="preserve"> </w:t>
      </w:r>
      <w:r w:rsidR="00032059" w:rsidRPr="00681DC9">
        <w:rPr>
          <w:b/>
          <w:sz w:val="24"/>
          <w:shd w:val="clear" w:color="auto" w:fill="FFFF00"/>
        </w:rPr>
        <w:t>fishing</w:t>
      </w:r>
      <w:proofErr w:type="gramStart"/>
      <w:r w:rsidR="00032059" w:rsidRPr="00681DC9">
        <w:rPr>
          <w:b/>
          <w:i/>
          <w:sz w:val="24"/>
          <w:shd w:val="clear" w:color="auto" w:fill="FFFF00"/>
        </w:rPr>
        <w:t>]</w:t>
      </w:r>
      <w:r w:rsidR="00032059" w:rsidRPr="00681DC9">
        <w:rPr>
          <w:i/>
          <w:strike/>
          <w:sz w:val="24"/>
          <w:shd w:val="clear" w:color="auto" w:fill="FFFF00"/>
          <w:vertAlign w:val="superscript"/>
        </w:rPr>
        <w:t>29</w:t>
      </w:r>
      <w:proofErr w:type="gramEnd"/>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rPr>
          <w:b w:val="0"/>
          <w:sz w:val="20"/>
          <w:u w:val="none"/>
        </w:rPr>
      </w:pPr>
    </w:p>
    <w:p w:rsidR="000078C9" w:rsidRPr="00681DC9" w:rsidRDefault="000078C9">
      <w:pPr>
        <w:pStyle w:val="BodyText"/>
        <w:spacing w:before="5"/>
        <w:rPr>
          <w:b w:val="0"/>
          <w:sz w:val="22"/>
          <w:u w:val="none"/>
        </w:rPr>
      </w:pPr>
    </w:p>
    <w:p w:rsidR="000078C9" w:rsidRPr="00681DC9" w:rsidRDefault="00032059">
      <w:pPr>
        <w:pStyle w:val="Heading1"/>
        <w:ind w:left="1421" w:right="1448"/>
        <w:jc w:val="center"/>
      </w:pPr>
      <w:r w:rsidRPr="00681DC9">
        <w:rPr>
          <w:strike/>
          <w:u w:val="thick"/>
          <w:shd w:val="clear" w:color="auto" w:fill="FFFF00"/>
        </w:rPr>
        <w:t>Template for submitting data for the consideration of the Commission</w:t>
      </w:r>
    </w:p>
    <w:p w:rsidR="000078C9" w:rsidRPr="00681DC9" w:rsidRDefault="000078C9">
      <w:pPr>
        <w:pStyle w:val="BodyText"/>
        <w:spacing w:before="4"/>
        <w:rPr>
          <w:i w:val="0"/>
          <w:sz w:val="22"/>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5"/>
        <w:gridCol w:w="4645"/>
      </w:tblGrid>
      <w:tr w:rsidR="000078C9" w:rsidRPr="00681DC9">
        <w:trPr>
          <w:trHeight w:val="654"/>
        </w:trPr>
        <w:tc>
          <w:tcPr>
            <w:tcW w:w="4645" w:type="dxa"/>
          </w:tcPr>
          <w:p w:rsidR="000078C9" w:rsidRPr="00681DC9" w:rsidRDefault="00032059">
            <w:pPr>
              <w:pStyle w:val="TableParagraph"/>
              <w:spacing w:before="114"/>
              <w:ind w:left="107"/>
              <w:rPr>
                <w:sz w:val="24"/>
              </w:rPr>
            </w:pPr>
            <w:r w:rsidRPr="00681DC9">
              <w:rPr>
                <w:strike/>
                <w:sz w:val="24"/>
                <w:shd w:val="clear" w:color="auto" w:fill="FFFF00"/>
              </w:rPr>
              <w:t>Date of submitting the proposal</w:t>
            </w:r>
          </w:p>
        </w:tc>
        <w:tc>
          <w:tcPr>
            <w:tcW w:w="4645" w:type="dxa"/>
          </w:tcPr>
          <w:p w:rsidR="000078C9" w:rsidRPr="00681DC9" w:rsidRDefault="000078C9">
            <w:pPr>
              <w:pStyle w:val="TableParagraph"/>
            </w:pPr>
          </w:p>
        </w:tc>
      </w:tr>
      <w:tr w:rsidR="000078C9" w:rsidRPr="00681DC9">
        <w:trPr>
          <w:trHeight w:val="654"/>
        </w:trPr>
        <w:tc>
          <w:tcPr>
            <w:tcW w:w="4645" w:type="dxa"/>
          </w:tcPr>
          <w:p w:rsidR="000078C9" w:rsidRPr="00681DC9" w:rsidRDefault="00032059">
            <w:pPr>
              <w:pStyle w:val="TableParagraph"/>
              <w:spacing w:before="114"/>
              <w:ind w:left="107"/>
              <w:rPr>
                <w:sz w:val="24"/>
              </w:rPr>
            </w:pPr>
            <w:r w:rsidRPr="00681DC9">
              <w:rPr>
                <w:strike/>
                <w:sz w:val="24"/>
                <w:shd w:val="clear" w:color="auto" w:fill="FFFF00"/>
              </w:rPr>
              <w:t>Current version</w:t>
            </w:r>
          </w:p>
        </w:tc>
        <w:tc>
          <w:tcPr>
            <w:tcW w:w="4645" w:type="dxa"/>
          </w:tcPr>
          <w:p w:rsidR="000078C9" w:rsidRPr="00681DC9" w:rsidRDefault="000078C9">
            <w:pPr>
              <w:pStyle w:val="TableParagraph"/>
            </w:pPr>
          </w:p>
        </w:tc>
      </w:tr>
    </w:tbl>
    <w:p w:rsidR="000078C9" w:rsidRPr="00681DC9" w:rsidRDefault="000078C9">
      <w:pPr>
        <w:pStyle w:val="BodyText"/>
        <w:spacing w:before="9"/>
        <w:rPr>
          <w:i w:val="0"/>
          <w:sz w:val="20"/>
          <w:u w:val="none"/>
        </w:rPr>
      </w:pPr>
    </w:p>
    <w:p w:rsidR="000078C9" w:rsidRPr="00681DC9" w:rsidRDefault="00032059">
      <w:pPr>
        <w:pStyle w:val="ListParagraph"/>
        <w:numPr>
          <w:ilvl w:val="0"/>
          <w:numId w:val="2"/>
        </w:numPr>
        <w:tabs>
          <w:tab w:val="left" w:pos="453"/>
        </w:tabs>
        <w:spacing w:before="0"/>
        <w:ind w:hanging="241"/>
        <w:rPr>
          <w:b/>
          <w:sz w:val="24"/>
        </w:rPr>
      </w:pPr>
      <w:r w:rsidRPr="00681DC9">
        <w:rPr>
          <w:b/>
          <w:strike/>
          <w:sz w:val="24"/>
          <w:shd w:val="clear" w:color="auto" w:fill="FFFF00"/>
        </w:rPr>
        <w:t>Description of the small-scale coastal fleet</w:t>
      </w:r>
    </w:p>
    <w:p w:rsidR="000078C9" w:rsidRPr="00681DC9" w:rsidRDefault="000825E6">
      <w:pPr>
        <w:pStyle w:val="BodyText"/>
        <w:spacing w:before="5"/>
        <w:rPr>
          <w:i w:val="0"/>
          <w:sz w:val="29"/>
          <w:u w:val="none"/>
        </w:rPr>
      </w:pPr>
      <w:r w:rsidRPr="00681DC9">
        <w:rPr>
          <w:noProof/>
        </w:rPr>
        <mc:AlternateContent>
          <mc:Choice Requires="wps">
            <w:drawing>
              <wp:anchor distT="0" distB="0" distL="0" distR="0" simplePos="0" relativeHeight="487669760" behindDoc="1" locked="0" layoutInCell="1" allowOverlap="1" wp14:anchorId="4D2B42C6" wp14:editId="0FAD7B34">
                <wp:simplePos x="0" y="0"/>
                <wp:positionH relativeFrom="page">
                  <wp:posOffset>650875</wp:posOffset>
                </wp:positionH>
                <wp:positionV relativeFrom="paragraph">
                  <wp:posOffset>243205</wp:posOffset>
                </wp:positionV>
                <wp:extent cx="5899150" cy="401320"/>
                <wp:effectExtent l="0" t="0" r="25400" b="17780"/>
                <wp:wrapTopAndBottom/>
                <wp:docPr id="4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40132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14"/>
                              <w:ind w:left="103"/>
                              <w:rPr>
                                <w:i/>
                              </w:rPr>
                            </w:pPr>
                            <w:r>
                              <w:rPr>
                                <w:i/>
                                <w:strike/>
                                <w:shd w:val="clear" w:color="auto" w:fill="FFFF00"/>
                              </w:rPr>
                              <w:t>Text field [5 000]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9" type="#_x0000_t202" style="position:absolute;margin-left:51.25pt;margin-top:19.15pt;width:464.5pt;height:31.6pt;z-index:-15646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" filled="f" strokeweight=".48pt">
                <v:textbox inset="0,0,0,0">
                  <w:txbxContent>
                    <w:p w:rsidR="00921723" w:rsidRDefault="00921723">
                      <w:pPr>
                        <w:spacing w:before="114"/>
                        <w:ind w:left="103"/>
                        <w:rPr>
                          <w:i/>
                        </w:rPr>
                      </w:pPr>
                      <w:r>
                        <w:rPr>
                          <w:i/>
                          <w:strike/>
                          <w:shd w:val="clear" w:color="auto" w:fill="FFFF00"/>
                        </w:rPr>
                        <w:t>Text field [5 000]</w:t>
                      </w:r>
                    </w:p>
                  </w:txbxContent>
                </v:textbox>
                <w10:wrap type="topAndBottom" anchorx="page"/>
              </v:shape>
            </w:pict>
          </mc:Fallback>
        </mc:AlternateContent>
      </w:r>
    </w:p>
    <w:p w:rsidR="000078C9" w:rsidRPr="00681DC9" w:rsidRDefault="000078C9">
      <w:pPr>
        <w:pStyle w:val="BodyText"/>
        <w:spacing w:before="5"/>
        <w:rPr>
          <w:i w:val="0"/>
          <w:sz w:val="10"/>
          <w:u w:val="none"/>
        </w:rPr>
      </w:pPr>
    </w:p>
    <w:p w:rsidR="000078C9" w:rsidRPr="00681DC9" w:rsidRDefault="00032059">
      <w:pPr>
        <w:pStyle w:val="ListParagraph"/>
        <w:numPr>
          <w:ilvl w:val="0"/>
          <w:numId w:val="2"/>
        </w:numPr>
        <w:tabs>
          <w:tab w:val="left" w:pos="453"/>
        </w:tabs>
        <w:spacing w:line="360" w:lineRule="auto"/>
        <w:ind w:left="212" w:right="283" w:firstLine="0"/>
        <w:rPr>
          <w:b/>
          <w:sz w:val="24"/>
        </w:rPr>
      </w:pPr>
      <w:r w:rsidRPr="00681DC9">
        <w:rPr>
          <w:b/>
          <w:strike/>
          <w:sz w:val="24"/>
          <w:shd w:val="clear" w:color="auto" w:fill="FFFF00"/>
        </w:rPr>
        <w:t>General description of the strategy for the development of profitable and sustainable small- scale coastal fishing</w:t>
      </w:r>
    </w:p>
    <w:p w:rsidR="000078C9" w:rsidRPr="00681DC9" w:rsidRDefault="000825E6">
      <w:pPr>
        <w:pStyle w:val="BodyText"/>
        <w:spacing w:before="6"/>
        <w:rPr>
          <w:i w:val="0"/>
          <w:sz w:val="17"/>
          <w:u w:val="none"/>
        </w:rPr>
      </w:pPr>
      <w:r w:rsidRPr="00681DC9">
        <w:rPr>
          <w:noProof/>
        </w:rPr>
        <mc:AlternateContent>
          <mc:Choice Requires="wps">
            <w:drawing>
              <wp:anchor distT="0" distB="0" distL="0" distR="0" simplePos="0" relativeHeight="487670272" behindDoc="1" locked="0" layoutInCell="1" allowOverlap="1" wp14:anchorId="0D5C2221" wp14:editId="22961439">
                <wp:simplePos x="0" y="0"/>
                <wp:positionH relativeFrom="page">
                  <wp:posOffset>650875</wp:posOffset>
                </wp:positionH>
                <wp:positionV relativeFrom="paragraph">
                  <wp:posOffset>156210</wp:posOffset>
                </wp:positionV>
                <wp:extent cx="5899150" cy="399415"/>
                <wp:effectExtent l="0" t="0" r="25400" b="19685"/>
                <wp:wrapTopAndBottom/>
                <wp:docPr id="4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9941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14"/>
                              <w:ind w:left="103"/>
                              <w:rPr>
                                <w:i/>
                              </w:rPr>
                            </w:pPr>
                            <w:r>
                              <w:rPr>
                                <w:i/>
                                <w:strike/>
                                <w:shd w:val="clear" w:color="auto" w:fill="FFFF00"/>
                              </w:rPr>
                              <w:t>Text field [5 000</w:t>
                            </w:r>
                            <w:proofErr w:type="gramStart"/>
                            <w:r>
                              <w:rPr>
                                <w:i/>
                                <w:strike/>
                                <w:shd w:val="clear" w:color="auto" w:fill="FFFF00"/>
                              </w:rPr>
                              <w:t>]and</w:t>
                            </w:r>
                            <w:proofErr w:type="gramEnd"/>
                            <w:r>
                              <w:rPr>
                                <w:i/>
                                <w:strike/>
                                <w:shd w:val="clear" w:color="auto" w:fill="FFFF00"/>
                              </w:rPr>
                              <w:t xml:space="preserve"> indicative overall EMFF amount allocated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50" type="#_x0000_t202" style="position:absolute;margin-left:51.25pt;margin-top:12.3pt;width:464.5pt;height:31.45pt;z-index:-15646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" filled="f" strokeweight=".48pt">
                <v:textbox inset="0,0,0,0">
                  <w:txbxContent>
                    <w:p w:rsidR="00921723" w:rsidRDefault="00921723">
                      <w:pPr>
                        <w:spacing w:before="114"/>
                        <w:ind w:left="103"/>
                        <w:rPr>
                          <w:i/>
                        </w:rPr>
                      </w:pPr>
                      <w:r>
                        <w:rPr>
                          <w:i/>
                          <w:strike/>
                          <w:shd w:val="clear" w:color="auto" w:fill="FFFF00"/>
                        </w:rPr>
                        <w:t>Text field [5 000</w:t>
                      </w:r>
                      <w:proofErr w:type="gramStart"/>
                      <w:r>
                        <w:rPr>
                          <w:i/>
                          <w:strike/>
                          <w:shd w:val="clear" w:color="auto" w:fill="FFFF00"/>
                        </w:rPr>
                        <w:t>]and</w:t>
                      </w:r>
                      <w:proofErr w:type="gramEnd"/>
                      <w:r>
                        <w:rPr>
                          <w:i/>
                          <w:strike/>
                          <w:shd w:val="clear" w:color="auto" w:fill="FFFF00"/>
                        </w:rPr>
                        <w:t xml:space="preserve"> indicative overall EMFF amount allocated</w:t>
                      </w:r>
                    </w:p>
                  </w:txbxContent>
                </v:textbox>
                <w10:wrap type="topAndBottom" anchorx="page"/>
              </v:shape>
            </w:pict>
          </mc:Fallback>
        </mc:AlternateContent>
      </w:r>
    </w:p>
    <w:p w:rsidR="000078C9" w:rsidRPr="00681DC9" w:rsidRDefault="000078C9">
      <w:pPr>
        <w:pStyle w:val="BodyText"/>
        <w:spacing w:before="5"/>
        <w:rPr>
          <w:i w:val="0"/>
          <w:sz w:val="10"/>
          <w:u w:val="none"/>
        </w:rPr>
      </w:pPr>
    </w:p>
    <w:p w:rsidR="000078C9" w:rsidRPr="00681DC9" w:rsidRDefault="00032059">
      <w:pPr>
        <w:pStyle w:val="ListParagraph"/>
        <w:numPr>
          <w:ilvl w:val="0"/>
          <w:numId w:val="2"/>
        </w:numPr>
        <w:tabs>
          <w:tab w:val="left" w:pos="453"/>
        </w:tabs>
        <w:spacing w:line="360" w:lineRule="auto"/>
        <w:ind w:left="212" w:right="375" w:firstLine="0"/>
        <w:rPr>
          <w:b/>
          <w:sz w:val="24"/>
        </w:rPr>
      </w:pPr>
      <w:r w:rsidRPr="00681DC9">
        <w:rPr>
          <w:b/>
          <w:strike/>
          <w:sz w:val="24"/>
          <w:shd w:val="clear" w:color="auto" w:fill="FFFF00"/>
        </w:rPr>
        <w:t>Description of the specific actions under the strategy for the development of profitable and sustainable small-scale coastal fishing</w:t>
      </w:r>
    </w:p>
    <w:p w:rsidR="000078C9" w:rsidRPr="00681DC9" w:rsidRDefault="000078C9">
      <w:pPr>
        <w:pStyle w:val="BodyText"/>
        <w:spacing w:before="10" w:after="1"/>
        <w:rPr>
          <w:i w:val="0"/>
          <w:sz w:val="20"/>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9"/>
        <w:gridCol w:w="2802"/>
      </w:tblGrid>
      <w:tr w:rsidR="000078C9" w:rsidRPr="00681DC9">
        <w:trPr>
          <w:trHeight w:val="1238"/>
        </w:trPr>
        <w:tc>
          <w:tcPr>
            <w:tcW w:w="6489" w:type="dxa"/>
          </w:tcPr>
          <w:p w:rsidR="000078C9" w:rsidRPr="00681DC9" w:rsidRDefault="000078C9">
            <w:pPr>
              <w:pStyle w:val="TableParagraph"/>
              <w:spacing w:before="8"/>
              <w:rPr>
                <w:b/>
                <w:sz w:val="20"/>
              </w:rPr>
            </w:pPr>
          </w:p>
          <w:p w:rsidR="000078C9" w:rsidRPr="00681DC9" w:rsidRDefault="00032059">
            <w:pPr>
              <w:pStyle w:val="TableParagraph"/>
              <w:spacing w:before="1"/>
              <w:ind w:left="107"/>
              <w:rPr>
                <w:b/>
              </w:rPr>
            </w:pPr>
            <w:r w:rsidRPr="00681DC9">
              <w:rPr>
                <w:b/>
                <w:strike/>
                <w:shd w:val="clear" w:color="auto" w:fill="FFFF00"/>
              </w:rPr>
              <w:t>Description of the main actions</w:t>
            </w:r>
          </w:p>
        </w:tc>
        <w:tc>
          <w:tcPr>
            <w:tcW w:w="2802" w:type="dxa"/>
          </w:tcPr>
          <w:p w:rsidR="000078C9" w:rsidRPr="00681DC9" w:rsidRDefault="000078C9">
            <w:pPr>
              <w:pStyle w:val="TableParagraph"/>
              <w:spacing w:before="8"/>
              <w:rPr>
                <w:b/>
                <w:sz w:val="20"/>
              </w:rPr>
            </w:pPr>
          </w:p>
          <w:p w:rsidR="000078C9" w:rsidRPr="00681DC9" w:rsidRDefault="00032059">
            <w:pPr>
              <w:pStyle w:val="TableParagraph"/>
              <w:spacing w:before="1" w:line="360" w:lineRule="auto"/>
              <w:ind w:left="107" w:right="269"/>
              <w:rPr>
                <w:b/>
              </w:rPr>
            </w:pPr>
            <w:r w:rsidRPr="00681DC9">
              <w:rPr>
                <w:b/>
                <w:strike/>
                <w:shd w:val="clear" w:color="auto" w:fill="FFFF00"/>
              </w:rPr>
              <w:t>Indicative EMFF amount</w:t>
            </w:r>
            <w:r w:rsidRPr="00681DC9">
              <w:rPr>
                <w:b/>
              </w:rPr>
              <w:t xml:space="preserve"> </w:t>
            </w:r>
            <w:r w:rsidRPr="00681DC9">
              <w:rPr>
                <w:b/>
                <w:strike/>
                <w:shd w:val="clear" w:color="auto" w:fill="FFFF00"/>
              </w:rPr>
              <w:t>allocated (EUR)</w:t>
            </w:r>
          </w:p>
        </w:tc>
      </w:tr>
      <w:tr w:rsidR="000078C9" w:rsidRPr="00681DC9">
        <w:trPr>
          <w:trHeight w:val="760"/>
        </w:trPr>
        <w:tc>
          <w:tcPr>
            <w:tcW w:w="6489" w:type="dxa"/>
          </w:tcPr>
          <w:p w:rsidR="000078C9" w:rsidRPr="00681DC9" w:rsidRDefault="00032059">
            <w:pPr>
              <w:pStyle w:val="TableParagraph"/>
              <w:spacing w:line="249" w:lineRule="exact"/>
              <w:ind w:left="107"/>
            </w:pPr>
            <w:r w:rsidRPr="00681DC9">
              <w:rPr>
                <w:strike/>
                <w:shd w:val="clear" w:color="auto" w:fill="FFFF00"/>
              </w:rPr>
              <w:t>Adjustment and management of fishing capacity</w:t>
            </w:r>
          </w:p>
          <w:p w:rsidR="000078C9" w:rsidRPr="00681DC9" w:rsidRDefault="00032059">
            <w:pPr>
              <w:pStyle w:val="TableParagraph"/>
              <w:spacing w:before="126"/>
              <w:ind w:left="107"/>
              <w:rPr>
                <w:i/>
              </w:rPr>
            </w:pPr>
            <w:r w:rsidRPr="00681DC9">
              <w:rPr>
                <w:i/>
                <w:strike/>
                <w:shd w:val="clear" w:color="auto" w:fill="FFFF00"/>
              </w:rPr>
              <w:t>Text field [10 000]</w:t>
            </w:r>
          </w:p>
        </w:tc>
        <w:tc>
          <w:tcPr>
            <w:tcW w:w="2802" w:type="dxa"/>
          </w:tcPr>
          <w:p w:rsidR="000078C9" w:rsidRPr="00681DC9" w:rsidRDefault="000078C9">
            <w:pPr>
              <w:pStyle w:val="TableParagraph"/>
            </w:pPr>
          </w:p>
        </w:tc>
      </w:tr>
      <w:tr w:rsidR="000078C9" w:rsidRPr="00681DC9">
        <w:trPr>
          <w:trHeight w:val="758"/>
        </w:trPr>
        <w:tc>
          <w:tcPr>
            <w:tcW w:w="6489" w:type="dxa"/>
          </w:tcPr>
          <w:p w:rsidR="000078C9" w:rsidRPr="00681DC9" w:rsidRDefault="00032059">
            <w:pPr>
              <w:pStyle w:val="TableParagraph"/>
              <w:spacing w:line="247" w:lineRule="exact"/>
              <w:ind w:left="107"/>
            </w:pPr>
            <w:r w:rsidRPr="00681DC9">
              <w:rPr>
                <w:strike/>
                <w:shd w:val="clear" w:color="auto" w:fill="FFFF00"/>
              </w:rPr>
              <w:t>Promotion of sustainable, climate resilient and low-carbon fishing</w:t>
            </w:r>
          </w:p>
          <w:p w:rsidR="000078C9" w:rsidRPr="00681DC9" w:rsidRDefault="00032059">
            <w:pPr>
              <w:pStyle w:val="TableParagraph"/>
              <w:spacing w:before="126"/>
              <w:ind w:left="107"/>
              <w:rPr>
                <w:i/>
              </w:rPr>
            </w:pPr>
            <w:r w:rsidRPr="00681DC9">
              <w:rPr>
                <w:strike/>
                <w:shd w:val="clear" w:color="auto" w:fill="FFFF00"/>
              </w:rPr>
              <w:t xml:space="preserve">practices that minimize damage to the environment </w:t>
            </w:r>
            <w:r w:rsidRPr="00681DC9">
              <w:rPr>
                <w:i/>
                <w:strike/>
                <w:shd w:val="clear" w:color="auto" w:fill="FFFF00"/>
              </w:rPr>
              <w:t>Text field [10 000]</w:t>
            </w:r>
          </w:p>
        </w:tc>
        <w:tc>
          <w:tcPr>
            <w:tcW w:w="2802" w:type="dxa"/>
          </w:tcPr>
          <w:p w:rsidR="000078C9" w:rsidRPr="00681DC9" w:rsidRDefault="000078C9">
            <w:pPr>
              <w:pStyle w:val="TableParagraph"/>
            </w:pPr>
          </w:p>
        </w:tc>
      </w:tr>
      <w:tr w:rsidR="000078C9" w:rsidRPr="00681DC9">
        <w:trPr>
          <w:trHeight w:val="1139"/>
        </w:trPr>
        <w:tc>
          <w:tcPr>
            <w:tcW w:w="6489" w:type="dxa"/>
          </w:tcPr>
          <w:p w:rsidR="000078C9" w:rsidRPr="00681DC9" w:rsidRDefault="00032059">
            <w:pPr>
              <w:pStyle w:val="TableParagraph"/>
              <w:spacing w:line="360" w:lineRule="auto"/>
              <w:ind w:left="107" w:right="371"/>
            </w:pPr>
            <w:r w:rsidRPr="00681DC9">
              <w:rPr>
                <w:strike/>
                <w:shd w:val="clear" w:color="auto" w:fill="FFFF00"/>
              </w:rPr>
              <w:t>Reinforcement of the value chain of the sector and the promotion of</w:t>
            </w:r>
            <w:r w:rsidRPr="00681DC9">
              <w:t xml:space="preserve"> </w:t>
            </w:r>
            <w:r w:rsidRPr="00681DC9">
              <w:rPr>
                <w:strike/>
                <w:shd w:val="clear" w:color="auto" w:fill="FFFF00"/>
              </w:rPr>
              <w:t>marketing strategies</w:t>
            </w:r>
          </w:p>
          <w:p w:rsidR="000078C9" w:rsidRPr="00681DC9" w:rsidRDefault="00032059">
            <w:pPr>
              <w:pStyle w:val="TableParagraph"/>
              <w:ind w:left="107"/>
              <w:rPr>
                <w:i/>
              </w:rPr>
            </w:pPr>
            <w:r w:rsidRPr="00681DC9">
              <w:rPr>
                <w:i/>
                <w:strike/>
                <w:shd w:val="clear" w:color="auto" w:fill="FFFF00"/>
              </w:rPr>
              <w:t>Text field [10 000]</w:t>
            </w:r>
          </w:p>
        </w:tc>
        <w:tc>
          <w:tcPr>
            <w:tcW w:w="2802" w:type="dxa"/>
          </w:tcPr>
          <w:p w:rsidR="000078C9" w:rsidRPr="00681DC9" w:rsidRDefault="000078C9">
            <w:pPr>
              <w:pStyle w:val="TableParagraph"/>
            </w:pPr>
          </w:p>
        </w:tc>
      </w:tr>
      <w:tr w:rsidR="000078C9" w:rsidRPr="00681DC9">
        <w:trPr>
          <w:trHeight w:val="758"/>
        </w:trPr>
        <w:tc>
          <w:tcPr>
            <w:tcW w:w="6489" w:type="dxa"/>
          </w:tcPr>
          <w:p w:rsidR="000078C9" w:rsidRPr="00681DC9" w:rsidRDefault="00032059">
            <w:pPr>
              <w:pStyle w:val="TableParagraph"/>
              <w:spacing w:line="247" w:lineRule="exact"/>
              <w:ind w:left="107"/>
            </w:pPr>
            <w:r w:rsidRPr="00681DC9">
              <w:rPr>
                <w:strike/>
                <w:shd w:val="clear" w:color="auto" w:fill="FFFF00"/>
              </w:rPr>
              <w:t>Promotion of skills, knowledge, innovation and capacity building</w:t>
            </w:r>
          </w:p>
          <w:p w:rsidR="000078C9" w:rsidRPr="00681DC9" w:rsidRDefault="00032059">
            <w:pPr>
              <w:pStyle w:val="TableParagraph"/>
              <w:spacing w:before="126"/>
              <w:ind w:left="107"/>
              <w:rPr>
                <w:i/>
              </w:rPr>
            </w:pPr>
            <w:r w:rsidRPr="00681DC9">
              <w:rPr>
                <w:i/>
                <w:strike/>
                <w:shd w:val="clear" w:color="auto" w:fill="FFFF00"/>
              </w:rPr>
              <w:t>Text field [10 000]</w:t>
            </w:r>
          </w:p>
        </w:tc>
        <w:tc>
          <w:tcPr>
            <w:tcW w:w="2802" w:type="dxa"/>
          </w:tcPr>
          <w:p w:rsidR="000078C9" w:rsidRPr="00681DC9" w:rsidRDefault="000078C9">
            <w:pPr>
              <w:pStyle w:val="TableParagraph"/>
            </w:pPr>
          </w:p>
        </w:tc>
      </w:tr>
      <w:tr w:rsidR="000078C9" w:rsidRPr="00681DC9">
        <w:trPr>
          <w:trHeight w:val="378"/>
        </w:trPr>
        <w:tc>
          <w:tcPr>
            <w:tcW w:w="6489" w:type="dxa"/>
          </w:tcPr>
          <w:p w:rsidR="000078C9" w:rsidRPr="00681DC9" w:rsidRDefault="00032059">
            <w:pPr>
              <w:pStyle w:val="TableParagraph"/>
              <w:spacing w:line="247" w:lineRule="exact"/>
              <w:ind w:left="107"/>
            </w:pPr>
            <w:r w:rsidRPr="00681DC9">
              <w:rPr>
                <w:strike/>
                <w:shd w:val="clear" w:color="auto" w:fill="FFFF00"/>
              </w:rPr>
              <w:t>Improvement of health, safety and working conditions on board</w:t>
            </w:r>
          </w:p>
        </w:tc>
        <w:tc>
          <w:tcPr>
            <w:tcW w:w="2802" w:type="dxa"/>
          </w:tcPr>
          <w:p w:rsidR="000078C9" w:rsidRPr="00681DC9" w:rsidRDefault="000078C9">
            <w:pPr>
              <w:pStyle w:val="TableParagraph"/>
            </w:pPr>
          </w:p>
        </w:tc>
      </w:tr>
    </w:tbl>
    <w:p w:rsidR="000078C9" w:rsidRPr="00681DC9" w:rsidRDefault="000825E6">
      <w:pPr>
        <w:pStyle w:val="BodyText"/>
        <w:spacing w:before="3"/>
        <w:rPr>
          <w:i w:val="0"/>
          <w:sz w:val="23"/>
          <w:u w:val="none"/>
        </w:rPr>
      </w:pPr>
      <w:r w:rsidRPr="00681DC9">
        <w:rPr>
          <w:noProof/>
        </w:rPr>
        <mc:AlternateContent>
          <mc:Choice Requires="wps">
            <w:drawing>
              <wp:anchor distT="0" distB="0" distL="0" distR="0" simplePos="0" relativeHeight="487670784" behindDoc="1" locked="0" layoutInCell="1" allowOverlap="1" wp14:anchorId="72928614" wp14:editId="7A2E9005">
                <wp:simplePos x="0" y="0"/>
                <wp:positionH relativeFrom="page">
                  <wp:posOffset>719455</wp:posOffset>
                </wp:positionH>
                <wp:positionV relativeFrom="paragraph">
                  <wp:posOffset>194945</wp:posOffset>
                </wp:positionV>
                <wp:extent cx="1829435" cy="7620"/>
                <wp:effectExtent l="0" t="0" r="0" b="0"/>
                <wp:wrapTopAndBottom/>
                <wp:docPr id="4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56.65pt;margin-top:15.35pt;width:144.05pt;height:.6pt;z-index:-15645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" fillcolor="black" stroked="f">
                <w10:wrap type="topAndBottom" anchorx="page"/>
              </v:rect>
            </w:pict>
          </mc:Fallback>
        </mc:AlternateContent>
      </w:r>
    </w:p>
    <w:p w:rsidR="000078C9" w:rsidRPr="00681DC9" w:rsidRDefault="00032059">
      <w:pPr>
        <w:tabs>
          <w:tab w:val="left" w:pos="933"/>
        </w:tabs>
        <w:spacing w:before="92" w:line="247" w:lineRule="auto"/>
        <w:ind w:left="933" w:right="278" w:hanging="721"/>
        <w:rPr>
          <w:b/>
          <w:i/>
        </w:rPr>
      </w:pPr>
      <w:r w:rsidRPr="00681DC9">
        <w:rPr>
          <w:i/>
          <w:vertAlign w:val="superscript"/>
        </w:rPr>
        <w:t>29</w:t>
      </w:r>
      <w:r w:rsidRPr="00681DC9">
        <w:rPr>
          <w:i/>
        </w:rPr>
        <w:tab/>
      </w:r>
      <w:r w:rsidRPr="00681DC9">
        <w:rPr>
          <w:b/>
          <w:i/>
          <w:u w:val="thick"/>
        </w:rPr>
        <w:t xml:space="preserve">Council deleted this Appendix. Pending on the final outcome of inter-institutional negotiations on the fund-specific Regulations, COM suggests </w:t>
      </w:r>
      <w:proofErr w:type="gramStart"/>
      <w:r w:rsidRPr="00681DC9">
        <w:rPr>
          <w:b/>
          <w:i/>
          <w:u w:val="thick"/>
        </w:rPr>
        <w:t>to reintroduce</w:t>
      </w:r>
      <w:proofErr w:type="gramEnd"/>
      <w:r w:rsidRPr="00681DC9">
        <w:rPr>
          <w:b/>
          <w:i/>
          <w:u w:val="thick"/>
        </w:rPr>
        <w:t xml:space="preserve"> it for clarity</w:t>
      </w:r>
      <w:r w:rsidRPr="00681DC9">
        <w:rPr>
          <w:b/>
          <w:i/>
          <w:spacing w:val="-13"/>
          <w:u w:val="thick"/>
        </w:rPr>
        <w:t xml:space="preserve"> </w:t>
      </w:r>
      <w:r w:rsidRPr="00681DC9">
        <w:rPr>
          <w:b/>
          <w:i/>
          <w:u w:val="thick"/>
        </w:rPr>
        <w:t>purposes.</w:t>
      </w:r>
    </w:p>
    <w:p w:rsidR="000078C9" w:rsidRPr="00681DC9" w:rsidRDefault="000078C9">
      <w:pPr>
        <w:spacing w:line="247" w:lineRule="auto"/>
        <w:sectPr w:rsidR="000078C9" w:rsidRPr="00681DC9">
          <w:pgSz w:w="11910" w:h="16840"/>
          <w:pgMar w:top="1100" w:right="900" w:bottom="1240" w:left="920" w:header="0" w:footer="105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9"/>
        <w:gridCol w:w="2802"/>
      </w:tblGrid>
      <w:tr w:rsidR="000078C9" w:rsidRPr="00681DC9">
        <w:trPr>
          <w:trHeight w:val="758"/>
        </w:trPr>
        <w:tc>
          <w:tcPr>
            <w:tcW w:w="6489" w:type="dxa"/>
          </w:tcPr>
          <w:p w:rsidR="000078C9" w:rsidRPr="00681DC9" w:rsidRDefault="00032059">
            <w:pPr>
              <w:pStyle w:val="TableParagraph"/>
              <w:spacing w:line="247" w:lineRule="exact"/>
              <w:ind w:left="107"/>
            </w:pPr>
            <w:r w:rsidRPr="00681DC9">
              <w:rPr>
                <w:strike/>
                <w:shd w:val="clear" w:color="auto" w:fill="FFFF00"/>
              </w:rPr>
              <w:lastRenderedPageBreak/>
              <w:t>fishing vessels</w:t>
            </w:r>
          </w:p>
          <w:p w:rsidR="000078C9" w:rsidRPr="00681DC9" w:rsidRDefault="00032059">
            <w:pPr>
              <w:pStyle w:val="TableParagraph"/>
              <w:spacing w:before="126"/>
              <w:ind w:left="107"/>
              <w:rPr>
                <w:i/>
              </w:rPr>
            </w:pPr>
            <w:r w:rsidRPr="00681DC9">
              <w:rPr>
                <w:i/>
                <w:strike/>
                <w:shd w:val="clear" w:color="auto" w:fill="FFFF00"/>
              </w:rPr>
              <w:t>Text field [10 000]</w:t>
            </w:r>
          </w:p>
        </w:tc>
        <w:tc>
          <w:tcPr>
            <w:tcW w:w="2802" w:type="dxa"/>
          </w:tcPr>
          <w:p w:rsidR="000078C9" w:rsidRPr="00681DC9" w:rsidRDefault="000078C9">
            <w:pPr>
              <w:pStyle w:val="TableParagraph"/>
            </w:pPr>
          </w:p>
        </w:tc>
      </w:tr>
      <w:tr w:rsidR="000078C9" w:rsidRPr="00681DC9">
        <w:trPr>
          <w:trHeight w:val="1139"/>
        </w:trPr>
        <w:tc>
          <w:tcPr>
            <w:tcW w:w="6489" w:type="dxa"/>
          </w:tcPr>
          <w:p w:rsidR="000078C9" w:rsidRPr="00681DC9" w:rsidRDefault="00032059">
            <w:pPr>
              <w:pStyle w:val="TableParagraph"/>
              <w:spacing w:line="360" w:lineRule="auto"/>
              <w:ind w:left="107" w:right="408"/>
            </w:pPr>
            <w:r w:rsidRPr="00681DC9">
              <w:rPr>
                <w:strike/>
                <w:shd w:val="clear" w:color="auto" w:fill="FFFF00"/>
              </w:rPr>
              <w:t>Increased compliance with data collection, traceability, monitoring,</w:t>
            </w:r>
            <w:r w:rsidRPr="00681DC9">
              <w:t xml:space="preserve"> </w:t>
            </w:r>
            <w:r w:rsidRPr="00681DC9">
              <w:rPr>
                <w:strike/>
                <w:shd w:val="clear" w:color="auto" w:fill="FFFF00"/>
              </w:rPr>
              <w:t>control and surveillance requirements</w:t>
            </w:r>
          </w:p>
          <w:p w:rsidR="000078C9" w:rsidRPr="00681DC9" w:rsidRDefault="00032059">
            <w:pPr>
              <w:pStyle w:val="TableParagraph"/>
              <w:ind w:left="107"/>
              <w:rPr>
                <w:i/>
              </w:rPr>
            </w:pPr>
            <w:r w:rsidRPr="00681DC9">
              <w:rPr>
                <w:i/>
                <w:strike/>
                <w:shd w:val="clear" w:color="auto" w:fill="FFFF00"/>
              </w:rPr>
              <w:t>Text field [10 000]</w:t>
            </w:r>
          </w:p>
        </w:tc>
        <w:tc>
          <w:tcPr>
            <w:tcW w:w="2802" w:type="dxa"/>
          </w:tcPr>
          <w:p w:rsidR="000078C9" w:rsidRPr="00681DC9" w:rsidRDefault="000078C9">
            <w:pPr>
              <w:pStyle w:val="TableParagraph"/>
            </w:pPr>
          </w:p>
        </w:tc>
      </w:tr>
      <w:tr w:rsidR="000078C9" w:rsidRPr="00681DC9">
        <w:trPr>
          <w:trHeight w:val="1516"/>
        </w:trPr>
        <w:tc>
          <w:tcPr>
            <w:tcW w:w="6489" w:type="dxa"/>
          </w:tcPr>
          <w:p w:rsidR="000078C9" w:rsidRPr="00681DC9" w:rsidRDefault="00032059">
            <w:pPr>
              <w:pStyle w:val="TableParagraph"/>
              <w:spacing w:line="360" w:lineRule="auto"/>
              <w:ind w:left="107" w:right="273"/>
            </w:pPr>
            <w:r w:rsidRPr="00681DC9">
              <w:rPr>
                <w:strike/>
                <w:shd w:val="clear" w:color="auto" w:fill="FFFF00"/>
              </w:rPr>
              <w:t>Involvment of small-scale operators in the participatory management</w:t>
            </w:r>
            <w:r w:rsidRPr="00681DC9">
              <w:t xml:space="preserve"> </w:t>
            </w:r>
            <w:r w:rsidRPr="00681DC9">
              <w:rPr>
                <w:strike/>
                <w:shd w:val="clear" w:color="auto" w:fill="FFFF00"/>
              </w:rPr>
              <w:t>of the maritime space, including Marine Protected Areas and Natura</w:t>
            </w:r>
            <w:r w:rsidRPr="00681DC9">
              <w:t xml:space="preserve"> </w:t>
            </w:r>
            <w:r w:rsidRPr="00681DC9">
              <w:rPr>
                <w:strike/>
                <w:shd w:val="clear" w:color="auto" w:fill="FFFF00"/>
              </w:rPr>
              <w:t>2000 areas</w:t>
            </w:r>
          </w:p>
          <w:p w:rsidR="000078C9" w:rsidRPr="00681DC9" w:rsidRDefault="00032059">
            <w:pPr>
              <w:pStyle w:val="TableParagraph"/>
              <w:spacing w:line="252" w:lineRule="exact"/>
              <w:ind w:left="107"/>
              <w:rPr>
                <w:i/>
              </w:rPr>
            </w:pPr>
            <w:r w:rsidRPr="00681DC9">
              <w:rPr>
                <w:i/>
                <w:strike/>
                <w:shd w:val="clear" w:color="auto" w:fill="FFFF00"/>
              </w:rPr>
              <w:t>Text field [10 000]</w:t>
            </w:r>
          </w:p>
        </w:tc>
        <w:tc>
          <w:tcPr>
            <w:tcW w:w="2802" w:type="dxa"/>
          </w:tcPr>
          <w:p w:rsidR="000078C9" w:rsidRPr="00681DC9" w:rsidRDefault="000078C9">
            <w:pPr>
              <w:pStyle w:val="TableParagraph"/>
            </w:pPr>
          </w:p>
        </w:tc>
      </w:tr>
      <w:tr w:rsidR="000078C9" w:rsidRPr="00681DC9">
        <w:trPr>
          <w:trHeight w:val="760"/>
        </w:trPr>
        <w:tc>
          <w:tcPr>
            <w:tcW w:w="6489" w:type="dxa"/>
          </w:tcPr>
          <w:p w:rsidR="000078C9" w:rsidRPr="00681DC9" w:rsidRDefault="00032059">
            <w:pPr>
              <w:pStyle w:val="TableParagraph"/>
              <w:spacing w:line="247" w:lineRule="exact"/>
              <w:ind w:left="107"/>
            </w:pPr>
            <w:r w:rsidRPr="00681DC9">
              <w:rPr>
                <w:strike/>
                <w:shd w:val="clear" w:color="auto" w:fill="FFFF00"/>
              </w:rPr>
              <w:t>Diversification of activities in the borader sustainable blue economy</w:t>
            </w:r>
          </w:p>
          <w:p w:rsidR="000078C9" w:rsidRPr="00681DC9" w:rsidRDefault="00032059">
            <w:pPr>
              <w:pStyle w:val="TableParagraph"/>
              <w:spacing w:before="128"/>
              <w:ind w:left="107"/>
              <w:rPr>
                <w:i/>
              </w:rPr>
            </w:pPr>
            <w:r w:rsidRPr="00681DC9">
              <w:rPr>
                <w:i/>
                <w:strike/>
                <w:shd w:val="clear" w:color="auto" w:fill="FFFF00"/>
              </w:rPr>
              <w:t>Text field [10 000]</w:t>
            </w:r>
          </w:p>
        </w:tc>
        <w:tc>
          <w:tcPr>
            <w:tcW w:w="2802" w:type="dxa"/>
          </w:tcPr>
          <w:p w:rsidR="000078C9" w:rsidRPr="00681DC9" w:rsidRDefault="000078C9">
            <w:pPr>
              <w:pStyle w:val="TableParagraph"/>
            </w:pPr>
          </w:p>
        </w:tc>
      </w:tr>
      <w:tr w:rsidR="000078C9" w:rsidRPr="00681DC9">
        <w:trPr>
          <w:trHeight w:val="1137"/>
        </w:trPr>
        <w:tc>
          <w:tcPr>
            <w:tcW w:w="6489" w:type="dxa"/>
          </w:tcPr>
          <w:p w:rsidR="000078C9" w:rsidRPr="00681DC9" w:rsidRDefault="00032059">
            <w:pPr>
              <w:pStyle w:val="TableParagraph"/>
              <w:spacing w:line="360" w:lineRule="auto"/>
              <w:ind w:left="107" w:right="383"/>
            </w:pPr>
            <w:r w:rsidRPr="00681DC9">
              <w:rPr>
                <w:strike/>
                <w:shd w:val="clear" w:color="auto" w:fill="FFFF00"/>
              </w:rPr>
              <w:t>Collective organisation and participation of small-scale operators in</w:t>
            </w:r>
            <w:r w:rsidRPr="00681DC9">
              <w:t xml:space="preserve"> </w:t>
            </w:r>
            <w:r w:rsidRPr="00681DC9">
              <w:rPr>
                <w:strike/>
                <w:shd w:val="clear" w:color="auto" w:fill="FFFF00"/>
              </w:rPr>
              <w:t>the decision-making and advisory processes</w:t>
            </w:r>
          </w:p>
          <w:p w:rsidR="000078C9" w:rsidRPr="00681DC9" w:rsidRDefault="00032059">
            <w:pPr>
              <w:pStyle w:val="TableParagraph"/>
              <w:ind w:left="107"/>
              <w:rPr>
                <w:i/>
              </w:rPr>
            </w:pPr>
            <w:r w:rsidRPr="00681DC9">
              <w:rPr>
                <w:i/>
                <w:strike/>
                <w:shd w:val="clear" w:color="auto" w:fill="FFFF00"/>
              </w:rPr>
              <w:t>Text field [10 000]</w:t>
            </w:r>
          </w:p>
        </w:tc>
        <w:tc>
          <w:tcPr>
            <w:tcW w:w="2802" w:type="dxa"/>
          </w:tcPr>
          <w:p w:rsidR="000078C9" w:rsidRPr="00681DC9" w:rsidRDefault="000078C9">
            <w:pPr>
              <w:pStyle w:val="TableParagraph"/>
            </w:pPr>
          </w:p>
        </w:tc>
      </w:tr>
    </w:tbl>
    <w:p w:rsidR="000078C9" w:rsidRPr="00681DC9" w:rsidRDefault="000078C9">
      <w:pPr>
        <w:pStyle w:val="BodyText"/>
        <w:spacing w:before="5"/>
        <w:rPr>
          <w:sz w:val="28"/>
          <w:u w:val="none"/>
        </w:rPr>
      </w:pPr>
    </w:p>
    <w:p w:rsidR="000078C9" w:rsidRPr="00681DC9" w:rsidRDefault="00032059">
      <w:pPr>
        <w:pStyle w:val="Heading1"/>
        <w:numPr>
          <w:ilvl w:val="0"/>
          <w:numId w:val="2"/>
        </w:numPr>
        <w:tabs>
          <w:tab w:val="left" w:pos="453"/>
        </w:tabs>
        <w:spacing w:line="360" w:lineRule="auto"/>
        <w:ind w:left="212" w:right="898" w:firstLine="0"/>
      </w:pPr>
      <w:r w:rsidRPr="00681DC9">
        <w:rPr>
          <w:strike/>
          <w:shd w:val="clear" w:color="auto" w:fill="FFFF00"/>
        </w:rPr>
        <w:t>Where appropriate, the implementation of the FAO voluntary guidelines for</w:t>
      </w:r>
      <w:r w:rsidRPr="00681DC9">
        <w:rPr>
          <w:strike/>
          <w:spacing w:val="-22"/>
          <w:shd w:val="clear" w:color="auto" w:fill="FFFF00"/>
        </w:rPr>
        <w:t xml:space="preserve"> </w:t>
      </w:r>
      <w:r w:rsidRPr="00681DC9">
        <w:rPr>
          <w:strike/>
          <w:shd w:val="clear" w:color="auto" w:fill="FFFF00"/>
        </w:rPr>
        <w:t>securing sustainable small-scale fisheries</w:t>
      </w:r>
    </w:p>
    <w:p w:rsidR="000078C9" w:rsidRPr="00681DC9" w:rsidRDefault="000078C9">
      <w:pPr>
        <w:pStyle w:val="BodyText"/>
        <w:rPr>
          <w:i w:val="0"/>
          <w:sz w:val="20"/>
          <w:u w:val="none"/>
        </w:rPr>
      </w:pPr>
    </w:p>
    <w:p w:rsidR="000078C9" w:rsidRPr="00681DC9" w:rsidRDefault="000825E6">
      <w:pPr>
        <w:pStyle w:val="BodyText"/>
        <w:spacing w:before="7"/>
        <w:rPr>
          <w:i w:val="0"/>
          <w:sz w:val="12"/>
          <w:u w:val="none"/>
        </w:rPr>
      </w:pPr>
      <w:r w:rsidRPr="00681DC9">
        <w:rPr>
          <w:noProof/>
        </w:rPr>
        <mc:AlternateContent>
          <mc:Choice Requires="wps">
            <w:drawing>
              <wp:anchor distT="0" distB="0" distL="0" distR="0" simplePos="0" relativeHeight="487672320" behindDoc="1" locked="0" layoutInCell="1" allowOverlap="1" wp14:anchorId="6757F93D" wp14:editId="350188E1">
                <wp:simplePos x="0" y="0"/>
                <wp:positionH relativeFrom="page">
                  <wp:posOffset>650875</wp:posOffset>
                </wp:positionH>
                <wp:positionV relativeFrom="paragraph">
                  <wp:posOffset>120015</wp:posOffset>
                </wp:positionV>
                <wp:extent cx="6259195" cy="401320"/>
                <wp:effectExtent l="0" t="0" r="27305" b="17780"/>
                <wp:wrapTopAndBottom/>
                <wp:docPr id="4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195" cy="40132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14"/>
                              <w:ind w:left="103"/>
                              <w:rPr>
                                <w:i/>
                              </w:rPr>
                            </w:pPr>
                            <w:r>
                              <w:rPr>
                                <w:i/>
                                <w:strike/>
                                <w:shd w:val="clear" w:color="auto" w:fill="FFFF00"/>
                              </w:rPr>
                              <w:t>Text field [10 000]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51" type="#_x0000_t202" style="position:absolute;margin-left:51.25pt;margin-top:9.45pt;width:492.85pt;height:31.6pt;z-index:-15644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" filled="f" strokeweight=".16936mm">
                <v:textbox inset="0,0,0,0">
                  <w:txbxContent>
                    <w:p w:rsidR="00921723" w:rsidRDefault="00921723">
                      <w:pPr>
                        <w:spacing w:before="114"/>
                        <w:ind w:left="103"/>
                        <w:rPr>
                          <w:i/>
                        </w:rPr>
                      </w:pPr>
                      <w:r>
                        <w:rPr>
                          <w:i/>
                          <w:strike/>
                          <w:shd w:val="clear" w:color="auto" w:fill="FFFF00"/>
                        </w:rPr>
                        <w:t>Text field [10 000]</w:t>
                      </w:r>
                    </w:p>
                  </w:txbxContent>
                </v:textbox>
                <w10:wrap type="topAndBottom" anchorx="page"/>
              </v:shape>
            </w:pict>
          </mc:Fallback>
        </mc:AlternateContent>
      </w:r>
    </w:p>
    <w:p w:rsidR="000078C9" w:rsidRPr="00681DC9" w:rsidRDefault="000078C9">
      <w:pPr>
        <w:pStyle w:val="BodyText"/>
        <w:spacing w:before="5"/>
        <w:rPr>
          <w:i w:val="0"/>
          <w:sz w:val="25"/>
          <w:u w:val="none"/>
        </w:rPr>
      </w:pPr>
    </w:p>
    <w:p w:rsidR="000078C9" w:rsidRPr="00681DC9" w:rsidRDefault="00032059">
      <w:pPr>
        <w:pStyle w:val="ListParagraph"/>
        <w:numPr>
          <w:ilvl w:val="0"/>
          <w:numId w:val="2"/>
        </w:numPr>
        <w:tabs>
          <w:tab w:val="left" w:pos="453"/>
        </w:tabs>
        <w:spacing w:line="360" w:lineRule="auto"/>
        <w:ind w:left="212" w:right="994" w:firstLine="0"/>
        <w:rPr>
          <w:b/>
          <w:sz w:val="24"/>
        </w:rPr>
      </w:pPr>
      <w:r w:rsidRPr="00681DC9">
        <w:rPr>
          <w:b/>
          <w:strike/>
          <w:sz w:val="24"/>
          <w:shd w:val="clear" w:color="auto" w:fill="FFFF00"/>
        </w:rPr>
        <w:t>Where appropriate, the implementation of the regional plan of action for small-scale fisheries from the General Fisheries Commission for the</w:t>
      </w:r>
      <w:r w:rsidRPr="00681DC9">
        <w:rPr>
          <w:b/>
          <w:strike/>
          <w:spacing w:val="-7"/>
          <w:sz w:val="24"/>
          <w:shd w:val="clear" w:color="auto" w:fill="FFFF00"/>
        </w:rPr>
        <w:t xml:space="preserve"> </w:t>
      </w:r>
      <w:r w:rsidRPr="00681DC9">
        <w:rPr>
          <w:b/>
          <w:strike/>
          <w:sz w:val="24"/>
          <w:shd w:val="clear" w:color="auto" w:fill="FFFF00"/>
        </w:rPr>
        <w:t>Mediterranean</w:t>
      </w:r>
    </w:p>
    <w:p w:rsidR="000078C9" w:rsidRPr="00681DC9" w:rsidRDefault="000078C9">
      <w:pPr>
        <w:pStyle w:val="BodyText"/>
        <w:rPr>
          <w:i w:val="0"/>
          <w:sz w:val="20"/>
          <w:u w:val="none"/>
        </w:rPr>
      </w:pPr>
    </w:p>
    <w:p w:rsidR="000078C9" w:rsidRPr="00681DC9" w:rsidRDefault="000825E6">
      <w:pPr>
        <w:pStyle w:val="BodyText"/>
        <w:spacing w:before="9"/>
        <w:rPr>
          <w:i w:val="0"/>
          <w:sz w:val="12"/>
          <w:u w:val="none"/>
        </w:rPr>
      </w:pPr>
      <w:r w:rsidRPr="00681DC9">
        <w:rPr>
          <w:noProof/>
        </w:rPr>
        <mc:AlternateContent>
          <mc:Choice Requires="wps">
            <w:drawing>
              <wp:anchor distT="0" distB="0" distL="0" distR="0" simplePos="0" relativeHeight="487672832" behindDoc="1" locked="0" layoutInCell="1" allowOverlap="1" wp14:anchorId="16ECF2E9" wp14:editId="1B2F9FF3">
                <wp:simplePos x="0" y="0"/>
                <wp:positionH relativeFrom="page">
                  <wp:posOffset>650875</wp:posOffset>
                </wp:positionH>
                <wp:positionV relativeFrom="paragraph">
                  <wp:posOffset>121920</wp:posOffset>
                </wp:positionV>
                <wp:extent cx="6259195" cy="399415"/>
                <wp:effectExtent l="0" t="0" r="27305" b="19685"/>
                <wp:wrapTopAndBottom/>
                <wp:docPr id="4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195" cy="39941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14"/>
                              <w:ind w:left="103"/>
                              <w:rPr>
                                <w:i/>
                              </w:rPr>
                            </w:pPr>
                            <w:r>
                              <w:rPr>
                                <w:i/>
                                <w:strike/>
                                <w:shd w:val="clear" w:color="auto" w:fill="FFFF00"/>
                              </w:rPr>
                              <w:t>Text field [10 000]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52" type="#_x0000_t202" style="position:absolute;margin-left:51.25pt;margin-top:9.6pt;width:492.85pt;height:31.45pt;z-index:-15643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" filled="f" strokeweight=".16936mm">
                <v:textbox inset="0,0,0,0">
                  <w:txbxContent>
                    <w:p w:rsidR="00921723" w:rsidRDefault="00921723">
                      <w:pPr>
                        <w:spacing w:before="114"/>
                        <w:ind w:left="103"/>
                        <w:rPr>
                          <w:i/>
                        </w:rPr>
                      </w:pPr>
                      <w:r>
                        <w:rPr>
                          <w:i/>
                          <w:strike/>
                          <w:shd w:val="clear" w:color="auto" w:fill="FFFF00"/>
                        </w:rPr>
                        <w:t>Text field [10 000]</w:t>
                      </w:r>
                    </w:p>
                  </w:txbxContent>
                </v:textbox>
                <w10:wrap type="topAndBottom" anchorx="page"/>
              </v:shape>
            </w:pict>
          </mc:Fallback>
        </mc:AlternateContent>
      </w:r>
    </w:p>
    <w:p w:rsidR="000078C9" w:rsidRPr="00681DC9" w:rsidRDefault="000078C9">
      <w:pPr>
        <w:rPr>
          <w:sz w:val="12"/>
        </w:rPr>
        <w:sectPr w:rsidR="000078C9" w:rsidRPr="00681DC9">
          <w:pgSz w:w="11910" w:h="16840"/>
          <w:pgMar w:top="1200" w:right="900" w:bottom="1240" w:left="920" w:header="0" w:footer="1050" w:gutter="0"/>
          <w:cols w:space="720"/>
        </w:sectPr>
      </w:pPr>
    </w:p>
    <w:p w:rsidR="000078C9" w:rsidRPr="00681DC9" w:rsidRDefault="00032059">
      <w:pPr>
        <w:pStyle w:val="ListParagraph"/>
        <w:numPr>
          <w:ilvl w:val="0"/>
          <w:numId w:val="2"/>
        </w:numPr>
        <w:tabs>
          <w:tab w:val="left" w:pos="453"/>
        </w:tabs>
        <w:spacing w:before="62"/>
        <w:ind w:hanging="241"/>
        <w:rPr>
          <w:b/>
          <w:sz w:val="24"/>
        </w:rPr>
      </w:pPr>
      <w:r w:rsidRPr="00681DC9">
        <w:rPr>
          <w:b/>
          <w:strike/>
          <w:sz w:val="24"/>
          <w:shd w:val="clear" w:color="auto" w:fill="FFFF00"/>
        </w:rPr>
        <w:lastRenderedPageBreak/>
        <w:t>Indicators</w:t>
      </w:r>
    </w:p>
    <w:p w:rsidR="000078C9" w:rsidRPr="00681DC9" w:rsidRDefault="000078C9">
      <w:pPr>
        <w:pStyle w:val="BodyText"/>
        <w:rPr>
          <w:i w:val="0"/>
          <w:sz w:val="20"/>
          <w:u w:val="none"/>
        </w:rPr>
      </w:pPr>
    </w:p>
    <w:p w:rsidR="000078C9" w:rsidRPr="00681DC9" w:rsidRDefault="000078C9">
      <w:pPr>
        <w:pStyle w:val="BodyText"/>
        <w:spacing w:before="10"/>
        <w:rPr>
          <w:i w:val="0"/>
          <w:sz w:val="12"/>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48"/>
        <w:gridCol w:w="1354"/>
        <w:gridCol w:w="1355"/>
        <w:gridCol w:w="1602"/>
      </w:tblGrid>
      <w:tr w:rsidR="000078C9" w:rsidRPr="00681DC9">
        <w:trPr>
          <w:trHeight w:val="585"/>
        </w:trPr>
        <w:tc>
          <w:tcPr>
            <w:tcW w:w="9859" w:type="dxa"/>
            <w:gridSpan w:val="4"/>
          </w:tcPr>
          <w:p w:rsidR="000078C9" w:rsidRPr="00681DC9" w:rsidRDefault="00032059">
            <w:pPr>
              <w:pStyle w:val="TableParagraph"/>
              <w:spacing w:before="120"/>
              <w:ind w:left="107"/>
              <w:rPr>
                <w:b/>
                <w:sz w:val="20"/>
              </w:rPr>
            </w:pPr>
            <w:r w:rsidRPr="00681DC9">
              <w:rPr>
                <w:b/>
                <w:strike/>
                <w:sz w:val="20"/>
                <w:shd w:val="clear" w:color="auto" w:fill="FFFF00"/>
              </w:rPr>
              <w:t>Table 1: Output indicators</w:t>
            </w:r>
          </w:p>
        </w:tc>
      </w:tr>
      <w:tr w:rsidR="000078C9" w:rsidRPr="00681DC9">
        <w:trPr>
          <w:trHeight w:val="1031"/>
        </w:trPr>
        <w:tc>
          <w:tcPr>
            <w:tcW w:w="5548" w:type="dxa"/>
          </w:tcPr>
          <w:p w:rsidR="000078C9" w:rsidRPr="00681DC9" w:rsidRDefault="00032059">
            <w:pPr>
              <w:pStyle w:val="TableParagraph"/>
              <w:spacing w:before="119"/>
              <w:ind w:left="107"/>
              <w:rPr>
                <w:b/>
                <w:sz w:val="16"/>
              </w:rPr>
            </w:pPr>
            <w:r w:rsidRPr="00681DC9">
              <w:rPr>
                <w:b/>
                <w:strike/>
                <w:sz w:val="16"/>
                <w:shd w:val="clear" w:color="auto" w:fill="FFFF00"/>
              </w:rPr>
              <w:t>Title of the output indicator</w:t>
            </w:r>
          </w:p>
        </w:tc>
        <w:tc>
          <w:tcPr>
            <w:tcW w:w="1354" w:type="dxa"/>
          </w:tcPr>
          <w:p w:rsidR="000078C9" w:rsidRPr="00681DC9" w:rsidRDefault="00032059">
            <w:pPr>
              <w:pStyle w:val="TableParagraph"/>
              <w:spacing w:before="119" w:line="360" w:lineRule="auto"/>
              <w:ind w:left="110" w:right="272"/>
              <w:rPr>
                <w:b/>
                <w:sz w:val="16"/>
              </w:rPr>
            </w:pPr>
            <w:r w:rsidRPr="00681DC9">
              <w:rPr>
                <w:b/>
                <w:strike/>
                <w:sz w:val="16"/>
                <w:shd w:val="clear" w:color="auto" w:fill="FFFF00"/>
              </w:rPr>
              <w:t>Measurement</w:t>
            </w:r>
            <w:r w:rsidRPr="00681DC9">
              <w:rPr>
                <w:b/>
                <w:sz w:val="16"/>
              </w:rPr>
              <w:t xml:space="preserve"> </w:t>
            </w:r>
            <w:r w:rsidRPr="00681DC9">
              <w:rPr>
                <w:b/>
                <w:strike/>
                <w:sz w:val="16"/>
                <w:shd w:val="clear" w:color="auto" w:fill="FFFF00"/>
              </w:rPr>
              <w:t>unit</w:t>
            </w:r>
          </w:p>
        </w:tc>
        <w:tc>
          <w:tcPr>
            <w:tcW w:w="1355" w:type="dxa"/>
          </w:tcPr>
          <w:p w:rsidR="000078C9" w:rsidRPr="00681DC9" w:rsidRDefault="00032059">
            <w:pPr>
              <w:pStyle w:val="TableParagraph"/>
              <w:spacing w:before="119"/>
              <w:ind w:left="109"/>
              <w:rPr>
                <w:b/>
                <w:sz w:val="16"/>
              </w:rPr>
            </w:pPr>
            <w:r w:rsidRPr="00681DC9">
              <w:rPr>
                <w:b/>
                <w:strike/>
                <w:sz w:val="16"/>
                <w:shd w:val="clear" w:color="auto" w:fill="FFFF00"/>
              </w:rPr>
              <w:t>Milestone (2024)</w:t>
            </w:r>
          </w:p>
        </w:tc>
        <w:tc>
          <w:tcPr>
            <w:tcW w:w="1602" w:type="dxa"/>
          </w:tcPr>
          <w:p w:rsidR="000078C9" w:rsidRPr="00681DC9" w:rsidRDefault="00032059">
            <w:pPr>
              <w:pStyle w:val="TableParagraph"/>
              <w:spacing w:before="119"/>
              <w:ind w:left="106"/>
              <w:rPr>
                <w:b/>
                <w:sz w:val="16"/>
              </w:rPr>
            </w:pPr>
            <w:r w:rsidRPr="00681DC9">
              <w:rPr>
                <w:b/>
                <w:strike/>
                <w:sz w:val="16"/>
                <w:shd w:val="clear" w:color="auto" w:fill="FFFF00"/>
              </w:rPr>
              <w:t>Target (2029)</w:t>
            </w:r>
          </w:p>
        </w:tc>
      </w:tr>
      <w:tr w:rsidR="000078C9" w:rsidRPr="00681DC9">
        <w:trPr>
          <w:trHeight w:val="580"/>
        </w:trPr>
        <w:tc>
          <w:tcPr>
            <w:tcW w:w="5548" w:type="dxa"/>
          </w:tcPr>
          <w:p w:rsidR="000078C9" w:rsidRPr="00681DC9" w:rsidRDefault="000078C9">
            <w:pPr>
              <w:pStyle w:val="TableParagraph"/>
              <w:rPr>
                <w:sz w:val="18"/>
              </w:rPr>
            </w:pPr>
          </w:p>
        </w:tc>
        <w:tc>
          <w:tcPr>
            <w:tcW w:w="1354" w:type="dxa"/>
          </w:tcPr>
          <w:p w:rsidR="000078C9" w:rsidRPr="00681DC9" w:rsidRDefault="000078C9">
            <w:pPr>
              <w:pStyle w:val="TableParagraph"/>
              <w:rPr>
                <w:sz w:val="18"/>
              </w:rPr>
            </w:pPr>
          </w:p>
        </w:tc>
        <w:tc>
          <w:tcPr>
            <w:tcW w:w="1355" w:type="dxa"/>
          </w:tcPr>
          <w:p w:rsidR="000078C9" w:rsidRPr="00681DC9" w:rsidRDefault="000078C9">
            <w:pPr>
              <w:pStyle w:val="TableParagraph"/>
              <w:rPr>
                <w:sz w:val="18"/>
              </w:rPr>
            </w:pPr>
          </w:p>
        </w:tc>
        <w:tc>
          <w:tcPr>
            <w:tcW w:w="1602" w:type="dxa"/>
          </w:tcPr>
          <w:p w:rsidR="000078C9" w:rsidRPr="00681DC9" w:rsidRDefault="000078C9">
            <w:pPr>
              <w:pStyle w:val="TableParagraph"/>
              <w:rPr>
                <w:sz w:val="18"/>
              </w:rPr>
            </w:pPr>
          </w:p>
        </w:tc>
      </w:tr>
      <w:tr w:rsidR="000078C9" w:rsidRPr="00681DC9">
        <w:trPr>
          <w:trHeight w:val="577"/>
        </w:trPr>
        <w:tc>
          <w:tcPr>
            <w:tcW w:w="5548" w:type="dxa"/>
          </w:tcPr>
          <w:p w:rsidR="000078C9" w:rsidRPr="00681DC9" w:rsidRDefault="000078C9">
            <w:pPr>
              <w:pStyle w:val="TableParagraph"/>
              <w:rPr>
                <w:sz w:val="18"/>
              </w:rPr>
            </w:pPr>
          </w:p>
        </w:tc>
        <w:tc>
          <w:tcPr>
            <w:tcW w:w="1354" w:type="dxa"/>
          </w:tcPr>
          <w:p w:rsidR="000078C9" w:rsidRPr="00681DC9" w:rsidRDefault="000078C9">
            <w:pPr>
              <w:pStyle w:val="TableParagraph"/>
              <w:rPr>
                <w:sz w:val="18"/>
              </w:rPr>
            </w:pPr>
          </w:p>
        </w:tc>
        <w:tc>
          <w:tcPr>
            <w:tcW w:w="1355" w:type="dxa"/>
          </w:tcPr>
          <w:p w:rsidR="000078C9" w:rsidRPr="00681DC9" w:rsidRDefault="000078C9">
            <w:pPr>
              <w:pStyle w:val="TableParagraph"/>
              <w:rPr>
                <w:sz w:val="18"/>
              </w:rPr>
            </w:pPr>
          </w:p>
        </w:tc>
        <w:tc>
          <w:tcPr>
            <w:tcW w:w="1602" w:type="dxa"/>
          </w:tcPr>
          <w:p w:rsidR="000078C9" w:rsidRPr="00681DC9" w:rsidRDefault="000078C9">
            <w:pPr>
              <w:pStyle w:val="TableParagraph"/>
              <w:rPr>
                <w:sz w:val="18"/>
              </w:rPr>
            </w:pPr>
          </w:p>
        </w:tc>
      </w:tr>
    </w:tbl>
    <w:p w:rsidR="000078C9" w:rsidRPr="00681DC9" w:rsidRDefault="000078C9">
      <w:pPr>
        <w:pStyle w:val="BodyText"/>
        <w:spacing w:before="10"/>
        <w:rPr>
          <w:i w:val="0"/>
          <w:sz w:val="26"/>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26"/>
        <w:gridCol w:w="1354"/>
        <w:gridCol w:w="1206"/>
        <w:gridCol w:w="1506"/>
        <w:gridCol w:w="1767"/>
      </w:tblGrid>
      <w:tr w:rsidR="000078C9" w:rsidRPr="00681DC9">
        <w:trPr>
          <w:trHeight w:val="585"/>
        </w:trPr>
        <w:tc>
          <w:tcPr>
            <w:tcW w:w="9859" w:type="dxa"/>
            <w:gridSpan w:val="5"/>
          </w:tcPr>
          <w:p w:rsidR="000078C9" w:rsidRPr="00681DC9" w:rsidRDefault="00032059">
            <w:pPr>
              <w:pStyle w:val="TableParagraph"/>
              <w:spacing w:before="120"/>
              <w:ind w:left="107"/>
              <w:rPr>
                <w:b/>
                <w:sz w:val="20"/>
              </w:rPr>
            </w:pPr>
            <w:r w:rsidRPr="00681DC9">
              <w:rPr>
                <w:b/>
                <w:strike/>
                <w:sz w:val="20"/>
                <w:shd w:val="clear" w:color="auto" w:fill="FFFF00"/>
              </w:rPr>
              <w:t>Table 2: Result indicators</w:t>
            </w:r>
          </w:p>
        </w:tc>
      </w:tr>
      <w:tr w:rsidR="000078C9" w:rsidRPr="00681DC9">
        <w:trPr>
          <w:trHeight w:val="1122"/>
        </w:trPr>
        <w:tc>
          <w:tcPr>
            <w:tcW w:w="4026" w:type="dxa"/>
          </w:tcPr>
          <w:p w:rsidR="000078C9" w:rsidRPr="00681DC9" w:rsidRDefault="00032059">
            <w:pPr>
              <w:pStyle w:val="TableParagraph"/>
              <w:spacing w:before="119"/>
              <w:ind w:left="107"/>
              <w:rPr>
                <w:b/>
                <w:sz w:val="16"/>
              </w:rPr>
            </w:pPr>
            <w:r w:rsidRPr="00681DC9">
              <w:rPr>
                <w:b/>
                <w:strike/>
                <w:sz w:val="16"/>
                <w:shd w:val="clear" w:color="auto" w:fill="FFFF00"/>
              </w:rPr>
              <w:t>Title of the result indicator</w:t>
            </w:r>
          </w:p>
        </w:tc>
        <w:tc>
          <w:tcPr>
            <w:tcW w:w="1354" w:type="dxa"/>
          </w:tcPr>
          <w:p w:rsidR="000078C9" w:rsidRPr="00681DC9" w:rsidRDefault="00032059">
            <w:pPr>
              <w:pStyle w:val="TableParagraph"/>
              <w:spacing w:before="119" w:line="360" w:lineRule="auto"/>
              <w:ind w:left="110" w:right="272"/>
              <w:rPr>
                <w:b/>
                <w:sz w:val="16"/>
              </w:rPr>
            </w:pPr>
            <w:r w:rsidRPr="00681DC9">
              <w:rPr>
                <w:b/>
                <w:strike/>
                <w:sz w:val="16"/>
                <w:shd w:val="clear" w:color="auto" w:fill="FFFF00"/>
              </w:rPr>
              <w:t>Measurement</w:t>
            </w:r>
            <w:r w:rsidRPr="00681DC9">
              <w:rPr>
                <w:b/>
                <w:sz w:val="16"/>
              </w:rPr>
              <w:t xml:space="preserve"> </w:t>
            </w:r>
            <w:r w:rsidRPr="00681DC9">
              <w:rPr>
                <w:b/>
                <w:strike/>
                <w:sz w:val="16"/>
                <w:shd w:val="clear" w:color="auto" w:fill="FFFF00"/>
              </w:rPr>
              <w:t>unit</w:t>
            </w:r>
          </w:p>
        </w:tc>
        <w:tc>
          <w:tcPr>
            <w:tcW w:w="1206" w:type="dxa"/>
          </w:tcPr>
          <w:p w:rsidR="000078C9" w:rsidRPr="00681DC9" w:rsidRDefault="00032059">
            <w:pPr>
              <w:pStyle w:val="TableParagraph"/>
              <w:spacing w:before="119"/>
              <w:ind w:left="110"/>
              <w:rPr>
                <w:b/>
                <w:sz w:val="16"/>
              </w:rPr>
            </w:pPr>
            <w:r w:rsidRPr="00681DC9">
              <w:rPr>
                <w:b/>
                <w:strike/>
                <w:sz w:val="16"/>
                <w:shd w:val="clear" w:color="auto" w:fill="FFFF00"/>
              </w:rPr>
              <w:t>Baseline</w:t>
            </w:r>
          </w:p>
        </w:tc>
        <w:tc>
          <w:tcPr>
            <w:tcW w:w="1506" w:type="dxa"/>
          </w:tcPr>
          <w:p w:rsidR="000078C9" w:rsidRPr="00681DC9" w:rsidRDefault="00032059">
            <w:pPr>
              <w:pStyle w:val="TableParagraph"/>
              <w:spacing w:before="119"/>
              <w:ind w:left="106"/>
              <w:rPr>
                <w:b/>
                <w:sz w:val="16"/>
              </w:rPr>
            </w:pPr>
            <w:r w:rsidRPr="00681DC9">
              <w:rPr>
                <w:b/>
                <w:strike/>
                <w:sz w:val="16"/>
                <w:shd w:val="clear" w:color="auto" w:fill="FFFF00"/>
              </w:rPr>
              <w:t>Reference year</w:t>
            </w:r>
          </w:p>
        </w:tc>
        <w:tc>
          <w:tcPr>
            <w:tcW w:w="1767" w:type="dxa"/>
          </w:tcPr>
          <w:p w:rsidR="000078C9" w:rsidRPr="00681DC9" w:rsidRDefault="00032059">
            <w:pPr>
              <w:pStyle w:val="TableParagraph"/>
              <w:spacing w:before="119"/>
              <w:ind w:left="105"/>
              <w:rPr>
                <w:b/>
                <w:sz w:val="16"/>
              </w:rPr>
            </w:pPr>
            <w:r w:rsidRPr="00681DC9">
              <w:rPr>
                <w:b/>
                <w:strike/>
                <w:sz w:val="16"/>
                <w:shd w:val="clear" w:color="auto" w:fill="FFFF00"/>
              </w:rPr>
              <w:t>Target (2029)</w:t>
            </w:r>
          </w:p>
        </w:tc>
      </w:tr>
      <w:tr w:rsidR="000078C9" w:rsidRPr="00681DC9">
        <w:trPr>
          <w:trHeight w:val="630"/>
        </w:trPr>
        <w:tc>
          <w:tcPr>
            <w:tcW w:w="4026" w:type="dxa"/>
          </w:tcPr>
          <w:p w:rsidR="000078C9" w:rsidRPr="00681DC9" w:rsidRDefault="000078C9">
            <w:pPr>
              <w:pStyle w:val="TableParagraph"/>
              <w:rPr>
                <w:sz w:val="18"/>
              </w:rPr>
            </w:pPr>
          </w:p>
        </w:tc>
        <w:tc>
          <w:tcPr>
            <w:tcW w:w="1354" w:type="dxa"/>
          </w:tcPr>
          <w:p w:rsidR="000078C9" w:rsidRPr="00681DC9" w:rsidRDefault="000078C9">
            <w:pPr>
              <w:pStyle w:val="TableParagraph"/>
              <w:rPr>
                <w:sz w:val="18"/>
              </w:rPr>
            </w:pPr>
          </w:p>
        </w:tc>
        <w:tc>
          <w:tcPr>
            <w:tcW w:w="1206" w:type="dxa"/>
          </w:tcPr>
          <w:p w:rsidR="000078C9" w:rsidRPr="00681DC9" w:rsidRDefault="000078C9">
            <w:pPr>
              <w:pStyle w:val="TableParagraph"/>
              <w:rPr>
                <w:sz w:val="18"/>
              </w:rPr>
            </w:pPr>
          </w:p>
        </w:tc>
        <w:tc>
          <w:tcPr>
            <w:tcW w:w="1506" w:type="dxa"/>
          </w:tcPr>
          <w:p w:rsidR="000078C9" w:rsidRPr="00681DC9" w:rsidRDefault="000078C9">
            <w:pPr>
              <w:pStyle w:val="TableParagraph"/>
              <w:rPr>
                <w:sz w:val="18"/>
              </w:rPr>
            </w:pPr>
          </w:p>
        </w:tc>
        <w:tc>
          <w:tcPr>
            <w:tcW w:w="1767" w:type="dxa"/>
          </w:tcPr>
          <w:p w:rsidR="000078C9" w:rsidRPr="00681DC9" w:rsidRDefault="000078C9">
            <w:pPr>
              <w:pStyle w:val="TableParagraph"/>
              <w:rPr>
                <w:sz w:val="18"/>
              </w:rPr>
            </w:pPr>
          </w:p>
        </w:tc>
      </w:tr>
      <w:tr w:rsidR="000078C9" w:rsidRPr="00681DC9">
        <w:trPr>
          <w:trHeight w:val="628"/>
        </w:trPr>
        <w:tc>
          <w:tcPr>
            <w:tcW w:w="4026" w:type="dxa"/>
          </w:tcPr>
          <w:p w:rsidR="000078C9" w:rsidRPr="00681DC9" w:rsidRDefault="000078C9">
            <w:pPr>
              <w:pStyle w:val="TableParagraph"/>
              <w:rPr>
                <w:sz w:val="18"/>
              </w:rPr>
            </w:pPr>
          </w:p>
        </w:tc>
        <w:tc>
          <w:tcPr>
            <w:tcW w:w="1354" w:type="dxa"/>
          </w:tcPr>
          <w:p w:rsidR="000078C9" w:rsidRPr="00681DC9" w:rsidRDefault="000078C9">
            <w:pPr>
              <w:pStyle w:val="TableParagraph"/>
              <w:rPr>
                <w:sz w:val="18"/>
              </w:rPr>
            </w:pPr>
          </w:p>
        </w:tc>
        <w:tc>
          <w:tcPr>
            <w:tcW w:w="1206" w:type="dxa"/>
          </w:tcPr>
          <w:p w:rsidR="000078C9" w:rsidRPr="00681DC9" w:rsidRDefault="000078C9">
            <w:pPr>
              <w:pStyle w:val="TableParagraph"/>
              <w:rPr>
                <w:sz w:val="18"/>
              </w:rPr>
            </w:pPr>
          </w:p>
        </w:tc>
        <w:tc>
          <w:tcPr>
            <w:tcW w:w="1506" w:type="dxa"/>
          </w:tcPr>
          <w:p w:rsidR="000078C9" w:rsidRPr="00681DC9" w:rsidRDefault="000078C9">
            <w:pPr>
              <w:pStyle w:val="TableParagraph"/>
              <w:rPr>
                <w:sz w:val="18"/>
              </w:rPr>
            </w:pPr>
          </w:p>
        </w:tc>
        <w:tc>
          <w:tcPr>
            <w:tcW w:w="1767" w:type="dxa"/>
          </w:tcPr>
          <w:p w:rsidR="000078C9" w:rsidRPr="00681DC9" w:rsidRDefault="000078C9">
            <w:pPr>
              <w:pStyle w:val="TableParagraph"/>
              <w:rPr>
                <w:sz w:val="18"/>
              </w:rPr>
            </w:pPr>
          </w:p>
        </w:tc>
      </w:tr>
    </w:tbl>
    <w:p w:rsidR="000078C9" w:rsidRPr="00681DC9" w:rsidRDefault="000078C9">
      <w:pPr>
        <w:rPr>
          <w:sz w:val="18"/>
        </w:rPr>
        <w:sectPr w:rsidR="000078C9" w:rsidRPr="00681DC9">
          <w:pgSz w:w="11910" w:h="16840"/>
          <w:pgMar w:top="1380" w:right="900" w:bottom="1240" w:left="920" w:header="0" w:footer="1050" w:gutter="0"/>
          <w:cols w:space="720"/>
        </w:sectPr>
      </w:pPr>
    </w:p>
    <w:p w:rsidR="000078C9" w:rsidRPr="00681DC9" w:rsidRDefault="000078C9">
      <w:pPr>
        <w:pStyle w:val="BodyText"/>
        <w:spacing w:before="6"/>
        <w:rPr>
          <w:i w:val="0"/>
          <w:sz w:val="26"/>
          <w:u w:val="none"/>
        </w:rPr>
      </w:pPr>
    </w:p>
    <w:p w:rsidR="000078C9" w:rsidRPr="00681DC9" w:rsidRDefault="00032059">
      <w:pPr>
        <w:tabs>
          <w:tab w:val="left" w:pos="1914"/>
        </w:tabs>
        <w:spacing w:before="90"/>
        <w:ind w:left="212"/>
        <w:rPr>
          <w:b/>
          <w:sz w:val="24"/>
        </w:rPr>
      </w:pPr>
      <w:r w:rsidRPr="00681DC9">
        <w:rPr>
          <w:b/>
          <w:i/>
          <w:sz w:val="24"/>
        </w:rPr>
        <w:t>Appendix</w:t>
      </w:r>
      <w:r w:rsidRPr="00681DC9">
        <w:rPr>
          <w:b/>
          <w:i/>
          <w:spacing w:val="-1"/>
          <w:sz w:val="24"/>
        </w:rPr>
        <w:t xml:space="preserve"> </w:t>
      </w:r>
      <w:r w:rsidRPr="00681DC9">
        <w:rPr>
          <w:b/>
          <w:i/>
          <w:sz w:val="24"/>
        </w:rPr>
        <w:t>4:</w:t>
      </w:r>
      <w:r w:rsidRPr="00681DC9">
        <w:rPr>
          <w:b/>
          <w:i/>
          <w:sz w:val="24"/>
        </w:rPr>
        <w:tab/>
      </w:r>
      <w:r w:rsidRPr="00681DC9">
        <w:rPr>
          <w:b/>
          <w:sz w:val="24"/>
        </w:rPr>
        <w:t>EMFAF action plan for each outermost</w:t>
      </w:r>
      <w:r w:rsidRPr="00681DC9">
        <w:rPr>
          <w:b/>
          <w:spacing w:val="-5"/>
          <w:sz w:val="24"/>
        </w:rPr>
        <w:t xml:space="preserve"> </w:t>
      </w:r>
      <w:r w:rsidRPr="00681DC9">
        <w:rPr>
          <w:b/>
          <w:sz w:val="24"/>
        </w:rPr>
        <w:t>region</w:t>
      </w:r>
    </w:p>
    <w:p w:rsidR="000078C9" w:rsidRPr="00681DC9" w:rsidRDefault="000078C9">
      <w:pPr>
        <w:pStyle w:val="BodyText"/>
        <w:rPr>
          <w:i w:val="0"/>
          <w:sz w:val="26"/>
          <w:u w:val="none"/>
        </w:rPr>
      </w:pPr>
    </w:p>
    <w:p w:rsidR="000078C9" w:rsidRPr="00681DC9" w:rsidRDefault="000078C9">
      <w:pPr>
        <w:pStyle w:val="BodyText"/>
        <w:rPr>
          <w:i w:val="0"/>
          <w:sz w:val="26"/>
          <w:u w:val="none"/>
        </w:rPr>
      </w:pPr>
    </w:p>
    <w:p w:rsidR="000078C9" w:rsidRPr="00681DC9" w:rsidRDefault="00032059">
      <w:pPr>
        <w:pStyle w:val="Heading1"/>
        <w:spacing w:before="194"/>
        <w:ind w:left="1421" w:right="1448"/>
        <w:jc w:val="center"/>
      </w:pPr>
      <w:r w:rsidRPr="00681DC9">
        <w:rPr>
          <w:u w:val="thick"/>
        </w:rPr>
        <w:t>Template for submitting data for the consideration of the Commission</w:t>
      </w:r>
    </w:p>
    <w:p w:rsidR="000078C9" w:rsidRPr="00681DC9" w:rsidRDefault="000078C9">
      <w:pPr>
        <w:pStyle w:val="BodyText"/>
        <w:spacing w:before="7"/>
        <w:rPr>
          <w:i w:val="0"/>
          <w:sz w:val="22"/>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5"/>
        <w:gridCol w:w="4645"/>
      </w:tblGrid>
      <w:tr w:rsidR="000078C9" w:rsidRPr="00681DC9">
        <w:trPr>
          <w:trHeight w:val="652"/>
        </w:trPr>
        <w:tc>
          <w:tcPr>
            <w:tcW w:w="4645" w:type="dxa"/>
          </w:tcPr>
          <w:p w:rsidR="000078C9" w:rsidRPr="00681DC9" w:rsidRDefault="00032059">
            <w:pPr>
              <w:pStyle w:val="TableParagraph"/>
              <w:spacing w:before="114"/>
              <w:ind w:left="107"/>
              <w:rPr>
                <w:sz w:val="24"/>
              </w:rPr>
            </w:pPr>
            <w:r w:rsidRPr="00681DC9">
              <w:rPr>
                <w:sz w:val="24"/>
              </w:rPr>
              <w:t>Date of submitting the proposal</w:t>
            </w:r>
          </w:p>
        </w:tc>
        <w:tc>
          <w:tcPr>
            <w:tcW w:w="4645" w:type="dxa"/>
          </w:tcPr>
          <w:p w:rsidR="000078C9" w:rsidRPr="00681DC9" w:rsidRDefault="000078C9">
            <w:pPr>
              <w:pStyle w:val="TableParagraph"/>
            </w:pPr>
          </w:p>
        </w:tc>
      </w:tr>
      <w:tr w:rsidR="000078C9" w:rsidRPr="00681DC9">
        <w:trPr>
          <w:trHeight w:val="654"/>
        </w:trPr>
        <w:tc>
          <w:tcPr>
            <w:tcW w:w="4645" w:type="dxa"/>
          </w:tcPr>
          <w:p w:rsidR="000078C9" w:rsidRPr="00681DC9" w:rsidRDefault="00032059">
            <w:pPr>
              <w:pStyle w:val="TableParagraph"/>
              <w:spacing w:before="114"/>
              <w:ind w:left="107"/>
              <w:rPr>
                <w:sz w:val="24"/>
              </w:rPr>
            </w:pPr>
            <w:r w:rsidRPr="00681DC9">
              <w:rPr>
                <w:sz w:val="24"/>
              </w:rPr>
              <w:t>Current version</w:t>
            </w:r>
          </w:p>
        </w:tc>
        <w:tc>
          <w:tcPr>
            <w:tcW w:w="4645" w:type="dxa"/>
          </w:tcPr>
          <w:p w:rsidR="000078C9" w:rsidRPr="00681DC9" w:rsidRDefault="000078C9">
            <w:pPr>
              <w:pStyle w:val="TableParagraph"/>
            </w:pPr>
          </w:p>
        </w:tc>
      </w:tr>
    </w:tbl>
    <w:p w:rsidR="000078C9" w:rsidRPr="00681DC9" w:rsidRDefault="000078C9">
      <w:pPr>
        <w:pStyle w:val="BodyText"/>
        <w:rPr>
          <w:i w:val="0"/>
          <w:sz w:val="26"/>
          <w:u w:val="none"/>
        </w:rPr>
      </w:pPr>
    </w:p>
    <w:p w:rsidR="000078C9" w:rsidRPr="00681DC9" w:rsidRDefault="000078C9">
      <w:pPr>
        <w:pStyle w:val="BodyText"/>
        <w:spacing w:before="5"/>
        <w:rPr>
          <w:i w:val="0"/>
          <w:sz w:val="20"/>
          <w:u w:val="none"/>
        </w:rPr>
      </w:pPr>
    </w:p>
    <w:p w:rsidR="000078C9" w:rsidRPr="00681DC9" w:rsidRDefault="000825E6">
      <w:pPr>
        <w:pStyle w:val="ListParagraph"/>
        <w:numPr>
          <w:ilvl w:val="0"/>
          <w:numId w:val="1"/>
        </w:numPr>
        <w:tabs>
          <w:tab w:val="left" w:pos="453"/>
        </w:tabs>
        <w:spacing w:before="1" w:line="360" w:lineRule="auto"/>
        <w:ind w:right="333" w:firstLine="0"/>
        <w:rPr>
          <w:b/>
          <w:sz w:val="24"/>
        </w:rPr>
      </w:pPr>
      <w:r w:rsidRPr="00681DC9">
        <w:rPr>
          <w:noProof/>
        </w:rPr>
        <mc:AlternateContent>
          <mc:Choice Requires="wps">
            <w:drawing>
              <wp:anchor distT="0" distB="0" distL="0" distR="0" simplePos="0" relativeHeight="487673344" behindDoc="1" locked="0" layoutInCell="1" allowOverlap="1" wp14:anchorId="0D17F5D0" wp14:editId="6B3DD971">
                <wp:simplePos x="0" y="0"/>
                <wp:positionH relativeFrom="page">
                  <wp:posOffset>650875</wp:posOffset>
                </wp:positionH>
                <wp:positionV relativeFrom="paragraph">
                  <wp:posOffset>606425</wp:posOffset>
                </wp:positionV>
                <wp:extent cx="5899150" cy="399415"/>
                <wp:effectExtent l="0" t="0" r="25400" b="19685"/>
                <wp:wrapTopAndBottom/>
                <wp:docPr id="4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39941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14"/>
                              <w:ind w:left="103"/>
                              <w:rPr>
                                <w:i/>
                              </w:rPr>
                            </w:pPr>
                            <w:r>
                              <w:rPr>
                                <w:i/>
                              </w:rPr>
                              <w:t>Text field [30 000]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53" type="#_x0000_t202" style="position:absolute;left:0;text-align:left;margin-left:51.25pt;margin-top:47.75pt;width:464.5pt;height:31.45pt;z-index:-15643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" filled="f" strokeweight=".48pt">
                <v:textbox inset="0,0,0,0">
                  <w:txbxContent>
                    <w:p w:rsidR="00921723" w:rsidRDefault="00921723">
                      <w:pPr>
                        <w:spacing w:before="114"/>
                        <w:ind w:left="103"/>
                        <w:rPr>
                          <w:i/>
                        </w:rPr>
                      </w:pPr>
                      <w:r>
                        <w:rPr>
                          <w:i/>
                        </w:rPr>
                        <w:t>Text field [30 000]</w:t>
                      </w:r>
                    </w:p>
                  </w:txbxContent>
                </v:textbox>
                <w10:wrap type="topAndBottom" anchorx="page"/>
              </v:shape>
            </w:pict>
          </mc:Fallback>
        </mc:AlternateContent>
      </w:r>
      <w:r w:rsidR="00032059" w:rsidRPr="00681DC9">
        <w:rPr>
          <w:b/>
          <w:sz w:val="24"/>
        </w:rPr>
        <w:t>Description of the strategy for the sustainable exploitation of fisheries and the</w:t>
      </w:r>
      <w:r w:rsidR="00032059" w:rsidRPr="00681DC9">
        <w:rPr>
          <w:b/>
          <w:spacing w:val="-21"/>
          <w:sz w:val="24"/>
        </w:rPr>
        <w:t xml:space="preserve"> </w:t>
      </w:r>
      <w:r w:rsidR="00032059" w:rsidRPr="00681DC9">
        <w:rPr>
          <w:b/>
          <w:sz w:val="24"/>
        </w:rPr>
        <w:t>development of the sustainable blue</w:t>
      </w:r>
      <w:r w:rsidR="00032059" w:rsidRPr="00681DC9">
        <w:rPr>
          <w:b/>
          <w:spacing w:val="-1"/>
          <w:sz w:val="24"/>
        </w:rPr>
        <w:t xml:space="preserve"> </w:t>
      </w:r>
      <w:r w:rsidR="00032059" w:rsidRPr="00681DC9">
        <w:rPr>
          <w:b/>
          <w:sz w:val="24"/>
        </w:rPr>
        <w:t>economy</w:t>
      </w:r>
    </w:p>
    <w:p w:rsidR="000078C9" w:rsidRPr="00681DC9" w:rsidRDefault="000078C9">
      <w:pPr>
        <w:pStyle w:val="BodyText"/>
        <w:rPr>
          <w:i w:val="0"/>
          <w:sz w:val="20"/>
          <w:u w:val="none"/>
        </w:rPr>
      </w:pPr>
    </w:p>
    <w:p w:rsidR="000078C9" w:rsidRPr="00681DC9" w:rsidRDefault="000078C9">
      <w:pPr>
        <w:pStyle w:val="BodyText"/>
        <w:spacing w:before="1"/>
        <w:rPr>
          <w:i w:val="0"/>
          <w:sz w:val="16"/>
          <w:u w:val="none"/>
        </w:rPr>
      </w:pPr>
    </w:p>
    <w:p w:rsidR="000078C9" w:rsidRPr="00681DC9" w:rsidRDefault="00032059">
      <w:pPr>
        <w:pStyle w:val="ListParagraph"/>
        <w:numPr>
          <w:ilvl w:val="0"/>
          <w:numId w:val="1"/>
        </w:numPr>
        <w:tabs>
          <w:tab w:val="left" w:pos="453"/>
        </w:tabs>
        <w:ind w:left="452" w:hanging="241"/>
        <w:rPr>
          <w:b/>
          <w:sz w:val="24"/>
        </w:rPr>
      </w:pPr>
      <w:r w:rsidRPr="00681DC9">
        <w:rPr>
          <w:b/>
          <w:sz w:val="24"/>
        </w:rPr>
        <w:t>Description of the main actions envisaged and the corresponding financial</w:t>
      </w:r>
      <w:r w:rsidRPr="00681DC9">
        <w:rPr>
          <w:b/>
          <w:spacing w:val="-1"/>
          <w:sz w:val="24"/>
        </w:rPr>
        <w:t xml:space="preserve"> </w:t>
      </w:r>
      <w:r w:rsidRPr="00681DC9">
        <w:rPr>
          <w:b/>
          <w:sz w:val="24"/>
        </w:rPr>
        <w:t>means</w:t>
      </w:r>
    </w:p>
    <w:p w:rsidR="000078C9" w:rsidRPr="00681DC9" w:rsidRDefault="000078C9">
      <w:pPr>
        <w:pStyle w:val="BodyText"/>
        <w:spacing w:before="4" w:after="1"/>
        <w:rPr>
          <w:i w:val="0"/>
          <w:sz w:val="22"/>
          <w:u w:val="none"/>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9"/>
        <w:gridCol w:w="2802"/>
      </w:tblGrid>
      <w:tr w:rsidR="000078C9" w:rsidRPr="00681DC9">
        <w:trPr>
          <w:trHeight w:val="1237"/>
        </w:trPr>
        <w:tc>
          <w:tcPr>
            <w:tcW w:w="6489" w:type="dxa"/>
          </w:tcPr>
          <w:p w:rsidR="000078C9" w:rsidRPr="00681DC9" w:rsidRDefault="000078C9">
            <w:pPr>
              <w:pStyle w:val="TableParagraph"/>
              <w:spacing w:before="8"/>
              <w:rPr>
                <w:b/>
                <w:sz w:val="20"/>
              </w:rPr>
            </w:pPr>
          </w:p>
          <w:p w:rsidR="000078C9" w:rsidRPr="00681DC9" w:rsidRDefault="00032059">
            <w:pPr>
              <w:pStyle w:val="TableParagraph"/>
              <w:ind w:left="107"/>
              <w:rPr>
                <w:b/>
              </w:rPr>
            </w:pPr>
            <w:r w:rsidRPr="00681DC9">
              <w:rPr>
                <w:b/>
              </w:rPr>
              <w:t>Description of the main actions</w:t>
            </w:r>
          </w:p>
        </w:tc>
        <w:tc>
          <w:tcPr>
            <w:tcW w:w="2802" w:type="dxa"/>
          </w:tcPr>
          <w:p w:rsidR="000078C9" w:rsidRPr="00681DC9" w:rsidRDefault="000078C9">
            <w:pPr>
              <w:pStyle w:val="TableParagraph"/>
              <w:spacing w:before="8"/>
              <w:rPr>
                <w:b/>
                <w:sz w:val="20"/>
              </w:rPr>
            </w:pPr>
          </w:p>
          <w:p w:rsidR="000078C9" w:rsidRPr="00681DC9" w:rsidRDefault="00032059">
            <w:pPr>
              <w:pStyle w:val="TableParagraph"/>
              <w:spacing w:line="360" w:lineRule="auto"/>
              <w:ind w:left="107" w:right="208"/>
              <w:rPr>
                <w:b/>
              </w:rPr>
            </w:pPr>
            <w:r w:rsidRPr="00681DC9">
              <w:rPr>
                <w:b/>
              </w:rPr>
              <w:t>EMFAF amount allocated (EUR)</w:t>
            </w:r>
          </w:p>
        </w:tc>
      </w:tr>
      <w:tr w:rsidR="000078C9" w:rsidRPr="00681DC9">
        <w:trPr>
          <w:trHeight w:val="2099"/>
        </w:trPr>
        <w:tc>
          <w:tcPr>
            <w:tcW w:w="6489" w:type="dxa"/>
          </w:tcPr>
          <w:p w:rsidR="000078C9" w:rsidRPr="00681DC9" w:rsidRDefault="000078C9">
            <w:pPr>
              <w:pStyle w:val="TableParagraph"/>
              <w:spacing w:before="6"/>
              <w:rPr>
                <w:b/>
                <w:sz w:val="20"/>
              </w:rPr>
            </w:pPr>
          </w:p>
          <w:p w:rsidR="000078C9" w:rsidRPr="00681DC9" w:rsidRDefault="00032059">
            <w:pPr>
              <w:pStyle w:val="TableParagraph"/>
              <w:spacing w:line="360" w:lineRule="auto"/>
              <w:ind w:left="107" w:right="639"/>
            </w:pPr>
            <w:r w:rsidRPr="00681DC9">
              <w:t>Structural support to the fishery and aquaculture sector under the EMFAF</w:t>
            </w:r>
          </w:p>
          <w:p w:rsidR="000078C9" w:rsidRPr="00681DC9" w:rsidRDefault="000078C9">
            <w:pPr>
              <w:pStyle w:val="TableParagraph"/>
              <w:rPr>
                <w:b/>
                <w:sz w:val="24"/>
              </w:rPr>
            </w:pPr>
          </w:p>
          <w:p w:rsidR="000078C9" w:rsidRPr="00681DC9" w:rsidRDefault="00032059">
            <w:pPr>
              <w:pStyle w:val="TableParagraph"/>
              <w:spacing w:before="204"/>
              <w:ind w:left="107"/>
              <w:rPr>
                <w:i/>
              </w:rPr>
            </w:pPr>
            <w:r w:rsidRPr="00681DC9">
              <w:rPr>
                <w:i/>
              </w:rPr>
              <w:t>Text field [10 000]</w:t>
            </w:r>
          </w:p>
        </w:tc>
        <w:tc>
          <w:tcPr>
            <w:tcW w:w="2802" w:type="dxa"/>
          </w:tcPr>
          <w:p w:rsidR="000078C9" w:rsidRPr="00681DC9" w:rsidRDefault="000078C9">
            <w:pPr>
              <w:pStyle w:val="TableParagraph"/>
            </w:pPr>
          </w:p>
        </w:tc>
      </w:tr>
      <w:tr w:rsidR="000078C9" w:rsidRPr="00681DC9">
        <w:trPr>
          <w:trHeight w:val="1718"/>
        </w:trPr>
        <w:tc>
          <w:tcPr>
            <w:tcW w:w="6489" w:type="dxa"/>
          </w:tcPr>
          <w:p w:rsidR="000078C9" w:rsidRPr="00681DC9" w:rsidRDefault="000078C9">
            <w:pPr>
              <w:pStyle w:val="TableParagraph"/>
              <w:spacing w:before="3"/>
              <w:rPr>
                <w:b/>
                <w:sz w:val="20"/>
              </w:rPr>
            </w:pPr>
          </w:p>
          <w:p w:rsidR="000078C9" w:rsidRPr="00681DC9" w:rsidRDefault="00032059">
            <w:pPr>
              <w:pStyle w:val="TableParagraph"/>
              <w:ind w:left="107"/>
            </w:pPr>
            <w:r w:rsidRPr="00681DC9">
              <w:t>Compensation for the additional costs under Article 21 of the EMFAF</w:t>
            </w:r>
          </w:p>
          <w:p w:rsidR="000078C9" w:rsidRPr="00681DC9" w:rsidRDefault="000078C9">
            <w:pPr>
              <w:pStyle w:val="TableParagraph"/>
              <w:rPr>
                <w:b/>
                <w:sz w:val="24"/>
              </w:rPr>
            </w:pPr>
          </w:p>
          <w:p w:rsidR="000078C9" w:rsidRPr="00681DC9" w:rsidRDefault="000078C9">
            <w:pPr>
              <w:pStyle w:val="TableParagraph"/>
              <w:spacing w:before="8"/>
              <w:rPr>
                <w:b/>
                <w:sz w:val="28"/>
              </w:rPr>
            </w:pPr>
          </w:p>
          <w:p w:rsidR="000078C9" w:rsidRPr="00681DC9" w:rsidRDefault="00032059">
            <w:pPr>
              <w:pStyle w:val="TableParagraph"/>
              <w:spacing w:before="1"/>
              <w:ind w:left="107"/>
              <w:rPr>
                <w:i/>
              </w:rPr>
            </w:pPr>
            <w:r w:rsidRPr="00681DC9">
              <w:rPr>
                <w:i/>
              </w:rPr>
              <w:t>Text field [10 000]</w:t>
            </w:r>
          </w:p>
        </w:tc>
        <w:tc>
          <w:tcPr>
            <w:tcW w:w="2802" w:type="dxa"/>
          </w:tcPr>
          <w:p w:rsidR="000078C9" w:rsidRPr="00681DC9" w:rsidRDefault="000078C9">
            <w:pPr>
              <w:pStyle w:val="TableParagraph"/>
            </w:pPr>
          </w:p>
        </w:tc>
      </w:tr>
      <w:tr w:rsidR="000078C9" w:rsidRPr="00681DC9">
        <w:trPr>
          <w:trHeight w:val="1240"/>
        </w:trPr>
        <w:tc>
          <w:tcPr>
            <w:tcW w:w="6489" w:type="dxa"/>
          </w:tcPr>
          <w:p w:rsidR="000078C9" w:rsidRPr="00681DC9" w:rsidRDefault="000078C9">
            <w:pPr>
              <w:pStyle w:val="TableParagraph"/>
              <w:spacing w:before="3"/>
              <w:rPr>
                <w:b/>
                <w:sz w:val="20"/>
              </w:rPr>
            </w:pPr>
          </w:p>
          <w:p w:rsidR="000078C9" w:rsidRPr="00681DC9" w:rsidRDefault="00032059">
            <w:pPr>
              <w:pStyle w:val="TableParagraph"/>
              <w:spacing w:line="362" w:lineRule="auto"/>
              <w:ind w:left="107" w:right="731"/>
            </w:pPr>
            <w:r w:rsidRPr="00681DC9">
              <w:t>Other investments in the sustainable blue economy necessary to achieve a sustainable coastal development</w:t>
            </w:r>
          </w:p>
        </w:tc>
        <w:tc>
          <w:tcPr>
            <w:tcW w:w="2802" w:type="dxa"/>
          </w:tcPr>
          <w:p w:rsidR="000078C9" w:rsidRPr="00681DC9" w:rsidRDefault="000078C9">
            <w:pPr>
              <w:pStyle w:val="TableParagraph"/>
            </w:pPr>
          </w:p>
        </w:tc>
      </w:tr>
    </w:tbl>
    <w:p w:rsidR="000078C9" w:rsidRPr="00681DC9" w:rsidRDefault="000078C9">
      <w:pPr>
        <w:sectPr w:rsidR="000078C9" w:rsidRPr="00681DC9">
          <w:pgSz w:w="11910" w:h="16840"/>
          <w:pgMar w:top="1580" w:right="900" w:bottom="1240" w:left="920" w:header="0" w:footer="105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9"/>
        <w:gridCol w:w="2802"/>
      </w:tblGrid>
      <w:tr w:rsidR="000078C9" w:rsidRPr="00681DC9">
        <w:trPr>
          <w:trHeight w:val="859"/>
        </w:trPr>
        <w:tc>
          <w:tcPr>
            <w:tcW w:w="6489" w:type="dxa"/>
          </w:tcPr>
          <w:p w:rsidR="000078C9" w:rsidRPr="00681DC9" w:rsidRDefault="000078C9">
            <w:pPr>
              <w:pStyle w:val="TableParagraph"/>
              <w:spacing w:before="3"/>
              <w:rPr>
                <w:b/>
                <w:sz w:val="20"/>
              </w:rPr>
            </w:pPr>
          </w:p>
          <w:p w:rsidR="000078C9" w:rsidRPr="00681DC9" w:rsidRDefault="00032059">
            <w:pPr>
              <w:pStyle w:val="TableParagraph"/>
              <w:ind w:left="107"/>
              <w:rPr>
                <w:i/>
              </w:rPr>
            </w:pPr>
            <w:r w:rsidRPr="00681DC9">
              <w:rPr>
                <w:i/>
              </w:rPr>
              <w:t>Text field [10 000]</w:t>
            </w:r>
          </w:p>
        </w:tc>
        <w:tc>
          <w:tcPr>
            <w:tcW w:w="2802" w:type="dxa"/>
          </w:tcPr>
          <w:p w:rsidR="000078C9" w:rsidRPr="00681DC9" w:rsidRDefault="000078C9">
            <w:pPr>
              <w:pStyle w:val="TableParagraph"/>
            </w:pPr>
          </w:p>
        </w:tc>
      </w:tr>
    </w:tbl>
    <w:p w:rsidR="000078C9" w:rsidRPr="00681DC9" w:rsidRDefault="000078C9">
      <w:pPr>
        <w:pStyle w:val="BodyText"/>
        <w:rPr>
          <w:i w:val="0"/>
          <w:sz w:val="20"/>
          <w:u w:val="none"/>
        </w:rPr>
      </w:pPr>
    </w:p>
    <w:p w:rsidR="000078C9" w:rsidRPr="00681DC9" w:rsidRDefault="000078C9">
      <w:pPr>
        <w:pStyle w:val="BodyText"/>
        <w:spacing w:before="10"/>
        <w:rPr>
          <w:i w:val="0"/>
          <w:sz w:val="18"/>
          <w:u w:val="none"/>
        </w:rPr>
      </w:pPr>
    </w:p>
    <w:p w:rsidR="000078C9" w:rsidRPr="00681DC9" w:rsidRDefault="00032059">
      <w:pPr>
        <w:pStyle w:val="ListParagraph"/>
        <w:numPr>
          <w:ilvl w:val="0"/>
          <w:numId w:val="1"/>
        </w:numPr>
        <w:tabs>
          <w:tab w:val="left" w:pos="453"/>
        </w:tabs>
        <w:ind w:left="452" w:hanging="241"/>
        <w:rPr>
          <w:b/>
          <w:sz w:val="24"/>
        </w:rPr>
      </w:pPr>
      <w:r w:rsidRPr="00681DC9">
        <w:rPr>
          <w:b/>
          <w:sz w:val="24"/>
        </w:rPr>
        <w:t>Description of the synergies with other sources of Union</w:t>
      </w:r>
      <w:r w:rsidRPr="00681DC9">
        <w:rPr>
          <w:b/>
          <w:spacing w:val="-2"/>
          <w:sz w:val="24"/>
        </w:rPr>
        <w:t xml:space="preserve"> </w:t>
      </w:r>
      <w:r w:rsidRPr="00681DC9">
        <w:rPr>
          <w:b/>
          <w:sz w:val="24"/>
        </w:rPr>
        <w:t>funding</w:t>
      </w:r>
    </w:p>
    <w:p w:rsidR="000078C9" w:rsidRPr="00681DC9" w:rsidRDefault="000825E6">
      <w:pPr>
        <w:pStyle w:val="BodyText"/>
        <w:rPr>
          <w:i w:val="0"/>
          <w:sz w:val="19"/>
          <w:u w:val="none"/>
        </w:rPr>
      </w:pPr>
      <w:r w:rsidRPr="00681DC9">
        <w:rPr>
          <w:noProof/>
        </w:rPr>
        <mc:AlternateContent>
          <mc:Choice Requires="wps">
            <w:drawing>
              <wp:anchor distT="0" distB="0" distL="0" distR="0" simplePos="0" relativeHeight="487673856" behindDoc="1" locked="0" layoutInCell="1" allowOverlap="1" wp14:anchorId="3ECBBCB0" wp14:editId="29127080">
                <wp:simplePos x="0" y="0"/>
                <wp:positionH relativeFrom="page">
                  <wp:posOffset>650875</wp:posOffset>
                </wp:positionH>
                <wp:positionV relativeFrom="paragraph">
                  <wp:posOffset>167005</wp:posOffset>
                </wp:positionV>
                <wp:extent cx="5899150" cy="401320"/>
                <wp:effectExtent l="0" t="0" r="25400" b="17780"/>
                <wp:wrapTopAndBottom/>
                <wp:docPr id="3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40132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spacing w:before="114"/>
                              <w:ind w:left="103"/>
                              <w:rPr>
                                <w:i/>
                              </w:rPr>
                            </w:pPr>
                            <w:r>
                              <w:rPr>
                                <w:i/>
                              </w:rPr>
                              <w:t>Text field [10 000]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54" type="#_x0000_t202" style="position:absolute;margin-left:51.25pt;margin-top:13.15pt;width:464.5pt;height:31.6pt;z-index:-15642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" filled="f" strokeweight=".48pt">
                <v:textbox inset="0,0,0,0">
                  <w:txbxContent>
                    <w:p w:rsidR="00921723" w:rsidRDefault="00921723">
                      <w:pPr>
                        <w:spacing w:before="114"/>
                        <w:ind w:left="103"/>
                        <w:rPr>
                          <w:i/>
                        </w:rPr>
                      </w:pPr>
                      <w:r>
                        <w:rPr>
                          <w:i/>
                        </w:rPr>
                        <w:t>Text field [10 000]</w:t>
                      </w:r>
                    </w:p>
                  </w:txbxContent>
                </v:textbox>
                <w10:wrap type="topAndBottom" anchorx="page"/>
              </v:shape>
            </w:pict>
          </mc:Fallback>
        </mc:AlternateContent>
      </w:r>
    </w:p>
    <w:p w:rsidR="000078C9" w:rsidRPr="00681DC9" w:rsidRDefault="000078C9">
      <w:pPr>
        <w:pStyle w:val="BodyText"/>
        <w:rPr>
          <w:i w:val="0"/>
          <w:sz w:val="20"/>
          <w:u w:val="none"/>
        </w:rPr>
      </w:pPr>
    </w:p>
    <w:p w:rsidR="000078C9" w:rsidRPr="00681DC9" w:rsidRDefault="000078C9">
      <w:pPr>
        <w:pStyle w:val="BodyText"/>
        <w:spacing w:before="3"/>
        <w:rPr>
          <w:i w:val="0"/>
          <w:sz w:val="26"/>
          <w:u w:val="none"/>
        </w:rPr>
      </w:pPr>
    </w:p>
    <w:p w:rsidR="000078C9" w:rsidRPr="00681DC9" w:rsidRDefault="00032059">
      <w:pPr>
        <w:pStyle w:val="ListParagraph"/>
        <w:numPr>
          <w:ilvl w:val="0"/>
          <w:numId w:val="1"/>
        </w:numPr>
        <w:tabs>
          <w:tab w:val="left" w:pos="454"/>
        </w:tabs>
        <w:ind w:left="453" w:hanging="242"/>
        <w:rPr>
          <w:b/>
          <w:sz w:val="24"/>
        </w:rPr>
      </w:pPr>
      <w:r w:rsidRPr="00681DC9">
        <w:rPr>
          <w:b/>
          <w:strike/>
          <w:sz w:val="24"/>
        </w:rPr>
        <w:t>Description of the synergies with the action plan for small-scale coastal</w:t>
      </w:r>
      <w:r w:rsidRPr="00681DC9">
        <w:rPr>
          <w:b/>
          <w:strike/>
          <w:spacing w:val="-3"/>
          <w:sz w:val="24"/>
        </w:rPr>
        <w:t xml:space="preserve"> </w:t>
      </w:r>
      <w:r w:rsidRPr="00681DC9">
        <w:rPr>
          <w:b/>
          <w:strike/>
          <w:sz w:val="24"/>
        </w:rPr>
        <w:t>fishing</w:t>
      </w:r>
    </w:p>
    <w:p w:rsidR="000078C9" w:rsidRPr="00681DC9" w:rsidRDefault="000825E6">
      <w:pPr>
        <w:pStyle w:val="BodyText"/>
        <w:spacing w:before="8"/>
        <w:rPr>
          <w:i w:val="0"/>
          <w:sz w:val="29"/>
          <w:u w:val="none"/>
        </w:rPr>
      </w:pPr>
      <w:r w:rsidRPr="00681DC9">
        <w:rPr>
          <w:noProof/>
        </w:rPr>
        <mc:AlternateContent>
          <mc:Choice Requires="wps">
            <w:drawing>
              <wp:anchor distT="0" distB="0" distL="0" distR="0" simplePos="0" relativeHeight="487674368" behindDoc="1" locked="0" layoutInCell="1" allowOverlap="1" wp14:anchorId="437299B2" wp14:editId="1E7F082D">
                <wp:simplePos x="0" y="0"/>
                <wp:positionH relativeFrom="page">
                  <wp:posOffset>650875</wp:posOffset>
                </wp:positionH>
                <wp:positionV relativeFrom="paragraph">
                  <wp:posOffset>245110</wp:posOffset>
                </wp:positionV>
                <wp:extent cx="5899150" cy="552450"/>
                <wp:effectExtent l="0" t="0" r="25400" b="19050"/>
                <wp:wrapTopAndBottom/>
                <wp:docPr id="3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55245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21723" w:rsidRDefault="00921723">
                            <w:pPr>
                              <w:pStyle w:val="BodyText"/>
                              <w:spacing w:before="3"/>
                              <w:rPr>
                                <w:i w:val="0"/>
                                <w:sz w:val="20"/>
                                <w:u w:val="none"/>
                              </w:rPr>
                            </w:pPr>
                          </w:p>
                          <w:p w:rsidR="00921723" w:rsidRDefault="00921723">
                            <w:pPr>
                              <w:spacing w:before="1"/>
                              <w:ind w:left="103"/>
                              <w:rPr>
                                <w:i/>
                              </w:rPr>
                            </w:pPr>
                            <w:r>
                              <w:rPr>
                                <w:i/>
                                <w:strike/>
                              </w:rPr>
                              <w:t>Text field [10 000]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5" type="#_x0000_t202" style="position:absolute;margin-left:51.25pt;margin-top:19.3pt;width:464.5pt;height:43.5pt;z-index:-15642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" filled="f" strokeweight=".48pt">
                <v:textbox inset="0,0,0,0">
                  <w:txbxContent>
                    <w:p w:rsidR="00921723" w:rsidRDefault="00921723">
                      <w:pPr>
                        <w:pStyle w:val="BodyText"/>
                        <w:spacing w:before="3"/>
                        <w:rPr>
                          <w:i w:val="0"/>
                          <w:sz w:val="20"/>
                          <w:u w:val="none"/>
                        </w:rPr>
                      </w:pPr>
                    </w:p>
                    <w:p w:rsidR="00921723" w:rsidRDefault="00921723">
                      <w:pPr>
                        <w:spacing w:before="1"/>
                        <w:ind w:left="103"/>
                        <w:rPr>
                          <w:i/>
                        </w:rPr>
                      </w:pPr>
                      <w:r>
                        <w:rPr>
                          <w:i/>
                          <w:strike/>
                        </w:rPr>
                        <w:t>Text field [10 000]</w:t>
                      </w:r>
                    </w:p>
                  </w:txbxContent>
                </v:textbox>
                <w10:wrap type="topAndBottom" anchorx="page"/>
              </v:shape>
            </w:pict>
          </mc:Fallback>
        </mc:AlternateContent>
      </w:r>
    </w:p>
    <w:p w:rsidR="000078C9" w:rsidRPr="00681DC9" w:rsidRDefault="000078C9">
      <w:pPr>
        <w:pStyle w:val="BodyText"/>
        <w:rPr>
          <w:i w:val="0"/>
          <w:sz w:val="20"/>
          <w:u w:val="none"/>
        </w:rPr>
      </w:pPr>
    </w:p>
    <w:p w:rsidR="000078C9" w:rsidRPr="00681DC9" w:rsidRDefault="000078C9">
      <w:pPr>
        <w:pStyle w:val="BodyText"/>
        <w:rPr>
          <w:i w:val="0"/>
          <w:sz w:val="20"/>
          <w:u w:val="none"/>
        </w:rPr>
      </w:pPr>
    </w:p>
    <w:p w:rsidR="000078C9" w:rsidRPr="002902B5" w:rsidRDefault="000825E6">
      <w:pPr>
        <w:pStyle w:val="BodyText"/>
        <w:spacing w:before="5"/>
        <w:rPr>
          <w:i w:val="0"/>
          <w:sz w:val="21"/>
          <w:u w:val="none"/>
        </w:rPr>
      </w:pPr>
      <w:r w:rsidRPr="00681DC9">
        <w:rPr>
          <w:noProof/>
        </w:rPr>
        <mc:AlternateContent>
          <mc:Choice Requires="wps">
            <w:drawing>
              <wp:anchor distT="0" distB="0" distL="0" distR="0" simplePos="0" relativeHeight="487674880" behindDoc="1" locked="0" layoutInCell="1" allowOverlap="1" wp14:anchorId="0A6956E8" wp14:editId="0637AA5F">
                <wp:simplePos x="0" y="0"/>
                <wp:positionH relativeFrom="page">
                  <wp:posOffset>2861310</wp:posOffset>
                </wp:positionH>
                <wp:positionV relativeFrom="paragraph">
                  <wp:posOffset>181610</wp:posOffset>
                </wp:positionV>
                <wp:extent cx="1839595" cy="6350"/>
                <wp:effectExtent l="0" t="0" r="0" b="0"/>
                <wp:wrapTopAndBottom/>
                <wp:docPr id="3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95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25.3pt;margin-top:14.3pt;width:144.85pt;height:.5pt;z-index:-15641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" fillcolor="black" stroked="f">
                <w10:wrap type="topAndBottom" anchorx="page"/>
              </v:rect>
            </w:pict>
          </mc:Fallback>
        </mc:AlternateContent>
      </w:r>
    </w:p>
    <w:sectPr w:rsidR="000078C9" w:rsidRPr="002902B5" w:rsidSect="005C67AB">
      <w:pgSz w:w="11910" w:h="16840"/>
      <w:pgMar w:top="1200" w:right="900" w:bottom="1240" w:left="920" w:header="0" w:footer="105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723" w:rsidRDefault="00921723">
      <w:r>
        <w:separator/>
      </w:r>
    </w:p>
  </w:endnote>
  <w:endnote w:type="continuationSeparator" w:id="0">
    <w:p w:rsidR="00921723" w:rsidRDefault="00921723">
      <w:r>
        <w:continuationSeparator/>
      </w:r>
    </w:p>
  </w:endnote>
  <w:endnote w:type="continuationNotice" w:id="1">
    <w:p w:rsidR="00921723" w:rsidRDefault="009217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921723">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921723">
    <w:pPr>
      <w:pStyle w:val="BodyText"/>
      <w:spacing w:line="14" w:lineRule="auto"/>
      <w:rPr>
        <w:b w:val="0"/>
        <w:i w:val="0"/>
        <w:sz w:val="2"/>
        <w:u w:val="none"/>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921723">
    <w:pPr>
      <w:pStyle w:val="BodyText"/>
      <w:spacing w:line="14" w:lineRule="auto"/>
      <w:rPr>
        <w:b w:val="0"/>
        <w:i w:val="0"/>
        <w:sz w:val="2"/>
        <w:u w:val="none"/>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921723">
    <w:pPr>
      <w:pStyle w:val="BodyText"/>
      <w:spacing w:line="14" w:lineRule="auto"/>
      <w:rPr>
        <w:b w:val="0"/>
        <w:i w:val="0"/>
        <w:sz w:val="2"/>
        <w:u w:val="none"/>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921723">
    <w:pPr>
      <w:pStyle w:val="BodyText"/>
      <w:spacing w:line="14" w:lineRule="auto"/>
      <w:rPr>
        <w:b w:val="0"/>
        <w:i w:val="0"/>
        <w:sz w:val="2"/>
        <w:u w:val="none"/>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0825E6">
    <w:pPr>
      <w:pStyle w:val="BodyText"/>
      <w:spacing w:line="14" w:lineRule="auto"/>
      <w:rPr>
        <w:b w:val="0"/>
        <w:i w:val="0"/>
        <w:sz w:val="20"/>
        <w:u w:val="none"/>
      </w:rPr>
    </w:pPr>
    <w:r>
      <w:rPr>
        <w:noProof/>
      </w:rPr>
      <mc:AlternateContent>
        <mc:Choice Requires="wps">
          <w:drawing>
            <wp:anchor distT="0" distB="0" distL="114300" distR="114300" simplePos="0" relativeHeight="482158080" behindDoc="1" locked="0" layoutInCell="1" allowOverlap="1" wp14:anchorId="4FC2A09E" wp14:editId="7898A6DC">
              <wp:simplePos x="0" y="0"/>
              <wp:positionH relativeFrom="page">
                <wp:posOffset>706755</wp:posOffset>
              </wp:positionH>
              <wp:positionV relativeFrom="page">
                <wp:posOffset>6739890</wp:posOffset>
              </wp:positionV>
              <wp:extent cx="1083945" cy="394335"/>
              <wp:effectExtent l="0" t="0" r="1905" b="571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3945"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line="273" w:lineRule="auto"/>
                            <w:ind w:left="20"/>
                            <w:rPr>
                              <w:sz w:val="24"/>
                            </w:rPr>
                          </w:pPr>
                          <w:r>
                            <w:rPr>
                              <w:sz w:val="24"/>
                            </w:rPr>
                            <w:t>14962/19 ADD 1 ANNEX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60" type="#_x0000_t202" style="position:absolute;margin-left:55.65pt;margin-top:530.7pt;width:85.35pt;height:31.05pt;z-index:-2115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RnNsAIAALI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" filled="f" stroked="f">
              <v:textbox inset="0,0,0,0">
                <w:txbxContent>
                  <w:p w:rsidR="00921723" w:rsidRDefault="00921723">
                    <w:pPr>
                      <w:spacing w:before="10" w:line="273" w:lineRule="auto"/>
                      <w:ind w:left="20"/>
                      <w:rPr>
                        <w:sz w:val="24"/>
                      </w:rPr>
                    </w:pPr>
                    <w:r>
                      <w:rPr>
                        <w:sz w:val="24"/>
                      </w:rPr>
                      <w:t>14962/19 ADD 1 ANNEX</w:t>
                    </w:r>
                  </w:p>
                </w:txbxContent>
              </v:textbox>
              <w10:wrap anchorx="page" anchory="page"/>
            </v:shape>
          </w:pict>
        </mc:Fallback>
      </mc:AlternateContent>
    </w:r>
    <w:r>
      <w:rPr>
        <w:noProof/>
      </w:rPr>
      <mc:AlternateContent>
        <mc:Choice Requires="wps">
          <w:drawing>
            <wp:anchor distT="0" distB="0" distL="114300" distR="114300" simplePos="0" relativeHeight="482158592" behindDoc="1" locked="0" layoutInCell="1" allowOverlap="1" wp14:anchorId="1346417B" wp14:editId="094AD365">
              <wp:simplePos x="0" y="0"/>
              <wp:positionH relativeFrom="page">
                <wp:posOffset>7270115</wp:posOffset>
              </wp:positionH>
              <wp:positionV relativeFrom="page">
                <wp:posOffset>6739890</wp:posOffset>
              </wp:positionV>
              <wp:extent cx="845820" cy="194310"/>
              <wp:effectExtent l="0" t="0" r="11430" b="1524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0"/>
                            <w:rPr>
                              <w:sz w:val="24"/>
                            </w:rPr>
                          </w:pPr>
                          <w:r>
                            <w:rPr>
                              <w:sz w:val="24"/>
                            </w:rPr>
                            <w:t>AFG/NTC/cs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61" type="#_x0000_t202" style="position:absolute;margin-left:572.45pt;margin-top:530.7pt;width:66.6pt;height:15.3pt;z-index:-21157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" filled="f" stroked="f">
              <v:textbox inset="0,0,0,0">
                <w:txbxContent>
                  <w:p w:rsidR="00921723" w:rsidRDefault="00921723">
                    <w:pPr>
                      <w:spacing w:before="10"/>
                      <w:ind w:left="20"/>
                      <w:rPr>
                        <w:sz w:val="24"/>
                      </w:rPr>
                    </w:pPr>
                    <w:r>
                      <w:rPr>
                        <w:sz w:val="24"/>
                      </w:rPr>
                      <w:t>AFG/NTC/cs</w:t>
                    </w:r>
                  </w:p>
                </w:txbxContent>
              </v:textbox>
              <w10:wrap anchorx="page" anchory="page"/>
            </v:shape>
          </w:pict>
        </mc:Fallback>
      </mc:AlternateContent>
    </w:r>
    <w:r>
      <w:rPr>
        <w:noProof/>
      </w:rPr>
      <mc:AlternateContent>
        <mc:Choice Requires="wps">
          <w:drawing>
            <wp:anchor distT="0" distB="0" distL="114300" distR="114300" simplePos="0" relativeHeight="482159104" behindDoc="1" locked="0" layoutInCell="1" allowOverlap="1" wp14:anchorId="169C76A7" wp14:editId="0B80978C">
              <wp:simplePos x="0" y="0"/>
              <wp:positionH relativeFrom="page">
                <wp:posOffset>9667240</wp:posOffset>
              </wp:positionH>
              <wp:positionV relativeFrom="page">
                <wp:posOffset>6739890</wp:posOffset>
              </wp:positionV>
              <wp:extent cx="318770" cy="459105"/>
              <wp:effectExtent l="0" t="0" r="5080" b="1714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40"/>
                            <w:rPr>
                              <w:sz w:val="24"/>
                            </w:rPr>
                          </w:pPr>
                          <w:r>
                            <w:rPr>
                              <w:sz w:val="24"/>
                            </w:rPr>
                            <w:t>16</w:t>
                          </w:r>
                        </w:p>
                        <w:p w:rsidR="00921723" w:rsidRDefault="00921723">
                          <w:pPr>
                            <w:spacing w:before="3"/>
                            <w:ind w:left="20"/>
                            <w:rPr>
                              <w:b/>
                              <w:sz w:val="36"/>
                            </w:rPr>
                          </w:pPr>
                          <w:r>
                            <w:rPr>
                              <w:b/>
                              <w:spacing w:val="-20"/>
                              <w:sz w:val="36"/>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62" type="#_x0000_t202" style="position:absolute;margin-left:761.2pt;margin-top:530.7pt;width:25.1pt;height:36.15pt;z-index:-21157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Kj0sAIAALE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" filled="f" stroked="f">
              <v:textbox inset="0,0,0,0">
                <w:txbxContent>
                  <w:p w:rsidR="00921723" w:rsidRDefault="00921723">
                    <w:pPr>
                      <w:spacing w:before="10"/>
                      <w:ind w:left="240"/>
                      <w:rPr>
                        <w:sz w:val="24"/>
                      </w:rPr>
                    </w:pPr>
                    <w:r>
                      <w:rPr>
                        <w:sz w:val="24"/>
                      </w:rPr>
                      <w:t>16</w:t>
                    </w:r>
                  </w:p>
                  <w:p w:rsidR="00921723" w:rsidRDefault="00921723">
                    <w:pPr>
                      <w:spacing w:before="3"/>
                      <w:ind w:left="20"/>
                      <w:rPr>
                        <w:b/>
                        <w:sz w:val="36"/>
                      </w:rPr>
                    </w:pPr>
                    <w:r>
                      <w:rPr>
                        <w:b/>
                        <w:spacing w:val="-20"/>
                        <w:sz w:val="36"/>
                      </w:rPr>
                      <w:t>EN</w:t>
                    </w:r>
                  </w:p>
                </w:txbxContent>
              </v:textbox>
              <w10:wrap anchorx="page" anchory="page"/>
            </v:shape>
          </w:pict>
        </mc:Fallback>
      </mc:AlternateContent>
    </w:r>
    <w:r>
      <w:rPr>
        <w:noProof/>
      </w:rPr>
      <mc:AlternateContent>
        <mc:Choice Requires="wps">
          <w:drawing>
            <wp:anchor distT="0" distB="0" distL="114300" distR="114300" simplePos="0" relativeHeight="482159616" behindDoc="1" locked="0" layoutInCell="1" allowOverlap="1" wp14:anchorId="5F429625" wp14:editId="188703CD">
              <wp:simplePos x="0" y="0"/>
              <wp:positionH relativeFrom="page">
                <wp:posOffset>5017135</wp:posOffset>
              </wp:positionH>
              <wp:positionV relativeFrom="page">
                <wp:posOffset>6939280</wp:posOffset>
              </wp:positionV>
              <wp:extent cx="665480" cy="194310"/>
              <wp:effectExtent l="0" t="0" r="1270" b="1524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48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0"/>
                            <w:rPr>
                              <w:sz w:val="24"/>
                            </w:rPr>
                          </w:pPr>
                          <w:r>
                            <w:rPr>
                              <w:sz w:val="24"/>
                            </w:rPr>
                            <w:t>ECOMP.2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63" type="#_x0000_t202" style="position:absolute;margin-left:395.05pt;margin-top:546.4pt;width:52.4pt;height:15.3pt;z-index:-21156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" filled="f" stroked="f">
              <v:textbox inset="0,0,0,0">
                <w:txbxContent>
                  <w:p w:rsidR="00921723" w:rsidRDefault="00921723">
                    <w:pPr>
                      <w:spacing w:before="10"/>
                      <w:ind w:left="20"/>
                      <w:rPr>
                        <w:sz w:val="24"/>
                      </w:rPr>
                    </w:pPr>
                    <w:r>
                      <w:rPr>
                        <w:sz w:val="24"/>
                      </w:rPr>
                      <w:t>ECOMP.2</w:t>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0825E6">
    <w:pPr>
      <w:pStyle w:val="BodyText"/>
      <w:spacing w:line="14" w:lineRule="auto"/>
      <w:rPr>
        <w:b w:val="0"/>
        <w:i w:val="0"/>
        <w:sz w:val="20"/>
        <w:u w:val="none"/>
      </w:rPr>
    </w:pPr>
    <w:r>
      <w:rPr>
        <w:noProof/>
      </w:rPr>
      <mc:AlternateContent>
        <mc:Choice Requires="wps">
          <w:drawing>
            <wp:anchor distT="0" distB="0" distL="114300" distR="114300" simplePos="0" relativeHeight="482160128" behindDoc="1" locked="0" layoutInCell="1" allowOverlap="1" wp14:anchorId="0EA99AB4" wp14:editId="1BA0ACF5">
              <wp:simplePos x="0" y="0"/>
              <wp:positionH relativeFrom="page">
                <wp:posOffset>719455</wp:posOffset>
              </wp:positionH>
              <wp:positionV relativeFrom="page">
                <wp:posOffset>6714490</wp:posOffset>
              </wp:positionV>
              <wp:extent cx="9253220" cy="635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532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56.65pt;margin-top:528.7pt;width:728.6pt;height:.5pt;z-index:-2115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" fillcolor="black" stroked="f">
              <w10:wrap anchorx="page" anchory="page"/>
            </v:rect>
          </w:pict>
        </mc:Fallback>
      </mc:AlternateContent>
    </w:r>
    <w:r>
      <w:rPr>
        <w:noProof/>
      </w:rPr>
      <mc:AlternateContent>
        <mc:Choice Requires="wps">
          <w:drawing>
            <wp:anchor distT="0" distB="0" distL="114300" distR="114300" simplePos="0" relativeHeight="482160640" behindDoc="1" locked="0" layoutInCell="1" allowOverlap="1" wp14:anchorId="7E17E401" wp14:editId="7592F29F">
              <wp:simplePos x="0" y="0"/>
              <wp:positionH relativeFrom="page">
                <wp:posOffset>706755</wp:posOffset>
              </wp:positionH>
              <wp:positionV relativeFrom="page">
                <wp:posOffset>6739890</wp:posOffset>
              </wp:positionV>
              <wp:extent cx="1083945" cy="394335"/>
              <wp:effectExtent l="0" t="0" r="1905" b="571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3945"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line="273" w:lineRule="auto"/>
                            <w:ind w:left="20"/>
                            <w:rPr>
                              <w:sz w:val="24"/>
                            </w:rPr>
                          </w:pPr>
                          <w:r>
                            <w:rPr>
                              <w:sz w:val="24"/>
                            </w:rPr>
                            <w:t>14962/19 ADD 1 ANNEX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64" type="#_x0000_t202" style="position:absolute;margin-left:55.65pt;margin-top:530.7pt;width:85.35pt;height:31.05pt;z-index:-21155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nMsAIAALI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" filled="f" stroked="f">
              <v:textbox inset="0,0,0,0">
                <w:txbxContent>
                  <w:p w:rsidR="00921723" w:rsidRDefault="00921723">
                    <w:pPr>
                      <w:spacing w:before="10" w:line="273" w:lineRule="auto"/>
                      <w:ind w:left="20"/>
                      <w:rPr>
                        <w:sz w:val="24"/>
                      </w:rPr>
                    </w:pPr>
                    <w:r>
                      <w:rPr>
                        <w:sz w:val="24"/>
                      </w:rPr>
                      <w:t>14962/19 ADD 1 ANNEX</w:t>
                    </w:r>
                  </w:p>
                </w:txbxContent>
              </v:textbox>
              <w10:wrap anchorx="page" anchory="page"/>
            </v:shape>
          </w:pict>
        </mc:Fallback>
      </mc:AlternateContent>
    </w:r>
    <w:r>
      <w:rPr>
        <w:noProof/>
      </w:rPr>
      <mc:AlternateContent>
        <mc:Choice Requires="wps">
          <w:drawing>
            <wp:anchor distT="0" distB="0" distL="114300" distR="114300" simplePos="0" relativeHeight="482161152" behindDoc="1" locked="0" layoutInCell="1" allowOverlap="1" wp14:anchorId="2172AC22" wp14:editId="47425D42">
              <wp:simplePos x="0" y="0"/>
              <wp:positionH relativeFrom="page">
                <wp:posOffset>7270115</wp:posOffset>
              </wp:positionH>
              <wp:positionV relativeFrom="page">
                <wp:posOffset>6739890</wp:posOffset>
              </wp:positionV>
              <wp:extent cx="845820" cy="194310"/>
              <wp:effectExtent l="0" t="0" r="11430" b="152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0"/>
                            <w:rPr>
                              <w:sz w:val="24"/>
                            </w:rPr>
                          </w:pPr>
                          <w:r>
                            <w:rPr>
                              <w:sz w:val="24"/>
                            </w:rPr>
                            <w:t>AFG/NTC/cs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65" type="#_x0000_t202" style="position:absolute;margin-left:572.45pt;margin-top:530.7pt;width:66.6pt;height:15.3pt;z-index:-21155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" filled="f" stroked="f">
              <v:textbox inset="0,0,0,0">
                <w:txbxContent>
                  <w:p w:rsidR="00921723" w:rsidRDefault="00921723">
                    <w:pPr>
                      <w:spacing w:before="10"/>
                      <w:ind w:left="20"/>
                      <w:rPr>
                        <w:sz w:val="24"/>
                      </w:rPr>
                    </w:pPr>
                    <w:r>
                      <w:rPr>
                        <w:sz w:val="24"/>
                      </w:rPr>
                      <w:t>AFG/NTC/cs</w:t>
                    </w:r>
                  </w:p>
                </w:txbxContent>
              </v:textbox>
              <w10:wrap anchorx="page" anchory="page"/>
            </v:shape>
          </w:pict>
        </mc:Fallback>
      </mc:AlternateContent>
    </w:r>
    <w:r>
      <w:rPr>
        <w:noProof/>
      </w:rPr>
      <mc:AlternateContent>
        <mc:Choice Requires="wps">
          <w:drawing>
            <wp:anchor distT="0" distB="0" distL="114300" distR="114300" simplePos="0" relativeHeight="482161664" behindDoc="1" locked="0" layoutInCell="1" allowOverlap="1" wp14:anchorId="58007CB3" wp14:editId="25BCC30F">
              <wp:simplePos x="0" y="0"/>
              <wp:positionH relativeFrom="page">
                <wp:posOffset>9667240</wp:posOffset>
              </wp:positionH>
              <wp:positionV relativeFrom="page">
                <wp:posOffset>6739890</wp:posOffset>
              </wp:positionV>
              <wp:extent cx="343535" cy="459105"/>
              <wp:effectExtent l="0" t="0" r="18415" b="1714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40"/>
                            <w:rPr>
                              <w:sz w:val="24"/>
                            </w:rPr>
                          </w:pPr>
                          <w:r>
                            <w:fldChar w:fldCharType="begin"/>
                          </w:r>
                          <w:r>
                            <w:rPr>
                              <w:sz w:val="24"/>
                            </w:rPr>
                            <w:instrText xml:space="preserve"> PAGE </w:instrText>
                          </w:r>
                          <w:r>
                            <w:fldChar w:fldCharType="separate"/>
                          </w:r>
                          <w:r w:rsidR="00443678">
                            <w:rPr>
                              <w:noProof/>
                              <w:sz w:val="24"/>
                            </w:rPr>
                            <w:t>26</w:t>
                          </w:r>
                          <w:r>
                            <w:fldChar w:fldCharType="end"/>
                          </w:r>
                        </w:p>
                        <w:p w:rsidR="00921723" w:rsidRDefault="00921723">
                          <w:pPr>
                            <w:spacing w:before="3"/>
                            <w:ind w:left="20"/>
                            <w:rPr>
                              <w:b/>
                              <w:sz w:val="36"/>
                            </w:rPr>
                          </w:pPr>
                          <w:r>
                            <w:rPr>
                              <w:b/>
                              <w:spacing w:val="-20"/>
                              <w:sz w:val="36"/>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66" type="#_x0000_t202" style="position:absolute;margin-left:761.2pt;margin-top:530.7pt;width:27.05pt;height:36.15pt;z-index:-21154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" filled="f" stroked="f">
              <v:textbox inset="0,0,0,0">
                <w:txbxContent>
                  <w:p w:rsidR="00921723" w:rsidRDefault="00921723">
                    <w:pPr>
                      <w:spacing w:before="10"/>
                      <w:ind w:left="240"/>
                      <w:rPr>
                        <w:sz w:val="24"/>
                      </w:rPr>
                    </w:pPr>
                    <w:r>
                      <w:fldChar w:fldCharType="begin"/>
                    </w:r>
                    <w:r>
                      <w:rPr>
                        <w:sz w:val="24"/>
                      </w:rPr>
                      <w:instrText xml:space="preserve"> PAGE </w:instrText>
                    </w:r>
                    <w:r>
                      <w:fldChar w:fldCharType="separate"/>
                    </w:r>
                    <w:r w:rsidR="00443678">
                      <w:rPr>
                        <w:noProof/>
                        <w:sz w:val="24"/>
                      </w:rPr>
                      <w:t>26</w:t>
                    </w:r>
                    <w:r>
                      <w:fldChar w:fldCharType="end"/>
                    </w:r>
                  </w:p>
                  <w:p w:rsidR="00921723" w:rsidRDefault="00921723">
                    <w:pPr>
                      <w:spacing w:before="3"/>
                      <w:ind w:left="20"/>
                      <w:rPr>
                        <w:b/>
                        <w:sz w:val="36"/>
                      </w:rPr>
                    </w:pPr>
                    <w:r>
                      <w:rPr>
                        <w:b/>
                        <w:spacing w:val="-20"/>
                        <w:sz w:val="36"/>
                      </w:rPr>
                      <w:t>EN</w:t>
                    </w:r>
                  </w:p>
                </w:txbxContent>
              </v:textbox>
              <w10:wrap anchorx="page" anchory="page"/>
            </v:shape>
          </w:pict>
        </mc:Fallback>
      </mc:AlternateContent>
    </w:r>
    <w:r>
      <w:rPr>
        <w:noProof/>
      </w:rPr>
      <mc:AlternateContent>
        <mc:Choice Requires="wps">
          <w:drawing>
            <wp:anchor distT="0" distB="0" distL="114300" distR="114300" simplePos="0" relativeHeight="482162176" behindDoc="1" locked="0" layoutInCell="1" allowOverlap="1" wp14:anchorId="5593DCBB" wp14:editId="2487DA50">
              <wp:simplePos x="0" y="0"/>
              <wp:positionH relativeFrom="page">
                <wp:posOffset>5017135</wp:posOffset>
              </wp:positionH>
              <wp:positionV relativeFrom="page">
                <wp:posOffset>6939280</wp:posOffset>
              </wp:positionV>
              <wp:extent cx="665480" cy="194310"/>
              <wp:effectExtent l="0" t="0" r="1270" b="1524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48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0"/>
                            <w:rPr>
                              <w:sz w:val="24"/>
                            </w:rPr>
                          </w:pPr>
                          <w:r>
                            <w:rPr>
                              <w:sz w:val="24"/>
                            </w:rPr>
                            <w:t>ECOMP.2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67" type="#_x0000_t202" style="position:absolute;margin-left:395.05pt;margin-top:546.4pt;width:52.4pt;height:15.3pt;z-index:-2115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" filled="f" stroked="f">
              <v:textbox inset="0,0,0,0">
                <w:txbxContent>
                  <w:p w:rsidR="00921723" w:rsidRDefault="00921723">
                    <w:pPr>
                      <w:spacing w:before="10"/>
                      <w:ind w:left="20"/>
                      <w:rPr>
                        <w:sz w:val="24"/>
                      </w:rPr>
                    </w:pPr>
                    <w:r>
                      <w:rPr>
                        <w:sz w:val="24"/>
                      </w:rPr>
                      <w:t>ECOMP.2</w:t>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0825E6">
    <w:pPr>
      <w:pStyle w:val="BodyText"/>
      <w:spacing w:line="14" w:lineRule="auto"/>
      <w:rPr>
        <w:b w:val="0"/>
        <w:i w:val="0"/>
        <w:sz w:val="20"/>
        <w:u w:val="none"/>
      </w:rPr>
    </w:pPr>
    <w:r>
      <w:rPr>
        <w:noProof/>
      </w:rPr>
      <mc:AlternateContent>
        <mc:Choice Requires="wps">
          <w:drawing>
            <wp:anchor distT="0" distB="0" distL="114300" distR="114300" simplePos="0" relativeHeight="482162688" behindDoc="1" locked="0" layoutInCell="1" allowOverlap="1" wp14:anchorId="0ACEE384" wp14:editId="3DFAF820">
              <wp:simplePos x="0" y="0"/>
              <wp:positionH relativeFrom="page">
                <wp:posOffset>719455</wp:posOffset>
              </wp:positionH>
              <wp:positionV relativeFrom="page">
                <wp:posOffset>9846310</wp:posOffset>
              </wp:positionV>
              <wp:extent cx="6121400" cy="635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14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56.65pt;margin-top:775.3pt;width:482pt;height:.5pt;z-index:-21153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" fillcolor="black" stroked="f">
              <w10:wrap anchorx="page" anchory="page"/>
            </v:rect>
          </w:pict>
        </mc:Fallback>
      </mc:AlternateContent>
    </w:r>
    <w:r>
      <w:rPr>
        <w:noProof/>
      </w:rPr>
      <mc:AlternateContent>
        <mc:Choice Requires="wps">
          <w:drawing>
            <wp:anchor distT="0" distB="0" distL="114300" distR="114300" simplePos="0" relativeHeight="482163200" behindDoc="1" locked="0" layoutInCell="1" allowOverlap="1" wp14:anchorId="600DADCD" wp14:editId="07D18AEF">
              <wp:simplePos x="0" y="0"/>
              <wp:positionH relativeFrom="page">
                <wp:posOffset>706755</wp:posOffset>
              </wp:positionH>
              <wp:positionV relativeFrom="page">
                <wp:posOffset>9871710</wp:posOffset>
              </wp:positionV>
              <wp:extent cx="1083945" cy="394335"/>
              <wp:effectExtent l="0" t="0" r="1905" b="571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3945"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line="273" w:lineRule="auto"/>
                            <w:ind w:left="20"/>
                            <w:rPr>
                              <w:sz w:val="24"/>
                            </w:rPr>
                          </w:pPr>
                          <w:r>
                            <w:rPr>
                              <w:sz w:val="24"/>
                            </w:rPr>
                            <w:t>14962/19 ADD 1 ANNEX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68" type="#_x0000_t202" style="position:absolute;margin-left:55.65pt;margin-top:777.3pt;width:85.35pt;height:31.05pt;z-index:-21153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" filled="f" stroked="f">
              <v:textbox inset="0,0,0,0">
                <w:txbxContent>
                  <w:p w:rsidR="00921723" w:rsidRDefault="00921723">
                    <w:pPr>
                      <w:spacing w:before="10" w:line="273" w:lineRule="auto"/>
                      <w:ind w:left="20"/>
                      <w:rPr>
                        <w:sz w:val="24"/>
                      </w:rPr>
                    </w:pPr>
                    <w:r>
                      <w:rPr>
                        <w:sz w:val="24"/>
                      </w:rPr>
                      <w:t>14962/19 ADD 1 ANNEX</w:t>
                    </w:r>
                  </w:p>
                </w:txbxContent>
              </v:textbox>
              <w10:wrap anchorx="page" anchory="page"/>
            </v:shape>
          </w:pict>
        </mc:Fallback>
      </mc:AlternateContent>
    </w:r>
    <w:r>
      <w:rPr>
        <w:noProof/>
      </w:rPr>
      <mc:AlternateContent>
        <mc:Choice Requires="wps">
          <w:drawing>
            <wp:anchor distT="0" distB="0" distL="114300" distR="114300" simplePos="0" relativeHeight="482163712" behindDoc="1" locked="0" layoutInCell="1" allowOverlap="1" wp14:anchorId="0CCBB72A" wp14:editId="7E3E6C8B">
              <wp:simplePos x="0" y="0"/>
              <wp:positionH relativeFrom="page">
                <wp:posOffset>4909185</wp:posOffset>
              </wp:positionH>
              <wp:positionV relativeFrom="page">
                <wp:posOffset>9871710</wp:posOffset>
              </wp:positionV>
              <wp:extent cx="845820" cy="194310"/>
              <wp:effectExtent l="0" t="0" r="11430" b="1524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0"/>
                            <w:rPr>
                              <w:sz w:val="24"/>
                            </w:rPr>
                          </w:pPr>
                          <w:r>
                            <w:rPr>
                              <w:sz w:val="24"/>
                            </w:rPr>
                            <w:t>AFG/NTC/cs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69" type="#_x0000_t202" style="position:absolute;margin-left:386.55pt;margin-top:777.3pt;width:66.6pt;height:15.3pt;z-index:-2115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" filled="f" stroked="f">
              <v:textbox inset="0,0,0,0">
                <w:txbxContent>
                  <w:p w:rsidR="00921723" w:rsidRDefault="00921723">
                    <w:pPr>
                      <w:spacing w:before="10"/>
                      <w:ind w:left="20"/>
                      <w:rPr>
                        <w:sz w:val="24"/>
                      </w:rPr>
                    </w:pPr>
                    <w:r>
                      <w:rPr>
                        <w:sz w:val="24"/>
                      </w:rPr>
                      <w:t>AFG/NTC/cs</w:t>
                    </w:r>
                  </w:p>
                </w:txbxContent>
              </v:textbox>
              <w10:wrap anchorx="page" anchory="page"/>
            </v:shape>
          </w:pict>
        </mc:Fallback>
      </mc:AlternateContent>
    </w:r>
    <w:r>
      <w:rPr>
        <w:noProof/>
      </w:rPr>
      <mc:AlternateContent>
        <mc:Choice Requires="wps">
          <w:drawing>
            <wp:anchor distT="0" distB="0" distL="114300" distR="114300" simplePos="0" relativeHeight="482164224" behindDoc="1" locked="0" layoutInCell="1" allowOverlap="1" wp14:anchorId="3BD709BB" wp14:editId="439D20E0">
              <wp:simplePos x="0" y="0"/>
              <wp:positionH relativeFrom="page">
                <wp:posOffset>6535420</wp:posOffset>
              </wp:positionH>
              <wp:positionV relativeFrom="page">
                <wp:posOffset>9871710</wp:posOffset>
              </wp:positionV>
              <wp:extent cx="343535" cy="459105"/>
              <wp:effectExtent l="0" t="0" r="18415" b="1714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40"/>
                            <w:rPr>
                              <w:sz w:val="24"/>
                            </w:rPr>
                          </w:pPr>
                          <w:r>
                            <w:fldChar w:fldCharType="begin"/>
                          </w:r>
                          <w:r>
                            <w:rPr>
                              <w:sz w:val="24"/>
                            </w:rPr>
                            <w:instrText xml:space="preserve"> PAGE </w:instrText>
                          </w:r>
                          <w:r>
                            <w:fldChar w:fldCharType="separate"/>
                          </w:r>
                          <w:r w:rsidR="00443678">
                            <w:rPr>
                              <w:noProof/>
                              <w:sz w:val="24"/>
                            </w:rPr>
                            <w:t>31</w:t>
                          </w:r>
                          <w:r>
                            <w:fldChar w:fldCharType="end"/>
                          </w:r>
                        </w:p>
                        <w:p w:rsidR="00921723" w:rsidRDefault="00921723">
                          <w:pPr>
                            <w:spacing w:before="3"/>
                            <w:ind w:left="20"/>
                            <w:rPr>
                              <w:b/>
                              <w:sz w:val="36"/>
                            </w:rPr>
                          </w:pPr>
                          <w:r>
                            <w:rPr>
                              <w:b/>
                              <w:spacing w:val="-20"/>
                              <w:sz w:val="36"/>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70" type="#_x0000_t202" style="position:absolute;margin-left:514.6pt;margin-top:777.3pt;width:27.05pt;height:36.15pt;z-index:-2115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" filled="f" stroked="f">
              <v:textbox inset="0,0,0,0">
                <w:txbxContent>
                  <w:p w:rsidR="00921723" w:rsidRDefault="00921723">
                    <w:pPr>
                      <w:spacing w:before="10"/>
                      <w:ind w:left="240"/>
                      <w:rPr>
                        <w:sz w:val="24"/>
                      </w:rPr>
                    </w:pPr>
                    <w:r>
                      <w:fldChar w:fldCharType="begin"/>
                    </w:r>
                    <w:r>
                      <w:rPr>
                        <w:sz w:val="24"/>
                      </w:rPr>
                      <w:instrText xml:space="preserve"> PAGE </w:instrText>
                    </w:r>
                    <w:r>
                      <w:fldChar w:fldCharType="separate"/>
                    </w:r>
                    <w:r w:rsidR="00443678">
                      <w:rPr>
                        <w:noProof/>
                        <w:sz w:val="24"/>
                      </w:rPr>
                      <w:t>31</w:t>
                    </w:r>
                    <w:r>
                      <w:fldChar w:fldCharType="end"/>
                    </w:r>
                  </w:p>
                  <w:p w:rsidR="00921723" w:rsidRDefault="00921723">
                    <w:pPr>
                      <w:spacing w:before="3"/>
                      <w:ind w:left="20"/>
                      <w:rPr>
                        <w:b/>
                        <w:sz w:val="36"/>
                      </w:rPr>
                    </w:pPr>
                    <w:r>
                      <w:rPr>
                        <w:b/>
                        <w:spacing w:val="-20"/>
                        <w:sz w:val="36"/>
                      </w:rPr>
                      <w:t>EN</w:t>
                    </w:r>
                  </w:p>
                </w:txbxContent>
              </v:textbox>
              <w10:wrap anchorx="page" anchory="page"/>
            </v:shape>
          </w:pict>
        </mc:Fallback>
      </mc:AlternateContent>
    </w:r>
    <w:r>
      <w:rPr>
        <w:noProof/>
      </w:rPr>
      <mc:AlternateContent>
        <mc:Choice Requires="wps">
          <w:drawing>
            <wp:anchor distT="0" distB="0" distL="114300" distR="114300" simplePos="0" relativeHeight="482164736" behindDoc="1" locked="0" layoutInCell="1" allowOverlap="1" wp14:anchorId="7E031853" wp14:editId="57C91805">
              <wp:simplePos x="0" y="0"/>
              <wp:positionH relativeFrom="page">
                <wp:posOffset>3450590</wp:posOffset>
              </wp:positionH>
              <wp:positionV relativeFrom="page">
                <wp:posOffset>10071100</wp:posOffset>
              </wp:positionV>
              <wp:extent cx="665480" cy="194310"/>
              <wp:effectExtent l="0" t="0" r="1270" b="1524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48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0"/>
                            <w:rPr>
                              <w:sz w:val="24"/>
                            </w:rPr>
                          </w:pPr>
                          <w:r>
                            <w:rPr>
                              <w:sz w:val="24"/>
                            </w:rPr>
                            <w:t>ECOMP.2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71" type="#_x0000_t202" style="position:absolute;margin-left:271.7pt;margin-top:793pt;width:52.4pt;height:15.3pt;z-index:-21151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" filled="f" stroked="f">
              <v:textbox inset="0,0,0,0">
                <w:txbxContent>
                  <w:p w:rsidR="00921723" w:rsidRDefault="00921723">
                    <w:pPr>
                      <w:spacing w:before="10"/>
                      <w:ind w:left="20"/>
                      <w:rPr>
                        <w:sz w:val="24"/>
                      </w:rPr>
                    </w:pPr>
                    <w:r>
                      <w:rPr>
                        <w:sz w:val="24"/>
                      </w:rPr>
                      <w:t>ECOMP.2</w:t>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0825E6">
    <w:pPr>
      <w:pStyle w:val="BodyText"/>
      <w:spacing w:line="14" w:lineRule="auto"/>
      <w:rPr>
        <w:b w:val="0"/>
        <w:i w:val="0"/>
        <w:sz w:val="20"/>
        <w:u w:val="none"/>
      </w:rPr>
    </w:pPr>
    <w:r>
      <w:rPr>
        <w:noProof/>
      </w:rPr>
      <mc:AlternateContent>
        <mc:Choice Requires="wps">
          <w:drawing>
            <wp:anchor distT="0" distB="0" distL="114300" distR="114300" simplePos="0" relativeHeight="482165248" behindDoc="1" locked="0" layoutInCell="1" allowOverlap="1" wp14:anchorId="58AB58FF" wp14:editId="40821F08">
              <wp:simplePos x="0" y="0"/>
              <wp:positionH relativeFrom="page">
                <wp:posOffset>706755</wp:posOffset>
              </wp:positionH>
              <wp:positionV relativeFrom="page">
                <wp:posOffset>6739890</wp:posOffset>
              </wp:positionV>
              <wp:extent cx="1083945" cy="394335"/>
              <wp:effectExtent l="0" t="0" r="1905" b="571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3945"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line="273" w:lineRule="auto"/>
                            <w:ind w:left="20"/>
                            <w:rPr>
                              <w:sz w:val="24"/>
                            </w:rPr>
                          </w:pPr>
                          <w:r>
                            <w:rPr>
                              <w:sz w:val="24"/>
                            </w:rPr>
                            <w:t>14962/19 ADD 1 ANNEX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72" type="#_x0000_t202" style="position:absolute;margin-left:55.65pt;margin-top:530.7pt;width:85.35pt;height:31.05pt;z-index:-21151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" filled="f" stroked="f">
              <v:textbox inset="0,0,0,0">
                <w:txbxContent>
                  <w:p w:rsidR="00921723" w:rsidRDefault="00921723">
                    <w:pPr>
                      <w:spacing w:before="10" w:line="273" w:lineRule="auto"/>
                      <w:ind w:left="20"/>
                      <w:rPr>
                        <w:sz w:val="24"/>
                      </w:rPr>
                    </w:pPr>
                    <w:r>
                      <w:rPr>
                        <w:sz w:val="24"/>
                      </w:rPr>
                      <w:t>14962/19 ADD 1 ANNEX</w:t>
                    </w:r>
                  </w:p>
                </w:txbxContent>
              </v:textbox>
              <w10:wrap anchorx="page" anchory="page"/>
            </v:shape>
          </w:pict>
        </mc:Fallback>
      </mc:AlternateContent>
    </w:r>
    <w:r>
      <w:rPr>
        <w:noProof/>
      </w:rPr>
      <mc:AlternateContent>
        <mc:Choice Requires="wps">
          <w:drawing>
            <wp:anchor distT="0" distB="0" distL="114300" distR="114300" simplePos="0" relativeHeight="482165760" behindDoc="1" locked="0" layoutInCell="1" allowOverlap="1" wp14:anchorId="5AED3B10" wp14:editId="59FFC7C0">
              <wp:simplePos x="0" y="0"/>
              <wp:positionH relativeFrom="page">
                <wp:posOffset>7270115</wp:posOffset>
              </wp:positionH>
              <wp:positionV relativeFrom="page">
                <wp:posOffset>6739890</wp:posOffset>
              </wp:positionV>
              <wp:extent cx="845820" cy="194310"/>
              <wp:effectExtent l="0" t="0" r="11430" b="1524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0"/>
                            <w:rPr>
                              <w:sz w:val="24"/>
                            </w:rPr>
                          </w:pPr>
                          <w:r>
                            <w:rPr>
                              <w:sz w:val="24"/>
                            </w:rPr>
                            <w:t>AFG/NTC/cs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73" type="#_x0000_t202" style="position:absolute;margin-left:572.45pt;margin-top:530.7pt;width:66.6pt;height:15.3pt;z-index:-21150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" filled="f" stroked="f">
              <v:textbox inset="0,0,0,0">
                <w:txbxContent>
                  <w:p w:rsidR="00921723" w:rsidRDefault="00921723">
                    <w:pPr>
                      <w:spacing w:before="10"/>
                      <w:ind w:left="20"/>
                      <w:rPr>
                        <w:sz w:val="24"/>
                      </w:rPr>
                    </w:pPr>
                    <w:r>
                      <w:rPr>
                        <w:sz w:val="24"/>
                      </w:rPr>
                      <w:t>AFG/NTC/cs</w:t>
                    </w:r>
                  </w:p>
                </w:txbxContent>
              </v:textbox>
              <w10:wrap anchorx="page" anchory="page"/>
            </v:shape>
          </w:pict>
        </mc:Fallback>
      </mc:AlternateContent>
    </w:r>
    <w:r>
      <w:rPr>
        <w:noProof/>
      </w:rPr>
      <mc:AlternateContent>
        <mc:Choice Requires="wps">
          <w:drawing>
            <wp:anchor distT="0" distB="0" distL="114300" distR="114300" simplePos="0" relativeHeight="482166272" behindDoc="1" locked="0" layoutInCell="1" allowOverlap="1" wp14:anchorId="449F0304" wp14:editId="23438A5F">
              <wp:simplePos x="0" y="0"/>
              <wp:positionH relativeFrom="page">
                <wp:posOffset>9667240</wp:posOffset>
              </wp:positionH>
              <wp:positionV relativeFrom="page">
                <wp:posOffset>6739890</wp:posOffset>
              </wp:positionV>
              <wp:extent cx="318770" cy="459105"/>
              <wp:effectExtent l="0" t="0" r="5080" b="1714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40"/>
                            <w:rPr>
                              <w:sz w:val="24"/>
                            </w:rPr>
                          </w:pPr>
                          <w:r>
                            <w:rPr>
                              <w:sz w:val="24"/>
                            </w:rPr>
                            <w:t>34</w:t>
                          </w:r>
                        </w:p>
                        <w:p w:rsidR="00921723" w:rsidRDefault="00921723">
                          <w:pPr>
                            <w:spacing w:before="3"/>
                            <w:ind w:left="20"/>
                            <w:rPr>
                              <w:b/>
                              <w:sz w:val="36"/>
                            </w:rPr>
                          </w:pPr>
                          <w:r>
                            <w:rPr>
                              <w:b/>
                              <w:spacing w:val="-20"/>
                              <w:sz w:val="36"/>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4" type="#_x0000_t202" style="position:absolute;margin-left:761.2pt;margin-top:530.7pt;width:25.1pt;height:36.15pt;z-index:-2115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mq2sA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" filled="f" stroked="f">
              <v:textbox inset="0,0,0,0">
                <w:txbxContent>
                  <w:p w:rsidR="00921723" w:rsidRDefault="00921723">
                    <w:pPr>
                      <w:spacing w:before="10"/>
                      <w:ind w:left="240"/>
                      <w:rPr>
                        <w:sz w:val="24"/>
                      </w:rPr>
                    </w:pPr>
                    <w:r>
                      <w:rPr>
                        <w:sz w:val="24"/>
                      </w:rPr>
                      <w:t>34</w:t>
                    </w:r>
                  </w:p>
                  <w:p w:rsidR="00921723" w:rsidRDefault="00921723">
                    <w:pPr>
                      <w:spacing w:before="3"/>
                      <w:ind w:left="20"/>
                      <w:rPr>
                        <w:b/>
                        <w:sz w:val="36"/>
                      </w:rPr>
                    </w:pPr>
                    <w:r>
                      <w:rPr>
                        <w:b/>
                        <w:spacing w:val="-20"/>
                        <w:sz w:val="36"/>
                      </w:rPr>
                      <w:t>EN</w:t>
                    </w:r>
                  </w:p>
                </w:txbxContent>
              </v:textbox>
              <w10:wrap anchorx="page" anchory="page"/>
            </v:shape>
          </w:pict>
        </mc:Fallback>
      </mc:AlternateContent>
    </w:r>
    <w:r>
      <w:rPr>
        <w:noProof/>
      </w:rPr>
      <mc:AlternateContent>
        <mc:Choice Requires="wps">
          <w:drawing>
            <wp:anchor distT="0" distB="0" distL="114300" distR="114300" simplePos="0" relativeHeight="482166784" behindDoc="1" locked="0" layoutInCell="1" allowOverlap="1" wp14:anchorId="712010C9" wp14:editId="7630EAA6">
              <wp:simplePos x="0" y="0"/>
              <wp:positionH relativeFrom="page">
                <wp:posOffset>5017135</wp:posOffset>
              </wp:positionH>
              <wp:positionV relativeFrom="page">
                <wp:posOffset>6939280</wp:posOffset>
              </wp:positionV>
              <wp:extent cx="665480" cy="194310"/>
              <wp:effectExtent l="0" t="0" r="1270" b="1524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48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0"/>
                            <w:rPr>
                              <w:sz w:val="24"/>
                            </w:rPr>
                          </w:pPr>
                          <w:r>
                            <w:rPr>
                              <w:sz w:val="24"/>
                            </w:rPr>
                            <w:t>ECOMP.2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75" type="#_x0000_t202" style="position:absolute;margin-left:395.05pt;margin-top:546.4pt;width:52.4pt;height:15.3pt;z-index:-21149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" filled="f" stroked="f">
              <v:textbox inset="0,0,0,0">
                <w:txbxContent>
                  <w:p w:rsidR="00921723" w:rsidRDefault="00921723">
                    <w:pPr>
                      <w:spacing w:before="10"/>
                      <w:ind w:left="20"/>
                      <w:rPr>
                        <w:sz w:val="24"/>
                      </w:rPr>
                    </w:pPr>
                    <w:r>
                      <w:rPr>
                        <w:sz w:val="24"/>
                      </w:rPr>
                      <w:t>ECOMP.2</w:t>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0825E6">
    <w:pPr>
      <w:pStyle w:val="BodyText"/>
      <w:spacing w:line="14" w:lineRule="auto"/>
      <w:rPr>
        <w:b w:val="0"/>
        <w:i w:val="0"/>
        <w:sz w:val="20"/>
        <w:u w:val="none"/>
      </w:rPr>
    </w:pPr>
    <w:r>
      <w:rPr>
        <w:noProof/>
      </w:rPr>
      <mc:AlternateContent>
        <mc:Choice Requires="wps">
          <w:drawing>
            <wp:anchor distT="0" distB="0" distL="114300" distR="114300" simplePos="0" relativeHeight="482167296" behindDoc="1" locked="0" layoutInCell="1" allowOverlap="1" wp14:anchorId="4DA6D76B" wp14:editId="14A2FA1E">
              <wp:simplePos x="0" y="0"/>
              <wp:positionH relativeFrom="page">
                <wp:posOffset>719455</wp:posOffset>
              </wp:positionH>
              <wp:positionV relativeFrom="page">
                <wp:posOffset>9846310</wp:posOffset>
              </wp:positionV>
              <wp:extent cx="6121400" cy="6350"/>
              <wp:effectExtent l="0" t="0" r="0"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14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56.65pt;margin-top:775.3pt;width:482pt;height:.5pt;z-index:-21149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" fillcolor="black" stroked="f">
              <w10:wrap anchorx="page" anchory="page"/>
            </v:rect>
          </w:pict>
        </mc:Fallback>
      </mc:AlternateContent>
    </w:r>
    <w:r>
      <w:rPr>
        <w:noProof/>
      </w:rPr>
      <mc:AlternateContent>
        <mc:Choice Requires="wps">
          <w:drawing>
            <wp:anchor distT="0" distB="0" distL="114300" distR="114300" simplePos="0" relativeHeight="482167808" behindDoc="1" locked="0" layoutInCell="1" allowOverlap="1" wp14:anchorId="4B6206FF" wp14:editId="0AB34406">
              <wp:simplePos x="0" y="0"/>
              <wp:positionH relativeFrom="page">
                <wp:posOffset>706755</wp:posOffset>
              </wp:positionH>
              <wp:positionV relativeFrom="page">
                <wp:posOffset>9871710</wp:posOffset>
              </wp:positionV>
              <wp:extent cx="1083945" cy="394335"/>
              <wp:effectExtent l="0" t="0" r="1905" b="571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3945"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line="273" w:lineRule="auto"/>
                            <w:ind w:left="20"/>
                            <w:rPr>
                              <w:sz w:val="24"/>
                            </w:rPr>
                          </w:pPr>
                          <w:r>
                            <w:rPr>
                              <w:sz w:val="24"/>
                            </w:rPr>
                            <w:t>14962/19 ADD 1 ANNEX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76" type="#_x0000_t202" style="position:absolute;margin-left:55.65pt;margin-top:777.3pt;width:85.35pt;height:31.05pt;z-index:-21148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a0sAIAALM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" filled="f" stroked="f">
              <v:textbox inset="0,0,0,0">
                <w:txbxContent>
                  <w:p w:rsidR="00921723" w:rsidRDefault="00921723">
                    <w:pPr>
                      <w:spacing w:before="10" w:line="273" w:lineRule="auto"/>
                      <w:ind w:left="20"/>
                      <w:rPr>
                        <w:sz w:val="24"/>
                      </w:rPr>
                    </w:pPr>
                    <w:r>
                      <w:rPr>
                        <w:sz w:val="24"/>
                      </w:rPr>
                      <w:t>14962/19 ADD 1 ANNEX</w:t>
                    </w:r>
                  </w:p>
                </w:txbxContent>
              </v:textbox>
              <w10:wrap anchorx="page" anchory="page"/>
            </v:shape>
          </w:pict>
        </mc:Fallback>
      </mc:AlternateContent>
    </w:r>
    <w:r>
      <w:rPr>
        <w:noProof/>
      </w:rPr>
      <mc:AlternateContent>
        <mc:Choice Requires="wps">
          <w:drawing>
            <wp:anchor distT="0" distB="0" distL="114300" distR="114300" simplePos="0" relativeHeight="482168320" behindDoc="1" locked="0" layoutInCell="1" allowOverlap="1" wp14:anchorId="1A45566D" wp14:editId="71114892">
              <wp:simplePos x="0" y="0"/>
              <wp:positionH relativeFrom="page">
                <wp:posOffset>4909185</wp:posOffset>
              </wp:positionH>
              <wp:positionV relativeFrom="page">
                <wp:posOffset>9871710</wp:posOffset>
              </wp:positionV>
              <wp:extent cx="845820" cy="194310"/>
              <wp:effectExtent l="0" t="0" r="11430" b="1524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0"/>
                            <w:rPr>
                              <w:sz w:val="24"/>
                            </w:rPr>
                          </w:pPr>
                          <w:r>
                            <w:rPr>
                              <w:sz w:val="24"/>
                            </w:rPr>
                            <w:t>AFG/NTC/cs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77" type="#_x0000_t202" style="position:absolute;margin-left:386.55pt;margin-top:777.3pt;width:66.6pt;height:15.3pt;z-index:-2114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" filled="f" stroked="f">
              <v:textbox inset="0,0,0,0">
                <w:txbxContent>
                  <w:p w:rsidR="00921723" w:rsidRDefault="00921723">
                    <w:pPr>
                      <w:spacing w:before="10"/>
                      <w:ind w:left="20"/>
                      <w:rPr>
                        <w:sz w:val="24"/>
                      </w:rPr>
                    </w:pPr>
                    <w:r>
                      <w:rPr>
                        <w:sz w:val="24"/>
                      </w:rPr>
                      <w:t>AFG/NTC/cs</w:t>
                    </w:r>
                  </w:p>
                </w:txbxContent>
              </v:textbox>
              <w10:wrap anchorx="page" anchory="page"/>
            </v:shape>
          </w:pict>
        </mc:Fallback>
      </mc:AlternateContent>
    </w:r>
    <w:r>
      <w:rPr>
        <w:noProof/>
      </w:rPr>
      <mc:AlternateContent>
        <mc:Choice Requires="wps">
          <w:drawing>
            <wp:anchor distT="0" distB="0" distL="114300" distR="114300" simplePos="0" relativeHeight="482168832" behindDoc="1" locked="0" layoutInCell="1" allowOverlap="1" wp14:anchorId="3F19F2FD" wp14:editId="618BA7C1">
              <wp:simplePos x="0" y="0"/>
              <wp:positionH relativeFrom="page">
                <wp:posOffset>6535420</wp:posOffset>
              </wp:positionH>
              <wp:positionV relativeFrom="page">
                <wp:posOffset>9871710</wp:posOffset>
              </wp:positionV>
              <wp:extent cx="343535" cy="459105"/>
              <wp:effectExtent l="0" t="0" r="18415" b="1714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40"/>
                            <w:rPr>
                              <w:sz w:val="24"/>
                            </w:rPr>
                          </w:pPr>
                          <w:r>
                            <w:fldChar w:fldCharType="begin"/>
                          </w:r>
                          <w:r>
                            <w:rPr>
                              <w:sz w:val="24"/>
                            </w:rPr>
                            <w:instrText xml:space="preserve"> PAGE </w:instrText>
                          </w:r>
                          <w:r>
                            <w:fldChar w:fldCharType="separate"/>
                          </w:r>
                          <w:r w:rsidR="00443678">
                            <w:rPr>
                              <w:noProof/>
                              <w:sz w:val="24"/>
                            </w:rPr>
                            <w:t>35</w:t>
                          </w:r>
                          <w:r>
                            <w:fldChar w:fldCharType="end"/>
                          </w:r>
                        </w:p>
                        <w:p w:rsidR="00921723" w:rsidRDefault="00921723">
                          <w:pPr>
                            <w:spacing w:before="3"/>
                            <w:ind w:left="20"/>
                            <w:rPr>
                              <w:b/>
                              <w:sz w:val="36"/>
                            </w:rPr>
                          </w:pPr>
                          <w:r>
                            <w:rPr>
                              <w:b/>
                              <w:spacing w:val="-20"/>
                              <w:sz w:val="36"/>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78" type="#_x0000_t202" style="position:absolute;margin-left:514.6pt;margin-top:777.3pt;width:27.05pt;height:36.15pt;z-index:-21147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" filled="f" stroked="f">
              <v:textbox inset="0,0,0,0">
                <w:txbxContent>
                  <w:p w:rsidR="00921723" w:rsidRDefault="00921723">
                    <w:pPr>
                      <w:spacing w:before="10"/>
                      <w:ind w:left="240"/>
                      <w:rPr>
                        <w:sz w:val="24"/>
                      </w:rPr>
                    </w:pPr>
                    <w:r>
                      <w:fldChar w:fldCharType="begin"/>
                    </w:r>
                    <w:r>
                      <w:rPr>
                        <w:sz w:val="24"/>
                      </w:rPr>
                      <w:instrText xml:space="preserve"> PAGE </w:instrText>
                    </w:r>
                    <w:r>
                      <w:fldChar w:fldCharType="separate"/>
                    </w:r>
                    <w:r w:rsidR="00443678">
                      <w:rPr>
                        <w:noProof/>
                        <w:sz w:val="24"/>
                      </w:rPr>
                      <w:t>35</w:t>
                    </w:r>
                    <w:r>
                      <w:fldChar w:fldCharType="end"/>
                    </w:r>
                  </w:p>
                  <w:p w:rsidR="00921723" w:rsidRDefault="00921723">
                    <w:pPr>
                      <w:spacing w:before="3"/>
                      <w:ind w:left="20"/>
                      <w:rPr>
                        <w:b/>
                        <w:sz w:val="36"/>
                      </w:rPr>
                    </w:pPr>
                    <w:r>
                      <w:rPr>
                        <w:b/>
                        <w:spacing w:val="-20"/>
                        <w:sz w:val="36"/>
                      </w:rPr>
                      <w:t>EN</w:t>
                    </w:r>
                  </w:p>
                </w:txbxContent>
              </v:textbox>
              <w10:wrap anchorx="page" anchory="page"/>
            </v:shape>
          </w:pict>
        </mc:Fallback>
      </mc:AlternateContent>
    </w:r>
    <w:r>
      <w:rPr>
        <w:noProof/>
      </w:rPr>
      <mc:AlternateContent>
        <mc:Choice Requires="wps">
          <w:drawing>
            <wp:anchor distT="0" distB="0" distL="114300" distR="114300" simplePos="0" relativeHeight="482169344" behindDoc="1" locked="0" layoutInCell="1" allowOverlap="1" wp14:anchorId="45AF7AC5" wp14:editId="7805A15E">
              <wp:simplePos x="0" y="0"/>
              <wp:positionH relativeFrom="page">
                <wp:posOffset>3450590</wp:posOffset>
              </wp:positionH>
              <wp:positionV relativeFrom="page">
                <wp:posOffset>10071100</wp:posOffset>
              </wp:positionV>
              <wp:extent cx="665480" cy="194310"/>
              <wp:effectExtent l="0" t="0" r="1270" b="1524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48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0"/>
                            <w:rPr>
                              <w:sz w:val="24"/>
                            </w:rPr>
                          </w:pPr>
                          <w:r>
                            <w:rPr>
                              <w:sz w:val="24"/>
                            </w:rPr>
                            <w:t>ECOMP.2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9" type="#_x0000_t202" style="position:absolute;margin-left:271.7pt;margin-top:793pt;width:52.4pt;height:15.3pt;z-index:-21147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" filled="f" stroked="f">
              <v:textbox inset="0,0,0,0">
                <w:txbxContent>
                  <w:p w:rsidR="00921723" w:rsidRDefault="00921723">
                    <w:pPr>
                      <w:spacing w:before="10"/>
                      <w:ind w:left="20"/>
                      <w:rPr>
                        <w:sz w:val="24"/>
                      </w:rPr>
                    </w:pPr>
                    <w:r>
                      <w:rPr>
                        <w:sz w:val="24"/>
                      </w:rPr>
                      <w:t>ECOMP.2</w:t>
                    </w:r>
                  </w:p>
                </w:txbxContent>
              </v:textbox>
              <w10:wrap anchorx="page" anchory="page"/>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0825E6">
    <w:pPr>
      <w:pStyle w:val="BodyText"/>
      <w:spacing w:line="14" w:lineRule="auto"/>
      <w:rPr>
        <w:b w:val="0"/>
        <w:i w:val="0"/>
        <w:sz w:val="20"/>
        <w:u w:val="none"/>
      </w:rPr>
    </w:pPr>
    <w:r>
      <w:rPr>
        <w:noProof/>
      </w:rPr>
      <mc:AlternateContent>
        <mc:Choice Requires="wps">
          <w:drawing>
            <wp:anchor distT="0" distB="0" distL="114300" distR="114300" simplePos="0" relativeHeight="482169856" behindDoc="1" locked="0" layoutInCell="1" allowOverlap="1" wp14:anchorId="0B0C9022" wp14:editId="7C021AED">
              <wp:simplePos x="0" y="0"/>
              <wp:positionH relativeFrom="page">
                <wp:posOffset>706755</wp:posOffset>
              </wp:positionH>
              <wp:positionV relativeFrom="page">
                <wp:posOffset>6739890</wp:posOffset>
              </wp:positionV>
              <wp:extent cx="1083945" cy="394335"/>
              <wp:effectExtent l="0" t="0" r="1905"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3945"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line="273" w:lineRule="auto"/>
                            <w:ind w:left="20"/>
                            <w:rPr>
                              <w:sz w:val="24"/>
                            </w:rPr>
                          </w:pPr>
                          <w:r>
                            <w:rPr>
                              <w:sz w:val="24"/>
                            </w:rPr>
                            <w:t>14962/19 ADD 1 ANNEX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80" type="#_x0000_t202" style="position:absolute;margin-left:55.65pt;margin-top:530.7pt;width:85.35pt;height:31.05pt;z-index:-21146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iNUrwIAALE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" filled="f" stroked="f">
              <v:textbox inset="0,0,0,0">
                <w:txbxContent>
                  <w:p w:rsidR="00921723" w:rsidRDefault="00921723">
                    <w:pPr>
                      <w:spacing w:before="10" w:line="273" w:lineRule="auto"/>
                      <w:ind w:left="20"/>
                      <w:rPr>
                        <w:sz w:val="24"/>
                      </w:rPr>
                    </w:pPr>
                    <w:r>
                      <w:rPr>
                        <w:sz w:val="24"/>
                      </w:rPr>
                      <w:t>14962/19 ADD 1 ANNEX</w:t>
                    </w:r>
                  </w:p>
                </w:txbxContent>
              </v:textbox>
              <w10:wrap anchorx="page" anchory="page"/>
            </v:shape>
          </w:pict>
        </mc:Fallback>
      </mc:AlternateContent>
    </w:r>
    <w:r>
      <w:rPr>
        <w:noProof/>
      </w:rPr>
      <mc:AlternateContent>
        <mc:Choice Requires="wps">
          <w:drawing>
            <wp:anchor distT="0" distB="0" distL="114300" distR="114300" simplePos="0" relativeHeight="482170368" behindDoc="1" locked="0" layoutInCell="1" allowOverlap="1" wp14:anchorId="77CFE73C" wp14:editId="7DE6F3C9">
              <wp:simplePos x="0" y="0"/>
              <wp:positionH relativeFrom="page">
                <wp:posOffset>7270115</wp:posOffset>
              </wp:positionH>
              <wp:positionV relativeFrom="page">
                <wp:posOffset>6739890</wp:posOffset>
              </wp:positionV>
              <wp:extent cx="845820" cy="194310"/>
              <wp:effectExtent l="0" t="0" r="11430" b="1524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0"/>
                            <w:rPr>
                              <w:sz w:val="24"/>
                            </w:rPr>
                          </w:pPr>
                          <w:r>
                            <w:rPr>
                              <w:sz w:val="24"/>
                            </w:rPr>
                            <w:t>AFG/NTC/cs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81" type="#_x0000_t202" style="position:absolute;margin-left:572.45pt;margin-top:530.7pt;width:66.6pt;height:15.3pt;z-index:-2114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" filled="f" stroked="f">
              <v:textbox inset="0,0,0,0">
                <w:txbxContent>
                  <w:p w:rsidR="00921723" w:rsidRDefault="00921723">
                    <w:pPr>
                      <w:spacing w:before="10"/>
                      <w:ind w:left="20"/>
                      <w:rPr>
                        <w:sz w:val="24"/>
                      </w:rPr>
                    </w:pPr>
                    <w:r>
                      <w:rPr>
                        <w:sz w:val="24"/>
                      </w:rPr>
                      <w:t>AFG/NTC/cs</w:t>
                    </w:r>
                  </w:p>
                </w:txbxContent>
              </v:textbox>
              <w10:wrap anchorx="page" anchory="page"/>
            </v:shape>
          </w:pict>
        </mc:Fallback>
      </mc:AlternateContent>
    </w:r>
    <w:r>
      <w:rPr>
        <w:noProof/>
      </w:rPr>
      <mc:AlternateContent>
        <mc:Choice Requires="wps">
          <w:drawing>
            <wp:anchor distT="0" distB="0" distL="114300" distR="114300" simplePos="0" relativeHeight="482170880" behindDoc="1" locked="0" layoutInCell="1" allowOverlap="1" wp14:anchorId="20236420" wp14:editId="08C4EE14">
              <wp:simplePos x="0" y="0"/>
              <wp:positionH relativeFrom="page">
                <wp:posOffset>9667240</wp:posOffset>
              </wp:positionH>
              <wp:positionV relativeFrom="page">
                <wp:posOffset>6739890</wp:posOffset>
              </wp:positionV>
              <wp:extent cx="318770" cy="459105"/>
              <wp:effectExtent l="0" t="0" r="5080" b="1714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40"/>
                            <w:rPr>
                              <w:sz w:val="24"/>
                            </w:rPr>
                          </w:pPr>
                          <w:r>
                            <w:rPr>
                              <w:sz w:val="24"/>
                            </w:rPr>
                            <w:t>39</w:t>
                          </w:r>
                        </w:p>
                        <w:p w:rsidR="00921723" w:rsidRDefault="00921723">
                          <w:pPr>
                            <w:spacing w:before="3"/>
                            <w:ind w:left="20"/>
                            <w:rPr>
                              <w:b/>
                              <w:sz w:val="36"/>
                            </w:rPr>
                          </w:pPr>
                          <w:r>
                            <w:rPr>
                              <w:b/>
                              <w:spacing w:val="-20"/>
                              <w:sz w:val="36"/>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2" type="#_x0000_t202" style="position:absolute;margin-left:761.2pt;margin-top:530.7pt;width:25.1pt;height:36.15pt;z-index:-21145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" filled="f" stroked="f">
              <v:textbox inset="0,0,0,0">
                <w:txbxContent>
                  <w:p w:rsidR="00921723" w:rsidRDefault="00921723">
                    <w:pPr>
                      <w:spacing w:before="10"/>
                      <w:ind w:left="240"/>
                      <w:rPr>
                        <w:sz w:val="24"/>
                      </w:rPr>
                    </w:pPr>
                    <w:r>
                      <w:rPr>
                        <w:sz w:val="24"/>
                      </w:rPr>
                      <w:t>39</w:t>
                    </w:r>
                  </w:p>
                  <w:p w:rsidR="00921723" w:rsidRDefault="00921723">
                    <w:pPr>
                      <w:spacing w:before="3"/>
                      <w:ind w:left="20"/>
                      <w:rPr>
                        <w:b/>
                        <w:sz w:val="36"/>
                      </w:rPr>
                    </w:pPr>
                    <w:r>
                      <w:rPr>
                        <w:b/>
                        <w:spacing w:val="-20"/>
                        <w:sz w:val="36"/>
                      </w:rPr>
                      <w:t>EN</w:t>
                    </w:r>
                  </w:p>
                </w:txbxContent>
              </v:textbox>
              <w10:wrap anchorx="page" anchory="page"/>
            </v:shape>
          </w:pict>
        </mc:Fallback>
      </mc:AlternateContent>
    </w:r>
    <w:r>
      <w:rPr>
        <w:noProof/>
      </w:rPr>
      <mc:AlternateContent>
        <mc:Choice Requires="wps">
          <w:drawing>
            <wp:anchor distT="0" distB="0" distL="114300" distR="114300" simplePos="0" relativeHeight="482171392" behindDoc="1" locked="0" layoutInCell="1" allowOverlap="1" wp14:anchorId="05EE2F90" wp14:editId="1DA366EE">
              <wp:simplePos x="0" y="0"/>
              <wp:positionH relativeFrom="page">
                <wp:posOffset>5017135</wp:posOffset>
              </wp:positionH>
              <wp:positionV relativeFrom="page">
                <wp:posOffset>6939280</wp:posOffset>
              </wp:positionV>
              <wp:extent cx="665480" cy="194310"/>
              <wp:effectExtent l="0" t="0" r="1270" b="1524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48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0"/>
                            <w:rPr>
                              <w:sz w:val="24"/>
                            </w:rPr>
                          </w:pPr>
                          <w:r>
                            <w:rPr>
                              <w:sz w:val="24"/>
                            </w:rPr>
                            <w:t>ECOMP.2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3" type="#_x0000_t202" style="position:absolute;margin-left:395.05pt;margin-top:546.4pt;width:52.4pt;height:15.3pt;z-index:-2114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yKYsgIAALA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" filled="f" stroked="f">
              <v:textbox inset="0,0,0,0">
                <w:txbxContent>
                  <w:p w:rsidR="00921723" w:rsidRDefault="00921723">
                    <w:pPr>
                      <w:spacing w:before="10"/>
                      <w:ind w:left="20"/>
                      <w:rPr>
                        <w:sz w:val="24"/>
                      </w:rPr>
                    </w:pPr>
                    <w:r>
                      <w:rPr>
                        <w:sz w:val="24"/>
                      </w:rPr>
                      <w:t>ECOMP.2</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0825E6">
    <w:pPr>
      <w:pStyle w:val="BodyText"/>
      <w:spacing w:line="14" w:lineRule="auto"/>
      <w:rPr>
        <w:b w:val="0"/>
        <w:i w:val="0"/>
        <w:sz w:val="20"/>
        <w:u w:val="none"/>
      </w:rPr>
    </w:pPr>
    <w:r>
      <w:rPr>
        <w:noProof/>
      </w:rPr>
      <mc:AlternateContent>
        <mc:Choice Requires="wps">
          <w:drawing>
            <wp:anchor distT="0" distB="0" distL="114300" distR="114300" simplePos="0" relativeHeight="482156032" behindDoc="1" locked="0" layoutInCell="1" allowOverlap="1" wp14:anchorId="483CCDD5" wp14:editId="5FB1446F">
              <wp:simplePos x="0" y="0"/>
              <wp:positionH relativeFrom="page">
                <wp:posOffset>706755</wp:posOffset>
              </wp:positionH>
              <wp:positionV relativeFrom="page">
                <wp:posOffset>9614535</wp:posOffset>
              </wp:positionV>
              <wp:extent cx="76835" cy="139065"/>
              <wp:effectExtent l="0" t="0" r="18415" b="13335"/>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4"/>
                            <w:ind w:left="20"/>
                            <w:rPr>
                              <w:i/>
                              <w:sz w:val="16"/>
                            </w:rPr>
                          </w:pPr>
                          <w:r>
                            <w:rPr>
                              <w:i/>
                              <w:sz w:val="16"/>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6" type="#_x0000_t202" style="position:absolute;margin-left:55.65pt;margin-top:757.05pt;width:6.05pt;height:10.95pt;z-index:-2116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" filled="f" stroked="f">
              <v:textbox inset="0,0,0,0">
                <w:txbxContent>
                  <w:p w:rsidR="00921723" w:rsidRDefault="00921723">
                    <w:pPr>
                      <w:spacing w:before="14"/>
                      <w:ind w:left="20"/>
                      <w:rPr>
                        <w:i/>
                        <w:sz w:val="16"/>
                      </w:rPr>
                    </w:pPr>
                    <w:r>
                      <w:rPr>
                        <w:i/>
                        <w:sz w:val="16"/>
                      </w:rPr>
                      <w:t>4</w:t>
                    </w:r>
                  </w:p>
                </w:txbxContent>
              </v:textbox>
              <w10:wrap anchorx="page" anchory="page"/>
            </v:shape>
          </w:pict>
        </mc:Fallback>
      </mc:AlternateContent>
    </w:r>
    <w:r>
      <w:rPr>
        <w:noProof/>
      </w:rPr>
      <mc:AlternateContent>
        <mc:Choice Requires="wps">
          <w:drawing>
            <wp:anchor distT="0" distB="0" distL="114300" distR="114300" simplePos="0" relativeHeight="482156544" behindDoc="1" locked="0" layoutInCell="1" allowOverlap="1" wp14:anchorId="2E9B5148" wp14:editId="178A13C5">
              <wp:simplePos x="0" y="0"/>
              <wp:positionH relativeFrom="page">
                <wp:posOffset>1163955</wp:posOffset>
              </wp:positionH>
              <wp:positionV relativeFrom="page">
                <wp:posOffset>9638665</wp:posOffset>
              </wp:positionV>
              <wp:extent cx="5644515" cy="347345"/>
              <wp:effectExtent l="0" t="0" r="13335" b="14605"/>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4515" cy="347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1" w:line="247" w:lineRule="auto"/>
                            <w:ind w:left="20" w:right="4"/>
                            <w:rPr>
                              <w:b/>
                              <w:i/>
                            </w:rPr>
                          </w:pPr>
                          <w:r>
                            <w:rPr>
                              <w:b/>
                              <w:i/>
                              <w:u w:val="thick"/>
                            </w:rPr>
                            <w:t>Council deleted this provision. Pending on the final outcome of inter-institutional negotiations on</w:t>
                          </w:r>
                          <w:r>
                            <w:rPr>
                              <w:b/>
                              <w:i/>
                            </w:rPr>
                            <w:t xml:space="preserve"> </w:t>
                          </w:r>
                          <w:r>
                            <w:rPr>
                              <w:b/>
                              <w:i/>
                              <w:u w:val="thick"/>
                            </w:rPr>
                            <w:t xml:space="preserve">the fund-specific Regulations, COM suggests </w:t>
                          </w:r>
                          <w:proofErr w:type="gramStart"/>
                          <w:r>
                            <w:rPr>
                              <w:b/>
                              <w:i/>
                              <w:u w:val="thick"/>
                            </w:rPr>
                            <w:t>to reintroduce</w:t>
                          </w:r>
                          <w:proofErr w:type="gramEnd"/>
                          <w:r>
                            <w:rPr>
                              <w:b/>
                              <w:i/>
                              <w:u w:val="thick"/>
                            </w:rPr>
                            <w:t xml:space="preserve"> it for clarity purposes.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57" type="#_x0000_t202" style="position:absolute;margin-left:91.65pt;margin-top:758.95pt;width:444.45pt;height:27.35pt;z-index:-2115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" filled="f" stroked="f">
              <v:textbox inset="0,0,0,0">
                <w:txbxContent>
                  <w:p w:rsidR="00921723" w:rsidRDefault="00921723">
                    <w:pPr>
                      <w:spacing w:before="11" w:line="247" w:lineRule="auto"/>
                      <w:ind w:left="20" w:right="4"/>
                      <w:rPr>
                        <w:b/>
                        <w:i/>
                      </w:rPr>
                    </w:pPr>
                    <w:r>
                      <w:rPr>
                        <w:b/>
                        <w:i/>
                        <w:u w:val="thick"/>
                      </w:rPr>
                      <w:t>Council deleted this provision. Pending on the final outcome of inter-institutional negotiations on</w:t>
                    </w:r>
                    <w:r>
                      <w:rPr>
                        <w:b/>
                        <w:i/>
                      </w:rPr>
                      <w:t xml:space="preserve"> </w:t>
                    </w:r>
                    <w:r>
                      <w:rPr>
                        <w:b/>
                        <w:i/>
                        <w:u w:val="thick"/>
                      </w:rPr>
                      <w:t xml:space="preserve">the fund-specific Regulations, COM suggests </w:t>
                    </w:r>
                    <w:proofErr w:type="gramStart"/>
                    <w:r>
                      <w:rPr>
                        <w:b/>
                        <w:i/>
                        <w:u w:val="thick"/>
                      </w:rPr>
                      <w:t>to reintroduce</w:t>
                    </w:r>
                    <w:proofErr w:type="gramEnd"/>
                    <w:r>
                      <w:rPr>
                        <w:b/>
                        <w:i/>
                        <w:u w:val="thick"/>
                      </w:rPr>
                      <w:t xml:space="preserve"> it for clarity purposes.</w:t>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0825E6">
    <w:pPr>
      <w:pStyle w:val="BodyText"/>
      <w:spacing w:line="14" w:lineRule="auto"/>
      <w:rPr>
        <w:b w:val="0"/>
        <w:i w:val="0"/>
        <w:sz w:val="20"/>
        <w:u w:val="none"/>
      </w:rPr>
    </w:pPr>
    <w:r>
      <w:rPr>
        <w:noProof/>
      </w:rPr>
      <mc:AlternateContent>
        <mc:Choice Requires="wps">
          <w:drawing>
            <wp:anchor distT="0" distB="0" distL="114300" distR="114300" simplePos="0" relativeHeight="482171904" behindDoc="1" locked="0" layoutInCell="1" allowOverlap="1" wp14:anchorId="20B0741B" wp14:editId="2C62F9C4">
              <wp:simplePos x="0" y="0"/>
              <wp:positionH relativeFrom="page">
                <wp:posOffset>719455</wp:posOffset>
              </wp:positionH>
              <wp:positionV relativeFrom="page">
                <wp:posOffset>9847580</wp:posOffset>
              </wp:positionV>
              <wp:extent cx="6123305" cy="635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330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56.65pt;margin-top:775.4pt;width:482.15pt;height:.5pt;z-index:-21144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" fillcolor="black" stroked="f">
              <w10:wrap anchorx="page" anchory="page"/>
            </v:rect>
          </w:pict>
        </mc:Fallback>
      </mc:AlternateContent>
    </w:r>
    <w:r>
      <w:rPr>
        <w:noProof/>
      </w:rPr>
      <mc:AlternateContent>
        <mc:Choice Requires="wps">
          <w:drawing>
            <wp:anchor distT="0" distB="0" distL="114300" distR="114300" simplePos="0" relativeHeight="482172416" behindDoc="1" locked="0" layoutInCell="1" allowOverlap="1" wp14:anchorId="6C149264" wp14:editId="6C40FD63">
              <wp:simplePos x="0" y="0"/>
              <wp:positionH relativeFrom="page">
                <wp:posOffset>706755</wp:posOffset>
              </wp:positionH>
              <wp:positionV relativeFrom="page">
                <wp:posOffset>9871710</wp:posOffset>
              </wp:positionV>
              <wp:extent cx="1083945" cy="395605"/>
              <wp:effectExtent l="0" t="0" r="1905"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3945" cy="395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line="276" w:lineRule="auto"/>
                            <w:ind w:left="20"/>
                            <w:rPr>
                              <w:sz w:val="24"/>
                            </w:rPr>
                          </w:pPr>
                          <w:r>
                            <w:rPr>
                              <w:sz w:val="24"/>
                            </w:rPr>
                            <w:t>14962/19 ADD 1 ANNEX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84" type="#_x0000_t202" style="position:absolute;margin-left:55.65pt;margin-top:777.3pt;width:85.35pt;height:31.15pt;z-index:-2114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5NsAIAALE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" filled="f" stroked="f">
              <v:textbox inset="0,0,0,0">
                <w:txbxContent>
                  <w:p w:rsidR="00921723" w:rsidRDefault="00921723">
                    <w:pPr>
                      <w:spacing w:before="10" w:line="276" w:lineRule="auto"/>
                      <w:ind w:left="20"/>
                      <w:rPr>
                        <w:sz w:val="24"/>
                      </w:rPr>
                    </w:pPr>
                    <w:r>
                      <w:rPr>
                        <w:sz w:val="24"/>
                      </w:rPr>
                      <w:t>14962/19 ADD 1 ANNEX</w:t>
                    </w:r>
                  </w:p>
                </w:txbxContent>
              </v:textbox>
              <w10:wrap anchorx="page" anchory="page"/>
            </v:shape>
          </w:pict>
        </mc:Fallback>
      </mc:AlternateContent>
    </w:r>
    <w:r>
      <w:rPr>
        <w:noProof/>
      </w:rPr>
      <mc:AlternateContent>
        <mc:Choice Requires="wps">
          <w:drawing>
            <wp:anchor distT="0" distB="0" distL="114300" distR="114300" simplePos="0" relativeHeight="482172928" behindDoc="1" locked="0" layoutInCell="1" allowOverlap="1" wp14:anchorId="1445B0EF" wp14:editId="50A17EF0">
              <wp:simplePos x="0" y="0"/>
              <wp:positionH relativeFrom="page">
                <wp:posOffset>4909185</wp:posOffset>
              </wp:positionH>
              <wp:positionV relativeFrom="page">
                <wp:posOffset>9871710</wp:posOffset>
              </wp:positionV>
              <wp:extent cx="845820" cy="194310"/>
              <wp:effectExtent l="0" t="0" r="11430" b="152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0"/>
                            <w:rPr>
                              <w:sz w:val="24"/>
                            </w:rPr>
                          </w:pPr>
                          <w:r>
                            <w:rPr>
                              <w:sz w:val="24"/>
                            </w:rPr>
                            <w:t>AFG/NTC/cs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5" type="#_x0000_t202" style="position:absolute;margin-left:386.55pt;margin-top:777.3pt;width:66.6pt;height:15.3pt;z-index:-21143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" filled="f" stroked="f">
              <v:textbox inset="0,0,0,0">
                <w:txbxContent>
                  <w:p w:rsidR="00921723" w:rsidRDefault="00921723">
                    <w:pPr>
                      <w:spacing w:before="10"/>
                      <w:ind w:left="20"/>
                      <w:rPr>
                        <w:sz w:val="24"/>
                      </w:rPr>
                    </w:pPr>
                    <w:r>
                      <w:rPr>
                        <w:sz w:val="24"/>
                      </w:rPr>
                      <w:t>AFG/NTC/cs</w:t>
                    </w:r>
                  </w:p>
                </w:txbxContent>
              </v:textbox>
              <w10:wrap anchorx="page" anchory="page"/>
            </v:shape>
          </w:pict>
        </mc:Fallback>
      </mc:AlternateContent>
    </w:r>
    <w:r>
      <w:rPr>
        <w:noProof/>
      </w:rPr>
      <mc:AlternateContent>
        <mc:Choice Requires="wps">
          <w:drawing>
            <wp:anchor distT="0" distB="0" distL="114300" distR="114300" simplePos="0" relativeHeight="482173440" behindDoc="1" locked="0" layoutInCell="1" allowOverlap="1" wp14:anchorId="5E8FAD47" wp14:editId="48F772CE">
              <wp:simplePos x="0" y="0"/>
              <wp:positionH relativeFrom="page">
                <wp:posOffset>6537325</wp:posOffset>
              </wp:positionH>
              <wp:positionV relativeFrom="page">
                <wp:posOffset>9871710</wp:posOffset>
              </wp:positionV>
              <wp:extent cx="343535" cy="459105"/>
              <wp:effectExtent l="0" t="0" r="18415" b="171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40"/>
                            <w:rPr>
                              <w:sz w:val="24"/>
                            </w:rPr>
                          </w:pPr>
                          <w:r>
                            <w:fldChar w:fldCharType="begin"/>
                          </w:r>
                          <w:r>
                            <w:rPr>
                              <w:sz w:val="24"/>
                            </w:rPr>
                            <w:instrText xml:space="preserve"> PAGE </w:instrText>
                          </w:r>
                          <w:r>
                            <w:fldChar w:fldCharType="separate"/>
                          </w:r>
                          <w:r w:rsidR="00443678">
                            <w:rPr>
                              <w:noProof/>
                              <w:sz w:val="24"/>
                            </w:rPr>
                            <w:t>46</w:t>
                          </w:r>
                          <w:r>
                            <w:fldChar w:fldCharType="end"/>
                          </w:r>
                        </w:p>
                        <w:p w:rsidR="00921723" w:rsidRDefault="00921723">
                          <w:pPr>
                            <w:spacing w:before="3"/>
                            <w:ind w:left="20"/>
                            <w:rPr>
                              <w:b/>
                              <w:sz w:val="36"/>
                            </w:rPr>
                          </w:pPr>
                          <w:r>
                            <w:rPr>
                              <w:b/>
                              <w:spacing w:val="-20"/>
                              <w:sz w:val="36"/>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86" type="#_x0000_t202" style="position:absolute;margin-left:514.75pt;margin-top:777.3pt;width:27.05pt;height:36.15pt;z-index:-2114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" filled="f" stroked="f">
              <v:textbox inset="0,0,0,0">
                <w:txbxContent>
                  <w:p w:rsidR="00921723" w:rsidRDefault="00921723">
                    <w:pPr>
                      <w:spacing w:before="10"/>
                      <w:ind w:left="240"/>
                      <w:rPr>
                        <w:sz w:val="24"/>
                      </w:rPr>
                    </w:pPr>
                    <w:r>
                      <w:fldChar w:fldCharType="begin"/>
                    </w:r>
                    <w:r>
                      <w:rPr>
                        <w:sz w:val="24"/>
                      </w:rPr>
                      <w:instrText xml:space="preserve"> PAGE </w:instrText>
                    </w:r>
                    <w:r>
                      <w:fldChar w:fldCharType="separate"/>
                    </w:r>
                    <w:r w:rsidR="00443678">
                      <w:rPr>
                        <w:noProof/>
                        <w:sz w:val="24"/>
                      </w:rPr>
                      <w:t>46</w:t>
                    </w:r>
                    <w:r>
                      <w:fldChar w:fldCharType="end"/>
                    </w:r>
                  </w:p>
                  <w:p w:rsidR="00921723" w:rsidRDefault="00921723">
                    <w:pPr>
                      <w:spacing w:before="3"/>
                      <w:ind w:left="20"/>
                      <w:rPr>
                        <w:b/>
                        <w:sz w:val="36"/>
                      </w:rPr>
                    </w:pPr>
                    <w:r>
                      <w:rPr>
                        <w:b/>
                        <w:spacing w:val="-20"/>
                        <w:sz w:val="36"/>
                      </w:rPr>
                      <w:t>EN</w:t>
                    </w:r>
                  </w:p>
                </w:txbxContent>
              </v:textbox>
              <w10:wrap anchorx="page" anchory="page"/>
            </v:shape>
          </w:pict>
        </mc:Fallback>
      </mc:AlternateContent>
    </w:r>
    <w:r>
      <w:rPr>
        <w:noProof/>
      </w:rPr>
      <mc:AlternateContent>
        <mc:Choice Requires="wps">
          <w:drawing>
            <wp:anchor distT="0" distB="0" distL="114300" distR="114300" simplePos="0" relativeHeight="482173952" behindDoc="1" locked="0" layoutInCell="1" allowOverlap="1" wp14:anchorId="57FC25E5" wp14:editId="7F46B2F4">
              <wp:simplePos x="0" y="0"/>
              <wp:positionH relativeFrom="page">
                <wp:posOffset>3450590</wp:posOffset>
              </wp:positionH>
              <wp:positionV relativeFrom="page">
                <wp:posOffset>10072370</wp:posOffset>
              </wp:positionV>
              <wp:extent cx="665480" cy="194310"/>
              <wp:effectExtent l="0" t="0" r="1270"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48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0"/>
                            <w:ind w:left="20"/>
                            <w:rPr>
                              <w:sz w:val="24"/>
                            </w:rPr>
                          </w:pPr>
                          <w:r>
                            <w:rPr>
                              <w:sz w:val="24"/>
                            </w:rPr>
                            <w:t>ECOMP.2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87" type="#_x0000_t202" style="position:absolute;margin-left:271.7pt;margin-top:793.1pt;width:52.4pt;height:15.3pt;z-index:-21142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" filled="f" stroked="f">
              <v:textbox inset="0,0,0,0">
                <w:txbxContent>
                  <w:p w:rsidR="00921723" w:rsidRDefault="00921723">
                    <w:pPr>
                      <w:spacing w:before="10"/>
                      <w:ind w:left="20"/>
                      <w:rPr>
                        <w:sz w:val="24"/>
                      </w:rPr>
                    </w:pPr>
                    <w:r>
                      <w:rPr>
                        <w:sz w:val="24"/>
                      </w:rPr>
                      <w:t>ECOMP.2</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0825E6">
    <w:pPr>
      <w:pStyle w:val="BodyText"/>
      <w:spacing w:line="14" w:lineRule="auto"/>
      <w:rPr>
        <w:b w:val="0"/>
        <w:i w:val="0"/>
        <w:sz w:val="20"/>
        <w:u w:val="none"/>
      </w:rPr>
    </w:pPr>
    <w:r>
      <w:rPr>
        <w:noProof/>
      </w:rPr>
      <mc:AlternateContent>
        <mc:Choice Requires="wps">
          <w:drawing>
            <wp:anchor distT="0" distB="0" distL="114300" distR="114300" simplePos="0" relativeHeight="482157056" behindDoc="1" locked="0" layoutInCell="1" allowOverlap="1" wp14:anchorId="27253386" wp14:editId="5936760B">
              <wp:simplePos x="0" y="0"/>
              <wp:positionH relativeFrom="page">
                <wp:posOffset>706755</wp:posOffset>
              </wp:positionH>
              <wp:positionV relativeFrom="page">
                <wp:posOffset>9629775</wp:posOffset>
              </wp:positionV>
              <wp:extent cx="69850" cy="123825"/>
              <wp:effectExtent l="0" t="0" r="6350" b="952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3"/>
                            <w:ind w:left="20"/>
                            <w:rPr>
                              <w:i/>
                              <w:sz w:val="14"/>
                            </w:rPr>
                          </w:pPr>
                          <w:r>
                            <w:rPr>
                              <w:i/>
                              <w:w w:val="99"/>
                              <w:sz w:val="14"/>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58" type="#_x0000_t202" style="position:absolute;margin-left:55.65pt;margin-top:758.25pt;width:5.5pt;height:9.75pt;z-index:-21159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kX5sAIAALA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" filled="f" stroked="f">
              <v:textbox inset="0,0,0,0">
                <w:txbxContent>
                  <w:p w:rsidR="00921723" w:rsidRDefault="00921723">
                    <w:pPr>
                      <w:spacing w:before="13"/>
                      <w:ind w:left="20"/>
                      <w:rPr>
                        <w:i/>
                        <w:sz w:val="14"/>
                      </w:rPr>
                    </w:pPr>
                    <w:r>
                      <w:rPr>
                        <w:i/>
                        <w:w w:val="99"/>
                        <w:sz w:val="14"/>
                      </w:rPr>
                      <w:t>6</w:t>
                    </w:r>
                  </w:p>
                </w:txbxContent>
              </v:textbox>
              <w10:wrap anchorx="page" anchory="page"/>
            </v:shape>
          </w:pict>
        </mc:Fallback>
      </mc:AlternateContent>
    </w:r>
    <w:r>
      <w:rPr>
        <w:noProof/>
      </w:rPr>
      <mc:AlternateContent>
        <mc:Choice Requires="wps">
          <w:drawing>
            <wp:anchor distT="0" distB="0" distL="114300" distR="114300" simplePos="0" relativeHeight="482157568" behindDoc="1" locked="0" layoutInCell="1" allowOverlap="1" wp14:anchorId="195B6016" wp14:editId="6181E888">
              <wp:simplePos x="0" y="0"/>
              <wp:positionH relativeFrom="page">
                <wp:posOffset>1163955</wp:posOffset>
              </wp:positionH>
              <wp:positionV relativeFrom="page">
                <wp:posOffset>9641840</wp:posOffset>
              </wp:positionV>
              <wp:extent cx="5644515" cy="344170"/>
              <wp:effectExtent l="0" t="0" r="13335" b="1778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4515" cy="344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723" w:rsidRDefault="00921723">
                          <w:pPr>
                            <w:spacing w:before="11" w:line="244" w:lineRule="auto"/>
                            <w:ind w:left="20" w:right="4"/>
                            <w:rPr>
                              <w:b/>
                              <w:i/>
                            </w:rPr>
                          </w:pPr>
                          <w:r>
                            <w:rPr>
                              <w:b/>
                              <w:i/>
                              <w:u w:val="thick"/>
                            </w:rPr>
                            <w:t>Council deleted this provision. Pending on the final outcome of inter-institutional negotiations on</w:t>
                          </w:r>
                          <w:r>
                            <w:rPr>
                              <w:b/>
                              <w:i/>
                            </w:rPr>
                            <w:t xml:space="preserve"> </w:t>
                          </w:r>
                          <w:r>
                            <w:rPr>
                              <w:b/>
                              <w:i/>
                              <w:u w:val="thick"/>
                            </w:rPr>
                            <w:t xml:space="preserve">the fund-specific Regulations, COM suggests </w:t>
                          </w:r>
                          <w:proofErr w:type="gramStart"/>
                          <w:r>
                            <w:rPr>
                              <w:b/>
                              <w:i/>
                              <w:u w:val="thick"/>
                            </w:rPr>
                            <w:t>to reintroduce</w:t>
                          </w:r>
                          <w:proofErr w:type="gramEnd"/>
                          <w:r>
                            <w:rPr>
                              <w:b/>
                              <w:i/>
                              <w:u w:val="thick"/>
                            </w:rPr>
                            <w:t xml:space="preserve"> it for clarity purposes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59" type="#_x0000_t202" style="position:absolute;margin-left:91.65pt;margin-top:759.2pt;width:444.45pt;height:27.1pt;z-index:-2115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" filled="f" stroked="f">
              <v:textbox inset="0,0,0,0">
                <w:txbxContent>
                  <w:p w:rsidR="00921723" w:rsidRDefault="00921723">
                    <w:pPr>
                      <w:spacing w:before="11" w:line="244" w:lineRule="auto"/>
                      <w:ind w:left="20" w:right="4"/>
                      <w:rPr>
                        <w:b/>
                        <w:i/>
                      </w:rPr>
                    </w:pPr>
                    <w:r>
                      <w:rPr>
                        <w:b/>
                        <w:i/>
                        <w:u w:val="thick"/>
                      </w:rPr>
                      <w:t>Council deleted this provision. Pending on the final outcome of inter-institutional negotiations on</w:t>
                    </w:r>
                    <w:r>
                      <w:rPr>
                        <w:b/>
                        <w:i/>
                      </w:rPr>
                      <w:t xml:space="preserve"> </w:t>
                    </w:r>
                    <w:r>
                      <w:rPr>
                        <w:b/>
                        <w:i/>
                        <w:u w:val="thick"/>
                      </w:rPr>
                      <w:t xml:space="preserve">the fund-specific Regulations, COM suggests </w:t>
                    </w:r>
                    <w:proofErr w:type="gramStart"/>
                    <w:r>
                      <w:rPr>
                        <w:b/>
                        <w:i/>
                        <w:u w:val="thick"/>
                      </w:rPr>
                      <w:t>to reintroduce</w:t>
                    </w:r>
                    <w:proofErr w:type="gramEnd"/>
                    <w:r>
                      <w:rPr>
                        <w:b/>
                        <w:i/>
                        <w:u w:val="thick"/>
                      </w:rPr>
                      <w:t xml:space="preserve"> it for clarity purposes</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921723">
    <w:pPr>
      <w:pStyle w:val="BodyText"/>
      <w:spacing w:line="14" w:lineRule="auto"/>
      <w:rPr>
        <w:b w:val="0"/>
        <w:i w:val="0"/>
        <w:sz w:val="2"/>
        <w:u w:val="non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921723">
    <w:pPr>
      <w:pStyle w:val="BodyText"/>
      <w:spacing w:line="14" w:lineRule="auto"/>
      <w:rPr>
        <w:b w:val="0"/>
        <w:i w:val="0"/>
        <w:sz w:val="2"/>
        <w:u w:val="non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921723">
    <w:pPr>
      <w:pStyle w:val="BodyText"/>
      <w:spacing w:line="14" w:lineRule="auto"/>
      <w:rPr>
        <w:b w:val="0"/>
        <w:i w:val="0"/>
        <w:sz w:val="2"/>
        <w:u w:val="none"/>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921723">
    <w:pPr>
      <w:pStyle w:val="BodyText"/>
      <w:spacing w:line="14" w:lineRule="auto"/>
      <w:rPr>
        <w:b w:val="0"/>
        <w:i w:val="0"/>
        <w:sz w:val="2"/>
        <w:u w:val="none"/>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921723">
    <w:pPr>
      <w:pStyle w:val="BodyText"/>
      <w:spacing w:line="14" w:lineRule="auto"/>
      <w:rPr>
        <w:b w:val="0"/>
        <w:i w:val="0"/>
        <w:sz w:val="2"/>
        <w:u w:val="none"/>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921723">
    <w:pPr>
      <w:pStyle w:val="BodyText"/>
      <w:spacing w:line="14" w:lineRule="auto"/>
      <w:rPr>
        <w:b w:val="0"/>
        <w:i w:val="0"/>
        <w:sz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723" w:rsidRDefault="00921723">
      <w:r>
        <w:separator/>
      </w:r>
    </w:p>
  </w:footnote>
  <w:footnote w:type="continuationSeparator" w:id="0">
    <w:p w:rsidR="00921723" w:rsidRDefault="00921723">
      <w:r>
        <w:continuationSeparator/>
      </w:r>
    </w:p>
  </w:footnote>
  <w:footnote w:type="continuationNotice" w:id="1">
    <w:p w:rsidR="00921723" w:rsidRDefault="00921723"/>
  </w:footnote>
  <w:footnote w:id="2">
    <w:p w:rsidR="00921723" w:rsidRDefault="00921723" w:rsidP="006800CD">
      <w:pPr>
        <w:pStyle w:val="FootnoteText"/>
      </w:pPr>
      <w:r>
        <w:rPr>
          <w:rStyle w:val="FootnoteReference"/>
        </w:rPr>
        <w:footnoteRef/>
      </w:r>
      <w:r>
        <w:t xml:space="preserve"> </w:t>
      </w:r>
      <w:hyperlink r:id="rId1" w:history="1">
        <w:r w:rsidRPr="00CA0ED9">
          <w:rPr>
            <w:rStyle w:val="Hyperlink"/>
          </w:rPr>
          <w:t>https://ec.europa.eu/transparency/regdoc/rep/10102/2020/EN/SWD-2020-206-F1-EN-MAIN-PART-1.PDF</w:t>
        </w:r>
      </w:hyperlink>
      <w:r>
        <w:t xml:space="preserve"> </w:t>
      </w:r>
    </w:p>
  </w:footnote>
  <w:footnote w:id="3">
    <w:p w:rsidR="00921723" w:rsidRDefault="00921723" w:rsidP="006800CD">
      <w:pPr>
        <w:pStyle w:val="FootnoteText"/>
      </w:pPr>
      <w:r>
        <w:rPr>
          <w:rStyle w:val="FootnoteReference"/>
        </w:rPr>
        <w:footnoteRef/>
      </w:r>
      <w:r>
        <w:t xml:space="preserve"> </w:t>
      </w:r>
      <w:hyperlink r:id="rId2" w:history="1">
        <w:r w:rsidRPr="00CA0ED9">
          <w:rPr>
            <w:rStyle w:val="Hyperlink"/>
          </w:rPr>
          <w:t>https://www.eufunds.bg/bg/pmdr/node/5873</w:t>
        </w:r>
      </w:hyperlink>
      <w:r>
        <w:t xml:space="preserve"> </w:t>
      </w:r>
    </w:p>
  </w:footnote>
  <w:footnote w:id="4">
    <w:p w:rsidR="00421021" w:rsidRPr="00421021" w:rsidRDefault="00421021">
      <w:pPr>
        <w:pStyle w:val="FootnoteText"/>
        <w:rPr>
          <w:lang w:val="bg-BG"/>
        </w:rPr>
      </w:pPr>
      <w:r>
        <w:rPr>
          <w:rStyle w:val="FootnoteReference"/>
        </w:rPr>
        <w:footnoteRef/>
      </w:r>
      <w:r>
        <w:t xml:space="preserve"> </w:t>
      </w:r>
    </w:p>
  </w:footnote>
  <w:footnote w:id="5">
    <w:p w:rsidR="00921723" w:rsidRPr="005B142D" w:rsidRDefault="00921723" w:rsidP="006800CD">
      <w:pPr>
        <w:pStyle w:val="FootnoteText"/>
        <w:rPr>
          <w:lang w:val="bg-BG"/>
        </w:rPr>
      </w:pPr>
      <w:r>
        <w:rPr>
          <w:rStyle w:val="FootnoteReference"/>
        </w:rPr>
        <w:footnoteRef/>
      </w:r>
      <w:r>
        <w:t xml:space="preserve"> </w:t>
      </w:r>
      <w:hyperlink r:id="rId3" w:history="1">
        <w:r w:rsidRPr="00F95D1D">
          <w:rPr>
            <w:rStyle w:val="Hyperlink"/>
          </w:rPr>
          <w:t>https://www.eufunds.bg/bg/pmdr/node/5871</w:t>
        </w:r>
      </w:hyperlink>
    </w:p>
  </w:footnote>
  <w:footnote w:id="6">
    <w:p w:rsidR="00921723" w:rsidRPr="005B142D" w:rsidRDefault="00921723" w:rsidP="006800CD">
      <w:pPr>
        <w:pStyle w:val="FootnoteText"/>
        <w:rPr>
          <w:lang w:val="bg-BG"/>
        </w:rPr>
      </w:pPr>
      <w:r>
        <w:rPr>
          <w:rStyle w:val="FootnoteReference"/>
        </w:rPr>
        <w:footnoteRef/>
      </w:r>
      <w:r>
        <w:t xml:space="preserve"> </w:t>
      </w:r>
      <w:hyperlink r:id="rId4" w:history="1">
        <w:r w:rsidRPr="00F95D1D">
          <w:rPr>
            <w:rStyle w:val="Hyperlink"/>
          </w:rPr>
          <w:t>https://www.eufunds.bg/bg/pmdr/node/5873</w:t>
        </w:r>
      </w:hyperlink>
    </w:p>
  </w:footnote>
  <w:footnote w:id="7">
    <w:p w:rsidR="00921723" w:rsidRPr="00AA7953" w:rsidRDefault="00921723" w:rsidP="00185E89">
      <w:pPr>
        <w:pStyle w:val="FootnoteText"/>
        <w:rPr>
          <w:lang w:val="bg-BG"/>
        </w:rPr>
      </w:pPr>
      <w:r w:rsidRPr="000C05F4">
        <w:rPr>
          <w:rStyle w:val="FootnoteReference"/>
        </w:rPr>
        <w:footnoteRef/>
      </w:r>
      <w:r w:rsidRPr="000C05F4">
        <w:t xml:space="preserve"> </w:t>
      </w:r>
      <w:r w:rsidRPr="000C05F4">
        <w:rPr>
          <w:lang w:val="bg-BG"/>
        </w:rPr>
        <w:t>Данни за 2019 година, взети от Ситуационен анализ на състоянието на сектор рибарство в България</w:t>
      </w:r>
    </w:p>
  </w:footnote>
  <w:footnote w:id="8">
    <w:p w:rsidR="00921723" w:rsidRPr="00C2119B" w:rsidRDefault="00921723" w:rsidP="00185E89">
      <w:pPr>
        <w:pStyle w:val="FootnoteText"/>
        <w:rPr>
          <w:lang w:val="bg-BG"/>
        </w:rPr>
      </w:pPr>
      <w:r>
        <w:rPr>
          <w:rStyle w:val="FootnoteReference"/>
        </w:rPr>
        <w:footnoteRef/>
      </w:r>
      <w:r>
        <w:t xml:space="preserve"> </w:t>
      </w:r>
      <w:r w:rsidRPr="00C2119B">
        <w:t>https://www.moew.government.bg/static/media/ups/tiny/file/Press/Konsultacii/2013/Oktober/NPRD.pdf</w:t>
      </w:r>
    </w:p>
  </w:footnote>
  <w:footnote w:id="9">
    <w:p w:rsidR="00921723" w:rsidRPr="009767F5" w:rsidRDefault="00921723" w:rsidP="00185E89">
      <w:pPr>
        <w:pStyle w:val="FootnoteText"/>
        <w:rPr>
          <w:lang w:val="bg-BG"/>
        </w:rPr>
      </w:pPr>
      <w:r>
        <w:rPr>
          <w:rStyle w:val="FootnoteReference"/>
        </w:rPr>
        <w:footnoteRef/>
      </w:r>
      <w:r>
        <w:t xml:space="preserve">  </w:t>
      </w:r>
      <w:r w:rsidRPr="009767F5">
        <w:t>https://www.eea.europa.eu/bg/highlights/evropeyskite-moreta-sa-izpraveni-pred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723" w:rsidRDefault="009217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E0E71"/>
    <w:multiLevelType w:val="hybridMultilevel"/>
    <w:tmpl w:val="5B228876"/>
    <w:lvl w:ilvl="0" w:tplc="B95A35F0">
      <w:numFmt w:val="bullet"/>
      <w:lvlText w:val="•"/>
      <w:lvlJc w:val="left"/>
      <w:pPr>
        <w:ind w:left="823" w:hanging="360"/>
      </w:pPr>
      <w:rPr>
        <w:rFonts w:hint="default"/>
        <w:lang w:val="en-US" w:eastAsia="en-US" w:bidi="ar-SA"/>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
    <w:nsid w:val="0A3369DB"/>
    <w:multiLevelType w:val="hybridMultilevel"/>
    <w:tmpl w:val="A3184730"/>
    <w:lvl w:ilvl="0" w:tplc="8CC0459A">
      <w:start w:val="1"/>
      <w:numFmt w:val="upperLetter"/>
      <w:lvlText w:val="%1."/>
      <w:lvlJc w:val="left"/>
      <w:pPr>
        <w:ind w:left="779" w:hanging="567"/>
      </w:pPr>
      <w:rPr>
        <w:rFonts w:ascii="Times New Roman" w:eastAsia="Times New Roman" w:hAnsi="Times New Roman" w:cs="Times New Roman" w:hint="default"/>
        <w:b/>
        <w:bCs/>
        <w:spacing w:val="-4"/>
        <w:w w:val="99"/>
        <w:sz w:val="24"/>
        <w:szCs w:val="24"/>
        <w:u w:val="thick" w:color="000000"/>
        <w:lang w:val="en-US" w:eastAsia="en-US" w:bidi="ar-SA"/>
      </w:rPr>
    </w:lvl>
    <w:lvl w:ilvl="1" w:tplc="A400255A">
      <w:numFmt w:val="bullet"/>
      <w:lvlText w:val="•"/>
      <w:lvlJc w:val="left"/>
      <w:pPr>
        <w:ind w:left="2203" w:hanging="567"/>
      </w:pPr>
      <w:rPr>
        <w:rFonts w:hint="default"/>
        <w:lang w:val="en-US" w:eastAsia="en-US" w:bidi="ar-SA"/>
      </w:rPr>
    </w:lvl>
    <w:lvl w:ilvl="2" w:tplc="644C5068">
      <w:numFmt w:val="bullet"/>
      <w:lvlText w:val="•"/>
      <w:lvlJc w:val="left"/>
      <w:pPr>
        <w:ind w:left="3627" w:hanging="567"/>
      </w:pPr>
      <w:rPr>
        <w:rFonts w:hint="default"/>
        <w:lang w:val="en-US" w:eastAsia="en-US" w:bidi="ar-SA"/>
      </w:rPr>
    </w:lvl>
    <w:lvl w:ilvl="3" w:tplc="24C88D7C">
      <w:numFmt w:val="bullet"/>
      <w:lvlText w:val="•"/>
      <w:lvlJc w:val="left"/>
      <w:pPr>
        <w:ind w:left="5051" w:hanging="567"/>
      </w:pPr>
      <w:rPr>
        <w:rFonts w:hint="default"/>
        <w:lang w:val="en-US" w:eastAsia="en-US" w:bidi="ar-SA"/>
      </w:rPr>
    </w:lvl>
    <w:lvl w:ilvl="4" w:tplc="411AD31E">
      <w:numFmt w:val="bullet"/>
      <w:lvlText w:val="•"/>
      <w:lvlJc w:val="left"/>
      <w:pPr>
        <w:ind w:left="6475" w:hanging="567"/>
      </w:pPr>
      <w:rPr>
        <w:rFonts w:hint="default"/>
        <w:lang w:val="en-US" w:eastAsia="en-US" w:bidi="ar-SA"/>
      </w:rPr>
    </w:lvl>
    <w:lvl w:ilvl="5" w:tplc="DC764CB4">
      <w:numFmt w:val="bullet"/>
      <w:lvlText w:val="•"/>
      <w:lvlJc w:val="left"/>
      <w:pPr>
        <w:ind w:left="7899" w:hanging="567"/>
      </w:pPr>
      <w:rPr>
        <w:rFonts w:hint="default"/>
        <w:lang w:val="en-US" w:eastAsia="en-US" w:bidi="ar-SA"/>
      </w:rPr>
    </w:lvl>
    <w:lvl w:ilvl="6" w:tplc="11901BB4">
      <w:numFmt w:val="bullet"/>
      <w:lvlText w:val="•"/>
      <w:lvlJc w:val="left"/>
      <w:pPr>
        <w:ind w:left="9323" w:hanging="567"/>
      </w:pPr>
      <w:rPr>
        <w:rFonts w:hint="default"/>
        <w:lang w:val="en-US" w:eastAsia="en-US" w:bidi="ar-SA"/>
      </w:rPr>
    </w:lvl>
    <w:lvl w:ilvl="7" w:tplc="2C1A27EE">
      <w:numFmt w:val="bullet"/>
      <w:lvlText w:val="•"/>
      <w:lvlJc w:val="left"/>
      <w:pPr>
        <w:ind w:left="10746" w:hanging="567"/>
      </w:pPr>
      <w:rPr>
        <w:rFonts w:hint="default"/>
        <w:lang w:val="en-US" w:eastAsia="en-US" w:bidi="ar-SA"/>
      </w:rPr>
    </w:lvl>
    <w:lvl w:ilvl="8" w:tplc="4F587CDC">
      <w:numFmt w:val="bullet"/>
      <w:lvlText w:val="•"/>
      <w:lvlJc w:val="left"/>
      <w:pPr>
        <w:ind w:left="12170" w:hanging="567"/>
      </w:pPr>
      <w:rPr>
        <w:rFonts w:hint="default"/>
        <w:lang w:val="en-US" w:eastAsia="en-US" w:bidi="ar-SA"/>
      </w:rPr>
    </w:lvl>
  </w:abstractNum>
  <w:abstractNum w:abstractNumId="2">
    <w:nsid w:val="15243B2C"/>
    <w:multiLevelType w:val="hybridMultilevel"/>
    <w:tmpl w:val="AD6824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C35A41"/>
    <w:multiLevelType w:val="hybridMultilevel"/>
    <w:tmpl w:val="8E865630"/>
    <w:lvl w:ilvl="0" w:tplc="CDAE3120">
      <w:numFmt w:val="bullet"/>
      <w:lvlText w:val="-"/>
      <w:lvlJc w:val="left"/>
      <w:pPr>
        <w:ind w:left="1080" w:hanging="360"/>
      </w:pPr>
      <w:rPr>
        <w:rFonts w:ascii="Times New Roman" w:eastAsia="Times New Roman" w:hAnsi="Times New Roman" w:cs="Times New Roman" w:hint="default"/>
        <w:w w:val="99"/>
        <w:sz w:val="24"/>
        <w:szCs w:val="24"/>
        <w:lang w:val="en-US" w:eastAsia="en-US" w:bidi="ar-SA"/>
      </w:rPr>
    </w:lvl>
    <w:lvl w:ilvl="1" w:tplc="CD4EE1B8">
      <w:numFmt w:val="bullet"/>
      <w:lvlText w:val="•"/>
      <w:lvlJc w:val="left"/>
      <w:pPr>
        <w:ind w:left="2160" w:hanging="720"/>
      </w:pPr>
      <w:rPr>
        <w:rFonts w:ascii="Times New Roman" w:eastAsia="Calibri"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AA030B2"/>
    <w:multiLevelType w:val="hybridMultilevel"/>
    <w:tmpl w:val="CB482452"/>
    <w:lvl w:ilvl="0" w:tplc="ABDC8480">
      <w:start w:val="1"/>
      <w:numFmt w:val="decimal"/>
      <w:lvlText w:val="%1."/>
      <w:lvlJc w:val="left"/>
      <w:pPr>
        <w:ind w:left="212" w:hanging="240"/>
      </w:pPr>
      <w:rPr>
        <w:rFonts w:ascii="Times New Roman" w:eastAsia="Times New Roman" w:hAnsi="Times New Roman" w:cs="Times New Roman" w:hint="default"/>
        <w:b/>
        <w:bCs/>
        <w:spacing w:val="-4"/>
        <w:w w:val="99"/>
        <w:sz w:val="24"/>
        <w:szCs w:val="24"/>
        <w:lang w:val="en-US" w:eastAsia="en-US" w:bidi="ar-SA"/>
      </w:rPr>
    </w:lvl>
    <w:lvl w:ilvl="1" w:tplc="B95A35F0">
      <w:numFmt w:val="bullet"/>
      <w:lvlText w:val="•"/>
      <w:lvlJc w:val="left"/>
      <w:pPr>
        <w:ind w:left="1206" w:hanging="240"/>
      </w:pPr>
      <w:rPr>
        <w:rFonts w:hint="default"/>
        <w:lang w:val="en-US" w:eastAsia="en-US" w:bidi="ar-SA"/>
      </w:rPr>
    </w:lvl>
    <w:lvl w:ilvl="2" w:tplc="C4E62580">
      <w:numFmt w:val="bullet"/>
      <w:lvlText w:val="•"/>
      <w:lvlJc w:val="left"/>
      <w:pPr>
        <w:ind w:left="2193" w:hanging="240"/>
      </w:pPr>
      <w:rPr>
        <w:rFonts w:hint="default"/>
        <w:lang w:val="en-US" w:eastAsia="en-US" w:bidi="ar-SA"/>
      </w:rPr>
    </w:lvl>
    <w:lvl w:ilvl="3" w:tplc="F850CAC8">
      <w:numFmt w:val="bullet"/>
      <w:lvlText w:val="•"/>
      <w:lvlJc w:val="left"/>
      <w:pPr>
        <w:ind w:left="3179" w:hanging="240"/>
      </w:pPr>
      <w:rPr>
        <w:rFonts w:hint="default"/>
        <w:lang w:val="en-US" w:eastAsia="en-US" w:bidi="ar-SA"/>
      </w:rPr>
    </w:lvl>
    <w:lvl w:ilvl="4" w:tplc="0EF07E16">
      <w:numFmt w:val="bullet"/>
      <w:lvlText w:val="•"/>
      <w:lvlJc w:val="left"/>
      <w:pPr>
        <w:ind w:left="4166" w:hanging="240"/>
      </w:pPr>
      <w:rPr>
        <w:rFonts w:hint="default"/>
        <w:lang w:val="en-US" w:eastAsia="en-US" w:bidi="ar-SA"/>
      </w:rPr>
    </w:lvl>
    <w:lvl w:ilvl="5" w:tplc="80D86A86">
      <w:numFmt w:val="bullet"/>
      <w:lvlText w:val="•"/>
      <w:lvlJc w:val="left"/>
      <w:pPr>
        <w:ind w:left="5153" w:hanging="240"/>
      </w:pPr>
      <w:rPr>
        <w:rFonts w:hint="default"/>
        <w:lang w:val="en-US" w:eastAsia="en-US" w:bidi="ar-SA"/>
      </w:rPr>
    </w:lvl>
    <w:lvl w:ilvl="6" w:tplc="0A1ACD7E">
      <w:numFmt w:val="bullet"/>
      <w:lvlText w:val="•"/>
      <w:lvlJc w:val="left"/>
      <w:pPr>
        <w:ind w:left="6139" w:hanging="240"/>
      </w:pPr>
      <w:rPr>
        <w:rFonts w:hint="default"/>
        <w:lang w:val="en-US" w:eastAsia="en-US" w:bidi="ar-SA"/>
      </w:rPr>
    </w:lvl>
    <w:lvl w:ilvl="7" w:tplc="FD902948">
      <w:numFmt w:val="bullet"/>
      <w:lvlText w:val="•"/>
      <w:lvlJc w:val="left"/>
      <w:pPr>
        <w:ind w:left="7126" w:hanging="240"/>
      </w:pPr>
      <w:rPr>
        <w:rFonts w:hint="default"/>
        <w:lang w:val="en-US" w:eastAsia="en-US" w:bidi="ar-SA"/>
      </w:rPr>
    </w:lvl>
    <w:lvl w:ilvl="8" w:tplc="F1E0A9D4">
      <w:numFmt w:val="bullet"/>
      <w:lvlText w:val="•"/>
      <w:lvlJc w:val="left"/>
      <w:pPr>
        <w:ind w:left="8113" w:hanging="240"/>
      </w:pPr>
      <w:rPr>
        <w:rFonts w:hint="default"/>
        <w:lang w:val="en-US" w:eastAsia="en-US" w:bidi="ar-SA"/>
      </w:rPr>
    </w:lvl>
  </w:abstractNum>
  <w:abstractNum w:abstractNumId="5">
    <w:nsid w:val="1AF3135F"/>
    <w:multiLevelType w:val="hybridMultilevel"/>
    <w:tmpl w:val="8AD69A7A"/>
    <w:lvl w:ilvl="0" w:tplc="1996CD50">
      <w:start w:val="4"/>
      <w:numFmt w:val="decimal"/>
      <w:lvlText w:val="%1."/>
      <w:lvlJc w:val="left"/>
      <w:pPr>
        <w:ind w:left="8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1F46CC"/>
    <w:multiLevelType w:val="hybridMultilevel"/>
    <w:tmpl w:val="411AE4AC"/>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nsid w:val="232869C3"/>
    <w:multiLevelType w:val="multilevel"/>
    <w:tmpl w:val="4B965142"/>
    <w:lvl w:ilvl="0">
      <w:start w:val="2"/>
      <w:numFmt w:val="decimal"/>
      <w:lvlText w:val="%1."/>
      <w:lvlJc w:val="left"/>
      <w:pPr>
        <w:ind w:left="393" w:hanging="181"/>
      </w:pPr>
      <w:rPr>
        <w:rFonts w:ascii="Times New Roman" w:eastAsia="Times New Roman" w:hAnsi="Times New Roman" w:cs="Times New Roman" w:hint="default"/>
        <w:b/>
        <w:bCs/>
        <w:w w:val="100"/>
        <w:sz w:val="22"/>
        <w:szCs w:val="22"/>
        <w:lang w:val="en-US" w:eastAsia="en-US" w:bidi="ar-SA"/>
      </w:rPr>
    </w:lvl>
    <w:lvl w:ilvl="1">
      <w:start w:val="1"/>
      <w:numFmt w:val="decimal"/>
      <w:lvlText w:val="%1.%2"/>
      <w:lvlJc w:val="left"/>
      <w:pPr>
        <w:ind w:left="573" w:hanging="361"/>
      </w:pPr>
      <w:rPr>
        <w:rFonts w:ascii="Times New Roman" w:eastAsia="Times New Roman" w:hAnsi="Times New Roman" w:cs="Times New Roman" w:hint="default"/>
        <w:b/>
        <w:bCs/>
        <w:spacing w:val="-4"/>
        <w:w w:val="99"/>
        <w:sz w:val="24"/>
        <w:szCs w:val="24"/>
        <w:lang w:val="en-US" w:eastAsia="en-US" w:bidi="ar-SA"/>
      </w:rPr>
    </w:lvl>
    <w:lvl w:ilvl="2">
      <w:numFmt w:val="bullet"/>
      <w:lvlText w:val="•"/>
      <w:lvlJc w:val="left"/>
      <w:pPr>
        <w:ind w:left="1654" w:hanging="361"/>
      </w:pPr>
      <w:rPr>
        <w:rFonts w:hint="default"/>
        <w:lang w:val="en-US" w:eastAsia="en-US" w:bidi="ar-SA"/>
      </w:rPr>
    </w:lvl>
    <w:lvl w:ilvl="3">
      <w:numFmt w:val="bullet"/>
      <w:lvlText w:val="•"/>
      <w:lvlJc w:val="left"/>
      <w:pPr>
        <w:ind w:left="2728" w:hanging="361"/>
      </w:pPr>
      <w:rPr>
        <w:rFonts w:hint="default"/>
        <w:lang w:val="en-US" w:eastAsia="en-US" w:bidi="ar-SA"/>
      </w:rPr>
    </w:lvl>
    <w:lvl w:ilvl="4">
      <w:numFmt w:val="bullet"/>
      <w:lvlText w:val="•"/>
      <w:lvlJc w:val="left"/>
      <w:pPr>
        <w:ind w:left="3802" w:hanging="361"/>
      </w:pPr>
      <w:rPr>
        <w:rFonts w:hint="default"/>
        <w:lang w:val="en-US" w:eastAsia="en-US" w:bidi="ar-SA"/>
      </w:rPr>
    </w:lvl>
    <w:lvl w:ilvl="5">
      <w:numFmt w:val="bullet"/>
      <w:lvlText w:val="•"/>
      <w:lvlJc w:val="left"/>
      <w:pPr>
        <w:ind w:left="4876" w:hanging="361"/>
      </w:pPr>
      <w:rPr>
        <w:rFonts w:hint="default"/>
        <w:lang w:val="en-US" w:eastAsia="en-US" w:bidi="ar-SA"/>
      </w:rPr>
    </w:lvl>
    <w:lvl w:ilvl="6">
      <w:numFmt w:val="bullet"/>
      <w:lvlText w:val="•"/>
      <w:lvlJc w:val="left"/>
      <w:pPr>
        <w:ind w:left="5950" w:hanging="361"/>
      </w:pPr>
      <w:rPr>
        <w:rFonts w:hint="default"/>
        <w:lang w:val="en-US" w:eastAsia="en-US" w:bidi="ar-SA"/>
      </w:rPr>
    </w:lvl>
    <w:lvl w:ilvl="7">
      <w:numFmt w:val="bullet"/>
      <w:lvlText w:val="•"/>
      <w:lvlJc w:val="left"/>
      <w:pPr>
        <w:ind w:left="7024" w:hanging="361"/>
      </w:pPr>
      <w:rPr>
        <w:rFonts w:hint="default"/>
        <w:lang w:val="en-US" w:eastAsia="en-US" w:bidi="ar-SA"/>
      </w:rPr>
    </w:lvl>
    <w:lvl w:ilvl="8">
      <w:numFmt w:val="bullet"/>
      <w:lvlText w:val="•"/>
      <w:lvlJc w:val="left"/>
      <w:pPr>
        <w:ind w:left="8098" w:hanging="361"/>
      </w:pPr>
      <w:rPr>
        <w:rFonts w:hint="default"/>
        <w:lang w:val="en-US" w:eastAsia="en-US" w:bidi="ar-SA"/>
      </w:rPr>
    </w:lvl>
  </w:abstractNum>
  <w:abstractNum w:abstractNumId="8">
    <w:nsid w:val="2CB842BD"/>
    <w:multiLevelType w:val="hybridMultilevel"/>
    <w:tmpl w:val="40F2FB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5061F3"/>
    <w:multiLevelType w:val="hybridMultilevel"/>
    <w:tmpl w:val="07C8DB0A"/>
    <w:lvl w:ilvl="0" w:tplc="A54CCA0A">
      <w:start w:val="25"/>
      <w:numFmt w:val="decimal"/>
      <w:lvlText w:val="%1"/>
      <w:lvlJc w:val="left"/>
      <w:pPr>
        <w:ind w:left="436" w:hanging="224"/>
      </w:pPr>
      <w:rPr>
        <w:rFonts w:ascii="Times New Roman" w:eastAsia="Times New Roman" w:hAnsi="Times New Roman" w:cs="Times New Roman" w:hint="default"/>
        <w:i/>
        <w:spacing w:val="0"/>
        <w:w w:val="94"/>
        <w:sz w:val="22"/>
        <w:szCs w:val="22"/>
        <w:lang w:val="en-US" w:eastAsia="en-US" w:bidi="ar-SA"/>
      </w:rPr>
    </w:lvl>
    <w:lvl w:ilvl="1" w:tplc="6EEA6236">
      <w:numFmt w:val="bullet"/>
      <w:lvlText w:val="•"/>
      <w:lvlJc w:val="left"/>
      <w:pPr>
        <w:ind w:left="1897" w:hanging="224"/>
      </w:pPr>
      <w:rPr>
        <w:rFonts w:hint="default"/>
        <w:lang w:val="en-US" w:eastAsia="en-US" w:bidi="ar-SA"/>
      </w:rPr>
    </w:lvl>
    <w:lvl w:ilvl="2" w:tplc="22E656A8">
      <w:numFmt w:val="bullet"/>
      <w:lvlText w:val="•"/>
      <w:lvlJc w:val="left"/>
      <w:pPr>
        <w:ind w:left="3355" w:hanging="224"/>
      </w:pPr>
      <w:rPr>
        <w:rFonts w:hint="default"/>
        <w:lang w:val="en-US" w:eastAsia="en-US" w:bidi="ar-SA"/>
      </w:rPr>
    </w:lvl>
    <w:lvl w:ilvl="3" w:tplc="CB065A4E">
      <w:numFmt w:val="bullet"/>
      <w:lvlText w:val="•"/>
      <w:lvlJc w:val="left"/>
      <w:pPr>
        <w:ind w:left="4813" w:hanging="224"/>
      </w:pPr>
      <w:rPr>
        <w:rFonts w:hint="default"/>
        <w:lang w:val="en-US" w:eastAsia="en-US" w:bidi="ar-SA"/>
      </w:rPr>
    </w:lvl>
    <w:lvl w:ilvl="4" w:tplc="D924CC30">
      <w:numFmt w:val="bullet"/>
      <w:lvlText w:val="•"/>
      <w:lvlJc w:val="left"/>
      <w:pPr>
        <w:ind w:left="6271" w:hanging="224"/>
      </w:pPr>
      <w:rPr>
        <w:rFonts w:hint="default"/>
        <w:lang w:val="en-US" w:eastAsia="en-US" w:bidi="ar-SA"/>
      </w:rPr>
    </w:lvl>
    <w:lvl w:ilvl="5" w:tplc="F4AC2878">
      <w:numFmt w:val="bullet"/>
      <w:lvlText w:val="•"/>
      <w:lvlJc w:val="left"/>
      <w:pPr>
        <w:ind w:left="7729" w:hanging="224"/>
      </w:pPr>
      <w:rPr>
        <w:rFonts w:hint="default"/>
        <w:lang w:val="en-US" w:eastAsia="en-US" w:bidi="ar-SA"/>
      </w:rPr>
    </w:lvl>
    <w:lvl w:ilvl="6" w:tplc="ECEEF0D8">
      <w:numFmt w:val="bullet"/>
      <w:lvlText w:val="•"/>
      <w:lvlJc w:val="left"/>
      <w:pPr>
        <w:ind w:left="9187" w:hanging="224"/>
      </w:pPr>
      <w:rPr>
        <w:rFonts w:hint="default"/>
        <w:lang w:val="en-US" w:eastAsia="en-US" w:bidi="ar-SA"/>
      </w:rPr>
    </w:lvl>
    <w:lvl w:ilvl="7" w:tplc="425AC94A">
      <w:numFmt w:val="bullet"/>
      <w:lvlText w:val="•"/>
      <w:lvlJc w:val="left"/>
      <w:pPr>
        <w:ind w:left="10644" w:hanging="224"/>
      </w:pPr>
      <w:rPr>
        <w:rFonts w:hint="default"/>
        <w:lang w:val="en-US" w:eastAsia="en-US" w:bidi="ar-SA"/>
      </w:rPr>
    </w:lvl>
    <w:lvl w:ilvl="8" w:tplc="9AAC503A">
      <w:numFmt w:val="bullet"/>
      <w:lvlText w:val="•"/>
      <w:lvlJc w:val="left"/>
      <w:pPr>
        <w:ind w:left="12102" w:hanging="224"/>
      </w:pPr>
      <w:rPr>
        <w:rFonts w:hint="default"/>
        <w:lang w:val="en-US" w:eastAsia="en-US" w:bidi="ar-SA"/>
      </w:rPr>
    </w:lvl>
  </w:abstractNum>
  <w:abstractNum w:abstractNumId="10">
    <w:nsid w:val="32702E81"/>
    <w:multiLevelType w:val="hybridMultilevel"/>
    <w:tmpl w:val="97E228FC"/>
    <w:lvl w:ilvl="0" w:tplc="0409000F">
      <w:start w:val="1"/>
      <w:numFmt w:val="decimal"/>
      <w:lvlText w:val="%1."/>
      <w:lvlJc w:val="left"/>
      <w:pPr>
        <w:ind w:left="906" w:hanging="360"/>
      </w:pPr>
    </w:lvl>
    <w:lvl w:ilvl="1" w:tplc="04090019" w:tentative="1">
      <w:start w:val="1"/>
      <w:numFmt w:val="lowerLetter"/>
      <w:lvlText w:val="%2."/>
      <w:lvlJc w:val="left"/>
      <w:pPr>
        <w:ind w:left="1626" w:hanging="360"/>
      </w:pPr>
    </w:lvl>
    <w:lvl w:ilvl="2" w:tplc="0409001B" w:tentative="1">
      <w:start w:val="1"/>
      <w:numFmt w:val="lowerRoman"/>
      <w:lvlText w:val="%3."/>
      <w:lvlJc w:val="right"/>
      <w:pPr>
        <w:ind w:left="2346" w:hanging="180"/>
      </w:pPr>
    </w:lvl>
    <w:lvl w:ilvl="3" w:tplc="0409000F" w:tentative="1">
      <w:start w:val="1"/>
      <w:numFmt w:val="decimal"/>
      <w:lvlText w:val="%4."/>
      <w:lvlJc w:val="left"/>
      <w:pPr>
        <w:ind w:left="3066" w:hanging="360"/>
      </w:pPr>
    </w:lvl>
    <w:lvl w:ilvl="4" w:tplc="04090019" w:tentative="1">
      <w:start w:val="1"/>
      <w:numFmt w:val="lowerLetter"/>
      <w:lvlText w:val="%5."/>
      <w:lvlJc w:val="left"/>
      <w:pPr>
        <w:ind w:left="3786" w:hanging="360"/>
      </w:pPr>
    </w:lvl>
    <w:lvl w:ilvl="5" w:tplc="0409001B" w:tentative="1">
      <w:start w:val="1"/>
      <w:numFmt w:val="lowerRoman"/>
      <w:lvlText w:val="%6."/>
      <w:lvlJc w:val="right"/>
      <w:pPr>
        <w:ind w:left="4506" w:hanging="180"/>
      </w:pPr>
    </w:lvl>
    <w:lvl w:ilvl="6" w:tplc="0409000F" w:tentative="1">
      <w:start w:val="1"/>
      <w:numFmt w:val="decimal"/>
      <w:lvlText w:val="%7."/>
      <w:lvlJc w:val="left"/>
      <w:pPr>
        <w:ind w:left="5226" w:hanging="360"/>
      </w:pPr>
    </w:lvl>
    <w:lvl w:ilvl="7" w:tplc="04090019" w:tentative="1">
      <w:start w:val="1"/>
      <w:numFmt w:val="lowerLetter"/>
      <w:lvlText w:val="%8."/>
      <w:lvlJc w:val="left"/>
      <w:pPr>
        <w:ind w:left="5946" w:hanging="360"/>
      </w:pPr>
    </w:lvl>
    <w:lvl w:ilvl="8" w:tplc="0409001B" w:tentative="1">
      <w:start w:val="1"/>
      <w:numFmt w:val="lowerRoman"/>
      <w:lvlText w:val="%9."/>
      <w:lvlJc w:val="right"/>
      <w:pPr>
        <w:ind w:left="6666" w:hanging="180"/>
      </w:pPr>
    </w:lvl>
  </w:abstractNum>
  <w:abstractNum w:abstractNumId="11">
    <w:nsid w:val="3498698E"/>
    <w:multiLevelType w:val="hybridMultilevel"/>
    <w:tmpl w:val="4F3E6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7B0BDF"/>
    <w:multiLevelType w:val="hybridMultilevel"/>
    <w:tmpl w:val="C070FB9C"/>
    <w:lvl w:ilvl="0" w:tplc="E6341208">
      <w:start w:val="1"/>
      <w:numFmt w:val="decimal"/>
      <w:lvlText w:val="%1."/>
      <w:lvlJc w:val="left"/>
      <w:pPr>
        <w:ind w:left="862"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154F85"/>
    <w:multiLevelType w:val="multilevel"/>
    <w:tmpl w:val="D3088BA6"/>
    <w:lvl w:ilvl="0">
      <w:start w:val="1"/>
      <w:numFmt w:val="decimal"/>
      <w:lvlText w:val="%1."/>
      <w:lvlJc w:val="left"/>
      <w:pPr>
        <w:ind w:left="779" w:hanging="567"/>
      </w:pPr>
      <w:rPr>
        <w:rFonts w:hint="default"/>
        <w:b/>
        <w:bCs/>
        <w:spacing w:val="-4"/>
        <w:w w:val="99"/>
        <w:lang w:val="en-US" w:eastAsia="en-US" w:bidi="ar-SA"/>
      </w:rPr>
    </w:lvl>
    <w:lvl w:ilvl="1">
      <w:start w:val="1"/>
      <w:numFmt w:val="upperLetter"/>
      <w:lvlText w:val="%1.%2"/>
      <w:lvlJc w:val="left"/>
      <w:pPr>
        <w:ind w:left="613" w:hanging="401"/>
      </w:pPr>
      <w:rPr>
        <w:rFonts w:ascii="Times New Roman" w:eastAsia="Times New Roman" w:hAnsi="Times New Roman" w:cs="Times New Roman" w:hint="default"/>
        <w:b/>
        <w:bCs/>
        <w:i/>
        <w:spacing w:val="-2"/>
        <w:w w:val="99"/>
        <w:sz w:val="24"/>
        <w:szCs w:val="24"/>
        <w:u w:val="thick" w:color="000000"/>
        <w:lang w:val="en-US" w:eastAsia="en-US" w:bidi="ar-SA"/>
      </w:rPr>
    </w:lvl>
    <w:lvl w:ilvl="2">
      <w:start w:val="1"/>
      <w:numFmt w:val="decimal"/>
      <w:lvlText w:val="%1.%2.%3"/>
      <w:lvlJc w:val="left"/>
      <w:pPr>
        <w:ind w:left="794" w:hanging="582"/>
      </w:pPr>
      <w:rPr>
        <w:rFonts w:ascii="Times New Roman" w:eastAsia="Times New Roman" w:hAnsi="Times New Roman" w:cs="Times New Roman" w:hint="default"/>
        <w:b/>
        <w:bCs/>
        <w:spacing w:val="-5"/>
        <w:w w:val="99"/>
        <w:sz w:val="24"/>
        <w:szCs w:val="24"/>
        <w:lang w:val="en-US" w:eastAsia="en-US" w:bidi="ar-SA"/>
      </w:rPr>
    </w:lvl>
    <w:lvl w:ilvl="3">
      <w:numFmt w:val="bullet"/>
      <w:lvlText w:val="•"/>
      <w:lvlJc w:val="left"/>
      <w:pPr>
        <w:ind w:left="1980" w:hanging="582"/>
      </w:pPr>
      <w:rPr>
        <w:rFonts w:hint="default"/>
        <w:lang w:val="en-US" w:eastAsia="en-US" w:bidi="ar-SA"/>
      </w:rPr>
    </w:lvl>
    <w:lvl w:ilvl="4">
      <w:numFmt w:val="bullet"/>
      <w:lvlText w:val="•"/>
      <w:lvlJc w:val="left"/>
      <w:pPr>
        <w:ind w:left="3161" w:hanging="582"/>
      </w:pPr>
      <w:rPr>
        <w:rFonts w:hint="default"/>
        <w:lang w:val="en-US" w:eastAsia="en-US" w:bidi="ar-SA"/>
      </w:rPr>
    </w:lvl>
    <w:lvl w:ilvl="5">
      <w:numFmt w:val="bullet"/>
      <w:lvlText w:val="•"/>
      <w:lvlJc w:val="left"/>
      <w:pPr>
        <w:ind w:left="4342" w:hanging="582"/>
      </w:pPr>
      <w:rPr>
        <w:rFonts w:hint="default"/>
        <w:lang w:val="en-US" w:eastAsia="en-US" w:bidi="ar-SA"/>
      </w:rPr>
    </w:lvl>
    <w:lvl w:ilvl="6">
      <w:numFmt w:val="bullet"/>
      <w:lvlText w:val="•"/>
      <w:lvlJc w:val="left"/>
      <w:pPr>
        <w:ind w:left="5523" w:hanging="582"/>
      </w:pPr>
      <w:rPr>
        <w:rFonts w:hint="default"/>
        <w:lang w:val="en-US" w:eastAsia="en-US" w:bidi="ar-SA"/>
      </w:rPr>
    </w:lvl>
    <w:lvl w:ilvl="7">
      <w:numFmt w:val="bullet"/>
      <w:lvlText w:val="•"/>
      <w:lvlJc w:val="left"/>
      <w:pPr>
        <w:ind w:left="6704" w:hanging="582"/>
      </w:pPr>
      <w:rPr>
        <w:rFonts w:hint="default"/>
        <w:lang w:val="en-US" w:eastAsia="en-US" w:bidi="ar-SA"/>
      </w:rPr>
    </w:lvl>
    <w:lvl w:ilvl="8">
      <w:numFmt w:val="bullet"/>
      <w:lvlText w:val="•"/>
      <w:lvlJc w:val="left"/>
      <w:pPr>
        <w:ind w:left="7884" w:hanging="582"/>
      </w:pPr>
      <w:rPr>
        <w:rFonts w:hint="default"/>
        <w:lang w:val="en-US" w:eastAsia="en-US" w:bidi="ar-SA"/>
      </w:rPr>
    </w:lvl>
  </w:abstractNum>
  <w:abstractNum w:abstractNumId="14">
    <w:nsid w:val="434A2C08"/>
    <w:multiLevelType w:val="hybridMultilevel"/>
    <w:tmpl w:val="BD3C58D2"/>
    <w:lvl w:ilvl="0" w:tplc="D916C8FC">
      <w:start w:val="1"/>
      <w:numFmt w:val="upperLetter"/>
      <w:lvlText w:val="%1."/>
      <w:lvlJc w:val="left"/>
      <w:pPr>
        <w:ind w:left="779" w:hanging="567"/>
      </w:pPr>
      <w:rPr>
        <w:rFonts w:ascii="Times New Roman" w:eastAsia="Times New Roman" w:hAnsi="Times New Roman" w:cs="Times New Roman" w:hint="default"/>
        <w:b/>
        <w:bCs/>
        <w:spacing w:val="-4"/>
        <w:w w:val="99"/>
        <w:sz w:val="24"/>
        <w:szCs w:val="24"/>
        <w:u w:val="thick" w:color="000000"/>
        <w:lang w:val="en-US" w:eastAsia="en-US" w:bidi="ar-SA"/>
      </w:rPr>
    </w:lvl>
    <w:lvl w:ilvl="1" w:tplc="104A21EE">
      <w:numFmt w:val="bullet"/>
      <w:lvlText w:val="•"/>
      <w:lvlJc w:val="left"/>
      <w:pPr>
        <w:ind w:left="2203" w:hanging="567"/>
      </w:pPr>
      <w:rPr>
        <w:rFonts w:hint="default"/>
        <w:lang w:val="en-US" w:eastAsia="en-US" w:bidi="ar-SA"/>
      </w:rPr>
    </w:lvl>
    <w:lvl w:ilvl="2" w:tplc="26E47E30">
      <w:numFmt w:val="bullet"/>
      <w:lvlText w:val="•"/>
      <w:lvlJc w:val="left"/>
      <w:pPr>
        <w:ind w:left="3627" w:hanging="567"/>
      </w:pPr>
      <w:rPr>
        <w:rFonts w:hint="default"/>
        <w:lang w:val="en-US" w:eastAsia="en-US" w:bidi="ar-SA"/>
      </w:rPr>
    </w:lvl>
    <w:lvl w:ilvl="3" w:tplc="9800D73A">
      <w:numFmt w:val="bullet"/>
      <w:lvlText w:val="•"/>
      <w:lvlJc w:val="left"/>
      <w:pPr>
        <w:ind w:left="5051" w:hanging="567"/>
      </w:pPr>
      <w:rPr>
        <w:rFonts w:hint="default"/>
        <w:lang w:val="en-US" w:eastAsia="en-US" w:bidi="ar-SA"/>
      </w:rPr>
    </w:lvl>
    <w:lvl w:ilvl="4" w:tplc="7DAA6306">
      <w:numFmt w:val="bullet"/>
      <w:lvlText w:val="•"/>
      <w:lvlJc w:val="left"/>
      <w:pPr>
        <w:ind w:left="6475" w:hanging="567"/>
      </w:pPr>
      <w:rPr>
        <w:rFonts w:hint="default"/>
        <w:lang w:val="en-US" w:eastAsia="en-US" w:bidi="ar-SA"/>
      </w:rPr>
    </w:lvl>
    <w:lvl w:ilvl="5" w:tplc="7DAA6CF2">
      <w:numFmt w:val="bullet"/>
      <w:lvlText w:val="•"/>
      <w:lvlJc w:val="left"/>
      <w:pPr>
        <w:ind w:left="7899" w:hanging="567"/>
      </w:pPr>
      <w:rPr>
        <w:rFonts w:hint="default"/>
        <w:lang w:val="en-US" w:eastAsia="en-US" w:bidi="ar-SA"/>
      </w:rPr>
    </w:lvl>
    <w:lvl w:ilvl="6" w:tplc="1376D56A">
      <w:numFmt w:val="bullet"/>
      <w:lvlText w:val="•"/>
      <w:lvlJc w:val="left"/>
      <w:pPr>
        <w:ind w:left="9323" w:hanging="567"/>
      </w:pPr>
      <w:rPr>
        <w:rFonts w:hint="default"/>
        <w:lang w:val="en-US" w:eastAsia="en-US" w:bidi="ar-SA"/>
      </w:rPr>
    </w:lvl>
    <w:lvl w:ilvl="7" w:tplc="BE4ACCEA">
      <w:numFmt w:val="bullet"/>
      <w:lvlText w:val="•"/>
      <w:lvlJc w:val="left"/>
      <w:pPr>
        <w:ind w:left="10746" w:hanging="567"/>
      </w:pPr>
      <w:rPr>
        <w:rFonts w:hint="default"/>
        <w:lang w:val="en-US" w:eastAsia="en-US" w:bidi="ar-SA"/>
      </w:rPr>
    </w:lvl>
    <w:lvl w:ilvl="8" w:tplc="D7B84DDE">
      <w:numFmt w:val="bullet"/>
      <w:lvlText w:val="•"/>
      <w:lvlJc w:val="left"/>
      <w:pPr>
        <w:ind w:left="12170" w:hanging="567"/>
      </w:pPr>
      <w:rPr>
        <w:rFonts w:hint="default"/>
        <w:lang w:val="en-US" w:eastAsia="en-US" w:bidi="ar-SA"/>
      </w:rPr>
    </w:lvl>
  </w:abstractNum>
  <w:abstractNum w:abstractNumId="15">
    <w:nsid w:val="4805386A"/>
    <w:multiLevelType w:val="hybridMultilevel"/>
    <w:tmpl w:val="CFB633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E107C6"/>
    <w:multiLevelType w:val="hybridMultilevel"/>
    <w:tmpl w:val="B2D2C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8B7F19"/>
    <w:multiLevelType w:val="hybridMultilevel"/>
    <w:tmpl w:val="D864F288"/>
    <w:lvl w:ilvl="0" w:tplc="956AA928">
      <w:start w:val="1"/>
      <w:numFmt w:val="decimal"/>
      <w:lvlText w:val="%1."/>
      <w:lvlJc w:val="left"/>
      <w:pPr>
        <w:ind w:left="823" w:hanging="360"/>
      </w:pPr>
      <w:rPr>
        <w:rFonts w:hint="default"/>
        <w:lang w:val="en-US" w:eastAsia="en-US" w:bidi="ar-SA"/>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8">
    <w:nsid w:val="4F56497C"/>
    <w:multiLevelType w:val="hybridMultilevel"/>
    <w:tmpl w:val="CA84E4EC"/>
    <w:lvl w:ilvl="0" w:tplc="CDAE3120">
      <w:numFmt w:val="bullet"/>
      <w:lvlText w:val="-"/>
      <w:lvlJc w:val="left"/>
      <w:pPr>
        <w:ind w:left="107" w:hanging="140"/>
      </w:pPr>
      <w:rPr>
        <w:rFonts w:ascii="Times New Roman" w:eastAsia="Times New Roman" w:hAnsi="Times New Roman" w:cs="Times New Roman" w:hint="default"/>
        <w:w w:val="99"/>
        <w:sz w:val="24"/>
        <w:szCs w:val="24"/>
        <w:lang w:val="en-US" w:eastAsia="en-US" w:bidi="ar-SA"/>
      </w:rPr>
    </w:lvl>
    <w:lvl w:ilvl="1" w:tplc="E5627D28">
      <w:numFmt w:val="bullet"/>
      <w:lvlText w:val="•"/>
      <w:lvlJc w:val="left"/>
      <w:pPr>
        <w:ind w:left="430" w:hanging="140"/>
      </w:pPr>
      <w:rPr>
        <w:rFonts w:hint="default"/>
        <w:lang w:val="en-US" w:eastAsia="en-US" w:bidi="ar-SA"/>
      </w:rPr>
    </w:lvl>
    <w:lvl w:ilvl="2" w:tplc="011CD286">
      <w:numFmt w:val="bullet"/>
      <w:lvlText w:val="•"/>
      <w:lvlJc w:val="left"/>
      <w:pPr>
        <w:ind w:left="761" w:hanging="140"/>
      </w:pPr>
      <w:rPr>
        <w:rFonts w:hint="default"/>
        <w:lang w:val="en-US" w:eastAsia="en-US" w:bidi="ar-SA"/>
      </w:rPr>
    </w:lvl>
    <w:lvl w:ilvl="3" w:tplc="F216FA12">
      <w:numFmt w:val="bullet"/>
      <w:lvlText w:val="•"/>
      <w:lvlJc w:val="left"/>
      <w:pPr>
        <w:ind w:left="1092" w:hanging="140"/>
      </w:pPr>
      <w:rPr>
        <w:rFonts w:hint="default"/>
        <w:lang w:val="en-US" w:eastAsia="en-US" w:bidi="ar-SA"/>
      </w:rPr>
    </w:lvl>
    <w:lvl w:ilvl="4" w:tplc="395A8E24">
      <w:numFmt w:val="bullet"/>
      <w:lvlText w:val="•"/>
      <w:lvlJc w:val="left"/>
      <w:pPr>
        <w:ind w:left="1423" w:hanging="140"/>
      </w:pPr>
      <w:rPr>
        <w:rFonts w:hint="default"/>
        <w:lang w:val="en-US" w:eastAsia="en-US" w:bidi="ar-SA"/>
      </w:rPr>
    </w:lvl>
    <w:lvl w:ilvl="5" w:tplc="5DDE7758">
      <w:numFmt w:val="bullet"/>
      <w:lvlText w:val="•"/>
      <w:lvlJc w:val="left"/>
      <w:pPr>
        <w:ind w:left="1754" w:hanging="140"/>
      </w:pPr>
      <w:rPr>
        <w:rFonts w:hint="default"/>
        <w:lang w:val="en-US" w:eastAsia="en-US" w:bidi="ar-SA"/>
      </w:rPr>
    </w:lvl>
    <w:lvl w:ilvl="6" w:tplc="D1B46CB6">
      <w:numFmt w:val="bullet"/>
      <w:lvlText w:val="•"/>
      <w:lvlJc w:val="left"/>
      <w:pPr>
        <w:ind w:left="2085" w:hanging="140"/>
      </w:pPr>
      <w:rPr>
        <w:rFonts w:hint="default"/>
        <w:lang w:val="en-US" w:eastAsia="en-US" w:bidi="ar-SA"/>
      </w:rPr>
    </w:lvl>
    <w:lvl w:ilvl="7" w:tplc="0D8E7D82">
      <w:numFmt w:val="bullet"/>
      <w:lvlText w:val="•"/>
      <w:lvlJc w:val="left"/>
      <w:pPr>
        <w:ind w:left="2416" w:hanging="140"/>
      </w:pPr>
      <w:rPr>
        <w:rFonts w:hint="default"/>
        <w:lang w:val="en-US" w:eastAsia="en-US" w:bidi="ar-SA"/>
      </w:rPr>
    </w:lvl>
    <w:lvl w:ilvl="8" w:tplc="81BA23B6">
      <w:numFmt w:val="bullet"/>
      <w:lvlText w:val="•"/>
      <w:lvlJc w:val="left"/>
      <w:pPr>
        <w:ind w:left="2747" w:hanging="140"/>
      </w:pPr>
      <w:rPr>
        <w:rFonts w:hint="default"/>
        <w:lang w:val="en-US" w:eastAsia="en-US" w:bidi="ar-SA"/>
      </w:rPr>
    </w:lvl>
  </w:abstractNum>
  <w:abstractNum w:abstractNumId="19">
    <w:nsid w:val="514E735E"/>
    <w:multiLevelType w:val="hybridMultilevel"/>
    <w:tmpl w:val="619CF7B6"/>
    <w:lvl w:ilvl="0" w:tplc="68D65D5E">
      <w:start w:val="1"/>
      <w:numFmt w:val="decimal"/>
      <w:lvlText w:val="%1."/>
      <w:lvlJc w:val="left"/>
      <w:pPr>
        <w:ind w:left="823" w:hanging="360"/>
      </w:pPr>
      <w:rPr>
        <w:rFonts w:hint="default"/>
        <w:lang w:val="en-US" w:eastAsia="en-US" w:bidi="ar-SA"/>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20">
    <w:nsid w:val="515D1EEC"/>
    <w:multiLevelType w:val="hybridMultilevel"/>
    <w:tmpl w:val="FE464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0B4330"/>
    <w:multiLevelType w:val="hybridMultilevel"/>
    <w:tmpl w:val="B8180200"/>
    <w:lvl w:ilvl="0" w:tplc="F9BAE530">
      <w:start w:val="1"/>
      <w:numFmt w:val="decimal"/>
      <w:lvlText w:val="%1."/>
      <w:lvlJc w:val="left"/>
      <w:pPr>
        <w:ind w:left="212" w:hanging="241"/>
      </w:pPr>
      <w:rPr>
        <w:rFonts w:ascii="Times New Roman" w:eastAsia="Times New Roman" w:hAnsi="Times New Roman" w:cs="Times New Roman" w:hint="default"/>
        <w:i/>
        <w:spacing w:val="-2"/>
        <w:w w:val="99"/>
        <w:sz w:val="24"/>
        <w:szCs w:val="24"/>
        <w:lang w:val="en-US" w:eastAsia="en-US" w:bidi="ar-SA"/>
      </w:rPr>
    </w:lvl>
    <w:lvl w:ilvl="1" w:tplc="F0C8F1BE">
      <w:numFmt w:val="bullet"/>
      <w:lvlText w:val="•"/>
      <w:lvlJc w:val="left"/>
      <w:pPr>
        <w:ind w:left="1188" w:hanging="241"/>
      </w:pPr>
      <w:rPr>
        <w:rFonts w:hint="default"/>
        <w:lang w:val="en-US" w:eastAsia="en-US" w:bidi="ar-SA"/>
      </w:rPr>
    </w:lvl>
    <w:lvl w:ilvl="2" w:tplc="BDBC4A6E">
      <w:numFmt w:val="bullet"/>
      <w:lvlText w:val="•"/>
      <w:lvlJc w:val="left"/>
      <w:pPr>
        <w:ind w:left="2157" w:hanging="241"/>
      </w:pPr>
      <w:rPr>
        <w:rFonts w:hint="default"/>
        <w:lang w:val="en-US" w:eastAsia="en-US" w:bidi="ar-SA"/>
      </w:rPr>
    </w:lvl>
    <w:lvl w:ilvl="3" w:tplc="B5449D9C">
      <w:numFmt w:val="bullet"/>
      <w:lvlText w:val="•"/>
      <w:lvlJc w:val="left"/>
      <w:pPr>
        <w:ind w:left="3125" w:hanging="241"/>
      </w:pPr>
      <w:rPr>
        <w:rFonts w:hint="default"/>
        <w:lang w:val="en-US" w:eastAsia="en-US" w:bidi="ar-SA"/>
      </w:rPr>
    </w:lvl>
    <w:lvl w:ilvl="4" w:tplc="F4BEACBA">
      <w:numFmt w:val="bullet"/>
      <w:lvlText w:val="•"/>
      <w:lvlJc w:val="left"/>
      <w:pPr>
        <w:ind w:left="4094" w:hanging="241"/>
      </w:pPr>
      <w:rPr>
        <w:rFonts w:hint="default"/>
        <w:lang w:val="en-US" w:eastAsia="en-US" w:bidi="ar-SA"/>
      </w:rPr>
    </w:lvl>
    <w:lvl w:ilvl="5" w:tplc="E1FE9284">
      <w:numFmt w:val="bullet"/>
      <w:lvlText w:val="•"/>
      <w:lvlJc w:val="left"/>
      <w:pPr>
        <w:ind w:left="5063" w:hanging="241"/>
      </w:pPr>
      <w:rPr>
        <w:rFonts w:hint="default"/>
        <w:lang w:val="en-US" w:eastAsia="en-US" w:bidi="ar-SA"/>
      </w:rPr>
    </w:lvl>
    <w:lvl w:ilvl="6" w:tplc="76227EFE">
      <w:numFmt w:val="bullet"/>
      <w:lvlText w:val="•"/>
      <w:lvlJc w:val="left"/>
      <w:pPr>
        <w:ind w:left="6031" w:hanging="241"/>
      </w:pPr>
      <w:rPr>
        <w:rFonts w:hint="default"/>
        <w:lang w:val="en-US" w:eastAsia="en-US" w:bidi="ar-SA"/>
      </w:rPr>
    </w:lvl>
    <w:lvl w:ilvl="7" w:tplc="57B65C76">
      <w:numFmt w:val="bullet"/>
      <w:lvlText w:val="•"/>
      <w:lvlJc w:val="left"/>
      <w:pPr>
        <w:ind w:left="7000" w:hanging="241"/>
      </w:pPr>
      <w:rPr>
        <w:rFonts w:hint="default"/>
        <w:lang w:val="en-US" w:eastAsia="en-US" w:bidi="ar-SA"/>
      </w:rPr>
    </w:lvl>
    <w:lvl w:ilvl="8" w:tplc="79CE5C3A">
      <w:numFmt w:val="bullet"/>
      <w:lvlText w:val="•"/>
      <w:lvlJc w:val="left"/>
      <w:pPr>
        <w:ind w:left="7969" w:hanging="241"/>
      </w:pPr>
      <w:rPr>
        <w:rFonts w:hint="default"/>
        <w:lang w:val="en-US" w:eastAsia="en-US" w:bidi="ar-SA"/>
      </w:rPr>
    </w:lvl>
  </w:abstractNum>
  <w:abstractNum w:abstractNumId="22">
    <w:nsid w:val="52C4723B"/>
    <w:multiLevelType w:val="hybridMultilevel"/>
    <w:tmpl w:val="3F62EF00"/>
    <w:lvl w:ilvl="0" w:tplc="55FC052C">
      <w:numFmt w:val="bullet"/>
      <w:lvlText w:val="*"/>
      <w:lvlJc w:val="left"/>
      <w:pPr>
        <w:ind w:left="332" w:hanging="120"/>
      </w:pPr>
      <w:rPr>
        <w:rFonts w:ascii="Times New Roman" w:eastAsia="Times New Roman" w:hAnsi="Times New Roman" w:cs="Times New Roman" w:hint="default"/>
        <w:w w:val="100"/>
        <w:sz w:val="16"/>
        <w:szCs w:val="16"/>
        <w:lang w:val="en-US" w:eastAsia="en-US" w:bidi="ar-SA"/>
      </w:rPr>
    </w:lvl>
    <w:lvl w:ilvl="1" w:tplc="B32C4D68">
      <w:numFmt w:val="bullet"/>
      <w:lvlText w:val=""/>
      <w:lvlJc w:val="left"/>
      <w:pPr>
        <w:ind w:left="990" w:hanging="360"/>
      </w:pPr>
      <w:rPr>
        <w:rFonts w:hint="default"/>
        <w:strike/>
        <w:w w:val="100"/>
        <w:lang w:val="en-US" w:eastAsia="en-US" w:bidi="ar-SA"/>
      </w:rPr>
    </w:lvl>
    <w:lvl w:ilvl="2" w:tplc="116246B6">
      <w:numFmt w:val="bullet"/>
      <w:lvlText w:val="•"/>
      <w:lvlJc w:val="left"/>
      <w:pPr>
        <w:ind w:left="2009" w:hanging="360"/>
      </w:pPr>
      <w:rPr>
        <w:rFonts w:hint="default"/>
        <w:lang w:val="en-US" w:eastAsia="en-US" w:bidi="ar-SA"/>
      </w:rPr>
    </w:lvl>
    <w:lvl w:ilvl="3" w:tplc="1054BD94">
      <w:numFmt w:val="bullet"/>
      <w:lvlText w:val="•"/>
      <w:lvlJc w:val="left"/>
      <w:pPr>
        <w:ind w:left="3019" w:hanging="360"/>
      </w:pPr>
      <w:rPr>
        <w:rFonts w:hint="default"/>
        <w:lang w:val="en-US" w:eastAsia="en-US" w:bidi="ar-SA"/>
      </w:rPr>
    </w:lvl>
    <w:lvl w:ilvl="4" w:tplc="6A2A498A">
      <w:numFmt w:val="bullet"/>
      <w:lvlText w:val="•"/>
      <w:lvlJc w:val="left"/>
      <w:pPr>
        <w:ind w:left="4028" w:hanging="360"/>
      </w:pPr>
      <w:rPr>
        <w:rFonts w:hint="default"/>
        <w:lang w:val="en-US" w:eastAsia="en-US" w:bidi="ar-SA"/>
      </w:rPr>
    </w:lvl>
    <w:lvl w:ilvl="5" w:tplc="9EC8DB20">
      <w:numFmt w:val="bullet"/>
      <w:lvlText w:val="•"/>
      <w:lvlJc w:val="left"/>
      <w:pPr>
        <w:ind w:left="5038" w:hanging="360"/>
      </w:pPr>
      <w:rPr>
        <w:rFonts w:hint="default"/>
        <w:lang w:val="en-US" w:eastAsia="en-US" w:bidi="ar-SA"/>
      </w:rPr>
    </w:lvl>
    <w:lvl w:ilvl="6" w:tplc="F510F844">
      <w:numFmt w:val="bullet"/>
      <w:lvlText w:val="•"/>
      <w:lvlJc w:val="left"/>
      <w:pPr>
        <w:ind w:left="6048" w:hanging="360"/>
      </w:pPr>
      <w:rPr>
        <w:rFonts w:hint="default"/>
        <w:lang w:val="en-US" w:eastAsia="en-US" w:bidi="ar-SA"/>
      </w:rPr>
    </w:lvl>
    <w:lvl w:ilvl="7" w:tplc="F990A240">
      <w:numFmt w:val="bullet"/>
      <w:lvlText w:val="•"/>
      <w:lvlJc w:val="left"/>
      <w:pPr>
        <w:ind w:left="7057" w:hanging="360"/>
      </w:pPr>
      <w:rPr>
        <w:rFonts w:hint="default"/>
        <w:lang w:val="en-US" w:eastAsia="en-US" w:bidi="ar-SA"/>
      </w:rPr>
    </w:lvl>
    <w:lvl w:ilvl="8" w:tplc="E6AA93F0">
      <w:numFmt w:val="bullet"/>
      <w:lvlText w:val="•"/>
      <w:lvlJc w:val="left"/>
      <w:pPr>
        <w:ind w:left="8067" w:hanging="360"/>
      </w:pPr>
      <w:rPr>
        <w:rFonts w:hint="default"/>
        <w:lang w:val="en-US" w:eastAsia="en-US" w:bidi="ar-SA"/>
      </w:rPr>
    </w:lvl>
  </w:abstractNum>
  <w:abstractNum w:abstractNumId="23">
    <w:nsid w:val="55957FE3"/>
    <w:multiLevelType w:val="hybridMultilevel"/>
    <w:tmpl w:val="EB1AF8CA"/>
    <w:lvl w:ilvl="0" w:tplc="D752F462">
      <w:start w:val="1"/>
      <w:numFmt w:val="decimal"/>
      <w:lvlText w:val="%1."/>
      <w:lvlJc w:val="left"/>
      <w:pPr>
        <w:ind w:left="823" w:hanging="360"/>
      </w:pPr>
      <w:rPr>
        <w:rFonts w:hint="default"/>
        <w:lang w:val="en-US" w:eastAsia="en-US" w:bidi="ar-SA"/>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24">
    <w:nsid w:val="58F27C67"/>
    <w:multiLevelType w:val="hybridMultilevel"/>
    <w:tmpl w:val="A502AB44"/>
    <w:lvl w:ilvl="0" w:tplc="CC485E96">
      <w:numFmt w:val="bullet"/>
      <w:lvlText w:val="-"/>
      <w:lvlJc w:val="left"/>
      <w:pPr>
        <w:ind w:left="107" w:hanging="140"/>
      </w:pPr>
      <w:rPr>
        <w:rFonts w:ascii="Times New Roman" w:eastAsia="Times New Roman" w:hAnsi="Times New Roman" w:cs="Times New Roman" w:hint="default"/>
        <w:w w:val="99"/>
        <w:sz w:val="24"/>
        <w:szCs w:val="24"/>
        <w:lang w:val="en-US" w:eastAsia="en-US" w:bidi="ar-SA"/>
      </w:rPr>
    </w:lvl>
    <w:lvl w:ilvl="1" w:tplc="26888174">
      <w:numFmt w:val="bullet"/>
      <w:lvlText w:val="•"/>
      <w:lvlJc w:val="left"/>
      <w:pPr>
        <w:ind w:left="498" w:hanging="140"/>
      </w:pPr>
      <w:rPr>
        <w:rFonts w:hint="default"/>
        <w:lang w:val="en-US" w:eastAsia="en-US" w:bidi="ar-SA"/>
      </w:rPr>
    </w:lvl>
    <w:lvl w:ilvl="2" w:tplc="E66667D6">
      <w:numFmt w:val="bullet"/>
      <w:lvlText w:val="•"/>
      <w:lvlJc w:val="left"/>
      <w:pPr>
        <w:ind w:left="897" w:hanging="140"/>
      </w:pPr>
      <w:rPr>
        <w:rFonts w:hint="default"/>
        <w:lang w:val="en-US" w:eastAsia="en-US" w:bidi="ar-SA"/>
      </w:rPr>
    </w:lvl>
    <w:lvl w:ilvl="3" w:tplc="F67C8644">
      <w:numFmt w:val="bullet"/>
      <w:lvlText w:val="•"/>
      <w:lvlJc w:val="left"/>
      <w:pPr>
        <w:ind w:left="1295" w:hanging="140"/>
      </w:pPr>
      <w:rPr>
        <w:rFonts w:hint="default"/>
        <w:lang w:val="en-US" w:eastAsia="en-US" w:bidi="ar-SA"/>
      </w:rPr>
    </w:lvl>
    <w:lvl w:ilvl="4" w:tplc="693EC828">
      <w:numFmt w:val="bullet"/>
      <w:lvlText w:val="•"/>
      <w:lvlJc w:val="left"/>
      <w:pPr>
        <w:ind w:left="1694" w:hanging="140"/>
      </w:pPr>
      <w:rPr>
        <w:rFonts w:hint="default"/>
        <w:lang w:val="en-US" w:eastAsia="en-US" w:bidi="ar-SA"/>
      </w:rPr>
    </w:lvl>
    <w:lvl w:ilvl="5" w:tplc="3EB8A5C8">
      <w:numFmt w:val="bullet"/>
      <w:lvlText w:val="•"/>
      <w:lvlJc w:val="left"/>
      <w:pPr>
        <w:ind w:left="2092" w:hanging="140"/>
      </w:pPr>
      <w:rPr>
        <w:rFonts w:hint="default"/>
        <w:lang w:val="en-US" w:eastAsia="en-US" w:bidi="ar-SA"/>
      </w:rPr>
    </w:lvl>
    <w:lvl w:ilvl="6" w:tplc="95C2AE44">
      <w:numFmt w:val="bullet"/>
      <w:lvlText w:val="•"/>
      <w:lvlJc w:val="left"/>
      <w:pPr>
        <w:ind w:left="2491" w:hanging="140"/>
      </w:pPr>
      <w:rPr>
        <w:rFonts w:hint="default"/>
        <w:lang w:val="en-US" w:eastAsia="en-US" w:bidi="ar-SA"/>
      </w:rPr>
    </w:lvl>
    <w:lvl w:ilvl="7" w:tplc="F3D281BE">
      <w:numFmt w:val="bullet"/>
      <w:lvlText w:val="•"/>
      <w:lvlJc w:val="left"/>
      <w:pPr>
        <w:ind w:left="2889" w:hanging="140"/>
      </w:pPr>
      <w:rPr>
        <w:rFonts w:hint="default"/>
        <w:lang w:val="en-US" w:eastAsia="en-US" w:bidi="ar-SA"/>
      </w:rPr>
    </w:lvl>
    <w:lvl w:ilvl="8" w:tplc="B7D4C2BC">
      <w:numFmt w:val="bullet"/>
      <w:lvlText w:val="•"/>
      <w:lvlJc w:val="left"/>
      <w:pPr>
        <w:ind w:left="3288" w:hanging="140"/>
      </w:pPr>
      <w:rPr>
        <w:rFonts w:hint="default"/>
        <w:lang w:val="en-US" w:eastAsia="en-US" w:bidi="ar-SA"/>
      </w:rPr>
    </w:lvl>
  </w:abstractNum>
  <w:abstractNum w:abstractNumId="25">
    <w:nsid w:val="5C520122"/>
    <w:multiLevelType w:val="hybridMultilevel"/>
    <w:tmpl w:val="44283C0E"/>
    <w:lvl w:ilvl="0" w:tplc="CC485E96">
      <w:numFmt w:val="bullet"/>
      <w:lvlText w:val="-"/>
      <w:lvlJc w:val="left"/>
      <w:pPr>
        <w:ind w:left="1080" w:hanging="360"/>
      </w:pPr>
      <w:rPr>
        <w:rFonts w:ascii="Times New Roman" w:eastAsia="Times New Roman" w:hAnsi="Times New Roman" w:cs="Times New Roman" w:hint="default"/>
        <w:w w:val="99"/>
        <w:sz w:val="24"/>
        <w:szCs w:val="24"/>
        <w:lang w:val="en-US" w:eastAsia="en-US" w:bidi="ar-SA"/>
      </w:rPr>
    </w:lvl>
    <w:lvl w:ilvl="1" w:tplc="CD4EE1B8">
      <w:numFmt w:val="bullet"/>
      <w:lvlText w:val="•"/>
      <w:lvlJc w:val="left"/>
      <w:pPr>
        <w:ind w:left="2160" w:hanging="720"/>
      </w:pPr>
      <w:rPr>
        <w:rFonts w:ascii="Times New Roman" w:eastAsia="Calibri"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E7B6F0F"/>
    <w:multiLevelType w:val="hybridMultilevel"/>
    <w:tmpl w:val="D0CA5684"/>
    <w:lvl w:ilvl="0" w:tplc="566E5498">
      <w:start w:val="1"/>
      <w:numFmt w:val="decimal"/>
      <w:lvlText w:val="%1."/>
      <w:lvlJc w:val="left"/>
      <w:pPr>
        <w:ind w:left="452" w:hanging="240"/>
      </w:pPr>
      <w:rPr>
        <w:rFonts w:ascii="Times New Roman" w:eastAsia="Times New Roman" w:hAnsi="Times New Roman" w:cs="Times New Roman" w:hint="default"/>
        <w:b/>
        <w:bCs/>
        <w:strike/>
        <w:spacing w:val="-2"/>
        <w:w w:val="99"/>
        <w:sz w:val="24"/>
        <w:szCs w:val="24"/>
        <w:shd w:val="clear" w:color="auto" w:fill="FFFF00"/>
        <w:lang w:val="en-US" w:eastAsia="en-US" w:bidi="ar-SA"/>
      </w:rPr>
    </w:lvl>
    <w:lvl w:ilvl="1" w:tplc="BC164F36">
      <w:numFmt w:val="bullet"/>
      <w:lvlText w:val="•"/>
      <w:lvlJc w:val="left"/>
      <w:pPr>
        <w:ind w:left="1422" w:hanging="240"/>
      </w:pPr>
      <w:rPr>
        <w:rFonts w:hint="default"/>
        <w:lang w:val="en-US" w:eastAsia="en-US" w:bidi="ar-SA"/>
      </w:rPr>
    </w:lvl>
    <w:lvl w:ilvl="2" w:tplc="457E6590">
      <w:numFmt w:val="bullet"/>
      <w:lvlText w:val="•"/>
      <w:lvlJc w:val="left"/>
      <w:pPr>
        <w:ind w:left="2385" w:hanging="240"/>
      </w:pPr>
      <w:rPr>
        <w:rFonts w:hint="default"/>
        <w:lang w:val="en-US" w:eastAsia="en-US" w:bidi="ar-SA"/>
      </w:rPr>
    </w:lvl>
    <w:lvl w:ilvl="3" w:tplc="D662F316">
      <w:numFmt w:val="bullet"/>
      <w:lvlText w:val="•"/>
      <w:lvlJc w:val="left"/>
      <w:pPr>
        <w:ind w:left="3347" w:hanging="240"/>
      </w:pPr>
      <w:rPr>
        <w:rFonts w:hint="default"/>
        <w:lang w:val="en-US" w:eastAsia="en-US" w:bidi="ar-SA"/>
      </w:rPr>
    </w:lvl>
    <w:lvl w:ilvl="4" w:tplc="12F0F988">
      <w:numFmt w:val="bullet"/>
      <w:lvlText w:val="•"/>
      <w:lvlJc w:val="left"/>
      <w:pPr>
        <w:ind w:left="4310" w:hanging="240"/>
      </w:pPr>
      <w:rPr>
        <w:rFonts w:hint="default"/>
        <w:lang w:val="en-US" w:eastAsia="en-US" w:bidi="ar-SA"/>
      </w:rPr>
    </w:lvl>
    <w:lvl w:ilvl="5" w:tplc="6D92D3D0">
      <w:numFmt w:val="bullet"/>
      <w:lvlText w:val="•"/>
      <w:lvlJc w:val="left"/>
      <w:pPr>
        <w:ind w:left="5273" w:hanging="240"/>
      </w:pPr>
      <w:rPr>
        <w:rFonts w:hint="default"/>
        <w:lang w:val="en-US" w:eastAsia="en-US" w:bidi="ar-SA"/>
      </w:rPr>
    </w:lvl>
    <w:lvl w:ilvl="6" w:tplc="7590865E">
      <w:numFmt w:val="bullet"/>
      <w:lvlText w:val="•"/>
      <w:lvlJc w:val="left"/>
      <w:pPr>
        <w:ind w:left="6235" w:hanging="240"/>
      </w:pPr>
      <w:rPr>
        <w:rFonts w:hint="default"/>
        <w:lang w:val="en-US" w:eastAsia="en-US" w:bidi="ar-SA"/>
      </w:rPr>
    </w:lvl>
    <w:lvl w:ilvl="7" w:tplc="34C620FC">
      <w:numFmt w:val="bullet"/>
      <w:lvlText w:val="•"/>
      <w:lvlJc w:val="left"/>
      <w:pPr>
        <w:ind w:left="7198" w:hanging="240"/>
      </w:pPr>
      <w:rPr>
        <w:rFonts w:hint="default"/>
        <w:lang w:val="en-US" w:eastAsia="en-US" w:bidi="ar-SA"/>
      </w:rPr>
    </w:lvl>
    <w:lvl w:ilvl="8" w:tplc="E730DF00">
      <w:numFmt w:val="bullet"/>
      <w:lvlText w:val="•"/>
      <w:lvlJc w:val="left"/>
      <w:pPr>
        <w:ind w:left="8161" w:hanging="240"/>
      </w:pPr>
      <w:rPr>
        <w:rFonts w:hint="default"/>
        <w:lang w:val="en-US" w:eastAsia="en-US" w:bidi="ar-SA"/>
      </w:rPr>
    </w:lvl>
  </w:abstractNum>
  <w:abstractNum w:abstractNumId="27">
    <w:nsid w:val="6603434A"/>
    <w:multiLevelType w:val="hybridMultilevel"/>
    <w:tmpl w:val="7158D606"/>
    <w:lvl w:ilvl="0" w:tplc="B95A35F0">
      <w:numFmt w:val="bullet"/>
      <w:lvlText w:val="•"/>
      <w:lvlJc w:val="left"/>
      <w:pPr>
        <w:ind w:left="1440" w:hanging="360"/>
      </w:pPr>
      <w:rPr>
        <w:rFonts w:hint="default"/>
        <w:lang w:val="en-US"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AA91721"/>
    <w:multiLevelType w:val="hybridMultilevel"/>
    <w:tmpl w:val="1F845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E51E29"/>
    <w:multiLevelType w:val="hybridMultilevel"/>
    <w:tmpl w:val="783625EA"/>
    <w:lvl w:ilvl="0" w:tplc="C694A272">
      <w:start w:val="1"/>
      <w:numFmt w:val="decimal"/>
      <w:lvlText w:val="%1."/>
      <w:lvlJc w:val="left"/>
      <w:pPr>
        <w:ind w:left="823" w:hanging="360"/>
      </w:pPr>
      <w:rPr>
        <w:rFonts w:hint="default"/>
        <w:lang w:val="en-US" w:eastAsia="en-US" w:bidi="ar-SA"/>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30">
    <w:nsid w:val="78923F8F"/>
    <w:multiLevelType w:val="multilevel"/>
    <w:tmpl w:val="F1D8729E"/>
    <w:lvl w:ilvl="0">
      <w:start w:val="2"/>
      <w:numFmt w:val="decimal"/>
      <w:lvlText w:val="%1"/>
      <w:lvlJc w:val="left"/>
      <w:pPr>
        <w:ind w:left="793" w:hanging="581"/>
      </w:pPr>
      <w:rPr>
        <w:rFonts w:hint="default"/>
        <w:lang w:val="en-US" w:eastAsia="en-US" w:bidi="ar-SA"/>
      </w:rPr>
    </w:lvl>
    <w:lvl w:ilvl="1">
      <w:start w:val="2"/>
      <w:numFmt w:val="upperLetter"/>
      <w:lvlText w:val="%1.%2"/>
      <w:lvlJc w:val="left"/>
      <w:pPr>
        <w:ind w:left="793" w:hanging="581"/>
      </w:pPr>
      <w:rPr>
        <w:rFonts w:hint="default"/>
        <w:lang w:val="en-US" w:eastAsia="en-US" w:bidi="ar-SA"/>
      </w:rPr>
    </w:lvl>
    <w:lvl w:ilvl="2">
      <w:start w:val="1"/>
      <w:numFmt w:val="decimal"/>
      <w:lvlText w:val="%1.%2.%3"/>
      <w:lvlJc w:val="left"/>
      <w:pPr>
        <w:ind w:left="793" w:hanging="581"/>
      </w:pPr>
      <w:rPr>
        <w:rFonts w:ascii="Times New Roman" w:eastAsia="Times New Roman" w:hAnsi="Times New Roman" w:cs="Times New Roman" w:hint="default"/>
        <w:b/>
        <w:bCs/>
        <w:i/>
        <w:spacing w:val="-2"/>
        <w:w w:val="99"/>
        <w:sz w:val="24"/>
        <w:szCs w:val="24"/>
        <w:u w:val="thick" w:color="000000"/>
        <w:lang w:val="en-US" w:eastAsia="en-US" w:bidi="ar-SA"/>
      </w:rPr>
    </w:lvl>
    <w:lvl w:ilvl="3">
      <w:start w:val="1"/>
      <w:numFmt w:val="decimal"/>
      <w:lvlText w:val="%1.%2.%3.%4."/>
      <w:lvlJc w:val="left"/>
      <w:pPr>
        <w:ind w:left="974" w:hanging="762"/>
      </w:pPr>
      <w:rPr>
        <w:rFonts w:ascii="Times New Roman" w:eastAsia="Times New Roman" w:hAnsi="Times New Roman" w:cs="Times New Roman" w:hint="default"/>
        <w:b/>
        <w:bCs/>
        <w:i/>
        <w:w w:val="100"/>
        <w:sz w:val="22"/>
        <w:szCs w:val="22"/>
        <w:u w:val="thick" w:color="000000"/>
        <w:lang w:val="en-US" w:eastAsia="en-US" w:bidi="ar-SA"/>
      </w:rPr>
    </w:lvl>
    <w:lvl w:ilvl="4">
      <w:numFmt w:val="bullet"/>
      <w:lvlText w:val="•"/>
      <w:lvlJc w:val="left"/>
      <w:pPr>
        <w:ind w:left="4068" w:hanging="762"/>
      </w:pPr>
      <w:rPr>
        <w:rFonts w:hint="default"/>
        <w:lang w:val="en-US" w:eastAsia="en-US" w:bidi="ar-SA"/>
      </w:rPr>
    </w:lvl>
    <w:lvl w:ilvl="5">
      <w:numFmt w:val="bullet"/>
      <w:lvlText w:val="•"/>
      <w:lvlJc w:val="left"/>
      <w:pPr>
        <w:ind w:left="5098" w:hanging="762"/>
      </w:pPr>
      <w:rPr>
        <w:rFonts w:hint="default"/>
        <w:lang w:val="en-US" w:eastAsia="en-US" w:bidi="ar-SA"/>
      </w:rPr>
    </w:lvl>
    <w:lvl w:ilvl="6">
      <w:numFmt w:val="bullet"/>
      <w:lvlText w:val="•"/>
      <w:lvlJc w:val="left"/>
      <w:pPr>
        <w:ind w:left="6128" w:hanging="762"/>
      </w:pPr>
      <w:rPr>
        <w:rFonts w:hint="default"/>
        <w:lang w:val="en-US" w:eastAsia="en-US" w:bidi="ar-SA"/>
      </w:rPr>
    </w:lvl>
    <w:lvl w:ilvl="7">
      <w:numFmt w:val="bullet"/>
      <w:lvlText w:val="•"/>
      <w:lvlJc w:val="left"/>
      <w:pPr>
        <w:ind w:left="7157" w:hanging="762"/>
      </w:pPr>
      <w:rPr>
        <w:rFonts w:hint="default"/>
        <w:lang w:val="en-US" w:eastAsia="en-US" w:bidi="ar-SA"/>
      </w:rPr>
    </w:lvl>
    <w:lvl w:ilvl="8">
      <w:numFmt w:val="bullet"/>
      <w:lvlText w:val="•"/>
      <w:lvlJc w:val="left"/>
      <w:pPr>
        <w:ind w:left="8187" w:hanging="762"/>
      </w:pPr>
      <w:rPr>
        <w:rFonts w:hint="default"/>
        <w:lang w:val="en-US" w:eastAsia="en-US" w:bidi="ar-SA"/>
      </w:rPr>
    </w:lvl>
  </w:abstractNum>
  <w:num w:numId="1">
    <w:abstractNumId w:val="4"/>
  </w:num>
  <w:num w:numId="2">
    <w:abstractNumId w:val="26"/>
  </w:num>
  <w:num w:numId="3">
    <w:abstractNumId w:val="24"/>
  </w:num>
  <w:num w:numId="4">
    <w:abstractNumId w:val="9"/>
  </w:num>
  <w:num w:numId="5">
    <w:abstractNumId w:val="1"/>
  </w:num>
  <w:num w:numId="6">
    <w:abstractNumId w:val="21"/>
  </w:num>
  <w:num w:numId="7">
    <w:abstractNumId w:val="18"/>
  </w:num>
  <w:num w:numId="8">
    <w:abstractNumId w:val="14"/>
  </w:num>
  <w:num w:numId="9">
    <w:abstractNumId w:val="22"/>
  </w:num>
  <w:num w:numId="10">
    <w:abstractNumId w:val="30"/>
  </w:num>
  <w:num w:numId="11">
    <w:abstractNumId w:val="7"/>
  </w:num>
  <w:num w:numId="12">
    <w:abstractNumId w:val="13"/>
  </w:num>
  <w:num w:numId="13">
    <w:abstractNumId w:val="0"/>
  </w:num>
  <w:num w:numId="14">
    <w:abstractNumId w:val="3"/>
  </w:num>
  <w:num w:numId="15">
    <w:abstractNumId w:val="12"/>
  </w:num>
  <w:num w:numId="16">
    <w:abstractNumId w:val="6"/>
  </w:num>
  <w:num w:numId="17">
    <w:abstractNumId w:val="16"/>
  </w:num>
  <w:num w:numId="18">
    <w:abstractNumId w:val="5"/>
  </w:num>
  <w:num w:numId="19">
    <w:abstractNumId w:val="11"/>
  </w:num>
  <w:num w:numId="20">
    <w:abstractNumId w:val="28"/>
  </w:num>
  <w:num w:numId="21">
    <w:abstractNumId w:val="20"/>
  </w:num>
  <w:num w:numId="22">
    <w:abstractNumId w:val="10"/>
  </w:num>
  <w:num w:numId="23">
    <w:abstractNumId w:val="8"/>
  </w:num>
  <w:num w:numId="24">
    <w:abstractNumId w:val="15"/>
  </w:num>
  <w:num w:numId="25">
    <w:abstractNumId w:val="2"/>
  </w:num>
  <w:num w:numId="26">
    <w:abstractNumId w:val="25"/>
  </w:num>
  <w:num w:numId="27">
    <w:abstractNumId w:val="27"/>
  </w:num>
  <w:num w:numId="28">
    <w:abstractNumId w:val="17"/>
  </w:num>
  <w:num w:numId="29">
    <w:abstractNumId w:val="23"/>
  </w:num>
  <w:num w:numId="30">
    <w:abstractNumId w:val="19"/>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hideSpellingErrors/>
  <w:proofState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8C9"/>
    <w:rsid w:val="00000183"/>
    <w:rsid w:val="000078C9"/>
    <w:rsid w:val="00011E94"/>
    <w:rsid w:val="00016CD3"/>
    <w:rsid w:val="00032059"/>
    <w:rsid w:val="00053668"/>
    <w:rsid w:val="00057B52"/>
    <w:rsid w:val="000825E6"/>
    <w:rsid w:val="00091CD5"/>
    <w:rsid w:val="000A3789"/>
    <w:rsid w:val="000B76C4"/>
    <w:rsid w:val="000D4004"/>
    <w:rsid w:val="000D7880"/>
    <w:rsid w:val="000F1A6D"/>
    <w:rsid w:val="0011473A"/>
    <w:rsid w:val="00115F8B"/>
    <w:rsid w:val="0012658F"/>
    <w:rsid w:val="00132B42"/>
    <w:rsid w:val="00140CA8"/>
    <w:rsid w:val="00143CF5"/>
    <w:rsid w:val="00154551"/>
    <w:rsid w:val="00161D0D"/>
    <w:rsid w:val="00165314"/>
    <w:rsid w:val="00166770"/>
    <w:rsid w:val="00182081"/>
    <w:rsid w:val="00185E89"/>
    <w:rsid w:val="00185FD4"/>
    <w:rsid w:val="001870E8"/>
    <w:rsid w:val="00191329"/>
    <w:rsid w:val="0019440C"/>
    <w:rsid w:val="001A216A"/>
    <w:rsid w:val="001A53BA"/>
    <w:rsid w:val="001B1759"/>
    <w:rsid w:val="001B4A50"/>
    <w:rsid w:val="001C3E5A"/>
    <w:rsid w:val="001E453B"/>
    <w:rsid w:val="001E4C3E"/>
    <w:rsid w:val="00210DC6"/>
    <w:rsid w:val="002269C9"/>
    <w:rsid w:val="00226A31"/>
    <w:rsid w:val="002338FF"/>
    <w:rsid w:val="00233D05"/>
    <w:rsid w:val="002377D6"/>
    <w:rsid w:val="00251EEB"/>
    <w:rsid w:val="00265DE1"/>
    <w:rsid w:val="00267CDB"/>
    <w:rsid w:val="00271DC7"/>
    <w:rsid w:val="00287C11"/>
    <w:rsid w:val="002902B5"/>
    <w:rsid w:val="002968F6"/>
    <w:rsid w:val="002A0982"/>
    <w:rsid w:val="002A1248"/>
    <w:rsid w:val="002A587F"/>
    <w:rsid w:val="002C15D5"/>
    <w:rsid w:val="002D2516"/>
    <w:rsid w:val="002E0AFB"/>
    <w:rsid w:val="002E1622"/>
    <w:rsid w:val="002F65B9"/>
    <w:rsid w:val="00303B2F"/>
    <w:rsid w:val="00305F4F"/>
    <w:rsid w:val="0030701A"/>
    <w:rsid w:val="00313FB6"/>
    <w:rsid w:val="00322E3F"/>
    <w:rsid w:val="00337E8F"/>
    <w:rsid w:val="003433B7"/>
    <w:rsid w:val="0035641D"/>
    <w:rsid w:val="00372B5B"/>
    <w:rsid w:val="00397EF3"/>
    <w:rsid w:val="003A75F5"/>
    <w:rsid w:val="003C303B"/>
    <w:rsid w:val="003C4FE7"/>
    <w:rsid w:val="003C509E"/>
    <w:rsid w:val="003E2213"/>
    <w:rsid w:val="003E3086"/>
    <w:rsid w:val="003E40C7"/>
    <w:rsid w:val="003F018C"/>
    <w:rsid w:val="0040705D"/>
    <w:rsid w:val="00416E77"/>
    <w:rsid w:val="00421021"/>
    <w:rsid w:val="00421841"/>
    <w:rsid w:val="00425D4D"/>
    <w:rsid w:val="004356FD"/>
    <w:rsid w:val="004358D2"/>
    <w:rsid w:val="00443678"/>
    <w:rsid w:val="00457986"/>
    <w:rsid w:val="00490DC1"/>
    <w:rsid w:val="004920E6"/>
    <w:rsid w:val="004A3762"/>
    <w:rsid w:val="004B5DB6"/>
    <w:rsid w:val="004C39E8"/>
    <w:rsid w:val="004C3C18"/>
    <w:rsid w:val="004C4601"/>
    <w:rsid w:val="004E0FA0"/>
    <w:rsid w:val="004F38CC"/>
    <w:rsid w:val="004F624F"/>
    <w:rsid w:val="004F76AF"/>
    <w:rsid w:val="005042DE"/>
    <w:rsid w:val="0050561F"/>
    <w:rsid w:val="0051048D"/>
    <w:rsid w:val="00514704"/>
    <w:rsid w:val="00524F92"/>
    <w:rsid w:val="00546C69"/>
    <w:rsid w:val="00555757"/>
    <w:rsid w:val="00555F38"/>
    <w:rsid w:val="00576E5C"/>
    <w:rsid w:val="00583C42"/>
    <w:rsid w:val="00584A2F"/>
    <w:rsid w:val="005A7DA6"/>
    <w:rsid w:val="005B142D"/>
    <w:rsid w:val="005B1C54"/>
    <w:rsid w:val="005B3582"/>
    <w:rsid w:val="005B785E"/>
    <w:rsid w:val="005C1ADC"/>
    <w:rsid w:val="005C24FE"/>
    <w:rsid w:val="005C67AB"/>
    <w:rsid w:val="005C69D8"/>
    <w:rsid w:val="005E56CC"/>
    <w:rsid w:val="005F488E"/>
    <w:rsid w:val="005F4890"/>
    <w:rsid w:val="005F4894"/>
    <w:rsid w:val="006019E1"/>
    <w:rsid w:val="00613AA1"/>
    <w:rsid w:val="00615FD0"/>
    <w:rsid w:val="0062233D"/>
    <w:rsid w:val="00622973"/>
    <w:rsid w:val="00634F13"/>
    <w:rsid w:val="00665DBF"/>
    <w:rsid w:val="00670CD2"/>
    <w:rsid w:val="006800CD"/>
    <w:rsid w:val="00681DC9"/>
    <w:rsid w:val="0069520F"/>
    <w:rsid w:val="006A3836"/>
    <w:rsid w:val="006B2ECB"/>
    <w:rsid w:val="006B32B8"/>
    <w:rsid w:val="006B7274"/>
    <w:rsid w:val="006C4B45"/>
    <w:rsid w:val="006D180E"/>
    <w:rsid w:val="006D54E5"/>
    <w:rsid w:val="006D5555"/>
    <w:rsid w:val="006F4943"/>
    <w:rsid w:val="00704785"/>
    <w:rsid w:val="0070548C"/>
    <w:rsid w:val="00722B8B"/>
    <w:rsid w:val="007307B1"/>
    <w:rsid w:val="0073374C"/>
    <w:rsid w:val="007428F8"/>
    <w:rsid w:val="007435AA"/>
    <w:rsid w:val="007517E8"/>
    <w:rsid w:val="0075503F"/>
    <w:rsid w:val="007609BC"/>
    <w:rsid w:val="007671B1"/>
    <w:rsid w:val="007753BA"/>
    <w:rsid w:val="00787BEB"/>
    <w:rsid w:val="00790D7A"/>
    <w:rsid w:val="0079743A"/>
    <w:rsid w:val="007C7942"/>
    <w:rsid w:val="007F156C"/>
    <w:rsid w:val="00807875"/>
    <w:rsid w:val="008109B1"/>
    <w:rsid w:val="008170A2"/>
    <w:rsid w:val="00817C76"/>
    <w:rsid w:val="00832FBD"/>
    <w:rsid w:val="00840474"/>
    <w:rsid w:val="00853E90"/>
    <w:rsid w:val="00860FEA"/>
    <w:rsid w:val="0086286E"/>
    <w:rsid w:val="00866629"/>
    <w:rsid w:val="0086777D"/>
    <w:rsid w:val="00871B4D"/>
    <w:rsid w:val="00886D75"/>
    <w:rsid w:val="00896F95"/>
    <w:rsid w:val="008A4E50"/>
    <w:rsid w:val="008A7EDD"/>
    <w:rsid w:val="008D573E"/>
    <w:rsid w:val="008D667A"/>
    <w:rsid w:val="008D7CB4"/>
    <w:rsid w:val="008E689B"/>
    <w:rsid w:val="008F6392"/>
    <w:rsid w:val="00903A3F"/>
    <w:rsid w:val="00903C6C"/>
    <w:rsid w:val="00917B42"/>
    <w:rsid w:val="00921723"/>
    <w:rsid w:val="009268EA"/>
    <w:rsid w:val="009309C2"/>
    <w:rsid w:val="0094315F"/>
    <w:rsid w:val="00943F1D"/>
    <w:rsid w:val="00952050"/>
    <w:rsid w:val="00954BF0"/>
    <w:rsid w:val="00956125"/>
    <w:rsid w:val="0096485D"/>
    <w:rsid w:val="00975BFD"/>
    <w:rsid w:val="00975EA5"/>
    <w:rsid w:val="009A0C73"/>
    <w:rsid w:val="009B365A"/>
    <w:rsid w:val="009C0605"/>
    <w:rsid w:val="009C2198"/>
    <w:rsid w:val="009D19B6"/>
    <w:rsid w:val="00A12E22"/>
    <w:rsid w:val="00A14C51"/>
    <w:rsid w:val="00A46584"/>
    <w:rsid w:val="00A62A19"/>
    <w:rsid w:val="00A66953"/>
    <w:rsid w:val="00A76799"/>
    <w:rsid w:val="00A8001B"/>
    <w:rsid w:val="00A81012"/>
    <w:rsid w:val="00A8311D"/>
    <w:rsid w:val="00A9599F"/>
    <w:rsid w:val="00A95F7A"/>
    <w:rsid w:val="00AA749C"/>
    <w:rsid w:val="00AB1674"/>
    <w:rsid w:val="00AC12D2"/>
    <w:rsid w:val="00AD18FC"/>
    <w:rsid w:val="00AD5A17"/>
    <w:rsid w:val="00AE1823"/>
    <w:rsid w:val="00B13E3D"/>
    <w:rsid w:val="00B17D30"/>
    <w:rsid w:val="00B46A8B"/>
    <w:rsid w:val="00B605CD"/>
    <w:rsid w:val="00B61DB9"/>
    <w:rsid w:val="00B769BB"/>
    <w:rsid w:val="00B77CFB"/>
    <w:rsid w:val="00B77D7C"/>
    <w:rsid w:val="00B855EE"/>
    <w:rsid w:val="00B908FE"/>
    <w:rsid w:val="00BA4B31"/>
    <w:rsid w:val="00BA4CE8"/>
    <w:rsid w:val="00BB017F"/>
    <w:rsid w:val="00BB204F"/>
    <w:rsid w:val="00BF0598"/>
    <w:rsid w:val="00BF3A7A"/>
    <w:rsid w:val="00C01999"/>
    <w:rsid w:val="00C13ECD"/>
    <w:rsid w:val="00C160C0"/>
    <w:rsid w:val="00C21120"/>
    <w:rsid w:val="00C26F8D"/>
    <w:rsid w:val="00C305B1"/>
    <w:rsid w:val="00C33EA6"/>
    <w:rsid w:val="00C37412"/>
    <w:rsid w:val="00C549F5"/>
    <w:rsid w:val="00C80973"/>
    <w:rsid w:val="00C94699"/>
    <w:rsid w:val="00CC24DC"/>
    <w:rsid w:val="00CD0D1C"/>
    <w:rsid w:val="00CD678F"/>
    <w:rsid w:val="00CE4D43"/>
    <w:rsid w:val="00D16B0F"/>
    <w:rsid w:val="00D33308"/>
    <w:rsid w:val="00D35ECB"/>
    <w:rsid w:val="00D4120F"/>
    <w:rsid w:val="00D63EBF"/>
    <w:rsid w:val="00D67C36"/>
    <w:rsid w:val="00D71E5B"/>
    <w:rsid w:val="00D922DA"/>
    <w:rsid w:val="00D92C82"/>
    <w:rsid w:val="00DA07D6"/>
    <w:rsid w:val="00DD535B"/>
    <w:rsid w:val="00DD6848"/>
    <w:rsid w:val="00DE35A7"/>
    <w:rsid w:val="00E146B5"/>
    <w:rsid w:val="00E2201F"/>
    <w:rsid w:val="00E2214C"/>
    <w:rsid w:val="00E31AA1"/>
    <w:rsid w:val="00E32E44"/>
    <w:rsid w:val="00E4753F"/>
    <w:rsid w:val="00E503E0"/>
    <w:rsid w:val="00E5249C"/>
    <w:rsid w:val="00E525F0"/>
    <w:rsid w:val="00E56FE5"/>
    <w:rsid w:val="00E64C81"/>
    <w:rsid w:val="00E670CD"/>
    <w:rsid w:val="00E82D66"/>
    <w:rsid w:val="00E91EA3"/>
    <w:rsid w:val="00E9577B"/>
    <w:rsid w:val="00EB4219"/>
    <w:rsid w:val="00EC121D"/>
    <w:rsid w:val="00EC4944"/>
    <w:rsid w:val="00ED3ABA"/>
    <w:rsid w:val="00ED539E"/>
    <w:rsid w:val="00F037B1"/>
    <w:rsid w:val="00F07C0C"/>
    <w:rsid w:val="00F17D02"/>
    <w:rsid w:val="00F24863"/>
    <w:rsid w:val="00F37476"/>
    <w:rsid w:val="00F50101"/>
    <w:rsid w:val="00F855AB"/>
    <w:rsid w:val="00FA7E29"/>
    <w:rsid w:val="00FD3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90"/>
      <w:ind w:left="212"/>
      <w:outlineLvl w:val="0"/>
    </w:pPr>
    <w:rPr>
      <w:b/>
      <w:bCs/>
      <w:sz w:val="24"/>
      <w:szCs w:val="24"/>
    </w:rPr>
  </w:style>
  <w:style w:type="paragraph" w:styleId="Heading2">
    <w:name w:val="heading 2"/>
    <w:basedOn w:val="Normal"/>
    <w:next w:val="Normal"/>
    <w:link w:val="Heading2Char"/>
    <w:uiPriority w:val="9"/>
    <w:semiHidden/>
    <w:unhideWhenUsed/>
    <w:qFormat/>
    <w:rsid w:val="00EC121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C121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i/>
      <w:sz w:val="24"/>
      <w:szCs w:val="24"/>
      <w:u w:val="single" w:color="000000"/>
    </w:rPr>
  </w:style>
  <w:style w:type="paragraph" w:styleId="ListParagraph">
    <w:name w:val="List Paragraph"/>
    <w:basedOn w:val="Normal"/>
    <w:uiPriority w:val="34"/>
    <w:qFormat/>
    <w:pPr>
      <w:spacing w:before="90"/>
      <w:ind w:left="779" w:hanging="568"/>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75EA5"/>
    <w:pPr>
      <w:tabs>
        <w:tab w:val="center" w:pos="4703"/>
        <w:tab w:val="right" w:pos="9406"/>
      </w:tabs>
    </w:pPr>
  </w:style>
  <w:style w:type="character" w:customStyle="1" w:styleId="HeaderChar">
    <w:name w:val="Header Char"/>
    <w:basedOn w:val="DefaultParagraphFont"/>
    <w:link w:val="Header"/>
    <w:uiPriority w:val="99"/>
    <w:rsid w:val="00975EA5"/>
    <w:rPr>
      <w:rFonts w:ascii="Times New Roman" w:eastAsia="Times New Roman" w:hAnsi="Times New Roman" w:cs="Times New Roman"/>
    </w:rPr>
  </w:style>
  <w:style w:type="paragraph" w:styleId="Footer">
    <w:name w:val="footer"/>
    <w:basedOn w:val="Normal"/>
    <w:link w:val="FooterChar"/>
    <w:uiPriority w:val="99"/>
    <w:unhideWhenUsed/>
    <w:rsid w:val="00975EA5"/>
    <w:pPr>
      <w:tabs>
        <w:tab w:val="center" w:pos="4703"/>
        <w:tab w:val="right" w:pos="9406"/>
      </w:tabs>
    </w:pPr>
  </w:style>
  <w:style w:type="character" w:customStyle="1" w:styleId="FooterChar">
    <w:name w:val="Footer Char"/>
    <w:basedOn w:val="DefaultParagraphFont"/>
    <w:link w:val="Footer"/>
    <w:uiPriority w:val="99"/>
    <w:rsid w:val="00975EA5"/>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975EA5"/>
    <w:rPr>
      <w:rFonts w:ascii="Tahoma" w:hAnsi="Tahoma" w:cs="Tahoma"/>
      <w:sz w:val="16"/>
      <w:szCs w:val="16"/>
    </w:rPr>
  </w:style>
  <w:style w:type="character" w:customStyle="1" w:styleId="BalloonTextChar">
    <w:name w:val="Balloon Text Char"/>
    <w:basedOn w:val="DefaultParagraphFont"/>
    <w:link w:val="BalloonText"/>
    <w:uiPriority w:val="99"/>
    <w:semiHidden/>
    <w:rsid w:val="00975EA5"/>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053668"/>
    <w:pPr>
      <w:widowControl/>
      <w:autoSpaceDE/>
      <w:autoSpaceDN/>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053668"/>
    <w:rPr>
      <w:sz w:val="20"/>
      <w:szCs w:val="20"/>
    </w:rPr>
  </w:style>
  <w:style w:type="character" w:styleId="FootnoteReference">
    <w:name w:val="footnote reference"/>
    <w:basedOn w:val="DefaultParagraphFont"/>
    <w:uiPriority w:val="99"/>
    <w:semiHidden/>
    <w:unhideWhenUsed/>
    <w:rsid w:val="00053668"/>
    <w:rPr>
      <w:vertAlign w:val="superscript"/>
    </w:rPr>
  </w:style>
  <w:style w:type="character" w:styleId="Hyperlink">
    <w:name w:val="Hyperlink"/>
    <w:basedOn w:val="DefaultParagraphFont"/>
    <w:uiPriority w:val="99"/>
    <w:unhideWhenUsed/>
    <w:rsid w:val="00053668"/>
    <w:rPr>
      <w:color w:val="0000FF" w:themeColor="hyperlink"/>
      <w:u w:val="single"/>
    </w:rPr>
  </w:style>
  <w:style w:type="character" w:customStyle="1" w:styleId="Heading2Char">
    <w:name w:val="Heading 2 Char"/>
    <w:basedOn w:val="DefaultParagraphFont"/>
    <w:link w:val="Heading2"/>
    <w:uiPriority w:val="9"/>
    <w:semiHidden/>
    <w:rsid w:val="00EC121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C121D"/>
    <w:rPr>
      <w:rFonts w:asciiTheme="majorHAnsi" w:eastAsiaTheme="majorEastAsia" w:hAnsiTheme="majorHAnsi" w:cstheme="majorBidi"/>
      <w:b/>
      <w:bCs/>
      <w:color w:val="4F81BD" w:themeColor="accent1"/>
    </w:rPr>
  </w:style>
  <w:style w:type="table" w:styleId="TableGrid">
    <w:name w:val="Table Grid"/>
    <w:basedOn w:val="TableNormal"/>
    <w:uiPriority w:val="59"/>
    <w:rsid w:val="006800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90"/>
      <w:ind w:left="212"/>
      <w:outlineLvl w:val="0"/>
    </w:pPr>
    <w:rPr>
      <w:b/>
      <w:bCs/>
      <w:sz w:val="24"/>
      <w:szCs w:val="24"/>
    </w:rPr>
  </w:style>
  <w:style w:type="paragraph" w:styleId="Heading2">
    <w:name w:val="heading 2"/>
    <w:basedOn w:val="Normal"/>
    <w:next w:val="Normal"/>
    <w:link w:val="Heading2Char"/>
    <w:uiPriority w:val="9"/>
    <w:semiHidden/>
    <w:unhideWhenUsed/>
    <w:qFormat/>
    <w:rsid w:val="00EC121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C121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i/>
      <w:sz w:val="24"/>
      <w:szCs w:val="24"/>
      <w:u w:val="single" w:color="000000"/>
    </w:rPr>
  </w:style>
  <w:style w:type="paragraph" w:styleId="ListParagraph">
    <w:name w:val="List Paragraph"/>
    <w:basedOn w:val="Normal"/>
    <w:uiPriority w:val="34"/>
    <w:qFormat/>
    <w:pPr>
      <w:spacing w:before="90"/>
      <w:ind w:left="779" w:hanging="568"/>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75EA5"/>
    <w:pPr>
      <w:tabs>
        <w:tab w:val="center" w:pos="4703"/>
        <w:tab w:val="right" w:pos="9406"/>
      </w:tabs>
    </w:pPr>
  </w:style>
  <w:style w:type="character" w:customStyle="1" w:styleId="HeaderChar">
    <w:name w:val="Header Char"/>
    <w:basedOn w:val="DefaultParagraphFont"/>
    <w:link w:val="Header"/>
    <w:uiPriority w:val="99"/>
    <w:rsid w:val="00975EA5"/>
    <w:rPr>
      <w:rFonts w:ascii="Times New Roman" w:eastAsia="Times New Roman" w:hAnsi="Times New Roman" w:cs="Times New Roman"/>
    </w:rPr>
  </w:style>
  <w:style w:type="paragraph" w:styleId="Footer">
    <w:name w:val="footer"/>
    <w:basedOn w:val="Normal"/>
    <w:link w:val="FooterChar"/>
    <w:uiPriority w:val="99"/>
    <w:unhideWhenUsed/>
    <w:rsid w:val="00975EA5"/>
    <w:pPr>
      <w:tabs>
        <w:tab w:val="center" w:pos="4703"/>
        <w:tab w:val="right" w:pos="9406"/>
      </w:tabs>
    </w:pPr>
  </w:style>
  <w:style w:type="character" w:customStyle="1" w:styleId="FooterChar">
    <w:name w:val="Footer Char"/>
    <w:basedOn w:val="DefaultParagraphFont"/>
    <w:link w:val="Footer"/>
    <w:uiPriority w:val="99"/>
    <w:rsid w:val="00975EA5"/>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975EA5"/>
    <w:rPr>
      <w:rFonts w:ascii="Tahoma" w:hAnsi="Tahoma" w:cs="Tahoma"/>
      <w:sz w:val="16"/>
      <w:szCs w:val="16"/>
    </w:rPr>
  </w:style>
  <w:style w:type="character" w:customStyle="1" w:styleId="BalloonTextChar">
    <w:name w:val="Balloon Text Char"/>
    <w:basedOn w:val="DefaultParagraphFont"/>
    <w:link w:val="BalloonText"/>
    <w:uiPriority w:val="99"/>
    <w:semiHidden/>
    <w:rsid w:val="00975EA5"/>
    <w:rPr>
      <w:rFonts w:ascii="Tahoma" w:eastAsia="Times New Roman" w:hAnsi="Tahoma" w:cs="Tahoma"/>
      <w:sz w:val="16"/>
      <w:szCs w:val="16"/>
    </w:rPr>
  </w:style>
  <w:style w:type="paragraph" w:styleId="FootnoteText">
    <w:name w:val="footnote text"/>
    <w:basedOn w:val="Normal"/>
    <w:link w:val="FootnoteTextChar"/>
    <w:uiPriority w:val="99"/>
    <w:semiHidden/>
    <w:unhideWhenUsed/>
    <w:rsid w:val="00053668"/>
    <w:pPr>
      <w:widowControl/>
      <w:autoSpaceDE/>
      <w:autoSpaceDN/>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053668"/>
    <w:rPr>
      <w:sz w:val="20"/>
      <w:szCs w:val="20"/>
    </w:rPr>
  </w:style>
  <w:style w:type="character" w:styleId="FootnoteReference">
    <w:name w:val="footnote reference"/>
    <w:basedOn w:val="DefaultParagraphFont"/>
    <w:uiPriority w:val="99"/>
    <w:semiHidden/>
    <w:unhideWhenUsed/>
    <w:rsid w:val="00053668"/>
    <w:rPr>
      <w:vertAlign w:val="superscript"/>
    </w:rPr>
  </w:style>
  <w:style w:type="character" w:styleId="Hyperlink">
    <w:name w:val="Hyperlink"/>
    <w:basedOn w:val="DefaultParagraphFont"/>
    <w:uiPriority w:val="99"/>
    <w:unhideWhenUsed/>
    <w:rsid w:val="00053668"/>
    <w:rPr>
      <w:color w:val="0000FF" w:themeColor="hyperlink"/>
      <w:u w:val="single"/>
    </w:rPr>
  </w:style>
  <w:style w:type="character" w:customStyle="1" w:styleId="Heading2Char">
    <w:name w:val="Heading 2 Char"/>
    <w:basedOn w:val="DefaultParagraphFont"/>
    <w:link w:val="Heading2"/>
    <w:uiPriority w:val="9"/>
    <w:semiHidden/>
    <w:rsid w:val="00EC121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C121D"/>
    <w:rPr>
      <w:rFonts w:asciiTheme="majorHAnsi" w:eastAsiaTheme="majorEastAsia" w:hAnsiTheme="majorHAnsi" w:cstheme="majorBidi"/>
      <w:b/>
      <w:bCs/>
      <w:color w:val="4F81BD" w:themeColor="accent1"/>
    </w:rPr>
  </w:style>
  <w:style w:type="table" w:styleId="TableGrid">
    <w:name w:val="Table Grid"/>
    <w:basedOn w:val="TableNormal"/>
    <w:uiPriority w:val="59"/>
    <w:rsid w:val="006800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footer" Target="footer17.xml"/><Relationship Id="rId3" Type="http://schemas.openxmlformats.org/officeDocument/2006/relationships/styles" Target="styles.xml"/><Relationship Id="rId21"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footer" Target="footer16.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1.xml"/><Relationship Id="rId29"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footer" Target="footer6.xml"/><Relationship Id="rId23" Type="http://schemas.openxmlformats.org/officeDocument/2006/relationships/footer" Target="footer14.xml"/><Relationship Id="rId28" Type="http://schemas.openxmlformats.org/officeDocument/2006/relationships/footer" Target="footer19.xml"/><Relationship Id="rId10" Type="http://schemas.openxmlformats.org/officeDocument/2006/relationships/footer" Target="footer1.xml"/><Relationship Id="rId19" Type="http://schemas.openxmlformats.org/officeDocument/2006/relationships/footer" Target="footer10.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footer" Target="footer18.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eufunds.bg/bg/pmdr/node/5871" TargetMode="External"/><Relationship Id="rId2" Type="http://schemas.openxmlformats.org/officeDocument/2006/relationships/hyperlink" Target="https://www.eufunds.bg/bg/pmdr/node/5873" TargetMode="External"/><Relationship Id="rId1" Type="http://schemas.openxmlformats.org/officeDocument/2006/relationships/hyperlink" Target="https://ec.europa.eu/transparency/regdoc/rep/10102/2020/EN/SWD-2020-206-F1-EN-MAIN-PART-1.PDF" TargetMode="External"/><Relationship Id="rId4" Type="http://schemas.openxmlformats.org/officeDocument/2006/relationships/hyperlink" Target="https://www.eufunds.bg/bg/pmdr/node/58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5A31B-BB8B-402F-96E3-1CEAAAD58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65</Pages>
  <Words>15138</Words>
  <Characters>86290</Characters>
  <Application>Microsoft Office Word</Application>
  <DocSecurity>0</DocSecurity>
  <Lines>719</Lines>
  <Paragraphs>202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Nevena Todorova</dc:creator>
  <cp:lastModifiedBy>Nevena Todorova</cp:lastModifiedBy>
  <cp:revision>9</cp:revision>
  <dcterms:created xsi:type="dcterms:W3CDTF">2020-11-12T09:07:00Z</dcterms:created>
  <dcterms:modified xsi:type="dcterms:W3CDTF">2020-11-12T16:20:00Z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LastSaved">
    <vt:filetime>2020-08-06T00:00:00Z</vt:filetime>
  </property>
  <property fmtid="{D5CDD505-2E9C-101B-9397-08002B2CF9AE}" pid="4" name="_DocHome">
    <vt:i4>983297963</vt:i4>
  </property>
</Properties>
</file>