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24F6D827" w:rsidR="00884AC8" w:rsidRPr="002C7325" w:rsidRDefault="00E506E5" w:rsidP="00FC4774">
      <w:pPr>
        <w:spacing w:after="120" w:line="240" w:lineRule="auto"/>
        <w:rPr>
          <w:b/>
          <w:snapToGrid w:val="0"/>
        </w:rPr>
      </w:pPr>
      <w:r w:rsidRPr="002C7325">
        <w:rPr>
          <w:noProof/>
          <w:lang w:val="en-US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EB48A8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  <w:lang w:val="en-US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EB48A8">
        <w:rPr>
          <w:rFonts w:ascii="Arial" w:hAnsi="Arial" w:cs="Arial"/>
          <w:b/>
          <w:i/>
          <w:sz w:val="22"/>
          <w:szCs w:val="22"/>
          <w:lang w:val="en-US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5F67D51D" w14:textId="77777777" w:rsidR="00EB48A8" w:rsidRDefault="00EB48A8" w:rsidP="00EB48A8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745BB8DE" w14:textId="773EA612" w:rsidR="00826234" w:rsidRPr="00826234" w:rsidRDefault="00A4201E" w:rsidP="00826234">
      <w:pPr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BG14MFOP001-</w:t>
      </w:r>
      <w:r w:rsidR="00826234">
        <w:rPr>
          <w:rStyle w:val="indented"/>
          <w:rFonts w:ascii="Arial" w:hAnsi="Arial" w:cs="Arial"/>
          <w:b/>
          <w:bCs/>
          <w:sz w:val="22"/>
          <w:szCs w:val="22"/>
        </w:rPr>
        <w:t>2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.</w:t>
      </w:r>
      <w:r w:rsidR="00826234" w:rsidRPr="00EB48A8">
        <w:rPr>
          <w:rStyle w:val="indented"/>
          <w:rFonts w:ascii="Arial" w:hAnsi="Arial" w:cs="Arial"/>
          <w:b/>
          <w:bCs/>
          <w:sz w:val="22"/>
          <w:szCs w:val="22"/>
        </w:rPr>
        <w:t>01</w:t>
      </w:r>
      <w:r w:rsidR="00826234">
        <w:rPr>
          <w:rStyle w:val="indented"/>
          <w:rFonts w:ascii="Arial" w:hAnsi="Arial" w:cs="Arial"/>
          <w:b/>
          <w:bCs/>
          <w:sz w:val="22"/>
          <w:szCs w:val="22"/>
        </w:rPr>
        <w:t>7</w:t>
      </w:r>
      <w:r w:rsidR="00826234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</w:p>
    <w:p w14:paraId="61A7949C" w14:textId="398C6591" w:rsidR="00884AC8" w:rsidRDefault="00826234" w:rsidP="00826234">
      <w:pPr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826234">
        <w:rPr>
          <w:rFonts w:ascii="Arial" w:hAnsi="Arial" w:cs="Arial"/>
          <w:b/>
          <w:bCs/>
          <w:sz w:val="22"/>
          <w:szCs w:val="22"/>
          <w:lang w:val="en-US"/>
        </w:rPr>
        <w:t xml:space="preserve"> ПОДКРЕПА ЗА ПРОИЗВОДИТЕЛИ НА РИБА И ДРУГИ ВОДНИ ОРГАНИЗМИ ЗА ПРЕОДОЛЯВАНЕ НА ИКОНОМИЧЕСКИТЕ ПОСЛЕДСТВИЯ ОТ ПАНДЕМИЯТА COVID-19</w:t>
      </w:r>
      <w:proofErr w:type="gramStart"/>
      <w:r w:rsidRPr="00826234">
        <w:rPr>
          <w:rFonts w:ascii="Arial" w:hAnsi="Arial" w:cs="Arial"/>
          <w:b/>
          <w:bCs/>
          <w:sz w:val="22"/>
          <w:szCs w:val="22"/>
          <w:lang w:val="en-US"/>
        </w:rPr>
        <w:t>“ ПО</w:t>
      </w:r>
      <w:proofErr w:type="gramEnd"/>
      <w:r w:rsidRPr="00826234">
        <w:rPr>
          <w:rFonts w:ascii="Arial" w:hAnsi="Arial" w:cs="Arial"/>
          <w:b/>
          <w:bCs/>
          <w:sz w:val="22"/>
          <w:szCs w:val="22"/>
          <w:lang w:val="en-US"/>
        </w:rPr>
        <w:t xml:space="preserve"> МЯРКА 2.6 „МЕРКИ В ОБЛАСТТА НА ОБЩЕСТВЕНОТО ЗДРАВЕ“ </w:t>
      </w:r>
    </w:p>
    <w:p w14:paraId="499201CD" w14:textId="77777777" w:rsidR="005445C1" w:rsidRPr="00EB48A8" w:rsidRDefault="005445C1" w:rsidP="00826234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74FD1F2D" w14:textId="46586E73" w:rsidR="00D570AB" w:rsidRPr="00EB48A8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Закон</w:t>
      </w:r>
      <w:r w:rsidR="00EB48A8">
        <w:rPr>
          <w:rFonts w:ascii="Arial" w:hAnsi="Arial" w:cs="Arial"/>
          <w:snapToGrid w:val="0"/>
          <w:sz w:val="22"/>
          <w:szCs w:val="22"/>
        </w:rPr>
        <w:t>а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 xml:space="preserve"> за управление на средствата от </w:t>
      </w:r>
      <w:r w:rsidR="00573340">
        <w:rPr>
          <w:rFonts w:ascii="Arial" w:hAnsi="Arial" w:cs="Arial"/>
          <w:snapToGrid w:val="0"/>
          <w:sz w:val="22"/>
          <w:szCs w:val="22"/>
        </w:rPr>
        <w:t>Е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вропейските структурни и инвестиционни фондове (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>ЗУСЕСИФ</w:t>
      </w:r>
      <w:r w:rsidR="00F559DB" w:rsidRPr="00EB48A8">
        <w:rPr>
          <w:rFonts w:ascii="Arial" w:hAnsi="Arial" w:cs="Arial"/>
          <w:snapToGrid w:val="0"/>
          <w:sz w:val="22"/>
          <w:szCs w:val="22"/>
        </w:rPr>
        <w:t>)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,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 чл. 21</w:t>
      </w:r>
      <w:r w:rsidR="00B64AB8" w:rsidRPr="00EB48A8">
        <w:rPr>
          <w:rFonts w:ascii="Arial" w:hAnsi="Arial" w:cs="Arial"/>
          <w:snapToGrid w:val="0"/>
          <w:sz w:val="22"/>
          <w:szCs w:val="22"/>
        </w:rPr>
        <w:t>, ал.</w:t>
      </w:r>
      <w:r w:rsidR="00B73710">
        <w:rPr>
          <w:rFonts w:ascii="Arial" w:hAnsi="Arial" w:cs="Arial"/>
          <w:snapToGrid w:val="0"/>
          <w:sz w:val="22"/>
          <w:szCs w:val="22"/>
        </w:rPr>
        <w:t xml:space="preserve"> </w:t>
      </w:r>
      <w:r w:rsidR="00B64AB8" w:rsidRPr="00EB48A8">
        <w:rPr>
          <w:rFonts w:ascii="Arial" w:hAnsi="Arial" w:cs="Arial"/>
          <w:snapToGrid w:val="0"/>
          <w:sz w:val="22"/>
          <w:szCs w:val="22"/>
        </w:rPr>
        <w:t>1, т. 2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 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ал. 6 от Закона за мерките и действията по време на извънредното положение, обявено с решение на Народното събрание от 13 март 2020 г.</w:t>
      </w:r>
      <w:r w:rsidR="00B01ED6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9C0A37" w:rsidRPr="00EB48A8">
        <w:rPr>
          <w:rFonts w:ascii="Arial" w:hAnsi="Arial" w:cs="Arial"/>
          <w:snapToGrid w:val="0"/>
          <w:sz w:val="22"/>
          <w:szCs w:val="22"/>
        </w:rPr>
        <w:t xml:space="preserve">и за преодоляване на последиците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(изм. и доп. ДВ. бр.</w:t>
      </w:r>
      <w:r w:rsid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44 от 13 Май 2020 г.) и чл. </w:t>
      </w:r>
      <w:r w:rsidR="00826234">
        <w:rPr>
          <w:rFonts w:ascii="Arial" w:hAnsi="Arial" w:cs="Arial"/>
          <w:snapToGrid w:val="0"/>
          <w:sz w:val="22"/>
          <w:szCs w:val="22"/>
        </w:rPr>
        <w:t>55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</w:t>
      </w:r>
      <w:r w:rsidR="00826234">
        <w:rPr>
          <w:rFonts w:ascii="Arial" w:hAnsi="Arial" w:cs="Arial"/>
          <w:snapToGrid w:val="0"/>
          <w:sz w:val="22"/>
          <w:szCs w:val="22"/>
        </w:rPr>
        <w:t>1, буква б)</w:t>
      </w:r>
      <w:r w:rsidR="00826234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 xml:space="preserve">L130/11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 </w:t>
      </w:r>
    </w:p>
    <w:p w14:paraId="2DA200E1" w14:textId="0A23F273" w:rsidR="004D50D0" w:rsidRPr="00EB48A8" w:rsidRDefault="004D50D0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61334F24" w:rsidR="004D50D0" w:rsidRPr="00EB48A8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Лозана Василева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- заместник-министър на земеделието, храните и горите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съгласно Заповед № </w:t>
      </w:r>
      <w:r w:rsidR="00A163EF" w:rsidRPr="00EB48A8">
        <w:rPr>
          <w:rFonts w:ascii="Arial" w:hAnsi="Arial" w:cs="Arial"/>
          <w:snapToGrid w:val="0"/>
          <w:color w:val="000000"/>
          <w:sz w:val="22"/>
          <w:szCs w:val="22"/>
        </w:rPr>
        <w:t>РД-09-4</w:t>
      </w:r>
      <w:r w:rsidR="00FB4F5B">
        <w:rPr>
          <w:rFonts w:ascii="Arial" w:hAnsi="Arial" w:cs="Arial"/>
          <w:snapToGrid w:val="0"/>
          <w:color w:val="000000"/>
          <w:sz w:val="22"/>
          <w:szCs w:val="22"/>
          <w:lang w:val="en-US"/>
        </w:rPr>
        <w:t>66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от </w:t>
      </w:r>
      <w:r w:rsidR="00A163EF" w:rsidRPr="00EB48A8">
        <w:rPr>
          <w:rFonts w:ascii="Arial" w:hAnsi="Arial" w:cs="Arial"/>
          <w:snapToGrid w:val="0"/>
          <w:color w:val="000000"/>
          <w:sz w:val="22"/>
          <w:szCs w:val="22"/>
        </w:rPr>
        <w:t>16.05.2019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г. на министъра на земеделието, храните и горите,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5B029A7F" w:rsidR="004D50D0" w:rsidRPr="005445C1" w:rsidRDefault="00E42BDC" w:rsidP="005445C1">
      <w:pPr>
        <w:pStyle w:val="Default"/>
        <w:ind w:firstLine="567"/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</w:pPr>
      <w:r>
        <w:rPr>
          <w:rFonts w:ascii="Arial" w:hAnsi="Arial" w:cs="Arial"/>
          <w:snapToGrid w:val="0"/>
          <w:sz w:val="22"/>
          <w:szCs w:val="22"/>
          <w:lang w:val="bg-BG" w:eastAsia="bg-BG"/>
        </w:rPr>
        <w:lastRenderedPageBreak/>
        <w:t>1</w:t>
      </w:r>
      <w:r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. </w:t>
      </w:r>
      <w:r w:rsidR="002B1B9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УО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предоставя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на </w:t>
      </w:r>
      <w:proofErr w:type="spellStart"/>
      <w:r w:rsidR="00F559D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Б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енефициента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безвъзмездна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финансова помощ</w:t>
      </w:r>
      <w:r w:rsidR="00F559D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(БФП)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в максимален размер до стойността посочена в т. „Бюджет“ от </w:t>
      </w:r>
      <w:proofErr w:type="spellStart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Приложение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r w:rsidR="006E3BA7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№ 1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по </w:t>
      </w:r>
      <w:proofErr w:type="spellStart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процедура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r w:rsidR="00F65AC0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чрез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подбор</w:t>
      </w:r>
      <w:proofErr w:type="spellEnd"/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на</w:t>
      </w:r>
      <w:r w:rsidR="00392C9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392C9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проекти</w:t>
      </w:r>
      <w:proofErr w:type="spellEnd"/>
      <w:r w:rsidR="00392C9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r w:rsidR="005723A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BG14MFOP001-</w:t>
      </w:r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2</w:t>
      </w:r>
      <w:r w:rsidR="005723A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.</w:t>
      </w:r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017 „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Подкрепа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за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производители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на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риба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и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други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водни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организми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за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преодоляване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на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икономическите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последствия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от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пандемията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COVID-19“ ПО МЯРКА 2.6 „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Мерки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в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областта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на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общественото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proofErr w:type="spellStart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здраве</w:t>
      </w:r>
      <w:proofErr w:type="spellEnd"/>
      <w:r w:rsidR="00826234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“ по ПМДР 2014-2020 г. </w:t>
      </w:r>
      <w:r w:rsidR="00A163EF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за изпълнение на проект с наименование съгласно посоченото в т. „Основни данни“</w:t>
      </w:r>
      <w:r w:rsidR="00392C9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от </w:t>
      </w:r>
      <w:r w:rsidR="006E3BA7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Ф</w:t>
      </w:r>
      <w:r w:rsidR="00392C9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ормуляра за кандидатстване</w:t>
      </w:r>
      <w:r w:rsidR="004D50D0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, съгласно одобреното проектно предложение въз основа на Формуляра за кандидатстване, при спазване на изискванията и Условията за кандидатстване </w:t>
      </w:r>
      <w:r w:rsidR="004E4AF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и изпълнение</w:t>
      </w:r>
      <w:r w:rsidR="008672C8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(УКИ)</w:t>
      </w:r>
      <w:r w:rsidR="004E4AFB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 xml:space="preserve"> </w:t>
      </w:r>
      <w:r w:rsidR="004D50D0" w:rsidRPr="005445C1">
        <w:rPr>
          <w:rFonts w:ascii="Arial" w:hAnsi="Arial" w:cs="Arial"/>
          <w:snapToGrid w:val="0"/>
          <w:color w:val="auto"/>
          <w:sz w:val="22"/>
          <w:szCs w:val="22"/>
          <w:lang w:val="bg-BG" w:eastAsia="bg-BG"/>
        </w:rPr>
        <w:t>по процедурата, правото на Европейския съюз (ЕС) и националното законодателство.</w:t>
      </w:r>
    </w:p>
    <w:p w14:paraId="57D1F8A0" w14:textId="4A09FEEE" w:rsidR="004D50D0" w:rsidRPr="005445C1" w:rsidRDefault="00F61666" w:rsidP="005445C1">
      <w:pPr>
        <w:pStyle w:val="ListParagraph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5445C1">
        <w:rPr>
          <w:rFonts w:ascii="Arial" w:hAnsi="Arial" w:cs="Arial"/>
          <w:snapToGrid w:val="0"/>
          <w:sz w:val="22"/>
          <w:szCs w:val="22"/>
        </w:rPr>
        <w:t xml:space="preserve">На </w:t>
      </w:r>
      <w:r w:rsidR="00F559DB" w:rsidRPr="005445C1">
        <w:rPr>
          <w:rFonts w:ascii="Arial" w:hAnsi="Arial" w:cs="Arial"/>
          <w:snapToGrid w:val="0"/>
          <w:sz w:val="22"/>
          <w:szCs w:val="22"/>
        </w:rPr>
        <w:t>Б</w:t>
      </w:r>
      <w:r w:rsidRPr="005445C1">
        <w:rPr>
          <w:rFonts w:ascii="Arial" w:hAnsi="Arial" w:cs="Arial"/>
          <w:snapToGrid w:val="0"/>
          <w:sz w:val="22"/>
          <w:szCs w:val="22"/>
        </w:rPr>
        <w:t xml:space="preserve">енефициента ще бъде предоставена </w:t>
      </w:r>
      <w:r w:rsidR="00F559DB" w:rsidRPr="005445C1">
        <w:rPr>
          <w:rFonts w:ascii="Arial" w:hAnsi="Arial" w:cs="Arial"/>
          <w:snapToGrid w:val="0"/>
          <w:sz w:val="22"/>
          <w:szCs w:val="22"/>
        </w:rPr>
        <w:t>БФП</w:t>
      </w:r>
      <w:r w:rsidRPr="005445C1">
        <w:rPr>
          <w:rFonts w:ascii="Arial" w:hAnsi="Arial" w:cs="Arial"/>
          <w:snapToGrid w:val="0"/>
          <w:sz w:val="22"/>
          <w:szCs w:val="22"/>
        </w:rPr>
        <w:t xml:space="preserve"> съгласно условията на този договор и приложенията към него, за които </w:t>
      </w:r>
      <w:r w:rsidR="00F559DB" w:rsidRPr="005445C1">
        <w:rPr>
          <w:rFonts w:ascii="Arial" w:hAnsi="Arial" w:cs="Arial"/>
          <w:snapToGrid w:val="0"/>
          <w:sz w:val="22"/>
          <w:szCs w:val="22"/>
        </w:rPr>
        <w:t>Б</w:t>
      </w:r>
      <w:r w:rsidRPr="005445C1">
        <w:rPr>
          <w:rFonts w:ascii="Arial" w:hAnsi="Arial" w:cs="Arial"/>
          <w:snapToGrid w:val="0"/>
          <w:sz w:val="22"/>
          <w:szCs w:val="22"/>
        </w:rPr>
        <w:t>енефициентът декларира, че познава и приема</w:t>
      </w:r>
      <w:r w:rsidR="002608D7" w:rsidRPr="005445C1">
        <w:rPr>
          <w:rFonts w:ascii="Arial" w:hAnsi="Arial" w:cs="Arial"/>
          <w:snapToGrid w:val="0"/>
          <w:sz w:val="22"/>
          <w:szCs w:val="22"/>
        </w:rPr>
        <w:t>.</w:t>
      </w:r>
    </w:p>
    <w:p w14:paraId="23DE4CBF" w14:textId="586F2C06" w:rsidR="002608D7" w:rsidRPr="00EB48A8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2.1</w:t>
      </w:r>
      <w:r w:rsidR="005257A0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C76DA2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проектното предложение </w:t>
      </w:r>
      <w:r w:rsidR="00FE65B0" w:rsidRPr="00EB48A8">
        <w:rPr>
          <w:rFonts w:ascii="Arial" w:hAnsi="Arial" w:cs="Arial"/>
          <w:snapToGrid w:val="0"/>
          <w:sz w:val="22"/>
          <w:szCs w:val="22"/>
          <w:lang w:eastAsia="bg-BG"/>
        </w:rPr>
        <w:t>ще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бъде изплатена по банкова сметка на предприятието-кандидат:</w:t>
      </w:r>
    </w:p>
    <w:p w14:paraId="06C0D1EE" w14:textId="1C85C676" w:rsidR="002608D7" w:rsidRPr="00EB48A8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IBAN: …………………………………………</w:t>
      </w:r>
    </w:p>
    <w:p w14:paraId="2D3BE692" w14:textId="012D0075" w:rsidR="00F61666" w:rsidRPr="005445C1" w:rsidRDefault="00F61666" w:rsidP="005445C1">
      <w:pPr>
        <w:pStyle w:val="ListParagraph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5445C1">
        <w:rPr>
          <w:rFonts w:ascii="Arial" w:hAnsi="Arial" w:cs="Arial"/>
          <w:snapToGrid w:val="0"/>
          <w:sz w:val="22"/>
          <w:szCs w:val="22"/>
        </w:rPr>
        <w:t xml:space="preserve">Бенефициентът приема отпуснатата </w:t>
      </w:r>
      <w:r w:rsidR="00F559DB" w:rsidRPr="005445C1">
        <w:rPr>
          <w:rFonts w:ascii="Arial" w:hAnsi="Arial" w:cs="Arial"/>
          <w:snapToGrid w:val="0"/>
          <w:sz w:val="22"/>
          <w:szCs w:val="22"/>
        </w:rPr>
        <w:t>БФП</w:t>
      </w:r>
      <w:r w:rsidRPr="005445C1">
        <w:rPr>
          <w:rFonts w:ascii="Arial" w:hAnsi="Arial" w:cs="Arial"/>
          <w:snapToGrid w:val="0"/>
          <w:sz w:val="22"/>
          <w:szCs w:val="22"/>
        </w:rPr>
        <w:t xml:space="preserve"> и се задължава да изпълни всички произтичащи от договора и неговите приложения, задължения.</w:t>
      </w:r>
    </w:p>
    <w:p w14:paraId="26551734" w14:textId="59F9A2F1" w:rsidR="005445C1" w:rsidRPr="005445C1" w:rsidRDefault="004D50D0" w:rsidP="005445C1">
      <w:pPr>
        <w:pStyle w:val="ListParagraph"/>
        <w:numPr>
          <w:ilvl w:val="0"/>
          <w:numId w:val="12"/>
        </w:numPr>
        <w:tabs>
          <w:tab w:val="left" w:pos="851"/>
        </w:tabs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5445C1">
        <w:rPr>
          <w:rFonts w:ascii="Arial" w:hAnsi="Arial" w:cs="Arial"/>
          <w:snapToGrid w:val="0"/>
          <w:sz w:val="22"/>
          <w:szCs w:val="22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5445C1">
        <w:rPr>
          <w:rFonts w:ascii="Arial" w:hAnsi="Arial" w:cs="Arial"/>
          <w:snapToGrid w:val="0"/>
          <w:sz w:val="22"/>
          <w:szCs w:val="22"/>
        </w:rPr>
        <w:t>1</w:t>
      </w:r>
      <w:r w:rsidRPr="005445C1">
        <w:rPr>
          <w:rFonts w:ascii="Arial" w:hAnsi="Arial" w:cs="Arial"/>
          <w:snapToGrid w:val="0"/>
          <w:sz w:val="22"/>
          <w:szCs w:val="22"/>
        </w:rPr>
        <w:t>.</w:t>
      </w:r>
    </w:p>
    <w:p w14:paraId="739164AD" w14:textId="2300535E" w:rsidR="00CC725B" w:rsidRPr="005445C1" w:rsidRDefault="00CC725B" w:rsidP="005445C1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5445C1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5445C1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5723A4" w:rsidRPr="005445C1">
        <w:rPr>
          <w:rFonts w:ascii="Arial" w:hAnsi="Arial" w:cs="Arial"/>
          <w:snapToGrid w:val="0"/>
          <w:sz w:val="22"/>
          <w:szCs w:val="22"/>
          <w:lang w:eastAsia="bg-BG"/>
        </w:rPr>
        <w:t>BG14MFOP001-</w:t>
      </w:r>
      <w:r w:rsidR="00826234" w:rsidRPr="005445C1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="005723A4" w:rsidRPr="005445C1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826234" w:rsidRPr="005445C1">
        <w:rPr>
          <w:rFonts w:ascii="Arial" w:hAnsi="Arial" w:cs="Arial"/>
          <w:snapToGrid w:val="0"/>
          <w:sz w:val="22"/>
          <w:szCs w:val="22"/>
          <w:lang w:eastAsia="bg-BG"/>
        </w:rPr>
        <w:t>017 „Подкрепа за производители на риба и други водни организми за преодоляване на икономическите последствия от пандемията COVID-19“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5445C1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31B3E091" w:rsidR="00CC725B" w:rsidRPr="005445C1" w:rsidRDefault="00CC725B" w:rsidP="005445C1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Срокът/периодът за изпълнение на проекта е съгласно т. 18 от </w:t>
      </w:r>
      <w:r w:rsidR="008672C8" w:rsidRPr="005445C1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5445C1">
        <w:rPr>
          <w:rFonts w:ascii="Arial" w:hAnsi="Arial" w:cs="Arial"/>
          <w:snapToGrid w:val="0"/>
          <w:sz w:val="22"/>
          <w:szCs w:val="22"/>
          <w:lang w:eastAsia="bg-BG"/>
        </w:rPr>
        <w:t>чрез подбор</w:t>
      </w:r>
      <w:r w:rsidR="00797A28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на проекти </w:t>
      </w:r>
      <w:r w:rsidR="00B3542C" w:rsidRPr="005445C1">
        <w:rPr>
          <w:rFonts w:ascii="Arial" w:hAnsi="Arial" w:cs="Arial"/>
          <w:snapToGrid w:val="0"/>
          <w:sz w:val="22"/>
          <w:szCs w:val="22"/>
          <w:lang w:eastAsia="bg-BG"/>
        </w:rPr>
        <w:t>BG14MFOP001-</w:t>
      </w:r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="00B3542C" w:rsidRPr="005445C1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017 „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Подкрепа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за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производители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на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риба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други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водни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организми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за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преодоляване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на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икономическите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последствия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proofErr w:type="spellStart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>пандемията</w:t>
      </w:r>
      <w:proofErr w:type="spellEnd"/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COVID-19“</w:t>
      </w:r>
      <w:r w:rsidR="00FE4BCF" w:rsidRPr="005445C1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E42BD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3542C"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5445C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</w:p>
    <w:p w14:paraId="6F56A1BA" w14:textId="406CAE41" w:rsidR="00CC725B" w:rsidRPr="00EB48A8" w:rsidRDefault="00CC725B" w:rsidP="005445C1">
      <w:pPr>
        <w:numPr>
          <w:ilvl w:val="0"/>
          <w:numId w:val="12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Условия за плащане</w:t>
      </w:r>
      <w:r w:rsidR="003B1887" w:rsidRPr="00EB48A8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 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74BAB8D1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507478">
        <w:rPr>
          <w:rFonts w:ascii="Arial" w:hAnsi="Arial" w:cs="Arial"/>
          <w:sz w:val="22"/>
          <w:szCs w:val="22"/>
        </w:rPr>
        <w:t xml:space="preserve">30 </w:t>
      </w:r>
      <w:r w:rsidR="0007310E">
        <w:rPr>
          <w:rFonts w:ascii="Arial" w:hAnsi="Arial" w:cs="Arial"/>
          <w:sz w:val="22"/>
          <w:szCs w:val="22"/>
          <w:lang w:val="en-US"/>
        </w:rPr>
        <w:t>(</w:t>
      </w:r>
      <w:r w:rsidR="00507478">
        <w:rPr>
          <w:rFonts w:ascii="Arial" w:hAnsi="Arial" w:cs="Arial"/>
          <w:sz w:val="22"/>
          <w:szCs w:val="22"/>
        </w:rPr>
        <w:t>тридесет</w:t>
      </w:r>
      <w:r w:rsidR="0007310E">
        <w:rPr>
          <w:rFonts w:ascii="Arial" w:hAnsi="Arial" w:cs="Arial"/>
          <w:sz w:val="22"/>
          <w:szCs w:val="22"/>
          <w:lang w:val="en-US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507478">
        <w:rPr>
          <w:rFonts w:ascii="Arial" w:hAnsi="Arial" w:cs="Arial"/>
          <w:sz w:val="22"/>
          <w:szCs w:val="22"/>
        </w:rPr>
        <w:t>календарни</w:t>
      </w:r>
      <w:r w:rsidR="00507478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64666306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.2. След приключване изпълнението на проекта се представя отчет.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lastRenderedPageBreak/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723DA64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</w:t>
      </w:r>
      <w:bookmarkStart w:id="2" w:name="_GoBack"/>
      <w:bookmarkEnd w:id="2"/>
      <w:r w:rsidR="004D50D0" w:rsidRPr="00EB48A8">
        <w:rPr>
          <w:rFonts w:ascii="Arial" w:hAnsi="Arial" w:cs="Arial"/>
          <w:snapToGrid w:val="0"/>
          <w:sz w:val="22"/>
          <w:szCs w:val="22"/>
        </w:rPr>
        <w:t>л. 39 от  ЗУСЕСИФ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 xml:space="preserve">VIII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77777777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2F13B94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ЗУСЕСИФ,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6C524FE9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BG14MFOP001-</w:t>
      </w:r>
      <w:r w:rsidR="0051434F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51434F" w:rsidRPr="00EB48A8">
        <w:rPr>
          <w:rFonts w:ascii="Arial" w:hAnsi="Arial" w:cs="Arial"/>
          <w:snapToGrid w:val="0"/>
          <w:sz w:val="22"/>
          <w:szCs w:val="22"/>
          <w:lang w:eastAsia="bg-BG"/>
        </w:rPr>
        <w:t>01</w:t>
      </w:r>
      <w:r w:rsidR="0051434F">
        <w:rPr>
          <w:rFonts w:ascii="Arial" w:hAnsi="Arial" w:cs="Arial"/>
          <w:snapToGrid w:val="0"/>
          <w:sz w:val="22"/>
          <w:szCs w:val="22"/>
          <w:lang w:eastAsia="bg-BG"/>
        </w:rPr>
        <w:t>7</w:t>
      </w:r>
      <w:r w:rsidR="0051434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51434F" w:rsidRPr="0051434F">
        <w:rPr>
          <w:rFonts w:ascii="Arial" w:hAnsi="Arial" w:cs="Arial"/>
          <w:snapToGrid w:val="0"/>
          <w:sz w:val="22"/>
          <w:szCs w:val="22"/>
          <w:lang w:eastAsia="bg-BG"/>
        </w:rPr>
        <w:t>„Подкрепа за производители на риба и други водни организми за преодоляване на икономическите последствия от пандемията COVID-19“ ПО МЯРКА 2.6 „Мерки в областта на общественото здраве“.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40F4FCFC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2B1B9F" w:rsidRPr="00EB48A8">
        <w:rPr>
          <w:rFonts w:ascii="Arial" w:hAnsi="Arial" w:cs="Arial"/>
          <w:sz w:val="22"/>
          <w:szCs w:val="22"/>
        </w:rPr>
        <w:t>ЗУСЕСИФ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</w:t>
      </w:r>
      <w:r w:rsidRPr="00EB48A8">
        <w:rPr>
          <w:rFonts w:ascii="Arial" w:hAnsi="Arial" w:cs="Arial"/>
          <w:snapToGrid w:val="0"/>
          <w:sz w:val="22"/>
          <w:szCs w:val="22"/>
        </w:rPr>
        <w:lastRenderedPageBreak/>
        <w:t xml:space="preserve">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E6157" w14:textId="77777777" w:rsidR="001F671A" w:rsidRDefault="001F671A" w:rsidP="004B466E">
      <w:pPr>
        <w:spacing w:after="0" w:line="240" w:lineRule="auto"/>
      </w:pPr>
      <w:r>
        <w:separator/>
      </w:r>
    </w:p>
  </w:endnote>
  <w:endnote w:type="continuationSeparator" w:id="0">
    <w:p w14:paraId="03417BEA" w14:textId="77777777" w:rsidR="001F671A" w:rsidRDefault="001F671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BDB350C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445C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445C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6D3DA" w14:textId="77777777" w:rsidR="001F671A" w:rsidRDefault="001F671A" w:rsidP="004B466E">
      <w:pPr>
        <w:spacing w:after="0" w:line="240" w:lineRule="auto"/>
      </w:pPr>
      <w:r>
        <w:separator/>
      </w:r>
    </w:p>
  </w:footnote>
  <w:footnote w:type="continuationSeparator" w:id="0">
    <w:p w14:paraId="6735E48E" w14:textId="77777777" w:rsidR="001F671A" w:rsidRDefault="001F671A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7C8435A5"/>
    <w:multiLevelType w:val="hybridMultilevel"/>
    <w:tmpl w:val="5226DBE8"/>
    <w:lvl w:ilvl="0" w:tplc="7898E8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7843"/>
    <w:rsid w:val="00031B35"/>
    <w:rsid w:val="0003458A"/>
    <w:rsid w:val="000376B9"/>
    <w:rsid w:val="000450D7"/>
    <w:rsid w:val="0005439D"/>
    <w:rsid w:val="00057AC8"/>
    <w:rsid w:val="00065EB5"/>
    <w:rsid w:val="0007310E"/>
    <w:rsid w:val="00077D9D"/>
    <w:rsid w:val="000A23FC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A0A2F"/>
    <w:rsid w:val="001A128F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4582"/>
    <w:rsid w:val="0044040E"/>
    <w:rsid w:val="00441F23"/>
    <w:rsid w:val="00457CEE"/>
    <w:rsid w:val="004620F3"/>
    <w:rsid w:val="00465C00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32E7"/>
    <w:rsid w:val="00507478"/>
    <w:rsid w:val="00511BF0"/>
    <w:rsid w:val="00512F17"/>
    <w:rsid w:val="0051305C"/>
    <w:rsid w:val="0051434F"/>
    <w:rsid w:val="005257A0"/>
    <w:rsid w:val="005268EA"/>
    <w:rsid w:val="00536CE3"/>
    <w:rsid w:val="005445C1"/>
    <w:rsid w:val="0054685D"/>
    <w:rsid w:val="00546FFF"/>
    <w:rsid w:val="005478A8"/>
    <w:rsid w:val="00562D41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78A3"/>
    <w:rsid w:val="00720F54"/>
    <w:rsid w:val="00721EF1"/>
    <w:rsid w:val="00723214"/>
    <w:rsid w:val="007310D8"/>
    <w:rsid w:val="00740A9F"/>
    <w:rsid w:val="00757214"/>
    <w:rsid w:val="00761720"/>
    <w:rsid w:val="00763E9B"/>
    <w:rsid w:val="007677DF"/>
    <w:rsid w:val="00771E41"/>
    <w:rsid w:val="007753BA"/>
    <w:rsid w:val="007771A4"/>
    <w:rsid w:val="00781991"/>
    <w:rsid w:val="00784597"/>
    <w:rsid w:val="00786A47"/>
    <w:rsid w:val="00797381"/>
    <w:rsid w:val="00797A28"/>
    <w:rsid w:val="007D666F"/>
    <w:rsid w:val="007E1561"/>
    <w:rsid w:val="007E589C"/>
    <w:rsid w:val="007E5B5D"/>
    <w:rsid w:val="007F0585"/>
    <w:rsid w:val="007F414A"/>
    <w:rsid w:val="00800E27"/>
    <w:rsid w:val="00803D65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7947"/>
    <w:rsid w:val="008B7470"/>
    <w:rsid w:val="008C7AF9"/>
    <w:rsid w:val="008D1346"/>
    <w:rsid w:val="008E47FF"/>
    <w:rsid w:val="008F1ABC"/>
    <w:rsid w:val="008F32E2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0A37"/>
    <w:rsid w:val="009C1B67"/>
    <w:rsid w:val="009D752A"/>
    <w:rsid w:val="009E170A"/>
    <w:rsid w:val="009E3C9F"/>
    <w:rsid w:val="009E5C80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2440C"/>
    <w:rsid w:val="00C412F2"/>
    <w:rsid w:val="00C42A27"/>
    <w:rsid w:val="00C66BEF"/>
    <w:rsid w:val="00C72B9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705C"/>
    <w:rsid w:val="00D00672"/>
    <w:rsid w:val="00D06BFE"/>
    <w:rsid w:val="00D17645"/>
    <w:rsid w:val="00D211B6"/>
    <w:rsid w:val="00D34823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87A8C"/>
    <w:rsid w:val="00E91E68"/>
    <w:rsid w:val="00E933D8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BCF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3349-C5A2-4AFF-8552-25107360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Elena Aleksieva</cp:lastModifiedBy>
  <cp:revision>31</cp:revision>
  <cp:lastPrinted>2019-02-25T13:57:00Z</cp:lastPrinted>
  <dcterms:created xsi:type="dcterms:W3CDTF">2020-05-31T17:31:00Z</dcterms:created>
  <dcterms:modified xsi:type="dcterms:W3CDTF">2021-01-19T12:36:00Z</dcterms:modified>
</cp:coreProperties>
</file>