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3A4CF624" w14:textId="77777777" w:rsidR="007C1666" w:rsidRPr="007C1666" w:rsidRDefault="007C1666" w:rsidP="007C1666">
      <w:pPr>
        <w:spacing w:before="120" w:after="120"/>
        <w:jc w:val="center"/>
        <w:rPr>
          <w:rFonts w:ascii="Arial" w:hAnsi="Arial" w:cs="Arial"/>
          <w:b/>
          <w:bCs/>
          <w:sz w:val="24"/>
          <w:szCs w:val="24"/>
        </w:rPr>
      </w:pPr>
      <w:r w:rsidRPr="007C1666">
        <w:rPr>
          <w:rFonts w:ascii="Arial" w:hAnsi="Arial" w:cs="Arial"/>
          <w:b/>
          <w:bCs/>
          <w:sz w:val="24"/>
          <w:szCs w:val="24"/>
        </w:rPr>
        <w:t>Общи условия</w:t>
      </w:r>
    </w:p>
    <w:p w14:paraId="358B9E1E" w14:textId="77777777" w:rsidR="007C1666" w:rsidRPr="007C1666" w:rsidRDefault="007C1666" w:rsidP="007C1666">
      <w:pPr>
        <w:spacing w:before="120" w:after="120"/>
        <w:jc w:val="center"/>
        <w:rPr>
          <w:rFonts w:ascii="Arial" w:hAnsi="Arial" w:cs="Arial"/>
          <w:b/>
          <w:bCs/>
          <w:sz w:val="24"/>
          <w:szCs w:val="24"/>
        </w:rPr>
      </w:pPr>
      <w:r w:rsidRPr="007C1666">
        <w:rPr>
          <w:rFonts w:ascii="Arial" w:hAnsi="Arial" w:cs="Arial"/>
          <w:b/>
          <w:bCs/>
          <w:sz w:val="24"/>
          <w:szCs w:val="24"/>
        </w:rPr>
        <w:t>към административен договор за предоставяне на безвъзмездна финансова помощ</w:t>
      </w:r>
    </w:p>
    <w:p w14:paraId="483DB2F9" w14:textId="77777777" w:rsidR="007C1666" w:rsidRPr="007C1666" w:rsidRDefault="007C1666" w:rsidP="007C1666">
      <w:pPr>
        <w:spacing w:before="120" w:after="120"/>
        <w:jc w:val="center"/>
        <w:rPr>
          <w:rFonts w:ascii="Arial" w:hAnsi="Arial" w:cs="Arial"/>
          <w:b/>
          <w:bCs/>
          <w:sz w:val="24"/>
          <w:szCs w:val="24"/>
        </w:rPr>
      </w:pPr>
      <w:r w:rsidRPr="007C1666">
        <w:rPr>
          <w:rFonts w:ascii="Arial" w:hAnsi="Arial" w:cs="Arial"/>
          <w:b/>
          <w:bCs/>
          <w:sz w:val="24"/>
          <w:szCs w:val="24"/>
        </w:rPr>
        <w:t>по Процедура за подбор на проекти BG14MFOP001-4.089 „Добавяне на стойност в рибарството“,</w:t>
      </w:r>
    </w:p>
    <w:p w14:paraId="0207DEA4" w14:textId="77777777" w:rsidR="007C1666" w:rsidRPr="007C1666" w:rsidRDefault="007C1666" w:rsidP="007C1666">
      <w:pPr>
        <w:spacing w:before="120" w:after="120"/>
        <w:jc w:val="center"/>
        <w:rPr>
          <w:rFonts w:ascii="Arial" w:hAnsi="Arial" w:cs="Arial"/>
          <w:b/>
          <w:bCs/>
          <w:sz w:val="24"/>
          <w:szCs w:val="24"/>
        </w:rPr>
      </w:pPr>
      <w:r w:rsidRPr="007C1666">
        <w:rPr>
          <w:rFonts w:ascii="Arial" w:hAnsi="Arial" w:cs="Arial"/>
          <w:b/>
          <w:bCs/>
          <w:sz w:val="24"/>
          <w:szCs w:val="24"/>
        </w:rPr>
        <w:t>мярка 1.1.1. „Добавяне на стойност в рибарството“ от Стратегия за водено от общностите местно развитие на МИРГ Варна, район Аспарухово-Белослав-Аксаково,</w:t>
      </w:r>
    </w:p>
    <w:p w14:paraId="02F4E770" w14:textId="77777777" w:rsidR="007C1666" w:rsidRPr="007C1666" w:rsidRDefault="007C1666" w:rsidP="007C1666">
      <w:pPr>
        <w:spacing w:before="120" w:after="120"/>
        <w:jc w:val="center"/>
        <w:rPr>
          <w:rFonts w:ascii="Arial" w:hAnsi="Arial" w:cs="Arial"/>
          <w:b/>
          <w:bCs/>
          <w:sz w:val="24"/>
          <w:szCs w:val="24"/>
        </w:rPr>
      </w:pPr>
      <w:r w:rsidRPr="007C1666">
        <w:rPr>
          <w:rFonts w:ascii="Arial" w:hAnsi="Arial" w:cs="Arial"/>
          <w:b/>
          <w:bCs/>
          <w:sz w:val="24"/>
          <w:szCs w:val="24"/>
        </w:rPr>
        <w:t>финансирана по „Програма за морско дело и рибарство” 2014-2020 г.,</w:t>
      </w:r>
    </w:p>
    <w:p w14:paraId="239C3EAC" w14:textId="085F6D77" w:rsidR="0047509F" w:rsidRPr="002A648C" w:rsidRDefault="007C1666" w:rsidP="007C1666">
      <w:pPr>
        <w:spacing w:before="120" w:after="120"/>
        <w:jc w:val="center"/>
        <w:rPr>
          <w:rFonts w:ascii="Arial" w:eastAsia="Calibri" w:hAnsi="Arial" w:cs="Arial"/>
          <w:b/>
          <w:bCs/>
          <w:sz w:val="24"/>
          <w:szCs w:val="24"/>
        </w:rPr>
      </w:pPr>
      <w:r w:rsidRPr="007C1666">
        <w:rPr>
          <w:rFonts w:ascii="Arial" w:hAnsi="Arial" w:cs="Arial"/>
          <w:b/>
          <w:bCs/>
          <w:sz w:val="24"/>
          <w:szCs w:val="24"/>
        </w:rPr>
        <w:t>съфинансирана от Европейския фонд за морско дело и рибарство</w:t>
      </w: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w:t>
      </w:r>
      <w:r w:rsidR="00D039C3">
        <w:rPr>
          <w:rFonts w:ascii="Arial" w:hAnsi="Arial" w:cs="Arial"/>
        </w:rPr>
        <w:t>, Местната инициативна рибарска група (МИРГ)</w:t>
      </w:r>
      <w:r w:rsidRPr="002A648C">
        <w:rPr>
          <w:rFonts w:ascii="Arial" w:hAnsi="Arial" w:cs="Arial"/>
        </w:rPr>
        <w:t xml:space="preserve">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w:t>
      </w:r>
      <w:r w:rsidR="00D039C3">
        <w:rPr>
          <w:rFonts w:ascii="Arial" w:hAnsi="Arial" w:cs="Arial"/>
        </w:rPr>
        <w:t xml:space="preserve"> и МИРГ</w:t>
      </w:r>
      <w:r w:rsidRPr="002A648C">
        <w:rPr>
          <w:rFonts w:ascii="Arial" w:hAnsi="Arial" w:cs="Arial"/>
        </w:rPr>
        <w:t xml:space="preserve"> не се намира</w:t>
      </w:r>
      <w:r w:rsidR="00D039C3">
        <w:rPr>
          <w:rFonts w:ascii="Arial" w:hAnsi="Arial" w:cs="Arial"/>
        </w:rPr>
        <w:t>т</w:t>
      </w:r>
      <w:r w:rsidRPr="002A648C">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2A648C">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0E1D82"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Pr>
          <w:rFonts w:ascii="Arial" w:hAnsi="Arial" w:cs="Arial"/>
          <w:sz w:val="22"/>
          <w:szCs w:val="22"/>
          <w:lang w:val="bg-BG"/>
        </w:rPr>
        <w:t>агане на финансови корекции на Б</w:t>
      </w:r>
      <w:r w:rsidRPr="002A648C">
        <w:rPr>
          <w:rFonts w:ascii="Arial" w:hAnsi="Arial" w:cs="Arial"/>
          <w:sz w:val="22"/>
          <w:szCs w:val="22"/>
          <w:lang w:val="bg-BG"/>
        </w:rPr>
        <w:t>енефициерите съгласно Методика за определяне размера на финансовите корекции по проекти, финансирани от ПМДР, т. 19.5 към АДПБФП.</w:t>
      </w:r>
    </w:p>
    <w:p w14:paraId="16A9830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 xml:space="preserve">Бенефициерът се задължава да предоставя на Управляващия орган, </w:t>
      </w:r>
      <w:r w:rsidR="00D039C3">
        <w:rPr>
          <w:rFonts w:ascii="Arial" w:hAnsi="Arial" w:cs="Arial"/>
          <w:sz w:val="22"/>
          <w:szCs w:val="22"/>
          <w:lang w:val="bg-BG"/>
        </w:rPr>
        <w:t xml:space="preserve">МИРГ, </w:t>
      </w:r>
      <w:r w:rsidRPr="002A648C">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7D46334"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w:t>
      </w:r>
      <w:r w:rsidR="007A6363">
        <w:rPr>
          <w:rFonts w:ascii="Arial" w:hAnsi="Arial" w:cs="Arial"/>
          <w:sz w:val="22"/>
          <w:szCs w:val="22"/>
          <w:lang w:val="bg-BG"/>
        </w:rPr>
        <w:t xml:space="preserve"> или</w:t>
      </w:r>
      <w:r w:rsidR="00D039C3">
        <w:rPr>
          <w:rFonts w:ascii="Arial" w:hAnsi="Arial" w:cs="Arial"/>
          <w:sz w:val="22"/>
          <w:szCs w:val="22"/>
          <w:lang w:val="bg-BG"/>
        </w:rPr>
        <w:t xml:space="preserve"> МИРГ</w:t>
      </w:r>
      <w:r w:rsidRPr="002A648C">
        <w:rPr>
          <w:rFonts w:ascii="Arial" w:hAnsi="Arial" w:cs="Arial"/>
          <w:sz w:val="22"/>
          <w:szCs w:val="22"/>
          <w:lang w:val="bg-BG"/>
        </w:rPr>
        <w:t xml:space="preserve"> извършват проверки на етап преди подписване на АДПБФП след подаване на </w:t>
      </w:r>
      <w:r w:rsidR="00D039C3" w:rsidRPr="00D039C3">
        <w:rPr>
          <w:rFonts w:ascii="Arial" w:hAnsi="Arial" w:cs="Arial"/>
          <w:sz w:val="22"/>
          <w:szCs w:val="22"/>
          <w:lang w:val="bg-BG"/>
        </w:rPr>
        <w:t>Формуляра за кандидатстване</w:t>
      </w:r>
      <w:r w:rsidR="007A6363" w:rsidRPr="007A6363">
        <w:rPr>
          <w:rFonts w:ascii="Arial" w:hAnsi="Arial" w:cs="Arial"/>
          <w:sz w:val="22"/>
          <w:szCs w:val="22"/>
          <w:lang w:val="bg-BG"/>
        </w:rPr>
        <w:t xml:space="preserve"> </w:t>
      </w:r>
      <w:r w:rsidR="007A6363" w:rsidRPr="002A648C">
        <w:rPr>
          <w:rFonts w:ascii="Arial" w:hAnsi="Arial" w:cs="Arial"/>
          <w:sz w:val="22"/>
          <w:szCs w:val="22"/>
          <w:lang w:val="bg-BG"/>
        </w:rPr>
        <w:t>или</w:t>
      </w:r>
      <w:r w:rsidR="007A6363" w:rsidRPr="007A6363">
        <w:t xml:space="preserve"> </w:t>
      </w:r>
      <w:r w:rsidR="007A6363" w:rsidRPr="007A6363">
        <w:rPr>
          <w:rFonts w:ascii="Arial" w:hAnsi="Arial" w:cs="Arial"/>
          <w:sz w:val="22"/>
          <w:szCs w:val="22"/>
          <w:lang w:val="bg-BG"/>
        </w:rPr>
        <w:t>Междинното звено (ДФЗ-РА)</w:t>
      </w:r>
      <w:r w:rsidR="007A6363" w:rsidRPr="002A648C">
        <w:rPr>
          <w:rFonts w:ascii="Arial" w:hAnsi="Arial" w:cs="Arial"/>
          <w:sz w:val="22"/>
          <w:szCs w:val="22"/>
          <w:lang w:val="bg-BG"/>
        </w:rPr>
        <w:t xml:space="preserve"> </w:t>
      </w:r>
      <w:r w:rsidR="007A6363">
        <w:rPr>
          <w:rFonts w:ascii="Arial" w:hAnsi="Arial" w:cs="Arial"/>
          <w:sz w:val="22"/>
          <w:szCs w:val="22"/>
          <w:lang w:val="bg-BG"/>
        </w:rPr>
        <w:t xml:space="preserve">извършва </w:t>
      </w:r>
      <w:r w:rsidR="007A6363" w:rsidRPr="002A648C">
        <w:rPr>
          <w:rFonts w:ascii="Arial" w:hAnsi="Arial" w:cs="Arial"/>
          <w:sz w:val="22"/>
          <w:szCs w:val="22"/>
          <w:lang w:val="bg-BG"/>
        </w:rPr>
        <w:t>оценка на изпълнението на проекта</w:t>
      </w:r>
      <w:r w:rsidRPr="002A648C">
        <w:rPr>
          <w:rFonts w:ascii="Arial" w:hAnsi="Arial" w:cs="Arial"/>
          <w:sz w:val="22"/>
          <w:szCs w:val="22"/>
          <w:lang w:val="bg-BG"/>
        </w:rPr>
        <w:t>, Бенефициерът се задължава да предостави на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100DDF78" w14:textId="7C6148D6"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w:t>
      </w:r>
      <w:r w:rsidR="00086D9A">
        <w:rPr>
          <w:rFonts w:ascii="Arial" w:eastAsia="Calibri" w:hAnsi="Arial" w:cs="Arial"/>
          <w:color w:val="000000"/>
          <w:sz w:val="22"/>
          <w:szCs w:val="22"/>
          <w:lang w:val="bg-BG" w:eastAsia="en-US"/>
        </w:rPr>
        <w:t xml:space="preserve">модул „Комуникация“ в </w:t>
      </w:r>
      <w:r w:rsidRPr="002A648C">
        <w:rPr>
          <w:rFonts w:ascii="Arial" w:eastAsia="Calibri" w:hAnsi="Arial" w:cs="Arial"/>
          <w:color w:val="000000"/>
          <w:sz w:val="22"/>
          <w:szCs w:val="22"/>
          <w:lang w:val="bg-BG" w:eastAsia="en-US"/>
        </w:rPr>
        <w:t xml:space="preserve">ИСУН 2020 </w:t>
      </w:r>
      <w:r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w:t>
      </w:r>
      <w:r w:rsidRPr="002A648C">
        <w:rPr>
          <w:rFonts w:ascii="Arial" w:hAnsi="Arial" w:cs="Arial"/>
          <w:sz w:val="22"/>
          <w:szCs w:val="22"/>
          <w:lang w:val="bg-BG"/>
        </w:rPr>
        <w:lastRenderedPageBreak/>
        <w:t>предприемане на преобразуване, Бенефициерът се задължава незабавно да уведоми Управляващия орган на ПМДР</w:t>
      </w:r>
      <w:r w:rsidR="00D039C3">
        <w:rPr>
          <w:rFonts w:ascii="Arial" w:hAnsi="Arial" w:cs="Arial"/>
          <w:sz w:val="22"/>
          <w:szCs w:val="22"/>
          <w:lang w:val="bg-BG"/>
        </w:rPr>
        <w:t>, МИРГ</w:t>
      </w:r>
      <w:r w:rsidRPr="002A648C">
        <w:rPr>
          <w:rFonts w:ascii="Arial" w:hAnsi="Arial" w:cs="Arial"/>
          <w:sz w:val="22"/>
          <w:szCs w:val="22"/>
          <w:lang w:val="bg-BG"/>
        </w:rPr>
        <w:t xml:space="preserve"> и Междинното звено за възникналото обстоятелство.</w:t>
      </w:r>
    </w:p>
    <w:p w14:paraId="51187181" w14:textId="02078B94"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00086D9A">
        <w:rPr>
          <w:rFonts w:ascii="Arial" w:hAnsi="Arial" w:cs="Arial"/>
          <w:sz w:val="22"/>
          <w:szCs w:val="22"/>
          <w:lang w:val="bg-BG"/>
        </w:rPr>
        <w:t>П</w:t>
      </w:r>
      <w:r w:rsidRPr="002A648C">
        <w:rPr>
          <w:rFonts w:ascii="Arial" w:hAnsi="Arial" w:cs="Arial"/>
          <w:sz w:val="22"/>
          <w:szCs w:val="22"/>
          <w:lang w:val="bg-BG"/>
        </w:rPr>
        <w:t xml:space="preserve">БФП, Бенефициерът е длъжен </w:t>
      </w:r>
      <w:r w:rsidR="00086D9A" w:rsidRPr="00086D9A">
        <w:rPr>
          <w:rFonts w:ascii="Arial" w:hAnsi="Arial" w:cs="Arial"/>
          <w:sz w:val="22"/>
          <w:szCs w:val="22"/>
          <w:lang w:val="bg-BG"/>
        </w:rPr>
        <w:t>е длъжен при поискване от ДФЗ-РА да представя чрез подаване на "Технически отчет" в ИСУН 2020 информация и документи, доказващи изпълнението на индикаторите за резултат и производствената програма, заложена в бизнес плана, неразделна част от Формуляра за кандидатстване</w:t>
      </w:r>
      <w:r w:rsidRPr="002A648C">
        <w:rPr>
          <w:rFonts w:ascii="Arial" w:hAnsi="Arial" w:cs="Arial"/>
          <w:sz w:val="22"/>
          <w:szCs w:val="22"/>
          <w:lang w:val="bg-BG"/>
        </w:rPr>
        <w:t>.</w:t>
      </w:r>
    </w:p>
    <w:p w14:paraId="31C74359" w14:textId="010BB159" w:rsidR="0047509F" w:rsidRDefault="0047509F" w:rsidP="00D90E56">
      <w:pPr>
        <w:pStyle w:val="Text2"/>
        <w:spacing w:before="120" w:after="120"/>
        <w:ind w:left="0"/>
        <w:rPr>
          <w:rFonts w:ascii="Arial" w:hAnsi="Arial" w:cs="Arial"/>
          <w:sz w:val="22"/>
          <w:szCs w:val="22"/>
          <w:lang w:val="bg-BG"/>
        </w:rPr>
      </w:pPr>
    </w:p>
    <w:p w14:paraId="59A896FB" w14:textId="77777777" w:rsidR="00F07120" w:rsidRPr="00F07120" w:rsidRDefault="00F07120" w:rsidP="00D90E56">
      <w:pPr>
        <w:spacing w:before="120" w:after="120" w:line="240" w:lineRule="auto"/>
        <w:ind w:left="480" w:hanging="480"/>
        <w:jc w:val="center"/>
        <w:outlineLvl w:val="0"/>
        <w:rPr>
          <w:rFonts w:ascii="Arial" w:eastAsia="Times New Roman" w:hAnsi="Arial" w:cs="Arial"/>
          <w:b/>
          <w:smallCaps/>
          <w:noProof w:val="0"/>
          <w:kern w:val="28"/>
          <w:lang w:eastAsia="en-GB"/>
        </w:rPr>
      </w:pPr>
      <w:r w:rsidRPr="00F07120">
        <w:rPr>
          <w:rFonts w:ascii="Arial" w:eastAsia="Times New Roman" w:hAnsi="Arial" w:cs="Arial"/>
          <w:b/>
          <w:smallCaps/>
          <w:noProof w:val="0"/>
          <w:kern w:val="28"/>
          <w:lang w:eastAsia="en-GB"/>
        </w:rPr>
        <w:t>Раздел IIа. Права и задължения на МИРГ</w:t>
      </w:r>
    </w:p>
    <w:p w14:paraId="33B501D6" w14:textId="3295D48E"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22а </w:t>
      </w:r>
      <w:r w:rsidRPr="00F07120">
        <w:rPr>
          <w:rFonts w:ascii="Arial" w:eastAsia="Times New Roman" w:hAnsi="Arial" w:cs="Arial"/>
          <w:noProof w:val="0"/>
          <w:lang w:eastAsia="en-GB"/>
        </w:rPr>
        <w:t>МИРГ им</w:t>
      </w:r>
      <w:r>
        <w:rPr>
          <w:rFonts w:ascii="Arial" w:eastAsia="Times New Roman" w:hAnsi="Arial" w:cs="Arial"/>
          <w:noProof w:val="0"/>
          <w:lang w:eastAsia="en-GB"/>
        </w:rPr>
        <w:t>а право да изисква от Бенефициер</w:t>
      </w:r>
      <w:r w:rsidRPr="00F07120">
        <w:rPr>
          <w:rFonts w:ascii="Arial" w:eastAsia="Times New Roman" w:hAnsi="Arial" w:cs="Arial"/>
          <w:noProof w:val="0"/>
          <w:lang w:eastAsia="en-GB"/>
        </w:rPr>
        <w:t>а годишни доклади за напредъка на проекта.</w:t>
      </w:r>
    </w:p>
    <w:p w14:paraId="421442BD" w14:textId="77777777"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22б </w:t>
      </w:r>
      <w:r w:rsidRPr="00F07120">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E5117E4" w14:textId="1884DA12"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22в </w:t>
      </w:r>
      <w:r w:rsidRPr="00F07120">
        <w:rPr>
          <w:rFonts w:ascii="Arial" w:eastAsia="Times New Roman" w:hAnsi="Arial" w:cs="Arial"/>
          <w:bCs/>
          <w:noProof w:val="0"/>
          <w:lang w:eastAsia="en-GB"/>
        </w:rPr>
        <w:t>МИРГ осъществява мониторинг на изпълнението на проекта и п</w:t>
      </w:r>
      <w:r>
        <w:rPr>
          <w:rFonts w:ascii="Arial" w:eastAsia="Times New Roman" w:hAnsi="Arial" w:cs="Arial"/>
          <w:bCs/>
          <w:noProof w:val="0"/>
          <w:lang w:eastAsia="en-GB"/>
        </w:rPr>
        <w:t>одпомага методически Бенефициер</w:t>
      </w:r>
      <w:r w:rsidRPr="00F07120">
        <w:rPr>
          <w:rFonts w:ascii="Arial" w:eastAsia="Times New Roman" w:hAnsi="Arial" w:cs="Arial"/>
          <w:bCs/>
          <w:noProof w:val="0"/>
          <w:lang w:eastAsia="en-GB"/>
        </w:rPr>
        <w:t>а.</w:t>
      </w:r>
    </w:p>
    <w:p w14:paraId="280E4764" w14:textId="6BC2831A"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22г </w:t>
      </w:r>
      <w:r w:rsidRPr="00F07120">
        <w:rPr>
          <w:rFonts w:ascii="Arial" w:eastAsia="Times New Roman" w:hAnsi="Arial" w:cs="Arial"/>
          <w:bCs/>
          <w:noProof w:val="0"/>
          <w:lang w:eastAsia="en-GB"/>
        </w:rPr>
        <w:t xml:space="preserve">МИРГ може да </w:t>
      </w:r>
      <w:r>
        <w:rPr>
          <w:rFonts w:ascii="Arial" w:eastAsia="Times New Roman" w:hAnsi="Arial" w:cs="Arial"/>
          <w:bCs/>
          <w:noProof w:val="0"/>
          <w:lang w:eastAsia="en-GB"/>
        </w:rPr>
        <w:t>подпомага Бенефициер</w:t>
      </w:r>
      <w:r w:rsidRPr="00F07120">
        <w:rPr>
          <w:rFonts w:ascii="Arial" w:eastAsia="Times New Roman" w:hAnsi="Arial" w:cs="Arial"/>
          <w:bCs/>
          <w:noProof w:val="0"/>
          <w:lang w:eastAsia="en-GB"/>
        </w:rPr>
        <w:t>а при подготовката на исканията за плащане до ДФЗ-РА.</w:t>
      </w:r>
    </w:p>
    <w:p w14:paraId="46D59EB2"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22д </w:t>
      </w:r>
      <w:r w:rsidRPr="00F07120">
        <w:rPr>
          <w:rFonts w:ascii="Arial" w:eastAsia="Times New Roman" w:hAnsi="Arial" w:cs="Arial"/>
          <w:bCs/>
          <w:noProof w:val="0"/>
          <w:lang w:eastAsia="en-GB"/>
        </w:rPr>
        <w:t xml:space="preserve">МИРГ е длъжна да </w:t>
      </w:r>
      <w:r w:rsidRPr="00F07120">
        <w:rPr>
          <w:rFonts w:ascii="Arial" w:eastAsia="Times New Roman" w:hAnsi="Arial" w:cs="Arial"/>
          <w:iCs/>
          <w:noProof w:val="0"/>
          <w:lang w:eastAsia="en-GB"/>
        </w:rPr>
        <w:t>предоставя на УО на ПМДР и ДФЗ-РА всяка поискана информация за осъществяване  на дейностите по проекта</w:t>
      </w:r>
      <w:r w:rsidRPr="00F07120">
        <w:rPr>
          <w:rFonts w:ascii="Arial" w:eastAsia="Times New Roman" w:hAnsi="Arial" w:cs="Arial"/>
          <w:bCs/>
          <w:noProof w:val="0"/>
          <w:lang w:eastAsia="en-GB"/>
        </w:rPr>
        <w:t>.</w:t>
      </w:r>
    </w:p>
    <w:p w14:paraId="0C35E490" w14:textId="5A12C0B7" w:rsidR="00F07120" w:rsidRPr="00F07120" w:rsidRDefault="00F07120" w:rsidP="00D90E56">
      <w:pPr>
        <w:tabs>
          <w:tab w:val="left" w:pos="2161"/>
        </w:tabs>
        <w:spacing w:before="120" w:after="120" w:line="240" w:lineRule="auto"/>
        <w:jc w:val="both"/>
        <w:rPr>
          <w:rFonts w:ascii="Arial" w:eastAsia="Times New Roman" w:hAnsi="Arial" w:cs="Arial"/>
          <w:iCs/>
          <w:noProof w:val="0"/>
          <w:lang w:eastAsia="en-GB"/>
        </w:rPr>
      </w:pPr>
      <w:r w:rsidRPr="00F07120">
        <w:rPr>
          <w:rFonts w:ascii="Arial" w:eastAsia="Times New Roman" w:hAnsi="Arial" w:cs="Arial"/>
          <w:b/>
          <w:noProof w:val="0"/>
          <w:lang w:eastAsia="en-GB"/>
        </w:rPr>
        <w:t xml:space="preserve">Чл. 22е </w:t>
      </w:r>
      <w:r w:rsidRPr="00F07120">
        <w:rPr>
          <w:rFonts w:ascii="Arial" w:eastAsia="Times New Roman" w:hAnsi="Arial" w:cs="Arial"/>
          <w:bCs/>
          <w:noProof w:val="0"/>
          <w:lang w:eastAsia="en-GB"/>
        </w:rPr>
        <w:t>МИРГ е длъжна да оказва с</w:t>
      </w:r>
      <w:r w:rsidRPr="00F07120">
        <w:rPr>
          <w:rFonts w:ascii="Arial" w:eastAsia="Times New Roman" w:hAnsi="Arial" w:cs="Arial"/>
          <w:iCs/>
          <w:noProof w:val="0"/>
          <w:lang w:eastAsia="en-GB"/>
        </w:rPr>
        <w:t>ъдействие на служителите или представители</w:t>
      </w:r>
      <w:r>
        <w:rPr>
          <w:rFonts w:ascii="Arial" w:eastAsia="Times New Roman" w:hAnsi="Arial" w:cs="Arial"/>
          <w:iCs/>
          <w:noProof w:val="0"/>
          <w:lang w:eastAsia="en-GB"/>
        </w:rPr>
        <w:t>те на Управляващия орган, ДФЗ-</w:t>
      </w:r>
      <w:r w:rsidRPr="00F07120">
        <w:rPr>
          <w:rFonts w:ascii="Arial" w:eastAsia="Times New Roman" w:hAnsi="Arial" w:cs="Arial"/>
          <w:iCs/>
          <w:noProof w:val="0"/>
          <w:lang w:eastAsia="en-GB"/>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0A8E303F"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22ж </w:t>
      </w:r>
      <w:r w:rsidRPr="00F07120">
        <w:rPr>
          <w:rFonts w:ascii="Arial" w:eastAsia="Times New Roman" w:hAnsi="Arial" w:cs="Arial"/>
          <w:bCs/>
          <w:noProof w:val="0"/>
          <w:lang w:eastAsia="en-GB"/>
        </w:rPr>
        <w:t xml:space="preserve">МИРГ </w:t>
      </w:r>
      <w:r w:rsidRPr="00F07120">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389F52FD" w14:textId="77777777" w:rsidR="00D039C3" w:rsidRPr="002A648C" w:rsidRDefault="00D039C3"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1782EB3D"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 xml:space="preserve">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w:t>
      </w:r>
      <w:r w:rsidRPr="002A648C">
        <w:rPr>
          <w:rFonts w:ascii="Arial" w:hAnsi="Arial" w:cs="Arial"/>
          <w:sz w:val="22"/>
          <w:szCs w:val="22"/>
          <w:lang w:val="bg-BG"/>
        </w:rPr>
        <w:lastRenderedPageBreak/>
        <w:t>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2A648C" w:rsidRDefault="0047509F" w:rsidP="00E14EC1">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w:t>
      </w:r>
      <w:r w:rsidRPr="002A648C">
        <w:rPr>
          <w:rFonts w:ascii="Arial" w:hAnsi="Arial" w:cs="Arial"/>
          <w:sz w:val="22"/>
          <w:szCs w:val="22"/>
          <w:lang w:val="bg-BG"/>
        </w:rPr>
        <w:lastRenderedPageBreak/>
        <w:t>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65E951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Pr>
          <w:rFonts w:ascii="Arial" w:hAnsi="Arial" w:cs="Arial"/>
          <w:sz w:val="22"/>
          <w:szCs w:val="22"/>
          <w:lang w:val="bg-BG"/>
        </w:rPr>
        <w:t xml:space="preserve"> и МИРГ</w:t>
      </w:r>
      <w:r w:rsidRPr="002A648C">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Pr>
          <w:rFonts w:ascii="Arial" w:hAnsi="Arial" w:cs="Arial"/>
          <w:sz w:val="22"/>
          <w:szCs w:val="22"/>
          <w:lang w:val="bg-BG"/>
        </w:rPr>
        <w:t xml:space="preserve"> даде допълнителни указания на Б</w:t>
      </w:r>
      <w:r w:rsidRPr="002A648C">
        <w:rPr>
          <w:rFonts w:ascii="Arial" w:hAnsi="Arial" w:cs="Arial"/>
          <w:sz w:val="22"/>
          <w:szCs w:val="22"/>
          <w:lang w:val="bg-BG"/>
        </w:rPr>
        <w:t>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w:t>
      </w:r>
      <w:r w:rsidR="00C626B3" w:rsidRPr="00C626B3">
        <w:rPr>
          <w:rFonts w:ascii="Arial" w:hAnsi="Arial" w:cs="Arial"/>
          <w:sz w:val="22"/>
          <w:szCs w:val="22"/>
          <w:lang w:val="bg-BG"/>
        </w:rPr>
        <w:lastRenderedPageBreak/>
        <w:t xml:space="preserve">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lastRenderedPageBreak/>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2416B6C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lastRenderedPageBreak/>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 xml:space="preserve">са налице спрямо лицата, които са овластени да представляват </w:t>
      </w:r>
      <w:r w:rsidRPr="002A648C">
        <w:rPr>
          <w:rFonts w:ascii="Arial" w:hAnsi="Arial" w:cs="Arial"/>
          <w:sz w:val="22"/>
          <w:szCs w:val="22"/>
          <w:lang w:val="bg-BG"/>
        </w:rPr>
        <w:lastRenderedPageBreak/>
        <w:t>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w:t>
      </w:r>
      <w:r w:rsidRPr="002A648C">
        <w:rPr>
          <w:rFonts w:ascii="Arial" w:hAnsi="Arial" w:cs="Arial"/>
          <w:sz w:val="22"/>
          <w:szCs w:val="22"/>
          <w:lang w:val="bg-BG"/>
        </w:rPr>
        <w:lastRenderedPageBreak/>
        <w:t>„Земеделие“-Разплащателна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w:t>
      </w:r>
      <w:r w:rsidRPr="002A648C">
        <w:rPr>
          <w:rFonts w:ascii="Arial" w:hAnsi="Arial" w:cs="Arial"/>
          <w:sz w:val="22"/>
          <w:szCs w:val="22"/>
          <w:lang w:val="bg-BG"/>
        </w:rPr>
        <w:lastRenderedPageBreak/>
        <w:t>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5C540F">
      <w:pPr>
        <w:pStyle w:val="NumPar2"/>
        <w:numPr>
          <w:ilvl w:val="0"/>
          <w:numId w:val="0"/>
        </w:numPr>
        <w:spacing w:before="120" w:after="120"/>
        <w:ind w:hanging="12"/>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39455F26"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или запис на заповед (Приложение №</w:t>
      </w:r>
      <w:r w:rsidR="00544EC2">
        <w:rPr>
          <w:rFonts w:ascii="Arial" w:hAnsi="Arial" w:cs="Arial"/>
          <w:sz w:val="22"/>
          <w:szCs w:val="22"/>
          <w:lang w:val="bg-BG"/>
        </w:rPr>
        <w:t xml:space="preserve"> </w:t>
      </w:r>
      <w:r w:rsidR="0047509F" w:rsidRPr="002A648C">
        <w:rPr>
          <w:rFonts w:ascii="Arial" w:hAnsi="Arial" w:cs="Arial"/>
          <w:sz w:val="22"/>
          <w:szCs w:val="22"/>
          <w:lang w:val="bg-BG"/>
        </w:rPr>
        <w:t>16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аписът на заповед се освобождават и в случаите на одобрено и платено междинно 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5C540F">
      <w:pPr>
        <w:pStyle w:val="Text2"/>
        <w:spacing w:before="120" w:after="120"/>
        <w:ind w:left="0"/>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2A648C" w:rsidRDefault="007A4097" w:rsidP="005C540F">
      <w:pPr>
        <w:spacing w:before="120" w:after="120" w:line="240" w:lineRule="auto"/>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w:t>
      </w:r>
      <w:r w:rsidR="005C540F">
        <w:rPr>
          <w:rFonts w:ascii="Arial" w:hAnsi="Arial" w:cs="Arial"/>
        </w:rPr>
        <w:t>ан отказ, които се съобщава на Б</w:t>
      </w:r>
      <w:r w:rsidR="008929FC" w:rsidRPr="008929FC">
        <w:rPr>
          <w:rFonts w:ascii="Arial" w:hAnsi="Arial" w:cs="Arial"/>
        </w:rPr>
        <w:t>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5C540F">
      <w:pPr>
        <w:spacing w:before="120" w:after="120" w:line="240" w:lineRule="auto"/>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lastRenderedPageBreak/>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5C540F">
      <w:pPr>
        <w:spacing w:before="120" w:after="120" w:line="240" w:lineRule="auto"/>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5C540F">
      <w:pPr>
        <w:spacing w:before="120" w:after="120" w:line="240" w:lineRule="auto"/>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lastRenderedPageBreak/>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РА всички документи, описани в Приложение № 14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2A648C" w:rsidRDefault="00AC2460" w:rsidP="002A648C">
      <w:pPr>
        <w:spacing w:before="120" w:after="120" w:line="240" w:lineRule="auto"/>
        <w:ind w:firstLine="561"/>
        <w:jc w:val="both"/>
        <w:rPr>
          <w:rFonts w:ascii="Arial" w:eastAsia="Times New Roman" w:hAnsi="Arial" w:cs="Arial"/>
          <w:noProof w:val="0"/>
          <w:lang w:eastAsia="en-GB"/>
        </w:rPr>
      </w:pPr>
      <w:proofErr w:type="gramStart"/>
      <w:r>
        <w:rPr>
          <w:rFonts w:ascii="Arial" w:eastAsia="Times New Roman" w:hAnsi="Arial" w:cs="Arial"/>
          <w:noProof w:val="0"/>
          <w:lang w:val="en-US" w:eastAsia="en-GB"/>
        </w:rPr>
        <w:t>-</w:t>
      </w:r>
      <w:r w:rsidR="00084A4D" w:rsidRPr="002A648C">
        <w:rPr>
          <w:rFonts w:ascii="Arial" w:eastAsia="Times New Roman" w:hAnsi="Arial" w:cs="Arial"/>
          <w:noProof w:val="0"/>
          <w:lang w:eastAsia="en-GB"/>
        </w:rPr>
        <w:t xml:space="preserve"> Други документи по преценка на Управляващия орган.</w:t>
      </w:r>
      <w:proofErr w:type="gramEnd"/>
    </w:p>
    <w:p w14:paraId="5EEC3225"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lastRenderedPageBreak/>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D66923">
      <w:pPr>
        <w:spacing w:before="120" w:after="120" w:line="240" w:lineRule="auto"/>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D66923">
      <w:pPr>
        <w:pStyle w:val="Default"/>
        <w:spacing w:before="120" w:after="120"/>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lastRenderedPageBreak/>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D66923">
      <w:pPr>
        <w:spacing w:before="120" w:after="120" w:line="240" w:lineRule="auto"/>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D66923">
      <w:pPr>
        <w:spacing w:before="120" w:after="120" w:line="240" w:lineRule="auto"/>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D66923">
      <w:pPr>
        <w:spacing w:before="120" w:after="120" w:line="240" w:lineRule="auto"/>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D66923">
      <w:pPr>
        <w:pStyle w:val="Default"/>
        <w:spacing w:before="120" w:after="120"/>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sidRPr="00D66923">
        <w:rPr>
          <w:rFonts w:ascii="Arial" w:hAnsi="Arial" w:cs="Arial"/>
          <w:b/>
          <w:sz w:val="22"/>
          <w:szCs w:val="22"/>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sidRPr="00D66923">
        <w:rPr>
          <w:rFonts w:ascii="Arial" w:hAnsi="Arial" w:cs="Arial"/>
          <w:b/>
          <w:sz w:val="22"/>
          <w:szCs w:val="22"/>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053B051A"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 xml:space="preserve">ът </w:t>
      </w:r>
      <w:r w:rsidR="00794FF3" w:rsidRPr="00794FF3">
        <w:rPr>
          <w:rFonts w:ascii="Arial" w:hAnsi="Arial" w:cs="Arial"/>
          <w:sz w:val="22"/>
          <w:szCs w:val="22"/>
          <w:lang w:val="bg-BG"/>
        </w:rPr>
        <w:t xml:space="preserve">може да </w:t>
      </w:r>
      <w:r w:rsidR="0047509F" w:rsidRPr="002A648C">
        <w:rPr>
          <w:rFonts w:ascii="Arial" w:hAnsi="Arial" w:cs="Arial"/>
          <w:sz w:val="22"/>
          <w:szCs w:val="22"/>
          <w:lang w:val="bg-BG"/>
        </w:rPr>
        <w:t>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58009464"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 xml:space="preserve">пуска </w:t>
      </w:r>
      <w:bookmarkStart w:id="0" w:name="_GoBack"/>
      <w:bookmarkEnd w:id="0"/>
      <w:r w:rsidR="008B175D" w:rsidRPr="002A648C">
        <w:rPr>
          <w:rFonts w:ascii="Arial" w:hAnsi="Arial" w:cs="Arial"/>
          <w:color w:val="000000"/>
          <w:sz w:val="22"/>
          <w:szCs w:val="22"/>
          <w:lang w:val="bg-BG"/>
        </w:rPr>
        <w:t xml:space="preserve">Управляващия орган, </w:t>
      </w:r>
      <w:r w:rsidR="00D66923">
        <w:rPr>
          <w:rFonts w:ascii="Arial" w:hAnsi="Arial" w:cs="Arial"/>
          <w:color w:val="000000"/>
          <w:sz w:val="22"/>
          <w:szCs w:val="22"/>
          <w:lang w:val="bg-BG"/>
        </w:rPr>
        <w:t xml:space="preserve">МИРГ, </w:t>
      </w:r>
      <w:r w:rsidR="008B175D" w:rsidRPr="002A648C">
        <w:rPr>
          <w:rFonts w:ascii="Arial" w:hAnsi="Arial" w:cs="Arial"/>
          <w:color w:val="000000"/>
          <w:sz w:val="22"/>
          <w:szCs w:val="22"/>
          <w:lang w:val="bg-BG"/>
        </w:rPr>
        <w:t>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E43466C"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 xml:space="preserve">фактури, справки за отработени дни, както и всички останали документи и бази данни, </w:t>
      </w:r>
      <w:r w:rsidRPr="002A648C">
        <w:rPr>
          <w:rFonts w:ascii="Arial" w:hAnsi="Arial" w:cs="Arial"/>
          <w:sz w:val="22"/>
          <w:szCs w:val="22"/>
          <w:lang w:val="bg-BG"/>
        </w:rPr>
        <w:lastRenderedPageBreak/>
        <w:t>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 xml:space="preserve">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w:t>
      </w:r>
      <w:r w:rsidR="00207619" w:rsidRPr="002A648C">
        <w:rPr>
          <w:rFonts w:ascii="Arial" w:hAnsi="Arial" w:cs="Arial"/>
          <w:sz w:val="22"/>
          <w:szCs w:val="22"/>
          <w:lang w:val="bg-BG"/>
        </w:rPr>
        <w:lastRenderedPageBreak/>
        <w:t>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105DF" w14:textId="77777777" w:rsidR="00623576" w:rsidRDefault="00623576" w:rsidP="00BE1440">
      <w:pPr>
        <w:spacing w:after="0" w:line="240" w:lineRule="auto"/>
      </w:pPr>
      <w:r>
        <w:separator/>
      </w:r>
    </w:p>
  </w:endnote>
  <w:endnote w:type="continuationSeparator" w:id="0">
    <w:p w14:paraId="1592F76C" w14:textId="77777777" w:rsidR="00623576" w:rsidRDefault="00623576"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794FF3">
              <w:rPr>
                <w:rFonts w:ascii="Arial" w:hAnsi="Arial" w:cs="Arial"/>
                <w:bCs/>
                <w:noProof/>
                <w:sz w:val="12"/>
                <w:szCs w:val="12"/>
                <w:lang w:val="en-US"/>
              </w:rPr>
              <w:t>21</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794FF3">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44C31" w14:textId="77777777" w:rsidR="00623576" w:rsidRDefault="00623576" w:rsidP="00BE1440">
      <w:pPr>
        <w:spacing w:after="0" w:line="240" w:lineRule="auto"/>
      </w:pPr>
      <w:r>
        <w:separator/>
      </w:r>
    </w:p>
  </w:footnote>
  <w:footnote w:type="continuationSeparator" w:id="0">
    <w:p w14:paraId="05B00497" w14:textId="77777777" w:rsidR="00623576" w:rsidRDefault="00623576"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55B62D18" w:rsidR="008B175D" w:rsidRPr="002A648C" w:rsidRDefault="007C1666"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48ECDB25" wp14:editId="4359C8EE">
          <wp:extent cx="6030595" cy="12474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12474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86D9A"/>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10698"/>
    <w:rsid w:val="003255D6"/>
    <w:rsid w:val="003426A7"/>
    <w:rsid w:val="00344DBF"/>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C540F"/>
    <w:rsid w:val="005F16AB"/>
    <w:rsid w:val="00605FC7"/>
    <w:rsid w:val="006121B2"/>
    <w:rsid w:val="00623576"/>
    <w:rsid w:val="006247BE"/>
    <w:rsid w:val="006406EB"/>
    <w:rsid w:val="0065301A"/>
    <w:rsid w:val="0065586C"/>
    <w:rsid w:val="0067406C"/>
    <w:rsid w:val="0067522C"/>
    <w:rsid w:val="0068418C"/>
    <w:rsid w:val="006A7BDE"/>
    <w:rsid w:val="006A7FA2"/>
    <w:rsid w:val="006D4FD3"/>
    <w:rsid w:val="006F1CD0"/>
    <w:rsid w:val="00716F01"/>
    <w:rsid w:val="00720044"/>
    <w:rsid w:val="00725950"/>
    <w:rsid w:val="00731808"/>
    <w:rsid w:val="00737EF5"/>
    <w:rsid w:val="00747BCF"/>
    <w:rsid w:val="00781B16"/>
    <w:rsid w:val="00794FF3"/>
    <w:rsid w:val="007A06F5"/>
    <w:rsid w:val="007A4097"/>
    <w:rsid w:val="007A6363"/>
    <w:rsid w:val="007C1666"/>
    <w:rsid w:val="007E5400"/>
    <w:rsid w:val="007F03C4"/>
    <w:rsid w:val="00823030"/>
    <w:rsid w:val="00850BA4"/>
    <w:rsid w:val="00851A0D"/>
    <w:rsid w:val="00886C84"/>
    <w:rsid w:val="008929FC"/>
    <w:rsid w:val="00895422"/>
    <w:rsid w:val="00897F56"/>
    <w:rsid w:val="008B175D"/>
    <w:rsid w:val="008B3056"/>
    <w:rsid w:val="008C5380"/>
    <w:rsid w:val="008C6AEE"/>
    <w:rsid w:val="008D246E"/>
    <w:rsid w:val="008F36AA"/>
    <w:rsid w:val="008F62E7"/>
    <w:rsid w:val="009005FB"/>
    <w:rsid w:val="00920654"/>
    <w:rsid w:val="00921629"/>
    <w:rsid w:val="00921927"/>
    <w:rsid w:val="0094028D"/>
    <w:rsid w:val="009556C3"/>
    <w:rsid w:val="00956394"/>
    <w:rsid w:val="009C6819"/>
    <w:rsid w:val="009D0D08"/>
    <w:rsid w:val="009E3C67"/>
    <w:rsid w:val="009E666F"/>
    <w:rsid w:val="00A23C55"/>
    <w:rsid w:val="00A33C26"/>
    <w:rsid w:val="00A3480C"/>
    <w:rsid w:val="00A523D3"/>
    <w:rsid w:val="00A6024A"/>
    <w:rsid w:val="00A75130"/>
    <w:rsid w:val="00A93052"/>
    <w:rsid w:val="00AA22E4"/>
    <w:rsid w:val="00AB0250"/>
    <w:rsid w:val="00AB4F8F"/>
    <w:rsid w:val="00AC2460"/>
    <w:rsid w:val="00AD6C09"/>
    <w:rsid w:val="00AE028C"/>
    <w:rsid w:val="00B2600A"/>
    <w:rsid w:val="00B27D90"/>
    <w:rsid w:val="00B33385"/>
    <w:rsid w:val="00B42F2F"/>
    <w:rsid w:val="00B439BD"/>
    <w:rsid w:val="00B45274"/>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5150"/>
    <w:rsid w:val="00DA5963"/>
    <w:rsid w:val="00DC3A13"/>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6E6F1-4518-463E-8287-89F3F0CB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24</Pages>
  <Words>10363</Words>
  <Characters>59070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31</cp:revision>
  <cp:lastPrinted>2021-03-15T12:40:00Z</cp:lastPrinted>
  <dcterms:created xsi:type="dcterms:W3CDTF">2021-01-22T12:05:00Z</dcterms:created>
  <dcterms:modified xsi:type="dcterms:W3CDTF">2021-03-15T12:45:00Z</dcterms:modified>
</cp:coreProperties>
</file>