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639D" w14:textId="77777777" w:rsid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11DA57B1" w14:textId="6C4CFCEB" w:rsidR="007630E3" w:rsidRPr="007630E3" w:rsidRDefault="008E4C71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Декларация № 10</w:t>
      </w:r>
      <w:bookmarkStart w:id="0" w:name="_GoBack"/>
      <w:bookmarkEnd w:id="0"/>
    </w:p>
    <w:p w14:paraId="0062DC33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6BA63B29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noProof w:val="0"/>
          <w:lang w:eastAsia="bg-BG"/>
        </w:rPr>
      </w:pPr>
    </w:p>
    <w:p w14:paraId="63387B4C" w14:textId="77777777" w:rsidR="007630E3" w:rsidRPr="007630E3" w:rsidRDefault="007630E3" w:rsidP="007630E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val="ru-RU" w:eastAsia="bg-BG"/>
        </w:rPr>
      </w:pPr>
      <w:r w:rsidRPr="007630E3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 Е К Л А Р А Ц И Я</w:t>
      </w:r>
      <w:r w:rsidRPr="007630E3">
        <w:rPr>
          <w:rFonts w:ascii="Arial" w:eastAsia="Times New Roman" w:hAnsi="Arial" w:cs="Arial"/>
          <w:b/>
          <w:noProof w:val="0"/>
          <w:sz w:val="28"/>
          <w:szCs w:val="28"/>
          <w:vertAlign w:val="superscript"/>
          <w:lang w:eastAsia="bg-BG"/>
        </w:rPr>
        <w:footnoteReference w:id="1"/>
      </w:r>
    </w:p>
    <w:p w14:paraId="08DEEDF3" w14:textId="77777777" w:rsidR="007630E3" w:rsidRPr="007630E3" w:rsidRDefault="007630E3" w:rsidP="00CF7C03">
      <w:pPr>
        <w:spacing w:after="0" w:line="360" w:lineRule="auto"/>
        <w:jc w:val="center"/>
        <w:rPr>
          <w:rFonts w:ascii="Arial" w:eastAsia="Times New Roman" w:hAnsi="Arial" w:cs="Arial"/>
          <w:b/>
          <w:noProof w:val="0"/>
          <w:lang w:val="ru-RU" w:eastAsia="bg-BG"/>
        </w:rPr>
      </w:pPr>
    </w:p>
    <w:p w14:paraId="6B5B46DC" w14:textId="77777777" w:rsidR="007630E3" w:rsidRPr="007630E3" w:rsidRDefault="007630E3" w:rsidP="00CF7C03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Arial"/>
          <w:noProof w:val="0"/>
          <w:lang w:eastAsia="bg-BG"/>
        </w:rPr>
      </w:pPr>
    </w:p>
    <w:p w14:paraId="27BA5FFB" w14:textId="6279086C" w:rsidR="007630E3" w:rsidRPr="007630E3" w:rsidRDefault="007630E3" w:rsidP="00CF7C03">
      <w:pPr>
        <w:spacing w:before="120" w:after="120" w:line="36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Долуподписаният/ата......................................................................................................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 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400F5FA" w14:textId="05E879AD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ЕГН................................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</w:t>
      </w:r>
      <w:r w:rsidRPr="007630E3">
        <w:rPr>
          <w:rFonts w:ascii="Arial" w:eastAsia="Times New Roman" w:hAnsi="Arial" w:cs="Arial"/>
          <w:noProof w:val="0"/>
          <w:lang w:eastAsia="bg-BG"/>
        </w:rPr>
        <w:t>........., постоянен адрес.......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............................................................. </w:t>
      </w:r>
    </w:p>
    <w:p w14:paraId="23E950D6" w14:textId="5449C61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................, гражданство ....................................................................., </w:t>
      </w:r>
    </w:p>
    <w:p w14:paraId="1F578D62" w14:textId="77777777" w:rsid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документ за самоличност №......</w:t>
      </w:r>
      <w:r>
        <w:rPr>
          <w:rFonts w:ascii="Arial" w:eastAsia="Times New Roman" w:hAnsi="Arial" w:cs="Arial"/>
          <w:noProof w:val="0"/>
          <w:lang w:eastAsia="bg-BG"/>
        </w:rPr>
        <w:t>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>......, изд. на ..</w:t>
      </w:r>
      <w:r>
        <w:rPr>
          <w:rFonts w:ascii="Arial" w:eastAsia="Times New Roman" w:hAnsi="Arial" w:cs="Arial"/>
          <w:noProof w:val="0"/>
          <w:lang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...................от </w:t>
      </w:r>
      <w:r>
        <w:rPr>
          <w:rFonts w:ascii="Arial" w:eastAsia="Times New Roman" w:hAnsi="Arial" w:cs="Arial"/>
          <w:noProof w:val="0"/>
          <w:lang w:eastAsia="bg-BG"/>
        </w:rPr>
        <w:t>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.........., </w:t>
      </w:r>
    </w:p>
    <w:p w14:paraId="465FE2C5" w14:textId="28EE9EA1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представляващ 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..................................................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............, </w:t>
      </w:r>
    </w:p>
    <w:p w14:paraId="678B69AB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6A61B79C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41CDCA7E" w14:textId="77777777" w:rsidR="007630E3" w:rsidRPr="007630E3" w:rsidRDefault="007630E3" w:rsidP="00CF7C0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ДЕКЛАРИРАМ: </w:t>
      </w:r>
    </w:p>
    <w:p w14:paraId="0EDE100E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781A991D" w14:textId="688436E1" w:rsidR="007630E3" w:rsidRPr="007630E3" w:rsidRDefault="00CF7C03" w:rsidP="00CF7C0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CF7C03">
        <w:rPr>
          <w:rFonts w:ascii="Arial" w:eastAsia="Times New Roman" w:hAnsi="Arial" w:cs="Arial"/>
          <w:b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 xml:space="preserve">Като физическо лице, в качеството си на </w:t>
      </w:r>
      <w:r>
        <w:rPr>
          <w:rFonts w:ascii="Arial" w:eastAsia="Times New Roman" w:hAnsi="Arial" w:cs="Arial"/>
          <w:noProof w:val="0"/>
          <w:lang w:eastAsia="bg-BG"/>
        </w:rPr>
        <w:t>……………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…………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>……</w:t>
      </w:r>
      <w:r w:rsidR="007630E3" w:rsidRPr="007630E3">
        <w:rPr>
          <w:rFonts w:ascii="Arial" w:eastAsia="Times New Roman" w:hAnsi="Arial" w:cs="Arial"/>
          <w:noProof w:val="0"/>
          <w:lang w:val="en-US" w:eastAsia="bg-BG"/>
        </w:rPr>
        <w:t>…….</w:t>
      </w:r>
    </w:p>
    <w:p w14:paraId="2F70D7EF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ind w:left="720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 w:rsidRPr="007630E3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член на управителен или контролен орган/ представляващ по закон кандидата/ собственик на капитала)</w:t>
      </w:r>
    </w:p>
    <w:p w14:paraId="27E2A4BE" w14:textId="3F1C3474" w:rsidR="007576D5" w:rsidRPr="007576D5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след извършена проверка декларирам, че между </w:t>
      </w:r>
      <w:r w:rsidR="007576D5">
        <w:rPr>
          <w:rFonts w:ascii="Arial" w:eastAsia="Times New Roman" w:hAnsi="Arial" w:cs="Arial"/>
          <w:noProof w:val="0"/>
          <w:lang w:val="en-US" w:eastAsia="bg-BG"/>
        </w:rPr>
        <w:t>……………………………………………………,</w:t>
      </w:r>
    </w:p>
    <w:p w14:paraId="66F2EE76" w14:textId="5B2903A3" w:rsidR="007576D5" w:rsidRPr="007576D5" w:rsidRDefault="007576D5" w:rsidP="007576D5">
      <w:pPr>
        <w:spacing w:before="120" w:after="120" w:line="360" w:lineRule="auto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кандидата/бенефициера или член на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 xml:space="preserve"> 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неговия управителен или контролен 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орган</w:t>
      </w: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)</w:t>
      </w:r>
    </w:p>
    <w:p w14:paraId="1078A0A0" w14:textId="08B01A70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не е налице свързаност по смисъла на § 1, т. 13 и т. 14 от допълнителните разпоредби на Закона за публичното предлагане на ценни книжа (ЗППЦК), с оферентите, чиито оферти са приложени към Формуляра за кандидатстване с цел определяне основателността на предложените разходи, както и с изпълнителите, с които има сключени договори преди подаване на Формуляра за кандидатстване по процедурата/с избраните изпълнителите, с които са сключени договори след проведени процедури за избор на изпълнител.</w:t>
      </w:r>
    </w:p>
    <w:p w14:paraId="683F706F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lastRenderedPageBreak/>
        <w:t xml:space="preserve">Съгласно § 1, т. 13 от ДР на ЗППЦК (Обн., ДВ, </w:t>
      </w:r>
      <w:hyperlink r:id="rId8" w:history="1">
        <w:r w:rsidRPr="007630E3">
          <w:rPr>
            <w:rFonts w:ascii="Arial" w:eastAsia="Times New Roman" w:hAnsi="Arial" w:cs="Arial"/>
            <w:i/>
            <w:noProof w:val="0"/>
            <w:lang w:eastAsia="bg-BG"/>
          </w:rPr>
          <w:t>бр. 114</w:t>
        </w:r>
      </w:hyperlink>
      <w:r w:rsidRPr="007630E3">
        <w:rPr>
          <w:rFonts w:ascii="Arial" w:eastAsia="Times New Roman" w:hAnsi="Arial" w:cs="Arial"/>
          <w:i/>
          <w:noProof w:val="0"/>
          <w:lang w:eastAsia="bg-BG"/>
        </w:rPr>
        <w:t xml:space="preserve"> от 30.12.1999 г., "Свързани лица" са:</w:t>
      </w:r>
    </w:p>
    <w:p w14:paraId="64C948DC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лицата, едното от които контролира другото лице или негово дъщерно дружество;</w:t>
      </w:r>
    </w:p>
    <w:p w14:paraId="18FD0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лицата, чиято дейност се контролира от трето лице;</w:t>
      </w:r>
    </w:p>
    <w:p w14:paraId="3E11A7FA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лицата, които съвместно контролират трето лице;</w:t>
      </w:r>
    </w:p>
    <w:p w14:paraId="4665E614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4E387950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val="en-US" w:eastAsia="bg-BG"/>
        </w:rPr>
      </w:pPr>
    </w:p>
    <w:p w14:paraId="6792C90D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Съгласно § 1, т. 14 от ДР на ЗППЦК "Контрол" е налице, когато едно лице:</w:t>
      </w:r>
    </w:p>
    <w:p w14:paraId="0537F382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4E857866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7168C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7630E3">
        <w:rPr>
          <w:rFonts w:ascii="Arial" w:eastAsia="Times New Roman" w:hAnsi="Arial" w:cs="Arial"/>
          <w:noProof w:val="0"/>
          <w:lang w:eastAsia="bg-BG"/>
        </w:rPr>
        <w:t>.</w:t>
      </w:r>
    </w:p>
    <w:p w14:paraId="5BB6BF44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CD46F7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7630E3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4CC5FBC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259EF2B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248a от Наказателния кодекс за деклариране на неверни обстоятелства. </w:t>
      </w:r>
    </w:p>
    <w:p w14:paraId="2F391C97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3D0A89C6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2485A8B6" w14:textId="2EF8C423" w:rsidR="00CF7C03" w:rsidRDefault="00CF7C0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Дата: …………………………..</w:t>
      </w:r>
    </w:p>
    <w:p w14:paraId="73301AD9" w14:textId="7F384811" w:rsidR="00482C33" w:rsidRPr="00CF7C03" w:rsidRDefault="007630E3" w:rsidP="00CF7C03">
      <w:pPr>
        <w:spacing w:before="120" w:after="120" w:line="240" w:lineRule="auto"/>
        <w:ind w:left="5387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……………..…</w:t>
      </w:r>
      <w:r w:rsidR="00CF7C03">
        <w:rPr>
          <w:rFonts w:ascii="Arial" w:eastAsia="Times New Roman" w:hAnsi="Arial" w:cs="Arial"/>
          <w:noProof w:val="0"/>
          <w:lang w:eastAsia="bg-BG"/>
        </w:rPr>
        <w:t>……</w:t>
      </w:r>
      <w:r w:rsidRPr="007630E3">
        <w:rPr>
          <w:rFonts w:ascii="Arial" w:eastAsia="Times New Roman" w:hAnsi="Arial" w:cs="Arial"/>
          <w:noProof w:val="0"/>
          <w:lang w:eastAsia="bg-BG"/>
        </w:rPr>
        <w:t>……</w:t>
      </w:r>
    </w:p>
    <w:sectPr w:rsidR="00482C33" w:rsidRPr="00CF7C03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19C09" w14:textId="77777777" w:rsidR="005B64B7" w:rsidRDefault="005B64B7" w:rsidP="00BE1440">
      <w:pPr>
        <w:spacing w:after="0" w:line="240" w:lineRule="auto"/>
      </w:pPr>
      <w:r>
        <w:separator/>
      </w:r>
    </w:p>
  </w:endnote>
  <w:endnote w:type="continuationSeparator" w:id="0">
    <w:p w14:paraId="7C75B2ED" w14:textId="77777777" w:rsidR="005B64B7" w:rsidRDefault="005B64B7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5C44325B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E4C7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E4C7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1B5B9" w14:textId="77777777" w:rsidR="005B64B7" w:rsidRDefault="005B64B7" w:rsidP="00BE1440">
      <w:pPr>
        <w:spacing w:after="0" w:line="240" w:lineRule="auto"/>
      </w:pPr>
      <w:r>
        <w:separator/>
      </w:r>
    </w:p>
  </w:footnote>
  <w:footnote w:type="continuationSeparator" w:id="0">
    <w:p w14:paraId="2519B618" w14:textId="77777777" w:rsidR="005B64B7" w:rsidRDefault="005B64B7" w:rsidP="00BE1440">
      <w:pPr>
        <w:spacing w:after="0" w:line="240" w:lineRule="auto"/>
      </w:pPr>
      <w:r>
        <w:continuationSeparator/>
      </w:r>
    </w:p>
  </w:footnote>
  <w:footnote w:id="1">
    <w:p w14:paraId="267E3403" w14:textId="77777777" w:rsidR="007630E3" w:rsidRPr="00CF7C03" w:rsidRDefault="007630E3" w:rsidP="007630E3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CF7C03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CF7C03">
        <w:rPr>
          <w:rFonts w:ascii="Arial" w:hAnsi="Arial" w:cs="Arial"/>
          <w:sz w:val="18"/>
          <w:szCs w:val="18"/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заедно и/или поотделно, и/или по друг начин) - 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B64B7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0874"/>
    <w:rsid w:val="00747BCF"/>
    <w:rsid w:val="007576D5"/>
    <w:rsid w:val="007630E3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E4C71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05F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C5F22"/>
    <w:rsid w:val="00AD6C09"/>
    <w:rsid w:val="00AE028C"/>
    <w:rsid w:val="00B2600A"/>
    <w:rsid w:val="00B33385"/>
    <w:rsid w:val="00B42F2F"/>
    <w:rsid w:val="00B439BD"/>
    <w:rsid w:val="00B6474C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CF7C03"/>
    <w:rsid w:val="00D01147"/>
    <w:rsid w:val="00D24599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0A7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B27BBF88-56E7-49F6-9881-DF482881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378001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AA9BD-3498-49ED-BD01-4DE753D3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22</cp:revision>
  <cp:lastPrinted>2021-01-20T10:25:00Z</cp:lastPrinted>
  <dcterms:created xsi:type="dcterms:W3CDTF">2021-01-22T12:05:00Z</dcterms:created>
  <dcterms:modified xsi:type="dcterms:W3CDTF">2021-02-24T22:22:00Z</dcterms:modified>
</cp:coreProperties>
</file>