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A6D495" w14:textId="7E9874D5" w:rsidR="000A2063" w:rsidRPr="000A2063" w:rsidRDefault="000A2063" w:rsidP="000A2063">
      <w:pPr>
        <w:spacing w:before="120" w:after="120" w:line="240" w:lineRule="auto"/>
        <w:ind w:left="75"/>
        <w:jc w:val="right"/>
        <w:rPr>
          <w:rFonts w:ascii="Arial" w:eastAsia="Times New Roman" w:hAnsi="Arial" w:cs="Arial"/>
          <w:b/>
          <w:noProof w:val="0"/>
          <w:snapToGrid w:val="0"/>
        </w:rPr>
      </w:pPr>
      <w:bookmarkStart w:id="0" w:name="_GoBack"/>
      <w:bookmarkEnd w:id="0"/>
      <w:r w:rsidRPr="000A2063">
        <w:rPr>
          <w:rFonts w:ascii="Arial" w:eastAsia="Times New Roman" w:hAnsi="Arial" w:cs="Arial"/>
          <w:b/>
          <w:noProof w:val="0"/>
          <w:snapToGrid w:val="0"/>
        </w:rPr>
        <w:t>Декларация № 3</w:t>
      </w:r>
    </w:p>
    <w:p w14:paraId="7FFC6E1B" w14:textId="77777777" w:rsidR="000A2063" w:rsidRPr="000A2063" w:rsidRDefault="000A2063" w:rsidP="000A2063">
      <w:pPr>
        <w:spacing w:before="120" w:after="120" w:line="240" w:lineRule="auto"/>
        <w:ind w:left="75"/>
        <w:jc w:val="center"/>
        <w:rPr>
          <w:rFonts w:ascii="Arial" w:eastAsia="Times New Roman" w:hAnsi="Arial" w:cs="Arial"/>
          <w:b/>
          <w:noProof w:val="0"/>
          <w:snapToGrid w:val="0"/>
        </w:rPr>
      </w:pPr>
      <w:r w:rsidRPr="000A2063">
        <w:rPr>
          <w:rFonts w:ascii="Arial" w:eastAsia="Times New Roman" w:hAnsi="Arial" w:cs="Arial"/>
          <w:b/>
          <w:noProof w:val="0"/>
          <w:snapToGrid w:val="0"/>
        </w:rPr>
        <w:t>ДЕКЛАРАЦИЯ</w:t>
      </w:r>
    </w:p>
    <w:p w14:paraId="46362934" w14:textId="5F8B59AF" w:rsidR="000A2063" w:rsidRPr="000A2063" w:rsidRDefault="000A2063" w:rsidP="000A2063">
      <w:pPr>
        <w:spacing w:before="120" w:after="120" w:line="240" w:lineRule="auto"/>
        <w:ind w:left="75"/>
        <w:jc w:val="center"/>
        <w:rPr>
          <w:rFonts w:ascii="Arial" w:eastAsia="Times New Roman" w:hAnsi="Arial" w:cs="Arial"/>
          <w:b/>
          <w:noProof w:val="0"/>
          <w:snapToGrid w:val="0"/>
        </w:rPr>
      </w:pPr>
      <w:r w:rsidRPr="000A2063">
        <w:rPr>
          <w:rFonts w:ascii="Arial" w:eastAsia="Times New Roman" w:hAnsi="Arial" w:cs="Arial"/>
          <w:b/>
          <w:noProof w:val="0"/>
          <w:snapToGrid w:val="0"/>
        </w:rPr>
        <w:t xml:space="preserve">ПО ЧЛ. 25, АЛ. 2 ОТ ЗАКОНА ЗА УПРАВЛЕНИЕ НА СРЕДСТВАТА ОТ ЕВРОПЕЙСКИТЕ СТРУКТУРНИ И ИНВЕСТИЦИОННИ ФОНДОВЕ И ЧЛ. 7 ОТ ПМС № 162/2016 г. </w:t>
      </w:r>
      <w:r w:rsidRPr="000A2063">
        <w:rPr>
          <w:rFonts w:ascii="Arial" w:eastAsia="Times New Roman" w:hAnsi="Arial" w:cs="Arial"/>
          <w:b/>
          <w:noProof w:val="0"/>
          <w:snapToGrid w:val="0"/>
          <w:vertAlign w:val="superscript"/>
        </w:rPr>
        <w:footnoteReference w:id="1"/>
      </w:r>
    </w:p>
    <w:p w14:paraId="26D777E6" w14:textId="77777777" w:rsidR="000A2063" w:rsidRPr="000A2063" w:rsidRDefault="000A2063" w:rsidP="000A2063">
      <w:pPr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</w:p>
    <w:p w14:paraId="59CD4DB8" w14:textId="7754180D" w:rsidR="000A2063" w:rsidRP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Times New Roman" w:hAnsi="Arial" w:cs="Arial"/>
          <w:noProof w:val="0"/>
          <w:lang w:eastAsia="bg-BG"/>
        </w:rPr>
      </w:pPr>
      <w:r w:rsidRPr="000A2063">
        <w:rPr>
          <w:rFonts w:ascii="Arial" w:eastAsia="Times New Roman" w:hAnsi="Arial" w:cs="Arial"/>
          <w:noProof w:val="0"/>
          <w:lang w:eastAsia="bg-BG"/>
        </w:rPr>
        <w:t>Долуподписаният/ата:  ...............................................................................................</w:t>
      </w:r>
      <w:r w:rsidR="00400B29">
        <w:rPr>
          <w:rFonts w:ascii="Arial" w:eastAsia="Times New Roman" w:hAnsi="Arial" w:cs="Arial"/>
          <w:noProof w:val="0"/>
          <w:lang w:eastAsia="bg-BG"/>
        </w:rPr>
        <w:t>....</w:t>
      </w:r>
      <w:r w:rsidRPr="000A2063">
        <w:rPr>
          <w:rFonts w:ascii="Arial" w:eastAsia="Times New Roman" w:hAnsi="Arial" w:cs="Arial"/>
          <w:noProof w:val="0"/>
          <w:lang w:eastAsia="bg-BG"/>
        </w:rPr>
        <w:t>.</w:t>
      </w:r>
      <w:r w:rsidR="00400B29">
        <w:rPr>
          <w:rFonts w:ascii="Arial" w:eastAsia="Times New Roman" w:hAnsi="Arial" w:cs="Arial"/>
          <w:noProof w:val="0"/>
          <w:lang w:eastAsia="bg-BG"/>
        </w:rPr>
        <w:t>.</w:t>
      </w:r>
      <w:r w:rsidRPr="000A2063">
        <w:rPr>
          <w:rFonts w:ascii="Arial" w:eastAsia="Times New Roman" w:hAnsi="Arial" w:cs="Arial"/>
          <w:noProof w:val="0"/>
          <w:lang w:eastAsia="bg-BG"/>
        </w:rPr>
        <w:t>..........,</w:t>
      </w:r>
    </w:p>
    <w:p w14:paraId="342B73FF" w14:textId="77777777" w:rsidR="000A2063" w:rsidRPr="000A2063" w:rsidRDefault="000A2063" w:rsidP="000A2063">
      <w:pPr>
        <w:spacing w:before="120" w:after="120" w:line="240" w:lineRule="auto"/>
        <w:ind w:firstLine="567"/>
        <w:jc w:val="center"/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</w:pPr>
      <w:r w:rsidRPr="000A2063">
        <w:rPr>
          <w:rFonts w:ascii="Arial" w:eastAsia="Times New Roman" w:hAnsi="Arial" w:cs="Arial"/>
          <w:i/>
          <w:noProof w:val="0"/>
          <w:sz w:val="16"/>
          <w:szCs w:val="16"/>
          <w:lang w:eastAsia="bg-BG"/>
        </w:rPr>
        <w:t>(име, презиме, фамилия)</w:t>
      </w:r>
    </w:p>
    <w:p w14:paraId="020DC38D" w14:textId="123E33C0" w:rsidR="000A2063" w:rsidRPr="000A2063" w:rsidRDefault="000A2063" w:rsidP="000A2063">
      <w:pPr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0A2063">
        <w:rPr>
          <w:rFonts w:ascii="Arial" w:eastAsia="Times New Roman" w:hAnsi="Arial" w:cs="Arial"/>
          <w:noProof w:val="0"/>
          <w:lang w:eastAsia="bg-BG"/>
        </w:rPr>
        <w:t>ЕГН ............................................., постоянен адрес .......................................................</w:t>
      </w:r>
      <w:r w:rsidR="00400B29">
        <w:rPr>
          <w:rFonts w:ascii="Arial" w:eastAsia="Times New Roman" w:hAnsi="Arial" w:cs="Arial"/>
          <w:noProof w:val="0"/>
          <w:lang w:eastAsia="bg-BG"/>
        </w:rPr>
        <w:t>....</w:t>
      </w:r>
      <w:r w:rsidRPr="000A2063">
        <w:rPr>
          <w:rFonts w:ascii="Arial" w:eastAsia="Times New Roman" w:hAnsi="Arial" w:cs="Arial"/>
          <w:noProof w:val="0"/>
          <w:lang w:eastAsia="bg-BG"/>
        </w:rPr>
        <w:t>.................</w:t>
      </w:r>
    </w:p>
    <w:p w14:paraId="65139764" w14:textId="6D8B40B4" w:rsidR="000A2063" w:rsidRPr="000A2063" w:rsidRDefault="000A2063" w:rsidP="000A2063">
      <w:pPr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0A2063">
        <w:rPr>
          <w:rFonts w:ascii="Arial" w:eastAsia="Times New Roman" w:hAnsi="Arial" w:cs="Arial"/>
          <w:noProof w:val="0"/>
          <w:lang w:eastAsia="bg-BG"/>
        </w:rPr>
        <w:t>......................................................................, гражданство ...........................................</w:t>
      </w:r>
      <w:r w:rsidR="00400B29">
        <w:rPr>
          <w:rFonts w:ascii="Arial" w:eastAsia="Times New Roman" w:hAnsi="Arial" w:cs="Arial"/>
          <w:noProof w:val="0"/>
          <w:lang w:eastAsia="bg-BG"/>
        </w:rPr>
        <w:t>....</w:t>
      </w:r>
      <w:r w:rsidRPr="000A2063">
        <w:rPr>
          <w:rFonts w:ascii="Arial" w:eastAsia="Times New Roman" w:hAnsi="Arial" w:cs="Arial"/>
          <w:noProof w:val="0"/>
          <w:lang w:eastAsia="bg-BG"/>
        </w:rPr>
        <w:t>..................,</w:t>
      </w:r>
    </w:p>
    <w:p w14:paraId="150C820E" w14:textId="370E4E3F" w:rsidR="000A2063" w:rsidRPr="000A2063" w:rsidRDefault="000A2063" w:rsidP="000A2063">
      <w:pPr>
        <w:spacing w:before="120" w:after="120" w:line="240" w:lineRule="auto"/>
        <w:jc w:val="both"/>
        <w:rPr>
          <w:rFonts w:ascii="Arial" w:eastAsia="Times New Roman" w:hAnsi="Arial" w:cs="Arial"/>
          <w:noProof w:val="0"/>
          <w:lang w:eastAsia="bg-BG"/>
        </w:rPr>
      </w:pPr>
      <w:r w:rsidRPr="000A2063">
        <w:rPr>
          <w:rFonts w:ascii="Arial" w:eastAsia="Times New Roman" w:hAnsi="Arial" w:cs="Arial"/>
          <w:noProof w:val="0"/>
          <w:lang w:eastAsia="bg-BG"/>
        </w:rPr>
        <w:t>документ за самоличност №................................, изд. на ................... от МВР ...................., в качеството ми на ..................................................................................................................... в/на ............................................................................., ЕИК по БУЛСТАТ........................</w:t>
      </w:r>
      <w:r w:rsidR="00400B29">
        <w:rPr>
          <w:rFonts w:ascii="Arial" w:eastAsia="Times New Roman" w:hAnsi="Arial" w:cs="Arial"/>
          <w:noProof w:val="0"/>
          <w:lang w:eastAsia="bg-BG"/>
        </w:rPr>
        <w:t>..........</w:t>
      </w:r>
      <w:r w:rsidRPr="000A2063">
        <w:rPr>
          <w:rFonts w:ascii="Arial" w:eastAsia="Times New Roman" w:hAnsi="Arial" w:cs="Arial"/>
          <w:noProof w:val="0"/>
          <w:lang w:eastAsia="bg-BG"/>
        </w:rPr>
        <w:t xml:space="preserve">......, </w:t>
      </w:r>
    </w:p>
    <w:p w14:paraId="1BE5FF72" w14:textId="77777777" w:rsidR="000A2063" w:rsidRP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Times New Roman" w:hAnsi="Arial" w:cs="Arial"/>
          <w:b/>
          <w:noProof w:val="0"/>
          <w:lang w:eastAsia="bg-BG"/>
        </w:rPr>
      </w:pPr>
      <w:r w:rsidRPr="000A2063">
        <w:rPr>
          <w:rFonts w:ascii="Arial" w:eastAsia="Times New Roman" w:hAnsi="Arial" w:cs="Arial"/>
          <w:b/>
          <w:noProof w:val="0"/>
          <w:lang w:eastAsia="bg-BG"/>
        </w:rPr>
        <w:t xml:space="preserve">Декларирам, че: </w:t>
      </w:r>
    </w:p>
    <w:p w14:paraId="5996B852" w14:textId="7DDBA96B" w:rsidR="000A2063" w:rsidRP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1. Не съм о</w:t>
      </w:r>
      <w:r w:rsidR="002F2FE2">
        <w:rPr>
          <w:rFonts w:ascii="Arial" w:eastAsia="Calibri" w:hAnsi="Arial" w:cs="Arial"/>
          <w:noProof w:val="0"/>
        </w:rPr>
        <w:t>съден/а с влязла в сила присъда</w:t>
      </w:r>
      <w:r w:rsidRPr="000A2063">
        <w:rPr>
          <w:rFonts w:ascii="Arial" w:eastAsia="Calibri" w:hAnsi="Arial" w:cs="Arial"/>
          <w:noProof w:val="0"/>
        </w:rPr>
        <w:t xml:space="preserve"> за:</w:t>
      </w:r>
    </w:p>
    <w:p w14:paraId="062A1927" w14:textId="59405960" w:rsidR="000A2063" w:rsidRPr="000A2063" w:rsidRDefault="000A2063" w:rsidP="000A2063">
      <w:pPr>
        <w:numPr>
          <w:ilvl w:val="0"/>
          <w:numId w:val="9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престъпление по чл. 108а, чл. 159а-159г, чл. 172, чл. 192а, чл. 194-217, чл. 219-252, чл. 253-260, чл. 301-307, чл. 321, 321а и чл. 352-353е от Наказателния кодекс;</w:t>
      </w:r>
    </w:p>
    <w:p w14:paraId="1813AE35" w14:textId="77777777" w:rsidR="000A2063" w:rsidRPr="000A2063" w:rsidRDefault="000A2063" w:rsidP="000A2063">
      <w:pPr>
        <w:numPr>
          <w:ilvl w:val="0"/>
          <w:numId w:val="9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престъпление, аналогично на тези по горната хипотеза, в друга държава членка или трета страна;</w:t>
      </w:r>
    </w:p>
    <w:p w14:paraId="7D2A389F" w14:textId="39B9B1BB" w:rsidR="000A2063" w:rsidRP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2. Не е налице конфликт на интереси във връзка с процедурата за предоставяне на безвъзмездна финансова помощ, </w:t>
      </w:r>
      <w:r w:rsidR="00400B29">
        <w:rPr>
          <w:rFonts w:ascii="Arial" w:eastAsia="Calibri" w:hAnsi="Arial" w:cs="Arial"/>
          <w:noProof w:val="0"/>
        </w:rPr>
        <w:t>който не може да бъде отстранен.</w:t>
      </w:r>
    </w:p>
    <w:p w14:paraId="46BB5DA2" w14:textId="3234626D" w:rsidR="000A2063" w:rsidRP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3. Не съм опитал да:</w:t>
      </w:r>
    </w:p>
    <w:p w14:paraId="1DB0B091" w14:textId="77777777" w:rsidR="000A2063" w:rsidRDefault="000A2063" w:rsidP="000A2063">
      <w:pPr>
        <w:spacing w:before="120" w:after="120" w:line="240" w:lineRule="auto"/>
        <w:ind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а) повлияя на вземането на решение от страна на УО на ПМДР, свързано с отстраняването, подбора или възлагането, включително чрез предоставяне на невя</w:t>
      </w:r>
      <w:r>
        <w:rPr>
          <w:rFonts w:ascii="Arial" w:eastAsia="Calibri" w:hAnsi="Arial" w:cs="Arial"/>
          <w:noProof w:val="0"/>
        </w:rPr>
        <w:t>рна или заблуждаваща информация;</w:t>
      </w:r>
    </w:p>
    <w:p w14:paraId="1D03FB87" w14:textId="0749E391" w:rsidR="000A2063" w:rsidRPr="000A2063" w:rsidRDefault="000A2063" w:rsidP="000A2063">
      <w:pPr>
        <w:spacing w:before="120" w:after="120" w:line="240" w:lineRule="auto"/>
        <w:ind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или</w:t>
      </w:r>
    </w:p>
    <w:p w14:paraId="3CD51E32" w14:textId="77777777" w:rsidR="000A2063" w:rsidRPr="000A2063" w:rsidRDefault="000A2063" w:rsidP="000A2063">
      <w:pPr>
        <w:spacing w:before="120" w:after="120" w:line="240" w:lineRule="auto"/>
        <w:ind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б) получа информация, която може да ми даде неоснователно предимство в процедурата за </w:t>
      </w:r>
      <w:r w:rsidRPr="000A2063">
        <w:rPr>
          <w:rFonts w:ascii="Arial" w:eastAsia="Times New Roman" w:hAnsi="Arial" w:cs="Arial"/>
          <w:noProof w:val="0"/>
          <w:snapToGrid w:val="0"/>
        </w:rPr>
        <w:t>предоставяне на безвъзмездна финансова помощ</w:t>
      </w:r>
      <w:r w:rsidRPr="000A2063">
        <w:rPr>
          <w:rFonts w:ascii="Arial" w:eastAsia="Calibri" w:hAnsi="Arial" w:cs="Arial"/>
          <w:noProof w:val="0"/>
        </w:rPr>
        <w:t>.</w:t>
      </w:r>
    </w:p>
    <w:p w14:paraId="23E5DF33" w14:textId="2070C548" w:rsid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>
        <w:rPr>
          <w:rFonts w:ascii="Arial" w:eastAsia="Calibri" w:hAnsi="Arial" w:cs="Arial"/>
          <w:noProof w:val="0"/>
        </w:rPr>
        <w:t xml:space="preserve">4. </w:t>
      </w:r>
      <w:r w:rsidRPr="000A2063">
        <w:rPr>
          <w:rFonts w:ascii="Arial" w:eastAsia="Calibri" w:hAnsi="Arial" w:cs="Arial"/>
          <w:noProof w:val="0"/>
        </w:rPr>
        <w:t>Не е налице неравнопоставеност в случаите по чл. 44, ал. 5 от Зак</w:t>
      </w:r>
      <w:r w:rsidR="00400B29">
        <w:rPr>
          <w:rFonts w:ascii="Arial" w:eastAsia="Calibri" w:hAnsi="Arial" w:cs="Arial"/>
          <w:noProof w:val="0"/>
        </w:rPr>
        <w:t>она за обществени поръчки (ЗОП).</w:t>
      </w:r>
    </w:p>
    <w:p w14:paraId="6FA8A450" w14:textId="114E87C8" w:rsidR="000A2063" w:rsidRPr="000A2063" w:rsidRDefault="000A2063" w:rsidP="000A2063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>
        <w:rPr>
          <w:rFonts w:ascii="Arial" w:eastAsia="Calibri" w:hAnsi="Arial" w:cs="Arial"/>
          <w:noProof w:val="0"/>
        </w:rPr>
        <w:t xml:space="preserve">5. </w:t>
      </w:r>
      <w:r w:rsidRPr="000A2063">
        <w:rPr>
          <w:rFonts w:ascii="Arial" w:eastAsia="Calibri" w:hAnsi="Arial" w:cs="Arial"/>
          <w:noProof w:val="0"/>
        </w:rPr>
        <w:t>Не е установено, че:</w:t>
      </w:r>
    </w:p>
    <w:p w14:paraId="33B48906" w14:textId="2D94C8CD" w:rsidR="000A2063" w:rsidRPr="000A2063" w:rsidRDefault="000A2063" w:rsidP="000A2063">
      <w:pPr>
        <w:spacing w:before="120" w:after="120" w:line="240" w:lineRule="auto"/>
        <w:ind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а) съм представил документ с невярно съдържание, </w:t>
      </w:r>
      <w:r w:rsidR="002F2FE2" w:rsidRPr="002F2FE2">
        <w:rPr>
          <w:rFonts w:ascii="Arial" w:eastAsia="Calibri" w:hAnsi="Arial" w:cs="Arial"/>
          <w:noProof w:val="0"/>
        </w:rPr>
        <w:t>с който се доказва декларираната липса на основания за отстраняване или декларираното изпълнение на критериите за подбор</w:t>
      </w:r>
      <w:r w:rsidRPr="000A2063">
        <w:rPr>
          <w:rFonts w:ascii="Arial" w:eastAsia="Calibri" w:hAnsi="Arial" w:cs="Arial"/>
          <w:noProof w:val="0"/>
        </w:rPr>
        <w:t>;</w:t>
      </w:r>
    </w:p>
    <w:p w14:paraId="2FF97DAD" w14:textId="77777777" w:rsidR="000A2063" w:rsidRPr="000A2063" w:rsidRDefault="000A2063" w:rsidP="000A2063">
      <w:pPr>
        <w:spacing w:before="120" w:after="120" w:line="240" w:lineRule="auto"/>
        <w:ind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51E108D3" w14:textId="7D204A46" w:rsidR="000A2063" w:rsidRPr="000A2063" w:rsidRDefault="002F2FE2" w:rsidP="00400B29">
      <w:pPr>
        <w:spacing w:before="120" w:after="120" w:line="240" w:lineRule="auto"/>
        <w:ind w:firstLine="567"/>
        <w:jc w:val="both"/>
        <w:rPr>
          <w:rFonts w:ascii="Arial" w:eastAsia="Calibri" w:hAnsi="Arial" w:cs="Arial"/>
          <w:noProof w:val="0"/>
        </w:rPr>
      </w:pPr>
      <w:r>
        <w:rPr>
          <w:rFonts w:ascii="Arial" w:eastAsia="Calibri" w:hAnsi="Arial" w:cs="Arial"/>
          <w:noProof w:val="0"/>
        </w:rPr>
        <w:lastRenderedPageBreak/>
        <w:t>6</w:t>
      </w:r>
      <w:r w:rsidR="00400B29">
        <w:rPr>
          <w:rFonts w:ascii="Arial" w:eastAsia="Calibri" w:hAnsi="Arial" w:cs="Arial"/>
          <w:noProof w:val="0"/>
        </w:rPr>
        <w:t xml:space="preserve">. </w:t>
      </w:r>
      <w:r w:rsidR="000A2063" w:rsidRPr="000A2063">
        <w:rPr>
          <w:rFonts w:ascii="Arial" w:eastAsia="Calibri" w:hAnsi="Arial" w:cs="Arial"/>
          <w:noProof w:val="0"/>
        </w:rPr>
        <w:t>По отношение на п</w:t>
      </w:r>
      <w:r w:rsidR="00400B29">
        <w:rPr>
          <w:rFonts w:ascii="Arial" w:eastAsia="Calibri" w:hAnsi="Arial" w:cs="Arial"/>
          <w:noProof w:val="0"/>
        </w:rPr>
        <w:t>редставлявания от мен кандидат ……..</w:t>
      </w:r>
      <w:r w:rsidR="000A2063" w:rsidRPr="000A2063">
        <w:rPr>
          <w:rFonts w:ascii="Arial" w:eastAsia="Calibri" w:hAnsi="Arial" w:cs="Arial"/>
          <w:noProof w:val="0"/>
        </w:rPr>
        <w:t>…………….</w:t>
      </w:r>
      <w:r w:rsidR="00400B29">
        <w:rPr>
          <w:rFonts w:ascii="Arial" w:eastAsia="Calibri" w:hAnsi="Arial" w:cs="Arial"/>
          <w:noProof w:val="0"/>
        </w:rPr>
        <w:t>………………..</w:t>
      </w:r>
      <w:r w:rsidR="000A2063" w:rsidRPr="000A2063">
        <w:rPr>
          <w:rFonts w:ascii="Arial" w:eastAsia="Calibri" w:hAnsi="Arial" w:cs="Arial"/>
          <w:noProof w:val="0"/>
        </w:rPr>
        <w:t xml:space="preserve"> </w:t>
      </w:r>
      <w:r w:rsidR="000A2063" w:rsidRPr="000A2063">
        <w:rPr>
          <w:rFonts w:ascii="Arial" w:eastAsia="Calibri" w:hAnsi="Arial" w:cs="Arial"/>
          <w:i/>
          <w:noProof w:val="0"/>
        </w:rPr>
        <w:t>(посочва се наименованието на кандидата)</w:t>
      </w:r>
      <w:r w:rsidR="000A2063" w:rsidRPr="000A2063">
        <w:rPr>
          <w:rFonts w:ascii="Arial" w:eastAsia="Calibri" w:hAnsi="Arial" w:cs="Arial"/>
          <w:noProof w:val="0"/>
        </w:rPr>
        <w:t xml:space="preserve"> са налице следните обстоятелства:</w:t>
      </w:r>
    </w:p>
    <w:p w14:paraId="411C789E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Не е обявен е в несъстоятелност; </w:t>
      </w:r>
    </w:p>
    <w:p w14:paraId="7C4C29CD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Не е в производство по несъстоятелност; </w:t>
      </w:r>
    </w:p>
    <w:p w14:paraId="10EC869A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Не е в процедура по ликвидация; </w:t>
      </w:r>
    </w:p>
    <w:p w14:paraId="5CF46F6D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Не е сключил извънсъдебно споразумение с кредиторите си по смисъла на чл. 740 от Търговския закон; </w:t>
      </w:r>
    </w:p>
    <w:p w14:paraId="28638C41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Не е преустановил дейността си; </w:t>
      </w:r>
    </w:p>
    <w:p w14:paraId="0E08636C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14:paraId="72DAD67C" w14:textId="0437C91D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Не е установено с влязло в сила наказателно постановление или съдебно решение, че при изпълнение на договор за обществена поръчка е нарушен чл. 11</w:t>
      </w:r>
      <w:r w:rsidR="002F2FE2">
        <w:rPr>
          <w:rFonts w:ascii="Arial" w:eastAsia="Calibri" w:hAnsi="Arial" w:cs="Arial"/>
          <w:noProof w:val="0"/>
        </w:rPr>
        <w:t>8, чл. 128, чл. 245 и чл. 301–</w:t>
      </w:r>
      <w:r w:rsidRPr="000A2063">
        <w:rPr>
          <w:rFonts w:ascii="Arial" w:eastAsia="Calibri" w:hAnsi="Arial" w:cs="Arial"/>
          <w:noProof w:val="0"/>
        </w:rPr>
        <w:t>305 от Кодекса на труда или аналогични задължения, установени с акт на компетентен орган, съгласно законодателството на държавата, в която кандидатът/партньорът  е установен;</w:t>
      </w:r>
    </w:p>
    <w:p w14:paraId="50635259" w14:textId="77777777" w:rsidR="000A2063" w:rsidRPr="000A2063" w:rsidRDefault="000A2063" w:rsidP="00400B2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0" w:firstLine="1134"/>
        <w:contextualSpacing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Не е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14:paraId="0D5B118D" w14:textId="77777777" w:rsidR="000A2063" w:rsidRPr="000A2063" w:rsidRDefault="000A2063" w:rsidP="00400B2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0" w:firstLine="1134"/>
        <w:contextualSpacing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Не е сключил споразумение с други лица с цел нарушаване на конкуренцията, когато нарушението е установено с акт на компетентен орган;</w:t>
      </w:r>
    </w:p>
    <w:p w14:paraId="79BD134E" w14:textId="709CB636" w:rsidR="000A2063" w:rsidRPr="000A2063" w:rsidRDefault="000A2063" w:rsidP="00400B29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40" w:lineRule="auto"/>
        <w:ind w:left="0" w:firstLine="1134"/>
        <w:contextualSpacing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Не е доказано, че е виновен за неизпълнение на договор за обществена поръчка или на договор за концесия за строителство или за услуга, довело до</w:t>
      </w:r>
      <w:r w:rsidR="002F2FE2">
        <w:rPr>
          <w:rFonts w:ascii="Arial" w:eastAsia="Calibri" w:hAnsi="Arial" w:cs="Arial"/>
          <w:noProof w:val="0"/>
        </w:rPr>
        <w:t xml:space="preserve"> разваляне или</w:t>
      </w:r>
      <w:r w:rsidRPr="000A2063">
        <w:rPr>
          <w:rFonts w:ascii="Arial" w:eastAsia="Calibri" w:hAnsi="Arial" w:cs="Arial"/>
          <w:noProof w:val="0"/>
        </w:rPr>
        <w:t xml:space="preserve">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</w:t>
      </w:r>
    </w:p>
    <w:p w14:paraId="659A834E" w14:textId="40479E1E" w:rsidR="000A2063" w:rsidRPr="000A2063" w:rsidRDefault="000A2063" w:rsidP="002F2FE2">
      <w:pPr>
        <w:numPr>
          <w:ilvl w:val="0"/>
          <w:numId w:val="10"/>
        </w:numPr>
        <w:spacing w:before="120" w:after="120" w:line="240" w:lineRule="auto"/>
        <w:ind w:left="0" w:firstLine="1080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 xml:space="preserve">Няма </w:t>
      </w:r>
      <w:r w:rsidR="002F2FE2" w:rsidRPr="002F2FE2">
        <w:rPr>
          <w:rFonts w:ascii="Arial" w:eastAsia="Calibri" w:hAnsi="Arial" w:cs="Arial"/>
          <w:noProof w:val="0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 към държавата или към общината по седалището на възложителя и на кандидата или участника, или аналогични задължения съгласно законодателството на държавата, в която кандидатът или участникът е установен, доказани с влязъл в сила акт на компетентен орган, като това условие не се прилага,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година, но не повече от 50 000 лв.</w:t>
      </w:r>
      <w:r w:rsidRPr="000A2063">
        <w:rPr>
          <w:rFonts w:ascii="Arial" w:eastAsia="Calibri" w:hAnsi="Arial" w:cs="Arial"/>
          <w:noProof w:val="0"/>
        </w:rPr>
        <w:t>;</w:t>
      </w:r>
    </w:p>
    <w:p w14:paraId="73AC3DCB" w14:textId="77777777" w:rsidR="000A2063" w:rsidRPr="000A2063" w:rsidRDefault="000A2063" w:rsidP="00400B29">
      <w:pPr>
        <w:numPr>
          <w:ilvl w:val="0"/>
          <w:numId w:val="10"/>
        </w:numPr>
        <w:spacing w:before="120" w:after="120" w:line="240" w:lineRule="auto"/>
        <w:ind w:left="0" w:firstLine="1134"/>
        <w:jc w:val="both"/>
        <w:rPr>
          <w:rFonts w:ascii="Arial" w:eastAsia="Calibri" w:hAnsi="Arial" w:cs="Arial"/>
          <w:noProof w:val="0"/>
        </w:rPr>
      </w:pPr>
      <w:r w:rsidRPr="000A2063">
        <w:rPr>
          <w:rFonts w:ascii="Arial" w:eastAsia="Calibri" w:hAnsi="Arial" w:cs="Arial"/>
          <w:noProof w:val="0"/>
        </w:rPr>
        <w:t>Не e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14:paraId="59095A2B" w14:textId="77777777" w:rsidR="005C2DBA" w:rsidRDefault="005C2DBA" w:rsidP="005C2DBA">
      <w:pPr>
        <w:widowControl w:val="0"/>
        <w:suppressAutoHyphens/>
        <w:spacing w:before="120" w:after="120" w:line="240" w:lineRule="auto"/>
        <w:jc w:val="both"/>
        <w:rPr>
          <w:rFonts w:ascii="Arial" w:eastAsia="Times New Roman" w:hAnsi="Arial" w:cs="Arial"/>
          <w:b/>
          <w:noProof w:val="0"/>
          <w:snapToGrid w:val="0"/>
          <w:spacing w:val="-3"/>
        </w:rPr>
      </w:pPr>
    </w:p>
    <w:p w14:paraId="6B1DD470" w14:textId="22FCD879" w:rsidR="000A2063" w:rsidRPr="000A2063" w:rsidRDefault="000A2063" w:rsidP="00400B29">
      <w:pPr>
        <w:widowControl w:val="0"/>
        <w:suppressAutoHyphens/>
        <w:spacing w:before="120" w:after="120" w:line="240" w:lineRule="auto"/>
        <w:ind w:firstLine="567"/>
        <w:jc w:val="both"/>
        <w:rPr>
          <w:rFonts w:ascii="Arial" w:eastAsia="Times New Roman" w:hAnsi="Arial" w:cs="Arial"/>
          <w:noProof w:val="0"/>
          <w:snapToGrid w:val="0"/>
          <w:spacing w:val="-3"/>
        </w:rPr>
      </w:pP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Известна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ми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е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наказателната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отговорност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по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чл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.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248а от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Наказателния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кодекс</w:t>
      </w:r>
      <w:r w:rsidR="00400B29">
        <w:rPr>
          <w:rFonts w:ascii="Arial" w:eastAsia="Times New Roman" w:hAnsi="Arial" w:cs="Arial"/>
          <w:b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за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деклариране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на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неверни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 xml:space="preserve"> </w:t>
      </w:r>
      <w:r w:rsidRPr="000A2063">
        <w:rPr>
          <w:rFonts w:ascii="Arial" w:eastAsia="Times New Roman" w:hAnsi="Arial" w:cs="Arial"/>
          <w:b/>
          <w:noProof w:val="0"/>
          <w:snapToGrid w:val="0"/>
          <w:spacing w:val="-3"/>
        </w:rPr>
        <w:t>обстоятелства</w:t>
      </w:r>
      <w:r w:rsidRPr="000A2063">
        <w:rPr>
          <w:rFonts w:ascii="Arial" w:eastAsia="Times New Roman" w:hAnsi="Arial" w:cs="Arial"/>
          <w:noProof w:val="0"/>
          <w:snapToGrid w:val="0"/>
          <w:spacing w:val="-3"/>
        </w:rPr>
        <w:t>.</w:t>
      </w:r>
    </w:p>
    <w:p w14:paraId="726BB6EF" w14:textId="77777777" w:rsidR="000A2063" w:rsidRPr="000A2063" w:rsidRDefault="000A2063" w:rsidP="00400B29">
      <w:pPr>
        <w:spacing w:before="120" w:after="120" w:line="240" w:lineRule="auto"/>
        <w:jc w:val="both"/>
        <w:rPr>
          <w:rFonts w:ascii="Arial" w:eastAsia="Times New Roman" w:hAnsi="Arial" w:cs="Arial"/>
          <w:noProof w:val="0"/>
          <w:snapToGrid w:val="0"/>
        </w:rPr>
      </w:pPr>
    </w:p>
    <w:p w14:paraId="707E444B" w14:textId="2C7D07BD" w:rsidR="000A2063" w:rsidRPr="000A2063" w:rsidRDefault="000A2063" w:rsidP="00400B29">
      <w:pPr>
        <w:spacing w:before="120" w:after="120" w:line="240" w:lineRule="auto"/>
        <w:jc w:val="both"/>
        <w:rPr>
          <w:rFonts w:ascii="Arial" w:eastAsia="Times New Roman" w:hAnsi="Arial" w:cs="Arial"/>
          <w:b/>
          <w:noProof w:val="0"/>
          <w:snapToGrid w:val="0"/>
        </w:rPr>
      </w:pPr>
      <w:r w:rsidRPr="000A2063">
        <w:rPr>
          <w:rFonts w:ascii="Arial" w:eastAsia="Times New Roman" w:hAnsi="Arial" w:cs="Arial"/>
          <w:b/>
          <w:noProof w:val="0"/>
          <w:snapToGrid w:val="0"/>
        </w:rPr>
        <w:t>Дата: ……………………..</w:t>
      </w:r>
    </w:p>
    <w:p w14:paraId="34786FBC" w14:textId="159D82B8" w:rsidR="00FA6AEA" w:rsidRPr="00400B29" w:rsidRDefault="000A2063" w:rsidP="00400B29">
      <w:pPr>
        <w:spacing w:before="120" w:after="120" w:line="240" w:lineRule="auto"/>
        <w:ind w:firstLine="5103"/>
        <w:jc w:val="both"/>
        <w:rPr>
          <w:rFonts w:ascii="Arial" w:eastAsia="Times New Roman" w:hAnsi="Arial" w:cs="Arial"/>
          <w:noProof w:val="0"/>
          <w:snapToGrid w:val="0"/>
        </w:rPr>
      </w:pPr>
      <w:r w:rsidRPr="000A2063">
        <w:rPr>
          <w:rFonts w:ascii="Arial" w:eastAsia="Times New Roman" w:hAnsi="Arial" w:cs="Arial"/>
          <w:b/>
          <w:noProof w:val="0"/>
          <w:snapToGrid w:val="0"/>
        </w:rPr>
        <w:t xml:space="preserve">ДЕКЛАРАТОР: </w:t>
      </w:r>
      <w:r w:rsidRPr="000A2063">
        <w:rPr>
          <w:rFonts w:ascii="Arial" w:eastAsia="Times New Roman" w:hAnsi="Arial" w:cs="Arial"/>
          <w:noProof w:val="0"/>
          <w:snapToGrid w:val="0"/>
        </w:rPr>
        <w:t>…………………</w:t>
      </w:r>
      <w:r w:rsidR="00400B29">
        <w:rPr>
          <w:rFonts w:ascii="Arial" w:eastAsia="Times New Roman" w:hAnsi="Arial" w:cs="Arial"/>
          <w:noProof w:val="0"/>
          <w:snapToGrid w:val="0"/>
        </w:rPr>
        <w:t>……………</w:t>
      </w:r>
      <w:r w:rsidRPr="000A2063">
        <w:rPr>
          <w:rFonts w:ascii="Arial" w:eastAsia="Times New Roman" w:hAnsi="Arial" w:cs="Arial"/>
          <w:noProof w:val="0"/>
          <w:snapToGrid w:val="0"/>
        </w:rPr>
        <w:t>…</w:t>
      </w:r>
    </w:p>
    <w:sectPr w:rsidR="00FA6AEA" w:rsidRPr="00400B29" w:rsidSect="00400B29">
      <w:headerReference w:type="first" r:id="rId9"/>
      <w:pgSz w:w="12240" w:h="15840"/>
      <w:pgMar w:top="993" w:right="1041" w:bottom="851" w:left="1276" w:header="54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181AFA" w14:textId="77777777" w:rsidR="00F04D01" w:rsidRDefault="00F04D01" w:rsidP="00BE1440">
      <w:pPr>
        <w:spacing w:after="0" w:line="240" w:lineRule="auto"/>
      </w:pPr>
      <w:r>
        <w:separator/>
      </w:r>
    </w:p>
  </w:endnote>
  <w:endnote w:type="continuationSeparator" w:id="0">
    <w:p w14:paraId="2DDDC058" w14:textId="77777777" w:rsidR="00F04D01" w:rsidRDefault="00F04D01" w:rsidP="00BE1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44E7D6" w14:textId="77777777" w:rsidR="00F04D01" w:rsidRDefault="00F04D01" w:rsidP="00BE1440">
      <w:pPr>
        <w:spacing w:after="0" w:line="240" w:lineRule="auto"/>
      </w:pPr>
      <w:r>
        <w:separator/>
      </w:r>
    </w:p>
  </w:footnote>
  <w:footnote w:type="continuationSeparator" w:id="0">
    <w:p w14:paraId="4E73C9E1" w14:textId="77777777" w:rsidR="00F04D01" w:rsidRDefault="00F04D01" w:rsidP="00BE1440">
      <w:pPr>
        <w:spacing w:after="0" w:line="240" w:lineRule="auto"/>
      </w:pPr>
      <w:r>
        <w:continuationSeparator/>
      </w:r>
    </w:p>
  </w:footnote>
  <w:footnote w:id="1">
    <w:p w14:paraId="501B7F83" w14:textId="77777777" w:rsidR="000A2063" w:rsidRPr="004F7603" w:rsidRDefault="000A2063" w:rsidP="000A2063">
      <w:pPr>
        <w:pStyle w:val="FootnoteText"/>
        <w:jc w:val="both"/>
        <w:rPr>
          <w:b/>
          <w:sz w:val="18"/>
          <w:szCs w:val="18"/>
          <w:lang w:val="ru-RU"/>
        </w:rPr>
      </w:pP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 w:rsidRPr="00954CAD">
        <w:rPr>
          <w:b/>
          <w:sz w:val="18"/>
          <w:szCs w:val="18"/>
          <w:lang w:val="ru-RU"/>
        </w:rPr>
        <w:t>Попълва се и се подписва с КЕП от всички лица с право да представляват кандидата (независимо от това дали заедно и/или поотделно, и/или по друг начин)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905D7A" w:rsidRPr="00CB429B" w14:paraId="46CCAB0D" w14:textId="77777777" w:rsidTr="001C6569">
      <w:trPr>
        <w:jc w:val="center"/>
      </w:trPr>
      <w:tc>
        <w:tcPr>
          <w:tcW w:w="2889" w:type="dxa"/>
          <w:hideMark/>
        </w:tcPr>
        <w:p w14:paraId="533160B5" w14:textId="77777777" w:rsidR="00905D7A" w:rsidRPr="00CB429B" w:rsidRDefault="00905D7A" w:rsidP="001C656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sz w:val="16"/>
              <w:szCs w:val="16"/>
              <w:lang w:val="en-US"/>
            </w:rPr>
          </w:pPr>
          <w:r w:rsidRPr="00CB429B">
            <w:rPr>
              <w:rFonts w:ascii="Arial" w:eastAsia="Times New Roman" w:hAnsi="Arial" w:cs="Arial"/>
              <w:sz w:val="16"/>
              <w:szCs w:val="16"/>
              <w:lang w:val="en-US"/>
            </w:rPr>
            <w:drawing>
              <wp:inline distT="0" distB="0" distL="0" distR="0" wp14:anchorId="34CADB3A" wp14:editId="6549212D">
                <wp:extent cx="943610" cy="650875"/>
                <wp:effectExtent l="0" t="0" r="889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3610" cy="650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857DB18" w14:textId="77777777" w:rsidR="00905D7A" w:rsidRPr="00CB429B" w:rsidRDefault="00905D7A" w:rsidP="001C656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</w:rPr>
          </w:pPr>
          <w:r w:rsidRPr="00CB429B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СЪЮЗ</w:t>
          </w:r>
        </w:p>
        <w:p w14:paraId="4D7CEB4E" w14:textId="77777777" w:rsidR="00905D7A" w:rsidRPr="00CB429B" w:rsidRDefault="00905D7A" w:rsidP="001C656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</w:pPr>
          <w:r w:rsidRPr="00CB429B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ЕВРОПЕЙСКИ ФОНД</w:t>
          </w:r>
          <w:r w:rsidRPr="00CB429B">
            <w:rPr>
              <w:rFonts w:ascii="Arial" w:eastAsia="Times New Roman" w:hAnsi="Arial" w:cs="Arial"/>
              <w:b/>
              <w:noProof w:val="0"/>
              <w:sz w:val="14"/>
              <w:szCs w:val="14"/>
              <w:lang w:val="en-US"/>
            </w:rPr>
            <w:t xml:space="preserve"> </w:t>
          </w:r>
          <w:r w:rsidRPr="00CB429B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ЗА</w:t>
          </w:r>
        </w:p>
        <w:p w14:paraId="4C5BE308" w14:textId="77777777" w:rsidR="00905D7A" w:rsidRPr="00CB429B" w:rsidRDefault="00905D7A" w:rsidP="001C656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CB429B">
            <w:rPr>
              <w:rFonts w:ascii="Arial" w:eastAsia="Times New Roman" w:hAnsi="Arial" w:cs="Arial"/>
              <w:b/>
              <w:noProof w:val="0"/>
              <w:sz w:val="14"/>
              <w:szCs w:val="14"/>
            </w:rPr>
            <w:t>МОРСКО ДЕЛО И РИБАРСТВО</w:t>
          </w:r>
        </w:p>
      </w:tc>
      <w:tc>
        <w:tcPr>
          <w:tcW w:w="4390" w:type="dxa"/>
        </w:tcPr>
        <w:p w14:paraId="7C217F9F" w14:textId="77777777" w:rsidR="00905D7A" w:rsidRPr="00CB429B" w:rsidRDefault="00905D7A" w:rsidP="001C656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</w:pPr>
        </w:p>
        <w:p w14:paraId="2C29EF2C" w14:textId="77777777" w:rsidR="00905D7A" w:rsidRPr="00CB429B" w:rsidRDefault="00905D7A" w:rsidP="001C656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  <w:lang w:val="en-US"/>
            </w:rPr>
          </w:pPr>
          <w:r w:rsidRPr="00CB429B">
            <w:rPr>
              <w:rFonts w:ascii="Times New Roman CYR" w:eastAsia="Times New Roman" w:hAnsi="Times New Roman CYR" w:cs="Times New Roman"/>
              <w:noProof w:val="0"/>
              <w:sz w:val="24"/>
              <w:szCs w:val="24"/>
              <w:lang w:val="en-US"/>
            </w:rPr>
            <w:object w:dxaOrig="4320" w:dyaOrig="1080" w14:anchorId="7EA320E1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4.15pt" o:ole="">
                <v:imagedata r:id="rId2" o:title=""/>
              </v:shape>
              <o:OLEObject Type="Embed" ProgID="Photoshop.Image.13" ShapeID="_x0000_i1025" DrawAspect="Content" ObjectID="_1683704901" r:id="rId3">
                <o:FieldCodes>\s</o:FieldCodes>
              </o:OLEObject>
            </w:object>
          </w:r>
        </w:p>
      </w:tc>
      <w:tc>
        <w:tcPr>
          <w:tcW w:w="2630" w:type="dxa"/>
          <w:hideMark/>
        </w:tcPr>
        <w:p w14:paraId="5FC940ED" w14:textId="77777777" w:rsidR="00905D7A" w:rsidRPr="00CB429B" w:rsidRDefault="00905D7A" w:rsidP="001C656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noProof w:val="0"/>
            </w:rPr>
          </w:pPr>
          <w:r w:rsidRPr="00CB429B">
            <w:rPr>
              <w:rFonts w:ascii="Arial" w:eastAsia="Times New Roman" w:hAnsi="Arial" w:cs="Arial"/>
              <w:lang w:val="en-US"/>
            </w:rPr>
            <w:drawing>
              <wp:inline distT="0" distB="0" distL="0" distR="0" wp14:anchorId="418AA4C6" wp14:editId="7EE00935">
                <wp:extent cx="1426210" cy="1082675"/>
                <wp:effectExtent l="0" t="0" r="2540" b="317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6210" cy="1082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81FC154" w14:textId="49F0E864" w:rsidR="008B175D" w:rsidRPr="002A648C" w:rsidRDefault="008B175D" w:rsidP="00BE1440">
    <w:pPr>
      <w:pStyle w:val="Header"/>
      <w:tabs>
        <w:tab w:val="clear" w:pos="4536"/>
        <w:tab w:val="clear" w:pos="9072"/>
      </w:tabs>
      <w:jc w:val="center"/>
      <w:rPr>
        <w:rFonts w:ascii="Arial" w:hAnsi="Arial" w:cs="Arial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63361"/>
    <w:multiLevelType w:val="hybridMultilevel"/>
    <w:tmpl w:val="2C1A4052"/>
    <w:lvl w:ilvl="0" w:tplc="172AEF90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197470"/>
    <w:multiLevelType w:val="multilevel"/>
    <w:tmpl w:val="A496B5A2"/>
    <w:lvl w:ilvl="0">
      <w:start w:val="1"/>
      <w:numFmt w:val="decimal"/>
      <w:suff w:val="nothing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5E0D6286"/>
    <w:multiLevelType w:val="singleLevel"/>
    <w:tmpl w:val="73F059BE"/>
    <w:lvl w:ilvl="0">
      <w:start w:val="1"/>
      <w:numFmt w:val="bullet"/>
      <w:pStyle w:val="ListDash2"/>
      <w:lvlText w:val="–"/>
      <w:lvlJc w:val="left"/>
      <w:pPr>
        <w:tabs>
          <w:tab w:val="num" w:pos="1243"/>
        </w:tabs>
        <w:ind w:left="1243" w:hanging="283"/>
      </w:pPr>
      <w:rPr>
        <w:rFonts w:ascii="Times New Roman" w:hAnsi="Times New Roman"/>
        <w:lang w:val="bg-BG"/>
      </w:rPr>
    </w:lvl>
  </w:abstractNum>
  <w:abstractNum w:abstractNumId="6">
    <w:nsid w:val="633E7D0C"/>
    <w:multiLevelType w:val="hybridMultilevel"/>
    <w:tmpl w:val="220A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7D2213"/>
    <w:multiLevelType w:val="hybridMultilevel"/>
    <w:tmpl w:val="27287EFA"/>
    <w:lvl w:ilvl="0" w:tplc="96B041FE">
      <w:start w:val="7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71D67E5B"/>
    <w:multiLevelType w:val="hybridMultilevel"/>
    <w:tmpl w:val="896EB1BE"/>
    <w:lvl w:ilvl="0" w:tplc="040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4"/>
  </w:num>
  <w:num w:numId="7">
    <w:abstractNumId w:val="8"/>
  </w:num>
  <w:num w:numId="8">
    <w:abstractNumId w:val="1"/>
  </w:num>
  <w:num w:numId="9">
    <w:abstractNumId w:val="3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D7B"/>
    <w:rsid w:val="00004BE8"/>
    <w:rsid w:val="00020B63"/>
    <w:rsid w:val="000229C0"/>
    <w:rsid w:val="00035081"/>
    <w:rsid w:val="000355CB"/>
    <w:rsid w:val="000508AF"/>
    <w:rsid w:val="0005199E"/>
    <w:rsid w:val="00054D39"/>
    <w:rsid w:val="00055ACE"/>
    <w:rsid w:val="00081238"/>
    <w:rsid w:val="0008198B"/>
    <w:rsid w:val="00084A4D"/>
    <w:rsid w:val="000A2063"/>
    <w:rsid w:val="000C6D46"/>
    <w:rsid w:val="000E0D7B"/>
    <w:rsid w:val="000E719C"/>
    <w:rsid w:val="00106AA2"/>
    <w:rsid w:val="001124D7"/>
    <w:rsid w:val="00126D29"/>
    <w:rsid w:val="0013464E"/>
    <w:rsid w:val="001366D8"/>
    <w:rsid w:val="0014282C"/>
    <w:rsid w:val="00150B86"/>
    <w:rsid w:val="00157289"/>
    <w:rsid w:val="001669A6"/>
    <w:rsid w:val="00171577"/>
    <w:rsid w:val="001922EC"/>
    <w:rsid w:val="001941F2"/>
    <w:rsid w:val="00195049"/>
    <w:rsid w:val="001C1D9B"/>
    <w:rsid w:val="001C4690"/>
    <w:rsid w:val="001E4E80"/>
    <w:rsid w:val="00207619"/>
    <w:rsid w:val="00213E5F"/>
    <w:rsid w:val="00217993"/>
    <w:rsid w:val="00236F07"/>
    <w:rsid w:val="002413EB"/>
    <w:rsid w:val="002415EE"/>
    <w:rsid w:val="00251B7A"/>
    <w:rsid w:val="0025284B"/>
    <w:rsid w:val="00265587"/>
    <w:rsid w:val="00295FCA"/>
    <w:rsid w:val="002A175F"/>
    <w:rsid w:val="002A35E0"/>
    <w:rsid w:val="002A648C"/>
    <w:rsid w:val="002E19C7"/>
    <w:rsid w:val="002F2FE2"/>
    <w:rsid w:val="002F410B"/>
    <w:rsid w:val="002F4123"/>
    <w:rsid w:val="00305717"/>
    <w:rsid w:val="00306C19"/>
    <w:rsid w:val="003255D6"/>
    <w:rsid w:val="003426A7"/>
    <w:rsid w:val="0034633B"/>
    <w:rsid w:val="00353194"/>
    <w:rsid w:val="00370D87"/>
    <w:rsid w:val="003827C4"/>
    <w:rsid w:val="00391FD0"/>
    <w:rsid w:val="00396A57"/>
    <w:rsid w:val="003B70AA"/>
    <w:rsid w:val="003C0E6A"/>
    <w:rsid w:val="003C150F"/>
    <w:rsid w:val="003D172B"/>
    <w:rsid w:val="003D6A4D"/>
    <w:rsid w:val="003F015C"/>
    <w:rsid w:val="003F22CF"/>
    <w:rsid w:val="00400B29"/>
    <w:rsid w:val="00403FD5"/>
    <w:rsid w:val="00404AAD"/>
    <w:rsid w:val="0040774C"/>
    <w:rsid w:val="0041727E"/>
    <w:rsid w:val="00471E98"/>
    <w:rsid w:val="0047509F"/>
    <w:rsid w:val="00482C33"/>
    <w:rsid w:val="004872FC"/>
    <w:rsid w:val="00493522"/>
    <w:rsid w:val="00493C00"/>
    <w:rsid w:val="00494690"/>
    <w:rsid w:val="004B3B8D"/>
    <w:rsid w:val="004C0884"/>
    <w:rsid w:val="004D1773"/>
    <w:rsid w:val="004E0512"/>
    <w:rsid w:val="004F4FB8"/>
    <w:rsid w:val="005030C1"/>
    <w:rsid w:val="005158AC"/>
    <w:rsid w:val="00536F07"/>
    <w:rsid w:val="00540097"/>
    <w:rsid w:val="0054119A"/>
    <w:rsid w:val="005422A6"/>
    <w:rsid w:val="0054361C"/>
    <w:rsid w:val="00544EC2"/>
    <w:rsid w:val="00582F1D"/>
    <w:rsid w:val="00583D2C"/>
    <w:rsid w:val="005B5793"/>
    <w:rsid w:val="005C2DBA"/>
    <w:rsid w:val="005F16AB"/>
    <w:rsid w:val="00605FC7"/>
    <w:rsid w:val="006121B2"/>
    <w:rsid w:val="006247BE"/>
    <w:rsid w:val="006406EB"/>
    <w:rsid w:val="0065301A"/>
    <w:rsid w:val="0065586C"/>
    <w:rsid w:val="0067406C"/>
    <w:rsid w:val="0067522C"/>
    <w:rsid w:val="0068418C"/>
    <w:rsid w:val="006A7BDE"/>
    <w:rsid w:val="006A7FA2"/>
    <w:rsid w:val="006F1CD0"/>
    <w:rsid w:val="00716F01"/>
    <w:rsid w:val="00725950"/>
    <w:rsid w:val="00731808"/>
    <w:rsid w:val="00747BCF"/>
    <w:rsid w:val="00781B16"/>
    <w:rsid w:val="007A06F5"/>
    <w:rsid w:val="007A4097"/>
    <w:rsid w:val="007E5400"/>
    <w:rsid w:val="007F03C4"/>
    <w:rsid w:val="00823030"/>
    <w:rsid w:val="00850BA4"/>
    <w:rsid w:val="00851A0D"/>
    <w:rsid w:val="00886C84"/>
    <w:rsid w:val="00895422"/>
    <w:rsid w:val="008B175D"/>
    <w:rsid w:val="008B3A0F"/>
    <w:rsid w:val="008C5380"/>
    <w:rsid w:val="008F36AA"/>
    <w:rsid w:val="008F62E7"/>
    <w:rsid w:val="00905D7A"/>
    <w:rsid w:val="00920654"/>
    <w:rsid w:val="00921927"/>
    <w:rsid w:val="0094028D"/>
    <w:rsid w:val="009556C3"/>
    <w:rsid w:val="00956394"/>
    <w:rsid w:val="009C6819"/>
    <w:rsid w:val="009D0D08"/>
    <w:rsid w:val="009E3C67"/>
    <w:rsid w:val="009E666F"/>
    <w:rsid w:val="00A23C55"/>
    <w:rsid w:val="00A33C26"/>
    <w:rsid w:val="00A3480C"/>
    <w:rsid w:val="00A523D3"/>
    <w:rsid w:val="00A75130"/>
    <w:rsid w:val="00A93052"/>
    <w:rsid w:val="00AA22E4"/>
    <w:rsid w:val="00AB0250"/>
    <w:rsid w:val="00AB4F8F"/>
    <w:rsid w:val="00AC2460"/>
    <w:rsid w:val="00AD6C09"/>
    <w:rsid w:val="00AE028C"/>
    <w:rsid w:val="00B2600A"/>
    <w:rsid w:val="00B33385"/>
    <w:rsid w:val="00B42F2F"/>
    <w:rsid w:val="00B439BD"/>
    <w:rsid w:val="00B73551"/>
    <w:rsid w:val="00B83EF6"/>
    <w:rsid w:val="00B85B16"/>
    <w:rsid w:val="00BC1887"/>
    <w:rsid w:val="00BC1DE6"/>
    <w:rsid w:val="00BE1440"/>
    <w:rsid w:val="00BE3174"/>
    <w:rsid w:val="00BF3F1D"/>
    <w:rsid w:val="00C00585"/>
    <w:rsid w:val="00C2560D"/>
    <w:rsid w:val="00C329DC"/>
    <w:rsid w:val="00C358EA"/>
    <w:rsid w:val="00C626B3"/>
    <w:rsid w:val="00C7211D"/>
    <w:rsid w:val="00C8194A"/>
    <w:rsid w:val="00C83712"/>
    <w:rsid w:val="00C95187"/>
    <w:rsid w:val="00C95C85"/>
    <w:rsid w:val="00CA7CA0"/>
    <w:rsid w:val="00CB0AAD"/>
    <w:rsid w:val="00CD3722"/>
    <w:rsid w:val="00CE3E57"/>
    <w:rsid w:val="00D01147"/>
    <w:rsid w:val="00D868C5"/>
    <w:rsid w:val="00DA1EE5"/>
    <w:rsid w:val="00DA5150"/>
    <w:rsid w:val="00DA5963"/>
    <w:rsid w:val="00DC3A13"/>
    <w:rsid w:val="00DD7B5F"/>
    <w:rsid w:val="00DF7F77"/>
    <w:rsid w:val="00E06D33"/>
    <w:rsid w:val="00E336D4"/>
    <w:rsid w:val="00E34E97"/>
    <w:rsid w:val="00E36734"/>
    <w:rsid w:val="00E40087"/>
    <w:rsid w:val="00E4176B"/>
    <w:rsid w:val="00E62A3E"/>
    <w:rsid w:val="00E62B11"/>
    <w:rsid w:val="00E73210"/>
    <w:rsid w:val="00E80D2B"/>
    <w:rsid w:val="00E84813"/>
    <w:rsid w:val="00E92704"/>
    <w:rsid w:val="00E96916"/>
    <w:rsid w:val="00EA4830"/>
    <w:rsid w:val="00EB1E14"/>
    <w:rsid w:val="00ED764F"/>
    <w:rsid w:val="00EE64DB"/>
    <w:rsid w:val="00F04D01"/>
    <w:rsid w:val="00F36118"/>
    <w:rsid w:val="00F41FFC"/>
    <w:rsid w:val="00F44E5A"/>
    <w:rsid w:val="00F51E67"/>
    <w:rsid w:val="00F56CCF"/>
    <w:rsid w:val="00F7057B"/>
    <w:rsid w:val="00F84096"/>
    <w:rsid w:val="00F84C59"/>
    <w:rsid w:val="00F95C3B"/>
    <w:rsid w:val="00FA08EE"/>
    <w:rsid w:val="00FA6AEA"/>
    <w:rsid w:val="00FB6BF1"/>
    <w:rsid w:val="00FC2EA3"/>
    <w:rsid w:val="00FE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5CD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4AAD"/>
    <w:rPr>
      <w:noProof/>
      <w:lang w:val="bg-BG"/>
    </w:rPr>
  </w:style>
  <w:style w:type="paragraph" w:styleId="Heading1">
    <w:name w:val="heading 1"/>
    <w:basedOn w:val="Normal"/>
    <w:next w:val="Normal"/>
    <w:link w:val="Heading1Char"/>
    <w:qFormat/>
    <w:rsid w:val="00BE1440"/>
    <w:pPr>
      <w:keepNext/>
      <w:spacing w:before="240" w:after="60" w:line="256" w:lineRule="auto"/>
      <w:outlineLvl w:val="0"/>
    </w:pPr>
    <w:rPr>
      <w:rFonts w:ascii="Cambria" w:eastAsia="Times New Roman" w:hAnsi="Cambria" w:cs="Cambria"/>
      <w:b/>
      <w:bCs/>
      <w:noProof w:val="0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E1440"/>
    <w:pPr>
      <w:keepNext/>
      <w:keepLines/>
      <w:spacing w:before="200" w:after="0" w:line="256" w:lineRule="auto"/>
      <w:outlineLvl w:val="1"/>
    </w:pPr>
    <w:rPr>
      <w:rFonts w:ascii="Calibri Light" w:eastAsia="Times New Roman" w:hAnsi="Calibri Light" w:cs="Calibri Light"/>
      <w:b/>
      <w:bCs/>
      <w:noProof w:val="0"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BE1440"/>
    <w:pPr>
      <w:keepNext/>
      <w:spacing w:before="240" w:after="60" w:line="256" w:lineRule="auto"/>
      <w:outlineLvl w:val="2"/>
    </w:pPr>
    <w:rPr>
      <w:rFonts w:ascii="Cambria" w:eastAsia="Times New Roman" w:hAnsi="Cambria" w:cs="Cambria"/>
      <w:b/>
      <w:bCs/>
      <w:noProof w:val="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BE1440"/>
    <w:pPr>
      <w:keepNext/>
      <w:keepLines/>
      <w:spacing w:before="200" w:after="0" w:line="256" w:lineRule="auto"/>
      <w:outlineLvl w:val="3"/>
    </w:pPr>
    <w:rPr>
      <w:rFonts w:ascii="Cambria" w:eastAsia="Times New Roman" w:hAnsi="Cambria" w:cs="Cambria"/>
      <w:b/>
      <w:bCs/>
      <w:i/>
      <w:iCs/>
      <w:noProof w:val="0"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E1440"/>
    <w:rPr>
      <w:rFonts w:ascii="Cambria" w:eastAsia="Times New Roman" w:hAnsi="Cambria" w:cs="Cambria"/>
      <w:b/>
      <w:bCs/>
      <w:kern w:val="32"/>
      <w:sz w:val="32"/>
      <w:szCs w:val="32"/>
      <w:lang w:val="bg-BG"/>
    </w:rPr>
  </w:style>
  <w:style w:type="character" w:customStyle="1" w:styleId="Heading2Char">
    <w:name w:val="Heading 2 Char"/>
    <w:basedOn w:val="DefaultParagraphFont"/>
    <w:link w:val="Heading2"/>
    <w:uiPriority w:val="99"/>
    <w:semiHidden/>
    <w:rsid w:val="00BE1440"/>
    <w:rPr>
      <w:rFonts w:ascii="Calibri Light" w:eastAsia="Times New Roman" w:hAnsi="Calibri Light" w:cs="Calibri Light"/>
      <w:b/>
      <w:bCs/>
      <w:color w:val="5B9BD5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9"/>
    <w:semiHidden/>
    <w:rsid w:val="00BE1440"/>
    <w:rPr>
      <w:rFonts w:ascii="Cambria" w:eastAsia="Times New Roman" w:hAnsi="Cambria" w:cs="Cambria"/>
      <w:b/>
      <w:bCs/>
      <w:sz w:val="26"/>
      <w:szCs w:val="26"/>
      <w:lang w:val="bg-BG"/>
    </w:rPr>
  </w:style>
  <w:style w:type="character" w:customStyle="1" w:styleId="Heading4Char">
    <w:name w:val="Heading 4 Char"/>
    <w:basedOn w:val="DefaultParagraphFont"/>
    <w:link w:val="Heading4"/>
    <w:uiPriority w:val="99"/>
    <w:semiHidden/>
    <w:rsid w:val="00BE1440"/>
    <w:rPr>
      <w:rFonts w:ascii="Cambria" w:eastAsia="Times New Roman" w:hAnsi="Cambria" w:cs="Cambria"/>
      <w:b/>
      <w:bCs/>
      <w:i/>
      <w:iCs/>
      <w:color w:val="4F81BD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BE1440"/>
  </w:style>
  <w:style w:type="character" w:styleId="Hyperlink">
    <w:name w:val="Hyperlink"/>
    <w:basedOn w:val="DefaultParagraphFont"/>
    <w:uiPriority w:val="99"/>
    <w:unhideWhenUsed/>
    <w:rsid w:val="00BE1440"/>
    <w:rPr>
      <w:color w:val="0563C1"/>
      <w:u w:val="single"/>
    </w:rPr>
  </w:style>
  <w:style w:type="character" w:customStyle="1" w:styleId="FollowedHyperlink1">
    <w:name w:val="FollowedHyperlink1"/>
    <w:basedOn w:val="DefaultParagraphFont"/>
    <w:uiPriority w:val="99"/>
    <w:semiHidden/>
    <w:unhideWhenUsed/>
    <w:rsid w:val="00BE1440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BE1440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noProof w:val="0"/>
      <w:color w:val="000000"/>
      <w:sz w:val="24"/>
      <w:szCs w:val="24"/>
      <w:lang w:val="en-US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BE1440"/>
    <w:pPr>
      <w:spacing w:after="100" w:line="256" w:lineRule="auto"/>
    </w:pPr>
    <w:rPr>
      <w:rFonts w:ascii="Calibri" w:eastAsia="Calibri" w:hAnsi="Calibri" w:cs="Calibri"/>
      <w:noProof w:val="0"/>
    </w:rPr>
  </w:style>
  <w:style w:type="paragraph" w:styleId="TOC2">
    <w:name w:val="toc 2"/>
    <w:basedOn w:val="Normal"/>
    <w:next w:val="Normal"/>
    <w:autoRedefine/>
    <w:uiPriority w:val="39"/>
    <w:unhideWhenUsed/>
    <w:rsid w:val="00BE1440"/>
    <w:pPr>
      <w:spacing w:after="100" w:line="256" w:lineRule="auto"/>
      <w:ind w:left="220"/>
    </w:pPr>
    <w:rPr>
      <w:rFonts w:ascii="Calibri" w:eastAsia="Calibri" w:hAnsi="Calibri" w:cs="Calibri"/>
      <w:noProof w:val="0"/>
    </w:rPr>
  </w:style>
  <w:style w:type="paragraph" w:styleId="TOC3">
    <w:name w:val="toc 3"/>
    <w:basedOn w:val="Normal"/>
    <w:next w:val="Normal"/>
    <w:autoRedefine/>
    <w:uiPriority w:val="39"/>
    <w:unhideWhenUsed/>
    <w:rsid w:val="00BE1440"/>
    <w:pPr>
      <w:spacing w:after="100" w:line="256" w:lineRule="auto"/>
      <w:ind w:left="440"/>
    </w:pPr>
    <w:rPr>
      <w:rFonts w:ascii="Calibri" w:eastAsia="Calibri" w:hAnsi="Calibri" w:cs="Calibri"/>
      <w:noProof w:val="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E1440"/>
    <w:rPr>
      <w:rFonts w:ascii="Calibri" w:hAnsi="Calibri" w:cs="Calibri"/>
      <w:sz w:val="20"/>
      <w:szCs w:val="20"/>
    </w:rPr>
  </w:style>
  <w:style w:type="paragraph" w:customStyle="1" w:styleId="singlespa1">
    <w:name w:val="single spa1"/>
    <w:basedOn w:val="Normal"/>
    <w:next w:val="FootnoteText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1">
    <w:name w:val="Footnote Text Char1"/>
    <w:aliases w:val="Podrozdział Char1,stile 1 Char1,Footnote1 Char1,Footnote2 Char1,Footnote3 Char1,Footnote4 Char1,Footnote5 Char1,Footnote6 Char1,Footnote7 Char1,Footnote8 Char1,Footnote9 Char1,Footnote10 Char1,Footnote11 Char1,Footnote21 Char1"/>
    <w:basedOn w:val="DefaultParagraphFon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1440"/>
    <w:pPr>
      <w:spacing w:after="160" w:line="240" w:lineRule="auto"/>
    </w:pPr>
    <w:rPr>
      <w:rFonts w:ascii="Calibri" w:eastAsia="Calibri" w:hAnsi="Calibri" w:cs="Calibri"/>
      <w:noProof w:val="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1440"/>
    <w:rPr>
      <w:rFonts w:ascii="Calibri" w:eastAsia="Calibri" w:hAnsi="Calibri" w:cs="Calibri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HeaderChar">
    <w:name w:val="Header Char"/>
    <w:basedOn w:val="DefaultParagraphFont"/>
    <w:link w:val="Header"/>
    <w:uiPriority w:val="99"/>
    <w:rsid w:val="00BE1440"/>
    <w:rPr>
      <w:rFonts w:ascii="Calibri" w:eastAsia="Calibri" w:hAnsi="Calibri" w:cs="Calibri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BE1440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noProof w:val="0"/>
    </w:rPr>
  </w:style>
  <w:style w:type="character" w:customStyle="1" w:styleId="FooterChar">
    <w:name w:val="Footer Char"/>
    <w:basedOn w:val="DefaultParagraphFont"/>
    <w:link w:val="Footer"/>
    <w:uiPriority w:val="99"/>
    <w:rsid w:val="00BE1440"/>
    <w:rPr>
      <w:rFonts w:ascii="Calibri" w:eastAsia="Calibri" w:hAnsi="Calibri" w:cs="Calibri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4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440"/>
    <w:rPr>
      <w:rFonts w:ascii="Calibri" w:eastAsia="Calibri" w:hAnsi="Calibri" w:cs="Calibri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440"/>
    <w:pPr>
      <w:spacing w:after="0" w:line="240" w:lineRule="auto"/>
    </w:pPr>
    <w:rPr>
      <w:rFonts w:ascii="Segoe UI" w:eastAsia="Calibri" w:hAnsi="Segoe UI" w:cs="Segoe UI"/>
      <w:noProof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440"/>
    <w:rPr>
      <w:rFonts w:ascii="Segoe UI" w:eastAsia="Calibri" w:hAnsi="Segoe UI" w:cs="Segoe UI"/>
      <w:sz w:val="18"/>
      <w:szCs w:val="18"/>
      <w:lang w:val="bg-BG"/>
    </w:rPr>
  </w:style>
  <w:style w:type="character" w:customStyle="1" w:styleId="ListParagraphChar">
    <w:name w:val="List Paragraph Char"/>
    <w:link w:val="ListParagraph"/>
    <w:uiPriority w:val="99"/>
    <w:locked/>
    <w:rsid w:val="00BE1440"/>
    <w:rPr>
      <w:rFonts w:ascii="Calibri" w:hAnsi="Calibri" w:cs="Calibri"/>
    </w:rPr>
  </w:style>
  <w:style w:type="paragraph" w:customStyle="1" w:styleId="ListParagraph1111">
    <w:name w:val="List Paragraph1111"/>
    <w:basedOn w:val="Normal"/>
    <w:next w:val="ListParagraph"/>
    <w:uiPriority w:val="99"/>
    <w:qFormat/>
    <w:rsid w:val="00BE1440"/>
    <w:pPr>
      <w:spacing w:after="160" w:line="256" w:lineRule="auto"/>
      <w:ind w:left="720"/>
    </w:pPr>
    <w:rPr>
      <w:rFonts w:ascii="Calibri" w:hAnsi="Calibri" w:cs="Calibri"/>
      <w:noProof w:val="0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E1440"/>
    <w:pPr>
      <w:keepLines/>
      <w:spacing w:before="480" w:after="0" w:line="276" w:lineRule="auto"/>
      <w:outlineLvl w:val="9"/>
    </w:pPr>
    <w:rPr>
      <w:rFonts w:ascii="Calibri Light" w:hAnsi="Calibri Light" w:cs="Calibri Light"/>
      <w:color w:val="2E74B5"/>
      <w:kern w:val="0"/>
      <w:sz w:val="28"/>
      <w:szCs w:val="28"/>
      <w:lang w:eastAsia="bg-BG"/>
    </w:rPr>
  </w:style>
  <w:style w:type="paragraph" w:customStyle="1" w:styleId="Default">
    <w:name w:val="Default"/>
    <w:rsid w:val="00BE1440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nhideWhenUsed/>
    <w:rsid w:val="00BE1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E1440"/>
    <w:rPr>
      <w:sz w:val="16"/>
      <w:szCs w:val="16"/>
    </w:rPr>
  </w:style>
  <w:style w:type="character" w:customStyle="1" w:styleId="SubtleReference1">
    <w:name w:val="Subtle Reference1"/>
    <w:basedOn w:val="DefaultParagraphFont"/>
    <w:uiPriority w:val="31"/>
    <w:qFormat/>
    <w:rsid w:val="00BE1440"/>
    <w:rPr>
      <w:smallCaps/>
      <w:color w:val="C0504D"/>
      <w:u w:val="single"/>
    </w:rPr>
  </w:style>
  <w:style w:type="character" w:customStyle="1" w:styleId="samedocreference1">
    <w:name w:val="samedocreference1"/>
    <w:basedOn w:val="DefaultParagraphFont"/>
    <w:uiPriority w:val="99"/>
    <w:rsid w:val="00BE1440"/>
    <w:rPr>
      <w:color w:val="auto"/>
      <w:u w:val="single"/>
    </w:rPr>
  </w:style>
  <w:style w:type="character" w:customStyle="1" w:styleId="hps">
    <w:name w:val="hps"/>
    <w:uiPriority w:val="99"/>
    <w:rsid w:val="00BE1440"/>
  </w:style>
  <w:style w:type="character" w:customStyle="1" w:styleId="indented">
    <w:name w:val="indented"/>
    <w:basedOn w:val="DefaultParagraphFont"/>
    <w:uiPriority w:val="99"/>
    <w:rsid w:val="00BE1440"/>
  </w:style>
  <w:style w:type="table" w:styleId="TableGrid">
    <w:name w:val="Table Grid"/>
    <w:basedOn w:val="TableNormal"/>
    <w:uiPriority w:val="99"/>
    <w:rsid w:val="00BE14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BE1440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E1440"/>
    <w:pPr>
      <w:spacing w:after="0" w:line="240" w:lineRule="auto"/>
    </w:pPr>
    <w:rPr>
      <w:rFonts w:ascii="Calibri" w:hAnsi="Calibri" w:cs="Calibri"/>
      <w:noProof w:val="0"/>
      <w:sz w:val="20"/>
      <w:szCs w:val="20"/>
      <w:lang w:val="en-US"/>
    </w:rPr>
  </w:style>
  <w:style w:type="character" w:customStyle="1" w:styleId="FootnoteTextChar2">
    <w:name w:val="Footnote Text Char2"/>
    <w:basedOn w:val="DefaultParagraphFont"/>
    <w:uiPriority w:val="99"/>
    <w:semiHidden/>
    <w:rsid w:val="00BE1440"/>
    <w:rPr>
      <w:noProof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99"/>
    <w:qFormat/>
    <w:rsid w:val="00BE1440"/>
    <w:pPr>
      <w:ind w:left="720"/>
      <w:contextualSpacing/>
    </w:pPr>
    <w:rPr>
      <w:rFonts w:ascii="Calibri" w:hAnsi="Calibri" w:cs="Calibri"/>
      <w:noProof w:val="0"/>
      <w:lang w:val="en-US"/>
    </w:rPr>
  </w:style>
  <w:style w:type="character" w:styleId="SubtleReference">
    <w:name w:val="Subtle Reference"/>
    <w:basedOn w:val="DefaultParagraphFont"/>
    <w:uiPriority w:val="31"/>
    <w:qFormat/>
    <w:rsid w:val="00BE1440"/>
    <w:rPr>
      <w:smallCaps/>
      <w:color w:val="C0504D" w:themeColor="accent2"/>
      <w:u w:val="single"/>
    </w:rPr>
  </w:style>
  <w:style w:type="paragraph" w:customStyle="1" w:styleId="NumPar2">
    <w:name w:val="NumPar 2"/>
    <w:basedOn w:val="Heading2"/>
    <w:next w:val="Text2"/>
    <w:rsid w:val="0047509F"/>
    <w:pPr>
      <w:keepNext w:val="0"/>
      <w:keepLines w:val="0"/>
      <w:numPr>
        <w:ilvl w:val="1"/>
      </w:numPr>
      <w:tabs>
        <w:tab w:val="num" w:pos="2847"/>
      </w:tabs>
      <w:spacing w:before="0" w:after="240" w:line="240" w:lineRule="auto"/>
      <w:ind w:left="2847" w:hanging="720"/>
      <w:jc w:val="both"/>
      <w:outlineLvl w:val="9"/>
    </w:pPr>
    <w:rPr>
      <w:rFonts w:ascii="Times New Roman" w:hAnsi="Times New Roman" w:cs="Times New Roman"/>
      <w:b w:val="0"/>
      <w:bCs w:val="0"/>
      <w:color w:val="auto"/>
      <w:sz w:val="24"/>
      <w:szCs w:val="20"/>
      <w:lang w:val="en-GB" w:eastAsia="en-GB"/>
    </w:rPr>
  </w:style>
  <w:style w:type="paragraph" w:customStyle="1" w:styleId="Text1">
    <w:name w:val="Text 1"/>
    <w:basedOn w:val="Normal"/>
    <w:rsid w:val="0047509F"/>
    <w:pPr>
      <w:spacing w:after="240" w:line="240" w:lineRule="auto"/>
      <w:ind w:left="48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2">
    <w:name w:val="Text 2"/>
    <w:basedOn w:val="Normal"/>
    <w:rsid w:val="0047509F"/>
    <w:pPr>
      <w:tabs>
        <w:tab w:val="left" w:pos="2161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Text3">
    <w:name w:val="Text 3"/>
    <w:basedOn w:val="Normal"/>
    <w:rsid w:val="0047509F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noProof w:val="0"/>
      <w:sz w:val="24"/>
      <w:szCs w:val="20"/>
      <w:lang w:val="en-GB" w:eastAsia="en-GB"/>
    </w:rPr>
  </w:style>
  <w:style w:type="paragraph" w:customStyle="1" w:styleId="ListDash2">
    <w:name w:val="List Dash 2"/>
    <w:basedOn w:val="Text2"/>
    <w:rsid w:val="0047509F"/>
    <w:pPr>
      <w:numPr>
        <w:numId w:val="5"/>
      </w:numPr>
      <w:tabs>
        <w:tab w:val="clear" w:pos="2161"/>
      </w:tabs>
    </w:pPr>
    <w:rPr>
      <w:lang w:eastAsia="en-US"/>
    </w:rPr>
  </w:style>
  <w:style w:type="paragraph" w:customStyle="1" w:styleId="msolistparagraph0">
    <w:name w:val="msolistparagraph"/>
    <w:basedOn w:val="Normal"/>
    <w:rsid w:val="0047509F"/>
    <w:pPr>
      <w:spacing w:after="0" w:line="240" w:lineRule="auto"/>
      <w:ind w:left="720"/>
    </w:pPr>
    <w:rPr>
      <w:rFonts w:ascii="Calibri" w:eastAsia="Times New Roman" w:hAnsi="Calibri" w:cs="Times New Roman"/>
      <w:noProof w:val="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297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2AAC8-58C5-4E65-BBBA-FA608A833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Stoimen Yochev</dc:creator>
  <cp:lastModifiedBy>Stoimen Yochev</cp:lastModifiedBy>
  <cp:revision>22</cp:revision>
  <cp:lastPrinted>2021-01-20T10:25:00Z</cp:lastPrinted>
  <dcterms:created xsi:type="dcterms:W3CDTF">2021-01-22T12:05:00Z</dcterms:created>
  <dcterms:modified xsi:type="dcterms:W3CDTF">2021-05-28T08:02:00Z</dcterms:modified>
</cp:coreProperties>
</file>