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D72" w:rsidRPr="007439D5" w:rsidRDefault="003E3D72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  <w:bookmarkStart w:id="0" w:name="_GoBack"/>
      <w:bookmarkEnd w:id="0"/>
    </w:p>
    <w:tbl>
      <w:tblPr>
        <w:tblW w:w="10707" w:type="dxa"/>
        <w:jc w:val="center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707"/>
      </w:tblGrid>
      <w:tr w:rsidR="00712ED1" w:rsidRPr="007439D5" w:rsidTr="000E7A4D">
        <w:trPr>
          <w:trHeight w:val="615"/>
          <w:jc w:val="center"/>
        </w:trPr>
        <w:tc>
          <w:tcPr>
            <w:tcW w:w="10707" w:type="dxa"/>
            <w:vAlign w:val="center"/>
          </w:tcPr>
          <w:p w:rsidR="00712ED1" w:rsidRPr="00DD7B97" w:rsidRDefault="00712ED1" w:rsidP="000E7A4D">
            <w:pPr>
              <w:spacing w:after="0" w:line="240" w:lineRule="auto"/>
              <w:jc w:val="right"/>
              <w:rPr>
                <w:rFonts w:ascii="Arial" w:hAnsi="Arial" w:cs="Arial"/>
                <w:b/>
                <w:color w:val="000000"/>
              </w:rPr>
            </w:pPr>
            <w:r w:rsidRPr="007439D5">
              <w:rPr>
                <w:rFonts w:ascii="Arial" w:hAnsi="Arial" w:cs="Arial"/>
                <w:b/>
                <w:color w:val="000000"/>
                <w:lang w:val="bg-BG"/>
              </w:rPr>
              <w:t xml:space="preserve">Приложение </w:t>
            </w:r>
            <w:r w:rsidRPr="007439D5">
              <w:rPr>
                <w:rFonts w:ascii="Arial" w:hAnsi="Arial" w:cs="Arial"/>
                <w:b/>
                <w:bCs/>
                <w:lang w:val="bg-BG"/>
              </w:rPr>
              <w:t xml:space="preserve">№ </w:t>
            </w:r>
            <w:r w:rsidR="00DD7B97">
              <w:rPr>
                <w:rFonts w:ascii="Arial" w:hAnsi="Arial" w:cs="Arial"/>
                <w:b/>
                <w:color w:val="000000"/>
              </w:rPr>
              <w:t>6</w:t>
            </w:r>
          </w:p>
        </w:tc>
      </w:tr>
      <w:tr w:rsidR="00712ED1" w:rsidRPr="007439D5" w:rsidTr="00712ED1">
        <w:trPr>
          <w:trHeight w:val="1511"/>
          <w:jc w:val="center"/>
        </w:trPr>
        <w:tc>
          <w:tcPr>
            <w:tcW w:w="10707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Критерии и методология за оценка на проектните предложения по Процедура за подбор на проекти </w:t>
            </w:r>
            <w:r w:rsidRPr="007439D5">
              <w:rPr>
                <w:rFonts w:ascii="Arial" w:hAnsi="Arial" w:cs="Arial"/>
                <w:b/>
                <w:bCs/>
                <w:color w:val="000000"/>
                <w:lang w:val="bg-BG"/>
              </w:rPr>
              <w:t>BG14MFOP001-4.056 „Диверсификация на рибарската територия в дейности като туризъм, култура и услуги “,</w:t>
            </w: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 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Мярка 03 „Диверсификация на рибарската територия в дейности като туризъм, култура и услуги“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315"/>
          <w:jc w:val="center"/>
        </w:trPr>
        <w:tc>
          <w:tcPr>
            <w:tcW w:w="10707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I. Методология за оценка на проектни предложения</w:t>
            </w:r>
          </w:p>
        </w:tc>
      </w:tr>
      <w:tr w:rsidR="00712ED1" w:rsidRPr="007439D5" w:rsidTr="000E7A4D">
        <w:trPr>
          <w:trHeight w:val="6240"/>
          <w:jc w:val="center"/>
        </w:trPr>
        <w:tc>
          <w:tcPr>
            <w:tcW w:w="10707" w:type="dxa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Оценяват се само проектните предложения, получени чрез системата ИСУН 2020. Оценката се извършва на база критерии, съдържащи се в Условията за кандидатстване, утвърдени от ръководителя на УО на ПМДР. Методологията и критериите не подлежат на изменение по време на провеждането на оценката.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Оценката на проектните предложения се извършва от комисия, назначена със заповед на Ръководителя на УО на ПМДР, в двуседмичен срок от крайния срок за подаването им.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Оценката включва: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Административно съотвествие и допустимост;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Техническа и финансова оценка.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Проверява се дали проектното предложение отговаря на всички критерии, като за всеки критерий се поставя оценка "Да", "Не" или "Неприложимо". 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В случай на установени в процеса на оценка нередовности, непълноти и/или несъответствия на проектното предложение, УО на ПМДР уведомява бенефициера за тях, като определя срок за отстраняването им, който не може да бъде по-кратък от 10 дни. 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По време на оценката на проектното предложение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 проект. 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Въз основа на резултатите от оценката, комисията изготвя оценителен доклад съгласно чл. 35 от ЗУСЕСИФ.</w:t>
            </w:r>
          </w:p>
        </w:tc>
      </w:tr>
    </w:tbl>
    <w:p w:rsidR="00712ED1" w:rsidRPr="007439D5" w:rsidRDefault="00712ED1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p w:rsidR="00712ED1" w:rsidRPr="007439D5" w:rsidRDefault="00712ED1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tbl>
      <w:tblPr>
        <w:tblW w:w="10707" w:type="dxa"/>
        <w:jc w:val="center"/>
        <w:tblInd w:w="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76"/>
        <w:gridCol w:w="5856"/>
        <w:gridCol w:w="3675"/>
      </w:tblGrid>
      <w:tr w:rsidR="00712ED1" w:rsidRPr="007439D5" w:rsidTr="000E7A4D">
        <w:trPr>
          <w:trHeight w:val="795"/>
          <w:jc w:val="center"/>
        </w:trPr>
        <w:tc>
          <w:tcPr>
            <w:tcW w:w="10707" w:type="dxa"/>
            <w:gridSpan w:val="3"/>
            <w:noWrap/>
            <w:vAlign w:val="center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color w:val="000000"/>
                <w:lang w:val="bg-BG"/>
              </w:rPr>
              <w:lastRenderedPageBreak/>
              <w:t>I. Критерии за оценка</w:t>
            </w:r>
          </w:p>
        </w:tc>
      </w:tr>
      <w:tr w:rsidR="00712ED1" w:rsidRPr="007439D5" w:rsidTr="000E7A4D">
        <w:trPr>
          <w:trHeight w:val="690"/>
          <w:jc w:val="center"/>
        </w:trPr>
        <w:tc>
          <w:tcPr>
            <w:tcW w:w="10707" w:type="dxa"/>
            <w:gridSpan w:val="3"/>
            <w:noWrap/>
            <w:vAlign w:val="center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color w:val="000000"/>
                <w:lang w:val="bg-BG"/>
              </w:rPr>
              <w:t xml:space="preserve">1. Административно съответствие и допустимост </w:t>
            </w:r>
          </w:p>
        </w:tc>
      </w:tr>
      <w:tr w:rsidR="00712ED1" w:rsidRPr="007439D5" w:rsidTr="000E7A4D">
        <w:trPr>
          <w:trHeight w:val="495"/>
          <w:jc w:val="center"/>
        </w:trPr>
        <w:tc>
          <w:tcPr>
            <w:tcW w:w="7032" w:type="dxa"/>
            <w:gridSpan w:val="2"/>
            <w:noWrap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 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ДА/НЕ/НЕПР</w:t>
            </w:r>
          </w:p>
        </w:tc>
      </w:tr>
      <w:tr w:rsidR="00712ED1" w:rsidRPr="007439D5" w:rsidTr="000E7A4D">
        <w:trPr>
          <w:trHeight w:val="1035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Проектното предложение е подадено по реда, определен от УО в т.23 от Условия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147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2.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</w:t>
            </w:r>
          </w:p>
        </w:tc>
      </w:tr>
      <w:tr w:rsidR="00712ED1" w:rsidRPr="007439D5" w:rsidTr="000E7A4D">
        <w:trPr>
          <w:trHeight w:val="11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3.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Налице са всички изискуеми документи и са попълнени съгласно изискванията, посочени в т. 24 от Условията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245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4.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365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5.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Включените в проекта дейности са допустими за финансиране съгласно изискванията в т. 13 от Условия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155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6.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непр       </w:t>
            </w:r>
          </w:p>
        </w:tc>
      </w:tr>
      <w:tr w:rsidR="00712ED1" w:rsidRPr="007439D5" w:rsidTr="000E7A4D">
        <w:trPr>
          <w:trHeight w:val="147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7.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Проектното предложение допринася за постигане на  специфичните цели по приоритета на Съюза, предвидени в член 6, параграф 2 на Регламент 508/2014.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005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8.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В проектното предложение са заложени и съответно са попълнени във формуляра за кандидатстване приложимите индикатори, съгласно т. 7 от Условията за кандидатстване по настоящата процедура.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20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lastRenderedPageBreak/>
              <w:t>9.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Срокът за изпълнението на проектното предложение е съобразен с максималния срок, указан в т. 18 от Условията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20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10.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Отстраняването на нередовностите по проектното предложение не е довело до подобряване на качеството му.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 да              не        непр</w:t>
            </w:r>
          </w:p>
        </w:tc>
      </w:tr>
      <w:tr w:rsidR="00712ED1" w:rsidRPr="007439D5" w:rsidTr="000E7A4D">
        <w:trPr>
          <w:trHeight w:val="8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11.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443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15.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Операциите не са били физически зъвършени или изцяло осъществени преди подаването на проектното предложение, независимо дали всички свързани плащания са направени от бенефициера или не.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 да              не        непр</w:t>
            </w:r>
          </w:p>
        </w:tc>
      </w:tr>
      <w:tr w:rsidR="00712ED1" w:rsidRPr="007439D5" w:rsidTr="000E7A4D">
        <w:trPr>
          <w:trHeight w:val="14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19.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Предвидените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установени и редуцирани.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132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20.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8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21.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8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22.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 xml:space="preserve"> да              не       </w:t>
            </w:r>
          </w:p>
        </w:tc>
      </w:tr>
      <w:tr w:rsidR="00712ED1" w:rsidRPr="007439D5" w:rsidTr="000E7A4D">
        <w:trPr>
          <w:trHeight w:val="8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23.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Проектното предложение е в съответствие с политиката на ЕС за устойчиво развитие, и опазване на околната среда.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 да              не        непр</w:t>
            </w:r>
          </w:p>
        </w:tc>
      </w:tr>
      <w:tr w:rsidR="00712ED1" w:rsidRPr="007439D5" w:rsidTr="000E7A4D">
        <w:trPr>
          <w:trHeight w:val="615"/>
          <w:jc w:val="center"/>
        </w:trPr>
        <w:tc>
          <w:tcPr>
            <w:tcW w:w="10707" w:type="dxa"/>
            <w:gridSpan w:val="3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При несъответствие с някое от посочените изисквания проектното предложение се отхвърля.</w:t>
            </w:r>
          </w:p>
        </w:tc>
      </w:tr>
      <w:tr w:rsidR="00712ED1" w:rsidRPr="007439D5" w:rsidTr="000E7A4D">
        <w:trPr>
          <w:trHeight w:val="930"/>
          <w:jc w:val="center"/>
        </w:trPr>
        <w:tc>
          <w:tcPr>
            <w:tcW w:w="10707" w:type="dxa"/>
            <w:gridSpan w:val="3"/>
            <w:shd w:val="clear" w:color="000000" w:fill="FFFFFF"/>
            <w:vAlign w:val="center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color w:val="000000"/>
                <w:lang w:val="bg-BG"/>
              </w:rPr>
              <w:t>2. Техническа и финансова оценка</w:t>
            </w:r>
          </w:p>
        </w:tc>
      </w:tr>
      <w:tr w:rsidR="00712ED1" w:rsidRPr="007439D5" w:rsidTr="000E7A4D">
        <w:trPr>
          <w:trHeight w:val="603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b/>
                <w:lang w:val="bg-BG"/>
              </w:rPr>
            </w:pPr>
            <w:r w:rsidRPr="007439D5">
              <w:rPr>
                <w:rFonts w:ascii="Arial" w:hAnsi="Arial" w:cs="Arial"/>
                <w:b/>
                <w:lang w:val="bg-BG"/>
              </w:rPr>
              <w:t xml:space="preserve">Процедура за подбор на проекти BG14MFOP001-4.056  „Диверсификация на рибарската територия в дейности като туризъм, култура и услуги“, </w:t>
            </w:r>
          </w:p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lang w:val="bg-BG"/>
              </w:rPr>
              <w:lastRenderedPageBreak/>
              <w:t>Мярка 03 „Диверсификация на рибарската територия в дейности като туризъм, култура и услуги“</w:t>
            </w:r>
          </w:p>
        </w:tc>
        <w:tc>
          <w:tcPr>
            <w:tcW w:w="3675" w:type="dxa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color w:val="000000"/>
                <w:lang w:val="bg-BG"/>
              </w:rPr>
              <w:lastRenderedPageBreak/>
              <w:t>Брой точки</w:t>
            </w: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745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lastRenderedPageBreak/>
              <w:t>1.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Кандидатът е новосъздадена фирма.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5 точки</w:t>
            </w:r>
          </w:p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885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2.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Проектът предвижда създаване на работни места:</w:t>
            </w:r>
          </w:p>
          <w:p w:rsidR="00712ED1" w:rsidRPr="007439D5" w:rsidRDefault="00712ED1" w:rsidP="000E7A4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1 раб. място – 5 точки</w:t>
            </w:r>
          </w:p>
          <w:p w:rsidR="00712ED1" w:rsidRPr="007439D5" w:rsidRDefault="00712ED1" w:rsidP="000E7A4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от 2 -3 работни места - 10 точки</w:t>
            </w:r>
          </w:p>
          <w:p w:rsidR="00712ED1" w:rsidRPr="007439D5" w:rsidRDefault="00712ED1" w:rsidP="000E7A4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над 3 работни места – 15 точки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15 точки</w:t>
            </w: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</w:tc>
      </w:tr>
      <w:tr w:rsidR="00712ED1" w:rsidRPr="007439D5" w:rsidTr="000E7A4D">
        <w:trPr>
          <w:trHeight w:val="813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3.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Проектът предвижда използването на местни доставчици на продукти и/или услуги</w:t>
            </w:r>
          </w:p>
        </w:tc>
        <w:tc>
          <w:tcPr>
            <w:tcW w:w="3675" w:type="dxa"/>
          </w:tcPr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10 точки</w:t>
            </w:r>
          </w:p>
        </w:tc>
      </w:tr>
      <w:tr w:rsidR="00712ED1" w:rsidRPr="007439D5" w:rsidTr="000E7A4D">
        <w:trPr>
          <w:trHeight w:val="556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4.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Проекти,  подадени  от  кандидати, притежаващи опит или образование в сектора, за който кандидатстват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10 точки</w:t>
            </w:r>
          </w:p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lang w:val="bg-BG"/>
              </w:rPr>
            </w:pP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557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5.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Проектът предвижда въвеждане на мерки за енергийна и/ или ресурсна ефективност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10 точки</w:t>
            </w: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737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6.</w:t>
            </w:r>
          </w:p>
        </w:tc>
        <w:tc>
          <w:tcPr>
            <w:tcW w:w="5856" w:type="dxa"/>
          </w:tcPr>
          <w:p w:rsidR="00712ED1" w:rsidRPr="007439D5" w:rsidRDefault="00712ED1" w:rsidP="000E7A4D">
            <w:pPr>
              <w:spacing w:line="268" w:lineRule="auto"/>
              <w:jc w:val="both"/>
              <w:rPr>
                <w:rFonts w:ascii="Arial" w:hAnsi="Arial" w:cs="Arial"/>
                <w:lang w:val="bg-BG"/>
              </w:rPr>
            </w:pPr>
            <w:r w:rsidRPr="007439D5">
              <w:rPr>
                <w:rFonts w:ascii="Arial" w:hAnsi="Arial" w:cs="Arial"/>
                <w:lang w:val="bg-BG"/>
              </w:rPr>
              <w:t>Проектът предвижда въвеждане на нови за територията практика, и/или услуга и/или продукт в предприятието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10 точки</w:t>
            </w: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840"/>
          <w:jc w:val="center"/>
        </w:trPr>
        <w:tc>
          <w:tcPr>
            <w:tcW w:w="1176" w:type="dxa"/>
            <w:noWrap/>
          </w:tcPr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7.</w:t>
            </w: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Бизнес плана е реалистичен, обоснован и изпълним и достигната положителна Нетна настояща стойност (NPV):</w:t>
            </w:r>
          </w:p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•</w:t>
            </w:r>
            <w:r w:rsidRPr="007439D5">
              <w:rPr>
                <w:rFonts w:ascii="Arial" w:hAnsi="Arial" w:cs="Arial"/>
                <w:color w:val="000000"/>
                <w:lang w:val="bg-BG"/>
              </w:rPr>
              <w:tab/>
              <w:t>до 5 години – 10 точки</w:t>
            </w:r>
          </w:p>
          <w:p w:rsidR="00712ED1" w:rsidRPr="007439D5" w:rsidDel="00522F13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•</w:t>
            </w:r>
            <w:r w:rsidRPr="007439D5">
              <w:rPr>
                <w:rFonts w:ascii="Arial" w:hAnsi="Arial" w:cs="Arial"/>
                <w:color w:val="000000"/>
                <w:lang w:val="bg-BG"/>
              </w:rPr>
              <w:tab/>
              <w:t>от 6 до 8 години – 5 точки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color w:val="000000"/>
                <w:lang w:val="bg-BG"/>
              </w:rPr>
              <w:t>10 точки</w:t>
            </w:r>
          </w:p>
          <w:p w:rsidR="00712ED1" w:rsidRPr="007439D5" w:rsidDel="00522F13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lang w:val="bg-BG"/>
              </w:rPr>
            </w:pPr>
          </w:p>
        </w:tc>
      </w:tr>
      <w:tr w:rsidR="00712ED1" w:rsidRPr="007439D5" w:rsidTr="000E7A4D">
        <w:trPr>
          <w:trHeight w:val="840"/>
          <w:jc w:val="center"/>
        </w:trPr>
        <w:tc>
          <w:tcPr>
            <w:tcW w:w="1176" w:type="dxa"/>
            <w:noWrap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val="bg-BG"/>
              </w:rPr>
            </w:pPr>
          </w:p>
        </w:tc>
        <w:tc>
          <w:tcPr>
            <w:tcW w:w="5856" w:type="dxa"/>
            <w:shd w:val="clear" w:color="000000" w:fill="FFFFFF"/>
          </w:tcPr>
          <w:p w:rsidR="00712ED1" w:rsidRPr="007439D5" w:rsidRDefault="00712ED1" w:rsidP="000E7A4D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bCs/>
                <w:color w:val="000000"/>
                <w:lang w:val="bg-BG"/>
              </w:rPr>
              <w:t>Общо</w:t>
            </w:r>
          </w:p>
        </w:tc>
        <w:tc>
          <w:tcPr>
            <w:tcW w:w="3675" w:type="dxa"/>
            <w:vAlign w:val="bottom"/>
          </w:tcPr>
          <w:p w:rsidR="00712ED1" w:rsidRPr="007439D5" w:rsidRDefault="00712ED1" w:rsidP="007439D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lang w:val="bg-BG"/>
              </w:rPr>
            </w:pPr>
            <w:r w:rsidRPr="007439D5">
              <w:rPr>
                <w:rFonts w:ascii="Arial" w:hAnsi="Arial" w:cs="Arial"/>
                <w:b/>
                <w:bCs/>
                <w:color w:val="000000"/>
                <w:lang w:val="bg-BG"/>
              </w:rPr>
              <w:t>70 точки</w:t>
            </w:r>
          </w:p>
        </w:tc>
      </w:tr>
    </w:tbl>
    <w:p w:rsidR="00712ED1" w:rsidRPr="007439D5" w:rsidRDefault="00712ED1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p w:rsidR="00712ED1" w:rsidRPr="007439D5" w:rsidRDefault="00712ED1" w:rsidP="003E3D72">
      <w:pPr>
        <w:spacing w:before="120" w:after="120"/>
        <w:jc w:val="both"/>
        <w:rPr>
          <w:rFonts w:ascii="Arial" w:hAnsi="Arial" w:cs="Arial"/>
          <w:b/>
          <w:lang w:val="bg-BG"/>
        </w:rPr>
      </w:pPr>
    </w:p>
    <w:p w:rsidR="003E3D72" w:rsidRPr="007439D5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7439D5">
        <w:rPr>
          <w:rFonts w:ascii="Arial" w:hAnsi="Arial" w:cs="Arial"/>
          <w:b/>
          <w:lang w:val="bg-BG"/>
        </w:rPr>
        <w:t xml:space="preserve">Проектните предложения, получили минимум 10 точки на етап „Техническа и финансова оценка”, </w:t>
      </w:r>
      <w:r w:rsidRPr="007439D5">
        <w:rPr>
          <w:rFonts w:ascii="Arial" w:hAnsi="Arial" w:cs="Arial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:rsidR="003E3D72" w:rsidRPr="007439D5" w:rsidRDefault="003E3D72" w:rsidP="003E3D72">
      <w:pPr>
        <w:spacing w:before="120" w:after="120"/>
        <w:jc w:val="both"/>
        <w:rPr>
          <w:rFonts w:ascii="Arial" w:hAnsi="Arial" w:cs="Arial"/>
          <w:lang w:val="bg-BG"/>
        </w:rPr>
      </w:pPr>
      <w:r w:rsidRPr="007439D5">
        <w:rPr>
          <w:rFonts w:ascii="Arial" w:hAnsi="Arial" w:cs="Arial"/>
          <w:lang w:val="bg-BG"/>
        </w:rPr>
        <w:t xml:space="preserve">В случай че проектното предложение </w:t>
      </w:r>
      <w:r w:rsidRPr="007439D5">
        <w:rPr>
          <w:rFonts w:ascii="Arial" w:hAnsi="Arial" w:cs="Arial"/>
          <w:bCs/>
          <w:lang w:val="bg-BG"/>
        </w:rPr>
        <w:t>получи по-малко от 1</w:t>
      </w:r>
      <w:r w:rsidRPr="007439D5">
        <w:rPr>
          <w:rFonts w:ascii="Arial" w:hAnsi="Arial" w:cs="Arial"/>
          <w:lang w:val="bg-BG"/>
        </w:rPr>
        <w:t>0 точки, проектното предложение се отхвърля.</w:t>
      </w:r>
    </w:p>
    <w:p w:rsidR="00BA0A8F" w:rsidRPr="007439D5" w:rsidRDefault="003E3D72" w:rsidP="00DA3E79">
      <w:pPr>
        <w:spacing w:after="0" w:line="240" w:lineRule="auto"/>
        <w:jc w:val="both"/>
        <w:rPr>
          <w:rFonts w:ascii="Arial" w:hAnsi="Arial" w:cs="Arial"/>
          <w:color w:val="000000"/>
          <w:lang w:val="bg-BG"/>
        </w:rPr>
      </w:pPr>
      <w:r w:rsidRPr="007439D5">
        <w:rPr>
          <w:rFonts w:ascii="Arial" w:hAnsi="Arial" w:cs="Arial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ИСУН.</w:t>
      </w:r>
    </w:p>
    <w:sectPr w:rsidR="00BA0A8F" w:rsidRPr="007439D5" w:rsidSect="00712ED1">
      <w:headerReference w:type="first" r:id="rId9"/>
      <w:pgSz w:w="12240" w:h="15840"/>
      <w:pgMar w:top="1800" w:right="1080" w:bottom="1417" w:left="117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12" w:rsidRDefault="00164712" w:rsidP="00712ED1">
      <w:pPr>
        <w:spacing w:after="0" w:line="240" w:lineRule="auto"/>
      </w:pPr>
      <w:r>
        <w:separator/>
      </w:r>
    </w:p>
  </w:endnote>
  <w:endnote w:type="continuationSeparator" w:id="0">
    <w:p w:rsidR="00164712" w:rsidRDefault="00164712" w:rsidP="00712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12" w:rsidRDefault="00164712" w:rsidP="00712ED1">
      <w:pPr>
        <w:spacing w:after="0" w:line="240" w:lineRule="auto"/>
      </w:pPr>
      <w:r>
        <w:separator/>
      </w:r>
    </w:p>
  </w:footnote>
  <w:footnote w:type="continuationSeparator" w:id="0">
    <w:p w:rsidR="00164712" w:rsidRDefault="00164712" w:rsidP="00712E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712ED1" w:rsidRPr="00712ED1" w:rsidTr="000E7A4D">
      <w:trPr>
        <w:jc w:val="center"/>
      </w:trPr>
      <w:tc>
        <w:tcPr>
          <w:tcW w:w="2889" w:type="dxa"/>
          <w:hideMark/>
        </w:tcPr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712ED1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E211217" wp14:editId="35BFD8AB">
                <wp:extent cx="946150" cy="643890"/>
                <wp:effectExtent l="0" t="0" r="6350" b="3810"/>
                <wp:docPr id="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6438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712ED1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712ED1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712ED1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712ED1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712ED1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</w:tcPr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712ED1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683723740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:rsidR="00712ED1" w:rsidRPr="00712ED1" w:rsidRDefault="00712ED1" w:rsidP="000E7A4D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712ED1">
            <w:rPr>
              <w:rFonts w:ascii="Arial" w:eastAsia="Times New Roman" w:hAnsi="Arial" w:cs="Arial"/>
              <w:noProof/>
            </w:rPr>
            <w:drawing>
              <wp:inline distT="0" distB="0" distL="0" distR="0" wp14:anchorId="1BE7E992" wp14:editId="2AF84A86">
                <wp:extent cx="1431290" cy="1089025"/>
                <wp:effectExtent l="0" t="0" r="0" b="0"/>
                <wp:docPr id="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1290" cy="1089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12ED1" w:rsidRDefault="00712ED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9645DE"/>
    <w:multiLevelType w:val="hybridMultilevel"/>
    <w:tmpl w:val="11AEC1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2423F0"/>
    <w:multiLevelType w:val="hybridMultilevel"/>
    <w:tmpl w:val="1CC039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907"/>
    <w:rsid w:val="000122E0"/>
    <w:rsid w:val="00033A56"/>
    <w:rsid w:val="00055599"/>
    <w:rsid w:val="000644EB"/>
    <w:rsid w:val="0007237B"/>
    <w:rsid w:val="001538DB"/>
    <w:rsid w:val="00164173"/>
    <w:rsid w:val="00164712"/>
    <w:rsid w:val="001F6F18"/>
    <w:rsid w:val="00201190"/>
    <w:rsid w:val="00242EBC"/>
    <w:rsid w:val="00250CB5"/>
    <w:rsid w:val="00253B0A"/>
    <w:rsid w:val="002848CE"/>
    <w:rsid w:val="002979E2"/>
    <w:rsid w:val="002D44B5"/>
    <w:rsid w:val="002D71A5"/>
    <w:rsid w:val="002E66EE"/>
    <w:rsid w:val="00386AE3"/>
    <w:rsid w:val="003A5241"/>
    <w:rsid w:val="003A6ECB"/>
    <w:rsid w:val="003D4881"/>
    <w:rsid w:val="003E3D72"/>
    <w:rsid w:val="0049085F"/>
    <w:rsid w:val="004E58EF"/>
    <w:rsid w:val="004E7B75"/>
    <w:rsid w:val="00513A85"/>
    <w:rsid w:val="00523B5E"/>
    <w:rsid w:val="0056000A"/>
    <w:rsid w:val="005A0F80"/>
    <w:rsid w:val="005D5E8F"/>
    <w:rsid w:val="005F2907"/>
    <w:rsid w:val="00601211"/>
    <w:rsid w:val="00696837"/>
    <w:rsid w:val="006B2905"/>
    <w:rsid w:val="006B47AE"/>
    <w:rsid w:val="006F7ED2"/>
    <w:rsid w:val="007068E3"/>
    <w:rsid w:val="00710517"/>
    <w:rsid w:val="00712ED1"/>
    <w:rsid w:val="007253B6"/>
    <w:rsid w:val="0073245E"/>
    <w:rsid w:val="007439D5"/>
    <w:rsid w:val="007545B6"/>
    <w:rsid w:val="007B1DA1"/>
    <w:rsid w:val="007B6362"/>
    <w:rsid w:val="007D6B19"/>
    <w:rsid w:val="007D760F"/>
    <w:rsid w:val="007E7939"/>
    <w:rsid w:val="007F2539"/>
    <w:rsid w:val="007F60F3"/>
    <w:rsid w:val="00801B74"/>
    <w:rsid w:val="008063A9"/>
    <w:rsid w:val="00806B9D"/>
    <w:rsid w:val="00837EBB"/>
    <w:rsid w:val="00854794"/>
    <w:rsid w:val="00870006"/>
    <w:rsid w:val="008713C6"/>
    <w:rsid w:val="00880F60"/>
    <w:rsid w:val="008A2596"/>
    <w:rsid w:val="008C31C3"/>
    <w:rsid w:val="008E29B0"/>
    <w:rsid w:val="008E6A1C"/>
    <w:rsid w:val="008F2A77"/>
    <w:rsid w:val="00924306"/>
    <w:rsid w:val="00943555"/>
    <w:rsid w:val="009D650F"/>
    <w:rsid w:val="009D7097"/>
    <w:rsid w:val="00A42342"/>
    <w:rsid w:val="00AA3AC9"/>
    <w:rsid w:val="00AC57B3"/>
    <w:rsid w:val="00AE1AA0"/>
    <w:rsid w:val="00AE3EF1"/>
    <w:rsid w:val="00AF6DD9"/>
    <w:rsid w:val="00B4442F"/>
    <w:rsid w:val="00BA0A8F"/>
    <w:rsid w:val="00BB2852"/>
    <w:rsid w:val="00BE736E"/>
    <w:rsid w:val="00CB6FF6"/>
    <w:rsid w:val="00CC6FD9"/>
    <w:rsid w:val="00D112B3"/>
    <w:rsid w:val="00D170D8"/>
    <w:rsid w:val="00D22ADD"/>
    <w:rsid w:val="00D56945"/>
    <w:rsid w:val="00D67FC4"/>
    <w:rsid w:val="00DA3E79"/>
    <w:rsid w:val="00DC61B9"/>
    <w:rsid w:val="00DC7894"/>
    <w:rsid w:val="00DD7B97"/>
    <w:rsid w:val="00DE5BE8"/>
    <w:rsid w:val="00E0087B"/>
    <w:rsid w:val="00E03B00"/>
    <w:rsid w:val="00E1691E"/>
    <w:rsid w:val="00E17D83"/>
    <w:rsid w:val="00EA33E4"/>
    <w:rsid w:val="00EC4C1D"/>
    <w:rsid w:val="00F17239"/>
    <w:rsid w:val="00F313C9"/>
    <w:rsid w:val="00F44FD3"/>
    <w:rsid w:val="00F90DA8"/>
    <w:rsid w:val="00FF2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2E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ED1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12E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ED1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2B3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3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3D7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12E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2ED1"/>
    <w:rPr>
      <w:rFonts w:cs="Calibr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12ED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2ED1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5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9D99E-9A21-43D9-96D4-56EA8B4E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Stoimen Yochev</cp:lastModifiedBy>
  <cp:revision>9</cp:revision>
  <cp:lastPrinted>2017-02-20T12:31:00Z</cp:lastPrinted>
  <dcterms:created xsi:type="dcterms:W3CDTF">2020-04-29T11:33:00Z</dcterms:created>
  <dcterms:modified xsi:type="dcterms:W3CDTF">2021-05-28T13:16:00Z</dcterms:modified>
</cp:coreProperties>
</file>