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65" w:rsidRPr="008B7BC2" w:rsidRDefault="00400B01" w:rsidP="00EA2E65">
      <w:pPr>
        <w:spacing w:line="360" w:lineRule="auto"/>
        <w:jc w:val="right"/>
        <w:rPr>
          <w:bCs/>
          <w:lang w:val="en-US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EA2E65" w:rsidRPr="00CD784A">
        <w:rPr>
          <w:bCs/>
        </w:rPr>
        <w:t xml:space="preserve">Приложение № </w:t>
      </w:r>
      <w:r w:rsidR="0073425C">
        <w:rPr>
          <w:bCs/>
        </w:rPr>
        <w:t>10.1</w:t>
      </w:r>
      <w:r w:rsidR="008B7BC2">
        <w:rPr>
          <w:bCs/>
          <w:lang w:val="en-US"/>
        </w:rPr>
        <w:t>1</w:t>
      </w:r>
    </w:p>
    <w:p w:rsidR="00400B01" w:rsidRDefault="00400B01" w:rsidP="00661A0F">
      <w:pPr>
        <w:spacing w:line="280" w:lineRule="exact"/>
        <w:rPr>
          <w:sz w:val="24"/>
          <w:szCs w:val="24"/>
        </w:rPr>
      </w:pPr>
    </w:p>
    <w:p w:rsidR="00090C42" w:rsidRDefault="00A95558" w:rsidP="00661A0F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Съгласно</w:t>
      </w:r>
      <w:r w:rsidR="00090C42">
        <w:rPr>
          <w:sz w:val="24"/>
          <w:szCs w:val="24"/>
        </w:rPr>
        <w:t xml:space="preserve"> чл. </w:t>
      </w:r>
      <w:r>
        <w:rPr>
          <w:sz w:val="24"/>
          <w:szCs w:val="24"/>
        </w:rPr>
        <w:t>29</w:t>
      </w:r>
      <w:r w:rsidR="00090C42">
        <w:rPr>
          <w:sz w:val="24"/>
          <w:szCs w:val="24"/>
        </w:rPr>
        <w:t xml:space="preserve">, ал. </w:t>
      </w:r>
      <w:r w:rsidR="002C7F60">
        <w:rPr>
          <w:sz w:val="24"/>
          <w:szCs w:val="24"/>
        </w:rPr>
        <w:t xml:space="preserve">1 и </w:t>
      </w:r>
      <w:r w:rsidR="00090C42">
        <w:rPr>
          <w:sz w:val="24"/>
          <w:szCs w:val="24"/>
        </w:rPr>
        <w:t xml:space="preserve">2 от </w:t>
      </w:r>
      <w:r w:rsidR="00041457">
        <w:rPr>
          <w:sz w:val="24"/>
          <w:szCs w:val="24"/>
        </w:rPr>
        <w:t>НАНЕСИФ</w:t>
      </w: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EA2E65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EA2E65" w:rsidP="00090C42">
      <w:pPr>
        <w:spacing w:line="280" w:lineRule="exact"/>
        <w:jc w:val="center"/>
        <w:rPr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090C42" w:rsidP="00090C42">
      <w:pPr>
        <w:spacing w:line="280" w:lineRule="exact"/>
        <w:jc w:val="center"/>
        <w:rPr>
          <w:b/>
          <w:sz w:val="24"/>
          <w:szCs w:val="24"/>
        </w:rPr>
      </w:pPr>
      <w:r w:rsidRPr="00661A0F">
        <w:rPr>
          <w:b/>
          <w:sz w:val="24"/>
          <w:szCs w:val="24"/>
        </w:rPr>
        <w:t xml:space="preserve">РЕШЕНИЕ </w:t>
      </w:r>
    </w:p>
    <w:p w:rsidR="00C126D7" w:rsidRPr="00C126D7" w:rsidRDefault="00C126D7" w:rsidP="00090C42">
      <w:pPr>
        <w:spacing w:line="280" w:lineRule="exact"/>
        <w:jc w:val="center"/>
        <w:rPr>
          <w:b/>
          <w:sz w:val="16"/>
          <w:szCs w:val="16"/>
        </w:rPr>
      </w:pPr>
    </w:p>
    <w:p w:rsidR="00404FBD" w:rsidRPr="00661A0F" w:rsidRDefault="00090C42" w:rsidP="00EA2E65">
      <w:pPr>
        <w:spacing w:line="340" w:lineRule="exact"/>
        <w:jc w:val="center"/>
        <w:rPr>
          <w:b/>
          <w:sz w:val="24"/>
          <w:szCs w:val="24"/>
        </w:rPr>
      </w:pPr>
      <w:r w:rsidRPr="00661A0F">
        <w:rPr>
          <w:b/>
          <w:sz w:val="24"/>
          <w:szCs w:val="24"/>
        </w:rPr>
        <w:t xml:space="preserve">№ …………………./……………..….г. </w:t>
      </w:r>
    </w:p>
    <w:p w:rsidR="00090C42" w:rsidRDefault="00090C42" w:rsidP="00EA2E65">
      <w:pPr>
        <w:spacing w:line="340" w:lineRule="exact"/>
        <w:jc w:val="center"/>
        <w:rPr>
          <w:b/>
          <w:sz w:val="24"/>
          <w:szCs w:val="24"/>
        </w:rPr>
      </w:pPr>
      <w:r w:rsidRPr="00EA2E65">
        <w:rPr>
          <w:b/>
          <w:sz w:val="24"/>
          <w:szCs w:val="24"/>
        </w:rPr>
        <w:t xml:space="preserve">ЗА ПРИКЛЮЧВАНЕ НА </w:t>
      </w:r>
      <w:r w:rsidR="00404FBD" w:rsidRPr="00EA2E65">
        <w:rPr>
          <w:b/>
          <w:sz w:val="24"/>
          <w:szCs w:val="24"/>
        </w:rPr>
        <w:t xml:space="preserve">ПРОЦЕДУРА ПО АДМИНИСТРИРАНЕ НА </w:t>
      </w:r>
      <w:r w:rsidRPr="00EA2E65">
        <w:rPr>
          <w:b/>
          <w:sz w:val="24"/>
          <w:szCs w:val="24"/>
        </w:rPr>
        <w:t>НЕРЕДНОСТ</w:t>
      </w:r>
      <w:r w:rsidR="00404FBD" w:rsidRPr="00EA2E65">
        <w:rPr>
          <w:b/>
          <w:sz w:val="24"/>
          <w:szCs w:val="24"/>
        </w:rPr>
        <w:t xml:space="preserve"> </w:t>
      </w:r>
    </w:p>
    <w:p w:rsidR="00C126D7" w:rsidRPr="00EA2E65" w:rsidRDefault="00C126D7" w:rsidP="00EA2E65">
      <w:pPr>
        <w:spacing w:line="340" w:lineRule="exact"/>
        <w:jc w:val="center"/>
        <w:rPr>
          <w:b/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404FBD" w:rsidRDefault="00404FBD" w:rsidP="00661A0F">
      <w:pPr>
        <w:spacing w:line="28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На осно</w:t>
      </w:r>
      <w:r w:rsidR="00040F8A">
        <w:rPr>
          <w:sz w:val="24"/>
          <w:szCs w:val="24"/>
        </w:rPr>
        <w:t xml:space="preserve">вание чл.29, ал.1, </w:t>
      </w:r>
      <w:r w:rsidR="00EA2E65">
        <w:rPr>
          <w:sz w:val="24"/>
          <w:szCs w:val="24"/>
        </w:rPr>
        <w:t xml:space="preserve">т. …… </w:t>
      </w:r>
      <w:r>
        <w:rPr>
          <w:sz w:val="24"/>
          <w:szCs w:val="24"/>
        </w:rPr>
        <w:t xml:space="preserve">от </w:t>
      </w:r>
      <w:r w:rsidRPr="00404FBD">
        <w:rPr>
          <w:sz w:val="24"/>
          <w:szCs w:val="24"/>
        </w:rPr>
        <w:t>Наредбата за администриране на нередности по Европейските структурни и инвестиционни фондове, приета с Постановление № 173 на МС от 13.07.2016 г.</w:t>
      </w:r>
      <w:r>
        <w:rPr>
          <w:sz w:val="24"/>
          <w:szCs w:val="24"/>
        </w:rPr>
        <w:t>…………………………………………………………………</w:t>
      </w:r>
    </w:p>
    <w:p w:rsidR="00404FBD" w:rsidRPr="00661A0F" w:rsidRDefault="00404FBD" w:rsidP="00661A0F">
      <w:pPr>
        <w:spacing w:line="280" w:lineRule="exact"/>
        <w:jc w:val="both"/>
        <w:rPr>
          <w:i/>
          <w:sz w:val="24"/>
          <w:szCs w:val="24"/>
        </w:rPr>
      </w:pPr>
      <w:r w:rsidRPr="00661A0F">
        <w:rPr>
          <w:i/>
          <w:sz w:val="24"/>
          <w:szCs w:val="24"/>
        </w:rPr>
        <w:t xml:space="preserve">(конкретизира се правното основание по чл.29, ал.1 от НАНЕСИФ и </w:t>
      </w:r>
      <w:r w:rsidR="001F3515" w:rsidRPr="00661A0F">
        <w:rPr>
          <w:i/>
          <w:sz w:val="24"/>
          <w:szCs w:val="24"/>
        </w:rPr>
        <w:t>с</w:t>
      </w:r>
      <w:r w:rsidRPr="00661A0F">
        <w:rPr>
          <w:i/>
          <w:sz w:val="24"/>
          <w:szCs w:val="24"/>
        </w:rPr>
        <w:t xml:space="preserve">е </w:t>
      </w:r>
      <w:r w:rsidRPr="00012D03">
        <w:rPr>
          <w:i/>
          <w:sz w:val="24"/>
          <w:szCs w:val="24"/>
        </w:rPr>
        <w:t xml:space="preserve">посочват други относими правни основания </w:t>
      </w:r>
      <w:r w:rsidRPr="00824678">
        <w:rPr>
          <w:i/>
          <w:sz w:val="24"/>
          <w:szCs w:val="24"/>
        </w:rPr>
        <w:t>за издаване на решението и приключване на процедурата по администриране на нередността</w:t>
      </w:r>
      <w:r w:rsidR="00C126D7">
        <w:rPr>
          <w:i/>
          <w:sz w:val="24"/>
          <w:szCs w:val="24"/>
        </w:rPr>
        <w:t xml:space="preserve"> </w:t>
      </w:r>
      <w:r w:rsidR="00EA2E65" w:rsidRPr="00AF0C9F">
        <w:rPr>
          <w:i/>
          <w:sz w:val="24"/>
          <w:szCs w:val="24"/>
        </w:rPr>
        <w:t>– ако е приложимо</w:t>
      </w:r>
      <w:r w:rsidRPr="00824678">
        <w:rPr>
          <w:i/>
          <w:sz w:val="24"/>
          <w:szCs w:val="24"/>
        </w:rPr>
        <w:t>)</w:t>
      </w:r>
      <w:r w:rsidRPr="00661A0F" w:rsidDel="00404FBD">
        <w:rPr>
          <w:i/>
          <w:sz w:val="24"/>
          <w:szCs w:val="24"/>
        </w:rPr>
        <w:t xml:space="preserve"> </w:t>
      </w:r>
    </w:p>
    <w:p w:rsidR="00404FBD" w:rsidRDefault="00404FBD" w:rsidP="00404FBD">
      <w:pPr>
        <w:spacing w:line="280" w:lineRule="exact"/>
        <w:rPr>
          <w:sz w:val="24"/>
          <w:szCs w:val="24"/>
        </w:rPr>
      </w:pPr>
    </w:p>
    <w:p w:rsidR="00EA2E65" w:rsidRDefault="00EA2E65" w:rsidP="00EA2E65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Като взех предвид, че 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0C42" w:rsidRDefault="00EA2E65" w:rsidP="00EA2E65">
      <w:pPr>
        <w:spacing w:line="280" w:lineRule="exact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</w:t>
      </w:r>
      <w:r>
        <w:rPr>
          <w:sz w:val="24"/>
          <w:szCs w:val="24"/>
        </w:rPr>
        <w:t xml:space="preserve"> се </w:t>
      </w:r>
      <w:r>
        <w:rPr>
          <w:i/>
          <w:sz w:val="24"/>
          <w:szCs w:val="24"/>
        </w:rPr>
        <w:t>националния идентификационен номер на нередността,  номер на проекта/договора и програмата, по която е финансиран, както и конкретните фактически основания за приключване на процедурата по администриране на нередността)</w:t>
      </w:r>
    </w:p>
    <w:p w:rsidR="00090C42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2C7F60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2C7F60">
        <w:rPr>
          <w:sz w:val="24"/>
          <w:szCs w:val="24"/>
        </w:rPr>
        <w:t>о изложените мотиви РЕШАВАМ:</w:t>
      </w:r>
    </w:p>
    <w:p w:rsidR="002C7F60" w:rsidRDefault="002C7F60" w:rsidP="00090C42">
      <w:pPr>
        <w:spacing w:line="280" w:lineRule="exact"/>
        <w:rPr>
          <w:sz w:val="24"/>
          <w:szCs w:val="24"/>
        </w:rPr>
      </w:pP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090C42">
        <w:rPr>
          <w:sz w:val="24"/>
          <w:szCs w:val="24"/>
        </w:rPr>
        <w:t xml:space="preserve">риключвам нередност ………………………………  </w:t>
      </w: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0C42"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 се</w:t>
      </w:r>
      <w:r>
        <w:rPr>
          <w:sz w:val="24"/>
          <w:szCs w:val="24"/>
        </w:rPr>
        <w:t xml:space="preserve"> </w:t>
      </w:r>
      <w:r w:rsidR="00090C42">
        <w:rPr>
          <w:i/>
          <w:sz w:val="24"/>
          <w:szCs w:val="24"/>
        </w:rPr>
        <w:t>националн</w:t>
      </w:r>
      <w:r>
        <w:rPr>
          <w:i/>
          <w:sz w:val="24"/>
          <w:szCs w:val="24"/>
        </w:rPr>
        <w:t>ия</w:t>
      </w:r>
      <w:r w:rsidR="00090C42">
        <w:rPr>
          <w:i/>
          <w:sz w:val="24"/>
          <w:szCs w:val="24"/>
        </w:rPr>
        <w:t xml:space="preserve"> идентификационен номер на нередността</w:t>
      </w:r>
      <w:r w:rsidR="00090C42">
        <w:rPr>
          <w:sz w:val="24"/>
          <w:szCs w:val="24"/>
        </w:rPr>
        <w:t>)</w:t>
      </w:r>
    </w:p>
    <w:p w:rsidR="008C23B0" w:rsidRDefault="008C23B0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2C7F60" w:rsidRPr="00A45A04" w:rsidRDefault="002C7F60" w:rsidP="00A05350">
      <w:pPr>
        <w:tabs>
          <w:tab w:val="left" w:pos="0"/>
        </w:tabs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</w:t>
      </w:r>
    </w:p>
    <w:p w:rsidR="002C7F60" w:rsidRPr="00A45A04" w:rsidRDefault="002C7F60" w:rsidP="002C7F60">
      <w:pPr>
        <w:spacing w:line="280" w:lineRule="exact"/>
        <w:rPr>
          <w:sz w:val="24"/>
          <w:szCs w:val="24"/>
        </w:rPr>
      </w:pPr>
      <w:r w:rsidRPr="00A45A04">
        <w:rPr>
          <w:sz w:val="24"/>
          <w:szCs w:val="24"/>
        </w:rPr>
        <w:t>(</w:t>
      </w:r>
      <w:r>
        <w:rPr>
          <w:i/>
          <w:sz w:val="24"/>
          <w:szCs w:val="24"/>
        </w:rPr>
        <w:t>Име,</w:t>
      </w:r>
      <w:r w:rsidRPr="00A45A04">
        <w:rPr>
          <w:i/>
          <w:sz w:val="24"/>
          <w:szCs w:val="24"/>
        </w:rPr>
        <w:t xml:space="preserve"> длъжност</w:t>
      </w:r>
      <w:r>
        <w:rPr>
          <w:i/>
          <w:sz w:val="24"/>
          <w:szCs w:val="24"/>
        </w:rPr>
        <w:t>, наименование</w:t>
      </w:r>
      <w:r w:rsidRPr="00A45A0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 подпис на органа, който издава решението</w:t>
      </w:r>
      <w:r w:rsidRPr="00A45A04">
        <w:rPr>
          <w:sz w:val="24"/>
          <w:szCs w:val="24"/>
        </w:rPr>
        <w:t xml:space="preserve">) </w:t>
      </w: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835301" w:rsidRPr="00090C42" w:rsidRDefault="00835301" w:rsidP="00090C42"/>
    <w:sectPr w:rsidR="00835301" w:rsidRPr="00090C42" w:rsidSect="00C126D7">
      <w:footerReference w:type="even" r:id="rId8"/>
      <w:pgSz w:w="11909" w:h="16834"/>
      <w:pgMar w:top="1138" w:right="1152" w:bottom="1138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006" w:rsidRDefault="002B0006">
      <w:r>
        <w:separator/>
      </w:r>
    </w:p>
  </w:endnote>
  <w:endnote w:type="continuationSeparator" w:id="0">
    <w:p w:rsidR="002B0006" w:rsidRDefault="002B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006" w:rsidRDefault="002B0006">
      <w:r>
        <w:separator/>
      </w:r>
    </w:p>
  </w:footnote>
  <w:footnote w:type="continuationSeparator" w:id="0">
    <w:p w:rsidR="002B0006" w:rsidRDefault="002B0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2D03"/>
    <w:rsid w:val="00016085"/>
    <w:rsid w:val="000167B3"/>
    <w:rsid w:val="00022C63"/>
    <w:rsid w:val="000249AE"/>
    <w:rsid w:val="00024ACB"/>
    <w:rsid w:val="00026998"/>
    <w:rsid w:val="00031B64"/>
    <w:rsid w:val="00040F8A"/>
    <w:rsid w:val="00041098"/>
    <w:rsid w:val="00041457"/>
    <w:rsid w:val="000675F0"/>
    <w:rsid w:val="00090C42"/>
    <w:rsid w:val="00093350"/>
    <w:rsid w:val="00095CD7"/>
    <w:rsid w:val="000A2175"/>
    <w:rsid w:val="000B2B60"/>
    <w:rsid w:val="000C68A1"/>
    <w:rsid w:val="000C7BB4"/>
    <w:rsid w:val="000D2261"/>
    <w:rsid w:val="000D47F0"/>
    <w:rsid w:val="000D671D"/>
    <w:rsid w:val="000D7895"/>
    <w:rsid w:val="000E4A50"/>
    <w:rsid w:val="001201FB"/>
    <w:rsid w:val="00124B47"/>
    <w:rsid w:val="00132E56"/>
    <w:rsid w:val="0013646F"/>
    <w:rsid w:val="001443A8"/>
    <w:rsid w:val="00153DE6"/>
    <w:rsid w:val="001606A5"/>
    <w:rsid w:val="00160FD5"/>
    <w:rsid w:val="0016779D"/>
    <w:rsid w:val="0017231F"/>
    <w:rsid w:val="001923A2"/>
    <w:rsid w:val="001A4DE3"/>
    <w:rsid w:val="001B48F6"/>
    <w:rsid w:val="001C5BDC"/>
    <w:rsid w:val="001D3CF1"/>
    <w:rsid w:val="001D3F3E"/>
    <w:rsid w:val="001D4BF3"/>
    <w:rsid w:val="001D6DFE"/>
    <w:rsid w:val="001E122B"/>
    <w:rsid w:val="001E3229"/>
    <w:rsid w:val="001E48D9"/>
    <w:rsid w:val="001F3515"/>
    <w:rsid w:val="001F66F5"/>
    <w:rsid w:val="0020646B"/>
    <w:rsid w:val="002203D9"/>
    <w:rsid w:val="002214C5"/>
    <w:rsid w:val="002420DE"/>
    <w:rsid w:val="002741C3"/>
    <w:rsid w:val="00282894"/>
    <w:rsid w:val="00287310"/>
    <w:rsid w:val="0029577C"/>
    <w:rsid w:val="002A72EE"/>
    <w:rsid w:val="002B0006"/>
    <w:rsid w:val="002C7F60"/>
    <w:rsid w:val="002D5538"/>
    <w:rsid w:val="002E078D"/>
    <w:rsid w:val="0030082A"/>
    <w:rsid w:val="00300FAF"/>
    <w:rsid w:val="00302FAE"/>
    <w:rsid w:val="00310490"/>
    <w:rsid w:val="003108B3"/>
    <w:rsid w:val="003134C4"/>
    <w:rsid w:val="00372E64"/>
    <w:rsid w:val="00385374"/>
    <w:rsid w:val="003B17F2"/>
    <w:rsid w:val="003B7B3F"/>
    <w:rsid w:val="003C14E3"/>
    <w:rsid w:val="003D0F6B"/>
    <w:rsid w:val="003D252E"/>
    <w:rsid w:val="003E1BA9"/>
    <w:rsid w:val="003E26C0"/>
    <w:rsid w:val="00400B01"/>
    <w:rsid w:val="00404FBD"/>
    <w:rsid w:val="004152F8"/>
    <w:rsid w:val="00431F09"/>
    <w:rsid w:val="00441541"/>
    <w:rsid w:val="00451B35"/>
    <w:rsid w:val="00460B90"/>
    <w:rsid w:val="0046722F"/>
    <w:rsid w:val="00475B0F"/>
    <w:rsid w:val="0048317C"/>
    <w:rsid w:val="004A36BF"/>
    <w:rsid w:val="004A4A43"/>
    <w:rsid w:val="004C283A"/>
    <w:rsid w:val="004C6B29"/>
    <w:rsid w:val="004F07B0"/>
    <w:rsid w:val="00512A15"/>
    <w:rsid w:val="00512B77"/>
    <w:rsid w:val="00516BE7"/>
    <w:rsid w:val="0052150F"/>
    <w:rsid w:val="00530E98"/>
    <w:rsid w:val="0053207E"/>
    <w:rsid w:val="0056658A"/>
    <w:rsid w:val="0058058B"/>
    <w:rsid w:val="00595400"/>
    <w:rsid w:val="00596005"/>
    <w:rsid w:val="00597FE2"/>
    <w:rsid w:val="005A1048"/>
    <w:rsid w:val="005B769B"/>
    <w:rsid w:val="005C0255"/>
    <w:rsid w:val="005C35D7"/>
    <w:rsid w:val="005D4E25"/>
    <w:rsid w:val="005E6BB5"/>
    <w:rsid w:val="005F31F7"/>
    <w:rsid w:val="005F5D40"/>
    <w:rsid w:val="00600E4B"/>
    <w:rsid w:val="006071AD"/>
    <w:rsid w:val="006146F1"/>
    <w:rsid w:val="0062108B"/>
    <w:rsid w:val="00621396"/>
    <w:rsid w:val="00640856"/>
    <w:rsid w:val="00641918"/>
    <w:rsid w:val="006556D0"/>
    <w:rsid w:val="00661739"/>
    <w:rsid w:val="00661A0F"/>
    <w:rsid w:val="00663465"/>
    <w:rsid w:val="00665559"/>
    <w:rsid w:val="00670BA8"/>
    <w:rsid w:val="0068757F"/>
    <w:rsid w:val="006A67AC"/>
    <w:rsid w:val="006B075C"/>
    <w:rsid w:val="006C21A5"/>
    <w:rsid w:val="006C24FD"/>
    <w:rsid w:val="006C4643"/>
    <w:rsid w:val="006D0C33"/>
    <w:rsid w:val="006D7774"/>
    <w:rsid w:val="006E4B8C"/>
    <w:rsid w:val="006F4E35"/>
    <w:rsid w:val="00710746"/>
    <w:rsid w:val="007175E1"/>
    <w:rsid w:val="00720B17"/>
    <w:rsid w:val="00724F2A"/>
    <w:rsid w:val="00726002"/>
    <w:rsid w:val="00732AA5"/>
    <w:rsid w:val="0073425C"/>
    <w:rsid w:val="00734E8B"/>
    <w:rsid w:val="00747C45"/>
    <w:rsid w:val="00750820"/>
    <w:rsid w:val="00752540"/>
    <w:rsid w:val="00760817"/>
    <w:rsid w:val="007937B5"/>
    <w:rsid w:val="007A2858"/>
    <w:rsid w:val="007B2226"/>
    <w:rsid w:val="007C77F2"/>
    <w:rsid w:val="007D429A"/>
    <w:rsid w:val="007D69A8"/>
    <w:rsid w:val="007D7390"/>
    <w:rsid w:val="007E531F"/>
    <w:rsid w:val="007F1644"/>
    <w:rsid w:val="007F4BA1"/>
    <w:rsid w:val="007F56C7"/>
    <w:rsid w:val="00814663"/>
    <w:rsid w:val="0081721C"/>
    <w:rsid w:val="00824678"/>
    <w:rsid w:val="00835301"/>
    <w:rsid w:val="008408D7"/>
    <w:rsid w:val="00853AFD"/>
    <w:rsid w:val="00856EBF"/>
    <w:rsid w:val="0087146B"/>
    <w:rsid w:val="00876519"/>
    <w:rsid w:val="008B7BC2"/>
    <w:rsid w:val="008C2320"/>
    <w:rsid w:val="008C23B0"/>
    <w:rsid w:val="008C65E0"/>
    <w:rsid w:val="008D293A"/>
    <w:rsid w:val="008E6443"/>
    <w:rsid w:val="00903B1F"/>
    <w:rsid w:val="00911984"/>
    <w:rsid w:val="009319A3"/>
    <w:rsid w:val="009459B0"/>
    <w:rsid w:val="009515CA"/>
    <w:rsid w:val="0095457A"/>
    <w:rsid w:val="00957929"/>
    <w:rsid w:val="00981CDC"/>
    <w:rsid w:val="00984698"/>
    <w:rsid w:val="00986089"/>
    <w:rsid w:val="0099654F"/>
    <w:rsid w:val="009C32F2"/>
    <w:rsid w:val="009D3367"/>
    <w:rsid w:val="009D3A26"/>
    <w:rsid w:val="009F6889"/>
    <w:rsid w:val="00A05350"/>
    <w:rsid w:val="00A10C0E"/>
    <w:rsid w:val="00A218B1"/>
    <w:rsid w:val="00A32B06"/>
    <w:rsid w:val="00A35063"/>
    <w:rsid w:val="00A358F2"/>
    <w:rsid w:val="00A43616"/>
    <w:rsid w:val="00A4379F"/>
    <w:rsid w:val="00A43C42"/>
    <w:rsid w:val="00A45CF3"/>
    <w:rsid w:val="00A54C90"/>
    <w:rsid w:val="00A603E4"/>
    <w:rsid w:val="00A748D4"/>
    <w:rsid w:val="00A75DB3"/>
    <w:rsid w:val="00A86314"/>
    <w:rsid w:val="00A95558"/>
    <w:rsid w:val="00AB22E7"/>
    <w:rsid w:val="00AD18B7"/>
    <w:rsid w:val="00AD52E5"/>
    <w:rsid w:val="00AE75F7"/>
    <w:rsid w:val="00B15510"/>
    <w:rsid w:val="00B17FB9"/>
    <w:rsid w:val="00B25DD5"/>
    <w:rsid w:val="00B27187"/>
    <w:rsid w:val="00B42284"/>
    <w:rsid w:val="00B47A6E"/>
    <w:rsid w:val="00B57A25"/>
    <w:rsid w:val="00B7745A"/>
    <w:rsid w:val="00B77533"/>
    <w:rsid w:val="00B90D55"/>
    <w:rsid w:val="00BD253B"/>
    <w:rsid w:val="00BD70CE"/>
    <w:rsid w:val="00BE6312"/>
    <w:rsid w:val="00BF19D5"/>
    <w:rsid w:val="00BF712C"/>
    <w:rsid w:val="00C05B68"/>
    <w:rsid w:val="00C126D7"/>
    <w:rsid w:val="00C30AC9"/>
    <w:rsid w:val="00C50E44"/>
    <w:rsid w:val="00C5163C"/>
    <w:rsid w:val="00C61E1D"/>
    <w:rsid w:val="00C9058B"/>
    <w:rsid w:val="00C91740"/>
    <w:rsid w:val="00C941F2"/>
    <w:rsid w:val="00C95CD9"/>
    <w:rsid w:val="00C96675"/>
    <w:rsid w:val="00CB2146"/>
    <w:rsid w:val="00CB6137"/>
    <w:rsid w:val="00CD381D"/>
    <w:rsid w:val="00CD3FA2"/>
    <w:rsid w:val="00CD6E08"/>
    <w:rsid w:val="00CF4B20"/>
    <w:rsid w:val="00CF5BB4"/>
    <w:rsid w:val="00D149B2"/>
    <w:rsid w:val="00D204B6"/>
    <w:rsid w:val="00D3501A"/>
    <w:rsid w:val="00D662CB"/>
    <w:rsid w:val="00D71FD4"/>
    <w:rsid w:val="00DB00F7"/>
    <w:rsid w:val="00DB06DF"/>
    <w:rsid w:val="00DB7E91"/>
    <w:rsid w:val="00DC3716"/>
    <w:rsid w:val="00DF329F"/>
    <w:rsid w:val="00DF5FA9"/>
    <w:rsid w:val="00E130AF"/>
    <w:rsid w:val="00E143D5"/>
    <w:rsid w:val="00E15F93"/>
    <w:rsid w:val="00E21F3D"/>
    <w:rsid w:val="00E47105"/>
    <w:rsid w:val="00E474CF"/>
    <w:rsid w:val="00E66E28"/>
    <w:rsid w:val="00E66F63"/>
    <w:rsid w:val="00E82CE8"/>
    <w:rsid w:val="00E9224C"/>
    <w:rsid w:val="00E95806"/>
    <w:rsid w:val="00E96AAC"/>
    <w:rsid w:val="00EA2E65"/>
    <w:rsid w:val="00EB1B58"/>
    <w:rsid w:val="00EB483A"/>
    <w:rsid w:val="00EC0E82"/>
    <w:rsid w:val="00EF0303"/>
    <w:rsid w:val="00F017F7"/>
    <w:rsid w:val="00F03A79"/>
    <w:rsid w:val="00F07023"/>
    <w:rsid w:val="00F22A3E"/>
    <w:rsid w:val="00F234B0"/>
    <w:rsid w:val="00F32ACE"/>
    <w:rsid w:val="00F35BB1"/>
    <w:rsid w:val="00F5658B"/>
    <w:rsid w:val="00F57131"/>
    <w:rsid w:val="00F666E3"/>
    <w:rsid w:val="00F67E4F"/>
    <w:rsid w:val="00F74637"/>
    <w:rsid w:val="00F81FF9"/>
    <w:rsid w:val="00F874F2"/>
    <w:rsid w:val="00F958C7"/>
    <w:rsid w:val="00F960A0"/>
    <w:rsid w:val="00FA0787"/>
    <w:rsid w:val="00FA6F5A"/>
    <w:rsid w:val="00FB6714"/>
    <w:rsid w:val="00FD17EB"/>
    <w:rsid w:val="00FD236D"/>
    <w:rsid w:val="00FD5181"/>
    <w:rsid w:val="00FD7DB0"/>
    <w:rsid w:val="00FE167E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47DF29-18AA-4B1F-ABAB-C36CA25C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character" w:default="1" w:styleId="DefaultParagraphFont">
    <w:name w:val="Default Paragraph Font"/>
    <w:aliases w:val=" Char1 Char Char Char Char Char Char Char"/>
    <w:link w:val="Char1CharCharCharCharChar"/>
    <w:semiHidden/>
    <w:rPr>
      <w:b/>
      <w:sz w:val="24"/>
      <w:szCs w:val="24"/>
      <w:lang w:val="pl-PL" w:eastAsia="pl-PL" w:bidi="ar-SA"/>
    </w:rPr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 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 Char1 Char Char Char Char Char"/>
    <w:basedOn w:val="Normal"/>
    <w:link w:val="DefaultParagraphFont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B1E9-430F-4676-95DA-A34429CA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1068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Veronika Shtereva</cp:lastModifiedBy>
  <cp:revision>2</cp:revision>
  <cp:lastPrinted>2016-12-22T09:33:00Z</cp:lastPrinted>
  <dcterms:created xsi:type="dcterms:W3CDTF">2021-02-24T12:12:00Z</dcterms:created>
  <dcterms:modified xsi:type="dcterms:W3CDTF">2021-02-24T12:12:00Z</dcterms:modified>
</cp:coreProperties>
</file>