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92165A" w14:textId="77777777" w:rsidR="006375E1" w:rsidRDefault="006375E1" w:rsidP="00BE2AFC">
      <w:pPr>
        <w:suppressAutoHyphens w:val="0"/>
        <w:spacing w:after="160" w:line="259" w:lineRule="auto"/>
        <w:jc w:val="right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</w:p>
    <w:p w14:paraId="198470C7" w14:textId="720792CF" w:rsidR="00BE2AFC" w:rsidRPr="006375E1" w:rsidRDefault="00BE2AFC" w:rsidP="00BE2AFC">
      <w:pPr>
        <w:suppressAutoHyphens w:val="0"/>
        <w:spacing w:after="160" w:line="259" w:lineRule="auto"/>
        <w:jc w:val="right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  <w:bookmarkStart w:id="0" w:name="_GoBack"/>
      <w:bookmarkEnd w:id="0"/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 xml:space="preserve">Декларация № </w:t>
      </w:r>
      <w:r w:rsidR="0053083C"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3</w:t>
      </w:r>
      <w:r w:rsidR="006375E1"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2</w:t>
      </w:r>
    </w:p>
    <w:p w14:paraId="08E74056" w14:textId="77777777" w:rsidR="00BE2AFC" w:rsidRPr="006375E1" w:rsidRDefault="00BE2AFC" w:rsidP="00BE2AFC">
      <w:pPr>
        <w:suppressAutoHyphens w:val="0"/>
        <w:spacing w:after="160" w:line="259" w:lineRule="auto"/>
        <w:jc w:val="center"/>
        <w:rPr>
          <w:rFonts w:ascii="Arial" w:eastAsia="Calibri" w:hAnsi="Arial" w:cs="Arial"/>
          <w:kern w:val="0"/>
          <w:sz w:val="36"/>
          <w:szCs w:val="36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36"/>
          <w:szCs w:val="36"/>
          <w:lang w:val="bg-BG" w:eastAsia="en-US" w:bidi="ar-SA"/>
        </w:rPr>
        <w:t>Декларация</w:t>
      </w:r>
      <w:r w:rsidRPr="006375E1">
        <w:rPr>
          <w:rFonts w:ascii="Arial" w:eastAsia="Calibri" w:hAnsi="Arial" w:cs="Arial"/>
          <w:b/>
          <w:kern w:val="0"/>
          <w:sz w:val="36"/>
          <w:szCs w:val="36"/>
          <w:vertAlign w:val="superscript"/>
          <w:lang w:val="bg-BG" w:eastAsia="en-US" w:bidi="ar-SA"/>
        </w:rPr>
        <w:footnoteReference w:id="1"/>
      </w:r>
      <w:r w:rsidRPr="006375E1">
        <w:rPr>
          <w:rFonts w:ascii="Arial" w:eastAsia="Calibri" w:hAnsi="Arial" w:cs="Arial"/>
          <w:kern w:val="0"/>
          <w:sz w:val="36"/>
          <w:szCs w:val="36"/>
          <w:lang w:val="bg-BG" w:eastAsia="en-US" w:bidi="ar-SA"/>
        </w:rPr>
        <w:t xml:space="preserve">  </w:t>
      </w:r>
    </w:p>
    <w:p w14:paraId="2A9BE601" w14:textId="77777777" w:rsidR="00BE2AFC" w:rsidRPr="006375E1" w:rsidRDefault="00BE2AFC" w:rsidP="00BE2AFC">
      <w:pPr>
        <w:tabs>
          <w:tab w:val="left" w:pos="720"/>
        </w:tabs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</w:p>
    <w:p w14:paraId="39D38822" w14:textId="690FEFE2" w:rsidR="00BE2AFC" w:rsidRPr="006375E1" w:rsidRDefault="00BE2AFC" w:rsidP="00BE2AFC">
      <w:pPr>
        <w:tabs>
          <w:tab w:val="left" w:pos="720"/>
        </w:tabs>
        <w:suppressAutoHyphens w:val="0"/>
        <w:jc w:val="both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Долуподписаният/ата....................................................................................</w:t>
      </w:r>
      <w:r w:rsid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.........................</w:t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....,</w:t>
      </w:r>
    </w:p>
    <w:p w14:paraId="031A5D0B" w14:textId="77777777" w:rsidR="00BE2AFC" w:rsidRPr="006375E1" w:rsidRDefault="00BE2AFC" w:rsidP="00BE2AFC">
      <w:pPr>
        <w:tabs>
          <w:tab w:val="left" w:pos="720"/>
        </w:tabs>
        <w:suppressAutoHyphens w:val="0"/>
        <w:spacing w:after="160"/>
        <w:jc w:val="center"/>
        <w:rPr>
          <w:rFonts w:ascii="Arial" w:eastAsia="Calibri" w:hAnsi="Arial" w:cs="Arial"/>
          <w:i/>
          <w:kern w:val="0"/>
          <w:sz w:val="16"/>
          <w:szCs w:val="16"/>
          <w:lang w:val="bg-BG" w:eastAsia="en-US" w:bidi="ar-SA"/>
        </w:rPr>
      </w:pPr>
      <w:r w:rsidRPr="006375E1">
        <w:rPr>
          <w:rFonts w:ascii="Arial" w:eastAsia="Calibri" w:hAnsi="Arial" w:cs="Arial"/>
          <w:i/>
          <w:kern w:val="0"/>
          <w:sz w:val="16"/>
          <w:szCs w:val="16"/>
          <w:lang w:val="bg-BG" w:eastAsia="en-US" w:bidi="ar-SA"/>
        </w:rPr>
        <w:t>(трите имена)</w:t>
      </w:r>
    </w:p>
    <w:p w14:paraId="2570168F" w14:textId="2B5A1D22" w:rsidR="00BE2AFC" w:rsidRPr="006375E1" w:rsidRDefault="00F773B8" w:rsidP="00BE2AFC">
      <w:pPr>
        <w:tabs>
          <w:tab w:val="left" w:pos="720"/>
        </w:tabs>
        <w:suppressAutoHyphens w:val="0"/>
        <w:jc w:val="both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 xml:space="preserve">с </w:t>
      </w:r>
      <w:r w:rsidR="00BE2AFC"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 xml:space="preserve">ЕГН................................................, .........................................................................................., </w:t>
      </w:r>
    </w:p>
    <w:p w14:paraId="581E4231" w14:textId="77777777" w:rsidR="00BE2AFC" w:rsidRPr="006375E1" w:rsidRDefault="00BE2AFC" w:rsidP="00BE2AFC">
      <w:pPr>
        <w:tabs>
          <w:tab w:val="left" w:pos="720"/>
          <w:tab w:val="left" w:pos="4500"/>
        </w:tabs>
        <w:suppressAutoHyphens w:val="0"/>
        <w:spacing w:after="160"/>
        <w:jc w:val="both"/>
        <w:rPr>
          <w:rFonts w:ascii="Arial" w:eastAsia="Calibri" w:hAnsi="Arial" w:cs="Arial"/>
          <w:kern w:val="0"/>
          <w:sz w:val="16"/>
          <w:szCs w:val="16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  <w:t xml:space="preserve">                     </w:t>
      </w:r>
      <w:r w:rsidRPr="006375E1">
        <w:rPr>
          <w:rFonts w:ascii="Arial" w:eastAsia="Calibri" w:hAnsi="Arial" w:cs="Arial"/>
          <w:i/>
          <w:kern w:val="0"/>
          <w:sz w:val="16"/>
          <w:szCs w:val="16"/>
          <w:lang w:val="bg-BG" w:eastAsia="en-US" w:bidi="ar-SA"/>
        </w:rPr>
        <w:t>(длъжност)</w:t>
      </w:r>
      <w:r w:rsidRPr="006375E1">
        <w:rPr>
          <w:rFonts w:ascii="Arial" w:eastAsia="Calibri" w:hAnsi="Arial" w:cs="Arial"/>
          <w:kern w:val="0"/>
          <w:sz w:val="16"/>
          <w:szCs w:val="16"/>
          <w:lang w:val="bg-BG" w:eastAsia="en-US" w:bidi="ar-SA"/>
        </w:rPr>
        <w:t xml:space="preserve"> </w:t>
      </w:r>
    </w:p>
    <w:p w14:paraId="1BDE4545" w14:textId="5D10C139" w:rsidR="00BE2AFC" w:rsidRPr="006375E1" w:rsidRDefault="00BE2AFC" w:rsidP="00BE2AFC">
      <w:pPr>
        <w:tabs>
          <w:tab w:val="left" w:pos="720"/>
        </w:tabs>
        <w:suppressAutoHyphens w:val="0"/>
        <w:jc w:val="both"/>
        <w:rPr>
          <w:rFonts w:ascii="Arial" w:eastAsia="Calibri" w:hAnsi="Arial" w:cs="Arial"/>
          <w:kern w:val="0"/>
          <w:sz w:val="16"/>
          <w:szCs w:val="16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представляващ.....................................................................................................</w:t>
      </w:r>
      <w:r w:rsid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......................</w:t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,</w:t>
      </w:r>
    </w:p>
    <w:p w14:paraId="39141805" w14:textId="35892DE7" w:rsidR="00BE2AFC" w:rsidRPr="006375E1" w:rsidRDefault="00BE2AFC" w:rsidP="00BE2AFC">
      <w:pPr>
        <w:tabs>
          <w:tab w:val="left" w:pos="720"/>
          <w:tab w:val="left" w:pos="3960"/>
        </w:tabs>
        <w:suppressAutoHyphens w:val="0"/>
        <w:spacing w:after="160" w:line="360" w:lineRule="auto"/>
        <w:jc w:val="center"/>
        <w:rPr>
          <w:rFonts w:ascii="Arial" w:eastAsia="Calibri" w:hAnsi="Arial" w:cs="Arial"/>
          <w:i/>
          <w:kern w:val="0"/>
          <w:sz w:val="16"/>
          <w:szCs w:val="16"/>
          <w:lang w:val="bg-BG" w:eastAsia="en-US" w:bidi="ar-SA"/>
        </w:rPr>
      </w:pPr>
      <w:r w:rsidRPr="006375E1">
        <w:rPr>
          <w:rFonts w:ascii="Arial" w:eastAsia="Calibri" w:hAnsi="Arial" w:cs="Arial"/>
          <w:i/>
          <w:kern w:val="0"/>
          <w:sz w:val="16"/>
          <w:szCs w:val="16"/>
          <w:lang w:val="bg-BG" w:eastAsia="en-US" w:bidi="ar-SA"/>
        </w:rPr>
        <w:t>(наименование на кандидат</w:t>
      </w:r>
      <w:r w:rsidRPr="006375E1">
        <w:rPr>
          <w:rFonts w:ascii="Arial" w:eastAsia="Calibri" w:hAnsi="Arial" w:cs="Arial"/>
          <w:i/>
          <w:kern w:val="0"/>
          <w:sz w:val="16"/>
          <w:szCs w:val="16"/>
          <w:lang w:val="ru-RU" w:eastAsia="en-US" w:bidi="ar-SA"/>
        </w:rPr>
        <w:t>-</w:t>
      </w:r>
      <w:r w:rsidR="006375E1">
        <w:rPr>
          <w:rFonts w:ascii="Arial" w:eastAsia="Calibri" w:hAnsi="Arial" w:cs="Arial"/>
          <w:i/>
          <w:kern w:val="0"/>
          <w:sz w:val="16"/>
          <w:szCs w:val="16"/>
          <w:lang w:val="bg-BG" w:eastAsia="en-US" w:bidi="ar-SA"/>
        </w:rPr>
        <w:t>бенефициер</w:t>
      </w:r>
      <w:r w:rsidRPr="006375E1">
        <w:rPr>
          <w:rFonts w:ascii="Arial" w:eastAsia="Calibri" w:hAnsi="Arial" w:cs="Arial"/>
          <w:i/>
          <w:kern w:val="0"/>
          <w:sz w:val="16"/>
          <w:szCs w:val="16"/>
          <w:lang w:val="bg-BG" w:eastAsia="en-US" w:bidi="ar-SA"/>
        </w:rPr>
        <w:t>а)</w:t>
      </w:r>
    </w:p>
    <w:p w14:paraId="52EA5B3F" w14:textId="77777777" w:rsidR="00BE2AFC" w:rsidRPr="006375E1" w:rsidRDefault="00BE2AFC" w:rsidP="00BE2AFC">
      <w:pPr>
        <w:suppressAutoHyphens w:val="0"/>
        <w:spacing w:after="160" w:line="259" w:lineRule="auto"/>
        <w:jc w:val="both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с ЕИК/БУЛСТАТ ...............................................,</w:t>
      </w:r>
    </w:p>
    <w:p w14:paraId="03BB5B27" w14:textId="77777777" w:rsidR="00BE2AFC" w:rsidRPr="006375E1" w:rsidRDefault="00BE2AFC" w:rsidP="00BE2AFC">
      <w:pPr>
        <w:suppressAutoHyphens w:val="0"/>
        <w:spacing w:after="160" w:line="259" w:lineRule="auto"/>
        <w:jc w:val="both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Декларирам, че във връзка с изпълнението на проект:</w:t>
      </w:r>
    </w:p>
    <w:p w14:paraId="45A4A3C9" w14:textId="0C2D6B52" w:rsidR="00BE2AFC" w:rsidRPr="006375E1" w:rsidRDefault="00BE2AFC" w:rsidP="00BE2AFC">
      <w:pPr>
        <w:suppressAutoHyphens w:val="0"/>
        <w:spacing w:after="160" w:line="259" w:lineRule="auto"/>
        <w:jc w:val="both"/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...........................................................................................................................................................</w:t>
      </w:r>
      <w:r w:rsid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за осъществяване дейността на кандидата са необходими следните суровини/материали/външни услуги, посочени в табл.2 „Очаквани приходи и разходи от и за обекта на инвестиция“, секция разходи:</w:t>
      </w:r>
    </w:p>
    <w:tbl>
      <w:tblPr>
        <w:tblStyle w:val="TableGrid"/>
        <w:tblW w:w="9999" w:type="dxa"/>
        <w:tblLook w:val="04A0" w:firstRow="1" w:lastRow="0" w:firstColumn="1" w:lastColumn="0" w:noHBand="0" w:noVBand="1"/>
      </w:tblPr>
      <w:tblGrid>
        <w:gridCol w:w="570"/>
        <w:gridCol w:w="3453"/>
        <w:gridCol w:w="3368"/>
        <w:gridCol w:w="2608"/>
      </w:tblGrid>
      <w:tr w:rsidR="00BE2AFC" w:rsidRPr="006375E1" w14:paraId="3228C534" w14:textId="77777777" w:rsidTr="0065455F">
        <w:trPr>
          <w:trHeight w:val="858"/>
        </w:trPr>
        <w:tc>
          <w:tcPr>
            <w:tcW w:w="570" w:type="dxa"/>
          </w:tcPr>
          <w:p w14:paraId="582C2DD6" w14:textId="77777777" w:rsidR="00BE2AFC" w:rsidRPr="006375E1" w:rsidRDefault="00BE2AFC" w:rsidP="00BE2AFC">
            <w:pPr>
              <w:suppressAutoHyphens w:val="0"/>
              <w:jc w:val="center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  <w:r w:rsidRPr="006375E1"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  <w:t>№</w:t>
            </w:r>
          </w:p>
        </w:tc>
        <w:tc>
          <w:tcPr>
            <w:tcW w:w="3453" w:type="dxa"/>
          </w:tcPr>
          <w:p w14:paraId="31E74016" w14:textId="77777777" w:rsidR="00BE2AFC" w:rsidRPr="006375E1" w:rsidRDefault="00BE2AFC" w:rsidP="00BE2AFC">
            <w:pPr>
              <w:suppressAutoHyphens w:val="0"/>
              <w:jc w:val="center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  <w:r w:rsidRPr="006375E1"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  <w:t>Вид на доставка</w:t>
            </w:r>
          </w:p>
        </w:tc>
        <w:tc>
          <w:tcPr>
            <w:tcW w:w="3368" w:type="dxa"/>
          </w:tcPr>
          <w:p w14:paraId="0F926190" w14:textId="77777777" w:rsidR="00BE2AFC" w:rsidRPr="006375E1" w:rsidRDefault="00BE2AFC" w:rsidP="00BE2AFC">
            <w:pPr>
              <w:suppressAutoHyphens w:val="0"/>
              <w:jc w:val="center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  <w:r w:rsidRPr="006375E1"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  <w:t>Седалище и адрес на управление на доставчика</w:t>
            </w:r>
          </w:p>
        </w:tc>
        <w:tc>
          <w:tcPr>
            <w:tcW w:w="2608" w:type="dxa"/>
          </w:tcPr>
          <w:p w14:paraId="7DB5956B" w14:textId="77777777" w:rsidR="00BE2AFC" w:rsidRPr="006375E1" w:rsidRDefault="00BE2AFC" w:rsidP="00BE2AFC">
            <w:pPr>
              <w:suppressAutoHyphens w:val="0"/>
              <w:jc w:val="center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  <w:r w:rsidRPr="006375E1"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  <w:t>Дял на доставката от общите доставки</w:t>
            </w:r>
            <w:r w:rsidRPr="006375E1">
              <w:rPr>
                <w:rFonts w:ascii="Arial" w:eastAsia="Calibri" w:hAnsi="Arial" w:cs="Arial"/>
                <w:b/>
                <w:kern w:val="0"/>
                <w:sz w:val="22"/>
                <w:szCs w:val="22"/>
                <w:vertAlign w:val="superscript"/>
                <w:lang w:val="bg-BG" w:eastAsia="en-US" w:bidi="ar-SA"/>
              </w:rPr>
              <w:footnoteReference w:id="2"/>
            </w:r>
            <w:r w:rsidRPr="006375E1"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  <w:t xml:space="preserve"> за една година</w:t>
            </w:r>
          </w:p>
          <w:p w14:paraId="3A322E58" w14:textId="77777777" w:rsidR="00BE2AFC" w:rsidRPr="006375E1" w:rsidRDefault="00BE2AFC" w:rsidP="00BE2AFC">
            <w:pPr>
              <w:suppressAutoHyphens w:val="0"/>
              <w:jc w:val="center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  <w:r w:rsidRPr="006375E1"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  <w:t>в %</w:t>
            </w:r>
          </w:p>
        </w:tc>
      </w:tr>
      <w:tr w:rsidR="00BE2AFC" w:rsidRPr="006375E1" w14:paraId="04665CE9" w14:textId="77777777" w:rsidTr="0065455F">
        <w:trPr>
          <w:trHeight w:val="215"/>
        </w:trPr>
        <w:tc>
          <w:tcPr>
            <w:tcW w:w="570" w:type="dxa"/>
          </w:tcPr>
          <w:p w14:paraId="6122308F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77ADC187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5FE6413E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1F61C244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  <w:tr w:rsidR="00BE2AFC" w:rsidRPr="006375E1" w14:paraId="7FC47C54" w14:textId="77777777" w:rsidTr="0065455F">
        <w:trPr>
          <w:trHeight w:val="205"/>
        </w:trPr>
        <w:tc>
          <w:tcPr>
            <w:tcW w:w="570" w:type="dxa"/>
          </w:tcPr>
          <w:p w14:paraId="6606FE94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35616CDA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7599AF0C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23DD66FB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  <w:tr w:rsidR="00BE2AFC" w:rsidRPr="006375E1" w14:paraId="2051D2D2" w14:textId="77777777" w:rsidTr="0065455F">
        <w:trPr>
          <w:trHeight w:val="215"/>
        </w:trPr>
        <w:tc>
          <w:tcPr>
            <w:tcW w:w="570" w:type="dxa"/>
          </w:tcPr>
          <w:p w14:paraId="2FE297DB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22E8716B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4A53ECF0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10B58F94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  <w:tr w:rsidR="00BE2AFC" w:rsidRPr="006375E1" w14:paraId="5E14E280" w14:textId="77777777" w:rsidTr="0065455F">
        <w:trPr>
          <w:trHeight w:val="205"/>
        </w:trPr>
        <w:tc>
          <w:tcPr>
            <w:tcW w:w="570" w:type="dxa"/>
          </w:tcPr>
          <w:p w14:paraId="7E1182A6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00CE1BA3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7E06DD1B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685D4B0B" w14:textId="77777777" w:rsidR="00BE2AFC" w:rsidRPr="006375E1" w:rsidRDefault="00BE2AFC" w:rsidP="00BE2AFC">
            <w:pPr>
              <w:suppressAutoHyphens w:val="0"/>
              <w:rPr>
                <w:rFonts w:ascii="Arial" w:eastAsia="Calibri" w:hAnsi="Arial" w:cs="Arial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</w:tbl>
    <w:p w14:paraId="0A219568" w14:textId="198DB0C7" w:rsidR="00BE2AFC" w:rsidRPr="006375E1" w:rsidRDefault="00BE2AFC" w:rsidP="00BE2AFC">
      <w:pPr>
        <w:widowControl w:val="0"/>
        <w:tabs>
          <w:tab w:val="left" w:pos="-720"/>
        </w:tabs>
        <w:spacing w:before="120" w:after="120"/>
        <w:jc w:val="both"/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</w:pP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Известна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ми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е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наказателната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отговорност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по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чл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.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248а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от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Наказателния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кодекс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br/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за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деклариране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на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неверни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 xml:space="preserve"> </w:t>
      </w:r>
      <w:r w:rsidRPr="006375E1">
        <w:rPr>
          <w:rFonts w:ascii="Arial" w:eastAsia="Times New Roman" w:hAnsi="Arial" w:cs="Arial"/>
          <w:b/>
          <w:snapToGrid w:val="0"/>
          <w:spacing w:val="-3"/>
          <w:kern w:val="0"/>
          <w:sz w:val="22"/>
          <w:szCs w:val="22"/>
          <w:lang w:val="bg-BG" w:eastAsia="en-US" w:bidi="ar-SA"/>
        </w:rPr>
        <w:t>обстоятелства</w:t>
      </w:r>
      <w:r w:rsidRPr="006375E1"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  <w:t>.</w:t>
      </w:r>
    </w:p>
    <w:p w14:paraId="6BC36F2C" w14:textId="77777777" w:rsidR="00BE2AFC" w:rsidRPr="006375E1" w:rsidRDefault="00BE2AFC" w:rsidP="00BE2AFC">
      <w:pPr>
        <w:widowControl w:val="0"/>
        <w:tabs>
          <w:tab w:val="left" w:pos="-720"/>
        </w:tabs>
        <w:spacing w:before="120" w:after="120"/>
        <w:jc w:val="both"/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</w:pPr>
    </w:p>
    <w:p w14:paraId="48765806" w14:textId="0E51A013" w:rsidR="00EA3C08" w:rsidRPr="006375E1" w:rsidRDefault="00BE2AFC" w:rsidP="00C7701C">
      <w:pPr>
        <w:widowControl w:val="0"/>
        <w:tabs>
          <w:tab w:val="left" w:pos="-720"/>
        </w:tabs>
        <w:spacing w:before="120" w:after="120"/>
        <w:jc w:val="both"/>
        <w:rPr>
          <w:rFonts w:ascii="Arial" w:eastAsia="Times New Roman" w:hAnsi="Arial" w:cs="Arial"/>
          <w:snapToGrid w:val="0"/>
          <w:spacing w:val="-3"/>
          <w:kern w:val="0"/>
          <w:sz w:val="22"/>
          <w:szCs w:val="22"/>
          <w:lang w:val="bg-BG" w:eastAsia="en-US" w:bidi="ar-SA"/>
        </w:rPr>
      </w:pP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>Дата:........................</w:t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</w:r>
      <w:r w:rsidRPr="006375E1">
        <w:rPr>
          <w:rFonts w:ascii="Arial" w:eastAsia="Calibri" w:hAnsi="Arial" w:cs="Arial"/>
          <w:kern w:val="0"/>
          <w:sz w:val="22"/>
          <w:szCs w:val="22"/>
          <w:lang w:val="bg-BG" w:eastAsia="en-US" w:bidi="ar-SA"/>
        </w:rPr>
        <w:tab/>
        <w:t>Декларатор:............................</w:t>
      </w:r>
    </w:p>
    <w:sectPr w:rsidR="00EA3C08" w:rsidRPr="006375E1" w:rsidSect="006375E1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134" w:bottom="1440" w:left="1134" w:header="63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1B0CC" w14:textId="77777777" w:rsidR="00933A34" w:rsidRDefault="00933A34">
      <w:r>
        <w:separator/>
      </w:r>
    </w:p>
  </w:endnote>
  <w:endnote w:type="continuationSeparator" w:id="0">
    <w:p w14:paraId="7CC7CA6E" w14:textId="77777777" w:rsidR="00933A34" w:rsidRDefault="0093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2C9C1" w14:textId="77777777" w:rsidR="002D7CC1" w:rsidRDefault="002D7CC1" w:rsidP="009A04A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B2DD3C" w14:textId="77777777" w:rsidR="002D7CC1" w:rsidRDefault="002D7CC1" w:rsidP="009A04A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CF0A9" w14:textId="3D5A6FD4" w:rsidR="002D7CC1" w:rsidRPr="00A32C0D" w:rsidRDefault="002D7CC1" w:rsidP="009D60AB">
    <w:pPr>
      <w:pStyle w:val="Footer"/>
      <w:jc w:val="both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46942" w14:textId="77777777" w:rsidR="00933A34" w:rsidRDefault="00933A34">
      <w:r>
        <w:separator/>
      </w:r>
    </w:p>
  </w:footnote>
  <w:footnote w:type="continuationSeparator" w:id="0">
    <w:p w14:paraId="0AE066FC" w14:textId="77777777" w:rsidR="00933A34" w:rsidRDefault="00933A34">
      <w:r>
        <w:continuationSeparator/>
      </w:r>
    </w:p>
  </w:footnote>
  <w:footnote w:id="1">
    <w:p w14:paraId="5C4E3096" w14:textId="77777777" w:rsidR="00BE2AFC" w:rsidRPr="006375E1" w:rsidRDefault="00BE2AFC" w:rsidP="00BE2AFC">
      <w:pPr>
        <w:jc w:val="both"/>
        <w:rPr>
          <w:rFonts w:ascii="Arial" w:hAnsi="Arial" w:cs="Arial"/>
          <w:sz w:val="16"/>
          <w:szCs w:val="16"/>
          <w:lang w:val="bg-BG"/>
        </w:rPr>
      </w:pPr>
      <w:r w:rsidRPr="00BE2AFC">
        <w:rPr>
          <w:sz w:val="22"/>
          <w:szCs w:val="22"/>
        </w:rPr>
        <w:t xml:space="preserve"> </w:t>
      </w:r>
      <w:r w:rsidRPr="006375E1">
        <w:rPr>
          <w:rStyle w:val="FootnoteReference"/>
          <w:rFonts w:ascii="Arial" w:hAnsi="Arial" w:cs="Arial"/>
          <w:sz w:val="16"/>
          <w:szCs w:val="16"/>
          <w:lang w:val="bg-BG"/>
        </w:rPr>
        <w:footnoteRef/>
      </w:r>
      <w:r w:rsidRPr="006375E1">
        <w:rPr>
          <w:rFonts w:ascii="Arial" w:hAnsi="Arial" w:cs="Arial"/>
          <w:sz w:val="16"/>
          <w:szCs w:val="16"/>
          <w:lang w:val="bg-BG"/>
        </w:rPr>
        <w:t xml:space="preserve">   П</w:t>
      </w:r>
      <w:r w:rsidRPr="006375E1">
        <w:rPr>
          <w:rFonts w:ascii="Arial" w:hAnsi="Arial" w:cs="Arial"/>
          <w:i/>
          <w:sz w:val="16"/>
          <w:szCs w:val="16"/>
          <w:lang w:val="bg-BG"/>
        </w:rPr>
        <w:t>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  <w:footnote w:id="2">
    <w:p w14:paraId="3EAAD4D1" w14:textId="77777777" w:rsidR="00BE2AFC" w:rsidRPr="006375E1" w:rsidRDefault="00BE2AFC" w:rsidP="00BE2AFC">
      <w:pPr>
        <w:jc w:val="both"/>
        <w:rPr>
          <w:rFonts w:ascii="Arial" w:hAnsi="Arial" w:cs="Arial"/>
          <w:sz w:val="16"/>
          <w:szCs w:val="16"/>
          <w:lang w:val="bg-BG"/>
        </w:rPr>
      </w:pPr>
      <w:r w:rsidRPr="006375E1">
        <w:rPr>
          <w:rFonts w:ascii="Arial" w:hAnsi="Arial" w:cs="Arial"/>
          <w:sz w:val="16"/>
          <w:szCs w:val="16"/>
          <w:lang w:val="bg-BG"/>
        </w:rPr>
        <w:t xml:space="preserve">2 </w:t>
      </w:r>
      <w:r w:rsidRPr="006375E1">
        <w:rPr>
          <w:rFonts w:ascii="Arial" w:hAnsi="Arial" w:cs="Arial"/>
          <w:sz w:val="16"/>
          <w:szCs w:val="16"/>
          <w:lang w:val="bg-BG"/>
        </w:rPr>
        <w:t>За</w:t>
      </w:r>
      <w:r w:rsidRPr="006375E1">
        <w:rPr>
          <w:rFonts w:ascii="Arial" w:hAnsi="Arial" w:cs="Arial"/>
          <w:i/>
          <w:sz w:val="16"/>
          <w:szCs w:val="16"/>
          <w:lang w:val="bg-BG"/>
        </w:rPr>
        <w:t>бележка: „Общи доставки“ означава, обема на планираните за една година необходими сурови/материали/външни услуги за осъществяване на дейността на кандидата.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A9AB8" w14:textId="77777777" w:rsidR="00B602BD" w:rsidRPr="006375E1" w:rsidRDefault="00B602BD" w:rsidP="00B602BD">
    <w:pPr>
      <w:pStyle w:val="Header"/>
      <w:rPr>
        <w:lang w:val="bg-BG"/>
      </w:rPr>
    </w:pPr>
  </w:p>
  <w:p w14:paraId="33B27BBD" w14:textId="77777777" w:rsidR="002D7CC1" w:rsidRPr="00B602BD" w:rsidRDefault="002D7CC1" w:rsidP="00B602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6375E1" w:rsidRPr="006375E1" w14:paraId="47837373" w14:textId="77777777" w:rsidTr="00B75599">
      <w:trPr>
        <w:jc w:val="center"/>
      </w:trPr>
      <w:tc>
        <w:tcPr>
          <w:tcW w:w="2889" w:type="dxa"/>
          <w:shd w:val="clear" w:color="auto" w:fill="auto"/>
        </w:tcPr>
        <w:p w14:paraId="2A0F529A" w14:textId="4C65A213" w:rsidR="006375E1" w:rsidRPr="006375E1" w:rsidRDefault="006375E1" w:rsidP="006375E1">
          <w:pPr>
            <w:tabs>
              <w:tab w:val="center" w:pos="4703"/>
              <w:tab w:val="right" w:pos="9406"/>
            </w:tabs>
            <w:suppressAutoHyphens w:val="0"/>
            <w:autoSpaceDE w:val="0"/>
            <w:autoSpaceDN w:val="0"/>
            <w:adjustRightInd w:val="0"/>
            <w:spacing w:after="30"/>
            <w:jc w:val="center"/>
            <w:rPr>
              <w:rFonts w:ascii="Arial" w:eastAsia="Times New Roman" w:hAnsi="Arial" w:cs="Arial"/>
              <w:kern w:val="0"/>
              <w:sz w:val="16"/>
              <w:szCs w:val="16"/>
              <w:lang w:val="en-US" w:eastAsia="en-US" w:bidi="ar-SA"/>
            </w:rPr>
          </w:pPr>
          <w:r>
            <w:rPr>
              <w:rFonts w:ascii="Arial" w:eastAsia="Times New Roman" w:hAnsi="Arial" w:cs="Arial"/>
              <w:noProof/>
              <w:kern w:val="0"/>
              <w:sz w:val="16"/>
              <w:szCs w:val="16"/>
              <w:lang w:val="en-US" w:eastAsia="en-US" w:bidi="ar-SA"/>
            </w:rPr>
            <w:drawing>
              <wp:inline distT="0" distB="0" distL="0" distR="0" wp14:anchorId="7C8694A7" wp14:editId="68B03EC9">
                <wp:extent cx="942975" cy="64770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8E09CF6" w14:textId="77777777" w:rsidR="006375E1" w:rsidRPr="006375E1" w:rsidRDefault="006375E1" w:rsidP="006375E1">
          <w:pPr>
            <w:tabs>
              <w:tab w:val="center" w:pos="4703"/>
              <w:tab w:val="right" w:pos="9406"/>
            </w:tabs>
            <w:suppressAutoHyphens w:val="0"/>
            <w:autoSpaceDE w:val="0"/>
            <w:autoSpaceDN w:val="0"/>
            <w:adjustRightInd w:val="0"/>
            <w:spacing w:after="30"/>
            <w:jc w:val="center"/>
            <w:rPr>
              <w:rFonts w:ascii="Arial" w:eastAsia="Times New Roman" w:hAnsi="Arial" w:cs="Arial"/>
              <w:b/>
              <w:kern w:val="0"/>
              <w:sz w:val="14"/>
              <w:szCs w:val="14"/>
              <w:lang w:val="bg-BG" w:eastAsia="en-US" w:bidi="ar-SA"/>
            </w:rPr>
          </w:pPr>
          <w:r w:rsidRPr="006375E1">
            <w:rPr>
              <w:rFonts w:ascii="Arial" w:eastAsia="Times New Roman" w:hAnsi="Arial" w:cs="Arial"/>
              <w:b/>
              <w:kern w:val="0"/>
              <w:sz w:val="14"/>
              <w:szCs w:val="14"/>
              <w:lang w:val="bg-BG" w:eastAsia="en-US" w:bidi="ar-SA"/>
            </w:rPr>
            <w:t>ЕВРОПЕЙСКИ СЪЮЗ</w:t>
          </w:r>
        </w:p>
        <w:p w14:paraId="4BF259FD" w14:textId="77777777" w:rsidR="006375E1" w:rsidRPr="006375E1" w:rsidRDefault="006375E1" w:rsidP="006375E1">
          <w:pPr>
            <w:tabs>
              <w:tab w:val="center" w:pos="4703"/>
              <w:tab w:val="right" w:pos="9406"/>
            </w:tabs>
            <w:suppressAutoHyphens w:val="0"/>
            <w:autoSpaceDE w:val="0"/>
            <w:autoSpaceDN w:val="0"/>
            <w:adjustRightInd w:val="0"/>
            <w:spacing w:after="30"/>
            <w:jc w:val="center"/>
            <w:rPr>
              <w:rFonts w:ascii="Arial" w:eastAsia="Times New Roman" w:hAnsi="Arial" w:cs="Arial"/>
              <w:b/>
              <w:kern w:val="0"/>
              <w:sz w:val="14"/>
              <w:szCs w:val="14"/>
              <w:lang w:val="en-US" w:eastAsia="en-US" w:bidi="ar-SA"/>
            </w:rPr>
          </w:pPr>
          <w:r w:rsidRPr="006375E1">
            <w:rPr>
              <w:rFonts w:ascii="Arial" w:eastAsia="Times New Roman" w:hAnsi="Arial" w:cs="Arial"/>
              <w:b/>
              <w:kern w:val="0"/>
              <w:sz w:val="14"/>
              <w:szCs w:val="14"/>
              <w:lang w:val="bg-BG" w:eastAsia="en-US" w:bidi="ar-SA"/>
            </w:rPr>
            <w:t>ЕВРОПЕЙСКИ ФОНД</w:t>
          </w:r>
          <w:r w:rsidRPr="006375E1">
            <w:rPr>
              <w:rFonts w:ascii="Arial" w:eastAsia="Times New Roman" w:hAnsi="Arial" w:cs="Arial"/>
              <w:b/>
              <w:kern w:val="0"/>
              <w:sz w:val="14"/>
              <w:szCs w:val="14"/>
              <w:lang w:val="en-US" w:eastAsia="en-US" w:bidi="ar-SA"/>
            </w:rPr>
            <w:t xml:space="preserve"> </w:t>
          </w:r>
          <w:r w:rsidRPr="006375E1">
            <w:rPr>
              <w:rFonts w:ascii="Arial" w:eastAsia="Times New Roman" w:hAnsi="Arial" w:cs="Arial"/>
              <w:b/>
              <w:kern w:val="0"/>
              <w:sz w:val="14"/>
              <w:szCs w:val="14"/>
              <w:lang w:val="bg-BG" w:eastAsia="en-US" w:bidi="ar-SA"/>
            </w:rPr>
            <w:t>ЗА</w:t>
          </w:r>
        </w:p>
        <w:p w14:paraId="2B7329D6" w14:textId="77777777" w:rsidR="006375E1" w:rsidRPr="006375E1" w:rsidRDefault="006375E1" w:rsidP="006375E1">
          <w:pPr>
            <w:tabs>
              <w:tab w:val="center" w:pos="4703"/>
              <w:tab w:val="right" w:pos="9406"/>
            </w:tabs>
            <w:suppressAutoHyphens w:val="0"/>
            <w:autoSpaceDE w:val="0"/>
            <w:autoSpaceDN w:val="0"/>
            <w:adjustRightInd w:val="0"/>
            <w:spacing w:after="30"/>
            <w:jc w:val="center"/>
            <w:rPr>
              <w:rFonts w:ascii="Arial" w:eastAsia="Times New Roman" w:hAnsi="Arial" w:cs="Arial"/>
              <w:kern w:val="0"/>
              <w:sz w:val="22"/>
              <w:szCs w:val="22"/>
              <w:lang w:val="bg-BG" w:eastAsia="en-US" w:bidi="ar-SA"/>
            </w:rPr>
          </w:pPr>
          <w:r w:rsidRPr="006375E1">
            <w:rPr>
              <w:rFonts w:ascii="Arial" w:eastAsia="Times New Roman" w:hAnsi="Arial" w:cs="Arial"/>
              <w:b/>
              <w:kern w:val="0"/>
              <w:sz w:val="14"/>
              <w:szCs w:val="14"/>
              <w:lang w:val="bg-BG" w:eastAsia="en-US" w:bidi="ar-SA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7C18B1EF" w14:textId="77777777" w:rsidR="006375E1" w:rsidRPr="006375E1" w:rsidRDefault="006375E1" w:rsidP="006375E1">
          <w:pPr>
            <w:tabs>
              <w:tab w:val="center" w:pos="4703"/>
              <w:tab w:val="right" w:pos="9406"/>
            </w:tabs>
            <w:suppressAutoHyphens w:val="0"/>
            <w:autoSpaceDE w:val="0"/>
            <w:autoSpaceDN w:val="0"/>
            <w:adjustRightInd w:val="0"/>
            <w:spacing w:after="30"/>
            <w:jc w:val="center"/>
            <w:rPr>
              <w:rFonts w:ascii="Times New Roman CYR" w:eastAsia="Times New Roman" w:hAnsi="Times New Roman CYR" w:cs="Times New Roman"/>
              <w:kern w:val="0"/>
              <w:lang w:val="en-US" w:eastAsia="en-US" w:bidi="ar-SA"/>
            </w:rPr>
          </w:pPr>
        </w:p>
        <w:p w14:paraId="5A6F0AB2" w14:textId="77777777" w:rsidR="006375E1" w:rsidRPr="006375E1" w:rsidRDefault="006375E1" w:rsidP="006375E1">
          <w:pPr>
            <w:tabs>
              <w:tab w:val="center" w:pos="4703"/>
              <w:tab w:val="right" w:pos="9406"/>
            </w:tabs>
            <w:suppressAutoHyphens w:val="0"/>
            <w:autoSpaceDE w:val="0"/>
            <w:autoSpaceDN w:val="0"/>
            <w:adjustRightInd w:val="0"/>
            <w:spacing w:after="30"/>
            <w:jc w:val="center"/>
            <w:rPr>
              <w:rFonts w:ascii="Arial" w:eastAsia="Times New Roman" w:hAnsi="Arial" w:cs="Arial"/>
              <w:kern w:val="0"/>
              <w:sz w:val="22"/>
              <w:szCs w:val="22"/>
              <w:lang w:val="en-US" w:eastAsia="en-US" w:bidi="ar-SA"/>
            </w:rPr>
          </w:pPr>
          <w:r w:rsidRPr="006375E1">
            <w:rPr>
              <w:rFonts w:eastAsia="Times New Roman" w:cs="Times New Roman"/>
              <w:kern w:val="0"/>
              <w:lang w:val="bg-BG" w:eastAsia="bg-BG" w:bidi="ar-SA"/>
            </w:rPr>
            <w:object w:dxaOrig="2400" w:dyaOrig="1455" w14:anchorId="5201C02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0.2pt;height:72.65pt" o:ole="">
                <v:imagedata r:id="rId2" o:title=""/>
              </v:shape>
              <o:OLEObject Type="Embed" ProgID="PBrush" ShapeID="_x0000_i1025" DrawAspect="Content" ObjectID="_1718814607" r:id="rId3"/>
            </w:object>
          </w:r>
        </w:p>
      </w:tc>
      <w:tc>
        <w:tcPr>
          <w:tcW w:w="2630" w:type="dxa"/>
          <w:shd w:val="clear" w:color="auto" w:fill="auto"/>
          <w:hideMark/>
        </w:tcPr>
        <w:p w14:paraId="70FA25A7" w14:textId="071D26EC" w:rsidR="006375E1" w:rsidRPr="006375E1" w:rsidRDefault="006375E1" w:rsidP="006375E1">
          <w:pPr>
            <w:tabs>
              <w:tab w:val="center" w:pos="4703"/>
              <w:tab w:val="right" w:pos="9406"/>
            </w:tabs>
            <w:suppressAutoHyphens w:val="0"/>
            <w:autoSpaceDE w:val="0"/>
            <w:autoSpaceDN w:val="0"/>
            <w:adjustRightInd w:val="0"/>
            <w:spacing w:after="30"/>
            <w:jc w:val="center"/>
            <w:rPr>
              <w:rFonts w:ascii="Arial" w:eastAsia="Times New Roman" w:hAnsi="Arial" w:cs="Arial"/>
              <w:kern w:val="0"/>
              <w:sz w:val="22"/>
              <w:szCs w:val="22"/>
              <w:lang w:val="bg-BG" w:eastAsia="en-US" w:bidi="ar-SA"/>
            </w:rPr>
          </w:pPr>
          <w:r>
            <w:rPr>
              <w:rFonts w:ascii="Arial" w:eastAsia="Times New Roman" w:hAnsi="Arial" w:cs="Arial"/>
              <w:noProof/>
              <w:kern w:val="0"/>
              <w:sz w:val="22"/>
              <w:szCs w:val="22"/>
              <w:lang w:val="en-US" w:eastAsia="en-US" w:bidi="ar-SA"/>
            </w:rPr>
            <w:drawing>
              <wp:inline distT="0" distB="0" distL="0" distR="0" wp14:anchorId="2835912E" wp14:editId="34324210">
                <wp:extent cx="1428750" cy="10858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97A1141" w14:textId="77777777" w:rsidR="00B602BD" w:rsidRDefault="00B602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ListParagraph1"/>
      <w:lvlText w:val="Чл. %1."/>
      <w:lvlJc w:val="left"/>
      <w:pPr>
        <w:tabs>
          <w:tab w:val="num" w:pos="0"/>
        </w:tabs>
        <w:ind w:left="360" w:hanging="360"/>
      </w:pPr>
      <w:rPr>
        <w:rFonts w:ascii="Symbol" w:hAnsi="Symbol" w:cs="Open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Open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Symbol" w:hAnsi="Symbol" w:cs="Open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7630A6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A4F1A34"/>
    <w:multiLevelType w:val="hybridMultilevel"/>
    <w:tmpl w:val="EB34B13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Open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7356F"/>
    <w:multiLevelType w:val="hybridMultilevel"/>
    <w:tmpl w:val="EDEC1DFA"/>
    <w:lvl w:ilvl="0" w:tplc="9F8663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36D45"/>
    <w:multiLevelType w:val="multilevel"/>
    <w:tmpl w:val="666E04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A674AC0"/>
    <w:multiLevelType w:val="hybridMultilevel"/>
    <w:tmpl w:val="D6FE5F6E"/>
    <w:lvl w:ilvl="0" w:tplc="D9902B7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014027"/>
    <w:multiLevelType w:val="hybridMultilevel"/>
    <w:tmpl w:val="8B70AE40"/>
    <w:lvl w:ilvl="0" w:tplc="3AA4095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CA103D"/>
    <w:multiLevelType w:val="hybridMultilevel"/>
    <w:tmpl w:val="A8704B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503427"/>
    <w:multiLevelType w:val="hybridMultilevel"/>
    <w:tmpl w:val="8470220A"/>
    <w:lvl w:ilvl="0" w:tplc="6652D5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76462BF"/>
    <w:multiLevelType w:val="hybridMultilevel"/>
    <w:tmpl w:val="062E9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E2021"/>
    <w:multiLevelType w:val="multilevel"/>
    <w:tmpl w:val="6E3EA1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7E439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15"/>
  </w:num>
  <w:num w:numId="13">
    <w:abstractNumId w:val="16"/>
  </w:num>
  <w:num w:numId="14">
    <w:abstractNumId w:val="17"/>
  </w:num>
  <w:num w:numId="15">
    <w:abstractNumId w:val="10"/>
  </w:num>
  <w:num w:numId="16">
    <w:abstractNumId w:val="7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2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D8"/>
    <w:rsid w:val="000103A4"/>
    <w:rsid w:val="00024BDA"/>
    <w:rsid w:val="00051979"/>
    <w:rsid w:val="00051E27"/>
    <w:rsid w:val="00054B02"/>
    <w:rsid w:val="0005558D"/>
    <w:rsid w:val="00065299"/>
    <w:rsid w:val="00073AC2"/>
    <w:rsid w:val="00082C48"/>
    <w:rsid w:val="000907A1"/>
    <w:rsid w:val="0009349C"/>
    <w:rsid w:val="00097E21"/>
    <w:rsid w:val="000B2080"/>
    <w:rsid w:val="000D6EA9"/>
    <w:rsid w:val="000F0FAC"/>
    <w:rsid w:val="000F5434"/>
    <w:rsid w:val="001071C8"/>
    <w:rsid w:val="00131A82"/>
    <w:rsid w:val="00132BC9"/>
    <w:rsid w:val="0013715B"/>
    <w:rsid w:val="001570B5"/>
    <w:rsid w:val="001603D2"/>
    <w:rsid w:val="001639D4"/>
    <w:rsid w:val="00170CD9"/>
    <w:rsid w:val="00174734"/>
    <w:rsid w:val="0017588E"/>
    <w:rsid w:val="00176EB7"/>
    <w:rsid w:val="00182424"/>
    <w:rsid w:val="00183178"/>
    <w:rsid w:val="001922E2"/>
    <w:rsid w:val="00196DD9"/>
    <w:rsid w:val="00197AE7"/>
    <w:rsid w:val="001B0C98"/>
    <w:rsid w:val="001D000D"/>
    <w:rsid w:val="001D2098"/>
    <w:rsid w:val="002003A1"/>
    <w:rsid w:val="0020348B"/>
    <w:rsid w:val="00205D20"/>
    <w:rsid w:val="00211FE9"/>
    <w:rsid w:val="002132EC"/>
    <w:rsid w:val="002200E2"/>
    <w:rsid w:val="00227D28"/>
    <w:rsid w:val="0023043D"/>
    <w:rsid w:val="002307C5"/>
    <w:rsid w:val="0023167F"/>
    <w:rsid w:val="00232CB7"/>
    <w:rsid w:val="00247EFF"/>
    <w:rsid w:val="0026006F"/>
    <w:rsid w:val="002866DF"/>
    <w:rsid w:val="00293F96"/>
    <w:rsid w:val="002942E7"/>
    <w:rsid w:val="002A1D90"/>
    <w:rsid w:val="002A29C1"/>
    <w:rsid w:val="002A7884"/>
    <w:rsid w:val="002B108F"/>
    <w:rsid w:val="002C6F7E"/>
    <w:rsid w:val="002D6F7B"/>
    <w:rsid w:val="002D7CC1"/>
    <w:rsid w:val="002E2165"/>
    <w:rsid w:val="0030436C"/>
    <w:rsid w:val="00314EE6"/>
    <w:rsid w:val="0033021C"/>
    <w:rsid w:val="0033196C"/>
    <w:rsid w:val="00340DFE"/>
    <w:rsid w:val="00343C30"/>
    <w:rsid w:val="00344D5C"/>
    <w:rsid w:val="00381E22"/>
    <w:rsid w:val="00382469"/>
    <w:rsid w:val="003866FF"/>
    <w:rsid w:val="0039010E"/>
    <w:rsid w:val="00394A65"/>
    <w:rsid w:val="003A1635"/>
    <w:rsid w:val="003B052A"/>
    <w:rsid w:val="003B776D"/>
    <w:rsid w:val="003E0E55"/>
    <w:rsid w:val="003E15C5"/>
    <w:rsid w:val="003F2104"/>
    <w:rsid w:val="003F3D63"/>
    <w:rsid w:val="00422FD7"/>
    <w:rsid w:val="00424289"/>
    <w:rsid w:val="00435FF5"/>
    <w:rsid w:val="00451517"/>
    <w:rsid w:val="00460BE7"/>
    <w:rsid w:val="00462083"/>
    <w:rsid w:val="00467147"/>
    <w:rsid w:val="00477D96"/>
    <w:rsid w:val="00484AD6"/>
    <w:rsid w:val="00493AB6"/>
    <w:rsid w:val="00495376"/>
    <w:rsid w:val="004A33B0"/>
    <w:rsid w:val="004B6666"/>
    <w:rsid w:val="004C043D"/>
    <w:rsid w:val="004D0CD5"/>
    <w:rsid w:val="004D335F"/>
    <w:rsid w:val="004D59B5"/>
    <w:rsid w:val="004D7E84"/>
    <w:rsid w:val="004E04B5"/>
    <w:rsid w:val="004E42EF"/>
    <w:rsid w:val="004E5BE3"/>
    <w:rsid w:val="00503B40"/>
    <w:rsid w:val="005101D2"/>
    <w:rsid w:val="00510511"/>
    <w:rsid w:val="00514102"/>
    <w:rsid w:val="00520877"/>
    <w:rsid w:val="00526181"/>
    <w:rsid w:val="00527967"/>
    <w:rsid w:val="0053083C"/>
    <w:rsid w:val="0054344D"/>
    <w:rsid w:val="00581313"/>
    <w:rsid w:val="0058137D"/>
    <w:rsid w:val="00585F34"/>
    <w:rsid w:val="00594CE2"/>
    <w:rsid w:val="005A252C"/>
    <w:rsid w:val="005A7E94"/>
    <w:rsid w:val="005B39C9"/>
    <w:rsid w:val="005C2844"/>
    <w:rsid w:val="005D2021"/>
    <w:rsid w:val="005E07B0"/>
    <w:rsid w:val="005F4C81"/>
    <w:rsid w:val="0060498F"/>
    <w:rsid w:val="006115E1"/>
    <w:rsid w:val="00613B6F"/>
    <w:rsid w:val="0062155A"/>
    <w:rsid w:val="00623303"/>
    <w:rsid w:val="006310EA"/>
    <w:rsid w:val="006354BD"/>
    <w:rsid w:val="006375E1"/>
    <w:rsid w:val="00642B34"/>
    <w:rsid w:val="00650503"/>
    <w:rsid w:val="00657E60"/>
    <w:rsid w:val="00670419"/>
    <w:rsid w:val="00674795"/>
    <w:rsid w:val="006773BE"/>
    <w:rsid w:val="00680EF1"/>
    <w:rsid w:val="00687F49"/>
    <w:rsid w:val="00690793"/>
    <w:rsid w:val="006973A4"/>
    <w:rsid w:val="006A6A0C"/>
    <w:rsid w:val="006D0224"/>
    <w:rsid w:val="006E21FD"/>
    <w:rsid w:val="00702304"/>
    <w:rsid w:val="0070690B"/>
    <w:rsid w:val="00706C06"/>
    <w:rsid w:val="00740008"/>
    <w:rsid w:val="0076347F"/>
    <w:rsid w:val="00781B71"/>
    <w:rsid w:val="007821CB"/>
    <w:rsid w:val="007952E0"/>
    <w:rsid w:val="00796B7C"/>
    <w:rsid w:val="00797926"/>
    <w:rsid w:val="007B0AC6"/>
    <w:rsid w:val="007B0B5A"/>
    <w:rsid w:val="007B1D45"/>
    <w:rsid w:val="007C1395"/>
    <w:rsid w:val="007D09B3"/>
    <w:rsid w:val="007F4485"/>
    <w:rsid w:val="00816B81"/>
    <w:rsid w:val="00820EA6"/>
    <w:rsid w:val="00830E65"/>
    <w:rsid w:val="00831D80"/>
    <w:rsid w:val="00843462"/>
    <w:rsid w:val="00843E5F"/>
    <w:rsid w:val="00845071"/>
    <w:rsid w:val="00846A7C"/>
    <w:rsid w:val="00852DD2"/>
    <w:rsid w:val="008713AB"/>
    <w:rsid w:val="008743D2"/>
    <w:rsid w:val="00875023"/>
    <w:rsid w:val="00885053"/>
    <w:rsid w:val="00886881"/>
    <w:rsid w:val="00893476"/>
    <w:rsid w:val="008966C7"/>
    <w:rsid w:val="008A1532"/>
    <w:rsid w:val="008B6424"/>
    <w:rsid w:val="008C7F5E"/>
    <w:rsid w:val="008D3430"/>
    <w:rsid w:val="008D6BC3"/>
    <w:rsid w:val="008D7732"/>
    <w:rsid w:val="008E0DDD"/>
    <w:rsid w:val="008E6D66"/>
    <w:rsid w:val="008F3B43"/>
    <w:rsid w:val="008F4177"/>
    <w:rsid w:val="008F6CBF"/>
    <w:rsid w:val="009108F7"/>
    <w:rsid w:val="00923B29"/>
    <w:rsid w:val="0092528D"/>
    <w:rsid w:val="00933A34"/>
    <w:rsid w:val="009408B7"/>
    <w:rsid w:val="00941C7A"/>
    <w:rsid w:val="00943501"/>
    <w:rsid w:val="009440D0"/>
    <w:rsid w:val="00945FD5"/>
    <w:rsid w:val="00951009"/>
    <w:rsid w:val="00952DED"/>
    <w:rsid w:val="00955349"/>
    <w:rsid w:val="009630E9"/>
    <w:rsid w:val="00967345"/>
    <w:rsid w:val="00976806"/>
    <w:rsid w:val="00994299"/>
    <w:rsid w:val="009A04AD"/>
    <w:rsid w:val="009C2399"/>
    <w:rsid w:val="009C2F1A"/>
    <w:rsid w:val="009D150A"/>
    <w:rsid w:val="009D352D"/>
    <w:rsid w:val="009D386F"/>
    <w:rsid w:val="009D60AB"/>
    <w:rsid w:val="009D76D2"/>
    <w:rsid w:val="009F053A"/>
    <w:rsid w:val="00A15097"/>
    <w:rsid w:val="00A2056A"/>
    <w:rsid w:val="00A27C75"/>
    <w:rsid w:val="00A32C0D"/>
    <w:rsid w:val="00A365EC"/>
    <w:rsid w:val="00A52244"/>
    <w:rsid w:val="00A63B7A"/>
    <w:rsid w:val="00A6462F"/>
    <w:rsid w:val="00A710C5"/>
    <w:rsid w:val="00A7587E"/>
    <w:rsid w:val="00A76BE3"/>
    <w:rsid w:val="00A80109"/>
    <w:rsid w:val="00A80AC6"/>
    <w:rsid w:val="00A9581D"/>
    <w:rsid w:val="00AA7945"/>
    <w:rsid w:val="00AB418E"/>
    <w:rsid w:val="00AC117F"/>
    <w:rsid w:val="00AD33AD"/>
    <w:rsid w:val="00AD5D15"/>
    <w:rsid w:val="00AF1337"/>
    <w:rsid w:val="00B02564"/>
    <w:rsid w:val="00B03D81"/>
    <w:rsid w:val="00B05D9F"/>
    <w:rsid w:val="00B067DE"/>
    <w:rsid w:val="00B20DAA"/>
    <w:rsid w:val="00B31B56"/>
    <w:rsid w:val="00B35FBD"/>
    <w:rsid w:val="00B409CB"/>
    <w:rsid w:val="00B445F9"/>
    <w:rsid w:val="00B45F28"/>
    <w:rsid w:val="00B52F14"/>
    <w:rsid w:val="00B54318"/>
    <w:rsid w:val="00B573A4"/>
    <w:rsid w:val="00B602BD"/>
    <w:rsid w:val="00B67A19"/>
    <w:rsid w:val="00B831B8"/>
    <w:rsid w:val="00B905D4"/>
    <w:rsid w:val="00B9721E"/>
    <w:rsid w:val="00BB43FF"/>
    <w:rsid w:val="00BB633B"/>
    <w:rsid w:val="00BC17DA"/>
    <w:rsid w:val="00BC62E5"/>
    <w:rsid w:val="00BC73D8"/>
    <w:rsid w:val="00BE2AFC"/>
    <w:rsid w:val="00BE5F08"/>
    <w:rsid w:val="00BE745A"/>
    <w:rsid w:val="00BF70F5"/>
    <w:rsid w:val="00C00A25"/>
    <w:rsid w:val="00C04FD5"/>
    <w:rsid w:val="00C323F5"/>
    <w:rsid w:val="00C3569B"/>
    <w:rsid w:val="00C41E30"/>
    <w:rsid w:val="00C46586"/>
    <w:rsid w:val="00C50DBC"/>
    <w:rsid w:val="00C53085"/>
    <w:rsid w:val="00C66389"/>
    <w:rsid w:val="00C71D2D"/>
    <w:rsid w:val="00C7701C"/>
    <w:rsid w:val="00C874EB"/>
    <w:rsid w:val="00C87A95"/>
    <w:rsid w:val="00C92976"/>
    <w:rsid w:val="00C95798"/>
    <w:rsid w:val="00CA3928"/>
    <w:rsid w:val="00CB6E80"/>
    <w:rsid w:val="00CB7690"/>
    <w:rsid w:val="00CC5609"/>
    <w:rsid w:val="00CE22EB"/>
    <w:rsid w:val="00CE26BD"/>
    <w:rsid w:val="00CE5580"/>
    <w:rsid w:val="00D010E7"/>
    <w:rsid w:val="00D10E69"/>
    <w:rsid w:val="00D11491"/>
    <w:rsid w:val="00D133F7"/>
    <w:rsid w:val="00D1511E"/>
    <w:rsid w:val="00D231C6"/>
    <w:rsid w:val="00D3591B"/>
    <w:rsid w:val="00D36B98"/>
    <w:rsid w:val="00D40ECD"/>
    <w:rsid w:val="00D43C27"/>
    <w:rsid w:val="00D4769F"/>
    <w:rsid w:val="00D6367C"/>
    <w:rsid w:val="00D7094C"/>
    <w:rsid w:val="00D955C3"/>
    <w:rsid w:val="00DA0E26"/>
    <w:rsid w:val="00DB3E43"/>
    <w:rsid w:val="00DD34DD"/>
    <w:rsid w:val="00DE3ED8"/>
    <w:rsid w:val="00DE4190"/>
    <w:rsid w:val="00DF4A37"/>
    <w:rsid w:val="00E233C6"/>
    <w:rsid w:val="00E2632D"/>
    <w:rsid w:val="00E40A36"/>
    <w:rsid w:val="00E44434"/>
    <w:rsid w:val="00E53CAF"/>
    <w:rsid w:val="00E556B4"/>
    <w:rsid w:val="00E6430B"/>
    <w:rsid w:val="00E65803"/>
    <w:rsid w:val="00E65E37"/>
    <w:rsid w:val="00E67FEB"/>
    <w:rsid w:val="00E8582C"/>
    <w:rsid w:val="00E92D75"/>
    <w:rsid w:val="00E954CD"/>
    <w:rsid w:val="00EA3C08"/>
    <w:rsid w:val="00EB00F3"/>
    <w:rsid w:val="00EB5D74"/>
    <w:rsid w:val="00EC0032"/>
    <w:rsid w:val="00EC6105"/>
    <w:rsid w:val="00ED4FC8"/>
    <w:rsid w:val="00EF7602"/>
    <w:rsid w:val="00F018FF"/>
    <w:rsid w:val="00F06517"/>
    <w:rsid w:val="00F15B02"/>
    <w:rsid w:val="00F16C3B"/>
    <w:rsid w:val="00F37090"/>
    <w:rsid w:val="00F4136A"/>
    <w:rsid w:val="00F54472"/>
    <w:rsid w:val="00F619EE"/>
    <w:rsid w:val="00F62061"/>
    <w:rsid w:val="00F773B8"/>
    <w:rsid w:val="00FD1AF5"/>
    <w:rsid w:val="00FE3A88"/>
    <w:rsid w:val="00FE7546"/>
    <w:rsid w:val="00FF07B7"/>
    <w:rsid w:val="00FF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3389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pPr>
      <w:suppressAutoHyphens/>
    </w:pPr>
    <w:rPr>
      <w:rFonts w:eastAsia="Arial Unicode MS" w:cs="Arial Unicode MS"/>
      <w:kern w:val="1"/>
      <w:sz w:val="24"/>
      <w:szCs w:val="24"/>
      <w:lang w:val="en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3">
    <w:name w:val="Шрифт на абзаца по подразбиране3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b/>
      <w:bCs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b/>
      <w:bCs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2">
    <w:name w:val="Шрифт на абзаца по подразбиране2"/>
  </w:style>
  <w:style w:type="character" w:customStyle="1" w:styleId="1">
    <w:name w:val="Шрифт на абзаца по подразбиране1"/>
  </w:style>
  <w:style w:type="character" w:customStyle="1" w:styleId="WW8Num1z1">
    <w:name w:val="WW8Num1z1"/>
    <w:rPr>
      <w:b/>
      <w:bCs/>
    </w:rPr>
  </w:style>
  <w:style w:type="character" w:customStyle="1" w:styleId="WW8Num2z1">
    <w:name w:val="WW8Num2z1"/>
    <w:rPr>
      <w:b/>
      <w:bCs/>
    </w:rPr>
  </w:style>
  <w:style w:type="character" w:styleId="Hyperlink">
    <w:name w:val="Hyper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b/>
      <w:bCs/>
    </w:rPr>
  </w:style>
  <w:style w:type="character" w:customStyle="1" w:styleId="10">
    <w:name w:val="Препратка към коментар1"/>
    <w:rPr>
      <w:sz w:val="16"/>
      <w:szCs w:val="16"/>
    </w:rPr>
  </w:style>
  <w:style w:type="character" w:customStyle="1" w:styleId="a">
    <w:name w:val="Текст на коментар Знак"/>
    <w:rPr>
      <w:rFonts w:eastAsia="Arial Unicode MS" w:cs="Mangal"/>
      <w:kern w:val="1"/>
      <w:szCs w:val="18"/>
      <w:lang w:val="en" w:eastAsia="hi-IN" w:bidi="hi-IN"/>
    </w:rPr>
  </w:style>
  <w:style w:type="character" w:customStyle="1" w:styleId="a0">
    <w:name w:val="Предмет на коментар Знак"/>
    <w:rPr>
      <w:rFonts w:eastAsia="Arial Unicode MS" w:cs="Mangal"/>
      <w:b/>
      <w:bCs/>
      <w:kern w:val="1"/>
      <w:szCs w:val="18"/>
      <w:lang w:val="en" w:eastAsia="hi-IN" w:bidi="hi-IN"/>
    </w:rPr>
  </w:style>
  <w:style w:type="character" w:customStyle="1" w:styleId="a1">
    <w:name w:val="Изнесен текст Знак"/>
    <w:rPr>
      <w:rFonts w:ascii="Segoe UI" w:eastAsia="Arial Unicode MS" w:hAnsi="Segoe UI" w:cs="Mangal"/>
      <w:kern w:val="1"/>
      <w:sz w:val="18"/>
      <w:szCs w:val="16"/>
      <w:lang w:val="en" w:eastAsia="hi-IN" w:bidi="hi-IN"/>
    </w:rPr>
  </w:style>
  <w:style w:type="character" w:styleId="FollowedHyperlink">
    <w:name w:val="FollowedHyperlink"/>
    <w:rPr>
      <w:color w:val="954F72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Текст на коментар1"/>
    <w:basedOn w:val="Normal"/>
    <w:rPr>
      <w:rFonts w:cs="Mangal"/>
      <w:sz w:val="20"/>
      <w:szCs w:val="18"/>
    </w:rPr>
  </w:style>
  <w:style w:type="paragraph" w:styleId="CommentSubject">
    <w:name w:val="annotation subject"/>
    <w:basedOn w:val="11"/>
    <w:next w:val="11"/>
    <w:rPr>
      <w:b/>
      <w:bCs/>
    </w:rPr>
  </w:style>
  <w:style w:type="paragraph" w:customStyle="1" w:styleId="ColorfulShading-Accent11">
    <w:name w:val="Colorful Shading - Accent 11"/>
    <w:pPr>
      <w:suppressAutoHyphens/>
    </w:pPr>
    <w:rPr>
      <w:rFonts w:eastAsia="Arial Unicode MS" w:cs="Mangal"/>
      <w:kern w:val="1"/>
      <w:sz w:val="24"/>
      <w:szCs w:val="21"/>
      <w:lang w:val="en" w:eastAsia="hi-IN" w:bidi="hi-IN"/>
    </w:rPr>
  </w:style>
  <w:style w:type="paragraph" w:styleId="BalloonText">
    <w:name w:val="Balloon Text"/>
    <w:basedOn w:val="Normal"/>
    <w:rPr>
      <w:rFonts w:ascii="Segoe UI" w:hAnsi="Segoe UI" w:cs="Mangal"/>
      <w:sz w:val="18"/>
      <w:szCs w:val="16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val="bg-BG" w:eastAsia="ar-SA"/>
    </w:rPr>
  </w:style>
  <w:style w:type="paragraph" w:customStyle="1" w:styleId="ListParagraph1">
    <w:name w:val="List Paragraph1"/>
    <w:basedOn w:val="Normal"/>
    <w:pPr>
      <w:numPr>
        <w:numId w:val="1"/>
      </w:numPr>
      <w:spacing w:after="120"/>
      <w:jc w:val="both"/>
    </w:pPr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E233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3C6"/>
    <w:rPr>
      <w:rFonts w:cs="Mangal"/>
      <w:szCs w:val="21"/>
    </w:rPr>
  </w:style>
  <w:style w:type="character" w:customStyle="1" w:styleId="CommentTextChar">
    <w:name w:val="Comment Text Char"/>
    <w:link w:val="CommentText"/>
    <w:uiPriority w:val="99"/>
    <w:semiHidden/>
    <w:rsid w:val="00E233C6"/>
    <w:rPr>
      <w:rFonts w:eastAsia="Arial Unicode MS" w:cs="Mangal"/>
      <w:kern w:val="1"/>
      <w:sz w:val="24"/>
      <w:szCs w:val="21"/>
      <w:lang w:val="en" w:eastAsia="hi-IN" w:bidi="hi-IN"/>
    </w:rPr>
  </w:style>
  <w:style w:type="character" w:customStyle="1" w:styleId="HeaderChar">
    <w:name w:val="Header Char"/>
    <w:link w:val="Header"/>
    <w:uiPriority w:val="99"/>
    <w:rsid w:val="00B03D81"/>
    <w:rPr>
      <w:rFonts w:eastAsia="Arial Unicode MS" w:cs="Arial Unicode MS"/>
      <w:kern w:val="1"/>
      <w:sz w:val="24"/>
      <w:szCs w:val="24"/>
      <w:lang w:val="en" w:eastAsia="hi-IN" w:bidi="hi-IN"/>
    </w:rPr>
  </w:style>
  <w:style w:type="character" w:styleId="PageNumber">
    <w:name w:val="page number"/>
    <w:basedOn w:val="DefaultParagraphFont"/>
    <w:uiPriority w:val="99"/>
    <w:semiHidden/>
    <w:unhideWhenUsed/>
    <w:rsid w:val="009A04AD"/>
  </w:style>
  <w:style w:type="paragraph" w:styleId="ListParagraph">
    <w:name w:val="List Paragraph"/>
    <w:basedOn w:val="Normal"/>
    <w:uiPriority w:val="72"/>
    <w:qFormat/>
    <w:rsid w:val="00AD33AD"/>
    <w:pPr>
      <w:ind w:left="720"/>
      <w:contextualSpacing/>
    </w:pPr>
    <w:rPr>
      <w:rFonts w:cs="Mangal"/>
      <w:szCs w:val="21"/>
    </w:rPr>
  </w:style>
  <w:style w:type="character" w:customStyle="1" w:styleId="FontStyle15">
    <w:name w:val="Font Style15"/>
    <w:basedOn w:val="DefaultParagraphFont"/>
    <w:uiPriority w:val="99"/>
    <w:rsid w:val="00613B6F"/>
    <w:rPr>
      <w:rFonts w:ascii="Arial" w:hAnsi="Arial" w:cs="Arial" w:hint="default"/>
      <w:i/>
      <w:iCs/>
      <w:sz w:val="20"/>
      <w:szCs w:val="20"/>
    </w:rPr>
  </w:style>
  <w:style w:type="table" w:styleId="TableGrid">
    <w:name w:val="Table Grid"/>
    <w:basedOn w:val="TableNormal"/>
    <w:uiPriority w:val="39"/>
    <w:rsid w:val="00BE2AFC"/>
    <w:rPr>
      <w:rFonts w:ascii="Calibri" w:eastAsia="Calibri" w:hAnsi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BE2A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pPr>
      <w:suppressAutoHyphens/>
    </w:pPr>
    <w:rPr>
      <w:rFonts w:eastAsia="Arial Unicode MS" w:cs="Arial Unicode MS"/>
      <w:kern w:val="1"/>
      <w:sz w:val="24"/>
      <w:szCs w:val="24"/>
      <w:lang w:val="en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3">
    <w:name w:val="Шрифт на абзаца по подразбиране3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b/>
      <w:bCs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b/>
      <w:bCs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2">
    <w:name w:val="Шрифт на абзаца по подразбиране2"/>
  </w:style>
  <w:style w:type="character" w:customStyle="1" w:styleId="1">
    <w:name w:val="Шрифт на абзаца по подразбиране1"/>
  </w:style>
  <w:style w:type="character" w:customStyle="1" w:styleId="WW8Num1z1">
    <w:name w:val="WW8Num1z1"/>
    <w:rPr>
      <w:b/>
      <w:bCs/>
    </w:rPr>
  </w:style>
  <w:style w:type="character" w:customStyle="1" w:styleId="WW8Num2z1">
    <w:name w:val="WW8Num2z1"/>
    <w:rPr>
      <w:b/>
      <w:bCs/>
    </w:rPr>
  </w:style>
  <w:style w:type="character" w:styleId="Hyperlink">
    <w:name w:val="Hyper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b/>
      <w:bCs/>
    </w:rPr>
  </w:style>
  <w:style w:type="character" w:customStyle="1" w:styleId="10">
    <w:name w:val="Препратка към коментар1"/>
    <w:rPr>
      <w:sz w:val="16"/>
      <w:szCs w:val="16"/>
    </w:rPr>
  </w:style>
  <w:style w:type="character" w:customStyle="1" w:styleId="a">
    <w:name w:val="Текст на коментар Знак"/>
    <w:rPr>
      <w:rFonts w:eastAsia="Arial Unicode MS" w:cs="Mangal"/>
      <w:kern w:val="1"/>
      <w:szCs w:val="18"/>
      <w:lang w:val="en" w:eastAsia="hi-IN" w:bidi="hi-IN"/>
    </w:rPr>
  </w:style>
  <w:style w:type="character" w:customStyle="1" w:styleId="a0">
    <w:name w:val="Предмет на коментар Знак"/>
    <w:rPr>
      <w:rFonts w:eastAsia="Arial Unicode MS" w:cs="Mangal"/>
      <w:b/>
      <w:bCs/>
      <w:kern w:val="1"/>
      <w:szCs w:val="18"/>
      <w:lang w:val="en" w:eastAsia="hi-IN" w:bidi="hi-IN"/>
    </w:rPr>
  </w:style>
  <w:style w:type="character" w:customStyle="1" w:styleId="a1">
    <w:name w:val="Изнесен текст Знак"/>
    <w:rPr>
      <w:rFonts w:ascii="Segoe UI" w:eastAsia="Arial Unicode MS" w:hAnsi="Segoe UI" w:cs="Mangal"/>
      <w:kern w:val="1"/>
      <w:sz w:val="18"/>
      <w:szCs w:val="16"/>
      <w:lang w:val="en" w:eastAsia="hi-IN" w:bidi="hi-IN"/>
    </w:rPr>
  </w:style>
  <w:style w:type="character" w:styleId="FollowedHyperlink">
    <w:name w:val="FollowedHyperlink"/>
    <w:rPr>
      <w:color w:val="954F72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Caption1">
    <w:name w:val="Caption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Текст на коментар1"/>
    <w:basedOn w:val="Normal"/>
    <w:rPr>
      <w:rFonts w:cs="Mangal"/>
      <w:sz w:val="20"/>
      <w:szCs w:val="18"/>
    </w:rPr>
  </w:style>
  <w:style w:type="paragraph" w:styleId="CommentSubject">
    <w:name w:val="annotation subject"/>
    <w:basedOn w:val="11"/>
    <w:next w:val="11"/>
    <w:rPr>
      <w:b/>
      <w:bCs/>
    </w:rPr>
  </w:style>
  <w:style w:type="paragraph" w:customStyle="1" w:styleId="ColorfulShading-Accent11">
    <w:name w:val="Colorful Shading - Accent 11"/>
    <w:pPr>
      <w:suppressAutoHyphens/>
    </w:pPr>
    <w:rPr>
      <w:rFonts w:eastAsia="Arial Unicode MS" w:cs="Mangal"/>
      <w:kern w:val="1"/>
      <w:sz w:val="24"/>
      <w:szCs w:val="21"/>
      <w:lang w:val="en" w:eastAsia="hi-IN" w:bidi="hi-IN"/>
    </w:rPr>
  </w:style>
  <w:style w:type="paragraph" w:styleId="BalloonText">
    <w:name w:val="Balloon Text"/>
    <w:basedOn w:val="Normal"/>
    <w:rPr>
      <w:rFonts w:ascii="Segoe UI" w:hAnsi="Segoe UI" w:cs="Mangal"/>
      <w:sz w:val="18"/>
      <w:szCs w:val="16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val="bg-BG" w:eastAsia="ar-SA"/>
    </w:rPr>
  </w:style>
  <w:style w:type="paragraph" w:customStyle="1" w:styleId="ListParagraph1">
    <w:name w:val="List Paragraph1"/>
    <w:basedOn w:val="Normal"/>
    <w:pPr>
      <w:numPr>
        <w:numId w:val="1"/>
      </w:numPr>
      <w:spacing w:after="120"/>
      <w:jc w:val="both"/>
    </w:pPr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E233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3C6"/>
    <w:rPr>
      <w:rFonts w:cs="Mangal"/>
      <w:szCs w:val="21"/>
    </w:rPr>
  </w:style>
  <w:style w:type="character" w:customStyle="1" w:styleId="CommentTextChar">
    <w:name w:val="Comment Text Char"/>
    <w:link w:val="CommentText"/>
    <w:uiPriority w:val="99"/>
    <w:semiHidden/>
    <w:rsid w:val="00E233C6"/>
    <w:rPr>
      <w:rFonts w:eastAsia="Arial Unicode MS" w:cs="Mangal"/>
      <w:kern w:val="1"/>
      <w:sz w:val="24"/>
      <w:szCs w:val="21"/>
      <w:lang w:val="en" w:eastAsia="hi-IN" w:bidi="hi-IN"/>
    </w:rPr>
  </w:style>
  <w:style w:type="character" w:customStyle="1" w:styleId="HeaderChar">
    <w:name w:val="Header Char"/>
    <w:link w:val="Header"/>
    <w:uiPriority w:val="99"/>
    <w:rsid w:val="00B03D81"/>
    <w:rPr>
      <w:rFonts w:eastAsia="Arial Unicode MS" w:cs="Arial Unicode MS"/>
      <w:kern w:val="1"/>
      <w:sz w:val="24"/>
      <w:szCs w:val="24"/>
      <w:lang w:val="en" w:eastAsia="hi-IN" w:bidi="hi-IN"/>
    </w:rPr>
  </w:style>
  <w:style w:type="character" w:styleId="PageNumber">
    <w:name w:val="page number"/>
    <w:basedOn w:val="DefaultParagraphFont"/>
    <w:uiPriority w:val="99"/>
    <w:semiHidden/>
    <w:unhideWhenUsed/>
    <w:rsid w:val="009A04AD"/>
  </w:style>
  <w:style w:type="paragraph" w:styleId="ListParagraph">
    <w:name w:val="List Paragraph"/>
    <w:basedOn w:val="Normal"/>
    <w:uiPriority w:val="72"/>
    <w:qFormat/>
    <w:rsid w:val="00AD33AD"/>
    <w:pPr>
      <w:ind w:left="720"/>
      <w:contextualSpacing/>
    </w:pPr>
    <w:rPr>
      <w:rFonts w:cs="Mangal"/>
      <w:szCs w:val="21"/>
    </w:rPr>
  </w:style>
  <w:style w:type="character" w:customStyle="1" w:styleId="FontStyle15">
    <w:name w:val="Font Style15"/>
    <w:basedOn w:val="DefaultParagraphFont"/>
    <w:uiPriority w:val="99"/>
    <w:rsid w:val="00613B6F"/>
    <w:rPr>
      <w:rFonts w:ascii="Arial" w:hAnsi="Arial" w:cs="Arial" w:hint="default"/>
      <w:i/>
      <w:iCs/>
      <w:sz w:val="20"/>
      <w:szCs w:val="20"/>
    </w:rPr>
  </w:style>
  <w:style w:type="table" w:styleId="TableGrid">
    <w:name w:val="Table Grid"/>
    <w:basedOn w:val="TableNormal"/>
    <w:uiPriority w:val="39"/>
    <w:rsid w:val="00BE2AFC"/>
    <w:rPr>
      <w:rFonts w:ascii="Calibri" w:eastAsia="Calibri" w:hAnsi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BE2A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77AED8-3D2F-489E-9B83-1DEA03E9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</CharactersWithSpaces>
  <SharedDoc>false</SharedDoc>
  <HLinks>
    <vt:vector size="6" baseType="variant">
      <vt:variant>
        <vt:i4>6357030</vt:i4>
      </vt:variant>
      <vt:variant>
        <vt:i4>0</vt:i4>
      </vt:variant>
      <vt:variant>
        <vt:i4>0</vt:i4>
      </vt:variant>
      <vt:variant>
        <vt:i4>5</vt:i4>
      </vt:variant>
      <vt:variant>
        <vt:lpwstr>http://www.mig-pomorie.eu/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cp:lastModifiedBy>Stoimen Yochev</cp:lastModifiedBy>
  <cp:revision>22</cp:revision>
  <cp:lastPrinted>2020-09-14T10:54:00Z</cp:lastPrinted>
  <dcterms:created xsi:type="dcterms:W3CDTF">2020-09-10T08:08:00Z</dcterms:created>
  <dcterms:modified xsi:type="dcterms:W3CDTF">2022-07-08T16:44:00Z</dcterms:modified>
</cp:coreProperties>
</file>