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61" w:rsidRDefault="00D64A61" w:rsidP="00A92789">
      <w:pPr>
        <w:spacing w:line="276" w:lineRule="auto"/>
      </w:pPr>
    </w:p>
    <w:p w:rsidR="00D64A61" w:rsidRPr="00064DCE" w:rsidRDefault="00D64A61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b/>
          <w:sz w:val="20"/>
          <w:szCs w:val="20"/>
          <w:lang w:eastAsia="en-US"/>
        </w:rPr>
      </w:pPr>
      <w:r w:rsidRPr="00064DCE">
        <w:rPr>
          <w:rFonts w:ascii="Verdana" w:eastAsia="Times New Roman" w:hAnsi="Verdana"/>
          <w:b/>
          <w:sz w:val="20"/>
          <w:szCs w:val="20"/>
          <w:lang w:eastAsia="en-US"/>
        </w:rPr>
        <w:t>ОДОБРИЛ:</w:t>
      </w:r>
    </w:p>
    <w:p w:rsidR="00D64A61" w:rsidRDefault="004E5569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sz w:val="20"/>
          <w:szCs w:val="20"/>
          <w:lang w:eastAsia="en-US"/>
        </w:rPr>
      </w:pPr>
      <w:bookmarkStart w:id="0" w:name="_GoBack"/>
      <w:r>
        <w:rPr>
          <w:rFonts w:ascii="Verdana" w:eastAsia="Times New Roman" w:hAnsi="Verdana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5pt;height:82.5pt">
            <v:imagedata r:id="rId8" o:title=""/>
            <o:lock v:ext="edit" ungrouping="t" rotation="t" cropping="t" verticies="t" text="t" grouping="t"/>
            <o:signatureline v:ext="edit" id="{B3D9C95F-E1C8-4B79-B8DD-FC56B46E986E}" provid="{00000000-0000-0000-0000-000000000000}" issignatureline="t"/>
          </v:shape>
        </w:pict>
      </w:r>
      <w:bookmarkEnd w:id="0"/>
    </w:p>
    <w:p w:rsidR="00373D64" w:rsidRPr="00064DCE" w:rsidRDefault="00373D64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sz w:val="20"/>
          <w:szCs w:val="20"/>
          <w:lang w:eastAsia="en-US"/>
        </w:rPr>
      </w:pPr>
    </w:p>
    <w:p w:rsidR="00D64A61" w:rsidRPr="00064DCE" w:rsidRDefault="00C57A29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b/>
          <w:sz w:val="20"/>
          <w:szCs w:val="20"/>
          <w:lang w:eastAsia="en-US"/>
        </w:rPr>
      </w:pPr>
      <w:r>
        <w:rPr>
          <w:rFonts w:ascii="Verdana" w:eastAsia="Times New Roman" w:hAnsi="Verdana"/>
          <w:b/>
          <w:sz w:val="20"/>
          <w:szCs w:val="20"/>
          <w:lang w:eastAsia="en-US"/>
        </w:rPr>
        <w:t>ГЕОРГИ СЪБЕВ</w:t>
      </w:r>
    </w:p>
    <w:p w:rsidR="00D64A61" w:rsidRPr="00064DCE" w:rsidRDefault="00D64A61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i/>
          <w:sz w:val="20"/>
          <w:szCs w:val="20"/>
          <w:lang w:eastAsia="en-US"/>
        </w:rPr>
      </w:pPr>
      <w:r w:rsidRPr="00064DCE">
        <w:rPr>
          <w:rFonts w:ascii="Verdana" w:eastAsia="Times New Roman" w:hAnsi="Verdana"/>
          <w:i/>
          <w:sz w:val="20"/>
          <w:szCs w:val="20"/>
          <w:lang w:eastAsia="en-US"/>
        </w:rPr>
        <w:t xml:space="preserve">Заместник-министър на земеделието, </w:t>
      </w:r>
    </w:p>
    <w:p w:rsidR="00D64A61" w:rsidRPr="003E15AC" w:rsidRDefault="00D64A61" w:rsidP="00476BC6">
      <w:pPr>
        <w:overflowPunct w:val="0"/>
        <w:autoSpaceDE w:val="0"/>
        <w:autoSpaceDN w:val="0"/>
        <w:adjustRightInd w:val="0"/>
        <w:spacing w:line="276" w:lineRule="auto"/>
        <w:ind w:left="9204"/>
        <w:jc w:val="both"/>
        <w:textAlignment w:val="baseline"/>
        <w:rPr>
          <w:rFonts w:ascii="Verdana" w:eastAsia="Times New Roman" w:hAnsi="Verdana"/>
          <w:i/>
          <w:sz w:val="20"/>
          <w:szCs w:val="20"/>
          <w:lang w:eastAsia="en-US"/>
        </w:rPr>
      </w:pPr>
      <w:r w:rsidRPr="00064DCE">
        <w:rPr>
          <w:rFonts w:ascii="Verdana" w:eastAsia="Times New Roman" w:hAnsi="Verdana"/>
          <w:i/>
          <w:sz w:val="20"/>
          <w:szCs w:val="20"/>
          <w:lang w:eastAsia="en-US"/>
        </w:rPr>
        <w:t xml:space="preserve">храните и горите </w:t>
      </w:r>
      <w:r w:rsidR="003E15AC">
        <w:rPr>
          <w:rFonts w:ascii="Verdana" w:eastAsia="Times New Roman" w:hAnsi="Verdana"/>
          <w:i/>
          <w:sz w:val="20"/>
          <w:szCs w:val="20"/>
          <w:lang w:eastAsia="en-US"/>
        </w:rPr>
        <w:t>и</w:t>
      </w:r>
    </w:p>
    <w:p w:rsidR="00D64A61" w:rsidRPr="00064DCE" w:rsidRDefault="003E15AC" w:rsidP="00476BC6">
      <w:pPr>
        <w:overflowPunct w:val="0"/>
        <w:autoSpaceDE w:val="0"/>
        <w:autoSpaceDN w:val="0"/>
        <w:adjustRightInd w:val="0"/>
        <w:spacing w:line="276" w:lineRule="auto"/>
        <w:ind w:left="8496"/>
        <w:jc w:val="both"/>
        <w:textAlignment w:val="baseline"/>
        <w:rPr>
          <w:rFonts w:ascii="Verdana" w:eastAsia="Times New Roman" w:hAnsi="Verdana"/>
          <w:i/>
          <w:sz w:val="20"/>
          <w:szCs w:val="20"/>
          <w:lang w:eastAsia="en-US"/>
        </w:rPr>
      </w:pPr>
      <w:r>
        <w:rPr>
          <w:rFonts w:ascii="Verdana" w:eastAsia="Times New Roman" w:hAnsi="Verdana"/>
          <w:i/>
          <w:sz w:val="20"/>
          <w:szCs w:val="20"/>
          <w:lang w:eastAsia="en-US"/>
        </w:rPr>
        <w:t xml:space="preserve">         </w:t>
      </w:r>
      <w:r w:rsidR="006E09D2">
        <w:rPr>
          <w:rFonts w:ascii="Verdana" w:eastAsia="Times New Roman" w:hAnsi="Verdana"/>
          <w:i/>
          <w:sz w:val="20"/>
          <w:szCs w:val="20"/>
          <w:lang w:eastAsia="en-US"/>
        </w:rPr>
        <w:t>Ръководител на УО на ПМДР 2014-2020</w:t>
      </w:r>
    </w:p>
    <w:p w:rsidR="0050326A" w:rsidRPr="00064DCE" w:rsidRDefault="0050326A" w:rsidP="00476BC6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:rsidR="00577BFD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577BFD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577BFD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ПРОГРАМА ЗА МОРСКО ДЕЛО И РИБАРСТВО 2014-2020 Г. </w:t>
      </w:r>
    </w:p>
    <w:p w:rsidR="00577BFD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577BFD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B54AAE" w:rsidRDefault="00F301C7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F5A01">
        <w:rPr>
          <w:rFonts w:ascii="Verdana" w:hAnsi="Verdana"/>
          <w:b/>
          <w:sz w:val="20"/>
          <w:szCs w:val="20"/>
        </w:rPr>
        <w:t>ГОДИШЕН ПЛАН ЗА ДЕЙСТВИЕ</w:t>
      </w:r>
      <w:r w:rsidR="00577BFD">
        <w:rPr>
          <w:rFonts w:ascii="Verdana" w:hAnsi="Verdana"/>
          <w:b/>
          <w:sz w:val="20"/>
          <w:szCs w:val="20"/>
        </w:rPr>
        <w:t xml:space="preserve"> </w:t>
      </w:r>
      <w:r w:rsidR="00C506ED" w:rsidRPr="006F5A01">
        <w:rPr>
          <w:rFonts w:ascii="Verdana" w:hAnsi="Verdana"/>
          <w:b/>
          <w:sz w:val="20"/>
          <w:szCs w:val="20"/>
        </w:rPr>
        <w:t>за 20</w:t>
      </w:r>
      <w:r w:rsidR="00592DCB">
        <w:rPr>
          <w:rFonts w:ascii="Verdana" w:hAnsi="Verdana"/>
          <w:b/>
          <w:sz w:val="20"/>
          <w:szCs w:val="20"/>
        </w:rPr>
        <w:t>2</w:t>
      </w:r>
      <w:r w:rsidR="007A06C6">
        <w:rPr>
          <w:rFonts w:ascii="Verdana" w:hAnsi="Verdana"/>
          <w:b/>
          <w:sz w:val="20"/>
          <w:szCs w:val="20"/>
        </w:rPr>
        <w:t>2</w:t>
      </w:r>
      <w:r w:rsidR="00B54AAE" w:rsidRPr="006F5A01">
        <w:rPr>
          <w:rFonts w:ascii="Verdana" w:hAnsi="Verdana"/>
          <w:b/>
          <w:sz w:val="20"/>
          <w:szCs w:val="20"/>
        </w:rPr>
        <w:t xml:space="preserve"> г. </w:t>
      </w:r>
    </w:p>
    <w:p w:rsidR="00577BFD" w:rsidRPr="006F5A01" w:rsidRDefault="00577BFD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301C7" w:rsidRPr="006F5A01" w:rsidRDefault="001E6218" w:rsidP="00476BC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F5A01">
        <w:rPr>
          <w:rFonts w:ascii="Verdana" w:hAnsi="Verdana"/>
          <w:b/>
          <w:sz w:val="20"/>
          <w:szCs w:val="20"/>
        </w:rPr>
        <w:t>в</w:t>
      </w:r>
      <w:r w:rsidR="00F301C7" w:rsidRPr="006F5A01">
        <w:rPr>
          <w:rFonts w:ascii="Verdana" w:hAnsi="Verdana"/>
          <w:b/>
          <w:sz w:val="20"/>
          <w:szCs w:val="20"/>
        </w:rPr>
        <w:t xml:space="preserve"> изпълнение на Националната комуникационна стратегия 2014-2020 г. </w:t>
      </w:r>
    </w:p>
    <w:p w:rsidR="00A50E3A" w:rsidRPr="006F5A01" w:rsidRDefault="00A50E3A" w:rsidP="00476BC6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</w:p>
    <w:p w:rsidR="00F301C7" w:rsidRPr="006E09D2" w:rsidRDefault="00F301C7" w:rsidP="00476BC6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  <w:r w:rsidRPr="00064DCE">
        <w:rPr>
          <w:rFonts w:ascii="Verdana" w:hAnsi="Verdana"/>
          <w:b/>
          <w:sz w:val="20"/>
          <w:szCs w:val="20"/>
        </w:rPr>
        <w:t xml:space="preserve">І. Програма </w:t>
      </w:r>
      <w:r w:rsidR="00047D3E" w:rsidRPr="00064DCE">
        <w:rPr>
          <w:rFonts w:ascii="Verdana" w:hAnsi="Verdana"/>
          <w:b/>
          <w:sz w:val="20"/>
          <w:szCs w:val="20"/>
        </w:rPr>
        <w:t>за морско дело и рибарство</w:t>
      </w:r>
      <w:r w:rsidR="00577BFD">
        <w:rPr>
          <w:rFonts w:ascii="Verdana" w:hAnsi="Verdana"/>
          <w:b/>
          <w:sz w:val="20"/>
          <w:szCs w:val="20"/>
        </w:rPr>
        <w:t xml:space="preserve"> 2014-2020 г.</w:t>
      </w:r>
      <w:r w:rsidR="006E09D2">
        <w:rPr>
          <w:rFonts w:ascii="Verdana" w:hAnsi="Verdana"/>
          <w:b/>
          <w:sz w:val="20"/>
          <w:szCs w:val="20"/>
          <w:lang w:val="en-US"/>
        </w:rPr>
        <w:t xml:space="preserve"> (ПМДР 2014-2020 г.)</w:t>
      </w:r>
    </w:p>
    <w:p w:rsidR="00F301C7" w:rsidRPr="00064DCE" w:rsidRDefault="00F301C7" w:rsidP="00476BC6">
      <w:pPr>
        <w:spacing w:line="276" w:lineRule="auto"/>
        <w:rPr>
          <w:rFonts w:ascii="Verdana" w:hAnsi="Verdana"/>
          <w:sz w:val="20"/>
          <w:szCs w:val="20"/>
        </w:rPr>
      </w:pPr>
    </w:p>
    <w:p w:rsidR="00F301C7" w:rsidRPr="00064DCE" w:rsidRDefault="00F301C7" w:rsidP="00476BC6">
      <w:pPr>
        <w:spacing w:line="276" w:lineRule="auto"/>
        <w:rPr>
          <w:rFonts w:ascii="Verdana" w:hAnsi="Verdana"/>
          <w:b/>
          <w:i/>
          <w:sz w:val="20"/>
          <w:szCs w:val="20"/>
        </w:rPr>
      </w:pPr>
      <w:r w:rsidRPr="00064DCE">
        <w:rPr>
          <w:rFonts w:ascii="Verdana" w:hAnsi="Verdana"/>
          <w:b/>
          <w:sz w:val="20"/>
          <w:szCs w:val="20"/>
        </w:rPr>
        <w:t>ІІ. П</w:t>
      </w:r>
      <w:r w:rsidR="00B54AAE" w:rsidRPr="00064DCE">
        <w:rPr>
          <w:rFonts w:ascii="Verdana" w:hAnsi="Verdana"/>
          <w:b/>
          <w:sz w:val="20"/>
          <w:szCs w:val="20"/>
        </w:rPr>
        <w:t>л</w:t>
      </w:r>
      <w:r w:rsidRPr="00064DCE">
        <w:rPr>
          <w:rFonts w:ascii="Verdana" w:hAnsi="Verdana"/>
          <w:b/>
          <w:sz w:val="20"/>
          <w:szCs w:val="20"/>
        </w:rPr>
        <w:t>ан</w:t>
      </w:r>
      <w:r w:rsidR="00B54AAE" w:rsidRPr="00064DCE">
        <w:rPr>
          <w:rFonts w:ascii="Verdana" w:hAnsi="Verdana"/>
          <w:b/>
          <w:sz w:val="20"/>
          <w:szCs w:val="20"/>
        </w:rPr>
        <w:t>иран</w:t>
      </w:r>
      <w:r w:rsidRPr="00064DCE">
        <w:rPr>
          <w:rFonts w:ascii="Verdana" w:hAnsi="Verdana"/>
          <w:b/>
          <w:sz w:val="20"/>
          <w:szCs w:val="20"/>
        </w:rPr>
        <w:t xml:space="preserve">о изпълнение на оперативната програма </w:t>
      </w:r>
    </w:p>
    <w:p w:rsidR="00740CB8" w:rsidRPr="00064DCE" w:rsidRDefault="00740CB8" w:rsidP="00476BC6">
      <w:pPr>
        <w:spacing w:line="276" w:lineRule="auto"/>
        <w:rPr>
          <w:rFonts w:ascii="Verdana" w:hAnsi="Verdana"/>
          <w:sz w:val="20"/>
          <w:szCs w:val="20"/>
        </w:rPr>
      </w:pPr>
    </w:p>
    <w:p w:rsidR="005E1873" w:rsidRPr="00064DCE" w:rsidRDefault="006E09D2" w:rsidP="00476BC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През 2022 г. Управляващият орган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УО</w:t>
      </w:r>
      <w:r>
        <w:rPr>
          <w:rFonts w:ascii="Verdana" w:hAnsi="Verdana"/>
          <w:sz w:val="20"/>
          <w:szCs w:val="20"/>
          <w:lang w:val="en-US"/>
        </w:rPr>
        <w:t xml:space="preserve">) </w:t>
      </w:r>
      <w:r>
        <w:rPr>
          <w:rFonts w:ascii="Verdana" w:hAnsi="Verdana"/>
          <w:sz w:val="20"/>
          <w:szCs w:val="20"/>
        </w:rPr>
        <w:t xml:space="preserve">на </w:t>
      </w:r>
      <w:r w:rsidRPr="006E09D2">
        <w:rPr>
          <w:rFonts w:ascii="Verdana" w:hAnsi="Verdana"/>
          <w:sz w:val="20"/>
          <w:szCs w:val="20"/>
        </w:rPr>
        <w:t xml:space="preserve">ПМДР </w:t>
      </w:r>
      <w:r>
        <w:rPr>
          <w:rFonts w:ascii="Verdana" w:hAnsi="Verdana"/>
          <w:sz w:val="20"/>
          <w:szCs w:val="20"/>
        </w:rPr>
        <w:t>2014-2020 г. п</w:t>
      </w:r>
      <w:r w:rsidR="00603570" w:rsidRPr="00064DCE">
        <w:rPr>
          <w:rFonts w:ascii="Verdana" w:hAnsi="Verdana"/>
          <w:sz w:val="20"/>
          <w:szCs w:val="20"/>
        </w:rPr>
        <w:t>ланира</w:t>
      </w:r>
      <w:r w:rsidR="005E1873" w:rsidRPr="00064D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откриването</w:t>
      </w:r>
      <w:r w:rsidR="000B745E" w:rsidRPr="00064DCE">
        <w:rPr>
          <w:rFonts w:ascii="Verdana" w:hAnsi="Verdana"/>
          <w:sz w:val="20"/>
          <w:szCs w:val="20"/>
        </w:rPr>
        <w:t xml:space="preserve"> на </w:t>
      </w:r>
      <w:r w:rsidR="00C700F5" w:rsidRPr="00064DCE">
        <w:rPr>
          <w:rFonts w:ascii="Verdana" w:hAnsi="Verdana"/>
          <w:sz w:val="20"/>
          <w:szCs w:val="20"/>
        </w:rPr>
        <w:t>прием</w:t>
      </w:r>
      <w:r>
        <w:rPr>
          <w:rFonts w:ascii="Verdana" w:hAnsi="Verdana"/>
          <w:sz w:val="20"/>
          <w:szCs w:val="20"/>
        </w:rPr>
        <w:t>и</w:t>
      </w:r>
      <w:r w:rsidR="00C700F5" w:rsidRPr="00064DCE">
        <w:rPr>
          <w:rFonts w:ascii="Verdana" w:hAnsi="Verdana"/>
          <w:sz w:val="20"/>
          <w:szCs w:val="20"/>
        </w:rPr>
        <w:t xml:space="preserve"> по </w:t>
      </w:r>
      <w:r w:rsidR="001E6218" w:rsidRPr="00064DCE">
        <w:rPr>
          <w:rFonts w:ascii="Verdana" w:hAnsi="Verdana"/>
          <w:sz w:val="20"/>
          <w:szCs w:val="20"/>
        </w:rPr>
        <w:t>следните мерки</w:t>
      </w:r>
      <w:r>
        <w:rPr>
          <w:rFonts w:ascii="Verdana" w:hAnsi="Verdana"/>
          <w:sz w:val="20"/>
          <w:szCs w:val="20"/>
        </w:rPr>
        <w:t>:</w:t>
      </w:r>
    </w:p>
    <w:p w:rsidR="006E09D2" w:rsidRDefault="006E09D2" w:rsidP="00A9278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50E3A" w:rsidRPr="00C177D6" w:rsidRDefault="006E09D2" w:rsidP="00A9278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77D6">
        <w:rPr>
          <w:rFonts w:ascii="Verdana" w:hAnsi="Verdana"/>
          <w:sz w:val="20"/>
          <w:szCs w:val="20"/>
        </w:rPr>
        <w:t>Приоритет 1 „Насърчаване на устойчиво в екологично отношение, иновативно, конкурентоспособно и основано на знания рибарство, характеризиращо се с ефективно използване на ресурсите“:</w:t>
      </w:r>
    </w:p>
    <w:p w:rsidR="00192BA1" w:rsidRPr="004E5569" w:rsidRDefault="000F1A9F" w:rsidP="004E5569">
      <w:pPr>
        <w:pStyle w:val="ListParagraph"/>
        <w:numPr>
          <w:ilvl w:val="0"/>
          <w:numId w:val="7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1.1</w:t>
      </w:r>
      <w:r w:rsidRPr="004E5569">
        <w:rPr>
          <w:rFonts w:ascii="Verdana" w:hAnsi="Verdana"/>
          <w:sz w:val="20"/>
          <w:szCs w:val="20"/>
          <w:lang w:val="en-US"/>
        </w:rPr>
        <w:t xml:space="preserve"> </w:t>
      </w:r>
      <w:r w:rsidRPr="004E5569">
        <w:rPr>
          <w:rFonts w:ascii="Verdana" w:hAnsi="Verdana"/>
          <w:sz w:val="20"/>
          <w:szCs w:val="20"/>
        </w:rPr>
        <w:t>„Диверсификация и нови форми на доход</w:t>
      </w:r>
      <w:r w:rsidR="00192BA1" w:rsidRPr="004E5569">
        <w:rPr>
          <w:rFonts w:ascii="Verdana" w:hAnsi="Verdana"/>
          <w:sz w:val="20"/>
          <w:szCs w:val="20"/>
        </w:rPr>
        <w:t>“;</w:t>
      </w:r>
    </w:p>
    <w:p w:rsidR="009266B2" w:rsidRPr="004E5569" w:rsidRDefault="000F1A9F" w:rsidP="006E09D2">
      <w:pPr>
        <w:pStyle w:val="ListParagraph"/>
        <w:numPr>
          <w:ilvl w:val="0"/>
          <w:numId w:val="7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1.2 „Здраве и безопасност</w:t>
      </w:r>
      <w:r w:rsidR="00192BA1" w:rsidRPr="004E5569">
        <w:rPr>
          <w:rFonts w:ascii="Verdana" w:hAnsi="Verdana"/>
          <w:sz w:val="20"/>
          <w:szCs w:val="20"/>
        </w:rPr>
        <w:t>;</w:t>
      </w:r>
    </w:p>
    <w:p w:rsidR="00FD09FD" w:rsidRPr="004E5569" w:rsidRDefault="00FD09FD" w:rsidP="006E09D2">
      <w:pPr>
        <w:pStyle w:val="ListParagraph"/>
        <w:numPr>
          <w:ilvl w:val="0"/>
          <w:numId w:val="7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1.6 „</w:t>
      </w:r>
      <w:r w:rsidRPr="004E5569">
        <w:rPr>
          <w:rFonts w:ascii="Verdana" w:hAnsi="Verdana"/>
          <w:sz w:val="20"/>
          <w:szCs w:val="20"/>
        </w:rPr>
        <w:t>Опазване и възстановяване на морското биологично разнообразие</w:t>
      </w:r>
      <w:r w:rsidRPr="004E5569">
        <w:rPr>
          <w:rFonts w:ascii="Verdana" w:hAnsi="Verdana"/>
          <w:sz w:val="20"/>
          <w:szCs w:val="20"/>
        </w:rPr>
        <w:t>;</w:t>
      </w:r>
    </w:p>
    <w:p w:rsidR="00FD09FD" w:rsidRPr="004E5569" w:rsidRDefault="00FD09FD" w:rsidP="006E09D2">
      <w:pPr>
        <w:pStyle w:val="ListParagraph"/>
        <w:numPr>
          <w:ilvl w:val="0"/>
          <w:numId w:val="7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1.7 „</w:t>
      </w:r>
      <w:r w:rsidRPr="004E5569">
        <w:rPr>
          <w:rFonts w:ascii="Verdana" w:hAnsi="Verdana"/>
          <w:sz w:val="20"/>
          <w:szCs w:val="20"/>
        </w:rPr>
        <w:t>Добавена стойност, качество на продуктите и използване на нежелания улов</w:t>
      </w:r>
      <w:r w:rsidR="006E09D2" w:rsidRPr="004E5569">
        <w:rPr>
          <w:rFonts w:ascii="Verdana" w:hAnsi="Verdana"/>
          <w:sz w:val="20"/>
          <w:szCs w:val="20"/>
        </w:rPr>
        <w:t>.</w:t>
      </w:r>
    </w:p>
    <w:p w:rsidR="004A4E91" w:rsidRPr="004E5569" w:rsidRDefault="004A4E91" w:rsidP="00FD09FD">
      <w:p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D09FD" w:rsidRPr="00C177D6" w:rsidRDefault="004A4E91" w:rsidP="00FD09FD">
      <w:p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177D6">
        <w:rPr>
          <w:rFonts w:ascii="Verdana" w:hAnsi="Verdana"/>
          <w:sz w:val="20"/>
          <w:szCs w:val="20"/>
        </w:rPr>
        <w:t xml:space="preserve">Приоритет </w:t>
      </w:r>
      <w:r w:rsidRPr="00C177D6">
        <w:rPr>
          <w:rFonts w:ascii="Verdana" w:hAnsi="Verdana"/>
          <w:sz w:val="20"/>
          <w:szCs w:val="20"/>
        </w:rPr>
        <w:t>на Съюза</w:t>
      </w:r>
      <w:r w:rsidRPr="00C177D6">
        <w:rPr>
          <w:rFonts w:ascii="Verdana" w:hAnsi="Verdana"/>
          <w:sz w:val="20"/>
          <w:szCs w:val="20"/>
        </w:rPr>
        <w:t xml:space="preserve"> 2: „Насърчаване на устойчиви в екологично отношение, иновативни, конкурентоспособни и основани на знания аквакултури, характеризиращи се с ефективно използване на ресурсите”</w:t>
      </w:r>
      <w:r w:rsidR="00C177D6">
        <w:rPr>
          <w:rFonts w:ascii="Verdana" w:hAnsi="Verdana"/>
          <w:sz w:val="20"/>
          <w:szCs w:val="20"/>
        </w:rPr>
        <w:t>:</w:t>
      </w:r>
    </w:p>
    <w:p w:rsidR="00FD09FD" w:rsidRPr="004E5569" w:rsidRDefault="00FD09FD" w:rsidP="006E09D2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2.2 „Продуктивни инвестиции в аквакултурите – сектор „Малки проекти“;</w:t>
      </w:r>
    </w:p>
    <w:p w:rsidR="00FD09FD" w:rsidRPr="004E5569" w:rsidRDefault="00FD09FD" w:rsidP="006E09D2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2.2 „</w:t>
      </w:r>
      <w:r w:rsidRPr="004E5569">
        <w:rPr>
          <w:rFonts w:ascii="Verdana" w:hAnsi="Verdana"/>
          <w:sz w:val="20"/>
          <w:szCs w:val="20"/>
        </w:rPr>
        <w:t>Продукти</w:t>
      </w:r>
      <w:r w:rsidRPr="004E5569">
        <w:rPr>
          <w:rFonts w:ascii="Verdana" w:hAnsi="Verdana"/>
          <w:sz w:val="20"/>
          <w:szCs w:val="20"/>
        </w:rPr>
        <w:t xml:space="preserve">вни инвестиции в аквакултурите </w:t>
      </w:r>
      <w:r w:rsidRPr="004E5569">
        <w:rPr>
          <w:rFonts w:ascii="Verdana" w:hAnsi="Verdana"/>
          <w:sz w:val="20"/>
          <w:szCs w:val="20"/>
        </w:rPr>
        <w:t>– сектор „Големи проекти" без СМР</w:t>
      </w:r>
      <w:r w:rsidR="006E09D2" w:rsidRPr="004E5569">
        <w:rPr>
          <w:rFonts w:ascii="Verdana" w:hAnsi="Verdana"/>
          <w:sz w:val="20"/>
          <w:szCs w:val="20"/>
        </w:rPr>
        <w:t>.</w:t>
      </w:r>
    </w:p>
    <w:p w:rsidR="00192BA1" w:rsidRPr="004E5569" w:rsidRDefault="00192BA1" w:rsidP="00A92789">
      <w:p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A4E91" w:rsidRPr="00C177D6" w:rsidRDefault="004A4E91" w:rsidP="004A4E91">
      <w:p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177D6">
        <w:rPr>
          <w:rFonts w:ascii="Verdana" w:hAnsi="Verdana"/>
          <w:sz w:val="20"/>
          <w:szCs w:val="20"/>
        </w:rPr>
        <w:t xml:space="preserve">Приоритет на Съюза 5: </w:t>
      </w:r>
      <w:r w:rsidR="00C177D6">
        <w:rPr>
          <w:rFonts w:ascii="Verdana" w:hAnsi="Verdana"/>
          <w:sz w:val="20"/>
          <w:szCs w:val="20"/>
        </w:rPr>
        <w:t>„</w:t>
      </w:r>
      <w:r w:rsidRPr="00C177D6">
        <w:rPr>
          <w:rFonts w:ascii="Verdana" w:hAnsi="Verdana"/>
          <w:sz w:val="20"/>
          <w:szCs w:val="20"/>
        </w:rPr>
        <w:t>Мерки за предлагане на пазара</w:t>
      </w:r>
      <w:r w:rsidR="00C177D6">
        <w:rPr>
          <w:rFonts w:ascii="Verdana" w:hAnsi="Verdana"/>
          <w:sz w:val="20"/>
          <w:szCs w:val="20"/>
        </w:rPr>
        <w:t>“</w:t>
      </w:r>
      <w:r w:rsidR="00C177D6" w:rsidRPr="00C177D6">
        <w:rPr>
          <w:rFonts w:ascii="Verdana" w:hAnsi="Verdana"/>
          <w:sz w:val="20"/>
          <w:szCs w:val="20"/>
        </w:rPr>
        <w:t>:</w:t>
      </w:r>
    </w:p>
    <w:p w:rsidR="00192BA1" w:rsidRPr="004E5569" w:rsidRDefault="004A4E91" w:rsidP="006E09D2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5.3 „</w:t>
      </w:r>
      <w:r w:rsidRPr="004E5569">
        <w:rPr>
          <w:rFonts w:ascii="Verdana" w:hAnsi="Verdana"/>
          <w:sz w:val="20"/>
          <w:szCs w:val="20"/>
        </w:rPr>
        <w:t>Мерки за предлагане на пазара</w:t>
      </w:r>
      <w:r w:rsidR="006E09D2" w:rsidRPr="004E5569">
        <w:rPr>
          <w:rFonts w:ascii="Verdana" w:hAnsi="Verdana"/>
          <w:sz w:val="20"/>
          <w:szCs w:val="20"/>
        </w:rPr>
        <w:t>;</w:t>
      </w:r>
    </w:p>
    <w:p w:rsidR="004A4E91" w:rsidRPr="004E5569" w:rsidRDefault="004A4E91" w:rsidP="006E09D2">
      <w:pPr>
        <w:pStyle w:val="ListParagraph"/>
        <w:numPr>
          <w:ilvl w:val="0"/>
          <w:numId w:val="9"/>
        </w:numPr>
        <w:tabs>
          <w:tab w:val="left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E5569">
        <w:rPr>
          <w:rFonts w:ascii="Verdana" w:hAnsi="Verdana"/>
          <w:sz w:val="20"/>
          <w:szCs w:val="20"/>
        </w:rPr>
        <w:t>Мярка 5.4 „</w:t>
      </w:r>
      <w:r w:rsidRPr="004E5569">
        <w:rPr>
          <w:rFonts w:ascii="Verdana" w:hAnsi="Verdana"/>
          <w:sz w:val="20"/>
          <w:szCs w:val="20"/>
        </w:rPr>
        <w:t>Преработване на продуктите от риболов и аквакултури" без СМР</w:t>
      </w:r>
      <w:r w:rsidR="006E09D2" w:rsidRPr="004E5569">
        <w:rPr>
          <w:rFonts w:ascii="Verdana" w:hAnsi="Verdana"/>
          <w:sz w:val="20"/>
          <w:szCs w:val="20"/>
        </w:rPr>
        <w:t>.</w:t>
      </w:r>
    </w:p>
    <w:p w:rsidR="004A4E91" w:rsidRDefault="004A4E91" w:rsidP="00192BA1">
      <w:pPr>
        <w:tabs>
          <w:tab w:val="left" w:pos="540"/>
        </w:tabs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0D7E84" w:rsidRPr="00064DCE" w:rsidRDefault="000D7E84" w:rsidP="00476BC6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54AAE" w:rsidRPr="00064DCE" w:rsidRDefault="00F301C7" w:rsidP="00476BC6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  <w:r w:rsidRPr="00064DCE">
        <w:rPr>
          <w:rFonts w:ascii="Verdana" w:hAnsi="Verdana"/>
          <w:b/>
          <w:sz w:val="20"/>
          <w:szCs w:val="20"/>
        </w:rPr>
        <w:t xml:space="preserve">ІІІ. Идентифицирани комуникационни нужди </w:t>
      </w:r>
    </w:p>
    <w:p w:rsidR="00291C9B" w:rsidRPr="00064DCE" w:rsidRDefault="00291C9B" w:rsidP="00476BC6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:rsidR="00291C9B" w:rsidRPr="00064DCE" w:rsidRDefault="00740CB8" w:rsidP="00476BC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64DCE">
        <w:rPr>
          <w:rFonts w:ascii="Verdana" w:hAnsi="Verdana"/>
          <w:sz w:val="20"/>
          <w:szCs w:val="20"/>
        </w:rPr>
        <w:tab/>
      </w:r>
      <w:r w:rsidR="00291C9B" w:rsidRPr="00064DCE">
        <w:rPr>
          <w:rFonts w:ascii="Verdana" w:hAnsi="Verdana"/>
          <w:sz w:val="20"/>
          <w:szCs w:val="20"/>
        </w:rPr>
        <w:t>Планираните през 20</w:t>
      </w:r>
      <w:r w:rsidR="00426A0F">
        <w:rPr>
          <w:rFonts w:ascii="Verdana" w:hAnsi="Verdana"/>
          <w:sz w:val="20"/>
          <w:szCs w:val="20"/>
        </w:rPr>
        <w:t>2</w:t>
      </w:r>
      <w:r w:rsidR="007A06C6">
        <w:rPr>
          <w:rFonts w:ascii="Verdana" w:hAnsi="Verdana"/>
          <w:sz w:val="20"/>
          <w:szCs w:val="20"/>
        </w:rPr>
        <w:t>2</w:t>
      </w:r>
      <w:r w:rsidR="00291C9B" w:rsidRPr="00064DCE">
        <w:rPr>
          <w:rFonts w:ascii="Verdana" w:hAnsi="Verdana"/>
          <w:sz w:val="20"/>
          <w:szCs w:val="20"/>
        </w:rPr>
        <w:t xml:space="preserve"> г. мерки за информация и публичност </w:t>
      </w:r>
      <w:r w:rsidR="00577BFD">
        <w:rPr>
          <w:rFonts w:ascii="Verdana" w:hAnsi="Verdana"/>
          <w:sz w:val="20"/>
          <w:szCs w:val="20"/>
        </w:rPr>
        <w:t xml:space="preserve">по </w:t>
      </w:r>
      <w:r w:rsidR="00291C9B" w:rsidRPr="00064DCE">
        <w:rPr>
          <w:rFonts w:ascii="Verdana" w:hAnsi="Verdana"/>
          <w:sz w:val="20"/>
          <w:szCs w:val="20"/>
        </w:rPr>
        <w:t>ПМДР 2014-2020 г. са разработени в съответствие</w:t>
      </w:r>
      <w:r w:rsidR="00F62ABD" w:rsidRPr="00064DCE">
        <w:rPr>
          <w:rFonts w:ascii="Verdana" w:hAnsi="Verdana"/>
          <w:sz w:val="20"/>
          <w:szCs w:val="20"/>
        </w:rPr>
        <w:t xml:space="preserve"> с Националната комуни</w:t>
      </w:r>
      <w:r w:rsidR="00426A0F">
        <w:rPr>
          <w:rFonts w:ascii="Verdana" w:hAnsi="Verdana"/>
          <w:sz w:val="20"/>
          <w:szCs w:val="20"/>
        </w:rPr>
        <w:t xml:space="preserve">кационна стратегия 2014-2020 г. </w:t>
      </w:r>
      <w:r w:rsidR="00F62ABD" w:rsidRPr="00064DCE">
        <w:rPr>
          <w:rFonts w:ascii="Verdana" w:hAnsi="Verdana"/>
          <w:sz w:val="20"/>
          <w:szCs w:val="20"/>
        </w:rPr>
        <w:t xml:space="preserve">и предвиждат изпълнение на всички задължителни дейности съгласно </w:t>
      </w:r>
      <w:r w:rsidR="006E09D2">
        <w:rPr>
          <w:rFonts w:ascii="Verdana" w:hAnsi="Verdana"/>
          <w:sz w:val="20"/>
          <w:szCs w:val="20"/>
        </w:rPr>
        <w:t>Регламент (ЕС) № 1303/2013</w:t>
      </w:r>
      <w:r w:rsidR="00F62ABD" w:rsidRPr="00064DCE">
        <w:rPr>
          <w:rFonts w:ascii="Verdana" w:hAnsi="Verdana"/>
          <w:sz w:val="20"/>
          <w:szCs w:val="20"/>
        </w:rPr>
        <w:t>.</w:t>
      </w:r>
    </w:p>
    <w:p w:rsidR="00740CB8" w:rsidRPr="00064DCE" w:rsidRDefault="00CE5DEE" w:rsidP="00476BC6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064DCE">
        <w:rPr>
          <w:rFonts w:ascii="Verdana" w:hAnsi="Verdana"/>
          <w:sz w:val="20"/>
          <w:szCs w:val="20"/>
        </w:rPr>
        <w:t xml:space="preserve">Основно изискване на </w:t>
      </w:r>
      <w:r w:rsidR="006E09D2" w:rsidRPr="006E09D2">
        <w:rPr>
          <w:rFonts w:ascii="Verdana" w:hAnsi="Verdana"/>
          <w:sz w:val="20"/>
          <w:szCs w:val="20"/>
        </w:rPr>
        <w:t xml:space="preserve">Регламент (ЕС) № 1303/2013 </w:t>
      </w:r>
      <w:r w:rsidR="00577BFD">
        <w:rPr>
          <w:rFonts w:ascii="Verdana" w:hAnsi="Verdana"/>
          <w:sz w:val="20"/>
          <w:szCs w:val="20"/>
        </w:rPr>
        <w:t xml:space="preserve">и </w:t>
      </w:r>
      <w:r w:rsidR="006C5B40" w:rsidRPr="00064DCE">
        <w:rPr>
          <w:rFonts w:ascii="Verdana" w:hAnsi="Verdana"/>
          <w:sz w:val="20"/>
          <w:szCs w:val="20"/>
        </w:rPr>
        <w:t>в частност Национална комуни</w:t>
      </w:r>
      <w:r w:rsidR="007A06C6">
        <w:rPr>
          <w:rFonts w:ascii="Verdana" w:hAnsi="Verdana"/>
          <w:sz w:val="20"/>
          <w:szCs w:val="20"/>
        </w:rPr>
        <w:t>кационна стратегия 2014-2020 г.</w:t>
      </w:r>
      <w:r w:rsidR="006C5B40" w:rsidRPr="00064DCE">
        <w:rPr>
          <w:rFonts w:ascii="Verdana" w:hAnsi="Verdana"/>
          <w:sz w:val="20"/>
          <w:szCs w:val="20"/>
        </w:rPr>
        <w:t xml:space="preserve"> е поддържането на актуална информация за изпълнението на оперативните програми на единния информационен портал на </w:t>
      </w:r>
      <w:r w:rsidR="00740CB8" w:rsidRPr="00064DCE">
        <w:rPr>
          <w:rFonts w:ascii="Verdana" w:hAnsi="Verdana"/>
          <w:sz w:val="20"/>
          <w:szCs w:val="20"/>
        </w:rPr>
        <w:t>Европейските с</w:t>
      </w:r>
      <w:r w:rsidR="006C5B40" w:rsidRPr="00064DCE">
        <w:rPr>
          <w:rFonts w:ascii="Verdana" w:hAnsi="Verdana"/>
          <w:sz w:val="20"/>
          <w:szCs w:val="20"/>
        </w:rPr>
        <w:t xml:space="preserve">труктурни </w:t>
      </w:r>
      <w:r w:rsidR="00740CB8" w:rsidRPr="00064DCE">
        <w:rPr>
          <w:rFonts w:ascii="Verdana" w:hAnsi="Verdana"/>
          <w:sz w:val="20"/>
          <w:szCs w:val="20"/>
        </w:rPr>
        <w:t xml:space="preserve">и инвестиционни </w:t>
      </w:r>
      <w:r w:rsidR="006C5B40" w:rsidRPr="00064DCE">
        <w:rPr>
          <w:rFonts w:ascii="Verdana" w:hAnsi="Verdana"/>
          <w:sz w:val="20"/>
          <w:szCs w:val="20"/>
        </w:rPr>
        <w:t>фондове в България.</w:t>
      </w:r>
    </w:p>
    <w:p w:rsidR="00CE5DEE" w:rsidRPr="00064DCE" w:rsidRDefault="00740CB8" w:rsidP="00476BC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64DCE">
        <w:rPr>
          <w:rFonts w:ascii="Verdana" w:hAnsi="Verdana"/>
          <w:sz w:val="20"/>
          <w:szCs w:val="20"/>
        </w:rPr>
        <w:tab/>
      </w:r>
      <w:r w:rsidR="005E2C03" w:rsidRPr="00064DCE">
        <w:rPr>
          <w:rFonts w:ascii="Verdana" w:hAnsi="Verdana"/>
          <w:sz w:val="20"/>
          <w:szCs w:val="20"/>
        </w:rPr>
        <w:t xml:space="preserve">УО на ПМДР ще продължи </w:t>
      </w:r>
      <w:r w:rsidRPr="00064DCE">
        <w:rPr>
          <w:rFonts w:ascii="Verdana" w:hAnsi="Verdana"/>
          <w:sz w:val="20"/>
          <w:szCs w:val="20"/>
        </w:rPr>
        <w:t xml:space="preserve">своевременно </w:t>
      </w:r>
      <w:r w:rsidR="005E2C03" w:rsidRPr="00064DCE">
        <w:rPr>
          <w:rFonts w:ascii="Verdana" w:hAnsi="Verdana"/>
          <w:sz w:val="20"/>
          <w:szCs w:val="20"/>
        </w:rPr>
        <w:t>да публикува</w:t>
      </w:r>
      <w:r w:rsidR="00CC3CB6" w:rsidRPr="00064DCE">
        <w:rPr>
          <w:rFonts w:ascii="Verdana" w:hAnsi="Verdana"/>
          <w:sz w:val="20"/>
          <w:szCs w:val="20"/>
        </w:rPr>
        <w:t xml:space="preserve"> на </w:t>
      </w:r>
      <w:r w:rsidR="000014C3" w:rsidRPr="00064DCE">
        <w:rPr>
          <w:rFonts w:ascii="Verdana" w:hAnsi="Verdana"/>
          <w:sz w:val="20"/>
          <w:szCs w:val="20"/>
        </w:rPr>
        <w:t>Е</w:t>
      </w:r>
      <w:r w:rsidR="007910B1" w:rsidRPr="00064DCE">
        <w:rPr>
          <w:rFonts w:ascii="Verdana" w:hAnsi="Verdana"/>
          <w:sz w:val="20"/>
          <w:szCs w:val="20"/>
        </w:rPr>
        <w:t xml:space="preserve">динния информационен портал </w:t>
      </w:r>
      <w:r w:rsidR="005E2C03" w:rsidRPr="00064DCE">
        <w:rPr>
          <w:rFonts w:ascii="Verdana" w:hAnsi="Verdana"/>
          <w:sz w:val="20"/>
          <w:szCs w:val="20"/>
        </w:rPr>
        <w:t>всички новини</w:t>
      </w:r>
      <w:r w:rsidR="007910B1" w:rsidRPr="00064DCE">
        <w:rPr>
          <w:rFonts w:ascii="Verdana" w:hAnsi="Verdana"/>
          <w:sz w:val="20"/>
          <w:szCs w:val="20"/>
          <w:lang w:val="en-US"/>
        </w:rPr>
        <w:t xml:space="preserve">, </w:t>
      </w:r>
      <w:r w:rsidR="007910B1" w:rsidRPr="00064DCE">
        <w:rPr>
          <w:rFonts w:ascii="Verdana" w:hAnsi="Verdana"/>
          <w:sz w:val="20"/>
          <w:szCs w:val="20"/>
        </w:rPr>
        <w:t xml:space="preserve">информация, документи, указания, касаещи изпълнението на процедури и </w:t>
      </w:r>
      <w:r w:rsidR="00577BFD">
        <w:rPr>
          <w:rFonts w:ascii="Verdana" w:hAnsi="Verdana"/>
          <w:sz w:val="20"/>
          <w:szCs w:val="20"/>
        </w:rPr>
        <w:t>мерки</w:t>
      </w:r>
      <w:r w:rsidR="007910B1" w:rsidRPr="00064DCE">
        <w:rPr>
          <w:rFonts w:ascii="Verdana" w:hAnsi="Verdana"/>
          <w:sz w:val="20"/>
          <w:szCs w:val="20"/>
        </w:rPr>
        <w:t>, с оглед спазване на принципите за максимална прозрачност и публичност на работата на УО</w:t>
      </w:r>
      <w:r w:rsidR="00577BFD">
        <w:rPr>
          <w:rFonts w:ascii="Verdana" w:hAnsi="Verdana"/>
          <w:sz w:val="20"/>
          <w:szCs w:val="20"/>
        </w:rPr>
        <w:t xml:space="preserve"> на ПМДР</w:t>
      </w:r>
      <w:r w:rsidR="007910B1" w:rsidRPr="00064DCE">
        <w:rPr>
          <w:rFonts w:ascii="Verdana" w:hAnsi="Verdana"/>
          <w:sz w:val="20"/>
          <w:szCs w:val="20"/>
        </w:rPr>
        <w:t>.</w:t>
      </w:r>
    </w:p>
    <w:p w:rsidR="00577BFD" w:rsidRDefault="00740CB8" w:rsidP="00476BC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64DCE">
        <w:rPr>
          <w:rFonts w:ascii="Verdana" w:hAnsi="Verdana"/>
          <w:sz w:val="20"/>
          <w:szCs w:val="20"/>
        </w:rPr>
        <w:tab/>
      </w:r>
      <w:r w:rsidR="00F62ABD" w:rsidRPr="00064DCE">
        <w:rPr>
          <w:rFonts w:ascii="Verdana" w:hAnsi="Verdana"/>
          <w:sz w:val="20"/>
          <w:szCs w:val="20"/>
        </w:rPr>
        <w:t xml:space="preserve">Основен елемент при осигуряването на информация и комуникация по ПМДР </w:t>
      </w:r>
      <w:r w:rsidRPr="00064DCE">
        <w:rPr>
          <w:rFonts w:ascii="Verdana" w:hAnsi="Verdana"/>
          <w:sz w:val="20"/>
          <w:szCs w:val="20"/>
        </w:rPr>
        <w:t>през 20</w:t>
      </w:r>
      <w:r w:rsidR="00426A0F">
        <w:rPr>
          <w:rFonts w:ascii="Verdana" w:hAnsi="Verdana"/>
          <w:sz w:val="20"/>
          <w:szCs w:val="20"/>
        </w:rPr>
        <w:t>2</w:t>
      </w:r>
      <w:r w:rsidR="007A06C6">
        <w:rPr>
          <w:rFonts w:ascii="Verdana" w:hAnsi="Verdana"/>
          <w:sz w:val="20"/>
          <w:szCs w:val="20"/>
        </w:rPr>
        <w:t>2</w:t>
      </w:r>
      <w:r w:rsidRPr="00064DCE">
        <w:rPr>
          <w:rFonts w:ascii="Verdana" w:hAnsi="Verdana"/>
          <w:sz w:val="20"/>
          <w:szCs w:val="20"/>
        </w:rPr>
        <w:t xml:space="preserve"> г.</w:t>
      </w:r>
      <w:r w:rsidR="00F62ABD" w:rsidRPr="00064DCE">
        <w:rPr>
          <w:rFonts w:ascii="Verdana" w:hAnsi="Verdana"/>
          <w:sz w:val="20"/>
          <w:szCs w:val="20"/>
        </w:rPr>
        <w:t xml:space="preserve"> ще бъде организирането </w:t>
      </w:r>
      <w:r w:rsidR="00CE5DEE" w:rsidRPr="00064DCE">
        <w:rPr>
          <w:rFonts w:ascii="Verdana" w:hAnsi="Verdana"/>
          <w:sz w:val="20"/>
          <w:szCs w:val="20"/>
        </w:rPr>
        <w:t xml:space="preserve">на информационни </w:t>
      </w:r>
      <w:r w:rsidR="00B46EEF" w:rsidRPr="00064DCE">
        <w:rPr>
          <w:rFonts w:ascii="Verdana" w:hAnsi="Verdana"/>
          <w:sz w:val="20"/>
          <w:szCs w:val="20"/>
        </w:rPr>
        <w:t xml:space="preserve">срещи, насочени към потенциални бенефициенти, партньорски организации и други заинтересовани страни, за възможностите за финансиране </w:t>
      </w:r>
      <w:r w:rsidRPr="00064DCE">
        <w:rPr>
          <w:rFonts w:ascii="Verdana" w:hAnsi="Verdana"/>
          <w:sz w:val="20"/>
          <w:szCs w:val="20"/>
        </w:rPr>
        <w:t xml:space="preserve">по мерките, планирани за </w:t>
      </w:r>
      <w:r w:rsidR="00034C20">
        <w:rPr>
          <w:rFonts w:ascii="Verdana" w:hAnsi="Verdana"/>
          <w:sz w:val="20"/>
          <w:szCs w:val="20"/>
        </w:rPr>
        <w:t>откриване</w:t>
      </w:r>
      <w:r w:rsidRPr="00064DCE">
        <w:rPr>
          <w:rFonts w:ascii="Verdana" w:hAnsi="Verdana"/>
          <w:sz w:val="20"/>
          <w:szCs w:val="20"/>
        </w:rPr>
        <w:t xml:space="preserve"> съгласно Индикативната годишна работна програма</w:t>
      </w:r>
      <w:r w:rsidR="00577BFD">
        <w:rPr>
          <w:rFonts w:ascii="Verdana" w:hAnsi="Verdana"/>
          <w:sz w:val="20"/>
          <w:szCs w:val="20"/>
        </w:rPr>
        <w:t xml:space="preserve"> за 20</w:t>
      </w:r>
      <w:r w:rsidR="00426A0F">
        <w:rPr>
          <w:rFonts w:ascii="Verdana" w:hAnsi="Verdana"/>
          <w:sz w:val="20"/>
          <w:szCs w:val="20"/>
        </w:rPr>
        <w:t>2</w:t>
      </w:r>
      <w:r w:rsidR="007A06C6">
        <w:rPr>
          <w:rFonts w:ascii="Verdana" w:hAnsi="Verdana"/>
          <w:sz w:val="20"/>
          <w:szCs w:val="20"/>
        </w:rPr>
        <w:t>2</w:t>
      </w:r>
      <w:r w:rsidR="00577BFD">
        <w:rPr>
          <w:rFonts w:ascii="Verdana" w:hAnsi="Verdana"/>
          <w:sz w:val="20"/>
          <w:szCs w:val="20"/>
        </w:rPr>
        <w:t xml:space="preserve"> г</w:t>
      </w:r>
      <w:r w:rsidRPr="00064DCE">
        <w:rPr>
          <w:rFonts w:ascii="Verdana" w:hAnsi="Verdana"/>
          <w:sz w:val="20"/>
          <w:szCs w:val="20"/>
        </w:rPr>
        <w:t>.</w:t>
      </w:r>
      <w:r w:rsidR="00577BFD">
        <w:rPr>
          <w:rFonts w:ascii="Verdana" w:hAnsi="Verdana"/>
          <w:sz w:val="20"/>
          <w:szCs w:val="20"/>
        </w:rPr>
        <w:t>, както и провеждането на работни срещи с всички заинтересовани страни с оглед ефективното изпълнение на ПМДР.</w:t>
      </w:r>
    </w:p>
    <w:p w:rsidR="00577BFD" w:rsidRDefault="00577BFD" w:rsidP="00476BC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7BFD" w:rsidRDefault="00577BFD" w:rsidP="00426A0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E75760" w:rsidRPr="00426A0F" w:rsidRDefault="00E75760" w:rsidP="00426A0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F301C7" w:rsidRPr="00064DCE" w:rsidRDefault="00F301C7" w:rsidP="00476BC6">
      <w:pPr>
        <w:spacing w:line="276" w:lineRule="auto"/>
        <w:rPr>
          <w:rFonts w:ascii="Verdana" w:hAnsi="Verdana"/>
          <w:b/>
          <w:sz w:val="20"/>
          <w:szCs w:val="20"/>
        </w:rPr>
      </w:pPr>
      <w:r w:rsidRPr="00064DCE">
        <w:rPr>
          <w:rFonts w:ascii="Verdana" w:hAnsi="Verdana"/>
          <w:b/>
          <w:sz w:val="20"/>
          <w:szCs w:val="20"/>
        </w:rPr>
        <w:t>ІV. Индикативни дейности:</w:t>
      </w:r>
    </w:p>
    <w:p w:rsidR="00F301C7" w:rsidRPr="00064DCE" w:rsidRDefault="00F301C7" w:rsidP="00476BC6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4802" w:type="dxa"/>
        <w:tblLook w:val="04A0" w:firstRow="1" w:lastRow="0" w:firstColumn="1" w:lastColumn="0" w:noHBand="0" w:noVBand="1"/>
      </w:tblPr>
      <w:tblGrid>
        <w:gridCol w:w="3088"/>
        <w:gridCol w:w="3904"/>
        <w:gridCol w:w="2812"/>
        <w:gridCol w:w="2499"/>
        <w:gridCol w:w="2499"/>
      </w:tblGrid>
      <w:tr w:rsidR="00F301C7" w:rsidRPr="00064DCE" w:rsidTr="00F25661">
        <w:trPr>
          <w:trHeight w:val="765"/>
        </w:trPr>
        <w:tc>
          <w:tcPr>
            <w:tcW w:w="3088" w:type="dxa"/>
            <w:hideMark/>
          </w:tcPr>
          <w:p w:rsidR="00F301C7" w:rsidRPr="00064DCE" w:rsidRDefault="00F301C7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Специфична цел на НКС</w:t>
            </w:r>
          </w:p>
        </w:tc>
        <w:tc>
          <w:tcPr>
            <w:tcW w:w="3904" w:type="dxa"/>
            <w:hideMark/>
          </w:tcPr>
          <w:p w:rsidR="00F301C7" w:rsidRPr="00064DCE" w:rsidRDefault="00F301C7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Дейност по ОП</w:t>
            </w:r>
          </w:p>
        </w:tc>
        <w:tc>
          <w:tcPr>
            <w:tcW w:w="2812" w:type="dxa"/>
            <w:hideMark/>
          </w:tcPr>
          <w:p w:rsidR="00F301C7" w:rsidRPr="00064DCE" w:rsidRDefault="00F301C7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Целева група</w:t>
            </w:r>
          </w:p>
        </w:tc>
        <w:tc>
          <w:tcPr>
            <w:tcW w:w="2499" w:type="dxa"/>
            <w:hideMark/>
          </w:tcPr>
          <w:p w:rsidR="00F301C7" w:rsidRPr="00064DCE" w:rsidRDefault="00F301C7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Индикатор</w:t>
            </w:r>
          </w:p>
          <w:p w:rsidR="00023BDC" w:rsidRPr="00064DCE" w:rsidRDefault="00023BDC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(целева стойност)</w:t>
            </w:r>
          </w:p>
        </w:tc>
        <w:tc>
          <w:tcPr>
            <w:tcW w:w="2499" w:type="dxa"/>
          </w:tcPr>
          <w:p w:rsidR="00F301C7" w:rsidRPr="00064DCE" w:rsidRDefault="00F301C7" w:rsidP="00476BC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Времеви обхват</w:t>
            </w:r>
          </w:p>
        </w:tc>
      </w:tr>
      <w:tr w:rsidR="00E457EE" w:rsidRPr="00064DCE" w:rsidTr="00CC3CB6">
        <w:trPr>
          <w:trHeight w:val="1910"/>
        </w:trPr>
        <w:tc>
          <w:tcPr>
            <w:tcW w:w="3088" w:type="dxa"/>
            <w:vMerge w:val="restart"/>
          </w:tcPr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064DCE">
              <w:rPr>
                <w:rFonts w:ascii="Verdana" w:hAnsi="Verdana"/>
                <w:b/>
                <w:sz w:val="20"/>
                <w:szCs w:val="20"/>
              </w:rPr>
              <w:t>.1. Популяризиране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 на  отделните  програми  като  финансов  инструмент  за подобряване на развитието на България и качеството на живот</w:t>
            </w:r>
          </w:p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2.</w:t>
            </w:r>
            <w:r w:rsidR="00143EE0" w:rsidRPr="00064DCE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64DCE">
              <w:rPr>
                <w:rFonts w:ascii="Verdana" w:hAnsi="Verdana"/>
                <w:b/>
                <w:sz w:val="20"/>
                <w:szCs w:val="20"/>
              </w:rPr>
              <w:t>. Осигуряване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 на  максимална  публичност  и  прозрачност  на  процеса  на управление и изпълнение на програмите, техните резултати и добри </w:t>
            </w:r>
            <w:r w:rsidRPr="00064DCE">
              <w:rPr>
                <w:rFonts w:ascii="Verdana" w:hAnsi="Verdana"/>
                <w:sz w:val="20"/>
                <w:szCs w:val="20"/>
              </w:rPr>
              <w:lastRenderedPageBreak/>
              <w:t>практики</w:t>
            </w:r>
          </w:p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E457EE" w:rsidRPr="00064DCE" w:rsidRDefault="00E457EE" w:rsidP="00143E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b/>
                <w:sz w:val="20"/>
                <w:szCs w:val="20"/>
              </w:rPr>
              <w:t>2.</w:t>
            </w:r>
            <w:r w:rsidR="00143EE0" w:rsidRPr="00064DCE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064DCE">
              <w:rPr>
                <w:rFonts w:ascii="Verdana" w:hAnsi="Verdana"/>
                <w:b/>
                <w:sz w:val="20"/>
                <w:szCs w:val="20"/>
              </w:rPr>
              <w:t>. Информиране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  на   потенциалните   бенефициенти   за   възможностите   за финансиране, предоставяни от програмите</w:t>
            </w:r>
          </w:p>
        </w:tc>
        <w:tc>
          <w:tcPr>
            <w:tcW w:w="3904" w:type="dxa"/>
          </w:tcPr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Организиране и провеждане на Комитет за наблюдение на ПМДР 2014-2020 г.  </w:t>
            </w:r>
          </w:p>
        </w:tc>
        <w:tc>
          <w:tcPr>
            <w:tcW w:w="2812" w:type="dxa"/>
          </w:tcPr>
          <w:p w:rsidR="00E457EE" w:rsidRPr="00064DCE" w:rsidRDefault="00E457EE" w:rsidP="00577BF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Широка общественост, бенефициенти, потенциални </w:t>
            </w:r>
            <w:r w:rsidR="00577BFD">
              <w:rPr>
                <w:rFonts w:ascii="Verdana" w:hAnsi="Verdana"/>
                <w:sz w:val="20"/>
                <w:szCs w:val="20"/>
              </w:rPr>
              <w:t>кандидати</w:t>
            </w:r>
            <w:r w:rsidRPr="00064DCE">
              <w:rPr>
                <w:rFonts w:ascii="Verdana" w:hAnsi="Verdana"/>
                <w:sz w:val="20"/>
                <w:szCs w:val="20"/>
              </w:rPr>
              <w:t>, администрация, ангажирана с управлението на ЕСИФ в България</w:t>
            </w:r>
          </w:p>
        </w:tc>
        <w:tc>
          <w:tcPr>
            <w:tcW w:w="2499" w:type="dxa"/>
          </w:tcPr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2 бр.</w:t>
            </w:r>
          </w:p>
        </w:tc>
        <w:tc>
          <w:tcPr>
            <w:tcW w:w="2499" w:type="dxa"/>
          </w:tcPr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Март - Юни 20</w:t>
            </w:r>
            <w:r w:rsidR="00426A0F">
              <w:rPr>
                <w:rFonts w:ascii="Verdana" w:hAnsi="Verdana"/>
                <w:sz w:val="20"/>
                <w:szCs w:val="20"/>
              </w:rPr>
              <w:t>2</w:t>
            </w:r>
            <w:r w:rsidR="00034C20">
              <w:rPr>
                <w:rFonts w:ascii="Verdana" w:hAnsi="Verdana"/>
                <w:sz w:val="20"/>
                <w:szCs w:val="20"/>
              </w:rPr>
              <w:t>2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034C2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Октомври - Ноември 20</w:t>
            </w:r>
            <w:r w:rsidR="00426A0F">
              <w:rPr>
                <w:rFonts w:ascii="Verdana" w:hAnsi="Verdana"/>
                <w:sz w:val="20"/>
                <w:szCs w:val="20"/>
              </w:rPr>
              <w:t>2</w:t>
            </w:r>
            <w:r w:rsidR="00034C20">
              <w:rPr>
                <w:rFonts w:ascii="Verdana" w:hAnsi="Verdana"/>
                <w:sz w:val="20"/>
                <w:szCs w:val="20"/>
              </w:rPr>
              <w:t>2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  <w:tr w:rsidR="00E457EE" w:rsidRPr="00064DCE" w:rsidTr="0007073F">
        <w:trPr>
          <w:trHeight w:val="2987"/>
        </w:trPr>
        <w:tc>
          <w:tcPr>
            <w:tcW w:w="3088" w:type="dxa"/>
            <w:vMerge/>
          </w:tcPr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4" w:type="dxa"/>
          </w:tcPr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Годишно информационно събитие на ПМДР</w:t>
            </w: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</w:tcPr>
          <w:p w:rsidR="00E457EE" w:rsidRPr="00064DCE" w:rsidRDefault="00E457EE" w:rsidP="00D3334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Широка общественост, бенефициенти, потенциални </w:t>
            </w:r>
            <w:r w:rsidR="00577BFD">
              <w:rPr>
                <w:rFonts w:ascii="Verdana" w:hAnsi="Verdana"/>
                <w:sz w:val="20"/>
                <w:szCs w:val="20"/>
              </w:rPr>
              <w:t>кандидати</w:t>
            </w:r>
            <w:r w:rsidRPr="00064DCE">
              <w:rPr>
                <w:rFonts w:ascii="Verdana" w:hAnsi="Verdana"/>
                <w:sz w:val="20"/>
                <w:szCs w:val="20"/>
              </w:rPr>
              <w:t>, администрация, ангажирана с управлението на ЕСИФ в България, местни партньорства – общини, заети в рибарския сектор, НПО</w:t>
            </w:r>
          </w:p>
        </w:tc>
        <w:tc>
          <w:tcPr>
            <w:tcW w:w="2499" w:type="dxa"/>
          </w:tcPr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1 бр.</w:t>
            </w:r>
          </w:p>
        </w:tc>
        <w:tc>
          <w:tcPr>
            <w:tcW w:w="2499" w:type="dxa"/>
          </w:tcPr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044510" w:rsidP="004E55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Октомври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064DCE">
              <w:rPr>
                <w:rFonts w:ascii="Verdana" w:hAnsi="Verdana"/>
                <w:sz w:val="20"/>
                <w:szCs w:val="20"/>
              </w:rPr>
              <w:t>Декември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426A0F">
              <w:rPr>
                <w:rFonts w:ascii="Verdana" w:hAnsi="Verdana"/>
                <w:sz w:val="20"/>
                <w:szCs w:val="20"/>
              </w:rPr>
              <w:t>2</w:t>
            </w:r>
            <w:r w:rsidR="004E5569">
              <w:rPr>
                <w:rFonts w:ascii="Verdana" w:hAnsi="Verdana"/>
                <w:sz w:val="20"/>
                <w:szCs w:val="20"/>
              </w:rPr>
              <w:t>2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  <w:tr w:rsidR="00E457EE" w:rsidRPr="00064DCE" w:rsidTr="0040566D">
        <w:trPr>
          <w:trHeight w:val="2582"/>
        </w:trPr>
        <w:tc>
          <w:tcPr>
            <w:tcW w:w="3088" w:type="dxa"/>
            <w:vMerge/>
          </w:tcPr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4" w:type="dxa"/>
          </w:tcPr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073F" w:rsidRDefault="0007073F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Информационни събития за бенефициенти и потенциални </w:t>
            </w:r>
            <w:r w:rsidR="00880726">
              <w:rPr>
                <w:rFonts w:ascii="Verdana" w:hAnsi="Verdana"/>
                <w:sz w:val="20"/>
                <w:szCs w:val="20"/>
              </w:rPr>
              <w:t>кандидати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за популяризиране на отворените процедури по ПМДР</w:t>
            </w:r>
          </w:p>
        </w:tc>
        <w:tc>
          <w:tcPr>
            <w:tcW w:w="2812" w:type="dxa"/>
          </w:tcPr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Широка общественост, бенефициенти, потенциални </w:t>
            </w:r>
            <w:r w:rsidR="00880726">
              <w:rPr>
                <w:rFonts w:ascii="Verdana" w:hAnsi="Verdana"/>
                <w:sz w:val="20"/>
                <w:szCs w:val="20"/>
              </w:rPr>
              <w:t>кандидати</w:t>
            </w:r>
            <w:r w:rsidRPr="00064DCE">
              <w:rPr>
                <w:rFonts w:ascii="Verdana" w:hAnsi="Verdana"/>
                <w:sz w:val="20"/>
                <w:szCs w:val="20"/>
              </w:rPr>
              <w:t>,</w:t>
            </w:r>
          </w:p>
          <w:p w:rsidR="00E457EE" w:rsidRPr="00064DCE" w:rsidRDefault="00E457EE" w:rsidP="00476BC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>медиатори</w:t>
            </w:r>
          </w:p>
        </w:tc>
        <w:tc>
          <w:tcPr>
            <w:tcW w:w="2499" w:type="dxa"/>
          </w:tcPr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              </w:t>
            </w:r>
          </w:p>
          <w:p w:rsidR="00064DCE" w:rsidRDefault="00064DCE" w:rsidP="00756FC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756FC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756FC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756FCA" w:rsidP="0097023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4DCE">
              <w:rPr>
                <w:rFonts w:ascii="Verdana" w:hAnsi="Verdana"/>
                <w:sz w:val="20"/>
                <w:szCs w:val="20"/>
              </w:rPr>
              <w:t xml:space="preserve">между </w:t>
            </w:r>
            <w:r w:rsidR="0097023A">
              <w:rPr>
                <w:rFonts w:ascii="Verdana" w:hAnsi="Verdana"/>
                <w:sz w:val="20"/>
                <w:szCs w:val="20"/>
              </w:rPr>
              <w:t>2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97023A">
              <w:rPr>
                <w:rFonts w:ascii="Verdana" w:hAnsi="Verdana"/>
                <w:sz w:val="20"/>
                <w:szCs w:val="20"/>
              </w:rPr>
              <w:t>4</w:t>
            </w:r>
            <w:r w:rsidRPr="00064D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>бр.</w:t>
            </w:r>
          </w:p>
        </w:tc>
        <w:tc>
          <w:tcPr>
            <w:tcW w:w="2499" w:type="dxa"/>
          </w:tcPr>
          <w:p w:rsidR="00E457EE" w:rsidRPr="00064DCE" w:rsidRDefault="00E457EE" w:rsidP="00476BC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0D7E8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0D7E8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64DCE" w:rsidRDefault="00064DCE" w:rsidP="000D7E8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7EE" w:rsidRPr="00064DCE" w:rsidRDefault="002C5F34" w:rsidP="004E55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Януари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 xml:space="preserve"> - Декември 20</w:t>
            </w:r>
            <w:r w:rsidR="00426A0F">
              <w:rPr>
                <w:rFonts w:ascii="Verdana" w:hAnsi="Verdana"/>
                <w:sz w:val="20"/>
                <w:szCs w:val="20"/>
              </w:rPr>
              <w:t>2</w:t>
            </w:r>
            <w:r w:rsidR="004E5569">
              <w:rPr>
                <w:rFonts w:ascii="Verdana" w:hAnsi="Verdana"/>
                <w:sz w:val="20"/>
                <w:szCs w:val="20"/>
              </w:rPr>
              <w:t>2</w:t>
            </w:r>
            <w:r w:rsidR="00E457EE" w:rsidRPr="00064DC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</w:tbl>
    <w:p w:rsidR="000A63CD" w:rsidRDefault="000A63CD" w:rsidP="0040566D"/>
    <w:sectPr w:rsidR="000A63CD" w:rsidSect="00CF3D75">
      <w:headerReference w:type="default" r:id="rId9"/>
      <w:headerReference w:type="first" r:id="rId10"/>
      <w:footerReference w:type="first" r:id="rId11"/>
      <w:pgSz w:w="16838" w:h="11906" w:orient="landscape"/>
      <w:pgMar w:top="1350" w:right="1417" w:bottom="900" w:left="1417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16" w:rsidRDefault="00A11716" w:rsidP="00A50E3A">
      <w:r>
        <w:separator/>
      </w:r>
    </w:p>
  </w:endnote>
  <w:endnote w:type="continuationSeparator" w:id="0">
    <w:p w:rsidR="00A11716" w:rsidRDefault="00A11716" w:rsidP="00A5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007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A9F" w:rsidRDefault="000F1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A9F" w:rsidRDefault="000F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16" w:rsidRDefault="00A11716" w:rsidP="00A50E3A">
      <w:r>
        <w:separator/>
      </w:r>
    </w:p>
  </w:footnote>
  <w:footnote w:type="continuationSeparator" w:id="0">
    <w:p w:rsidR="00A11716" w:rsidRDefault="00A11716" w:rsidP="00A5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9F" w:rsidRDefault="000F1A9F">
    <w:pPr>
      <w:pStyle w:val="Header"/>
    </w:pPr>
  </w:p>
  <w:p w:rsidR="000F1A9F" w:rsidRDefault="000F1A9F" w:rsidP="00A50E3A">
    <w:pPr>
      <w:tabs>
        <w:tab w:val="center" w:pos="7002"/>
        <w:tab w:val="left" w:pos="129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9F" w:rsidRDefault="000F1A9F" w:rsidP="00A50E3A">
    <w:pPr>
      <w:pStyle w:val="Header"/>
      <w:jc w:val="center"/>
    </w:pPr>
    <w:r>
      <w:rPr>
        <w:noProof/>
      </w:rPr>
      <w:drawing>
        <wp:inline distT="0" distB="0" distL="0" distR="0" wp14:anchorId="0A8DECE2" wp14:editId="01C55DEA">
          <wp:extent cx="6743065" cy="157924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A80"/>
    <w:multiLevelType w:val="hybridMultilevel"/>
    <w:tmpl w:val="C98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CF2"/>
    <w:multiLevelType w:val="multilevel"/>
    <w:tmpl w:val="37201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2F71B2"/>
    <w:multiLevelType w:val="multilevel"/>
    <w:tmpl w:val="006C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73C18"/>
    <w:multiLevelType w:val="hybridMultilevel"/>
    <w:tmpl w:val="DCD69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2888"/>
    <w:multiLevelType w:val="hybridMultilevel"/>
    <w:tmpl w:val="62D2A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69"/>
    <w:rsid w:val="000014C3"/>
    <w:rsid w:val="00023BDC"/>
    <w:rsid w:val="00034C20"/>
    <w:rsid w:val="00044510"/>
    <w:rsid w:val="00047D3E"/>
    <w:rsid w:val="00054F3D"/>
    <w:rsid w:val="00064DCE"/>
    <w:rsid w:val="0007073F"/>
    <w:rsid w:val="00096209"/>
    <w:rsid w:val="000A63CD"/>
    <w:rsid w:val="000B745E"/>
    <w:rsid w:val="000D2867"/>
    <w:rsid w:val="000D7E84"/>
    <w:rsid w:val="000F1A9F"/>
    <w:rsid w:val="00143EE0"/>
    <w:rsid w:val="001564D9"/>
    <w:rsid w:val="00164C61"/>
    <w:rsid w:val="00171E28"/>
    <w:rsid w:val="00192AAA"/>
    <w:rsid w:val="00192BA1"/>
    <w:rsid w:val="001C7231"/>
    <w:rsid w:val="001E6218"/>
    <w:rsid w:val="00204C72"/>
    <w:rsid w:val="002559F9"/>
    <w:rsid w:val="00266169"/>
    <w:rsid w:val="0028492E"/>
    <w:rsid w:val="00291C9B"/>
    <w:rsid w:val="002978D8"/>
    <w:rsid w:val="002A76FB"/>
    <w:rsid w:val="002C5F34"/>
    <w:rsid w:val="002E19DD"/>
    <w:rsid w:val="002E777D"/>
    <w:rsid w:val="00300AF4"/>
    <w:rsid w:val="00314658"/>
    <w:rsid w:val="00350A71"/>
    <w:rsid w:val="00373D64"/>
    <w:rsid w:val="003816EC"/>
    <w:rsid w:val="003A3A89"/>
    <w:rsid w:val="003E15AC"/>
    <w:rsid w:val="0040566D"/>
    <w:rsid w:val="00414F70"/>
    <w:rsid w:val="00426A0F"/>
    <w:rsid w:val="00476BC6"/>
    <w:rsid w:val="004A4E91"/>
    <w:rsid w:val="004E5569"/>
    <w:rsid w:val="00500AFF"/>
    <w:rsid w:val="0050326A"/>
    <w:rsid w:val="00557348"/>
    <w:rsid w:val="00577BFD"/>
    <w:rsid w:val="00592DCB"/>
    <w:rsid w:val="005A223D"/>
    <w:rsid w:val="005A5F84"/>
    <w:rsid w:val="005E1873"/>
    <w:rsid w:val="005E2C03"/>
    <w:rsid w:val="00603570"/>
    <w:rsid w:val="00611760"/>
    <w:rsid w:val="006816E9"/>
    <w:rsid w:val="006C5B40"/>
    <w:rsid w:val="006E09D2"/>
    <w:rsid w:val="006F5A01"/>
    <w:rsid w:val="0070263A"/>
    <w:rsid w:val="00717AF7"/>
    <w:rsid w:val="00740CB8"/>
    <w:rsid w:val="007552E4"/>
    <w:rsid w:val="00756FCA"/>
    <w:rsid w:val="007910B1"/>
    <w:rsid w:val="007964D4"/>
    <w:rsid w:val="007A06C6"/>
    <w:rsid w:val="007A55B2"/>
    <w:rsid w:val="007D4557"/>
    <w:rsid w:val="00815D75"/>
    <w:rsid w:val="00880726"/>
    <w:rsid w:val="008E645F"/>
    <w:rsid w:val="00900C33"/>
    <w:rsid w:val="009243C5"/>
    <w:rsid w:val="009266B2"/>
    <w:rsid w:val="0097023A"/>
    <w:rsid w:val="009C29F6"/>
    <w:rsid w:val="00A003BF"/>
    <w:rsid w:val="00A11716"/>
    <w:rsid w:val="00A24BB7"/>
    <w:rsid w:val="00A50E3A"/>
    <w:rsid w:val="00A535D4"/>
    <w:rsid w:val="00A76B3A"/>
    <w:rsid w:val="00A91F4C"/>
    <w:rsid w:val="00A92789"/>
    <w:rsid w:val="00AE14E6"/>
    <w:rsid w:val="00B137D0"/>
    <w:rsid w:val="00B46EEF"/>
    <w:rsid w:val="00B53F8A"/>
    <w:rsid w:val="00B54AAE"/>
    <w:rsid w:val="00BA22B5"/>
    <w:rsid w:val="00BC615D"/>
    <w:rsid w:val="00C177D6"/>
    <w:rsid w:val="00C37587"/>
    <w:rsid w:val="00C41AE4"/>
    <w:rsid w:val="00C506ED"/>
    <w:rsid w:val="00C57A29"/>
    <w:rsid w:val="00C700F5"/>
    <w:rsid w:val="00C77CEC"/>
    <w:rsid w:val="00C83148"/>
    <w:rsid w:val="00C831C4"/>
    <w:rsid w:val="00CC3CB6"/>
    <w:rsid w:val="00CC5131"/>
    <w:rsid w:val="00CE5DEE"/>
    <w:rsid w:val="00CF3D75"/>
    <w:rsid w:val="00D33346"/>
    <w:rsid w:val="00D3697B"/>
    <w:rsid w:val="00D46C1A"/>
    <w:rsid w:val="00D64A61"/>
    <w:rsid w:val="00E457EE"/>
    <w:rsid w:val="00E75760"/>
    <w:rsid w:val="00EB750D"/>
    <w:rsid w:val="00EC1866"/>
    <w:rsid w:val="00F25661"/>
    <w:rsid w:val="00F301C7"/>
    <w:rsid w:val="00F336BE"/>
    <w:rsid w:val="00F62ABD"/>
    <w:rsid w:val="00F63A06"/>
    <w:rsid w:val="00F77945"/>
    <w:rsid w:val="00FD09FD"/>
    <w:rsid w:val="00FE4AF3"/>
    <w:rsid w:val="00FF0A1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22C28"/>
  <w15:docId w15:val="{15C0C41B-6B65-431F-A040-DDC0F93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326A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0326A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0326A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0E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E3A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Y7jBJfyLrjKk9qT7gy2aB4vAcptfgo3EbxzEb9VFBTs=</DigestValue>
    </Reference>
    <Reference Type="http://www.w3.org/2000/09/xmldsig#Object" URI="#idOfficeObject">
      <DigestMethod Algorithm="http://www.w3.org/2001/04/xmlenc#sha256"/>
      <DigestValue>0W0Rr38qKEwlcvvpoIccTBE7U0e0GWitoSCqJgrt/y8=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j52mGvp/4zNo1cO3rxbqVF/g9KVT8VcyQSDKiznHTvo=</DigestValue>
    </Reference>
    <Reference Type="http://www.w3.org/2000/09/xmldsig#Object" URI="#idValidSigLnImg">
      <DigestMethod Algorithm="http://www.w3.org/2001/04/xmlenc#sha256"/>
      <DigestValue>c95Ld1Si9OsEfKOizLsycftBH3jPeUXTGpEXR2Iv/3w=</DigestValue>
    </Reference>
    <Reference Type="http://www.w3.org/2000/09/xmldsig#Object" URI="#idInvalidSigLnImg">
      <DigestMethod Algorithm="http://www.w3.org/2001/04/xmlenc#sha256"/>
      <DigestValue>n9b5fJMnymtU4XYBSLKEp5RCz9zU4Qnw6gHb838pqu4=</DigestValue>
    </Reference>
  </SignedInfo>
  <SignatureValue>mtdoLl8QJItTfuCtxm69z0IofgzrIF0kFEv4r7Ek8ED8efqVBV458ufocj+dszWOD6Yi2Hxa1mWl
+IrYJtXWYN2O0B/P3vtTQZEIgYdoszKFPcFJdjomj5UsDzhaL7IfpdS4/VWvsAr9yKvY7Fp8x6Zk
6IU+wEKKs7Q1XKQ215g2ROO2/FXaHrs6+XB4Hnp74AFxCUKQtXlbatx0PTRiGyHsId3ZL8AQCFwP
WMCCCmkcVRaJQeUWeTsSXC1B/IPiOzysH26hDAxAJrx5uHrRY/vVU8oflFY22syhWdlUPtswjXP8
v9b4LsTg1lVAQDcFYv4nY6P0TjztHif8hoJ0RQ==</SignatureValue>
  <KeyInfo>
    <X509Data>
      <X509Certificate>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pYdCOYdTzNoDoP6FcRlWp0aDQxQCgQ/ufY2omA8zVjI=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51wtyDaTQt51VK3R9Q/FxySYok52J2XO1LAMWNd06N0=</DigestValue>
      </Reference>
      <Reference URI="/word/endnotes.xml?ContentType=application/vnd.openxmlformats-officedocument.wordprocessingml.endnotes+xml">
        <DigestMethod Algorithm="http://www.w3.org/2001/04/xmlenc#sha256"/>
        <DigestValue>BKoRRN50/mVWOSpHElcwcV4UXmocVmgZ3G7d/a7vP5s=</DigestValue>
      </Reference>
      <Reference URI="/word/fontTable.xml?ContentType=application/vnd.openxmlformats-officedocument.wordprocessingml.fontTable+xml">
        <DigestMethod Algorithm="http://www.w3.org/2001/04/xmlenc#sha256"/>
        <DigestValue>+wrLvoaDoqqGZhxsOzExZLeoO2tLDnFxJAmf9OclE88=</DigestValue>
      </Reference>
      <Reference URI="/word/footer1.xml?ContentType=application/vnd.openxmlformats-officedocument.wordprocessingml.footer+xml">
        <DigestMethod Algorithm="http://www.w3.org/2001/04/xmlenc#sha256"/>
        <DigestValue>tWQhAzEJMDGXbx59I8c23xK/HUzggEDoAT4bmAAC/Kk=</DigestValue>
      </Reference>
      <Reference URI="/word/footnotes.xml?ContentType=application/vnd.openxmlformats-officedocument.wordprocessingml.footnotes+xml">
        <DigestMethod Algorithm="http://www.w3.org/2001/04/xmlenc#sha256"/>
        <DigestValue>pmzKo59mv3Mt5qUfd7l0RVNyViZxRJG9eRlsaEn1tDo=</DigestValue>
      </Reference>
      <Reference URI="/word/header1.xml?ContentType=application/vnd.openxmlformats-officedocument.wordprocessingml.header+xml">
        <DigestMethod Algorithm="http://www.w3.org/2001/04/xmlenc#sha256"/>
        <DigestValue>ora6ImY813J2mUhY8HKvm7VMH+whPBNHki5aav1ju6w=</DigestValue>
      </Reference>
      <Reference URI="/word/header2.xml?ContentType=application/vnd.openxmlformats-officedocument.wordprocessingml.header+xml">
        <DigestMethod Algorithm="http://www.w3.org/2001/04/xmlenc#sha256"/>
        <DigestValue>LJE3hG0rRHMgyRTcwF6ZoLdlv2gacivlsjxKd0iaMis=</DigestValue>
      </Reference>
      <Reference URI="/word/media/image1.emf?ContentType=image/x-emf">
        <DigestMethod Algorithm="http://www.w3.org/2001/04/xmlenc#sha256"/>
        <DigestValue>Zf98NkX96QvfOEpznQdfVmIJ1An3Xi2Usy+g3440S3U=</DigestValue>
      </Reference>
      <Reference URI="/word/media/image2.png?ContentType=image/png">
        <DigestMethod Algorithm="http://www.w3.org/2001/04/xmlenc#sha256"/>
        <DigestValue>+kszkspg34Cn8m7hL9d4FpaRrUAcQMeG+4pBN17+XGE=</DigestValue>
      </Reference>
      <Reference URI="/word/numbering.xml?ContentType=application/vnd.openxmlformats-officedocument.wordprocessingml.numbering+xml">
        <DigestMethod Algorithm="http://www.w3.org/2001/04/xmlenc#sha256"/>
        <DigestValue>1ZvVb8zZflyAO2M8wq5pn9HYgtgAgj1Lpvrucsi63UE=</DigestValue>
      </Reference>
      <Reference URI="/word/settings.xml?ContentType=application/vnd.openxmlformats-officedocument.wordprocessingml.settings+xml">
        <DigestMethod Algorithm="http://www.w3.org/2001/04/xmlenc#sha256"/>
        <DigestValue>ZUQYwkeXHu3SQU+DrP0HVLpyUKqCS6is6kynA9JJk/I=</DigestValue>
      </Reference>
      <Reference URI="/word/styles.xml?ContentType=application/vnd.openxmlformats-officedocument.wordprocessingml.styles+xml">
        <DigestMethod Algorithm="http://www.w3.org/2001/04/xmlenc#sha256"/>
        <DigestValue>bbnym05xX3+h+/hULvPD8NJ6/Md5GvM5oyWpIicdH6k=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fttkF/iybBQyKsW0Zp9oFkJVBBMwloKW1EHTXWltoxI=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2021-10-20T16:13:24Z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{B3D9C95F-E1C8-4B79-B8DD-FC56B46E986E}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2021-10-20T16:13:24Z</xd:SigningTime>
          <xd:SigningCertificate>
            <xd:Cert>
              <xd:CertDigest>
                <DigestMethod Algorithm="http://www.w3.org/2001/04/xmlenc#sha256"/>
                <DigestValue>bcDsYC37A4aLgwrqparbIIkfWZlSzsgcHuqCsPBSLDI=</DigestValue>
              </xd:CertDigest>
              <xd:IssuerSerial>
                <X509IssuerName>C=BG, L=Sofia, O=Information Services JSC, OID.2.5.4.97=NTRBG-831641791, CN=StampIT Global Qualified CA</X509IssuerName>
                <X509SerialNumber>9158365339724485088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3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LOLPKVMAAACAP7AM/n8AAAkAAAABAAAAiL79Cv5/AAAAAAAAAAAAAAOFBtr9fwAAsJLFWSECAAAAAAAAAAAAAAAAAAAAAAAAAAAAAAAAAAC7y9KxCM0AAAAAAAAAAAAA/////yECAAAAAAAAAAAAANBLwWMhAgAA8OLPKQAAAADwHR9oIQIAAAcAAAAAAAAAEGfCYyECAAAs4s8pUwAAAIDizylTAAAAwULWCv5/AAAeAAAAAAAAAFKVYvoAAAAAHgAAAAAAAADwCt1lIQIAANBLwWMhAgAAi+jaCv5/AADQ4c8pUwAAAIDizylT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se88pUwAAAITfaNn9fwAA4BnCYyECAACIvv0K/n8AAAAAAAAAAAAAAU+g2f1/AAACAAAAAAAAAAIAAAAAAAAAAAAAAAAAAAAAAAAAAAAAALts0rEIzQAA8ObBYyECAADA+NdpIQIAAAAAAAAAAAAA0EvBYyECAAAIfM8pAAAAAOD///8AAAAABgAAAAAAAAADAAAAAAAAACx7zylTAAAAgHvPKVMAAADBQtYK/n8AAAAAAAAAAAAAQFqxCgAAAAAAAAAAAAAAAIuQcNn9fwAA0EvBYyECAACL6NoK/n8AANB6zylTAAAAgHvPKVMAAAAAAAAAAAAAAAA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Ix6zylTAAAASXnPKVMAAAAAAMRZIQIAAIi+/Qr+fwAAAAAAAAAAAAADAAAA/X8AACAAAAAAAAAAAAAAAP1/AAAAAAAAAAAAAAAAAAAAAAAAG2PSsQjNAAABAAAAAAAAAKCKvWkhAgAAAAAAAAAAAADQS8FjIQIAAGh7zykAAAAA8P///wAAAAAJAAAAAAAAAAQAAAAAAAAAjHrPKVMAAADges8pUwAAAMFC1gr+fwAAAAAAAAAAAABAWrEKAAAAAAAAAAAAAAAAYHrPKVMAAADQS8FjIQIAAIvo2gr+fwAAMHrPKVMAAADges8pUwAAANAYN3AhAgAAAAAAAGR2AAgAAAAAJQAAAAwAAAAEAAAAGAAAAAwAAAAAAAACEgAAAAwAAAABAAAAHgAAABgAAAApAAAAMwAAAC8AAABIAAAAJQAAAAwAAAAEAAAAVAAAAFQAAAAqAAAAMwAAAC0AAABHAAAAAQAAAACA1EG0l9R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CAEAAAoAAABwAAAAsAAAAHwAAAABAAAAAIDUQbSX1EEKAAAAcAAAAB8AAABMAAAABAAAAAkAAABwAAAAsgAAAH0AAACMAAAAUwBpAGcAbgBlAGQAIABiAHkAOgAgAEcAZQBvAHIAZwBpACAAVgBlAGwAYwBoAGUAdgAgAFMAYQBiAGUAdgAAAAYAAAADAAAABwAAAAcAAAAGAAAABwAAAAMAAAAHAAAABQAAAAMAAAADAAAACAAAAAYAAAAHAAAABAAAAAcAAAADAAAAAwAAAAcAAAAGAAAAAwAAAAUAAAAHAAAABgAAAAUAAAADAAAABgAAAAYAAAAHAAAABgAAAAUAAAAWAAAADAAAAAAAAAAlAAAADAAAAAIAAAAOAAAAFAAAAAAAAAAQAAAAFAAAAA==</Object>
  <Object Id="idInvalidSigLnImg">AQAAAGwAAAAAAAAAAAAAAP8AAAB/AAAAAAAAAAAAAACQGgAASg0AACBFTUYAAAEAc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FyhzylTAAAAA4UG2v1/AAAKAAsAAAAAAIi+/Qr+fwAAAAAAAAAAAAAohQba/X8AAAAAAAAAAAAAUGthDP5/AAAAAAAAAAAAAAAAAAAAAAAAy4rSsQjNAAACAAAAAAAAAEgAAAAAAAAAAAAAAAAAAADQS8FjIQIAADiizykAAAAA9f///wAAAAAJAAAAAAAAAAAAAAAAAAAAXKHPKVMAAACwoc8pUwAAAMFC1gr+fwAAAAAAAAAAAAAAAAAAAAAAANBLwWMhAgAAOKLPKVMAAADQS8FjIQIAAIvo2gr+fwAAAKHPKVMAAACwoc8pUwAAAAAAAAAAAAAAAAAAAGR2AAgAAAAAJQAAAAwAAAABAAAAGAAAAAwAAAD/AAACEgAAAAwAAAABAAAAHgAAABgAAAAiAAAABAAAAHoAAAARAAAAJQAAAAwAAAABAAAAVAAAALQAAAAjAAAABAAAAHgAAAAQAAAAAQAAAACA1EG0l9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CzizylTAAAAgD+wDP5/AAAJAAAAAQAAAIi+/Qr+fwAAAAAAAAAAAAADhQba/X8AALCSxVkhAgAAAAAAAAAAAAAAAAAAAAAAAAAAAAAAAAAAu8vSsQjNAAAAAAAAAAAAAP////8hAgAAAAAAAAAAAADQS8FjIQIAAPDizykAAAAA8B0faCECAAAHAAAAAAAAABBnwmMhAgAALOLPKVMAAACA4s8pUwAAAMFC1gr+fwAAHgAAAAAAAABSlWL6AAAAAB4AAAAAAAAA8ArdZSECAADQS8FjIQIAAIvo2gr+fwAA0OHPKVMAAACA4s8pU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LHvPKVMAAACE32jZ/X8AAOAZwmMhAgAAiL79Cv5/AAAAAAAAAAAAAAFPoNn9fwAAAgAAAAAAAAACAAAAAAAAAAAAAAAAAAAAAAAAAAAAAAC7bNKxCM0AAPDmwWMhAgAAwPjXaSECAAAAAAAAAAAAANBLwWMhAgAACHzPKQAAAADg////AAAAAAYAAAAAAAAAAwAAAAAAAAAse88pUwAAAIB7zylTAAAAwULWCv5/AAAAAAAAAAAAAEBasQoAAAAAAAAAAAAAAACLkHDZ/X8AANBLwWMhAgAAi+jaCv5/AADQes8pUwAAAIB7zylT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CMes8pUwAAAEl5zylTAAAAAADEWSECAACIvv0K/n8AAAAAAAAAAAAAAwAAAP1/AAAgAAAAAAAAAAAAAAD9fwAAAAAAAAAAAAAAAAAAAAAAABtj0rEIzQAAAQAAAAAAAACgir1pIQIAAAAAAAAAAAAA0EvBYyECAABoe88pAAAAAPD///8AAAAACQAAAAAAAAAEAAAAAAAAAIx6zylTAAAA4HrPKVMAAADBQtYK/n8AAAAAAAAAAAAAQFqxCgAAAAAAAAAAAAAAAGB6zylTAAAA0EvBYyECAACL6NoK/n8AADB6zylTAAAA4HrPKVMAAADQGDdwIQIAAAAAAABkdgAIAAAAACUAAAAMAAAABAAAABgAAAAMAAAAAAAAAhIAAAAMAAAAAQAAAB4AAAAYAAAAKQAAADMAAAAvAAAASAAAACUAAAAMAAAABAAAAFQAAABUAAAAKgAAADMAAAAtAAAARwAAAAEAAAAAgNRBtJfU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CA1EG0l9RBCgAAAHAAAAAfAAAATAAAAAQAAAAJAAAAcAAAALIAAAB9AAAAjAAAAFMAaQBnAG4AZQBkACAAYgB5ADoAIABHAGUAbwByAGcAaQAgAFYAZQBsAGMAaABlAHYAIABTAGEAYgBlAHYAAAAGAAAAAwAAAAcAAAAHAAAABgAAAAcAAAADAAAABwAAAAUAAAADAAAAAwAAAAgAAAAGAAAABwAAAAQAAAAHAAAAAwAAAAMAAAAHAAAABgAAAAMAAAAFAAAABwAAAAYAAAAFAAAAAwAAAAYAAAAGAAAAB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5AE4-4E0C-4B40-BD52-67A71B3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Krasimira Dankova</cp:lastModifiedBy>
  <cp:revision>77</cp:revision>
  <cp:lastPrinted>2018-01-30T07:45:00Z</cp:lastPrinted>
  <dcterms:created xsi:type="dcterms:W3CDTF">2016-03-31T09:23:00Z</dcterms:created>
  <dcterms:modified xsi:type="dcterms:W3CDTF">2021-10-19T08:04:00Z</dcterms:modified>
</cp:coreProperties>
</file>