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AFC" w:rsidRPr="00DB7ADD" w:rsidRDefault="00FD7A6C" w:rsidP="00DB7ADD">
      <w:pPr>
        <w:spacing w:after="0"/>
        <w:jc w:val="right"/>
        <w:rPr>
          <w:rFonts w:ascii="Times New Roman" w:hAnsi="Times New Roman" w:cs="Times New Roman"/>
          <w:b/>
          <w:i/>
          <w:noProof/>
          <w:sz w:val="24"/>
          <w:szCs w:val="24"/>
          <w:lang w:val="bg-BG"/>
        </w:rPr>
      </w:pPr>
      <w:r>
        <w:rPr>
          <w:rFonts w:ascii="Times New Roman" w:hAnsi="Times New Roman" w:cs="Times New Roman"/>
          <w:b/>
          <w:i/>
          <w:noProof/>
          <w:sz w:val="24"/>
          <w:szCs w:val="24"/>
          <w:lang w:val="bg-BG"/>
        </w:rPr>
        <w:t>Приложение 9</w:t>
      </w:r>
    </w:p>
    <w:p w:rsidR="00AB3AFC" w:rsidRPr="00AB3AFC" w:rsidRDefault="00AB3AFC" w:rsidP="00AB3AFC">
      <w:pPr>
        <w:spacing w:after="0"/>
        <w:rPr>
          <w:rFonts w:ascii="Times New Roman" w:hAnsi="Times New Roman" w:cs="Times New Roman"/>
          <w:b/>
          <w:noProof/>
          <w:sz w:val="24"/>
          <w:szCs w:val="24"/>
          <w:lang w:val="bg-BG"/>
        </w:rPr>
      </w:pPr>
    </w:p>
    <w:p w:rsidR="00AB69C4" w:rsidRDefault="00AB69C4" w:rsidP="00AB3AFC">
      <w:pPr>
        <w:spacing w:after="0"/>
        <w:jc w:val="center"/>
        <w:rPr>
          <w:rFonts w:ascii="Times New Roman" w:hAnsi="Times New Roman" w:cs="Times New Roman"/>
          <w:b/>
          <w:noProof/>
          <w:sz w:val="24"/>
          <w:szCs w:val="24"/>
          <w:lang w:val="bg-BG"/>
        </w:rPr>
      </w:pPr>
    </w:p>
    <w:p w:rsidR="00AB69C4" w:rsidRDefault="00AB69C4" w:rsidP="00AB3AFC">
      <w:pPr>
        <w:spacing w:after="0"/>
        <w:jc w:val="center"/>
        <w:rPr>
          <w:rFonts w:ascii="Times New Roman" w:hAnsi="Times New Roman" w:cs="Times New Roman"/>
          <w:b/>
          <w:noProof/>
          <w:sz w:val="24"/>
          <w:szCs w:val="24"/>
          <w:lang w:val="bg-BG"/>
        </w:rPr>
      </w:pPr>
    </w:p>
    <w:p w:rsidR="00AB3AFC" w:rsidRDefault="00AB3AFC" w:rsidP="00AB3AFC">
      <w:pPr>
        <w:spacing w:after="0"/>
        <w:jc w:val="center"/>
        <w:rPr>
          <w:rFonts w:ascii="Times New Roman" w:hAnsi="Times New Roman" w:cs="Times New Roman"/>
          <w:b/>
          <w:noProof/>
          <w:sz w:val="24"/>
          <w:szCs w:val="24"/>
          <w:lang w:val="bg-BG"/>
        </w:rPr>
      </w:pPr>
      <w:r w:rsidRPr="00AB3AFC">
        <w:rPr>
          <w:rFonts w:ascii="Times New Roman" w:hAnsi="Times New Roman" w:cs="Times New Roman"/>
          <w:b/>
          <w:noProof/>
          <w:sz w:val="24"/>
          <w:szCs w:val="24"/>
          <w:lang w:val="bg-BG"/>
        </w:rPr>
        <w:t>МЕТОДИКА ЗА ИЗЧИСЛЕНИЕ НА КОМПЕНСАЦИИТЕ</w:t>
      </w:r>
    </w:p>
    <w:p w:rsidR="00950725" w:rsidRPr="00950725" w:rsidRDefault="00950725" w:rsidP="00950725">
      <w:pPr>
        <w:spacing w:after="0"/>
        <w:jc w:val="center"/>
        <w:rPr>
          <w:rFonts w:ascii="Times New Roman" w:hAnsi="Times New Roman" w:cs="Times New Roman"/>
          <w:b/>
          <w:noProof/>
          <w:sz w:val="24"/>
          <w:szCs w:val="24"/>
          <w:lang w:val="bg-BG"/>
        </w:rPr>
      </w:pPr>
      <w:r w:rsidRPr="00950725">
        <w:rPr>
          <w:rFonts w:ascii="Times New Roman" w:hAnsi="Times New Roman" w:cs="Times New Roman"/>
          <w:b/>
          <w:noProof/>
          <w:sz w:val="24"/>
          <w:szCs w:val="24"/>
          <w:lang w:val="bg-BG"/>
        </w:rPr>
        <w:t>Приложение № XII</w:t>
      </w:r>
    </w:p>
    <w:p w:rsidR="00950725" w:rsidRPr="00950725" w:rsidRDefault="00950725" w:rsidP="00950725">
      <w:pPr>
        <w:spacing w:after="0"/>
        <w:jc w:val="center"/>
        <w:rPr>
          <w:rFonts w:ascii="Times New Roman" w:hAnsi="Times New Roman" w:cs="Times New Roman"/>
          <w:b/>
          <w:noProof/>
          <w:sz w:val="24"/>
          <w:szCs w:val="24"/>
          <w:lang w:val="bg-BG"/>
        </w:rPr>
      </w:pPr>
    </w:p>
    <w:p w:rsidR="00950725" w:rsidRPr="00950725" w:rsidRDefault="00950725" w:rsidP="00950725">
      <w:pPr>
        <w:spacing w:after="0"/>
        <w:jc w:val="center"/>
        <w:rPr>
          <w:rFonts w:ascii="Times New Roman" w:hAnsi="Times New Roman" w:cs="Times New Roman"/>
          <w:b/>
          <w:noProof/>
          <w:sz w:val="24"/>
          <w:szCs w:val="24"/>
          <w:lang w:val="bg-BG"/>
        </w:rPr>
      </w:pPr>
    </w:p>
    <w:p w:rsidR="00950725" w:rsidRPr="00950725" w:rsidRDefault="00950725" w:rsidP="00950725">
      <w:pPr>
        <w:spacing w:after="0"/>
        <w:jc w:val="center"/>
        <w:rPr>
          <w:rFonts w:ascii="Times New Roman" w:hAnsi="Times New Roman" w:cs="Times New Roman"/>
          <w:b/>
          <w:noProof/>
          <w:sz w:val="24"/>
          <w:szCs w:val="24"/>
          <w:lang w:val="bg-BG"/>
        </w:rPr>
      </w:pPr>
      <w:r w:rsidRPr="00950725">
        <w:rPr>
          <w:rFonts w:ascii="Times New Roman" w:hAnsi="Times New Roman" w:cs="Times New Roman"/>
          <w:b/>
          <w:noProof/>
          <w:sz w:val="24"/>
          <w:szCs w:val="24"/>
          <w:lang w:val="bg-BG"/>
        </w:rPr>
        <w:t>ПРОГРАМА ЗА МОРСКО ДЕЛО И РИБАРСТВО 2014-2020 Г.</w:t>
      </w:r>
    </w:p>
    <w:p w:rsidR="00950725" w:rsidRPr="00950725" w:rsidRDefault="00950725" w:rsidP="00950725">
      <w:pPr>
        <w:spacing w:after="0"/>
        <w:jc w:val="center"/>
        <w:rPr>
          <w:rFonts w:ascii="Times New Roman" w:hAnsi="Times New Roman" w:cs="Times New Roman"/>
          <w:b/>
          <w:noProof/>
          <w:sz w:val="24"/>
          <w:szCs w:val="24"/>
          <w:lang w:val="bg-BG"/>
        </w:rPr>
      </w:pPr>
    </w:p>
    <w:p w:rsidR="00950725" w:rsidRPr="00950725" w:rsidRDefault="00950725" w:rsidP="00950725">
      <w:pPr>
        <w:spacing w:after="0"/>
        <w:jc w:val="both"/>
        <w:rPr>
          <w:rFonts w:ascii="Times New Roman" w:hAnsi="Times New Roman" w:cs="Times New Roman"/>
          <w:noProof/>
          <w:sz w:val="24"/>
          <w:szCs w:val="24"/>
          <w:lang w:val="bg-BG"/>
        </w:rPr>
      </w:pPr>
      <w:r w:rsidRPr="00950725">
        <w:rPr>
          <w:rFonts w:ascii="Times New Roman" w:hAnsi="Times New Roman" w:cs="Times New Roman"/>
          <w:b/>
          <w:noProof/>
          <w:sz w:val="24"/>
          <w:szCs w:val="24"/>
          <w:lang w:val="bg-BG"/>
        </w:rPr>
        <w:t xml:space="preserve">ПОДРОБНО ОПИСАНИЕ НА МЕТОДИКАТА ЗА ИЗЧИСЛЕНИЕ НА КОМПЕНСАЦИИТЕ ПО ЧЛ. 33, ПАРАГРАФ 1, БУКВА Г), И ЧЛ. 68 ПАРАГРАФ 3 </w:t>
      </w:r>
      <w:r w:rsidRPr="00950725">
        <w:rPr>
          <w:rFonts w:ascii="Times New Roman" w:hAnsi="Times New Roman" w:cs="Times New Roman"/>
          <w:noProof/>
          <w:sz w:val="24"/>
          <w:szCs w:val="24"/>
          <w:lang w:val="bg-BG"/>
        </w:rPr>
        <w:t xml:space="preserve">от Регламент (ЕС) 508/2014 на основание на Регламент (ЕС) 2022/1278 на Европейския парламент и на Съвета от 18 юли 2022 година за изменение на Регламент (ЕС) № 508/2014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  </w:t>
      </w:r>
    </w:p>
    <w:p w:rsidR="00AB3AFC" w:rsidRPr="00AB3AFC" w:rsidRDefault="00AB3AFC" w:rsidP="00AB3AFC">
      <w:pPr>
        <w:spacing w:after="0"/>
        <w:jc w:val="center"/>
        <w:rPr>
          <w:rFonts w:ascii="Times New Roman" w:hAnsi="Times New Roman" w:cs="Times New Roman"/>
          <w:b/>
          <w:noProof/>
          <w:sz w:val="24"/>
          <w:szCs w:val="24"/>
          <w:lang w:val="bg-BG"/>
        </w:rPr>
      </w:pPr>
    </w:p>
    <w:p w:rsidR="00AB3AFC" w:rsidRPr="00AB3AFC" w:rsidRDefault="00AB3AFC" w:rsidP="00AB3AFC">
      <w:pPr>
        <w:spacing w:after="0"/>
        <w:ind w:firstLine="720"/>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Настоящата методика е изготвена съгласно чл. 33, параграф 1, буква г и чл. 68, параграф 3 от Регламент (ЕС) № 508/2014 на Европейския парламент и на Съвета от 15 май 2014 година, на основание на Регламент (ЕС) 2022/1278 на Европейския парламент и на Съвета от 18 юли 2022 година за изменение на Регламент (ЕС) № 508/2014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  </w:t>
      </w:r>
    </w:p>
    <w:p w:rsidR="00AB3AFC" w:rsidRPr="00AB3AFC" w:rsidRDefault="00AB3AFC" w:rsidP="00AB3AFC">
      <w:pPr>
        <w:pStyle w:val="ListParagraph"/>
        <w:spacing w:after="0" w:line="276" w:lineRule="auto"/>
        <w:ind w:left="0" w:firstLine="720"/>
        <w:jc w:val="both"/>
        <w:rPr>
          <w:noProof/>
          <w:szCs w:val="24"/>
          <w:lang w:val="bg-BG"/>
        </w:rPr>
      </w:pPr>
    </w:p>
    <w:p w:rsidR="00AB3AFC" w:rsidRPr="00AB3AFC" w:rsidRDefault="00AB3AFC" w:rsidP="00AB3AFC">
      <w:pPr>
        <w:pStyle w:val="ListParagraph"/>
        <w:spacing w:after="0" w:line="276" w:lineRule="auto"/>
        <w:ind w:left="0" w:firstLine="720"/>
        <w:jc w:val="both"/>
        <w:rPr>
          <w:noProof/>
          <w:szCs w:val="24"/>
          <w:lang w:val="bg-BG"/>
        </w:rPr>
      </w:pPr>
      <w:r w:rsidRPr="00AB3AFC">
        <w:rPr>
          <w:noProof/>
          <w:szCs w:val="24"/>
          <w:lang w:val="bg-BG"/>
        </w:rPr>
        <w:t>Военната агресия на Русия срещу Украйна от 24 февруари 2022 г. оказва негативно влияние върху сектора на рибарството в България. Последиците се изразяват в сътресения на пазара, причинени от значително увеличение на разходите и смущения в търговията. Черно море се превръща в място за учения и военни действия, които застрашават сигурността на риболовните дейности или възпрепятстват икономическата жизнеспособност на риболовните операции. Икономическата ситуация се задълбочава поради последвалата инфлация и тези обстоятелства пораждат необходимост от действия за запазване на поминъка на операторите от радикални сътресения. С приемането на  Регламент (ЕС) 2022/1278 на България, като държава-членка, се дава правна възможност да пренасочи средства в Програмата за морско дело и рибарство 2014-2020 г. (ПМДР) към конкретни мерки за справяне със ситуацията. УО на ПМДР планира да предостави следните видове компенсации:</w:t>
      </w:r>
    </w:p>
    <w:p w:rsidR="00AB3AFC" w:rsidRPr="00AB3AFC" w:rsidRDefault="00AB3AFC" w:rsidP="00AB3AFC">
      <w:pPr>
        <w:pStyle w:val="ListParagraph"/>
        <w:numPr>
          <w:ilvl w:val="0"/>
          <w:numId w:val="7"/>
        </w:numPr>
        <w:spacing w:after="0" w:line="276" w:lineRule="auto"/>
        <w:ind w:left="810"/>
        <w:contextualSpacing/>
        <w:jc w:val="both"/>
        <w:rPr>
          <w:noProof/>
          <w:szCs w:val="24"/>
          <w:lang w:val="bg-BG"/>
        </w:rPr>
      </w:pPr>
      <w:r w:rsidRPr="00AB3AFC">
        <w:rPr>
          <w:noProof/>
          <w:szCs w:val="24"/>
          <w:lang w:val="bg-BG"/>
        </w:rPr>
        <w:lastRenderedPageBreak/>
        <w:t xml:space="preserve">компенсации на операторите заети в стопанския риболов за временно преустановяване на риболовните дейности поради опасност за сигурността на риболовните дейности или възпрепятствана икономическата жизнеспособност на риболовните операции (съгласно чл. 33 от Регламент (ЕС) 508/2014); </w:t>
      </w:r>
    </w:p>
    <w:p w:rsidR="00AB3AFC" w:rsidRPr="00AB3AFC" w:rsidRDefault="00AB3AFC" w:rsidP="00AB3AFC">
      <w:pPr>
        <w:pStyle w:val="ListParagraph"/>
        <w:numPr>
          <w:ilvl w:val="0"/>
          <w:numId w:val="7"/>
        </w:numPr>
        <w:spacing w:after="0" w:line="276" w:lineRule="auto"/>
        <w:ind w:left="810"/>
        <w:contextualSpacing/>
        <w:jc w:val="both"/>
        <w:rPr>
          <w:noProof/>
          <w:szCs w:val="24"/>
          <w:lang w:val="bg-BG"/>
        </w:rPr>
      </w:pPr>
      <w:r w:rsidRPr="00AB3AFC">
        <w:rPr>
          <w:noProof/>
          <w:szCs w:val="24"/>
          <w:lang w:val="bg-BG"/>
        </w:rPr>
        <w:t xml:space="preserve">компенсации на операторите, заети с риболов, производство на аквакултура и преработка на продукти от риболов и аквакултури за допълнителните разходи, които са понесли поради сътресението на пазара (съгласно чл. 68 от Регламент (ЕС) 508/2014).    </w:t>
      </w:r>
    </w:p>
    <w:p w:rsidR="00AB3AFC" w:rsidRPr="00AB3AFC" w:rsidRDefault="00AB3AFC" w:rsidP="00AB3AFC">
      <w:pPr>
        <w:jc w:val="both"/>
        <w:rPr>
          <w:rFonts w:ascii="Times New Roman" w:hAnsi="Times New Roman" w:cs="Times New Roman"/>
          <w:b/>
          <w:sz w:val="24"/>
          <w:szCs w:val="24"/>
          <w:lang w:val="bg-BG"/>
        </w:rPr>
      </w:pPr>
      <w:r w:rsidRPr="00AB3AFC">
        <w:rPr>
          <w:rFonts w:ascii="Times New Roman" w:hAnsi="Times New Roman" w:cs="Times New Roman"/>
          <w:b/>
          <w:sz w:val="24"/>
          <w:szCs w:val="24"/>
          <w:lang w:val="bg-BG"/>
        </w:rPr>
        <w:t>Важно!</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Кандидатите, оператори в стопанския риболов имат право да получат компенсация вследствие на последиците от агресията на Русия в Украйна само по една от горепосочените две мерки за компенсация за всеки свой риболовен кораб. В случай че за един и същи риболовен кораб са подадени заявления за подпомагане и по чл. 33 (1), г), и по чл. 68 (3), УО ще вземе предвид единствено това, което е подадено последно и ще анулира останалите. </w:t>
      </w:r>
    </w:p>
    <w:p w:rsidR="00AB3AFC" w:rsidRPr="00AB3AFC" w:rsidRDefault="00AB3AFC" w:rsidP="00AB3AFC">
      <w:pPr>
        <w:pStyle w:val="ListParagraph"/>
        <w:spacing w:after="0" w:line="276" w:lineRule="auto"/>
        <w:ind w:left="0"/>
        <w:jc w:val="both"/>
        <w:rPr>
          <w:noProof/>
          <w:szCs w:val="24"/>
          <w:lang w:val="bg-BG"/>
        </w:rPr>
      </w:pPr>
    </w:p>
    <w:p w:rsidR="00AB3AFC" w:rsidRPr="00AB3AFC" w:rsidRDefault="00AB3AFC" w:rsidP="00AB3AFC">
      <w:pPr>
        <w:pStyle w:val="ListParagraph"/>
        <w:numPr>
          <w:ilvl w:val="0"/>
          <w:numId w:val="6"/>
        </w:numPr>
        <w:spacing w:after="200" w:line="276" w:lineRule="auto"/>
        <w:ind w:left="0" w:firstLine="0"/>
        <w:contextualSpacing/>
        <w:jc w:val="both"/>
        <w:rPr>
          <w:b/>
          <w:szCs w:val="24"/>
          <w:lang w:val="bg-BG"/>
        </w:rPr>
      </w:pPr>
      <w:r w:rsidRPr="00AB3AFC">
        <w:rPr>
          <w:b/>
          <w:szCs w:val="24"/>
          <w:lang w:val="bg-BG"/>
        </w:rPr>
        <w:t>Мярка 1.9 Временно преустановяване на риболовна дейност вследствие на агресивната война на Русия срещу Украйна, която застрашава сигурността на риболовните дейности или възпрепятства икономическата жизнеспособност на риболовните операции.</w:t>
      </w:r>
    </w:p>
    <w:p w:rsidR="00AB3AFC" w:rsidRPr="00AB3AFC" w:rsidRDefault="00AB3AFC" w:rsidP="00AB3AFC">
      <w:pPr>
        <w:jc w:val="both"/>
        <w:rPr>
          <w:rFonts w:ascii="Times New Roman" w:hAnsi="Times New Roman" w:cs="Times New Roman"/>
          <w:sz w:val="24"/>
          <w:szCs w:val="24"/>
          <w:lang w:val="bg-BG"/>
        </w:rPr>
      </w:pP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Управляващият орган на ПМДР разработи методика за изчисление на премията, на база на извършен анализ и информация от приключилите приеми по процедурите за „Временно преустановяване на риболовна дейност“ като последствие от пандемията от COVID-19, с цел помощта да се разпредели адекватно, според мащабите на риболовния флот. </w:t>
      </w:r>
    </w:p>
    <w:p w:rsidR="00AB3AFC" w:rsidRPr="00AB3AFC" w:rsidRDefault="00AB3AFC" w:rsidP="00AB3AFC">
      <w:pPr>
        <w:jc w:val="both"/>
        <w:rPr>
          <w:rFonts w:ascii="Times New Roman" w:hAnsi="Times New Roman" w:cs="Times New Roman"/>
          <w:b/>
          <w:i/>
          <w:sz w:val="24"/>
          <w:szCs w:val="24"/>
          <w:lang w:val="bg-BG"/>
        </w:rPr>
      </w:pPr>
      <w:r w:rsidRPr="00AB3AFC">
        <w:rPr>
          <w:rFonts w:ascii="Times New Roman" w:hAnsi="Times New Roman" w:cs="Times New Roman"/>
          <w:b/>
          <w:i/>
          <w:sz w:val="24"/>
          <w:szCs w:val="24"/>
          <w:lang w:val="bg-BG"/>
        </w:rPr>
        <w:t>Бюджетен ресурс</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Финансовата помощ по реда на тази мярка е безвъзмездна, предоставя се в рамките на определения бюджет за мярката по ПМДР 2014-2020 г. и е в размер на 100% от общата допустима премия на основание чл. 95, параграф 2, буква д) от Регламент (ЕС) 508/2014, от които: 73,26% съфинансиране от ЕФМДР  и 26,74% съфинансиране от националния бюджет.</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Няма да има праг на минималния размер на заявената безвъзмездна финансова помощ (БФП) за проект, а максималният ѝ размер ще е 200 000 лева.</w:t>
      </w:r>
    </w:p>
    <w:p w:rsidR="00AB3AFC" w:rsidRPr="00AB3AFC" w:rsidRDefault="00AB3AFC" w:rsidP="00AB3AFC">
      <w:pPr>
        <w:jc w:val="both"/>
        <w:rPr>
          <w:rFonts w:ascii="Times New Roman" w:hAnsi="Times New Roman" w:cs="Times New Roman"/>
          <w:b/>
          <w:i/>
          <w:sz w:val="24"/>
          <w:szCs w:val="24"/>
          <w:lang w:val="bg-BG"/>
        </w:rPr>
      </w:pPr>
      <w:r w:rsidRPr="00AB3AFC">
        <w:rPr>
          <w:rFonts w:ascii="Times New Roman" w:hAnsi="Times New Roman" w:cs="Times New Roman"/>
          <w:b/>
          <w:i/>
          <w:sz w:val="24"/>
          <w:szCs w:val="24"/>
          <w:lang w:val="bg-BG"/>
        </w:rPr>
        <w:t xml:space="preserve">Видове компенсация </w:t>
      </w:r>
    </w:p>
    <w:p w:rsidR="00AB3AFC" w:rsidRPr="00AB3AFC" w:rsidRDefault="00AB3AFC" w:rsidP="00AB3AFC">
      <w:pPr>
        <w:jc w:val="both"/>
        <w:rPr>
          <w:rFonts w:ascii="Times New Roman" w:hAnsi="Times New Roman" w:cs="Times New Roman"/>
          <w:i/>
          <w:sz w:val="24"/>
          <w:szCs w:val="24"/>
          <w:lang w:val="bg-BG"/>
        </w:rPr>
      </w:pPr>
      <w:r w:rsidRPr="00AB3AFC">
        <w:rPr>
          <w:rFonts w:ascii="Times New Roman" w:hAnsi="Times New Roman" w:cs="Times New Roman"/>
          <w:i/>
          <w:sz w:val="24"/>
          <w:szCs w:val="24"/>
          <w:lang w:val="bg-BG"/>
        </w:rPr>
        <w:lastRenderedPageBreak/>
        <w:t>i.</w:t>
      </w:r>
      <w:r w:rsidRPr="00AB3AFC">
        <w:rPr>
          <w:rFonts w:ascii="Times New Roman" w:hAnsi="Times New Roman" w:cs="Times New Roman"/>
          <w:i/>
          <w:sz w:val="24"/>
          <w:szCs w:val="24"/>
          <w:lang w:val="bg-BG"/>
        </w:rPr>
        <w:tab/>
        <w:t>За риболовни кораби</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Методът, който е най-удачен за компенсация на собственици на кораби, е базиран на опита на УО с мярката за „Временно преустановяване на риболовна дейност“, стартирана във връзка с последствията от пандемията от COVID-19. С оглед извънредния  характер на прилагането на тази мярка в България и сравнително ниския брой (приблизително 6% от риболовния флот) очаквани потенциални бенефициенти, следва да се възприемат опростените компенсаторни схеми от 2020 г., но индексирани с 30% съгласно инфлационната тенденция, базирана на официална информация от Националния статистически институт</w:t>
      </w:r>
      <w:r w:rsidRPr="00AB3AFC">
        <w:rPr>
          <w:rStyle w:val="FootnoteReference"/>
          <w:rFonts w:ascii="Times New Roman" w:hAnsi="Times New Roman" w:cs="Times New Roman"/>
          <w:sz w:val="24"/>
          <w:szCs w:val="24"/>
          <w:lang w:val="bg-BG"/>
        </w:rPr>
        <w:footnoteReference w:id="1"/>
      </w:r>
      <w:r w:rsidRPr="00AB3AFC">
        <w:rPr>
          <w:rFonts w:ascii="Times New Roman" w:hAnsi="Times New Roman" w:cs="Times New Roman"/>
          <w:sz w:val="24"/>
          <w:szCs w:val="24"/>
          <w:lang w:val="bg-BG"/>
        </w:rPr>
        <w:t>:</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Премията се изчислява със следната формула </w:t>
      </w:r>
    </w:p>
    <w:p w:rsidR="00AB3AFC" w:rsidRPr="00AB3AFC" w:rsidRDefault="00AB3AFC" w:rsidP="00AB3AFC">
      <w:pPr>
        <w:jc w:val="center"/>
        <w:rPr>
          <w:rFonts w:ascii="Times New Roman" w:hAnsi="Times New Roman" w:cs="Times New Roman"/>
          <w:sz w:val="24"/>
          <w:szCs w:val="24"/>
          <w:lang w:val="bg-BG"/>
        </w:rPr>
      </w:pPr>
      <w:r w:rsidRPr="00AB3AFC">
        <w:rPr>
          <w:rFonts w:ascii="Times New Roman" w:hAnsi="Times New Roman" w:cs="Times New Roman"/>
          <w:sz w:val="24"/>
          <w:szCs w:val="24"/>
          <w:lang w:val="bg-BG"/>
        </w:rPr>
        <w:t>K = ((P х GT) + R) х d</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в която:</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К е общата компенсация за временно преустановяване на риболовните дейности на кораб;</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P – дневна премия за преустановяване на риболовните дейности за 1 БТ (Бруто тон) от риболовният кораб (представена е в таблица 1);</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GT – бруто тонаж на кораба;</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R – премия за допълнителни разходи – 7,36 лв. на ден;</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d – брой дни на преустановяване на риболовните дейности.</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Този модел взема предвид не само тонажа на кораба, но и неговата дължина. Той определя вариращи стойности за 1 БТ в зависимост от категорията за дължина, като стойността се променя спрямо съответния сегмент. Разделянето по сегменти се основава на Доклада за съответствие капацитета на риболовния флот с възможностите за риболов. За изчисляване на  дневната премия (Р), са е взети и съответно анализирани данни, предоставени от ИАРА във връзка със стойността на уловите, бруто тонажа и дължината на корабите за всеки сегмент. </w:t>
      </w:r>
    </w:p>
    <w:p w:rsidR="00AB3AFC" w:rsidRPr="00AB3AFC" w:rsidRDefault="00AB3AFC" w:rsidP="00AB3AFC">
      <w:pPr>
        <w:jc w:val="both"/>
        <w:rPr>
          <w:rFonts w:ascii="Times New Roman" w:hAnsi="Times New Roman" w:cs="Times New Roman"/>
          <w:sz w:val="24"/>
          <w:szCs w:val="24"/>
        </w:rPr>
      </w:pPr>
      <w:r w:rsidRPr="00AB3AFC">
        <w:rPr>
          <w:rFonts w:ascii="Times New Roman" w:hAnsi="Times New Roman" w:cs="Times New Roman"/>
          <w:sz w:val="24"/>
          <w:szCs w:val="24"/>
          <w:lang w:val="bg-BG"/>
        </w:rPr>
        <w:t>Таблица 1</w:t>
      </w:r>
    </w:p>
    <w:tbl>
      <w:tblPr>
        <w:tblStyle w:val="TableGrid"/>
        <w:tblW w:w="0" w:type="auto"/>
        <w:tblLook w:val="04A0" w:firstRow="1" w:lastRow="0" w:firstColumn="1" w:lastColumn="0" w:noHBand="0" w:noVBand="1"/>
      </w:tblPr>
      <w:tblGrid>
        <w:gridCol w:w="4638"/>
        <w:gridCol w:w="4650"/>
      </w:tblGrid>
      <w:tr w:rsidR="00AB3AFC" w:rsidRPr="00AB3AFC" w:rsidTr="00F77791">
        <w:tc>
          <w:tcPr>
            <w:tcW w:w="4811" w:type="dxa"/>
          </w:tcPr>
          <w:p w:rsidR="00AB3AFC" w:rsidRPr="00AB3AFC" w:rsidRDefault="00AB3AFC" w:rsidP="00AB3AFC">
            <w:pPr>
              <w:spacing w:line="276" w:lineRule="auto"/>
              <w:jc w:val="both"/>
              <w:rPr>
                <w:rFonts w:ascii="Times New Roman" w:hAnsi="Times New Roman" w:cs="Times New Roman"/>
                <w:sz w:val="24"/>
                <w:szCs w:val="24"/>
              </w:rPr>
            </w:pPr>
            <w:r w:rsidRPr="00AB3AFC">
              <w:rPr>
                <w:rFonts w:ascii="Times New Roman" w:hAnsi="Times New Roman" w:cs="Times New Roman"/>
                <w:sz w:val="24"/>
                <w:szCs w:val="24"/>
                <w:lang w:val="bg-BG"/>
              </w:rPr>
              <w:t>Категоризация по дължина на кораба (m)</w:t>
            </w:r>
          </w:p>
        </w:tc>
        <w:tc>
          <w:tcPr>
            <w:tcW w:w="4811" w:type="dxa"/>
          </w:tcPr>
          <w:p w:rsidR="00AB3AFC" w:rsidRPr="00AB3AFC" w:rsidRDefault="00AB3AFC" w:rsidP="00AB3AFC">
            <w:pPr>
              <w:spacing w:line="276" w:lineRule="auto"/>
              <w:jc w:val="both"/>
              <w:rPr>
                <w:rFonts w:ascii="Times New Roman" w:hAnsi="Times New Roman" w:cs="Times New Roman"/>
                <w:sz w:val="24"/>
                <w:szCs w:val="24"/>
              </w:rPr>
            </w:pPr>
            <w:r w:rsidRPr="00AB3AFC">
              <w:rPr>
                <w:rFonts w:ascii="Times New Roman" w:hAnsi="Times New Roman" w:cs="Times New Roman"/>
                <w:sz w:val="24"/>
                <w:szCs w:val="24"/>
                <w:lang w:val="bg-BG"/>
              </w:rPr>
              <w:t>Дневна премия за преустановяване за 1 БТ (лв.)</w:t>
            </w:r>
          </w:p>
        </w:tc>
      </w:tr>
      <w:tr w:rsidR="00AB3AFC" w:rsidRPr="00AB3AFC" w:rsidTr="00F77791">
        <w:tc>
          <w:tcPr>
            <w:tcW w:w="4811" w:type="dxa"/>
          </w:tcPr>
          <w:p w:rsidR="00AB3AFC" w:rsidRPr="00AB3AFC" w:rsidRDefault="00AB3AFC" w:rsidP="00AB3AFC">
            <w:pPr>
              <w:spacing w:line="276" w:lineRule="auto"/>
              <w:ind w:left="270"/>
              <w:jc w:val="both"/>
              <w:rPr>
                <w:rFonts w:ascii="Times New Roman" w:hAnsi="Times New Roman" w:cs="Times New Roman"/>
                <w:sz w:val="24"/>
                <w:szCs w:val="24"/>
              </w:rPr>
            </w:pPr>
            <w:r w:rsidRPr="00AB3AFC">
              <w:rPr>
                <w:rFonts w:ascii="Times New Roman" w:hAnsi="Times New Roman" w:cs="Times New Roman"/>
                <w:sz w:val="24"/>
                <w:szCs w:val="24"/>
                <w:lang w:val="bg-BG"/>
              </w:rPr>
              <w:t>&lt;6</w:t>
            </w:r>
          </w:p>
        </w:tc>
        <w:tc>
          <w:tcPr>
            <w:tcW w:w="4811" w:type="dxa"/>
          </w:tcPr>
          <w:p w:rsidR="00AB3AFC" w:rsidRPr="00AB3AFC" w:rsidRDefault="00AB3AFC" w:rsidP="00AB3AFC">
            <w:pPr>
              <w:spacing w:line="276" w:lineRule="auto"/>
              <w:ind w:left="319"/>
              <w:jc w:val="both"/>
              <w:rPr>
                <w:rFonts w:ascii="Times New Roman" w:hAnsi="Times New Roman" w:cs="Times New Roman"/>
                <w:sz w:val="24"/>
                <w:szCs w:val="24"/>
              </w:rPr>
            </w:pPr>
            <w:r w:rsidRPr="00AB3AFC">
              <w:rPr>
                <w:rFonts w:ascii="Times New Roman" w:hAnsi="Times New Roman" w:cs="Times New Roman"/>
                <w:sz w:val="24"/>
                <w:szCs w:val="24"/>
                <w:lang w:val="bg-BG"/>
              </w:rPr>
              <w:t>16,80</w:t>
            </w:r>
          </w:p>
        </w:tc>
      </w:tr>
      <w:tr w:rsidR="00AB3AFC" w:rsidRPr="00AB3AFC" w:rsidTr="00F77791">
        <w:tc>
          <w:tcPr>
            <w:tcW w:w="4811" w:type="dxa"/>
          </w:tcPr>
          <w:p w:rsidR="00AB3AFC" w:rsidRPr="00AB3AFC" w:rsidRDefault="00AB3AFC" w:rsidP="00AB3AFC">
            <w:pPr>
              <w:spacing w:line="276" w:lineRule="auto"/>
              <w:ind w:left="270"/>
              <w:jc w:val="both"/>
              <w:rPr>
                <w:rFonts w:ascii="Times New Roman" w:hAnsi="Times New Roman" w:cs="Times New Roman"/>
                <w:sz w:val="24"/>
                <w:szCs w:val="24"/>
              </w:rPr>
            </w:pPr>
            <w:r w:rsidRPr="00AB3AFC">
              <w:rPr>
                <w:rFonts w:ascii="Times New Roman" w:hAnsi="Times New Roman" w:cs="Times New Roman"/>
                <w:sz w:val="24"/>
                <w:szCs w:val="24"/>
                <w:lang w:val="bg-BG"/>
              </w:rPr>
              <w:t>≥6&lt;12</w:t>
            </w:r>
          </w:p>
        </w:tc>
        <w:tc>
          <w:tcPr>
            <w:tcW w:w="4811" w:type="dxa"/>
          </w:tcPr>
          <w:p w:rsidR="00AB3AFC" w:rsidRPr="00AB3AFC" w:rsidRDefault="00AB3AFC" w:rsidP="00AB3AFC">
            <w:pPr>
              <w:spacing w:line="276" w:lineRule="auto"/>
              <w:ind w:left="319"/>
              <w:jc w:val="both"/>
              <w:rPr>
                <w:rFonts w:ascii="Times New Roman" w:hAnsi="Times New Roman" w:cs="Times New Roman"/>
                <w:sz w:val="24"/>
                <w:szCs w:val="24"/>
              </w:rPr>
            </w:pPr>
            <w:r w:rsidRPr="00AB3AFC">
              <w:rPr>
                <w:rFonts w:ascii="Times New Roman" w:hAnsi="Times New Roman" w:cs="Times New Roman"/>
                <w:sz w:val="24"/>
                <w:szCs w:val="24"/>
                <w:lang w:val="bg-BG"/>
              </w:rPr>
              <w:t>16,80</w:t>
            </w:r>
          </w:p>
        </w:tc>
      </w:tr>
      <w:tr w:rsidR="00AB3AFC" w:rsidRPr="00AB3AFC" w:rsidTr="00F77791">
        <w:tc>
          <w:tcPr>
            <w:tcW w:w="4811" w:type="dxa"/>
          </w:tcPr>
          <w:p w:rsidR="00AB3AFC" w:rsidRPr="00AB3AFC" w:rsidRDefault="00AB3AFC" w:rsidP="00AB3AFC">
            <w:pPr>
              <w:spacing w:line="276" w:lineRule="auto"/>
              <w:ind w:left="270"/>
              <w:jc w:val="both"/>
              <w:rPr>
                <w:rFonts w:ascii="Times New Roman" w:hAnsi="Times New Roman" w:cs="Times New Roman"/>
                <w:sz w:val="24"/>
                <w:szCs w:val="24"/>
              </w:rPr>
            </w:pPr>
            <w:r w:rsidRPr="00AB3AFC">
              <w:rPr>
                <w:rFonts w:ascii="Times New Roman" w:hAnsi="Times New Roman" w:cs="Times New Roman"/>
                <w:sz w:val="24"/>
                <w:szCs w:val="24"/>
                <w:lang w:val="bg-BG"/>
              </w:rPr>
              <w:t>≥12&lt;18</w:t>
            </w:r>
          </w:p>
        </w:tc>
        <w:tc>
          <w:tcPr>
            <w:tcW w:w="4811" w:type="dxa"/>
          </w:tcPr>
          <w:p w:rsidR="00AB3AFC" w:rsidRPr="00AB3AFC" w:rsidRDefault="00AB3AFC" w:rsidP="00AB3AFC">
            <w:pPr>
              <w:spacing w:line="276" w:lineRule="auto"/>
              <w:ind w:left="319"/>
              <w:jc w:val="both"/>
              <w:rPr>
                <w:rFonts w:ascii="Times New Roman" w:hAnsi="Times New Roman" w:cs="Times New Roman"/>
                <w:sz w:val="24"/>
                <w:szCs w:val="24"/>
              </w:rPr>
            </w:pPr>
            <w:r w:rsidRPr="00AB3AFC">
              <w:rPr>
                <w:rFonts w:ascii="Times New Roman" w:hAnsi="Times New Roman" w:cs="Times New Roman"/>
                <w:sz w:val="24"/>
                <w:szCs w:val="24"/>
                <w:lang w:val="bg-BG"/>
              </w:rPr>
              <w:t>16,80</w:t>
            </w:r>
          </w:p>
        </w:tc>
      </w:tr>
      <w:tr w:rsidR="00AB3AFC" w:rsidRPr="00AB3AFC" w:rsidTr="00F77791">
        <w:tc>
          <w:tcPr>
            <w:tcW w:w="4811" w:type="dxa"/>
          </w:tcPr>
          <w:p w:rsidR="00AB3AFC" w:rsidRPr="00AB3AFC" w:rsidRDefault="00AB3AFC" w:rsidP="00AB3AFC">
            <w:pPr>
              <w:spacing w:line="276" w:lineRule="auto"/>
              <w:ind w:left="270"/>
              <w:jc w:val="both"/>
              <w:rPr>
                <w:rFonts w:ascii="Times New Roman" w:hAnsi="Times New Roman" w:cs="Times New Roman"/>
                <w:sz w:val="24"/>
                <w:szCs w:val="24"/>
              </w:rPr>
            </w:pPr>
            <w:r w:rsidRPr="00AB3AFC">
              <w:rPr>
                <w:rFonts w:ascii="Times New Roman" w:hAnsi="Times New Roman" w:cs="Times New Roman"/>
                <w:sz w:val="24"/>
                <w:szCs w:val="24"/>
                <w:lang w:val="bg-BG"/>
              </w:rPr>
              <w:t>≥18&lt;24</w:t>
            </w:r>
          </w:p>
        </w:tc>
        <w:tc>
          <w:tcPr>
            <w:tcW w:w="4811" w:type="dxa"/>
          </w:tcPr>
          <w:p w:rsidR="00AB3AFC" w:rsidRPr="00AB3AFC" w:rsidRDefault="00AB3AFC" w:rsidP="00AB3AFC">
            <w:pPr>
              <w:spacing w:line="276" w:lineRule="auto"/>
              <w:ind w:left="319"/>
              <w:jc w:val="both"/>
              <w:rPr>
                <w:rFonts w:ascii="Times New Roman" w:hAnsi="Times New Roman" w:cs="Times New Roman"/>
                <w:sz w:val="24"/>
                <w:szCs w:val="24"/>
              </w:rPr>
            </w:pPr>
            <w:r w:rsidRPr="00AB3AFC">
              <w:rPr>
                <w:rFonts w:ascii="Times New Roman" w:hAnsi="Times New Roman" w:cs="Times New Roman"/>
                <w:sz w:val="24"/>
                <w:szCs w:val="24"/>
                <w:lang w:val="bg-BG"/>
              </w:rPr>
              <w:t xml:space="preserve">10,08   </w:t>
            </w:r>
          </w:p>
        </w:tc>
      </w:tr>
      <w:tr w:rsidR="00AB3AFC" w:rsidRPr="00AB3AFC" w:rsidTr="00F77791">
        <w:tc>
          <w:tcPr>
            <w:tcW w:w="4811" w:type="dxa"/>
          </w:tcPr>
          <w:p w:rsidR="00AB3AFC" w:rsidRPr="00AB3AFC" w:rsidRDefault="00AB3AFC" w:rsidP="00AB3AFC">
            <w:pPr>
              <w:spacing w:line="276" w:lineRule="auto"/>
              <w:ind w:left="270"/>
              <w:jc w:val="both"/>
              <w:rPr>
                <w:rFonts w:ascii="Times New Roman" w:hAnsi="Times New Roman" w:cs="Times New Roman"/>
                <w:sz w:val="24"/>
                <w:szCs w:val="24"/>
              </w:rPr>
            </w:pPr>
            <w:r w:rsidRPr="00AB3AFC">
              <w:rPr>
                <w:rFonts w:ascii="Times New Roman" w:hAnsi="Times New Roman" w:cs="Times New Roman"/>
                <w:sz w:val="24"/>
                <w:szCs w:val="24"/>
                <w:lang w:val="bg-BG"/>
              </w:rPr>
              <w:t>≥24</w:t>
            </w:r>
          </w:p>
        </w:tc>
        <w:tc>
          <w:tcPr>
            <w:tcW w:w="4811" w:type="dxa"/>
          </w:tcPr>
          <w:p w:rsidR="00AB3AFC" w:rsidRPr="00AB3AFC" w:rsidRDefault="00AB3AFC" w:rsidP="00AB3AFC">
            <w:pPr>
              <w:spacing w:line="276" w:lineRule="auto"/>
              <w:ind w:left="319"/>
              <w:jc w:val="both"/>
              <w:rPr>
                <w:rFonts w:ascii="Times New Roman" w:hAnsi="Times New Roman" w:cs="Times New Roman"/>
                <w:sz w:val="24"/>
                <w:szCs w:val="24"/>
              </w:rPr>
            </w:pPr>
            <w:r w:rsidRPr="00AB3AFC">
              <w:rPr>
                <w:rFonts w:ascii="Times New Roman" w:hAnsi="Times New Roman" w:cs="Times New Roman"/>
                <w:sz w:val="24"/>
                <w:szCs w:val="24"/>
                <w:lang w:val="bg-BG"/>
              </w:rPr>
              <w:t xml:space="preserve">6,05    </w:t>
            </w:r>
          </w:p>
        </w:tc>
      </w:tr>
    </w:tbl>
    <w:p w:rsidR="00AB3AFC" w:rsidRPr="00AB3AFC" w:rsidRDefault="00AB3AFC" w:rsidP="00AB3AFC">
      <w:pPr>
        <w:jc w:val="both"/>
        <w:rPr>
          <w:rFonts w:ascii="Times New Roman" w:hAnsi="Times New Roman" w:cs="Times New Roman"/>
          <w:sz w:val="24"/>
          <w:szCs w:val="24"/>
        </w:rPr>
      </w:pP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Сумата от 16,80 лв. за 1БТ е средно дневната стойност на улова на допустимите кораби  спрямо 1 БТ. Премиите от 10,08 и 6,05 са резултат от постепенно намаляване с 40%. При тази методология, макар да се използват два различни фактора (дължина и БТ), БТ е водещият фактор, понеже е множител във формулата. Сегментите &lt;6, ≥6&lt;12 и ≥12&lt;18 са с еднаква стойност на премията, защото БТ на тези кораби (които са допустими с оглед дни на море) е в сравнително малък диапазон – от &lt;1БТ до 30БТ. По-раздробена сегментация би довела до свръхкомпенсация на най-малкия сегмент с оглед официалните данни от ИАРА. Тази методология и сегментация позволява да се предостави обективно подпомагане и да се избегне свръхкомпенсация. С оглед практиката на други държави-членки по тази мярка, премията за 1 БТ се намалява за по-големите риболовни кораби.</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За определяне на стойността на R – Допълнителна премия за административни разходи на собствениците на риболовни кораби са ползвани официални данни от „Рибни ресурси” ЕООД към 2020 година, индексирани със същите 30% (съгласно забележката по-горе). </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За определяне на стойността на P -  Дневна премия за преустановяване за 1 БТ са ползвани официални данни от ИАРА.</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За ден (d) се счита периодът от 0:00 часа до 24:00 часа UTC+2 на всеки календарен ден, независимо от броя на излизанията на риболовния кораб и броя на декларациите за произход по чл. 20 от Закона за рибарството и аквакултурите (ЗРА) за посочения период от 0:00 часа до 24:00 часа UTC+2 на този ден.</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УО на ПМДР предвижда да извършва мониторинг на 100% от договорите за БФП чрез информация от VMS устройствата на корабите над 12 метра както и чрез риболовните дневници на всички кораби под 12 метра, собственост на допустими кандидати.</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По процедурите няма да има критерии за подбор – „Техническа и финансова оценка”, помощта е предназначена за всички допустими оператори и до изчерпване на бюджета ще се прилага принципът „Първи по ред, първи по право” - </w:t>
      </w:r>
      <w:r w:rsidRPr="00AB3AFC">
        <w:rPr>
          <w:rFonts w:ascii="Times New Roman" w:hAnsi="Times New Roman" w:cs="Times New Roman"/>
          <w:i/>
          <w:sz w:val="24"/>
          <w:szCs w:val="24"/>
        </w:rPr>
        <w:t>prior</w:t>
      </w:r>
      <w:r w:rsidRPr="00793258">
        <w:rPr>
          <w:rFonts w:ascii="Times New Roman" w:hAnsi="Times New Roman" w:cs="Times New Roman"/>
          <w:i/>
          <w:sz w:val="24"/>
          <w:szCs w:val="24"/>
          <w:lang w:val="bg-BG"/>
        </w:rPr>
        <w:t xml:space="preserve"> </w:t>
      </w:r>
      <w:r w:rsidRPr="00AB3AFC">
        <w:rPr>
          <w:rFonts w:ascii="Times New Roman" w:hAnsi="Times New Roman" w:cs="Times New Roman"/>
          <w:i/>
          <w:sz w:val="24"/>
          <w:szCs w:val="24"/>
        </w:rPr>
        <w:t>tempore</w:t>
      </w:r>
      <w:r w:rsidRPr="00793258">
        <w:rPr>
          <w:rFonts w:ascii="Times New Roman" w:hAnsi="Times New Roman" w:cs="Times New Roman"/>
          <w:i/>
          <w:sz w:val="24"/>
          <w:szCs w:val="24"/>
          <w:lang w:val="bg-BG"/>
        </w:rPr>
        <w:t xml:space="preserve">, </w:t>
      </w:r>
      <w:r w:rsidRPr="00AB3AFC">
        <w:rPr>
          <w:rFonts w:ascii="Times New Roman" w:hAnsi="Times New Roman" w:cs="Times New Roman"/>
          <w:i/>
          <w:sz w:val="24"/>
          <w:szCs w:val="24"/>
        </w:rPr>
        <w:t>prior</w:t>
      </w:r>
      <w:r w:rsidRPr="00793258">
        <w:rPr>
          <w:rFonts w:ascii="Times New Roman" w:hAnsi="Times New Roman" w:cs="Times New Roman"/>
          <w:i/>
          <w:sz w:val="24"/>
          <w:szCs w:val="24"/>
          <w:lang w:val="bg-BG"/>
        </w:rPr>
        <w:t xml:space="preserve"> </w:t>
      </w:r>
      <w:r w:rsidRPr="00AB3AFC">
        <w:rPr>
          <w:rFonts w:ascii="Times New Roman" w:hAnsi="Times New Roman" w:cs="Times New Roman"/>
          <w:i/>
          <w:sz w:val="24"/>
          <w:szCs w:val="24"/>
        </w:rPr>
        <w:t>jure</w:t>
      </w:r>
      <w:r w:rsidRPr="00793258">
        <w:rPr>
          <w:rFonts w:ascii="Times New Roman" w:hAnsi="Times New Roman" w:cs="Times New Roman"/>
          <w:i/>
          <w:sz w:val="24"/>
          <w:szCs w:val="24"/>
          <w:lang w:val="bg-BG"/>
        </w:rPr>
        <w:t>.</w:t>
      </w:r>
    </w:p>
    <w:p w:rsidR="00AB3AFC" w:rsidRPr="00793258"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Пример 1: </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Кораб 13 метра, с БТ – 15, с преустановена дейност за 35 дни.</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Общата компенсация е равна на:   9 077.60 =( (16.8 х15)+7.36)*35</w:t>
      </w:r>
    </w:p>
    <w:p w:rsidR="00AB3AFC" w:rsidRPr="00793258"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p>
    <w:p w:rsidR="00AB3AFC" w:rsidRPr="00793258"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Пример 2: </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Кораб 24 метра, с БТ – 117, с преустановена дейност за 35 дни.</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Общата компенсация е равна на:  25 032.35 =( (6.05 х117)+7.36)*35</w:t>
      </w:r>
    </w:p>
    <w:p w:rsidR="00AB3AFC" w:rsidRPr="00AB3AFC" w:rsidRDefault="00AB3AFC" w:rsidP="00AB3AFC">
      <w:pPr>
        <w:spacing w:before="24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За да се изчисли правилно допустимият период за компенсиране в рамките на допустимия период от 2022 година (от 24.02.2022-31.12.2022 г.) ще се използват данни за осреднения брой на дните на море на риболовния кораб за периода до 5 години назад (2017-2021 г.). Когато риболовен кораб е регистриран в регистъра на риболовния флот на Съюза в продължение на по-малко от пет години, ще се използват данни за осреднения брой на дните на море на риболовния кораб за периода за който е регистриран.</w:t>
      </w:r>
    </w:p>
    <w:p w:rsidR="00AB3AFC" w:rsidRPr="00AB3AFC" w:rsidRDefault="00AB3AFC" w:rsidP="00AB3AFC">
      <w:pPr>
        <w:spacing w:before="24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Полученият резултат може да се увеличи допълнително с до </w:t>
      </w:r>
      <w:r w:rsidRPr="00793258">
        <w:rPr>
          <w:rFonts w:ascii="Times New Roman" w:hAnsi="Times New Roman" w:cs="Times New Roman"/>
          <w:sz w:val="24"/>
          <w:szCs w:val="24"/>
          <w:lang w:val="bg-BG"/>
        </w:rPr>
        <w:t>1</w:t>
      </w:r>
      <w:r w:rsidRPr="00AB3AFC">
        <w:rPr>
          <w:rFonts w:ascii="Times New Roman" w:hAnsi="Times New Roman" w:cs="Times New Roman"/>
          <w:sz w:val="24"/>
          <w:szCs w:val="24"/>
          <w:lang w:val="bg-BG"/>
        </w:rPr>
        <w:t xml:space="preserve">0%, за да бъдат компенсирани непредвидени отклонения от стойността, независещи от кандидата. Сумата от броя на дните на море за 2022 г. и дните, заявени от кандидата за компенсация не трябва да надхвърлят получената стойност (осреднен брой излизания за 5 години, увеличен с </w:t>
      </w:r>
      <w:r w:rsidR="00950725">
        <w:rPr>
          <w:rFonts w:ascii="Times New Roman" w:hAnsi="Times New Roman" w:cs="Times New Roman"/>
          <w:sz w:val="24"/>
          <w:szCs w:val="24"/>
          <w:lang w:val="bg-BG"/>
        </w:rPr>
        <w:t>1</w:t>
      </w:r>
      <w:r w:rsidRPr="00AB3AFC">
        <w:rPr>
          <w:rFonts w:ascii="Times New Roman" w:hAnsi="Times New Roman" w:cs="Times New Roman"/>
          <w:sz w:val="24"/>
          <w:szCs w:val="24"/>
          <w:lang w:val="bg-BG"/>
        </w:rPr>
        <w:t>0%).</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Пример:</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Оператор на риболовен кораб кандидатства за </w:t>
      </w:r>
      <w:r w:rsidR="00950725">
        <w:rPr>
          <w:rFonts w:ascii="Times New Roman" w:hAnsi="Times New Roman" w:cs="Times New Roman"/>
          <w:sz w:val="24"/>
          <w:szCs w:val="24"/>
          <w:lang w:val="bg-BG"/>
        </w:rPr>
        <w:t>5</w:t>
      </w:r>
      <w:r w:rsidRPr="00AB3AFC">
        <w:rPr>
          <w:rFonts w:ascii="Times New Roman" w:hAnsi="Times New Roman" w:cs="Times New Roman"/>
          <w:sz w:val="24"/>
          <w:szCs w:val="24"/>
          <w:lang w:val="bg-BG"/>
        </w:rPr>
        <w:t xml:space="preserve">5 дни за компенсация за 2022 г. Информацията от ИАРА показва, че в периода 2017 г. - 2021 г. има средноаритметичен брой 100 дни на море. </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УО на ПМДР прави следните изчисления, за да определи максималната стойност на общо допустими дни за 2022 г., която се състои от дните, в които корабът е излизал да лови (дни на море) и дните, които са допустими за компенсация: </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100*1.</w:t>
      </w:r>
      <w:r w:rsidR="00950725">
        <w:rPr>
          <w:rFonts w:ascii="Times New Roman" w:hAnsi="Times New Roman" w:cs="Times New Roman"/>
          <w:sz w:val="24"/>
          <w:szCs w:val="24"/>
          <w:lang w:val="bg-BG"/>
        </w:rPr>
        <w:t>1</w:t>
      </w:r>
      <w:r w:rsidRPr="00AB3AFC">
        <w:rPr>
          <w:rFonts w:ascii="Times New Roman" w:hAnsi="Times New Roman" w:cs="Times New Roman"/>
          <w:sz w:val="24"/>
          <w:szCs w:val="24"/>
          <w:lang w:val="bg-BG"/>
        </w:rPr>
        <w:t>0=1</w:t>
      </w:r>
      <w:r w:rsidR="00950725">
        <w:rPr>
          <w:rFonts w:ascii="Times New Roman" w:hAnsi="Times New Roman" w:cs="Times New Roman"/>
          <w:sz w:val="24"/>
          <w:szCs w:val="24"/>
          <w:lang w:val="bg-BG"/>
        </w:rPr>
        <w:t>1</w:t>
      </w:r>
      <w:r w:rsidRPr="00AB3AFC">
        <w:rPr>
          <w:rFonts w:ascii="Times New Roman" w:hAnsi="Times New Roman" w:cs="Times New Roman"/>
          <w:sz w:val="24"/>
          <w:szCs w:val="24"/>
          <w:lang w:val="bg-BG"/>
        </w:rPr>
        <w:t xml:space="preserve">0 максимален праг за 2022 г., увеличен с </w:t>
      </w:r>
      <w:r w:rsidR="00950725">
        <w:rPr>
          <w:rFonts w:ascii="Times New Roman" w:hAnsi="Times New Roman" w:cs="Times New Roman"/>
          <w:sz w:val="24"/>
          <w:szCs w:val="24"/>
          <w:lang w:val="bg-BG"/>
        </w:rPr>
        <w:t>1</w:t>
      </w:r>
      <w:r w:rsidRPr="00AB3AFC">
        <w:rPr>
          <w:rFonts w:ascii="Times New Roman" w:hAnsi="Times New Roman" w:cs="Times New Roman"/>
          <w:sz w:val="24"/>
          <w:szCs w:val="24"/>
          <w:lang w:val="bg-BG"/>
        </w:rPr>
        <w:t>0%</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Корабът има 50 дни на море за 2022 г.</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Максималният брой допустими дни за компенсация за 2022 г. се изчислява по следния начин:</w:t>
      </w:r>
    </w:p>
    <w:p w:rsidR="00AB3AFC" w:rsidRPr="00AB3AFC" w:rsidRDefault="00AB3AFC" w:rsidP="00AB3AF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1</w:t>
      </w:r>
      <w:r w:rsidR="00950725">
        <w:rPr>
          <w:rFonts w:ascii="Times New Roman" w:hAnsi="Times New Roman" w:cs="Times New Roman"/>
          <w:sz w:val="24"/>
          <w:szCs w:val="24"/>
          <w:lang w:val="bg-BG"/>
        </w:rPr>
        <w:t>1</w:t>
      </w:r>
      <w:r w:rsidRPr="00AB3AFC">
        <w:rPr>
          <w:rFonts w:ascii="Times New Roman" w:hAnsi="Times New Roman" w:cs="Times New Roman"/>
          <w:sz w:val="24"/>
          <w:szCs w:val="24"/>
          <w:lang w:val="bg-BG"/>
        </w:rPr>
        <w:t>0-50=</w:t>
      </w:r>
      <w:r w:rsidR="00950725">
        <w:rPr>
          <w:rFonts w:ascii="Times New Roman" w:hAnsi="Times New Roman" w:cs="Times New Roman"/>
          <w:sz w:val="24"/>
          <w:szCs w:val="24"/>
          <w:lang w:val="bg-BG"/>
        </w:rPr>
        <w:t>6</w:t>
      </w:r>
      <w:r w:rsidRPr="00AB3AFC">
        <w:rPr>
          <w:rFonts w:ascii="Times New Roman" w:hAnsi="Times New Roman" w:cs="Times New Roman"/>
          <w:sz w:val="24"/>
          <w:szCs w:val="24"/>
          <w:lang w:val="bg-BG"/>
        </w:rPr>
        <w:t>0 максимални допустими дни.</w:t>
      </w:r>
    </w:p>
    <w:p w:rsidR="00AB3AFC" w:rsidRPr="00AB3AFC" w:rsidRDefault="00AB3AFC" w:rsidP="00AB3AF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В този случай кандидатът е заявил дни </w:t>
      </w:r>
      <w:r w:rsidR="00950725">
        <w:rPr>
          <w:rFonts w:ascii="Times New Roman" w:hAnsi="Times New Roman" w:cs="Times New Roman"/>
          <w:sz w:val="24"/>
          <w:szCs w:val="24"/>
          <w:lang w:val="bg-BG"/>
        </w:rPr>
        <w:t>по</w:t>
      </w:r>
      <w:r w:rsidRPr="00AB3AFC">
        <w:rPr>
          <w:rFonts w:ascii="Times New Roman" w:hAnsi="Times New Roman" w:cs="Times New Roman"/>
          <w:sz w:val="24"/>
          <w:szCs w:val="24"/>
          <w:lang w:val="bg-BG"/>
        </w:rPr>
        <w:t xml:space="preserve">д максимално допустимите </w:t>
      </w:r>
      <w:r w:rsidR="00950725">
        <w:rPr>
          <w:rFonts w:ascii="Times New Roman" w:hAnsi="Times New Roman" w:cs="Times New Roman"/>
          <w:sz w:val="24"/>
          <w:szCs w:val="24"/>
          <w:lang w:val="bg-BG"/>
        </w:rPr>
        <w:t>6</w:t>
      </w:r>
      <w:r w:rsidRPr="00AB3AFC">
        <w:rPr>
          <w:rFonts w:ascii="Times New Roman" w:hAnsi="Times New Roman" w:cs="Times New Roman"/>
          <w:sz w:val="24"/>
          <w:szCs w:val="24"/>
          <w:lang w:val="bg-BG"/>
        </w:rPr>
        <w:t xml:space="preserve">0 и разликата се редуцира до заявените </w:t>
      </w:r>
      <w:r w:rsidR="00950725">
        <w:rPr>
          <w:rFonts w:ascii="Times New Roman" w:hAnsi="Times New Roman" w:cs="Times New Roman"/>
          <w:sz w:val="24"/>
          <w:szCs w:val="24"/>
          <w:lang w:val="bg-BG"/>
        </w:rPr>
        <w:t>5</w:t>
      </w:r>
      <w:r w:rsidRPr="00AB3AFC">
        <w:rPr>
          <w:rFonts w:ascii="Times New Roman" w:hAnsi="Times New Roman" w:cs="Times New Roman"/>
          <w:sz w:val="24"/>
          <w:szCs w:val="24"/>
          <w:lang w:val="bg-BG"/>
        </w:rPr>
        <w:t>5 дни;</w:t>
      </w:r>
    </w:p>
    <w:p w:rsidR="00AB3AFC" w:rsidRPr="00AB3AFC" w:rsidRDefault="00AB3AFC" w:rsidP="00AB3AF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 В случай че кандидатът заявява дни над максимално допустимите (в случая </w:t>
      </w:r>
      <w:r w:rsidR="00950725">
        <w:rPr>
          <w:rFonts w:ascii="Times New Roman" w:hAnsi="Times New Roman" w:cs="Times New Roman"/>
          <w:sz w:val="24"/>
          <w:szCs w:val="24"/>
          <w:lang w:val="bg-BG"/>
        </w:rPr>
        <w:t>6</w:t>
      </w:r>
      <w:r w:rsidRPr="00AB3AFC">
        <w:rPr>
          <w:rFonts w:ascii="Times New Roman" w:hAnsi="Times New Roman" w:cs="Times New Roman"/>
          <w:sz w:val="24"/>
          <w:szCs w:val="24"/>
          <w:lang w:val="bg-BG"/>
        </w:rPr>
        <w:t xml:space="preserve">0), допустимата премия се предоставя в рамките на максимално допустимите дни (в случая </w:t>
      </w:r>
      <w:r w:rsidR="00950725">
        <w:rPr>
          <w:rFonts w:ascii="Times New Roman" w:hAnsi="Times New Roman" w:cs="Times New Roman"/>
          <w:sz w:val="24"/>
          <w:szCs w:val="24"/>
          <w:lang w:val="bg-BG"/>
        </w:rPr>
        <w:t>6</w:t>
      </w:r>
      <w:r w:rsidRPr="00AB3AFC">
        <w:rPr>
          <w:rFonts w:ascii="Times New Roman" w:hAnsi="Times New Roman" w:cs="Times New Roman"/>
          <w:sz w:val="24"/>
          <w:szCs w:val="24"/>
          <w:lang w:val="bg-BG"/>
        </w:rPr>
        <w:t>0);</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Причината за тази допълнителна контрола е нуждата от референтен период за предишна риболовна дейност за да послужи като допълнително обстоятелство, показващо, че временното преустановяване е поради военната агресия на Русия в Украйна.</w:t>
      </w:r>
    </w:p>
    <w:p w:rsidR="00AB3AFC" w:rsidRPr="00AB3AFC" w:rsidRDefault="00AB3AFC" w:rsidP="00AB3AFC">
      <w:pPr>
        <w:jc w:val="both"/>
        <w:rPr>
          <w:rFonts w:ascii="Times New Roman" w:hAnsi="Times New Roman" w:cs="Times New Roman"/>
          <w:i/>
          <w:sz w:val="24"/>
          <w:szCs w:val="24"/>
          <w:lang w:val="bg-BG"/>
        </w:rPr>
      </w:pPr>
      <w:r w:rsidRPr="00AB3AFC">
        <w:rPr>
          <w:rFonts w:ascii="Times New Roman" w:hAnsi="Times New Roman" w:cs="Times New Roman"/>
          <w:i/>
          <w:sz w:val="24"/>
          <w:szCs w:val="24"/>
          <w:lang w:val="bg-BG"/>
        </w:rPr>
        <w:t>ii.</w:t>
      </w:r>
      <w:r w:rsidRPr="00AB3AFC">
        <w:rPr>
          <w:rFonts w:ascii="Times New Roman" w:hAnsi="Times New Roman" w:cs="Times New Roman"/>
          <w:i/>
          <w:sz w:val="24"/>
          <w:szCs w:val="24"/>
          <w:lang w:val="bg-BG"/>
        </w:rPr>
        <w:tab/>
        <w:t>За екипаж</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Следвайки логиката на използване на опростени модели за компенсация, е избран метод, при който се взима предвид минималния осигурителен доход за 2022 г. за членовете на екипажа и на тази база се изчислява среднодневното възнаграждение. Чрез този метод всички членове на екипаж ще получават компенсация на ден прекъсване. Тази сума е 33.81 лв. на ден на член от екипажа. Дните по време на временното преустановяване, при което член на екипажа използва отпуск по болест или почивка, не се включват в изчислението на премията.</w:t>
      </w:r>
    </w:p>
    <w:p w:rsidR="00AB3AFC" w:rsidRPr="00AB3AFC" w:rsidRDefault="00AB3AFC" w:rsidP="00AB3AFC">
      <w:pPr>
        <w:jc w:val="both"/>
        <w:rPr>
          <w:rFonts w:ascii="Times New Roman" w:hAnsi="Times New Roman" w:cs="Times New Roman"/>
          <w:b/>
          <w:sz w:val="24"/>
          <w:szCs w:val="24"/>
          <w:lang w:val="bg-BG"/>
        </w:rPr>
      </w:pPr>
      <w:r w:rsidRPr="00AB3AFC">
        <w:rPr>
          <w:rFonts w:ascii="Times New Roman" w:hAnsi="Times New Roman" w:cs="Times New Roman"/>
          <w:b/>
          <w:sz w:val="24"/>
          <w:szCs w:val="24"/>
          <w:lang w:val="bg-BG"/>
        </w:rPr>
        <w:t>Допустимост и времетраене на мярката</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Периодът на допустимост на мярката, съответно дейностите и разходите по нея ще е съгласно приложимото национално и европейско право.</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Компенсация се предоставя за период, започващ не по-рано от 24.02.2022 г. Допустимо е кандидатът да заяви временно прекратяване на риболовната дейност за един или повече непоследователни дни в рамките на периода. Дните на временно прекратяване, декларирани от кандидата, трябва да са изминали към датата на кандидатстване.</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Допустими са собственици на риболовни кораби и рибари в рамките на чл. 33, (1), г) от Регламент 508/2014 и дерогациите въведени с параграф 3а на същия член, а именно:</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w:t>
      </w:r>
      <w:r w:rsidRPr="00AB3AFC">
        <w:rPr>
          <w:rFonts w:ascii="Times New Roman" w:hAnsi="Times New Roman" w:cs="Times New Roman"/>
          <w:sz w:val="24"/>
          <w:szCs w:val="24"/>
          <w:lang w:val="bg-BG"/>
        </w:rPr>
        <w:tab/>
        <w:t xml:space="preserve">„собственици на риболовни кораби на Съюза, регистрирани като действащи, които са извършвали риболовна дейност в продължение на най-малко 120 дни в морето през последните две календарни години, предхождащи датата на подаване на заявлението за подпомагане“, а „когато риболовен кораб е регистриран в регистъра на риболовния флот на Съюза в продължение на по-малко от две години към датата на подаване на заявлението за подпомагане, държавите членки могат да изчислят минималния брой дни за риболовни дейности, изисквани за този кораб, като съотношение от 120 дни през последните две календарни години“; </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w:t>
      </w:r>
      <w:r w:rsidRPr="00AB3AFC">
        <w:rPr>
          <w:rFonts w:ascii="Times New Roman" w:hAnsi="Times New Roman" w:cs="Times New Roman"/>
          <w:sz w:val="24"/>
          <w:szCs w:val="24"/>
          <w:lang w:val="bg-BG"/>
        </w:rPr>
        <w:tab/>
        <w:t xml:space="preserve">„рибари, които са работили в морето в продължение на най-малко 120 дни през последните две календарни години, предхождащи датата на подаване на заявлението за подпомагане, на борда на риболовен кораб на Съюза, засегнат от временното преустановяване“, а „когато рибар е започнал работа на борда на риболовен кораб на Съюза по-малко от две години преди датата на подаване на заявлението за подпомагане, държавите членки могат да изчислят минималния брой дни работа, изисквани за този рибар, като съотношение от 120 дни през последните две календарни години“. </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УО на ПМДР се възползва от предоставената възможност за дерогация от изискването на 120 дни за две календарни години при по-скорошно регистриране на риболовния кораб или започване на работа на рибар. Така УО на ПМДР ще приема за допустими проекти, при които риболовните дейности и работа в морето са в съотношение от 120 дни през последните две години, като минималният времеви праг ще е една година, а именно УО ще изисква:</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w:t>
      </w:r>
      <w:r w:rsidRPr="00AB3AFC">
        <w:rPr>
          <w:rFonts w:ascii="Times New Roman" w:hAnsi="Times New Roman" w:cs="Times New Roman"/>
          <w:sz w:val="24"/>
          <w:szCs w:val="24"/>
          <w:lang w:val="bg-BG"/>
        </w:rPr>
        <w:tab/>
        <w:t xml:space="preserve">за кораби да са били регистрирани от поне една година преди датата на подаване на заявлението за подпомагане през която да са извършвали риболовна дейност в продължение на най-малко 60 дни, </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w:t>
      </w:r>
      <w:r w:rsidRPr="00AB3AFC">
        <w:rPr>
          <w:rFonts w:ascii="Times New Roman" w:hAnsi="Times New Roman" w:cs="Times New Roman"/>
          <w:sz w:val="24"/>
          <w:szCs w:val="24"/>
          <w:lang w:val="bg-BG"/>
        </w:rPr>
        <w:tab/>
        <w:t xml:space="preserve">за рибари да са работили в морето на борда на риболовен кораб на Съюза, засегнат от временното преустановяване от поне една година преди датата на подаване на заявлението за подпомагане в продължение за най-малко 60 дни </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Пример:</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Ако един риболовен кораб е бил регистриран година и половина (548 дни) преди датата на подаване на заявлението за под</w:t>
      </w:r>
      <w:r w:rsidR="00936FB1">
        <w:rPr>
          <w:rFonts w:ascii="Times New Roman" w:hAnsi="Times New Roman" w:cs="Times New Roman"/>
          <w:sz w:val="24"/>
          <w:szCs w:val="24"/>
          <w:lang w:val="bg-BG"/>
        </w:rPr>
        <w:t>п</w:t>
      </w:r>
      <w:r w:rsidRPr="00AB3AFC">
        <w:rPr>
          <w:rFonts w:ascii="Times New Roman" w:hAnsi="Times New Roman" w:cs="Times New Roman"/>
          <w:sz w:val="24"/>
          <w:szCs w:val="24"/>
          <w:lang w:val="bg-BG"/>
        </w:rPr>
        <w:t>омагане, то той трябва да е извършвал риболовна дейност в продължение на поне 90 дни.</w:t>
      </w:r>
    </w:p>
    <w:p w:rsidR="00AB3AFC" w:rsidRPr="00AB3AFC" w:rsidRDefault="00AB3AFC" w:rsidP="00AB3AF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Ако един рибар е започнал работа на борда на риболовен кораб на Съюза година и половина (548) преди датата на подаване на заявлението за подпомагане, този рибар трябва да е работил в морето в продължение на най-малко 90 дни.</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Не се предоставя премия за кораби и екипаж които са преустановили риболовна дейност поради други причини, различни от военната агресия на Русия срещу Украйна. В тази връзка УО на ПМДР ще изисква от кандидатите да попълват декларация, в която декларират, че са преустановили риболовна дейност поради икономическите последствия на войната в Украйна, да посочат поне една специфична причина, която е проверима и прилагат поне един проверим документ като доказателство за тази причина. </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За корабите, попадащи под забрана за риболов по време на размножителния период или поради нетипични климатични промени, отразяващи се негативно на водните популации в рибностопанските обекти по чл. 3, ал 1, т. 1 от ЗРА  следва да представят доказателства, че за периода на допустимост на кораба, същия е извършвал стопански риболов и за други видове, които не са обект на забрана в същия период от годината, за който важи забраната.</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Пример: </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Риболовен кораб регистриран в регистъра на риболовния флот на съюза през 2010 година който има минимум 120 дни на море през последните 2 години и има разрешително за улов на калкан, кандидатства за подпомагане по настоящата мярка за месец юни 2022. До 15.06.2022 важи забрана за улов на калкан. Собственикът на кораба при подаване на проектното си предложение, следва да представи доказателства, че през периода 01-15.06.2022 през изминалите години (в случая 2 години, съгласно периода за допустима активност на кораба) със същия риболовен кораб са ловени други видове.</w:t>
      </w:r>
    </w:p>
    <w:p w:rsidR="00AB3AFC" w:rsidRPr="00AB3AFC" w:rsidRDefault="00AB3AFC" w:rsidP="00AB3AFC">
      <w:pPr>
        <w:jc w:val="both"/>
        <w:rPr>
          <w:rFonts w:ascii="Times New Roman" w:hAnsi="Times New Roman" w:cs="Times New Roman"/>
          <w:sz w:val="24"/>
          <w:szCs w:val="24"/>
          <w:lang w:val="bg-BG"/>
        </w:rPr>
      </w:pP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Допустими са бенефициенти, които допълнително отговарят на изискванията на чл. 10 от Регламент (ЕС) 508/2014, както и на изискванията на националното законодателство, които са подробно разписани в условията за кандидатстване и изпълнение (УКИ) на мярката.</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В дните на временното преустановяване на дейността, декларирани от кандидата, съответният риболовен кораб или съответните рибари следва да са прекратили всякакви риболовни дейности. За ден се счита периодът от 0:00 часа до 24:00 часа UTC+2 на всеки календарен ден, независимо от броя на излизанията на риболовния кораб и броя на декларациите за произход по чл. 20 от ЗРА за посочения период от 0:00 часа до 24:00 часа UTC+2 на този ден.</w:t>
      </w:r>
    </w:p>
    <w:p w:rsidR="00AB3AFC" w:rsidRPr="00AB3AFC" w:rsidRDefault="00AB3AFC" w:rsidP="00AB3AFC">
      <w:pPr>
        <w:pStyle w:val="ListParagraph"/>
        <w:spacing w:after="0" w:line="276" w:lineRule="auto"/>
        <w:ind w:left="0" w:firstLine="720"/>
        <w:jc w:val="both"/>
        <w:rPr>
          <w:noProof/>
          <w:szCs w:val="24"/>
          <w:lang w:val="bg-BG"/>
        </w:rPr>
      </w:pPr>
    </w:p>
    <w:p w:rsidR="00AB3AFC" w:rsidRPr="00793258" w:rsidRDefault="00AB3AFC" w:rsidP="00AB3AFC">
      <w:pPr>
        <w:spacing w:after="0"/>
        <w:jc w:val="both"/>
        <w:rPr>
          <w:rFonts w:ascii="Times New Roman" w:hAnsi="Times New Roman" w:cs="Times New Roman"/>
          <w:noProof/>
          <w:sz w:val="24"/>
          <w:szCs w:val="24"/>
          <w:lang w:val="bg-BG"/>
        </w:rPr>
      </w:pPr>
    </w:p>
    <w:p w:rsidR="00AB3AFC" w:rsidRPr="00AB3AFC" w:rsidRDefault="00AB3AFC" w:rsidP="00AB3AFC">
      <w:pPr>
        <w:pStyle w:val="ListParagraph"/>
        <w:numPr>
          <w:ilvl w:val="0"/>
          <w:numId w:val="6"/>
        </w:numPr>
        <w:spacing w:after="200" w:line="276" w:lineRule="auto"/>
        <w:ind w:left="0" w:firstLine="0"/>
        <w:contextualSpacing/>
        <w:jc w:val="both"/>
        <w:rPr>
          <w:b/>
          <w:szCs w:val="24"/>
          <w:lang w:val="bg-BG"/>
        </w:rPr>
      </w:pPr>
      <w:r w:rsidRPr="00AB3AFC">
        <w:rPr>
          <w:b/>
          <w:szCs w:val="24"/>
          <w:lang w:val="bg-BG"/>
        </w:rPr>
        <w:t xml:space="preserve">Мярка  5.3 Финансови компенсации за операторите в стопанския риболов, стопанствата за производство на аквакултури и преработвателните предприятия за допълнителните разходи, които са понесли поради сътресението на пазара, причинено от агресивната война на Русия срещу Украйна и последиците от тази агресия върху веригата на доставки на продукти от риболов и аквакултури </w:t>
      </w:r>
    </w:p>
    <w:p w:rsidR="00AB3AFC" w:rsidRPr="00AB3AFC" w:rsidRDefault="00AB3AFC" w:rsidP="00AB3AFC">
      <w:pPr>
        <w:pStyle w:val="ListParagraph"/>
        <w:spacing w:after="0" w:line="276" w:lineRule="auto"/>
        <w:ind w:left="0"/>
        <w:jc w:val="both"/>
        <w:rPr>
          <w:b/>
          <w:noProof/>
          <w:szCs w:val="24"/>
          <w:lang w:val="bg-BG"/>
        </w:rPr>
      </w:pPr>
    </w:p>
    <w:p w:rsidR="00AB3AFC" w:rsidRPr="00AB3AFC" w:rsidRDefault="00AB3AFC" w:rsidP="00AB3AFC">
      <w:pPr>
        <w:jc w:val="both"/>
        <w:rPr>
          <w:rFonts w:ascii="Times New Roman" w:hAnsi="Times New Roman" w:cs="Times New Roman"/>
          <w:b/>
          <w:i/>
          <w:sz w:val="24"/>
          <w:szCs w:val="24"/>
          <w:lang w:val="bg-BG"/>
        </w:rPr>
      </w:pPr>
      <w:r w:rsidRPr="00AB3AFC">
        <w:rPr>
          <w:rFonts w:ascii="Times New Roman" w:hAnsi="Times New Roman" w:cs="Times New Roman"/>
          <w:b/>
          <w:i/>
          <w:sz w:val="24"/>
          <w:szCs w:val="24"/>
          <w:lang w:val="bg-BG"/>
        </w:rPr>
        <w:t>Бюджетен ресурс</w:t>
      </w:r>
    </w:p>
    <w:p w:rsidR="00AB3AFC" w:rsidRPr="00AB3AFC" w:rsidRDefault="00AB3AFC" w:rsidP="00AB3AFC">
      <w:pPr>
        <w:spacing w:after="0"/>
        <w:ind w:firstLine="720"/>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Финансовата помощ по реда на тази мярка е безвъзмездна и е в размер на 100% от общата допустима компенсация на основание чл. 95, параграф 2, буква д) от Регламент (ЕС) 508/2014, от които: 75% съфинансиране от ЕФМДР и 25% съфинансиране от националния бюджет.</w:t>
      </w:r>
    </w:p>
    <w:p w:rsidR="00AB3AFC" w:rsidRPr="00AB3AFC" w:rsidRDefault="00AB3AFC" w:rsidP="00AB3AFC">
      <w:pPr>
        <w:spacing w:after="0"/>
        <w:ind w:firstLine="720"/>
        <w:jc w:val="both"/>
        <w:rPr>
          <w:rFonts w:ascii="Times New Roman" w:hAnsi="Times New Roman" w:cs="Times New Roman"/>
          <w:noProof/>
          <w:sz w:val="24"/>
          <w:szCs w:val="24"/>
          <w:lang w:val="bg-BG"/>
        </w:rPr>
      </w:pPr>
    </w:p>
    <w:p w:rsidR="00AB3AFC" w:rsidRPr="00AB3AFC" w:rsidRDefault="00AB3AFC" w:rsidP="00AB3AFC">
      <w:pPr>
        <w:spacing w:after="0"/>
        <w:ind w:firstLine="720"/>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Няма да има праг на минималния размер на заявената безвъзмездна финансова помощ (БФП) за проект, а максималният ѝ размер ще е 200 000 лева БФП за всеки риболовен кораб, стопанство или предприятие.</w:t>
      </w:r>
    </w:p>
    <w:p w:rsidR="00AB3AFC" w:rsidRPr="00AB3AFC" w:rsidRDefault="00AB3AFC" w:rsidP="00AB3AFC">
      <w:pPr>
        <w:pStyle w:val="ListParagraph"/>
        <w:spacing w:after="0" w:line="276" w:lineRule="auto"/>
        <w:ind w:left="0" w:firstLine="720"/>
        <w:jc w:val="both"/>
        <w:rPr>
          <w:noProof/>
          <w:szCs w:val="24"/>
          <w:lang w:val="bg-BG"/>
        </w:rPr>
      </w:pPr>
    </w:p>
    <w:p w:rsidR="00AB3AFC" w:rsidRPr="00AB3AFC" w:rsidRDefault="00AB3AFC" w:rsidP="00AB3AFC">
      <w:pPr>
        <w:spacing w:after="0"/>
        <w:contextualSpacing/>
        <w:jc w:val="both"/>
        <w:rPr>
          <w:rFonts w:ascii="Times New Roman" w:hAnsi="Times New Roman" w:cs="Times New Roman"/>
          <w:b/>
          <w:i/>
          <w:noProof/>
          <w:sz w:val="24"/>
          <w:szCs w:val="24"/>
          <w:lang w:val="bg-BG"/>
        </w:rPr>
      </w:pPr>
      <w:r w:rsidRPr="00AB3AFC">
        <w:rPr>
          <w:rFonts w:ascii="Times New Roman" w:hAnsi="Times New Roman" w:cs="Times New Roman"/>
          <w:b/>
          <w:i/>
          <w:noProof/>
          <w:sz w:val="24"/>
          <w:szCs w:val="24"/>
          <w:lang w:val="bg-BG"/>
        </w:rPr>
        <w:t>Методика</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Методът отчита опита на УО при прилагане на мерките за компенсация на сектора от икономическите последствия от пандемията от </w:t>
      </w:r>
      <w:r w:rsidRPr="00AB3AFC">
        <w:rPr>
          <w:rFonts w:ascii="Times New Roman" w:hAnsi="Times New Roman" w:cs="Times New Roman"/>
          <w:noProof/>
          <w:sz w:val="24"/>
          <w:szCs w:val="24"/>
        </w:rPr>
        <w:t>COVID</w:t>
      </w:r>
      <w:r w:rsidRPr="00793258">
        <w:rPr>
          <w:rFonts w:ascii="Times New Roman" w:hAnsi="Times New Roman" w:cs="Times New Roman"/>
          <w:noProof/>
          <w:sz w:val="24"/>
          <w:szCs w:val="24"/>
          <w:lang w:val="bg-BG"/>
        </w:rPr>
        <w:t>-19</w:t>
      </w:r>
      <w:r w:rsidRPr="00AB3AFC">
        <w:rPr>
          <w:rFonts w:ascii="Times New Roman" w:hAnsi="Times New Roman" w:cs="Times New Roman"/>
          <w:noProof/>
          <w:sz w:val="24"/>
          <w:szCs w:val="24"/>
          <w:lang w:val="bg-BG"/>
        </w:rPr>
        <w:t xml:space="preserve"> и е разработен след проведени консултации със заинтересованите страни. </w:t>
      </w:r>
    </w:p>
    <w:p w:rsidR="00AB3AFC" w:rsidRPr="00AB3AFC" w:rsidRDefault="00AB3AFC" w:rsidP="00AB3AFC">
      <w:pPr>
        <w:pStyle w:val="ListParagraph"/>
        <w:spacing w:after="0" w:line="276" w:lineRule="auto"/>
        <w:ind w:left="0" w:firstLine="720"/>
        <w:jc w:val="both"/>
        <w:rPr>
          <w:noProof/>
          <w:szCs w:val="24"/>
          <w:lang w:val="bg-BG"/>
        </w:rPr>
      </w:pPr>
      <w:r w:rsidRPr="00AB3AFC">
        <w:rPr>
          <w:noProof/>
          <w:szCs w:val="24"/>
          <w:lang w:val="bg-BG"/>
        </w:rPr>
        <w:t>Целта на УО е да осигури максимално опростен и лесен за прилагане метод за компенсация на операторите, чрез който безвъзмездните средства да достигнат до операторите в най-кратки срокове. Методиката е базирана на разликата в цените, получена чрез коефициента на инфлация.</w:t>
      </w:r>
    </w:p>
    <w:p w:rsidR="00AB3AFC" w:rsidRPr="00AB3AFC" w:rsidRDefault="00AB3AFC" w:rsidP="00AB3AFC">
      <w:pPr>
        <w:spacing w:after="0"/>
        <w:ind w:firstLine="36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Инфлационният коефициент за отделните видове разходи се изчислява по следния начин:</w:t>
      </w:r>
    </w:p>
    <w:p w:rsidR="00AB3AFC" w:rsidRPr="00AB3AFC" w:rsidRDefault="00AB3AFC" w:rsidP="00AB3AFC">
      <w:pPr>
        <w:pStyle w:val="ListParagraph"/>
        <w:numPr>
          <w:ilvl w:val="0"/>
          <w:numId w:val="8"/>
        </w:numPr>
        <w:spacing w:after="0" w:line="276" w:lineRule="auto"/>
        <w:ind w:left="540"/>
        <w:contextualSpacing/>
        <w:jc w:val="both"/>
        <w:rPr>
          <w:noProof/>
          <w:szCs w:val="24"/>
          <w:lang w:val="bg-BG"/>
        </w:rPr>
      </w:pPr>
      <w:r w:rsidRPr="00AB3AFC">
        <w:rPr>
          <w:noProof/>
          <w:szCs w:val="24"/>
          <w:lang w:val="bg-BG"/>
        </w:rPr>
        <w:t xml:space="preserve">За разходи за </w:t>
      </w:r>
      <w:r w:rsidRPr="00F77791">
        <w:rPr>
          <w:b/>
          <w:noProof/>
          <w:szCs w:val="24"/>
          <w:lang w:val="bg-BG"/>
        </w:rPr>
        <w:t>гориво</w:t>
      </w:r>
      <w:r w:rsidRPr="00AB3AFC">
        <w:rPr>
          <w:noProof/>
          <w:szCs w:val="24"/>
          <w:lang w:val="bg-BG"/>
        </w:rPr>
        <w:t xml:space="preserve"> се използва осреднена стойност на инфлацията за периода 03.2022-10.2022 </w:t>
      </w:r>
      <w:r w:rsidR="00463F4B">
        <w:rPr>
          <w:noProof/>
          <w:szCs w:val="24"/>
          <w:lang w:val="bg-BG"/>
        </w:rPr>
        <w:t>г.</w:t>
      </w:r>
      <w:r w:rsidR="00463F4B" w:rsidRPr="00AB3AFC">
        <w:rPr>
          <w:noProof/>
          <w:szCs w:val="24"/>
          <w:lang w:val="bg-BG"/>
        </w:rPr>
        <w:t xml:space="preserve"> </w:t>
      </w:r>
      <w:r w:rsidRPr="00AB3AFC">
        <w:rPr>
          <w:noProof/>
          <w:szCs w:val="24"/>
          <w:lang w:val="bg-BG"/>
        </w:rPr>
        <w:t>от динамичния ред (приложение</w:t>
      </w:r>
      <w:r w:rsidR="00F77791">
        <w:rPr>
          <w:noProof/>
          <w:szCs w:val="24"/>
          <w:lang w:val="bg-BG"/>
        </w:rPr>
        <w:t xml:space="preserve"> №</w:t>
      </w:r>
      <w:r w:rsidR="00F77791" w:rsidRPr="00793258">
        <w:rPr>
          <w:noProof/>
          <w:szCs w:val="24"/>
          <w:lang w:val="bg-BG"/>
        </w:rPr>
        <w:t>1</w:t>
      </w:r>
      <w:r w:rsidR="00F77791" w:rsidRPr="00AB3AFC">
        <w:rPr>
          <w:noProof/>
          <w:szCs w:val="24"/>
          <w:lang w:val="bg-BG"/>
        </w:rPr>
        <w:t xml:space="preserve"> </w:t>
      </w:r>
      <w:r w:rsidRPr="00AB3AFC">
        <w:rPr>
          <w:noProof/>
          <w:szCs w:val="24"/>
          <w:lang w:val="bg-BG"/>
        </w:rPr>
        <w:t xml:space="preserve">към методиката) на Средногодишен индекс на потребителските цени предходните 12 месеца = 100 от НСИ – код 07.02.02 - Горива и смазочни материали за ЛТС - 37,4% </w:t>
      </w:r>
      <w:r w:rsidRPr="00AB3AFC">
        <w:rPr>
          <w:rStyle w:val="FootnoteReference"/>
          <w:rFonts w:eastAsiaTheme="majorEastAsia"/>
          <w:noProof/>
          <w:szCs w:val="24"/>
          <w:lang w:val="bg-BG"/>
        </w:rPr>
        <w:footnoteReference w:id="2"/>
      </w:r>
      <w:r w:rsidRPr="00AB3AFC">
        <w:rPr>
          <w:noProof/>
          <w:szCs w:val="24"/>
          <w:lang w:val="bg-BG"/>
        </w:rPr>
        <w:t>;</w:t>
      </w:r>
    </w:p>
    <w:p w:rsidR="00AB3AFC" w:rsidRPr="00AB3AFC" w:rsidRDefault="00AB3AFC" w:rsidP="00AB3AFC">
      <w:pPr>
        <w:pStyle w:val="ListParagraph"/>
        <w:numPr>
          <w:ilvl w:val="0"/>
          <w:numId w:val="8"/>
        </w:numPr>
        <w:spacing w:after="0" w:line="276" w:lineRule="auto"/>
        <w:ind w:left="567"/>
        <w:contextualSpacing/>
        <w:jc w:val="both"/>
        <w:rPr>
          <w:noProof/>
          <w:szCs w:val="24"/>
          <w:lang w:val="bg-BG"/>
        </w:rPr>
      </w:pPr>
      <w:r w:rsidRPr="00AB3AFC">
        <w:rPr>
          <w:noProof/>
          <w:szCs w:val="24"/>
          <w:lang w:val="bg-BG"/>
        </w:rPr>
        <w:t xml:space="preserve">За разходи за </w:t>
      </w:r>
      <w:r w:rsidRPr="00F77791">
        <w:rPr>
          <w:b/>
          <w:noProof/>
          <w:szCs w:val="24"/>
          <w:lang w:val="bg-BG"/>
        </w:rPr>
        <w:t>животински и растителни масла</w:t>
      </w:r>
      <w:r w:rsidRPr="00AB3AFC">
        <w:rPr>
          <w:noProof/>
          <w:szCs w:val="24"/>
          <w:lang w:val="bg-BG"/>
        </w:rPr>
        <w:t xml:space="preserve"> </w:t>
      </w:r>
      <w:r w:rsidRPr="00A25FA8">
        <w:rPr>
          <w:b/>
          <w:noProof/>
          <w:szCs w:val="24"/>
          <w:lang w:val="bg-BG"/>
        </w:rPr>
        <w:t>и мазнини</w:t>
      </w:r>
      <w:r w:rsidRPr="00AB3AFC">
        <w:rPr>
          <w:noProof/>
          <w:szCs w:val="24"/>
          <w:lang w:val="bg-BG"/>
        </w:rPr>
        <w:t xml:space="preserve"> се използва осреднена стойност на инфлацията за периода 03.2022-10.2022</w:t>
      </w:r>
      <w:r w:rsidR="00463F4B">
        <w:rPr>
          <w:noProof/>
          <w:szCs w:val="24"/>
          <w:lang w:val="bg-BG"/>
        </w:rPr>
        <w:t xml:space="preserve"> г.</w:t>
      </w:r>
      <w:r w:rsidR="00463F4B" w:rsidRPr="00AB3AFC">
        <w:rPr>
          <w:noProof/>
          <w:szCs w:val="24"/>
          <w:lang w:val="bg-BG"/>
        </w:rPr>
        <w:t xml:space="preserve"> </w:t>
      </w:r>
      <w:r w:rsidRPr="00AB3AFC">
        <w:rPr>
          <w:noProof/>
          <w:szCs w:val="24"/>
          <w:lang w:val="bg-BG"/>
        </w:rPr>
        <w:t xml:space="preserve">от динамичния ред (приложение </w:t>
      </w:r>
      <w:r w:rsidR="00F77791">
        <w:rPr>
          <w:noProof/>
          <w:szCs w:val="24"/>
          <w:lang w:val="bg-BG"/>
        </w:rPr>
        <w:t>№</w:t>
      </w:r>
      <w:r w:rsidR="00F77791" w:rsidRPr="00793258">
        <w:rPr>
          <w:noProof/>
          <w:szCs w:val="24"/>
          <w:lang w:val="bg-BG"/>
        </w:rPr>
        <w:t>1</w:t>
      </w:r>
      <w:r w:rsidR="00F77791" w:rsidRPr="00AB3AFC">
        <w:rPr>
          <w:noProof/>
          <w:szCs w:val="24"/>
          <w:lang w:val="bg-BG"/>
        </w:rPr>
        <w:t xml:space="preserve"> </w:t>
      </w:r>
      <w:r w:rsidRPr="00AB3AFC">
        <w:rPr>
          <w:noProof/>
          <w:szCs w:val="24"/>
          <w:lang w:val="bg-BG"/>
        </w:rPr>
        <w:t xml:space="preserve">към методиката)  на Средногодишен индекс на потребителските цени предходните 12 месеца = 100 от НСИ – код 01.01.05- Животински и растителни масла и мазнини 32,5% </w:t>
      </w:r>
      <w:r w:rsidRPr="00AB3AFC">
        <w:rPr>
          <w:rStyle w:val="FootnoteReference"/>
          <w:rFonts w:eastAsiaTheme="majorEastAsia"/>
          <w:noProof/>
          <w:szCs w:val="24"/>
          <w:lang w:val="bg-BG"/>
        </w:rPr>
        <w:footnoteReference w:id="3"/>
      </w:r>
      <w:r w:rsidRPr="00AB3AFC">
        <w:rPr>
          <w:noProof/>
          <w:szCs w:val="24"/>
          <w:lang w:val="bg-BG"/>
        </w:rPr>
        <w:t>;</w:t>
      </w:r>
    </w:p>
    <w:p w:rsidR="00AB3AFC" w:rsidRPr="00AB3AFC" w:rsidRDefault="00AB3AFC" w:rsidP="00AB3AFC">
      <w:pPr>
        <w:pStyle w:val="ListParagraph"/>
        <w:numPr>
          <w:ilvl w:val="0"/>
          <w:numId w:val="8"/>
        </w:numPr>
        <w:spacing w:after="0" w:line="276" w:lineRule="auto"/>
        <w:ind w:left="567"/>
        <w:contextualSpacing/>
        <w:jc w:val="both"/>
        <w:rPr>
          <w:noProof/>
          <w:szCs w:val="24"/>
          <w:lang w:val="bg-BG"/>
        </w:rPr>
      </w:pPr>
      <w:r w:rsidRPr="00AB3AFC">
        <w:rPr>
          <w:noProof/>
          <w:szCs w:val="24"/>
          <w:lang w:val="bg-BG"/>
        </w:rPr>
        <w:t xml:space="preserve">За разходи за </w:t>
      </w:r>
      <w:r w:rsidRPr="00F77791">
        <w:rPr>
          <w:b/>
          <w:noProof/>
          <w:szCs w:val="24"/>
          <w:lang w:val="bg-BG"/>
        </w:rPr>
        <w:t>фураж</w:t>
      </w:r>
      <w:r w:rsidRPr="00AB3AFC">
        <w:rPr>
          <w:noProof/>
          <w:szCs w:val="24"/>
          <w:lang w:val="bg-BG"/>
        </w:rPr>
        <w:t xml:space="preserve"> се използва Индекси на цените на стоки и услуги за текущо потребление в селското стопанство</w:t>
      </w:r>
      <w:r w:rsidR="00F77791">
        <w:rPr>
          <w:noProof/>
          <w:szCs w:val="24"/>
          <w:lang w:val="bg-BG"/>
        </w:rPr>
        <w:t xml:space="preserve"> </w:t>
      </w:r>
      <w:r w:rsidR="00F77791" w:rsidRPr="00AB3AFC">
        <w:rPr>
          <w:noProof/>
          <w:szCs w:val="24"/>
          <w:lang w:val="bg-BG"/>
        </w:rPr>
        <w:t xml:space="preserve">(приложение </w:t>
      </w:r>
      <w:r w:rsidR="00F77791">
        <w:rPr>
          <w:noProof/>
          <w:szCs w:val="24"/>
          <w:lang w:val="bg-BG"/>
        </w:rPr>
        <w:t>№2</w:t>
      </w:r>
      <w:r w:rsidR="00F77791" w:rsidRPr="00AB3AFC">
        <w:rPr>
          <w:noProof/>
          <w:szCs w:val="24"/>
          <w:lang w:val="bg-BG"/>
        </w:rPr>
        <w:t xml:space="preserve"> към методиката)  </w:t>
      </w:r>
      <w:r w:rsidRPr="00AB3AFC">
        <w:rPr>
          <w:noProof/>
          <w:szCs w:val="24"/>
          <w:lang w:val="bg-BG"/>
        </w:rPr>
        <w:t xml:space="preserve"> – код 15 – Фуражи 28.5%</w:t>
      </w:r>
      <w:r w:rsidRPr="00AB3AFC">
        <w:rPr>
          <w:rStyle w:val="FootnoteReference"/>
          <w:rFonts w:eastAsiaTheme="majorEastAsia"/>
          <w:noProof/>
          <w:szCs w:val="24"/>
          <w:lang w:val="bg-BG"/>
        </w:rPr>
        <w:footnoteReference w:id="4"/>
      </w:r>
    </w:p>
    <w:p w:rsidR="00AB3AFC" w:rsidRPr="00AB3AFC" w:rsidRDefault="00F77791" w:rsidP="00AB3AFC">
      <w:pPr>
        <w:pStyle w:val="ListParagraph"/>
        <w:numPr>
          <w:ilvl w:val="0"/>
          <w:numId w:val="8"/>
        </w:numPr>
        <w:spacing w:after="0" w:line="276" w:lineRule="auto"/>
        <w:ind w:left="567"/>
        <w:contextualSpacing/>
        <w:jc w:val="both"/>
        <w:rPr>
          <w:noProof/>
          <w:szCs w:val="24"/>
          <w:lang w:val="bg-BG"/>
        </w:rPr>
      </w:pPr>
      <w:r>
        <w:rPr>
          <w:noProof/>
          <w:szCs w:val="24"/>
          <w:lang w:val="bg-BG"/>
        </w:rPr>
        <w:t xml:space="preserve">За разходи за </w:t>
      </w:r>
      <w:r w:rsidRPr="00F77791">
        <w:rPr>
          <w:b/>
          <w:noProof/>
          <w:szCs w:val="24"/>
          <w:lang w:val="bg-BG"/>
        </w:rPr>
        <w:t>суровина – риба,</w:t>
      </w:r>
      <w:r w:rsidR="00AB3AFC" w:rsidRPr="00F77791">
        <w:rPr>
          <w:b/>
          <w:noProof/>
          <w:szCs w:val="24"/>
          <w:lang w:val="bg-BG"/>
        </w:rPr>
        <w:t xml:space="preserve"> рибни продукти и др. хидробионти</w:t>
      </w:r>
      <w:r w:rsidR="00AB3AFC" w:rsidRPr="00AB3AFC">
        <w:rPr>
          <w:noProof/>
          <w:szCs w:val="24"/>
          <w:lang w:val="bg-BG"/>
        </w:rPr>
        <w:t xml:space="preserve"> се </w:t>
      </w:r>
      <w:r w:rsidR="008D3B82" w:rsidRPr="00AB3AFC">
        <w:rPr>
          <w:noProof/>
          <w:szCs w:val="24"/>
          <w:lang w:val="bg-BG"/>
        </w:rPr>
        <w:t>използва осреднена стойност на инфлацията за периода 03.2022-10.2022</w:t>
      </w:r>
      <w:r w:rsidR="00463F4B">
        <w:rPr>
          <w:noProof/>
          <w:szCs w:val="24"/>
          <w:lang w:val="bg-BG"/>
        </w:rPr>
        <w:t xml:space="preserve"> г.</w:t>
      </w:r>
      <w:r w:rsidR="008D3B82" w:rsidRPr="00AB3AFC">
        <w:rPr>
          <w:noProof/>
          <w:szCs w:val="24"/>
          <w:lang w:val="bg-BG"/>
        </w:rPr>
        <w:t xml:space="preserve"> от динамичния ред (приложение</w:t>
      </w:r>
      <w:r w:rsidRPr="00793258">
        <w:rPr>
          <w:noProof/>
          <w:szCs w:val="24"/>
          <w:lang w:val="bg-BG"/>
        </w:rPr>
        <w:t xml:space="preserve"> </w:t>
      </w:r>
      <w:r>
        <w:rPr>
          <w:noProof/>
          <w:szCs w:val="24"/>
          <w:lang w:val="bg-BG"/>
        </w:rPr>
        <w:t>№</w:t>
      </w:r>
      <w:r w:rsidRPr="00793258">
        <w:rPr>
          <w:noProof/>
          <w:szCs w:val="24"/>
          <w:lang w:val="bg-BG"/>
        </w:rPr>
        <w:t>1</w:t>
      </w:r>
      <w:r w:rsidR="008D3B82" w:rsidRPr="00AB3AFC">
        <w:rPr>
          <w:noProof/>
          <w:szCs w:val="24"/>
          <w:lang w:val="bg-BG"/>
        </w:rPr>
        <w:t xml:space="preserve"> към методиката)  на Средногодишен индекс на потребителските цени предходните 12 месеца = 100 от НСИ</w:t>
      </w:r>
      <w:r w:rsidR="00AB3AFC" w:rsidRPr="00AB3AFC">
        <w:rPr>
          <w:noProof/>
          <w:szCs w:val="24"/>
          <w:lang w:val="bg-BG"/>
        </w:rPr>
        <w:t xml:space="preserve"> – код 01.01.03- Риба и други морски храни </w:t>
      </w:r>
      <w:r w:rsidR="00D30100" w:rsidRPr="00793258">
        <w:rPr>
          <w:noProof/>
          <w:szCs w:val="24"/>
          <w:lang w:val="bg-BG"/>
        </w:rPr>
        <w:t>6.</w:t>
      </w:r>
      <w:r w:rsidR="0072063D">
        <w:rPr>
          <w:noProof/>
          <w:szCs w:val="24"/>
          <w:lang w:val="bg-BG"/>
        </w:rPr>
        <w:t>7</w:t>
      </w:r>
      <w:r w:rsidR="00AB3AFC" w:rsidRPr="00AB3AFC">
        <w:rPr>
          <w:noProof/>
          <w:szCs w:val="24"/>
          <w:lang w:val="bg-BG"/>
        </w:rPr>
        <w:t xml:space="preserve">% </w:t>
      </w:r>
      <w:r w:rsidR="00AB3AFC" w:rsidRPr="00AB3AFC">
        <w:rPr>
          <w:rStyle w:val="FootnoteReference"/>
          <w:rFonts w:eastAsiaTheme="majorEastAsia"/>
          <w:noProof/>
          <w:szCs w:val="24"/>
          <w:lang w:val="bg-BG"/>
        </w:rPr>
        <w:footnoteReference w:id="5"/>
      </w:r>
      <w:r w:rsidR="00AB3AFC" w:rsidRPr="00AB3AFC">
        <w:rPr>
          <w:noProof/>
          <w:szCs w:val="24"/>
          <w:lang w:val="bg-BG"/>
        </w:rPr>
        <w:t>;</w:t>
      </w:r>
    </w:p>
    <w:p w:rsidR="00AB3AFC" w:rsidRPr="00AB3AFC" w:rsidRDefault="00AB3AFC" w:rsidP="00AB3AFC">
      <w:pPr>
        <w:pStyle w:val="ListParagraph"/>
        <w:numPr>
          <w:ilvl w:val="0"/>
          <w:numId w:val="8"/>
        </w:numPr>
        <w:spacing w:after="0" w:line="276" w:lineRule="auto"/>
        <w:ind w:left="567"/>
        <w:contextualSpacing/>
        <w:jc w:val="both"/>
        <w:rPr>
          <w:noProof/>
          <w:szCs w:val="24"/>
          <w:lang w:val="bg-BG"/>
        </w:rPr>
      </w:pPr>
      <w:r w:rsidRPr="00AB3AFC">
        <w:rPr>
          <w:noProof/>
          <w:szCs w:val="24"/>
          <w:lang w:val="bg-BG"/>
        </w:rPr>
        <w:t xml:space="preserve">За разходи за </w:t>
      </w:r>
      <w:r w:rsidRPr="00F77791">
        <w:rPr>
          <w:b/>
          <w:noProof/>
          <w:szCs w:val="24"/>
          <w:lang w:val="bg-BG"/>
        </w:rPr>
        <w:t>ветеринарномедицински препарати</w:t>
      </w:r>
      <w:r w:rsidRPr="00AB3AFC">
        <w:rPr>
          <w:noProof/>
          <w:szCs w:val="24"/>
          <w:lang w:val="bg-BG"/>
        </w:rPr>
        <w:t xml:space="preserve"> се използва информация от Индекси на цените на стоки и услуги за текущо потребление в селското стопанство</w:t>
      </w:r>
      <w:r w:rsidR="00F77791">
        <w:rPr>
          <w:noProof/>
          <w:szCs w:val="24"/>
          <w:lang w:val="bg-BG"/>
        </w:rPr>
        <w:t xml:space="preserve"> </w:t>
      </w:r>
      <w:r w:rsidR="00F77791" w:rsidRPr="00AB3AFC">
        <w:rPr>
          <w:noProof/>
          <w:szCs w:val="24"/>
          <w:lang w:val="bg-BG"/>
        </w:rPr>
        <w:t xml:space="preserve">(приложение </w:t>
      </w:r>
      <w:r w:rsidR="00F77791">
        <w:rPr>
          <w:noProof/>
          <w:szCs w:val="24"/>
          <w:lang w:val="bg-BG"/>
        </w:rPr>
        <w:t>№2</w:t>
      </w:r>
      <w:r w:rsidR="00F77791" w:rsidRPr="00AB3AFC">
        <w:rPr>
          <w:noProof/>
          <w:szCs w:val="24"/>
          <w:lang w:val="bg-BG"/>
        </w:rPr>
        <w:t xml:space="preserve"> към методиката)</w:t>
      </w:r>
      <w:r w:rsidR="00F77791">
        <w:rPr>
          <w:noProof/>
          <w:szCs w:val="24"/>
          <w:lang w:val="bg-BG"/>
        </w:rPr>
        <w:t xml:space="preserve"> </w:t>
      </w:r>
      <w:r w:rsidRPr="00AB3AFC">
        <w:rPr>
          <w:noProof/>
          <w:szCs w:val="24"/>
          <w:lang w:val="bg-BG"/>
        </w:rPr>
        <w:t>– код 14 – Ветеринарномедицински продукти 9.5%</w:t>
      </w:r>
      <w:r w:rsidRPr="00AB3AFC">
        <w:rPr>
          <w:rStyle w:val="FootnoteReference"/>
          <w:rFonts w:eastAsiaTheme="majorEastAsia"/>
          <w:noProof/>
          <w:szCs w:val="24"/>
          <w:lang w:val="bg-BG"/>
        </w:rPr>
        <w:footnoteReference w:id="6"/>
      </w:r>
    </w:p>
    <w:p w:rsidR="00AB3AFC" w:rsidRPr="00AB3AFC" w:rsidRDefault="00AB3AFC" w:rsidP="00AB3AFC">
      <w:pPr>
        <w:pStyle w:val="ListParagraph"/>
        <w:numPr>
          <w:ilvl w:val="0"/>
          <w:numId w:val="8"/>
        </w:numPr>
        <w:spacing w:after="0" w:line="276" w:lineRule="auto"/>
        <w:ind w:left="567"/>
        <w:contextualSpacing/>
        <w:jc w:val="both"/>
        <w:rPr>
          <w:noProof/>
          <w:szCs w:val="24"/>
          <w:lang w:val="bg-BG"/>
        </w:rPr>
      </w:pPr>
      <w:r w:rsidRPr="00AB3AFC">
        <w:rPr>
          <w:noProof/>
          <w:szCs w:val="24"/>
          <w:lang w:val="bg-BG"/>
        </w:rPr>
        <w:t xml:space="preserve">За разходи за </w:t>
      </w:r>
      <w:r w:rsidRPr="00F77791">
        <w:rPr>
          <w:b/>
          <w:noProof/>
          <w:szCs w:val="24"/>
          <w:lang w:val="bg-BG"/>
        </w:rPr>
        <w:t>други суровини</w:t>
      </w:r>
      <w:r w:rsidRPr="00AB3AFC">
        <w:rPr>
          <w:noProof/>
          <w:szCs w:val="24"/>
          <w:lang w:val="bg-BG"/>
        </w:rPr>
        <w:t xml:space="preserve"> (опаковки, подправки, адитиви и др.) и </w:t>
      </w:r>
      <w:r w:rsidRPr="00F77791">
        <w:rPr>
          <w:b/>
          <w:noProof/>
          <w:szCs w:val="24"/>
          <w:lang w:val="bg-BG"/>
        </w:rPr>
        <w:t>външни услуги</w:t>
      </w:r>
      <w:r w:rsidRPr="00AB3AFC">
        <w:rPr>
          <w:noProof/>
          <w:szCs w:val="24"/>
          <w:lang w:val="bg-BG"/>
        </w:rPr>
        <w:t xml:space="preserve"> (съхранение, логистика, домуване на корабите, разходи за събиране и извозване на отпадъците), пряко свързани с дейността на кандидата по процедурата се прилага годишната инфлация за месеца, предхождащ този, в който се обявява приемът по мярката, спрямо се взима последният месец, за който са публикувани данни на страницата на НСИ към датата на отваряне на приема</w:t>
      </w:r>
      <w:r w:rsidRPr="00AB3AFC">
        <w:rPr>
          <w:rStyle w:val="FootnoteReference"/>
          <w:rFonts w:eastAsiaTheme="majorEastAsia"/>
          <w:noProof/>
          <w:szCs w:val="24"/>
          <w:lang w:val="bg-BG"/>
        </w:rPr>
        <w:footnoteReference w:id="7"/>
      </w:r>
      <w:r w:rsidRPr="00AB3AFC">
        <w:rPr>
          <w:noProof/>
          <w:szCs w:val="24"/>
          <w:lang w:val="bg-BG"/>
        </w:rPr>
        <w:t xml:space="preserve">. </w:t>
      </w:r>
    </w:p>
    <w:p w:rsidR="00AB3AFC" w:rsidRPr="00AB3AFC" w:rsidRDefault="00AB3AFC" w:rsidP="00AB3AFC">
      <w:pPr>
        <w:spacing w:after="0"/>
        <w:contextualSpacing/>
        <w:jc w:val="both"/>
        <w:rPr>
          <w:rFonts w:ascii="Times New Roman" w:hAnsi="Times New Roman" w:cs="Times New Roman"/>
          <w:noProof/>
          <w:sz w:val="24"/>
          <w:szCs w:val="24"/>
          <w:lang w:val="bg-BG"/>
        </w:rPr>
      </w:pP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 Към документите за кандидатстване кандидатите ще представят опис на разходооправдателни документи по видовете разходи, допустими за подпомагане. Размерът на компенсацията ще бъде определен с процента, определен по метода,  описан по-горе.</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p>
    <w:tbl>
      <w:tblPr>
        <w:tblStyle w:val="TableGrid"/>
        <w:tblW w:w="0" w:type="auto"/>
        <w:tblLook w:val="04A0" w:firstRow="1" w:lastRow="0" w:firstColumn="1" w:lastColumn="0" w:noHBand="0" w:noVBand="1"/>
      </w:tblPr>
      <w:tblGrid>
        <w:gridCol w:w="9288"/>
      </w:tblGrid>
      <w:tr w:rsidR="00AB3AFC" w:rsidRPr="00AB3AFC" w:rsidTr="00F77791">
        <w:tc>
          <w:tcPr>
            <w:tcW w:w="9622" w:type="dxa"/>
          </w:tcPr>
          <w:p w:rsidR="00AB3AFC" w:rsidRPr="00AB3AFC" w:rsidRDefault="00AB3AFC" w:rsidP="00AB3AFC">
            <w:pPr>
              <w:spacing w:line="276" w:lineRule="auto"/>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Пример: </w:t>
            </w:r>
          </w:p>
          <w:p w:rsidR="00AB3AFC" w:rsidRPr="00AB3AFC" w:rsidRDefault="00AB3AFC" w:rsidP="00AB3AFC">
            <w:pPr>
              <w:spacing w:line="276" w:lineRule="auto"/>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Кандидатът е предоставил разходооправдателни документи - фактури за фураж и фактури за гориво без ДДС. </w:t>
            </w:r>
          </w:p>
          <w:p w:rsidR="00AB3AFC" w:rsidRPr="00AB3AFC" w:rsidRDefault="00AB3AFC" w:rsidP="00AB3AFC">
            <w:pPr>
              <w:spacing w:line="276" w:lineRule="auto"/>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Фактури за фураж на стойност 10 000 лв. и фактури за гориво на стойност 10 000 лв. за периода на допустимост. Взимайки предвид определения процент от НСИ (съгласно описаната по-горе инструкция), компенсацията, която ще се предостави на кандидата, ще се изчисли по следния начин: </w:t>
            </w:r>
          </w:p>
          <w:p w:rsidR="00AB3AFC" w:rsidRPr="00AB3AFC" w:rsidRDefault="00AB3AFC" w:rsidP="00AB3AFC">
            <w:pPr>
              <w:spacing w:line="276" w:lineRule="auto"/>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за фураж - 10 000 лв. </w:t>
            </w:r>
            <w:r w:rsidRPr="00AB3AFC">
              <w:rPr>
                <w:rFonts w:ascii="Times New Roman" w:hAnsi="Times New Roman" w:cs="Times New Roman"/>
                <w:noProof/>
                <w:sz w:val="24"/>
                <w:szCs w:val="24"/>
              </w:rPr>
              <w:t>x</w:t>
            </w:r>
            <w:r w:rsidRPr="00793258">
              <w:rPr>
                <w:rFonts w:ascii="Times New Roman" w:hAnsi="Times New Roman" w:cs="Times New Roman"/>
                <w:noProof/>
                <w:sz w:val="24"/>
                <w:szCs w:val="24"/>
                <w:lang w:val="bg-BG"/>
              </w:rPr>
              <w:t xml:space="preserve"> </w:t>
            </w:r>
            <w:r w:rsidRPr="00AB3AFC">
              <w:rPr>
                <w:rFonts w:ascii="Times New Roman" w:hAnsi="Times New Roman" w:cs="Times New Roman"/>
                <w:noProof/>
                <w:sz w:val="24"/>
                <w:szCs w:val="24"/>
                <w:lang w:val="bg-BG"/>
              </w:rPr>
              <w:t>28,5</w:t>
            </w:r>
            <w:r w:rsidRPr="00793258">
              <w:rPr>
                <w:rFonts w:ascii="Times New Roman" w:hAnsi="Times New Roman" w:cs="Times New Roman"/>
                <w:noProof/>
                <w:sz w:val="24"/>
                <w:szCs w:val="24"/>
                <w:lang w:val="bg-BG"/>
              </w:rPr>
              <w:t xml:space="preserve">% = </w:t>
            </w:r>
            <w:r w:rsidRPr="00AB3AFC">
              <w:rPr>
                <w:rFonts w:ascii="Times New Roman" w:hAnsi="Times New Roman" w:cs="Times New Roman"/>
                <w:noProof/>
                <w:sz w:val="24"/>
                <w:szCs w:val="24"/>
                <w:lang w:val="bg-BG"/>
              </w:rPr>
              <w:t>2 850</w:t>
            </w:r>
            <w:r w:rsidRPr="00793258">
              <w:rPr>
                <w:rFonts w:ascii="Times New Roman" w:hAnsi="Times New Roman" w:cs="Times New Roman"/>
                <w:noProof/>
                <w:sz w:val="24"/>
                <w:szCs w:val="24"/>
                <w:lang w:val="bg-BG"/>
              </w:rPr>
              <w:t xml:space="preserve"> </w:t>
            </w:r>
            <w:r w:rsidRPr="00AB3AFC">
              <w:rPr>
                <w:rFonts w:ascii="Times New Roman" w:hAnsi="Times New Roman" w:cs="Times New Roman"/>
                <w:noProof/>
                <w:sz w:val="24"/>
                <w:szCs w:val="24"/>
                <w:lang w:val="bg-BG"/>
              </w:rPr>
              <w:t>лв.</w:t>
            </w:r>
          </w:p>
          <w:p w:rsidR="00AB3AFC" w:rsidRPr="00AB3AFC" w:rsidRDefault="00AB3AFC" w:rsidP="00AB3AFC">
            <w:pPr>
              <w:spacing w:line="276" w:lineRule="auto"/>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за гориво - 10 000 лв. </w:t>
            </w:r>
            <w:r w:rsidRPr="00AB3AFC">
              <w:rPr>
                <w:rFonts w:ascii="Times New Roman" w:hAnsi="Times New Roman" w:cs="Times New Roman"/>
                <w:noProof/>
                <w:sz w:val="24"/>
                <w:szCs w:val="24"/>
              </w:rPr>
              <w:t>x</w:t>
            </w:r>
            <w:r w:rsidRPr="00793258">
              <w:rPr>
                <w:rFonts w:ascii="Times New Roman" w:hAnsi="Times New Roman" w:cs="Times New Roman"/>
                <w:noProof/>
                <w:sz w:val="24"/>
                <w:szCs w:val="24"/>
                <w:lang w:val="bg-BG"/>
              </w:rPr>
              <w:t xml:space="preserve"> 37,4% = 3</w:t>
            </w:r>
            <w:r w:rsidRPr="00AB3AFC">
              <w:rPr>
                <w:rFonts w:ascii="Times New Roman" w:hAnsi="Times New Roman" w:cs="Times New Roman"/>
                <w:noProof/>
                <w:sz w:val="24"/>
                <w:szCs w:val="24"/>
                <w:lang w:val="bg-BG"/>
              </w:rPr>
              <w:t xml:space="preserve"> 7</w:t>
            </w:r>
            <w:r w:rsidRPr="00793258">
              <w:rPr>
                <w:rFonts w:ascii="Times New Roman" w:hAnsi="Times New Roman" w:cs="Times New Roman"/>
                <w:noProof/>
                <w:sz w:val="24"/>
                <w:szCs w:val="24"/>
                <w:lang w:val="bg-BG"/>
              </w:rPr>
              <w:t>4</w:t>
            </w:r>
            <w:r w:rsidRPr="00AB3AFC">
              <w:rPr>
                <w:rFonts w:ascii="Times New Roman" w:hAnsi="Times New Roman" w:cs="Times New Roman"/>
                <w:noProof/>
                <w:sz w:val="24"/>
                <w:szCs w:val="24"/>
                <w:lang w:val="bg-BG"/>
              </w:rPr>
              <w:t>0</w:t>
            </w:r>
            <w:r w:rsidRPr="00793258">
              <w:rPr>
                <w:rFonts w:ascii="Times New Roman" w:hAnsi="Times New Roman" w:cs="Times New Roman"/>
                <w:noProof/>
                <w:sz w:val="24"/>
                <w:szCs w:val="24"/>
                <w:lang w:val="bg-BG"/>
              </w:rPr>
              <w:t xml:space="preserve"> </w:t>
            </w:r>
            <w:r w:rsidRPr="00AB3AFC">
              <w:rPr>
                <w:rFonts w:ascii="Times New Roman" w:hAnsi="Times New Roman" w:cs="Times New Roman"/>
                <w:noProof/>
                <w:sz w:val="24"/>
                <w:szCs w:val="24"/>
                <w:lang w:val="bg-BG"/>
              </w:rPr>
              <w:t>лв.</w:t>
            </w:r>
          </w:p>
          <w:p w:rsidR="00AB3AFC" w:rsidRPr="00AB3AFC" w:rsidRDefault="00AB3AFC" w:rsidP="00AB3AFC">
            <w:pPr>
              <w:spacing w:line="276" w:lineRule="auto"/>
              <w:contextualSpacing/>
              <w:jc w:val="both"/>
              <w:rPr>
                <w:rFonts w:ascii="Times New Roman" w:hAnsi="Times New Roman" w:cs="Times New Roman"/>
                <w:noProof/>
                <w:sz w:val="24"/>
                <w:szCs w:val="24"/>
                <w:lang w:val="bg-BG"/>
              </w:rPr>
            </w:pPr>
          </w:p>
          <w:p w:rsidR="00AB3AFC" w:rsidRPr="00AB3AFC" w:rsidRDefault="00AB3AFC" w:rsidP="00AB3AFC">
            <w:pPr>
              <w:spacing w:line="276" w:lineRule="auto"/>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или Общо всичко: </w:t>
            </w:r>
            <w:r w:rsidRPr="00AB3AFC">
              <w:rPr>
                <w:rFonts w:ascii="Times New Roman" w:hAnsi="Times New Roman" w:cs="Times New Roman"/>
                <w:noProof/>
                <w:sz w:val="24"/>
                <w:szCs w:val="24"/>
              </w:rPr>
              <w:t>6</w:t>
            </w:r>
            <w:r w:rsidRPr="00AB3AFC">
              <w:rPr>
                <w:rFonts w:ascii="Times New Roman" w:hAnsi="Times New Roman" w:cs="Times New Roman"/>
                <w:noProof/>
                <w:sz w:val="24"/>
                <w:szCs w:val="24"/>
                <w:lang w:val="bg-BG"/>
              </w:rPr>
              <w:t xml:space="preserve"> 5</w:t>
            </w:r>
            <w:r w:rsidRPr="00AB3AFC">
              <w:rPr>
                <w:rFonts w:ascii="Times New Roman" w:hAnsi="Times New Roman" w:cs="Times New Roman"/>
                <w:noProof/>
                <w:sz w:val="24"/>
                <w:szCs w:val="24"/>
              </w:rPr>
              <w:t>9</w:t>
            </w:r>
            <w:r w:rsidRPr="00AB3AFC">
              <w:rPr>
                <w:rFonts w:ascii="Times New Roman" w:hAnsi="Times New Roman" w:cs="Times New Roman"/>
                <w:noProof/>
                <w:sz w:val="24"/>
                <w:szCs w:val="24"/>
                <w:lang w:val="bg-BG"/>
              </w:rPr>
              <w:t>0 лв.</w:t>
            </w:r>
          </w:p>
        </w:tc>
      </w:tr>
    </w:tbl>
    <w:p w:rsidR="00AB3AFC" w:rsidRPr="00AB3AFC" w:rsidRDefault="00AB3AFC" w:rsidP="00AB3AFC">
      <w:pPr>
        <w:spacing w:after="0"/>
        <w:contextualSpacing/>
        <w:jc w:val="both"/>
        <w:rPr>
          <w:rFonts w:ascii="Times New Roman" w:hAnsi="Times New Roman" w:cs="Times New Roman"/>
          <w:noProof/>
          <w:sz w:val="24"/>
          <w:szCs w:val="24"/>
          <w:lang w:val="bg-BG"/>
        </w:rPr>
      </w:pP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Допустими кандидати са оператори в сектор „Рибарство“, оператори на риболовни кораби, производители на аквакултури и собственици на предприятия за преработка на продукти от риболов и аквакултури, които търпят загуби от покачването на цените на суровините, ресурсите и услугите, влагани в процеса на създаване на краен продукт.</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Освен посочените по-горе разходи, са допустими и разходи за трудови възнаграждения и осигурителни вноски за сметка на работодателя. Компенсацията за тези разходи ще се изчислява по следната методология:</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За базови данни се взимат разходите за възнаграждения и броя наети лица на трудов договор за месец февруари 2022 г. Изчислява се средна стойност на разходите на едно наето лице на съответния кандидат. За всеки месец, за който се кандидатства за компенсация се изчислява средна стойност на разходите на едно наето лице. Разликите с базовия месец (февруари 2022 г.) се събират и се умножават по броя на наетите лица през месец февруари 2022 г. Допустими са единствено разходите за персонал пряко свързан с производствената дейност на всяко конкретно предприятие/стопанство, съответно с риболова на всеки конкретен кораб, за които се кандидатства.</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p>
    <w:p w:rsidR="00AB3AFC" w:rsidRPr="00AB3AFC" w:rsidRDefault="00AB3AFC" w:rsidP="00AB3AFC">
      <w:pPr>
        <w:spacing w:after="0"/>
        <w:contextualSpacing/>
        <w:jc w:val="both"/>
        <w:rPr>
          <w:rFonts w:ascii="Times New Roman" w:hAnsi="Times New Roman" w:cs="Times New Roman"/>
          <w:noProof/>
          <w:sz w:val="24"/>
          <w:szCs w:val="24"/>
          <w:lang w:val="bg-BG"/>
        </w:rPr>
      </w:pPr>
    </w:p>
    <w:p w:rsidR="00AB3AFC" w:rsidRPr="00AB3AFC" w:rsidRDefault="00AB3AFC" w:rsidP="00AB3AFC">
      <w:pPr>
        <w:pBdr>
          <w:top w:val="single" w:sz="4" w:space="1" w:color="auto"/>
          <w:left w:val="single" w:sz="4" w:space="4" w:color="auto"/>
          <w:bottom w:val="single" w:sz="4" w:space="1" w:color="auto"/>
          <w:right w:val="single" w:sz="4" w:space="4" w:color="auto"/>
        </w:pBdr>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Пример: </w:t>
      </w:r>
    </w:p>
    <w:p w:rsidR="00AB3AFC" w:rsidRPr="00AB3AFC" w:rsidRDefault="00AB3AFC" w:rsidP="00AB3AFC">
      <w:pPr>
        <w:pBdr>
          <w:top w:val="single" w:sz="4" w:space="1" w:color="auto"/>
          <w:left w:val="single" w:sz="4" w:space="4" w:color="auto"/>
          <w:bottom w:val="single" w:sz="4" w:space="1" w:color="auto"/>
          <w:right w:val="single" w:sz="4" w:space="4" w:color="auto"/>
        </w:pBdr>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Кандидатът е предоставил ведомости за работни заплати, заверени от съответното правоспособно лице на кандидата за месеците от февруари 2022 г. до декември 2022 г. (вкл.). </w:t>
      </w:r>
    </w:p>
    <w:p w:rsidR="00AB3AFC" w:rsidRPr="00AB3AFC" w:rsidRDefault="00AB3AFC" w:rsidP="00AB3AFC">
      <w:pPr>
        <w:pBdr>
          <w:top w:val="single" w:sz="4" w:space="1" w:color="auto"/>
          <w:left w:val="single" w:sz="4" w:space="4" w:color="auto"/>
          <w:bottom w:val="single" w:sz="4" w:space="1" w:color="auto"/>
          <w:right w:val="single" w:sz="4" w:space="4" w:color="auto"/>
        </w:pBdr>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За месец февруари е изплатено възнаграждение на 10 заети лица на средна стойност 1 000 лв.</w:t>
      </w:r>
    </w:p>
    <w:p w:rsidR="00AB3AFC" w:rsidRPr="00AB3AFC" w:rsidRDefault="00AB3AFC" w:rsidP="00AB3AFC">
      <w:pPr>
        <w:pBdr>
          <w:top w:val="single" w:sz="4" w:space="1" w:color="auto"/>
          <w:left w:val="single" w:sz="4" w:space="4" w:color="auto"/>
          <w:bottom w:val="single" w:sz="4" w:space="1" w:color="auto"/>
          <w:right w:val="single" w:sz="4" w:space="4" w:color="auto"/>
        </w:pBdr>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За месец март, април, юни и юли няма промяна в средната стойност на изплатените възнаграждения.</w:t>
      </w:r>
    </w:p>
    <w:p w:rsidR="00AB3AFC" w:rsidRPr="00AB3AFC" w:rsidRDefault="00AB3AFC" w:rsidP="00AB3AFC">
      <w:pPr>
        <w:pBdr>
          <w:top w:val="single" w:sz="4" w:space="1" w:color="auto"/>
          <w:left w:val="single" w:sz="4" w:space="4" w:color="auto"/>
          <w:bottom w:val="single" w:sz="4" w:space="1" w:color="auto"/>
          <w:right w:val="single" w:sz="4" w:space="4" w:color="auto"/>
        </w:pBdr>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За месеците август, септември, октомври, ноември и декември средната стойност на изплатените възнаграждения за всеки един от тях се е увеличила с 200 лв.</w:t>
      </w:r>
    </w:p>
    <w:p w:rsidR="00AB3AFC" w:rsidRPr="00AB3AFC" w:rsidRDefault="00AB3AFC" w:rsidP="00AB3AFC">
      <w:pPr>
        <w:pBdr>
          <w:top w:val="single" w:sz="4" w:space="1" w:color="auto"/>
          <w:left w:val="single" w:sz="4" w:space="4" w:color="auto"/>
          <w:bottom w:val="single" w:sz="4" w:space="1" w:color="auto"/>
          <w:right w:val="single" w:sz="4" w:space="4" w:color="auto"/>
        </w:pBdr>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Съгласно методологията, сборът от разликата за всеки месец спрямо месец февруари е, както следва:</w:t>
      </w:r>
    </w:p>
    <w:p w:rsidR="00AB3AFC" w:rsidRPr="00AB3AFC" w:rsidRDefault="00AB3AFC" w:rsidP="00AB3AFC">
      <w:pPr>
        <w:pBdr>
          <w:top w:val="single" w:sz="4" w:space="1" w:color="auto"/>
          <w:left w:val="single" w:sz="4" w:space="4" w:color="auto"/>
          <w:bottom w:val="single" w:sz="4" w:space="1" w:color="auto"/>
          <w:right w:val="single" w:sz="4" w:space="4" w:color="auto"/>
        </w:pBdr>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 А) 200 лв.+200 лв.+200 лв +200 лв.+200 лв. или </w:t>
      </w:r>
      <w:r w:rsidRPr="00AB3AFC">
        <w:rPr>
          <w:rFonts w:ascii="Times New Roman" w:hAnsi="Times New Roman" w:cs="Times New Roman"/>
          <w:noProof/>
          <w:sz w:val="24"/>
          <w:szCs w:val="24"/>
          <w:u w:val="single"/>
          <w:lang w:val="bg-BG"/>
        </w:rPr>
        <w:t>общо 1 000 лв.</w:t>
      </w:r>
      <w:r w:rsidRPr="00AB3AFC">
        <w:rPr>
          <w:rFonts w:ascii="Times New Roman" w:hAnsi="Times New Roman" w:cs="Times New Roman"/>
          <w:noProof/>
          <w:sz w:val="24"/>
          <w:szCs w:val="24"/>
          <w:lang w:val="bg-BG"/>
        </w:rPr>
        <w:t xml:space="preserve"> </w:t>
      </w:r>
    </w:p>
    <w:p w:rsidR="00AB3AFC" w:rsidRPr="00AB3AFC" w:rsidRDefault="00AB3AFC" w:rsidP="00AB3AFC">
      <w:pPr>
        <w:pBdr>
          <w:top w:val="single" w:sz="4" w:space="1" w:color="auto"/>
          <w:left w:val="single" w:sz="4" w:space="4" w:color="auto"/>
          <w:bottom w:val="single" w:sz="4" w:space="1" w:color="auto"/>
          <w:right w:val="single" w:sz="4" w:space="4" w:color="auto"/>
        </w:pBdr>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 В) 1 000 лв. х 10 заети лица (база) или обща компенсация за разхода 10 000 лв. </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p>
    <w:p w:rsidR="00AB3AFC" w:rsidRPr="00AB3AFC" w:rsidRDefault="000B2768" w:rsidP="00AB3AFC">
      <w:pPr>
        <w:spacing w:after="0"/>
        <w:ind w:firstLine="720"/>
        <w:contextualSpacing/>
        <w:jc w:val="both"/>
        <w:rPr>
          <w:rFonts w:ascii="Times New Roman" w:hAnsi="Times New Roman" w:cs="Times New Roman"/>
          <w:noProof/>
          <w:sz w:val="24"/>
          <w:szCs w:val="24"/>
          <w:lang w:val="bg-BG"/>
        </w:rPr>
      </w:pPr>
      <w:r w:rsidRPr="000B2768">
        <w:rPr>
          <w:rFonts w:ascii="Times New Roman" w:hAnsi="Times New Roman" w:cs="Times New Roman"/>
          <w:noProof/>
          <w:sz w:val="24"/>
          <w:szCs w:val="24"/>
          <w:lang w:val="bg-BG"/>
        </w:rPr>
        <w:t xml:space="preserve">Когато броят на наетите лица в някой от месеците през допустимия период е по-нисък от броя на наетите лица през контролния месец (февруари 2022), разликите на средното възнаграждение с базовия месец (февруари 2022 г.) се събират и се умножават по средноаритметичния реален брой на наетите лица през допустимия период. Ако стойността на средноаритметичния брой на наетите лица надхвърли броя на наетите лица през месец февруари 2022 г., разликите на средното възнаграждение се умножават по броя на лицата през базовия </w:t>
      </w:r>
      <w:r w:rsidR="00793258" w:rsidRPr="000B2768">
        <w:rPr>
          <w:rFonts w:ascii="Times New Roman" w:hAnsi="Times New Roman" w:cs="Times New Roman"/>
          <w:noProof/>
          <w:sz w:val="24"/>
          <w:szCs w:val="24"/>
          <w:lang w:val="bg-BG"/>
        </w:rPr>
        <w:t>месец</w:t>
      </w:r>
      <w:r w:rsidR="00793258" w:rsidRPr="000B2768">
        <w:rPr>
          <w:rFonts w:ascii="Times New Roman" w:hAnsi="Times New Roman" w:cs="Times New Roman"/>
          <w:noProof/>
          <w:sz w:val="24"/>
          <w:szCs w:val="24"/>
          <w:lang w:val="bg-BG"/>
        </w:rPr>
        <w:t xml:space="preserve"> </w:t>
      </w:r>
      <w:r w:rsidRPr="000B2768">
        <w:rPr>
          <w:rFonts w:ascii="Times New Roman" w:hAnsi="Times New Roman" w:cs="Times New Roman"/>
          <w:noProof/>
          <w:sz w:val="24"/>
          <w:szCs w:val="24"/>
          <w:lang w:val="bg-BG"/>
        </w:rPr>
        <w:t>февруари 2022 г.</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Допустими ще са разходи по групите, посочени по-горе. Не са допустими разходи за електроенергия.</w:t>
      </w:r>
      <w:bookmarkStart w:id="0" w:name="_GoBack"/>
      <w:bookmarkEnd w:id="0"/>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Не се предоставят компенсации на кандидати, които за същия период/дейности/разходи са получили подпомагане по други оперативни програми, включително мерки на ПМДР 2014-2020 г. или национални мерки, или донорски програми на ЕС вследствие </w:t>
      </w:r>
      <w:r w:rsidR="005B45ED">
        <w:rPr>
          <w:rFonts w:ascii="Times New Roman" w:hAnsi="Times New Roman" w:cs="Times New Roman"/>
          <w:noProof/>
          <w:sz w:val="24"/>
          <w:szCs w:val="24"/>
          <w:lang w:val="bg-BG"/>
        </w:rPr>
        <w:t xml:space="preserve">на </w:t>
      </w:r>
      <w:r w:rsidRPr="00AB3AFC">
        <w:rPr>
          <w:rFonts w:ascii="Times New Roman" w:hAnsi="Times New Roman" w:cs="Times New Roman"/>
          <w:noProof/>
          <w:sz w:val="24"/>
          <w:szCs w:val="24"/>
          <w:lang w:val="bg-BG"/>
        </w:rPr>
        <w:t>неблагоприятните последици от войната в Украйна.</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В съответствие с член 65, параграф 9, алинея 2 от Регламент (ЕС) № 1303/2013, и на основание на чл. 68, параграф 3 от Регламент (ЕС) № 508/2014, разходите са допустими от 24 февруари 2022 г. </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Разходите за Данък върху добавената стойност (ДДС) са допустими в случаите, когато не подлежат на възстановяване в съответствие с националното законодателство в областта на ДДС.</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Разходите, за които се кандидатства трябва да са извършени и изплатени към момента на обявяване на процедурата.</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 По процедурите няма да има критерии за подбор – „Техническа и финансова оценка”, помощта е предназначена за всички допустими оператори и до изчерпване на бюджета ще се прилага принципът „Първи по ред, първи по право” - </w:t>
      </w:r>
      <w:r w:rsidRPr="00AB3AFC">
        <w:rPr>
          <w:rFonts w:ascii="Times New Roman" w:hAnsi="Times New Roman" w:cs="Times New Roman"/>
          <w:i/>
          <w:noProof/>
          <w:sz w:val="24"/>
          <w:szCs w:val="24"/>
          <w:lang w:val="bg-BG"/>
        </w:rPr>
        <w:t>prior tempore, prior jure</w:t>
      </w:r>
      <w:r w:rsidRPr="00AB3AFC">
        <w:rPr>
          <w:rFonts w:ascii="Times New Roman" w:hAnsi="Times New Roman" w:cs="Times New Roman"/>
          <w:noProof/>
          <w:sz w:val="24"/>
          <w:szCs w:val="24"/>
          <w:lang w:val="bg-BG"/>
        </w:rPr>
        <w:t>.</w:t>
      </w:r>
    </w:p>
    <w:p w:rsidR="00AB3AFC" w:rsidRPr="00AB3AFC" w:rsidRDefault="00AB3AFC" w:rsidP="00AB3AFC">
      <w:pPr>
        <w:spacing w:after="0"/>
        <w:ind w:firstLine="720"/>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Компенсацията се изчислява отделно за всеки риболовен кораб, всяко стопанство или предприятие, собственост на един кандидат, при ясно счетоводно разграничаване и разделяне на разходите между тях.</w:t>
      </w:r>
    </w:p>
    <w:p w:rsidR="00AB3AFC" w:rsidRPr="00AB3AFC" w:rsidRDefault="00AB3AFC" w:rsidP="00AB3AFC">
      <w:pPr>
        <w:pStyle w:val="ListParagraph"/>
        <w:spacing w:after="0" w:line="276" w:lineRule="auto"/>
        <w:ind w:left="0"/>
        <w:jc w:val="both"/>
        <w:rPr>
          <w:szCs w:val="24"/>
          <w:lang w:val="bg-BG"/>
        </w:rPr>
      </w:pPr>
    </w:p>
    <w:p w:rsidR="008925F3" w:rsidRDefault="008925F3" w:rsidP="00AB3AFC">
      <w:pPr>
        <w:spacing w:after="0"/>
        <w:jc w:val="both"/>
        <w:rPr>
          <w:rFonts w:ascii="Times New Roman" w:hAnsi="Times New Roman" w:cs="Times New Roman"/>
          <w:sz w:val="24"/>
          <w:szCs w:val="24"/>
          <w:lang w:val="bg-BG"/>
        </w:rPr>
      </w:pPr>
    </w:p>
    <w:p w:rsidR="008925F3" w:rsidRDefault="008925F3" w:rsidP="00AB3AFC">
      <w:pPr>
        <w:spacing w:after="0"/>
        <w:jc w:val="both"/>
        <w:rPr>
          <w:rFonts w:ascii="Times New Roman" w:hAnsi="Times New Roman" w:cs="Times New Roman"/>
          <w:sz w:val="24"/>
          <w:szCs w:val="24"/>
          <w:lang w:val="bg-BG"/>
        </w:rPr>
      </w:pPr>
    </w:p>
    <w:p w:rsidR="00AB3AFC" w:rsidRDefault="00AB3AFC" w:rsidP="00AB3AFC">
      <w:pP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Приложени</w:t>
      </w:r>
      <w:r w:rsidR="00F77791">
        <w:rPr>
          <w:rFonts w:ascii="Times New Roman" w:hAnsi="Times New Roman" w:cs="Times New Roman"/>
          <w:sz w:val="24"/>
          <w:szCs w:val="24"/>
          <w:lang w:val="bg-BG"/>
        </w:rPr>
        <w:t>я</w:t>
      </w:r>
      <w:r w:rsidRPr="00AB3AFC">
        <w:rPr>
          <w:rFonts w:ascii="Times New Roman" w:hAnsi="Times New Roman" w:cs="Times New Roman"/>
          <w:sz w:val="24"/>
          <w:szCs w:val="24"/>
          <w:lang w:val="bg-BG"/>
        </w:rPr>
        <w:t>:</w:t>
      </w:r>
    </w:p>
    <w:p w:rsidR="00F77791" w:rsidRPr="00AB3AFC" w:rsidRDefault="00F77791" w:rsidP="00AB3AFC">
      <w:pPr>
        <w:spacing w:after="0"/>
        <w:jc w:val="both"/>
        <w:rPr>
          <w:rFonts w:ascii="Times New Roman" w:hAnsi="Times New Roman" w:cs="Times New Roman"/>
          <w:sz w:val="24"/>
          <w:szCs w:val="24"/>
          <w:lang w:val="bg-BG"/>
        </w:rPr>
      </w:pPr>
    </w:p>
    <w:p w:rsidR="00AB3AFC" w:rsidRDefault="00F77791" w:rsidP="00AB3AFC">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Приложение </w:t>
      </w:r>
      <w:r w:rsidRPr="005B45ED">
        <w:rPr>
          <w:rFonts w:ascii="Times New Roman" w:hAnsi="Times New Roman" w:cs="Times New Roman"/>
          <w:noProof/>
          <w:szCs w:val="24"/>
          <w:lang w:val="bg-BG"/>
        </w:rPr>
        <w:t>№</w:t>
      </w:r>
      <w:r w:rsidRPr="00793258">
        <w:rPr>
          <w:rFonts w:ascii="Times New Roman" w:hAnsi="Times New Roman" w:cs="Times New Roman"/>
          <w:noProof/>
          <w:szCs w:val="24"/>
          <w:lang w:val="bg-BG"/>
        </w:rPr>
        <w:t>1</w:t>
      </w:r>
      <w:r>
        <w:rPr>
          <w:noProof/>
          <w:szCs w:val="24"/>
          <w:lang w:val="bg-BG"/>
        </w:rPr>
        <w:t>:</w:t>
      </w:r>
      <w:r>
        <w:rPr>
          <w:rFonts w:ascii="Times New Roman" w:hAnsi="Times New Roman" w:cs="Times New Roman"/>
          <w:sz w:val="24"/>
          <w:szCs w:val="24"/>
          <w:lang w:val="bg-BG"/>
        </w:rPr>
        <w:t xml:space="preserve"> </w:t>
      </w:r>
      <w:r w:rsidR="00AB3AFC" w:rsidRPr="00AB3AFC">
        <w:rPr>
          <w:rFonts w:ascii="Times New Roman" w:hAnsi="Times New Roman" w:cs="Times New Roman"/>
          <w:sz w:val="24"/>
          <w:szCs w:val="24"/>
        </w:rPr>
        <w:t>CPI</w:t>
      </w:r>
      <w:r w:rsidR="00AB3AFC" w:rsidRPr="00793258">
        <w:rPr>
          <w:rFonts w:ascii="Times New Roman" w:hAnsi="Times New Roman" w:cs="Times New Roman"/>
          <w:sz w:val="24"/>
          <w:szCs w:val="24"/>
          <w:lang w:val="bg-BG"/>
        </w:rPr>
        <w:t xml:space="preserve">_1.5 </w:t>
      </w:r>
      <w:r w:rsidR="00AB3AFC" w:rsidRPr="00AB3AFC">
        <w:rPr>
          <w:rFonts w:ascii="Times New Roman" w:hAnsi="Times New Roman" w:cs="Times New Roman"/>
          <w:sz w:val="24"/>
          <w:szCs w:val="24"/>
          <w:lang w:val="bg-BG"/>
        </w:rPr>
        <w:t>Динамичен ред на с</w:t>
      </w:r>
      <w:r w:rsidR="00AB3AFC" w:rsidRPr="00793258">
        <w:rPr>
          <w:rFonts w:ascii="Times New Roman" w:hAnsi="Times New Roman" w:cs="Times New Roman"/>
          <w:sz w:val="24"/>
          <w:szCs w:val="24"/>
          <w:lang w:val="bg-BG"/>
        </w:rPr>
        <w:t xml:space="preserve">редногодишен </w:t>
      </w:r>
      <w:r w:rsidR="00AB3AFC" w:rsidRPr="00AB3AFC">
        <w:rPr>
          <w:rFonts w:ascii="Times New Roman" w:hAnsi="Times New Roman" w:cs="Times New Roman"/>
          <w:sz w:val="24"/>
          <w:szCs w:val="24"/>
          <w:lang w:val="bg-BG"/>
        </w:rPr>
        <w:t>индекс на потребителските цени</w:t>
      </w:r>
    </w:p>
    <w:p w:rsidR="00DD48A6" w:rsidRPr="00AB3AFC" w:rsidRDefault="00DD48A6" w:rsidP="00AB3AFC">
      <w:pPr>
        <w:spacing w:after="0"/>
        <w:jc w:val="both"/>
        <w:rPr>
          <w:rFonts w:ascii="Times New Roman" w:hAnsi="Times New Roman" w:cs="Times New Roman"/>
          <w:sz w:val="24"/>
          <w:szCs w:val="24"/>
          <w:lang w:val="bg-BG"/>
        </w:rPr>
      </w:pPr>
    </w:p>
    <w:p w:rsidR="000128ED" w:rsidRPr="00AB69C4" w:rsidRDefault="000128ED" w:rsidP="00AB3AFC">
      <w:pPr>
        <w:rPr>
          <w:rFonts w:ascii="Times New Roman" w:eastAsia="Times New Roman" w:hAnsi="Times New Roman" w:cs="Times New Roman"/>
          <w:b/>
          <w:bCs/>
          <w:sz w:val="24"/>
          <w:szCs w:val="24"/>
          <w:vertAlign w:val="superscript"/>
          <w:lang w:val="bg-BG" w:eastAsia="bg-BG"/>
        </w:rPr>
      </w:pPr>
      <w:r w:rsidRPr="000128ED">
        <w:rPr>
          <w:rFonts w:ascii="Times New Roman" w:eastAsia="Times New Roman" w:hAnsi="Times New Roman" w:cs="Times New Roman"/>
          <w:b/>
          <w:bCs/>
          <w:sz w:val="24"/>
          <w:szCs w:val="24"/>
          <w:lang w:val="bg-BG" w:eastAsia="bg-BG"/>
        </w:rPr>
        <w:t>Средногодишен ИПЦ, предходните 12 месеца = 100</w:t>
      </w:r>
      <w:r w:rsidRPr="000128ED">
        <w:rPr>
          <w:rFonts w:ascii="Times New Roman" w:eastAsia="Times New Roman" w:hAnsi="Times New Roman" w:cs="Times New Roman"/>
          <w:b/>
          <w:bCs/>
          <w:sz w:val="24"/>
          <w:szCs w:val="24"/>
          <w:vertAlign w:val="superscript"/>
          <w:lang w:val="bg-BG" w:eastAsia="bg-BG"/>
        </w:rPr>
        <w:t>1</w:t>
      </w:r>
    </w:p>
    <w:p w:rsidR="000128ED" w:rsidRPr="00AB69C4" w:rsidRDefault="000128ED" w:rsidP="00AB3AFC">
      <w:pPr>
        <w:rPr>
          <w:rFonts w:ascii="Times New Roman" w:hAnsi="Times New Roman" w:cs="Times New Roman"/>
          <w:i/>
          <w:color w:val="FF0000"/>
          <w:sz w:val="24"/>
          <w:szCs w:val="24"/>
          <w:lang w:val="bg-BG"/>
        </w:rPr>
      </w:pPr>
      <w:r w:rsidRPr="000128ED">
        <w:rPr>
          <w:rFonts w:ascii="Times New Roman" w:eastAsia="Times New Roman" w:hAnsi="Times New Roman" w:cs="Times New Roman"/>
          <w:b/>
          <w:bCs/>
          <w:i/>
          <w:iCs/>
          <w:sz w:val="24"/>
          <w:szCs w:val="24"/>
          <w:lang w:val="bg-BG" w:eastAsia="bg-BG"/>
        </w:rPr>
        <w:t>(средногодишна инфлация)</w:t>
      </w:r>
    </w:p>
    <w:tbl>
      <w:tblPr>
        <w:tblW w:w="10773" w:type="dxa"/>
        <w:jc w:val="center"/>
        <w:tblLayout w:type="fixed"/>
        <w:tblCellMar>
          <w:left w:w="70" w:type="dxa"/>
          <w:right w:w="70" w:type="dxa"/>
        </w:tblCellMar>
        <w:tblLook w:val="04A0" w:firstRow="1" w:lastRow="0" w:firstColumn="1" w:lastColumn="0" w:noHBand="0" w:noVBand="1"/>
      </w:tblPr>
      <w:tblGrid>
        <w:gridCol w:w="968"/>
        <w:gridCol w:w="2391"/>
        <w:gridCol w:w="652"/>
        <w:gridCol w:w="652"/>
        <w:gridCol w:w="652"/>
        <w:gridCol w:w="652"/>
        <w:gridCol w:w="652"/>
        <w:gridCol w:w="652"/>
        <w:gridCol w:w="652"/>
        <w:gridCol w:w="652"/>
        <w:gridCol w:w="652"/>
        <w:gridCol w:w="652"/>
        <w:gridCol w:w="894"/>
      </w:tblGrid>
      <w:tr w:rsidR="00DD48A6" w:rsidRPr="00DD48A6" w:rsidTr="00DD48A6">
        <w:trPr>
          <w:cantSplit/>
          <w:trHeight w:val="1384"/>
          <w:jc w:val="center"/>
        </w:trPr>
        <w:tc>
          <w:tcPr>
            <w:tcW w:w="968" w:type="dxa"/>
            <w:vMerge w:val="restart"/>
            <w:tcBorders>
              <w:top w:val="single" w:sz="8" w:space="0" w:color="C0C0C0"/>
              <w:left w:val="single" w:sz="8" w:space="0" w:color="C0C0C0"/>
              <w:bottom w:val="single" w:sz="8" w:space="0" w:color="C0C0C0"/>
              <w:right w:val="single" w:sz="8" w:space="0" w:color="C0C0C0"/>
            </w:tcBorders>
            <w:shd w:val="clear" w:color="000000" w:fill="CCFFFF"/>
            <w:vAlign w:val="center"/>
            <w:hideMark/>
          </w:tcPr>
          <w:p w:rsidR="00DD48A6" w:rsidRPr="00DD48A6" w:rsidRDefault="00DD48A6" w:rsidP="00DD48A6">
            <w:pPr>
              <w:spacing w:after="0" w:line="240" w:lineRule="auto"/>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Код</w:t>
            </w:r>
          </w:p>
        </w:tc>
        <w:tc>
          <w:tcPr>
            <w:tcW w:w="2391" w:type="dxa"/>
            <w:vMerge w:val="restart"/>
            <w:tcBorders>
              <w:top w:val="single" w:sz="8" w:space="0" w:color="C0C0C0"/>
              <w:left w:val="single" w:sz="8" w:space="0" w:color="C0C0C0"/>
              <w:bottom w:val="single" w:sz="8" w:space="0" w:color="C0C0C0"/>
              <w:right w:val="single" w:sz="8" w:space="0" w:color="C0C0C0"/>
            </w:tcBorders>
            <w:shd w:val="clear" w:color="000000" w:fill="CCFFFF"/>
            <w:vAlign w:val="center"/>
            <w:hideMark/>
          </w:tcPr>
          <w:p w:rsidR="00DD48A6" w:rsidRPr="00DD48A6" w:rsidRDefault="00DD48A6" w:rsidP="00DD48A6">
            <w:pPr>
              <w:spacing w:after="0" w:line="240" w:lineRule="auto"/>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Потребителски групи</w:t>
            </w:r>
          </w:p>
        </w:tc>
        <w:tc>
          <w:tcPr>
            <w:tcW w:w="652"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Март</w:t>
            </w:r>
          </w:p>
        </w:tc>
        <w:tc>
          <w:tcPr>
            <w:tcW w:w="652"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Април</w:t>
            </w:r>
          </w:p>
        </w:tc>
        <w:tc>
          <w:tcPr>
            <w:tcW w:w="652"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Май</w:t>
            </w:r>
          </w:p>
        </w:tc>
        <w:tc>
          <w:tcPr>
            <w:tcW w:w="652"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Юни</w:t>
            </w:r>
          </w:p>
        </w:tc>
        <w:tc>
          <w:tcPr>
            <w:tcW w:w="652"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Юли</w:t>
            </w:r>
          </w:p>
        </w:tc>
        <w:tc>
          <w:tcPr>
            <w:tcW w:w="652"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Август</w:t>
            </w:r>
          </w:p>
        </w:tc>
        <w:tc>
          <w:tcPr>
            <w:tcW w:w="652"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Септември</w:t>
            </w:r>
          </w:p>
        </w:tc>
        <w:tc>
          <w:tcPr>
            <w:tcW w:w="652"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Октомври</w:t>
            </w:r>
          </w:p>
        </w:tc>
        <w:tc>
          <w:tcPr>
            <w:tcW w:w="652"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Ноември</w:t>
            </w:r>
          </w:p>
        </w:tc>
        <w:tc>
          <w:tcPr>
            <w:tcW w:w="652"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Декември</w:t>
            </w:r>
          </w:p>
        </w:tc>
        <w:tc>
          <w:tcPr>
            <w:tcW w:w="894"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Осреднени стойности 03.2022</w:t>
            </w:r>
            <w:r w:rsidRPr="00DD48A6">
              <w:rPr>
                <w:rFonts w:ascii="Times New Roman" w:eastAsia="Times New Roman" w:hAnsi="Times New Roman" w:cs="Times New Roman"/>
                <w:b/>
                <w:bCs/>
                <w:color w:val="000000"/>
                <w:sz w:val="20"/>
                <w:szCs w:val="20"/>
                <w:lang w:eastAsia="bg-BG"/>
              </w:rPr>
              <w:t xml:space="preserve"> </w:t>
            </w:r>
            <w:r w:rsidRPr="00DD48A6">
              <w:rPr>
                <w:rFonts w:ascii="Times New Roman" w:eastAsia="Times New Roman" w:hAnsi="Times New Roman" w:cs="Times New Roman"/>
                <w:b/>
                <w:bCs/>
                <w:color w:val="000000"/>
                <w:sz w:val="20"/>
                <w:szCs w:val="20"/>
                <w:lang w:val="bg-BG" w:eastAsia="bg-BG"/>
              </w:rPr>
              <w:t>–</w:t>
            </w:r>
            <w:r w:rsidRPr="00DD48A6">
              <w:rPr>
                <w:rFonts w:ascii="Times New Roman" w:eastAsia="Times New Roman" w:hAnsi="Times New Roman" w:cs="Times New Roman"/>
                <w:b/>
                <w:bCs/>
                <w:color w:val="000000"/>
                <w:sz w:val="20"/>
                <w:szCs w:val="20"/>
                <w:lang w:eastAsia="bg-BG"/>
              </w:rPr>
              <w:t xml:space="preserve"> </w:t>
            </w:r>
            <w:r w:rsidRPr="00DD48A6">
              <w:rPr>
                <w:rFonts w:ascii="Times New Roman" w:eastAsia="Times New Roman" w:hAnsi="Times New Roman" w:cs="Times New Roman"/>
                <w:b/>
                <w:bCs/>
                <w:color w:val="000000"/>
                <w:sz w:val="20"/>
                <w:szCs w:val="20"/>
                <w:lang w:val="bg-BG" w:eastAsia="bg-BG"/>
              </w:rPr>
              <w:t>10.2022</w:t>
            </w:r>
          </w:p>
        </w:tc>
      </w:tr>
      <w:tr w:rsidR="00DD48A6" w:rsidRPr="00DD48A6" w:rsidTr="00DD48A6">
        <w:trPr>
          <w:trHeight w:val="315"/>
          <w:jc w:val="center"/>
        </w:trPr>
        <w:tc>
          <w:tcPr>
            <w:tcW w:w="968" w:type="dxa"/>
            <w:vMerge/>
            <w:tcBorders>
              <w:top w:val="single" w:sz="8" w:space="0" w:color="C0C0C0"/>
              <w:left w:val="single" w:sz="8" w:space="0" w:color="C0C0C0"/>
              <w:bottom w:val="single" w:sz="8" w:space="0" w:color="C0C0C0"/>
              <w:right w:val="single" w:sz="8" w:space="0" w:color="C0C0C0"/>
            </w:tcBorders>
            <w:vAlign w:val="center"/>
            <w:hideMark/>
          </w:tcPr>
          <w:p w:rsidR="00DD48A6" w:rsidRPr="00DD48A6" w:rsidRDefault="00DD48A6" w:rsidP="00DD48A6">
            <w:pPr>
              <w:spacing w:after="0" w:line="240" w:lineRule="auto"/>
              <w:rPr>
                <w:rFonts w:ascii="Times New Roman" w:eastAsia="Times New Roman" w:hAnsi="Times New Roman" w:cs="Times New Roman"/>
                <w:b/>
                <w:bCs/>
                <w:color w:val="000000"/>
                <w:sz w:val="20"/>
                <w:szCs w:val="20"/>
                <w:lang w:val="bg-BG" w:eastAsia="bg-BG"/>
              </w:rPr>
            </w:pPr>
          </w:p>
        </w:tc>
        <w:tc>
          <w:tcPr>
            <w:tcW w:w="2391" w:type="dxa"/>
            <w:vMerge/>
            <w:tcBorders>
              <w:top w:val="single" w:sz="8" w:space="0" w:color="C0C0C0"/>
              <w:left w:val="single" w:sz="8" w:space="0" w:color="C0C0C0"/>
              <w:bottom w:val="single" w:sz="8" w:space="0" w:color="C0C0C0"/>
              <w:right w:val="single" w:sz="8" w:space="0" w:color="C0C0C0"/>
            </w:tcBorders>
            <w:vAlign w:val="center"/>
            <w:hideMark/>
          </w:tcPr>
          <w:p w:rsidR="00DD48A6" w:rsidRPr="00DD48A6" w:rsidRDefault="00DD48A6" w:rsidP="00DD48A6">
            <w:pPr>
              <w:spacing w:after="0" w:line="240" w:lineRule="auto"/>
              <w:rPr>
                <w:rFonts w:ascii="Times New Roman" w:eastAsia="Times New Roman" w:hAnsi="Times New Roman" w:cs="Times New Roman"/>
                <w:b/>
                <w:bCs/>
                <w:color w:val="000000"/>
                <w:sz w:val="20"/>
                <w:szCs w:val="20"/>
                <w:lang w:val="bg-BG" w:eastAsia="bg-BG"/>
              </w:rPr>
            </w:pPr>
          </w:p>
        </w:tc>
        <w:tc>
          <w:tcPr>
            <w:tcW w:w="652"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jc w:val="right"/>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2022</w:t>
            </w:r>
          </w:p>
        </w:tc>
        <w:tc>
          <w:tcPr>
            <w:tcW w:w="652"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jc w:val="right"/>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2022</w:t>
            </w:r>
          </w:p>
        </w:tc>
        <w:tc>
          <w:tcPr>
            <w:tcW w:w="652"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jc w:val="right"/>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2022</w:t>
            </w:r>
          </w:p>
        </w:tc>
        <w:tc>
          <w:tcPr>
            <w:tcW w:w="652"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jc w:val="right"/>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2022</w:t>
            </w:r>
          </w:p>
        </w:tc>
        <w:tc>
          <w:tcPr>
            <w:tcW w:w="652"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jc w:val="right"/>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2022</w:t>
            </w:r>
          </w:p>
        </w:tc>
        <w:tc>
          <w:tcPr>
            <w:tcW w:w="652"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jc w:val="right"/>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2022</w:t>
            </w:r>
          </w:p>
        </w:tc>
        <w:tc>
          <w:tcPr>
            <w:tcW w:w="652"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jc w:val="right"/>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2022</w:t>
            </w:r>
          </w:p>
        </w:tc>
        <w:tc>
          <w:tcPr>
            <w:tcW w:w="652"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jc w:val="right"/>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2022</w:t>
            </w:r>
          </w:p>
        </w:tc>
        <w:tc>
          <w:tcPr>
            <w:tcW w:w="652"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jc w:val="right"/>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2022</w:t>
            </w:r>
          </w:p>
        </w:tc>
        <w:tc>
          <w:tcPr>
            <w:tcW w:w="652"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jc w:val="right"/>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2022</w:t>
            </w:r>
          </w:p>
        </w:tc>
        <w:tc>
          <w:tcPr>
            <w:tcW w:w="894"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01.01.01</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Хляб и зърнени храни</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12,4</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14,6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17,1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19,1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20,9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22,6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24,0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01.01.02</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Месо и месни продукти</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5,8</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7,7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9,6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11,8</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13,9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8D3B82">
        <w:trPr>
          <w:trHeight w:val="315"/>
          <w:jc w:val="center"/>
        </w:trPr>
        <w:tc>
          <w:tcPr>
            <w:tcW w:w="968" w:type="dxa"/>
            <w:tcBorders>
              <w:top w:val="nil"/>
              <w:left w:val="single" w:sz="8" w:space="0" w:color="C0C0C0"/>
              <w:bottom w:val="single" w:sz="8" w:space="0" w:color="C0C0C0"/>
              <w:right w:val="single" w:sz="8" w:space="0" w:color="C0C0C0"/>
            </w:tcBorders>
            <w:shd w:val="clear" w:color="auto" w:fill="D9D9D9" w:themeFill="background1" w:themeFillShade="D9"/>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01.01.03</w:t>
            </w:r>
          </w:p>
        </w:tc>
        <w:tc>
          <w:tcPr>
            <w:tcW w:w="2391" w:type="dxa"/>
            <w:tcBorders>
              <w:top w:val="nil"/>
              <w:left w:val="nil"/>
              <w:bottom w:val="single" w:sz="8" w:space="0" w:color="C0C0C0"/>
              <w:right w:val="single" w:sz="8" w:space="0" w:color="C0C0C0"/>
            </w:tcBorders>
            <w:shd w:val="clear" w:color="auto" w:fill="D9D9D9" w:themeFill="background1" w:themeFillShade="D9"/>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Риба и други морски храни</w:t>
            </w:r>
          </w:p>
        </w:tc>
        <w:tc>
          <w:tcPr>
            <w:tcW w:w="652" w:type="dxa"/>
            <w:tcBorders>
              <w:top w:val="nil"/>
              <w:left w:val="nil"/>
              <w:bottom w:val="single" w:sz="8" w:space="0" w:color="C0C0C0"/>
              <w:right w:val="single" w:sz="8" w:space="0" w:color="C0C0C0"/>
            </w:tcBorders>
            <w:shd w:val="clear" w:color="auto" w:fill="D9D9D9" w:themeFill="background1" w:themeFillShade="D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3,1</w:t>
            </w:r>
          </w:p>
        </w:tc>
        <w:tc>
          <w:tcPr>
            <w:tcW w:w="652" w:type="dxa"/>
            <w:tcBorders>
              <w:top w:val="nil"/>
              <w:left w:val="nil"/>
              <w:bottom w:val="single" w:sz="8" w:space="0" w:color="C0C0C0"/>
              <w:right w:val="single" w:sz="8" w:space="0" w:color="C0C0C0"/>
            </w:tcBorders>
            <w:shd w:val="clear" w:color="auto" w:fill="D9D9D9" w:themeFill="background1" w:themeFillShade="D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3,6</w:t>
            </w:r>
          </w:p>
        </w:tc>
        <w:tc>
          <w:tcPr>
            <w:tcW w:w="652" w:type="dxa"/>
            <w:tcBorders>
              <w:top w:val="nil"/>
              <w:left w:val="nil"/>
              <w:bottom w:val="single" w:sz="8" w:space="0" w:color="C0C0C0"/>
              <w:right w:val="single" w:sz="8" w:space="0" w:color="C0C0C0"/>
            </w:tcBorders>
            <w:shd w:val="clear" w:color="auto" w:fill="D9D9D9" w:themeFill="background1" w:themeFillShade="D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4,5</w:t>
            </w:r>
          </w:p>
        </w:tc>
        <w:tc>
          <w:tcPr>
            <w:tcW w:w="652" w:type="dxa"/>
            <w:tcBorders>
              <w:top w:val="nil"/>
              <w:left w:val="nil"/>
              <w:bottom w:val="single" w:sz="8" w:space="0" w:color="C0C0C0"/>
              <w:right w:val="single" w:sz="8" w:space="0" w:color="C0C0C0"/>
            </w:tcBorders>
            <w:shd w:val="clear" w:color="auto" w:fill="D9D9D9" w:themeFill="background1" w:themeFillShade="D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5,7</w:t>
            </w:r>
          </w:p>
        </w:tc>
        <w:tc>
          <w:tcPr>
            <w:tcW w:w="652" w:type="dxa"/>
            <w:tcBorders>
              <w:top w:val="nil"/>
              <w:left w:val="nil"/>
              <w:bottom w:val="single" w:sz="8" w:space="0" w:color="C0C0C0"/>
              <w:right w:val="single" w:sz="8" w:space="0" w:color="C0C0C0"/>
            </w:tcBorders>
            <w:shd w:val="clear" w:color="auto" w:fill="D9D9D9" w:themeFill="background1" w:themeFillShade="D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7,0</w:t>
            </w:r>
          </w:p>
        </w:tc>
        <w:tc>
          <w:tcPr>
            <w:tcW w:w="652" w:type="dxa"/>
            <w:tcBorders>
              <w:top w:val="nil"/>
              <w:left w:val="nil"/>
              <w:bottom w:val="single" w:sz="8" w:space="0" w:color="C0C0C0"/>
              <w:right w:val="single" w:sz="8" w:space="0" w:color="C0C0C0"/>
            </w:tcBorders>
            <w:shd w:val="clear" w:color="auto" w:fill="D9D9D9" w:themeFill="background1" w:themeFillShade="D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8,6</w:t>
            </w:r>
          </w:p>
        </w:tc>
        <w:tc>
          <w:tcPr>
            <w:tcW w:w="652" w:type="dxa"/>
            <w:tcBorders>
              <w:top w:val="nil"/>
              <w:left w:val="nil"/>
              <w:bottom w:val="single" w:sz="8" w:space="0" w:color="C0C0C0"/>
              <w:right w:val="single" w:sz="8" w:space="0" w:color="C0C0C0"/>
            </w:tcBorders>
            <w:shd w:val="clear" w:color="auto" w:fill="D9D9D9" w:themeFill="background1" w:themeFillShade="D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9,9</w:t>
            </w:r>
          </w:p>
        </w:tc>
        <w:tc>
          <w:tcPr>
            <w:tcW w:w="652" w:type="dxa"/>
            <w:tcBorders>
              <w:top w:val="nil"/>
              <w:left w:val="nil"/>
              <w:bottom w:val="single" w:sz="8" w:space="0" w:color="C0C0C0"/>
              <w:right w:val="single" w:sz="8" w:space="0" w:color="C0C0C0"/>
            </w:tcBorders>
            <w:shd w:val="clear" w:color="auto" w:fill="D9D9D9" w:themeFill="background1" w:themeFillShade="D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11,2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8D3B82" w:rsidP="0072063D">
            <w:pPr>
              <w:spacing w:after="0" w:line="240" w:lineRule="auto"/>
              <w:jc w:val="right"/>
              <w:rPr>
                <w:rFonts w:ascii="Times New Roman" w:eastAsia="Times New Roman" w:hAnsi="Times New Roman" w:cs="Times New Roman"/>
                <w:color w:val="000000"/>
                <w:sz w:val="20"/>
                <w:szCs w:val="20"/>
                <w:lang w:val="bg-BG" w:eastAsia="bg-BG"/>
              </w:rPr>
            </w:pPr>
            <w:r>
              <w:rPr>
                <w:rFonts w:ascii="Times New Roman" w:eastAsia="Times New Roman" w:hAnsi="Times New Roman" w:cs="Times New Roman"/>
                <w:color w:val="000000"/>
                <w:sz w:val="20"/>
                <w:szCs w:val="20"/>
                <w:lang w:val="bg-BG" w:eastAsia="bg-BG"/>
              </w:rPr>
              <w:t>6,</w:t>
            </w:r>
            <w:r w:rsidR="0072063D">
              <w:rPr>
                <w:rFonts w:ascii="Times New Roman" w:eastAsia="Times New Roman" w:hAnsi="Times New Roman" w:cs="Times New Roman"/>
                <w:color w:val="000000"/>
                <w:sz w:val="20"/>
                <w:szCs w:val="20"/>
                <w:lang w:val="bg-BG" w:eastAsia="bg-BG"/>
              </w:rPr>
              <w:t>7</w:t>
            </w:r>
            <w:r w:rsidR="00DD48A6"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01.01.04</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Мляко, млечни продукти и яйца</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6,5</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8,2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12,4</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14,7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17,2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19,7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22,4</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C9C9C9"/>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01.01.05</w:t>
            </w:r>
          </w:p>
        </w:tc>
        <w:tc>
          <w:tcPr>
            <w:tcW w:w="2391" w:type="dxa"/>
            <w:tcBorders>
              <w:top w:val="nil"/>
              <w:left w:val="nil"/>
              <w:bottom w:val="single" w:sz="8" w:space="0" w:color="C0C0C0"/>
              <w:right w:val="single" w:sz="8" w:space="0" w:color="C0C0C0"/>
            </w:tcBorders>
            <w:shd w:val="clear" w:color="000000" w:fill="C9C9C9"/>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Животински и растителни масла и мазнини</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26,8</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28,9</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30,4</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31,8</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33,5</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35,0</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36,4</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37,4</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32,5</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01.01.06</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Плодове</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4,8</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6,6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8,3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9,1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01.01.07</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Зеленчуци</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9,5</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12,8</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15,3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16,9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18,3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18,7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19,1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19,6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01.01.08</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Захар, сладка, мед, шоколадови и захарни изделия</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5,2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6,5</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8,3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12,3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14,6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16,7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01.01.09</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Хранителни продукти, некласифицирани другаде</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5,3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6,7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8,7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13,0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15,1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17,0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19,3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01.02.01</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Кафе, чай и какао</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5,9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7,2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8,5</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12,0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13,5</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43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01.02.02</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Минерални води, безалкохолни напитки, плодови и зеленчукови сокове</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3,8</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4,8</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5,9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6,9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7,9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9,1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10,4</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07.01.01</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Автомобили</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-0,5</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07.01.03</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Велосипеди</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9,2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9,6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9,9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10,4</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10,8</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11,2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11,5</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07.02.01</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Резервни части и принадлежности за ЛТС</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4,8</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5,3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5,9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6,5</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7,4</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C9C9C9"/>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07.02.02</w:t>
            </w:r>
          </w:p>
        </w:tc>
        <w:tc>
          <w:tcPr>
            <w:tcW w:w="2391" w:type="dxa"/>
            <w:tcBorders>
              <w:top w:val="nil"/>
              <w:left w:val="nil"/>
              <w:bottom w:val="single" w:sz="8" w:space="0" w:color="C0C0C0"/>
              <w:right w:val="single" w:sz="8" w:space="0" w:color="C0C0C0"/>
            </w:tcBorders>
            <w:shd w:val="clear" w:color="000000" w:fill="C9C9C9"/>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Горива и смазочни материали за ЛТС</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30,7</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33,3</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35,9</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38,9</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40,7</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40,8</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40,2</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38,3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37,4</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07.02.03</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30100">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Подд</w:t>
            </w:r>
            <w:r w:rsidR="00D30100">
              <w:rPr>
                <w:rFonts w:ascii="Times New Roman" w:eastAsia="Times New Roman" w:hAnsi="Times New Roman" w:cs="Times New Roman"/>
                <w:color w:val="000000"/>
                <w:sz w:val="20"/>
                <w:szCs w:val="20"/>
                <w:lang w:val="bg-BG" w:eastAsia="bg-BG"/>
              </w:rPr>
              <w:t>ъ</w:t>
            </w:r>
            <w:r w:rsidRPr="00DD48A6">
              <w:rPr>
                <w:rFonts w:ascii="Times New Roman" w:eastAsia="Times New Roman" w:hAnsi="Times New Roman" w:cs="Times New Roman"/>
                <w:color w:val="000000"/>
                <w:sz w:val="20"/>
                <w:szCs w:val="20"/>
                <w:lang w:val="bg-BG" w:eastAsia="bg-BG"/>
              </w:rPr>
              <w:t>ржане и ремонт на ЛТС</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7,8</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9,0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11,7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12,9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14,3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15,7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17,0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07.02.04</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Други услуги, свързани с ЛТС</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1,8</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07.03.01</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Пътнически релсов транспорт</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07.03.02</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Пътнически автомобилен транспорт</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3,4</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4,5</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5,7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7,0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8,5</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12,0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13,9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07.03.03</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Пътнически въздушен транспорт</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6,6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bl>
    <w:p w:rsidR="00DD48A6" w:rsidRPr="005B45ED" w:rsidRDefault="00DD48A6" w:rsidP="00AB3AFC">
      <w:pPr>
        <w:rPr>
          <w:rFonts w:ascii="Times New Roman" w:hAnsi="Times New Roman" w:cs="Times New Roman"/>
          <w:sz w:val="24"/>
          <w:szCs w:val="24"/>
          <w:lang w:val="bg-BG"/>
        </w:rPr>
      </w:pPr>
    </w:p>
    <w:p w:rsidR="000128ED" w:rsidRPr="005B45ED" w:rsidRDefault="000128ED" w:rsidP="00AB3AFC">
      <w:pPr>
        <w:rPr>
          <w:rFonts w:ascii="Times New Roman" w:eastAsia="Times New Roman" w:hAnsi="Times New Roman" w:cs="Times New Roman"/>
          <w:color w:val="000000"/>
          <w:sz w:val="16"/>
          <w:szCs w:val="16"/>
          <w:lang w:val="bg-BG" w:eastAsia="bg-BG"/>
        </w:rPr>
      </w:pPr>
      <w:r w:rsidRPr="005B45ED">
        <w:rPr>
          <w:rFonts w:ascii="Times New Roman" w:eastAsia="Times New Roman" w:hAnsi="Times New Roman" w:cs="Times New Roman"/>
          <w:color w:val="000000"/>
          <w:sz w:val="16"/>
          <w:szCs w:val="16"/>
          <w:lang w:val="bg-BG" w:eastAsia="bg-BG"/>
        </w:rPr>
        <w:t>1 От 2013 г. НСИ прилаг</w:t>
      </w:r>
      <w:r w:rsidR="005B45ED">
        <w:rPr>
          <w:rFonts w:ascii="Times New Roman" w:eastAsia="Times New Roman" w:hAnsi="Times New Roman" w:cs="Times New Roman"/>
          <w:color w:val="000000"/>
          <w:sz w:val="16"/>
          <w:szCs w:val="16"/>
          <w:lang w:val="bg-BG" w:eastAsia="bg-BG"/>
        </w:rPr>
        <w:t xml:space="preserve">а детайлната Класификация на </w:t>
      </w:r>
      <w:r w:rsidRPr="005B45ED">
        <w:rPr>
          <w:rFonts w:ascii="Times New Roman" w:eastAsia="Times New Roman" w:hAnsi="Times New Roman" w:cs="Times New Roman"/>
          <w:color w:val="000000"/>
          <w:sz w:val="16"/>
          <w:szCs w:val="16"/>
          <w:lang w:val="bg-BG" w:eastAsia="bg-BG"/>
        </w:rPr>
        <w:t>индивидуално потребление по цели (КОИКОП-5)</w:t>
      </w:r>
    </w:p>
    <w:p w:rsidR="000128ED" w:rsidRDefault="000128ED" w:rsidP="00AB3AFC">
      <w:pPr>
        <w:rPr>
          <w:rFonts w:ascii="Times New Roman" w:eastAsia="Times New Roman" w:hAnsi="Times New Roman" w:cs="Times New Roman"/>
          <w:color w:val="000000"/>
          <w:sz w:val="16"/>
          <w:szCs w:val="16"/>
          <w:lang w:val="bg-BG" w:eastAsia="bg-BG"/>
        </w:rPr>
      </w:pPr>
      <w:r w:rsidRPr="005B45ED">
        <w:rPr>
          <w:rFonts w:ascii="Times New Roman" w:eastAsia="Times New Roman" w:hAnsi="Times New Roman" w:cs="Times New Roman"/>
          <w:color w:val="000000"/>
          <w:sz w:val="16"/>
          <w:szCs w:val="16"/>
          <w:lang w:val="bg-BG" w:eastAsia="bg-BG"/>
        </w:rPr>
        <w:t>при конструирането и изчисляването на ИПЦ.</w:t>
      </w:r>
    </w:p>
    <w:p w:rsidR="00D23701" w:rsidRPr="005B45ED" w:rsidRDefault="00D23701" w:rsidP="00AB3AFC">
      <w:pPr>
        <w:rPr>
          <w:rFonts w:ascii="Times New Roman" w:eastAsia="Times New Roman" w:hAnsi="Times New Roman" w:cs="Times New Roman"/>
          <w:color w:val="000000"/>
          <w:sz w:val="16"/>
          <w:szCs w:val="16"/>
          <w:lang w:val="bg-BG" w:eastAsia="bg-BG"/>
        </w:rPr>
      </w:pPr>
    </w:p>
    <w:p w:rsidR="008925F3" w:rsidRPr="005B45ED" w:rsidRDefault="00F77791" w:rsidP="00F77791">
      <w:pPr>
        <w:rPr>
          <w:rFonts w:ascii="Times New Roman" w:hAnsi="Times New Roman" w:cs="Times New Roman"/>
          <w:noProof/>
          <w:szCs w:val="24"/>
          <w:lang w:val="bg-BG"/>
        </w:rPr>
      </w:pPr>
      <w:r w:rsidRPr="005B45ED">
        <w:rPr>
          <w:rFonts w:ascii="Times New Roman" w:hAnsi="Times New Roman" w:cs="Times New Roman"/>
          <w:sz w:val="24"/>
          <w:szCs w:val="24"/>
          <w:lang w:val="bg-BG"/>
        </w:rPr>
        <w:t xml:space="preserve">Приложение </w:t>
      </w:r>
      <w:r w:rsidRPr="00D23701">
        <w:rPr>
          <w:rFonts w:ascii="Times New Roman" w:hAnsi="Times New Roman" w:cs="Times New Roman"/>
          <w:sz w:val="24"/>
          <w:szCs w:val="24"/>
          <w:lang w:val="bg-BG"/>
        </w:rPr>
        <w:t>№2: Индекси на цените на стоки и услуги за текущо потребление в селското</w:t>
      </w:r>
      <w:r w:rsidRPr="005B45ED">
        <w:rPr>
          <w:rFonts w:ascii="Times New Roman" w:hAnsi="Times New Roman" w:cs="Times New Roman"/>
          <w:noProof/>
          <w:szCs w:val="24"/>
          <w:lang w:val="bg-BG"/>
        </w:rPr>
        <w:t xml:space="preserve"> </w:t>
      </w:r>
      <w:r w:rsidRPr="00D23701">
        <w:rPr>
          <w:rFonts w:ascii="Times New Roman" w:hAnsi="Times New Roman" w:cs="Times New Roman"/>
          <w:sz w:val="24"/>
          <w:szCs w:val="24"/>
          <w:lang w:val="bg-BG"/>
        </w:rPr>
        <w:t>стопанство, INPUT I, по години (предходна година=100)</w:t>
      </w:r>
    </w:p>
    <w:p w:rsidR="00F77791" w:rsidRDefault="00F77791" w:rsidP="00F77791">
      <w:pPr>
        <w:rPr>
          <w:rFonts w:ascii="Times New Roman" w:hAnsi="Times New Roman" w:cs="Times New Roman"/>
          <w:noProof/>
          <w:szCs w:val="24"/>
          <w:lang w:val="bg-BG"/>
        </w:rPr>
      </w:pPr>
      <w:r w:rsidRPr="00793258">
        <w:rPr>
          <w:rFonts w:ascii="Ubuntu" w:eastAsia="Times New Roman" w:hAnsi="Ubuntu" w:cs="Lucida Sans Unicode"/>
          <w:b/>
          <w:bCs/>
          <w:caps/>
          <w:sz w:val="26"/>
          <w:szCs w:val="26"/>
          <w:lang w:val="bg-BG"/>
        </w:rPr>
        <w:t xml:space="preserve">ИНДЕКСИ НА ЦЕНИТЕ НА СТОКИ И УСЛУГИ ЗА ТЕКУЩО ПОТРЕБЛЕНИЕ В СЕЛСКОТО СТОПАНСТВО, </w:t>
      </w:r>
      <w:r w:rsidRPr="00BA6D7C">
        <w:rPr>
          <w:rFonts w:ascii="Ubuntu" w:eastAsia="Times New Roman" w:hAnsi="Ubuntu" w:cs="Lucida Sans Unicode"/>
          <w:b/>
          <w:bCs/>
          <w:caps/>
          <w:sz w:val="26"/>
          <w:szCs w:val="26"/>
        </w:rPr>
        <w:t>INPUT</w:t>
      </w:r>
      <w:r w:rsidRPr="00793258">
        <w:rPr>
          <w:rFonts w:ascii="Ubuntu" w:eastAsia="Times New Roman" w:hAnsi="Ubuntu" w:cs="Lucida Sans Unicode"/>
          <w:b/>
          <w:bCs/>
          <w:caps/>
          <w:sz w:val="26"/>
          <w:szCs w:val="26"/>
          <w:lang w:val="bg-BG"/>
        </w:rPr>
        <w:t xml:space="preserve"> </w:t>
      </w:r>
      <w:r w:rsidRPr="00BA6D7C">
        <w:rPr>
          <w:rFonts w:ascii="Ubuntu" w:eastAsia="Times New Roman" w:hAnsi="Ubuntu" w:cs="Lucida Sans Unicode"/>
          <w:b/>
          <w:bCs/>
          <w:caps/>
          <w:sz w:val="26"/>
          <w:szCs w:val="26"/>
        </w:rPr>
        <w:t>I</w:t>
      </w:r>
      <w:r w:rsidRPr="00793258">
        <w:rPr>
          <w:rFonts w:ascii="Ubuntu" w:eastAsia="Times New Roman" w:hAnsi="Ubuntu" w:cs="Lucida Sans Unicode"/>
          <w:b/>
          <w:bCs/>
          <w:caps/>
          <w:sz w:val="26"/>
          <w:szCs w:val="26"/>
          <w:lang w:val="bg-BG"/>
        </w:rPr>
        <w:t>, ПО ГОДИНИ (ПРЕДХОДНА ГОДИНА=100)</w:t>
      </w:r>
    </w:p>
    <w:tbl>
      <w:tblPr>
        <w:tblW w:w="8079" w:type="dxa"/>
        <w:jc w:val="center"/>
        <w:tbl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insideH w:val="single" w:sz="6" w:space="0" w:color="808080" w:themeColor="background1" w:themeShade="80"/>
          <w:insideV w:val="single" w:sz="6" w:space="0" w:color="808080" w:themeColor="background1" w:themeShade="80"/>
        </w:tblBorders>
        <w:shd w:val="clear" w:color="auto" w:fill="FEF4E3"/>
        <w:tblCellMar>
          <w:top w:w="15" w:type="dxa"/>
          <w:left w:w="15" w:type="dxa"/>
          <w:bottom w:w="15" w:type="dxa"/>
          <w:right w:w="15" w:type="dxa"/>
        </w:tblCellMar>
        <w:tblLook w:val="04A0" w:firstRow="1" w:lastRow="0" w:firstColumn="1" w:lastColumn="0" w:noHBand="0" w:noVBand="1"/>
      </w:tblPr>
      <w:tblGrid>
        <w:gridCol w:w="660"/>
        <w:gridCol w:w="3531"/>
        <w:gridCol w:w="1800"/>
        <w:gridCol w:w="2088"/>
      </w:tblGrid>
      <w:tr w:rsidR="00F77791" w:rsidRPr="00F77791" w:rsidTr="005E2774">
        <w:trPr>
          <w:tblHeader/>
          <w:jc w:val="center"/>
        </w:trPr>
        <w:tc>
          <w:tcPr>
            <w:tcW w:w="660" w:type="dxa"/>
            <w:shd w:val="clear" w:color="auto" w:fill="B5F7F5"/>
            <w:tcMar>
              <w:top w:w="30" w:type="dxa"/>
              <w:left w:w="30" w:type="dxa"/>
              <w:bottom w:w="30" w:type="dxa"/>
              <w:right w:w="30" w:type="dxa"/>
            </w:tcMar>
            <w:vAlign w:val="center"/>
            <w:hideMark/>
          </w:tcPr>
          <w:p w:rsidR="00F77791" w:rsidRPr="00BA6D7C" w:rsidRDefault="00F77791" w:rsidP="00F77791">
            <w:pPr>
              <w:spacing w:after="0" w:line="240" w:lineRule="auto"/>
              <w:rPr>
                <w:rFonts w:ascii="Times New Roman" w:eastAsia="Times New Roman" w:hAnsi="Times New Roman" w:cs="Times New Roman"/>
                <w:b/>
                <w:bCs/>
                <w:color w:val="000000"/>
                <w:sz w:val="20"/>
                <w:szCs w:val="20"/>
                <w:lang w:val="bg-BG" w:eastAsia="bg-BG"/>
              </w:rPr>
            </w:pPr>
            <w:r w:rsidRPr="00BA6D7C">
              <w:rPr>
                <w:rFonts w:ascii="Times New Roman" w:eastAsia="Times New Roman" w:hAnsi="Times New Roman" w:cs="Times New Roman"/>
                <w:b/>
                <w:bCs/>
                <w:color w:val="000000"/>
                <w:sz w:val="20"/>
                <w:szCs w:val="20"/>
                <w:lang w:val="bg-BG" w:eastAsia="bg-BG"/>
              </w:rPr>
              <w:t>№ на ред</w:t>
            </w:r>
          </w:p>
        </w:tc>
        <w:tc>
          <w:tcPr>
            <w:tcW w:w="3531" w:type="dxa"/>
            <w:shd w:val="clear" w:color="auto" w:fill="B5F7F5"/>
            <w:tcMar>
              <w:top w:w="30" w:type="dxa"/>
              <w:left w:w="30" w:type="dxa"/>
              <w:bottom w:w="30" w:type="dxa"/>
              <w:right w:w="30" w:type="dxa"/>
            </w:tcMar>
            <w:vAlign w:val="center"/>
            <w:hideMark/>
          </w:tcPr>
          <w:p w:rsidR="00F77791" w:rsidRPr="00BA6D7C" w:rsidRDefault="00F77791" w:rsidP="00F77791">
            <w:pPr>
              <w:spacing w:after="0" w:line="240" w:lineRule="auto"/>
              <w:rPr>
                <w:rFonts w:ascii="Times New Roman" w:eastAsia="Times New Roman" w:hAnsi="Times New Roman" w:cs="Times New Roman"/>
                <w:b/>
                <w:bCs/>
                <w:color w:val="000000"/>
                <w:sz w:val="20"/>
                <w:szCs w:val="20"/>
                <w:lang w:val="bg-BG" w:eastAsia="bg-BG"/>
              </w:rPr>
            </w:pPr>
            <w:r w:rsidRPr="00BA6D7C">
              <w:rPr>
                <w:rFonts w:ascii="Times New Roman" w:eastAsia="Times New Roman" w:hAnsi="Times New Roman" w:cs="Times New Roman"/>
                <w:b/>
                <w:bCs/>
                <w:color w:val="000000"/>
                <w:sz w:val="20"/>
                <w:szCs w:val="20"/>
                <w:lang w:val="bg-BG" w:eastAsia="bg-BG"/>
              </w:rPr>
              <w:t>Показатели</w:t>
            </w:r>
          </w:p>
        </w:tc>
        <w:tc>
          <w:tcPr>
            <w:tcW w:w="1800" w:type="dxa"/>
            <w:shd w:val="clear" w:color="auto" w:fill="B5F7F5"/>
            <w:tcMar>
              <w:top w:w="30" w:type="dxa"/>
              <w:left w:w="30" w:type="dxa"/>
              <w:bottom w:w="30" w:type="dxa"/>
              <w:right w:w="30" w:type="dxa"/>
            </w:tcMar>
            <w:vAlign w:val="center"/>
            <w:hideMark/>
          </w:tcPr>
          <w:p w:rsidR="00F77791" w:rsidRPr="00BA6D7C" w:rsidRDefault="00F77791" w:rsidP="00F77791">
            <w:pPr>
              <w:spacing w:after="0" w:line="240" w:lineRule="auto"/>
              <w:rPr>
                <w:rFonts w:ascii="Times New Roman" w:eastAsia="Times New Roman" w:hAnsi="Times New Roman" w:cs="Times New Roman"/>
                <w:b/>
                <w:bCs/>
                <w:color w:val="000000"/>
                <w:sz w:val="20"/>
                <w:szCs w:val="20"/>
                <w:lang w:val="bg-BG" w:eastAsia="bg-BG"/>
              </w:rPr>
            </w:pPr>
            <w:r w:rsidRPr="00BA6D7C">
              <w:rPr>
                <w:rFonts w:ascii="Times New Roman" w:eastAsia="Times New Roman" w:hAnsi="Times New Roman" w:cs="Times New Roman"/>
                <w:b/>
                <w:bCs/>
                <w:color w:val="000000"/>
                <w:sz w:val="20"/>
                <w:szCs w:val="20"/>
                <w:lang w:val="bg-BG" w:eastAsia="bg-BG"/>
              </w:rPr>
              <w:t>Връзки</w:t>
            </w:r>
          </w:p>
        </w:tc>
        <w:tc>
          <w:tcPr>
            <w:tcW w:w="2088" w:type="dxa"/>
            <w:shd w:val="clear" w:color="auto" w:fill="B5F7F5"/>
            <w:tcMar>
              <w:top w:w="30" w:type="dxa"/>
              <w:left w:w="30" w:type="dxa"/>
              <w:bottom w:w="30" w:type="dxa"/>
              <w:right w:w="30" w:type="dxa"/>
            </w:tcMar>
            <w:vAlign w:val="center"/>
            <w:hideMark/>
          </w:tcPr>
          <w:p w:rsidR="00F77791" w:rsidRPr="00BA6D7C" w:rsidRDefault="00F77791" w:rsidP="00F77791">
            <w:pPr>
              <w:spacing w:after="0" w:line="240" w:lineRule="auto"/>
              <w:rPr>
                <w:rFonts w:ascii="Times New Roman" w:eastAsia="Times New Roman" w:hAnsi="Times New Roman" w:cs="Times New Roman"/>
                <w:b/>
                <w:bCs/>
                <w:color w:val="000000"/>
                <w:sz w:val="20"/>
                <w:szCs w:val="20"/>
                <w:lang w:val="bg-BG" w:eastAsia="bg-BG"/>
              </w:rPr>
            </w:pPr>
            <w:r w:rsidRPr="00BA6D7C">
              <w:rPr>
                <w:rFonts w:ascii="Times New Roman" w:eastAsia="Times New Roman" w:hAnsi="Times New Roman" w:cs="Times New Roman"/>
                <w:b/>
                <w:bCs/>
                <w:color w:val="000000"/>
                <w:sz w:val="20"/>
                <w:szCs w:val="20"/>
                <w:lang w:val="bg-BG" w:eastAsia="bg-BG"/>
              </w:rPr>
              <w:t>2022(f)</w:t>
            </w:r>
          </w:p>
        </w:tc>
      </w:tr>
      <w:tr w:rsidR="00F77791" w:rsidRPr="00BC3C2C" w:rsidTr="005E2774">
        <w:trPr>
          <w:jc w:val="center"/>
        </w:trPr>
        <w:tc>
          <w:tcPr>
            <w:tcW w:w="66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w:t>
            </w:r>
          </w:p>
        </w:tc>
        <w:tc>
          <w:tcPr>
            <w:tcW w:w="3531"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Общо</w:t>
            </w:r>
          </w:p>
        </w:tc>
        <w:tc>
          <w:tcPr>
            <w:tcW w:w="180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1=2+3+4+10+14+</w:t>
            </w:r>
            <w:r w:rsidRPr="00BC3C2C">
              <w:rPr>
                <w:rFonts w:ascii="Times New Roman" w:eastAsia="Times New Roman" w:hAnsi="Times New Roman" w:cs="Times New Roman"/>
                <w:color w:val="000000"/>
                <w:sz w:val="20"/>
                <w:szCs w:val="20"/>
                <w:lang w:val="bg-BG" w:eastAsia="bg-BG"/>
              </w:rPr>
              <w:br/>
              <w:t>15+18+19+20</w:t>
            </w:r>
          </w:p>
        </w:tc>
        <w:tc>
          <w:tcPr>
            <w:tcW w:w="2088"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135.7</w:t>
            </w:r>
          </w:p>
        </w:tc>
      </w:tr>
      <w:tr w:rsidR="00F77791" w:rsidRPr="00BC3C2C" w:rsidTr="005E2774">
        <w:trPr>
          <w:trHeight w:val="360"/>
          <w:jc w:val="center"/>
        </w:trPr>
        <w:tc>
          <w:tcPr>
            <w:tcW w:w="66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12</w:t>
            </w:r>
          </w:p>
        </w:tc>
        <w:tc>
          <w:tcPr>
            <w:tcW w:w="3531" w:type="dxa"/>
            <w:shd w:val="clear" w:color="auto" w:fill="FFFFFF" w:themeFill="background1"/>
            <w:tcMar>
              <w:top w:w="30" w:type="dxa"/>
              <w:left w:w="15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Инсектициди</w:t>
            </w:r>
          </w:p>
        </w:tc>
        <w:tc>
          <w:tcPr>
            <w:tcW w:w="180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12</w:t>
            </w:r>
          </w:p>
        </w:tc>
        <w:tc>
          <w:tcPr>
            <w:tcW w:w="2088"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126.9</w:t>
            </w:r>
          </w:p>
        </w:tc>
      </w:tr>
      <w:tr w:rsidR="00F77791" w:rsidRPr="00BC3C2C" w:rsidTr="005E2774">
        <w:trPr>
          <w:trHeight w:val="378"/>
          <w:jc w:val="center"/>
        </w:trPr>
        <w:tc>
          <w:tcPr>
            <w:tcW w:w="66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13</w:t>
            </w:r>
          </w:p>
        </w:tc>
        <w:tc>
          <w:tcPr>
            <w:tcW w:w="3531" w:type="dxa"/>
            <w:shd w:val="clear" w:color="auto" w:fill="FFFFFF" w:themeFill="background1"/>
            <w:tcMar>
              <w:top w:w="30" w:type="dxa"/>
              <w:left w:w="15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Хербициди</w:t>
            </w:r>
          </w:p>
        </w:tc>
        <w:tc>
          <w:tcPr>
            <w:tcW w:w="180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13</w:t>
            </w:r>
          </w:p>
        </w:tc>
        <w:tc>
          <w:tcPr>
            <w:tcW w:w="2088"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147.0</w:t>
            </w:r>
          </w:p>
        </w:tc>
      </w:tr>
      <w:tr w:rsidR="00F77791" w:rsidRPr="00BC3C2C" w:rsidTr="005E2774">
        <w:trPr>
          <w:jc w:val="center"/>
        </w:trPr>
        <w:tc>
          <w:tcPr>
            <w:tcW w:w="660" w:type="dxa"/>
            <w:shd w:val="clear" w:color="auto" w:fill="D9D9D9" w:themeFill="background1" w:themeFillShade="D9"/>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14</w:t>
            </w:r>
          </w:p>
        </w:tc>
        <w:tc>
          <w:tcPr>
            <w:tcW w:w="3531" w:type="dxa"/>
            <w:shd w:val="clear" w:color="auto" w:fill="D9D9D9" w:themeFill="background1" w:themeFillShade="D9"/>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Ветеринарномедицински продукти</w:t>
            </w:r>
          </w:p>
        </w:tc>
        <w:tc>
          <w:tcPr>
            <w:tcW w:w="1800" w:type="dxa"/>
            <w:shd w:val="clear" w:color="auto" w:fill="D9D9D9" w:themeFill="background1" w:themeFillShade="D9"/>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14</w:t>
            </w:r>
          </w:p>
        </w:tc>
        <w:tc>
          <w:tcPr>
            <w:tcW w:w="2088" w:type="dxa"/>
            <w:shd w:val="clear" w:color="auto" w:fill="D9D9D9" w:themeFill="background1" w:themeFillShade="D9"/>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109.5</w:t>
            </w:r>
            <w:r w:rsidR="00887B2D">
              <w:rPr>
                <w:rFonts w:ascii="Times New Roman" w:eastAsia="Times New Roman" w:hAnsi="Times New Roman" w:cs="Times New Roman"/>
                <w:color w:val="000000"/>
                <w:sz w:val="20"/>
                <w:szCs w:val="20"/>
                <w:lang w:val="bg-BG" w:eastAsia="bg-BG"/>
              </w:rPr>
              <w:t xml:space="preserve"> = 9,5%</w:t>
            </w:r>
          </w:p>
        </w:tc>
      </w:tr>
      <w:tr w:rsidR="00F77791" w:rsidRPr="00BC3C2C" w:rsidTr="005E2774">
        <w:trPr>
          <w:jc w:val="center"/>
        </w:trPr>
        <w:tc>
          <w:tcPr>
            <w:tcW w:w="660" w:type="dxa"/>
            <w:shd w:val="clear" w:color="auto" w:fill="D9D9D9" w:themeFill="background1" w:themeFillShade="D9"/>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15</w:t>
            </w:r>
          </w:p>
        </w:tc>
        <w:tc>
          <w:tcPr>
            <w:tcW w:w="3531" w:type="dxa"/>
            <w:shd w:val="clear" w:color="auto" w:fill="D9D9D9" w:themeFill="background1" w:themeFillShade="D9"/>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Фуражи</w:t>
            </w:r>
          </w:p>
        </w:tc>
        <w:tc>
          <w:tcPr>
            <w:tcW w:w="1800" w:type="dxa"/>
            <w:shd w:val="clear" w:color="auto" w:fill="D9D9D9" w:themeFill="background1" w:themeFillShade="D9"/>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15=16+17</w:t>
            </w:r>
          </w:p>
        </w:tc>
        <w:tc>
          <w:tcPr>
            <w:tcW w:w="2088" w:type="dxa"/>
            <w:shd w:val="clear" w:color="auto" w:fill="D9D9D9" w:themeFill="background1" w:themeFillShade="D9"/>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128.5</w:t>
            </w:r>
            <w:r w:rsidR="00887B2D">
              <w:rPr>
                <w:rFonts w:ascii="Times New Roman" w:eastAsia="Times New Roman" w:hAnsi="Times New Roman" w:cs="Times New Roman"/>
                <w:color w:val="000000"/>
                <w:sz w:val="20"/>
                <w:szCs w:val="20"/>
                <w:lang w:val="bg-BG" w:eastAsia="bg-BG"/>
              </w:rPr>
              <w:t xml:space="preserve"> = 28,5%</w:t>
            </w:r>
          </w:p>
        </w:tc>
      </w:tr>
      <w:tr w:rsidR="00F77791" w:rsidRPr="00BC3C2C" w:rsidTr="005E2774">
        <w:trPr>
          <w:jc w:val="center"/>
        </w:trPr>
        <w:tc>
          <w:tcPr>
            <w:tcW w:w="66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16</w:t>
            </w:r>
          </w:p>
        </w:tc>
        <w:tc>
          <w:tcPr>
            <w:tcW w:w="3531" w:type="dxa"/>
            <w:shd w:val="clear" w:color="auto" w:fill="FFFFFF" w:themeFill="background1"/>
            <w:tcMar>
              <w:top w:w="30" w:type="dxa"/>
              <w:left w:w="15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Преки фуражи</w:t>
            </w:r>
          </w:p>
        </w:tc>
        <w:tc>
          <w:tcPr>
            <w:tcW w:w="180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16</w:t>
            </w:r>
          </w:p>
        </w:tc>
        <w:tc>
          <w:tcPr>
            <w:tcW w:w="2088"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128.4</w:t>
            </w:r>
          </w:p>
        </w:tc>
      </w:tr>
      <w:tr w:rsidR="00F77791" w:rsidRPr="00BC3C2C" w:rsidTr="005E2774">
        <w:trPr>
          <w:jc w:val="center"/>
        </w:trPr>
        <w:tc>
          <w:tcPr>
            <w:tcW w:w="66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17</w:t>
            </w:r>
          </w:p>
        </w:tc>
        <w:tc>
          <w:tcPr>
            <w:tcW w:w="3531" w:type="dxa"/>
            <w:shd w:val="clear" w:color="auto" w:fill="FFFFFF" w:themeFill="background1"/>
            <w:tcMar>
              <w:top w:w="30" w:type="dxa"/>
              <w:left w:w="15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Смесени фуражи</w:t>
            </w:r>
          </w:p>
        </w:tc>
        <w:tc>
          <w:tcPr>
            <w:tcW w:w="180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17</w:t>
            </w:r>
          </w:p>
        </w:tc>
        <w:tc>
          <w:tcPr>
            <w:tcW w:w="2088"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128.0</w:t>
            </w:r>
          </w:p>
        </w:tc>
      </w:tr>
      <w:tr w:rsidR="00F77791" w:rsidRPr="00BC3C2C" w:rsidTr="005E2774">
        <w:trPr>
          <w:jc w:val="center"/>
        </w:trPr>
        <w:tc>
          <w:tcPr>
            <w:tcW w:w="66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18</w:t>
            </w:r>
          </w:p>
        </w:tc>
        <w:tc>
          <w:tcPr>
            <w:tcW w:w="3531"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Поддръжка и ремонт на</w:t>
            </w:r>
            <w:r w:rsidR="00887B2D">
              <w:rPr>
                <w:rFonts w:ascii="Times New Roman" w:eastAsia="Times New Roman" w:hAnsi="Times New Roman" w:cs="Times New Roman"/>
                <w:color w:val="000000"/>
                <w:sz w:val="20"/>
                <w:szCs w:val="20"/>
                <w:lang w:val="bg-BG" w:eastAsia="bg-BG"/>
              </w:rPr>
              <w:t xml:space="preserve"> </w:t>
            </w:r>
            <w:r w:rsidRPr="00BC3C2C">
              <w:rPr>
                <w:rFonts w:ascii="Times New Roman" w:eastAsia="Times New Roman" w:hAnsi="Times New Roman" w:cs="Times New Roman"/>
                <w:color w:val="000000"/>
                <w:sz w:val="20"/>
                <w:szCs w:val="20"/>
                <w:lang w:val="bg-BG" w:eastAsia="bg-BG"/>
              </w:rPr>
              <w:t>превозни средства</w:t>
            </w:r>
          </w:p>
        </w:tc>
        <w:tc>
          <w:tcPr>
            <w:tcW w:w="180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18</w:t>
            </w:r>
          </w:p>
        </w:tc>
        <w:tc>
          <w:tcPr>
            <w:tcW w:w="2088"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109.3</w:t>
            </w:r>
          </w:p>
        </w:tc>
      </w:tr>
      <w:tr w:rsidR="00F77791" w:rsidRPr="00BC3C2C" w:rsidTr="005E2774">
        <w:trPr>
          <w:jc w:val="center"/>
        </w:trPr>
        <w:tc>
          <w:tcPr>
            <w:tcW w:w="66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19</w:t>
            </w:r>
          </w:p>
        </w:tc>
        <w:tc>
          <w:tcPr>
            <w:tcW w:w="3531"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Поддръжка и ремонт на селскостопански сгради</w:t>
            </w:r>
          </w:p>
        </w:tc>
        <w:tc>
          <w:tcPr>
            <w:tcW w:w="180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19</w:t>
            </w:r>
          </w:p>
        </w:tc>
        <w:tc>
          <w:tcPr>
            <w:tcW w:w="2088"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119.3</w:t>
            </w:r>
          </w:p>
        </w:tc>
      </w:tr>
      <w:tr w:rsidR="00F77791" w:rsidRPr="00BC3C2C" w:rsidTr="005E2774">
        <w:trPr>
          <w:jc w:val="center"/>
        </w:trPr>
        <w:tc>
          <w:tcPr>
            <w:tcW w:w="66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20</w:t>
            </w:r>
          </w:p>
        </w:tc>
        <w:tc>
          <w:tcPr>
            <w:tcW w:w="3531"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Други стоки и услуги</w:t>
            </w:r>
          </w:p>
        </w:tc>
        <w:tc>
          <w:tcPr>
            <w:tcW w:w="180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20</w:t>
            </w:r>
          </w:p>
        </w:tc>
        <w:tc>
          <w:tcPr>
            <w:tcW w:w="2088"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106.5</w:t>
            </w:r>
          </w:p>
        </w:tc>
      </w:tr>
    </w:tbl>
    <w:p w:rsidR="00F77791" w:rsidRPr="008925F3" w:rsidRDefault="00F77791" w:rsidP="00F77791">
      <w:pPr>
        <w:rPr>
          <w:rFonts w:ascii="Times New Roman" w:hAnsi="Times New Roman" w:cs="Times New Roman"/>
          <w:sz w:val="24"/>
          <w:szCs w:val="24"/>
          <w:lang w:val="bg-BG"/>
        </w:rPr>
      </w:pPr>
    </w:p>
    <w:sectPr w:rsidR="00F77791" w:rsidRPr="008925F3" w:rsidSect="00AB69C4">
      <w:headerReference w:type="default" r:id="rId9"/>
      <w:headerReference w:type="first" r:id="rId10"/>
      <w:pgSz w:w="11907" w:h="16840" w:code="9"/>
      <w:pgMar w:top="1134" w:right="1134"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19ED" w:rsidRDefault="004019ED" w:rsidP="00AF26D6">
      <w:pPr>
        <w:spacing w:after="0" w:line="240" w:lineRule="auto"/>
      </w:pPr>
      <w:r>
        <w:separator/>
      </w:r>
    </w:p>
  </w:endnote>
  <w:endnote w:type="continuationSeparator" w:id="0">
    <w:p w:rsidR="004019ED" w:rsidRDefault="004019ED" w:rsidP="00AF26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Ubuntu">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19ED" w:rsidRDefault="004019ED" w:rsidP="00AF26D6">
      <w:pPr>
        <w:spacing w:after="0" w:line="240" w:lineRule="auto"/>
      </w:pPr>
      <w:r>
        <w:separator/>
      </w:r>
    </w:p>
  </w:footnote>
  <w:footnote w:type="continuationSeparator" w:id="0">
    <w:p w:rsidR="004019ED" w:rsidRDefault="004019ED" w:rsidP="00AF26D6">
      <w:pPr>
        <w:spacing w:after="0" w:line="240" w:lineRule="auto"/>
      </w:pPr>
      <w:r>
        <w:continuationSeparator/>
      </w:r>
    </w:p>
  </w:footnote>
  <w:footnote w:id="1">
    <w:p w:rsidR="00F77791" w:rsidRDefault="00F77791" w:rsidP="00AB3AFC">
      <w:pPr>
        <w:pStyle w:val="FootnoteText"/>
      </w:pPr>
      <w:r>
        <w:rPr>
          <w:rStyle w:val="FootnoteReference"/>
        </w:rPr>
        <w:footnoteRef/>
      </w:r>
      <w:r>
        <w:t xml:space="preserve"> </w:t>
      </w:r>
      <w:proofErr w:type="spellStart"/>
      <w:proofErr w:type="gramStart"/>
      <w:r>
        <w:t>За</w:t>
      </w:r>
      <w:proofErr w:type="spellEnd"/>
      <w:r>
        <w:t xml:space="preserve"> </w:t>
      </w:r>
      <w:proofErr w:type="spellStart"/>
      <w:r>
        <w:t>разработването</w:t>
      </w:r>
      <w:proofErr w:type="spellEnd"/>
      <w:r>
        <w:t xml:space="preserve"> </w:t>
      </w:r>
      <w:proofErr w:type="spellStart"/>
      <w:r>
        <w:t>на</w:t>
      </w:r>
      <w:proofErr w:type="spellEnd"/>
      <w:r>
        <w:t xml:space="preserve"> </w:t>
      </w:r>
      <w:proofErr w:type="spellStart"/>
      <w:r>
        <w:t>методиката</w:t>
      </w:r>
      <w:proofErr w:type="spellEnd"/>
      <w:r>
        <w:t xml:space="preserve"> </w:t>
      </w:r>
      <w:proofErr w:type="spellStart"/>
      <w:r>
        <w:t>за</w:t>
      </w:r>
      <w:proofErr w:type="spellEnd"/>
      <w:r>
        <w:t xml:space="preserve"> </w:t>
      </w:r>
      <w:proofErr w:type="spellStart"/>
      <w:r>
        <w:t>последствията</w:t>
      </w:r>
      <w:proofErr w:type="spellEnd"/>
      <w:r>
        <w:t xml:space="preserve"> </w:t>
      </w:r>
      <w:proofErr w:type="spellStart"/>
      <w:r>
        <w:t>от</w:t>
      </w:r>
      <w:proofErr w:type="spellEnd"/>
      <w:r>
        <w:t xml:space="preserve"> </w:t>
      </w:r>
      <w:proofErr w:type="spellStart"/>
      <w:r w:rsidRPr="0023247F">
        <w:t>пандемията</w:t>
      </w:r>
      <w:proofErr w:type="spellEnd"/>
      <w:r w:rsidRPr="0023247F">
        <w:t xml:space="preserve"> </w:t>
      </w:r>
      <w:proofErr w:type="spellStart"/>
      <w:r w:rsidRPr="0023247F">
        <w:t>от</w:t>
      </w:r>
      <w:proofErr w:type="spellEnd"/>
      <w:r w:rsidRPr="0023247F">
        <w:t xml:space="preserve"> COVID-19</w:t>
      </w:r>
      <w:r>
        <w:t xml:space="preserve"> е </w:t>
      </w:r>
      <w:proofErr w:type="spellStart"/>
      <w:r>
        <w:t>изпозвана</w:t>
      </w:r>
      <w:proofErr w:type="spellEnd"/>
      <w:r>
        <w:t xml:space="preserve"> </w:t>
      </w:r>
      <w:proofErr w:type="spellStart"/>
      <w:r>
        <w:t>информация</w:t>
      </w:r>
      <w:proofErr w:type="spellEnd"/>
      <w:r>
        <w:t xml:space="preserve">, </w:t>
      </w:r>
      <w:proofErr w:type="spellStart"/>
      <w:r>
        <w:t>актуална</w:t>
      </w:r>
      <w:proofErr w:type="spellEnd"/>
      <w:r>
        <w:t xml:space="preserve"> </w:t>
      </w:r>
      <w:proofErr w:type="spellStart"/>
      <w:r>
        <w:t>към</w:t>
      </w:r>
      <w:proofErr w:type="spellEnd"/>
      <w:r>
        <w:t xml:space="preserve"> </w:t>
      </w:r>
      <w:proofErr w:type="spellStart"/>
      <w:r>
        <w:t>месец</w:t>
      </w:r>
      <w:proofErr w:type="spellEnd"/>
      <w:r>
        <w:t xml:space="preserve"> </w:t>
      </w:r>
      <w:proofErr w:type="spellStart"/>
      <w:r>
        <w:t>май</w:t>
      </w:r>
      <w:proofErr w:type="spellEnd"/>
      <w:r>
        <w:t xml:space="preserve"> 2020 г.</w:t>
      </w:r>
      <w:proofErr w:type="gramEnd"/>
      <w:r>
        <w:t xml:space="preserve">  </w:t>
      </w:r>
      <w:proofErr w:type="spellStart"/>
      <w:r>
        <w:t>Съгласно</w:t>
      </w:r>
      <w:proofErr w:type="spellEnd"/>
      <w:r>
        <w:t xml:space="preserve"> </w:t>
      </w:r>
      <w:proofErr w:type="spellStart"/>
      <w:r>
        <w:t>калкулатора</w:t>
      </w:r>
      <w:proofErr w:type="spellEnd"/>
      <w:r>
        <w:t xml:space="preserve"> </w:t>
      </w:r>
      <w:proofErr w:type="spellStart"/>
      <w:r>
        <w:t>на</w:t>
      </w:r>
      <w:proofErr w:type="spellEnd"/>
      <w:r>
        <w:t xml:space="preserve"> </w:t>
      </w:r>
      <w:proofErr w:type="spellStart"/>
      <w:r>
        <w:t>инфлацията</w:t>
      </w:r>
      <w:proofErr w:type="spellEnd"/>
      <w:r>
        <w:t xml:space="preserve">, </w:t>
      </w:r>
      <w:proofErr w:type="spellStart"/>
      <w:r>
        <w:t>на</w:t>
      </w:r>
      <w:proofErr w:type="spellEnd"/>
      <w:r>
        <w:t xml:space="preserve"> </w:t>
      </w:r>
      <w:proofErr w:type="spellStart"/>
      <w:r>
        <w:t>официалната</w:t>
      </w:r>
      <w:proofErr w:type="spellEnd"/>
      <w:r>
        <w:t xml:space="preserve"> </w:t>
      </w:r>
      <w:proofErr w:type="spellStart"/>
      <w:r>
        <w:t>страница</w:t>
      </w:r>
      <w:proofErr w:type="spellEnd"/>
      <w:r>
        <w:t xml:space="preserve"> </w:t>
      </w:r>
      <w:proofErr w:type="spellStart"/>
      <w:r>
        <w:t>на</w:t>
      </w:r>
      <w:proofErr w:type="spellEnd"/>
      <w:r>
        <w:t xml:space="preserve"> НСИ (</w:t>
      </w:r>
      <w:proofErr w:type="spellStart"/>
      <w:r>
        <w:t>на</w:t>
      </w:r>
      <w:proofErr w:type="spellEnd"/>
      <w:r>
        <w:t xml:space="preserve"> </w:t>
      </w:r>
      <w:proofErr w:type="spellStart"/>
      <w:r>
        <w:t>линка</w:t>
      </w:r>
      <w:proofErr w:type="spellEnd"/>
      <w:r>
        <w:t xml:space="preserve">, </w:t>
      </w:r>
      <w:proofErr w:type="spellStart"/>
      <w:r>
        <w:t>посочен</w:t>
      </w:r>
      <w:proofErr w:type="spellEnd"/>
      <w:r>
        <w:t xml:space="preserve"> </w:t>
      </w:r>
      <w:proofErr w:type="spellStart"/>
      <w:r>
        <w:t>по-долу</w:t>
      </w:r>
      <w:proofErr w:type="spellEnd"/>
      <w:r>
        <w:t xml:space="preserve">), </w:t>
      </w:r>
      <w:proofErr w:type="spellStart"/>
      <w:r>
        <w:t>за</w:t>
      </w:r>
      <w:proofErr w:type="spellEnd"/>
      <w:r>
        <w:t xml:space="preserve"> </w:t>
      </w:r>
      <w:proofErr w:type="spellStart"/>
      <w:r>
        <w:t>периода</w:t>
      </w:r>
      <w:proofErr w:type="spellEnd"/>
      <w:r>
        <w:t xml:space="preserve"> </w:t>
      </w:r>
      <w:proofErr w:type="spellStart"/>
      <w:r>
        <w:t>до</w:t>
      </w:r>
      <w:proofErr w:type="spellEnd"/>
      <w:r>
        <w:t xml:space="preserve"> </w:t>
      </w:r>
      <w:proofErr w:type="spellStart"/>
      <w:r>
        <w:t>месец</w:t>
      </w:r>
      <w:proofErr w:type="spellEnd"/>
      <w:r>
        <w:t xml:space="preserve"> </w:t>
      </w:r>
      <w:proofErr w:type="spellStart"/>
      <w:r>
        <w:t>октомври</w:t>
      </w:r>
      <w:proofErr w:type="spellEnd"/>
      <w:r>
        <w:t xml:space="preserve">, </w:t>
      </w:r>
      <w:proofErr w:type="spellStart"/>
      <w:r>
        <w:t>инфлацията</w:t>
      </w:r>
      <w:proofErr w:type="spellEnd"/>
      <w:r>
        <w:t xml:space="preserve"> е в </w:t>
      </w:r>
      <w:proofErr w:type="spellStart"/>
      <w:r>
        <w:t>размер</w:t>
      </w:r>
      <w:proofErr w:type="spellEnd"/>
      <w:r>
        <w:t xml:space="preserve"> </w:t>
      </w:r>
      <w:proofErr w:type="spellStart"/>
      <w:r>
        <w:t>на</w:t>
      </w:r>
      <w:proofErr w:type="spellEnd"/>
      <w:r>
        <w:t xml:space="preserve"> 24</w:t>
      </w:r>
      <w:proofErr w:type="gramStart"/>
      <w:r>
        <w:t>,8</w:t>
      </w:r>
      <w:proofErr w:type="gramEnd"/>
      <w:r>
        <w:t xml:space="preserve">%. </w:t>
      </w:r>
      <w:proofErr w:type="spellStart"/>
      <w:proofErr w:type="gramStart"/>
      <w:r>
        <w:t>Вземайки</w:t>
      </w:r>
      <w:proofErr w:type="spellEnd"/>
      <w:r>
        <w:t xml:space="preserve"> </w:t>
      </w:r>
      <w:proofErr w:type="spellStart"/>
      <w:r>
        <w:t>предвид</w:t>
      </w:r>
      <w:proofErr w:type="spellEnd"/>
      <w:r>
        <w:t xml:space="preserve"> </w:t>
      </w:r>
      <w:proofErr w:type="spellStart"/>
      <w:r>
        <w:t>тенденцията</w:t>
      </w:r>
      <w:proofErr w:type="spellEnd"/>
      <w:r>
        <w:t xml:space="preserve"> в </w:t>
      </w:r>
      <w:proofErr w:type="spellStart"/>
      <w:r>
        <w:t>повишаването</w:t>
      </w:r>
      <w:proofErr w:type="spellEnd"/>
      <w:r>
        <w:t xml:space="preserve"> </w:t>
      </w:r>
      <w:proofErr w:type="spellStart"/>
      <w:r>
        <w:t>на</w:t>
      </w:r>
      <w:proofErr w:type="spellEnd"/>
      <w:r>
        <w:t xml:space="preserve"> </w:t>
      </w:r>
      <w:proofErr w:type="spellStart"/>
      <w:r>
        <w:t>цените</w:t>
      </w:r>
      <w:proofErr w:type="spellEnd"/>
      <w:r>
        <w:t xml:space="preserve"> </w:t>
      </w:r>
      <w:proofErr w:type="spellStart"/>
      <w:r>
        <w:t>през</w:t>
      </w:r>
      <w:proofErr w:type="spellEnd"/>
      <w:r>
        <w:t xml:space="preserve"> </w:t>
      </w:r>
      <w:proofErr w:type="spellStart"/>
      <w:r>
        <w:t>последните</w:t>
      </w:r>
      <w:proofErr w:type="spellEnd"/>
      <w:r>
        <w:t xml:space="preserve"> </w:t>
      </w:r>
      <w:proofErr w:type="spellStart"/>
      <w:r>
        <w:t>месеци</w:t>
      </w:r>
      <w:proofErr w:type="spellEnd"/>
      <w:r>
        <w:t xml:space="preserve">, </w:t>
      </w:r>
      <w:proofErr w:type="spellStart"/>
      <w:r>
        <w:t>този</w:t>
      </w:r>
      <w:proofErr w:type="spellEnd"/>
      <w:r>
        <w:t xml:space="preserve"> </w:t>
      </w:r>
      <w:proofErr w:type="spellStart"/>
      <w:r>
        <w:t>коефициент</w:t>
      </w:r>
      <w:proofErr w:type="spellEnd"/>
      <w:r>
        <w:t xml:space="preserve"> е </w:t>
      </w:r>
      <w:proofErr w:type="spellStart"/>
      <w:r>
        <w:t>закръглен</w:t>
      </w:r>
      <w:proofErr w:type="spellEnd"/>
      <w:r>
        <w:t xml:space="preserve"> </w:t>
      </w:r>
      <w:proofErr w:type="spellStart"/>
      <w:r>
        <w:t>до</w:t>
      </w:r>
      <w:proofErr w:type="spellEnd"/>
      <w:r>
        <w:t xml:space="preserve"> 30%.</w:t>
      </w:r>
      <w:proofErr w:type="gramEnd"/>
      <w:r>
        <w:t xml:space="preserve"> </w:t>
      </w:r>
    </w:p>
    <w:p w:rsidR="00F77791" w:rsidRDefault="00F77791" w:rsidP="00AB3AFC">
      <w:pPr>
        <w:pStyle w:val="FootnoteText"/>
      </w:pPr>
      <w:r w:rsidRPr="00822721">
        <w:t>https://www.nsi.bg/bg/content/2539/%D0%BA%D0%B0%D0%BB%D0%BA%D1%83%D0%BB%D0%B0%D1%82%D0%BE%D1%80-%D0%BD%D0%B0-%D0%B8%D0%BD%D1%84%D0%BB%D0%B0%D1%86%D0%B8%D1%8F%D1%82%D0%B0</w:t>
      </w:r>
    </w:p>
  </w:footnote>
  <w:footnote w:id="2">
    <w:p w:rsidR="00F77791" w:rsidRDefault="00F77791" w:rsidP="00AB3AFC">
      <w:pPr>
        <w:pStyle w:val="FootnoteText"/>
      </w:pPr>
      <w:r>
        <w:rPr>
          <w:rStyle w:val="FootnoteReference"/>
        </w:rPr>
        <w:footnoteRef/>
      </w:r>
      <w:r>
        <w:t xml:space="preserve"> </w:t>
      </w:r>
      <w:r w:rsidRPr="00D604E6">
        <w:t>https://nsi.bg/bg/content/2516/%D1%81%D1%80%D0%B5%D0%B4%D0%BD%D0%BE%D0%B3%D0%BE%D0%B4%D0%B8%D1%88%D0%BD%D0%B8-%D0%B8%D0%BF%D1%86-%D0%BF%D1%80%D0%B5%D0%B4%D1%85%D0%BE%D0%B4%D0%BD%D0%B8%D1%82%D0%B5-12-%D0%BC%D0%B5%D1%81%D0%B5%D1%86%D0%B0-100</w:t>
      </w:r>
    </w:p>
  </w:footnote>
  <w:footnote w:id="3">
    <w:p w:rsidR="00F77791" w:rsidRDefault="00F77791" w:rsidP="00AB3AFC">
      <w:pPr>
        <w:pStyle w:val="FootnoteText"/>
      </w:pPr>
      <w:r>
        <w:rPr>
          <w:rStyle w:val="FootnoteReference"/>
        </w:rPr>
        <w:footnoteRef/>
      </w:r>
      <w:r>
        <w:t xml:space="preserve"> </w:t>
      </w:r>
      <w:r w:rsidRPr="00D604E6">
        <w:t>https://nsi.bg/bg/content/2516/%D1%81%D1%80%D0%B5%D0%B4%D0%BD%D0%BE%D0%B3%D0%BE%D0%B4%D0%B8%D1%88%D0%BD%D0%B8-%D0%B8%D0%BF%D1%86-%D0%BF%D1%80%D0%B5%D0%B4%D1%85%D0%BE%D0%B4%D0%BD%D0%B8%D1%82%D0%B5-12-%D0%BC%D0%B5%D1%81%D0%B5%D1%86%D0%B0-100</w:t>
      </w:r>
    </w:p>
  </w:footnote>
  <w:footnote w:id="4">
    <w:p w:rsidR="00F77791" w:rsidRDefault="00F77791" w:rsidP="00AB3AFC">
      <w:pPr>
        <w:pStyle w:val="FootnoteText"/>
      </w:pPr>
      <w:r>
        <w:rPr>
          <w:rStyle w:val="FootnoteReference"/>
        </w:rPr>
        <w:footnoteRef/>
      </w:r>
    </w:p>
    <w:p w:rsidR="00F77791" w:rsidRDefault="00F77791" w:rsidP="00AB3AFC">
      <w:pPr>
        <w:pStyle w:val="FootnoteText"/>
      </w:pPr>
      <w:r w:rsidRPr="00D604E6">
        <w:t>https://nsi.bg/bg/content/16236/%D0%B3%D0%BE%D0%B4%D0%B8%D1%88%D0%BD%D0%B8-%D0%B4%D0%B0%D0%BD%D0%BD%D0%B8-%D0%BF%D1%80%D0%B5%D0%B4%D1%85%D0%BE%D0%B4%D0%BD%D0%B0-%D0%B3%D0%BE%D0%B4%D0%B8%D0%BD%D0%B0100</w:t>
      </w:r>
    </w:p>
  </w:footnote>
  <w:footnote w:id="5">
    <w:p w:rsidR="00F77791" w:rsidRDefault="00F77791" w:rsidP="00AB3AFC">
      <w:pPr>
        <w:pStyle w:val="FootnoteText"/>
      </w:pPr>
      <w:r>
        <w:rPr>
          <w:rStyle w:val="FootnoteReference"/>
        </w:rPr>
        <w:footnoteRef/>
      </w:r>
      <w:r>
        <w:t xml:space="preserve"> </w:t>
      </w:r>
      <w:r w:rsidRPr="00D604E6">
        <w:t>https://nsi.bg/bg/content/2516/%D1%81%D1%80%D0%B5%D0%B4%D0%BD%D0%BE%D0%B3%D0%BE%D0%B4%D0%B8%D1%88%D0%BD%D0%B8-%D0%B8%D0%BF%D1%86-%D0%BF%D1%80%D0%B5%D0%B4%D1%85%D0%BE%D0%B4%D0%BD%D0%B8%D1%82%D0%B5-12-%D0%BC%D0%B5%D1%81%D0%B5%D1%86%D0%B0-100</w:t>
      </w:r>
    </w:p>
  </w:footnote>
  <w:footnote w:id="6">
    <w:p w:rsidR="00F77791" w:rsidRDefault="00F77791" w:rsidP="00AB3AFC">
      <w:pPr>
        <w:pStyle w:val="FootnoteText"/>
      </w:pPr>
      <w:r>
        <w:rPr>
          <w:rStyle w:val="FootnoteReference"/>
        </w:rPr>
        <w:footnoteRef/>
      </w:r>
      <w:r>
        <w:t xml:space="preserve"> </w:t>
      </w:r>
      <w:r w:rsidRPr="00186235">
        <w:t>https://www.nsi.bg/bg/content/16236/%D0%B3%D0%BE%D0%B4%D0%B8%D1%88%D0%BD%D0%B8-%D0%B4%D0%B0%D0%BD%D0%BD%D0%B8-%D0%BF%D1%80%D0%B5%D0%B4%D1%85%D0%BE%D0%B4%D0%BD%D0%B0-%D0%B3%D0%BE%D0%B4%D0%B8%D0%BD%D0%B0100</w:t>
      </w:r>
    </w:p>
  </w:footnote>
  <w:footnote w:id="7">
    <w:p w:rsidR="00F77791" w:rsidRDefault="00F77791" w:rsidP="00AB3AFC">
      <w:pPr>
        <w:pStyle w:val="FootnoteText"/>
      </w:pPr>
      <w:r>
        <w:rPr>
          <w:rStyle w:val="FootnoteReference"/>
        </w:rPr>
        <w:footnoteRef/>
      </w:r>
      <w:r>
        <w:t xml:space="preserve"> </w:t>
      </w:r>
      <w:r w:rsidRPr="005502E0">
        <w:t>https://nsi.bg/bg/content/2539/%D0%BA%D0%B0%D0%BB%D0%BA%D1%83%D0%BB%D0%B0%D1%82%D0%BE%D1%80-%D0%BD%D0%B0-%D0%B8%D0%BD%D1%84%D0%BB%D0%B0%D1%86%D0%B8%D1%8F%D1%82%D0%B0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791" w:rsidRPr="00100A8D" w:rsidRDefault="00F77791" w:rsidP="00AB69C4">
    <w:pPr>
      <w:pStyle w:val="Header"/>
    </w:pPr>
    <w:r w:rsidRPr="00100A8D">
      <w:rPr>
        <w:noProof/>
      </w:rPr>
      <mc:AlternateContent>
        <mc:Choice Requires="wpg">
          <w:drawing>
            <wp:anchor distT="0" distB="0" distL="114300" distR="114300" simplePos="0" relativeHeight="251663360" behindDoc="0" locked="0" layoutInCell="1" allowOverlap="1" wp14:anchorId="02CD0FF7" wp14:editId="0FEA1B60">
              <wp:simplePos x="0" y="0"/>
              <wp:positionH relativeFrom="column">
                <wp:posOffset>-256057</wp:posOffset>
              </wp:positionH>
              <wp:positionV relativeFrom="paragraph">
                <wp:posOffset>-230124</wp:posOffset>
              </wp:positionV>
              <wp:extent cx="6226451" cy="2106801"/>
              <wp:effectExtent l="0" t="0" r="3175" b="8255"/>
              <wp:wrapNone/>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6451" cy="2106801"/>
                        <a:chOff x="0" y="0"/>
                        <a:chExt cx="67341" cy="19996"/>
                      </a:xfrm>
                    </wpg:grpSpPr>
                    <wps:wsp>
                      <wps:cNvPr id="20" name="Text Box 6"/>
                      <wps:cNvSpPr txBox="1">
                        <a:spLocks noChangeArrowheads="1"/>
                      </wps:cNvSpPr>
                      <wps:spPr bwMode="auto">
                        <a:xfrm>
                          <a:off x="0" y="1047"/>
                          <a:ext cx="24093" cy="1894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7791" w:rsidRDefault="00F77791" w:rsidP="00AB69C4">
                            <w:pPr>
                              <w:pStyle w:val="Header"/>
                              <w:spacing w:after="30"/>
                              <w:ind w:left="-851"/>
                              <w:jc w:val="center"/>
                              <w:rPr>
                                <w:rFonts w:ascii="Arial" w:hAnsi="Arial" w:cs="Arial"/>
                                <w:color w:val="808080"/>
                              </w:rPr>
                            </w:pPr>
                            <w:r>
                              <w:rPr>
                                <w:noProof/>
                                <w:sz w:val="20"/>
                                <w:szCs w:val="20"/>
                              </w:rPr>
                              <w:drawing>
                                <wp:inline distT="0" distB="0" distL="0" distR="0" wp14:anchorId="0A3E7A03" wp14:editId="19DB811C">
                                  <wp:extent cx="1139190" cy="783590"/>
                                  <wp:effectExtent l="0" t="0" r="381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9190" cy="783590"/>
                                          </a:xfrm>
                                          <a:prstGeom prst="rect">
                                            <a:avLst/>
                                          </a:prstGeom>
                                          <a:noFill/>
                                          <a:ln>
                                            <a:noFill/>
                                          </a:ln>
                                        </pic:spPr>
                                      </pic:pic>
                                    </a:graphicData>
                                  </a:graphic>
                                </wp:inline>
                              </w:drawing>
                            </w:r>
                            <w:r>
                              <w:rPr>
                                <w:rFonts w:ascii="Arial" w:hAnsi="Arial" w:cs="Arial"/>
                                <w:color w:val="808080"/>
                              </w:rPr>
                              <w:t xml:space="preserve">          </w:t>
                            </w:r>
                          </w:p>
                          <w:p w:rsidR="00F77791" w:rsidRPr="00100A8D" w:rsidRDefault="00F77791" w:rsidP="00AB69C4">
                            <w:pPr>
                              <w:pStyle w:val="NormalWeb"/>
                              <w:spacing w:after="0"/>
                              <w:ind w:firstLine="272"/>
                              <w:textAlignment w:val="baseline"/>
                              <w:rPr>
                                <w:rFonts w:ascii="Candara" w:hAnsi="Candara" w:cs="Candara"/>
                                <w:bCs/>
                                <w:kern w:val="24"/>
                                <w:sz w:val="18"/>
                                <w:szCs w:val="18"/>
                              </w:rPr>
                            </w:pPr>
                            <w:r w:rsidRPr="00100A8D">
                              <w:rPr>
                                <w:rFonts w:ascii="Candara" w:hAnsi="Candara" w:cs="Candara"/>
                                <w:bCs/>
                                <w:kern w:val="24"/>
                                <w:sz w:val="18"/>
                                <w:szCs w:val="18"/>
                              </w:rPr>
                              <w:t>ЕВРОПЕЙСКИ СЪЮЗ</w:t>
                            </w:r>
                          </w:p>
                          <w:p w:rsidR="00F77791" w:rsidRPr="00100A8D" w:rsidRDefault="00F77791" w:rsidP="00AB69C4">
                            <w:pPr>
                              <w:pStyle w:val="NormalWeb"/>
                              <w:spacing w:after="0"/>
                              <w:ind w:firstLine="272"/>
                              <w:textAlignment w:val="baseline"/>
                              <w:rPr>
                                <w:rFonts w:ascii="Candara" w:hAnsi="Candara" w:cs="Candara"/>
                                <w:kern w:val="24"/>
                                <w:sz w:val="18"/>
                                <w:szCs w:val="18"/>
                              </w:rPr>
                            </w:pPr>
                            <w:r w:rsidRPr="00100A8D">
                              <w:rPr>
                                <w:rFonts w:ascii="Candara" w:hAnsi="Candara" w:cs="Candara"/>
                                <w:kern w:val="24"/>
                                <w:sz w:val="18"/>
                                <w:szCs w:val="18"/>
                              </w:rPr>
                              <w:t>ЕВРОПЕЙСКИ ФОНД</w:t>
                            </w:r>
                          </w:p>
                          <w:p w:rsidR="00F77791" w:rsidRPr="00100A8D" w:rsidRDefault="00F77791"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ЗА МОРСКО ДЕЛО И</w:t>
                            </w:r>
                          </w:p>
                          <w:p w:rsidR="00F77791" w:rsidRPr="00100A8D" w:rsidRDefault="00F77791"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РИБАРСТВО</w:t>
                            </w:r>
                          </w:p>
                        </w:txbxContent>
                      </wps:txbx>
                      <wps:bodyPr rot="0" vert="horz" wrap="square" lIns="91440" tIns="45720" rIns="91440" bIns="45720" anchor="t" anchorCtr="0" upright="1">
                        <a:noAutofit/>
                      </wps:bodyPr>
                    </wps:wsp>
                    <wpg:grpSp>
                      <wpg:cNvPr id="21" name="Group 21"/>
                      <wpg:cNvGrpSpPr>
                        <a:grpSpLocks/>
                      </wpg:cNvGrpSpPr>
                      <wpg:grpSpPr bwMode="auto">
                        <a:xfrm>
                          <a:off x="20574" y="0"/>
                          <a:ext cx="46767" cy="15726"/>
                          <a:chOff x="0" y="0"/>
                          <a:chExt cx="46767" cy="15726"/>
                        </a:xfrm>
                      </wpg:grpSpPr>
                      <pic:pic xmlns:pic="http://schemas.openxmlformats.org/drawingml/2006/picture">
                        <pic:nvPicPr>
                          <pic:cNvPr id="22" name="Picture 3"/>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30289" y="0"/>
                            <a:ext cx="16478" cy="148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23" name="Group 1"/>
                        <wpg:cNvGrpSpPr>
                          <a:grpSpLocks/>
                        </wpg:cNvGrpSpPr>
                        <wpg:grpSpPr bwMode="auto">
                          <a:xfrm>
                            <a:off x="0" y="1047"/>
                            <a:ext cx="28289" cy="14679"/>
                            <a:chOff x="0" y="0"/>
                            <a:chExt cx="28289" cy="14678"/>
                          </a:xfrm>
                        </wpg:grpSpPr>
                        <pic:pic xmlns:pic="http://schemas.openxmlformats.org/drawingml/2006/picture">
                          <pic:nvPicPr>
                            <pic:cNvPr id="24"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6000" y="0"/>
                              <a:ext cx="16764" cy="90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5" name="TextBox 5"/>
                          <wps:cNvSpPr txBox="1">
                            <a:spLocks noChangeArrowheads="1"/>
                          </wps:cNvSpPr>
                          <wps:spPr bwMode="auto">
                            <a:xfrm>
                              <a:off x="0" y="9429"/>
                              <a:ext cx="28289" cy="5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7791" w:rsidRDefault="00F77791" w:rsidP="00AB69C4">
                                <w:pPr>
                                  <w:spacing w:line="240" w:lineRule="auto"/>
                                  <w:jc w:val="center"/>
                                  <w:textAlignment w:val="baseline"/>
                                  <w:rPr>
                                    <w:rFonts w:ascii="Candara" w:hAnsi="Candara" w:cs="Candara"/>
                                    <w:color w:val="000000"/>
                                    <w:kern w:val="24"/>
                                    <w:sz w:val="18"/>
                                    <w:szCs w:val="18"/>
                                  </w:rPr>
                                </w:pPr>
                                <w:r>
                                  <w:rPr>
                                    <w:rFonts w:ascii="Candara" w:hAnsi="Candara" w:cs="Candara"/>
                                    <w:color w:val="000000"/>
                                    <w:kern w:val="24"/>
                                    <w:sz w:val="18"/>
                                    <w:szCs w:val="18"/>
                                  </w:rPr>
                                  <w:t>МИНИСТЕРСТВО НА ЗЕМЕДЕЛИЕТО</w:t>
                                </w:r>
                              </w:p>
                              <w:p w:rsidR="00F77791" w:rsidRDefault="00F77791" w:rsidP="00AB69C4">
                                <w:pPr>
                                  <w:jc w:val="center"/>
                                  <w:textAlignment w:val="baseline"/>
                                  <w:rPr>
                                    <w:rFonts w:ascii="Times New Roman" w:hAnsi="Times New Roman" w:cs="Times New Roman"/>
                                    <w:sz w:val="18"/>
                                    <w:szCs w:val="18"/>
                                  </w:rPr>
                                </w:pPr>
                              </w:p>
                              <w:p w:rsidR="00F77791" w:rsidRDefault="00F77791" w:rsidP="00AB69C4">
                                <w:pPr>
                                  <w:jc w:val="center"/>
                                  <w:rPr>
                                    <w:sz w:val="24"/>
                                    <w:szCs w:val="24"/>
                                  </w:rPr>
                                </w:pPr>
                              </w:p>
                            </w:txbxContent>
                          </wps:txbx>
                          <wps:bodyPr rot="0" vert="horz" wrap="square" lIns="91440" tIns="45720" rIns="91440" bIns="45720" anchor="b" anchorCtr="0" upright="1">
                            <a:noAutofit/>
                          </wps:bodyPr>
                        </wps:wsp>
                      </wpg:grp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02CD0FF7" id="Group 19" o:spid="_x0000_s1026" style="position:absolute;margin-left:-20.15pt;margin-top:-18.1pt;width:490.25pt;height:165.9pt;z-index:251663360" coordsize="67341,19996"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">
              <v:shapetype id="_x0000_t202" coordsize="21600,21600" o:spt="202" path="m,l,21600r21600,l21600,xe">
                <v:stroke joinstyle="miter"/>
                <v:path gradientshapeok="t" o:connecttype="rect"/>
              </v:shapetype>
              <v:shape id="Text Box 6" o:spid="_x0000_s1027" type="#_x0000_t202" style="position:absolute;top:1047;width:24093;height:189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" stroked="f">
                <v:textbox>
                  <w:txbxContent>
                    <w:p w:rsidR="00F77791" w:rsidRDefault="00F77791" w:rsidP="00AB69C4">
                      <w:pPr>
                        <w:pStyle w:val="Header"/>
                        <w:spacing w:after="30"/>
                        <w:ind w:left="-851"/>
                        <w:jc w:val="center"/>
                        <w:rPr>
                          <w:rFonts w:ascii="Arial" w:hAnsi="Arial" w:cs="Arial"/>
                          <w:color w:val="808080"/>
                        </w:rPr>
                      </w:pPr>
                      <w:r>
                        <w:rPr>
                          <w:noProof/>
                          <w:sz w:val="20"/>
                          <w:szCs w:val="20"/>
                        </w:rPr>
                        <w:drawing>
                          <wp:inline distT="0" distB="0" distL="0" distR="0" wp14:anchorId="0A3E7A03" wp14:editId="19DB811C">
                            <wp:extent cx="1139190" cy="783590"/>
                            <wp:effectExtent l="0" t="0" r="381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39190" cy="783590"/>
                                    </a:xfrm>
                                    <a:prstGeom prst="rect">
                                      <a:avLst/>
                                    </a:prstGeom>
                                    <a:noFill/>
                                    <a:ln>
                                      <a:noFill/>
                                    </a:ln>
                                  </pic:spPr>
                                </pic:pic>
                              </a:graphicData>
                            </a:graphic>
                          </wp:inline>
                        </w:drawing>
                      </w:r>
                      <w:r>
                        <w:rPr>
                          <w:rFonts w:ascii="Arial" w:hAnsi="Arial" w:cs="Arial"/>
                          <w:color w:val="808080"/>
                        </w:rPr>
                        <w:t xml:space="preserve">          </w:t>
                      </w:r>
                    </w:p>
                    <w:p w:rsidR="00F77791" w:rsidRPr="00100A8D" w:rsidRDefault="00F77791" w:rsidP="00AB69C4">
                      <w:pPr>
                        <w:pStyle w:val="NormalWeb"/>
                        <w:spacing w:after="0"/>
                        <w:ind w:firstLine="272"/>
                        <w:textAlignment w:val="baseline"/>
                        <w:rPr>
                          <w:rFonts w:ascii="Candara" w:hAnsi="Candara" w:cs="Candara"/>
                          <w:bCs/>
                          <w:kern w:val="24"/>
                          <w:sz w:val="18"/>
                          <w:szCs w:val="18"/>
                        </w:rPr>
                      </w:pPr>
                      <w:r w:rsidRPr="00100A8D">
                        <w:rPr>
                          <w:rFonts w:ascii="Candara" w:hAnsi="Candara" w:cs="Candara"/>
                          <w:bCs/>
                          <w:kern w:val="24"/>
                          <w:sz w:val="18"/>
                          <w:szCs w:val="18"/>
                        </w:rPr>
                        <w:t>ЕВРОПЕЙСКИ СЪЮЗ</w:t>
                      </w:r>
                    </w:p>
                    <w:p w:rsidR="00F77791" w:rsidRPr="00100A8D" w:rsidRDefault="00F77791" w:rsidP="00AB69C4">
                      <w:pPr>
                        <w:pStyle w:val="NormalWeb"/>
                        <w:spacing w:after="0"/>
                        <w:ind w:firstLine="272"/>
                        <w:textAlignment w:val="baseline"/>
                        <w:rPr>
                          <w:rFonts w:ascii="Candara" w:hAnsi="Candara" w:cs="Candara"/>
                          <w:kern w:val="24"/>
                          <w:sz w:val="18"/>
                          <w:szCs w:val="18"/>
                        </w:rPr>
                      </w:pPr>
                      <w:r w:rsidRPr="00100A8D">
                        <w:rPr>
                          <w:rFonts w:ascii="Candara" w:hAnsi="Candara" w:cs="Candara"/>
                          <w:kern w:val="24"/>
                          <w:sz w:val="18"/>
                          <w:szCs w:val="18"/>
                        </w:rPr>
                        <w:t>ЕВРОПЕЙСКИ ФОНД</w:t>
                      </w:r>
                    </w:p>
                    <w:p w:rsidR="00F77791" w:rsidRPr="00100A8D" w:rsidRDefault="00F77791"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ЗА МОРСКО ДЕЛО И</w:t>
                      </w:r>
                    </w:p>
                    <w:p w:rsidR="00F77791" w:rsidRPr="00100A8D" w:rsidRDefault="00F77791"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РИБАРСТВО</w:t>
                      </w:r>
                    </w:p>
                  </w:txbxContent>
                </v:textbox>
              </v:shape>
              <v:group id="Group 21" o:spid="_x0000_s1028" style="position:absolute;left:20574;width:46767;height:15726" coordsize="46767,157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9" type="#_x0000_t75" style="position:absolute;left:30289;width:16478;height:148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">
                  <v:imagedata r:id="rId5" o:title=""/>
                  <v:path arrowok="t"/>
                </v:shape>
                <v:group id="Group 1" o:spid="_x0000_s1030" style="position:absolute;top:1047;width:28289;height:14679" coordsize="28289,14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Picture 8" o:spid="_x0000_s1031" type="#_x0000_t75" style="position:absolute;left:6000;width:16764;height:90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">
                    <v:imagedata r:id="rId6" o:title=""/>
                    <v:path arrowok="t"/>
                  </v:shape>
                  <v:shape id="TextBox 5" o:spid="_x0000_s1032" type="#_x0000_t202" style="position:absolute;top:9429;width:28289;height:5249;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" filled="f" stroked="f">
                    <v:textbox>
                      <w:txbxContent>
                        <w:p w:rsidR="00F77791" w:rsidRDefault="00F77791" w:rsidP="00AB69C4">
                          <w:pPr>
                            <w:spacing w:line="240" w:lineRule="auto"/>
                            <w:jc w:val="center"/>
                            <w:textAlignment w:val="baseline"/>
                            <w:rPr>
                              <w:rFonts w:ascii="Candara" w:hAnsi="Candara" w:cs="Candara"/>
                              <w:color w:val="000000"/>
                              <w:kern w:val="24"/>
                              <w:sz w:val="18"/>
                              <w:szCs w:val="18"/>
                            </w:rPr>
                          </w:pPr>
                          <w:r>
                            <w:rPr>
                              <w:rFonts w:ascii="Candara" w:hAnsi="Candara" w:cs="Candara"/>
                              <w:color w:val="000000"/>
                              <w:kern w:val="24"/>
                              <w:sz w:val="18"/>
                              <w:szCs w:val="18"/>
                            </w:rPr>
                            <w:t>МИНИСТЕРСТВО НА ЗЕМЕДЕЛИЕТО</w:t>
                          </w:r>
                        </w:p>
                        <w:p w:rsidR="00F77791" w:rsidRDefault="00F77791" w:rsidP="00AB69C4">
                          <w:pPr>
                            <w:jc w:val="center"/>
                            <w:textAlignment w:val="baseline"/>
                            <w:rPr>
                              <w:rFonts w:ascii="Times New Roman" w:hAnsi="Times New Roman" w:cs="Times New Roman"/>
                              <w:sz w:val="18"/>
                              <w:szCs w:val="18"/>
                            </w:rPr>
                          </w:pPr>
                        </w:p>
                        <w:p w:rsidR="00F77791" w:rsidRDefault="00F77791" w:rsidP="00AB69C4">
                          <w:pPr>
                            <w:jc w:val="center"/>
                            <w:rPr>
                              <w:sz w:val="24"/>
                              <w:szCs w:val="24"/>
                            </w:rPr>
                          </w:pPr>
                        </w:p>
                      </w:txbxContent>
                    </v:textbox>
                  </v:shape>
                </v:group>
              </v:group>
            </v:group>
          </w:pict>
        </mc:Fallback>
      </mc:AlternateContent>
    </w:r>
  </w:p>
  <w:p w:rsidR="00F77791" w:rsidRDefault="00F77791" w:rsidP="00F77791">
    <w:pPr>
      <w:pStyle w:val="Header"/>
    </w:pPr>
  </w:p>
  <w:p w:rsidR="00F77791" w:rsidRDefault="00F77791" w:rsidP="00F77791">
    <w:pPr>
      <w:pStyle w:val="Header"/>
    </w:pPr>
  </w:p>
  <w:p w:rsidR="00F77791" w:rsidRDefault="00F77791" w:rsidP="00F77791">
    <w:pPr>
      <w:pStyle w:val="Header"/>
    </w:pPr>
  </w:p>
  <w:p w:rsidR="00F77791" w:rsidRDefault="00F77791" w:rsidP="00F77791">
    <w:pPr>
      <w:pStyle w:val="Header"/>
    </w:pPr>
  </w:p>
  <w:p w:rsidR="00F77791" w:rsidRDefault="00F77791" w:rsidP="00F77791">
    <w:pPr>
      <w:pStyle w:val="Header"/>
    </w:pPr>
  </w:p>
  <w:p w:rsidR="00F77791" w:rsidRDefault="00F77791" w:rsidP="00F77791">
    <w:pPr>
      <w:pStyle w:val="Header"/>
    </w:pPr>
  </w:p>
  <w:p w:rsidR="00F77791" w:rsidRDefault="00F77791" w:rsidP="00F77791">
    <w:pPr>
      <w:pStyle w:val="Header"/>
    </w:pPr>
  </w:p>
  <w:p w:rsidR="00F77791" w:rsidRDefault="00F77791" w:rsidP="00F7779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791" w:rsidRPr="00100A8D" w:rsidRDefault="00F77791" w:rsidP="00AB69C4">
    <w:pPr>
      <w:pStyle w:val="Header"/>
    </w:pPr>
    <w:r w:rsidRPr="00100A8D">
      <w:rPr>
        <w:noProof/>
      </w:rPr>
      <mc:AlternateContent>
        <mc:Choice Requires="wpg">
          <w:drawing>
            <wp:anchor distT="0" distB="0" distL="114300" distR="114300" simplePos="0" relativeHeight="251661312" behindDoc="0" locked="0" layoutInCell="1" allowOverlap="1" wp14:anchorId="02CD0FF7" wp14:editId="0FEA1B60">
              <wp:simplePos x="0" y="0"/>
              <wp:positionH relativeFrom="column">
                <wp:posOffset>-256057</wp:posOffset>
              </wp:positionH>
              <wp:positionV relativeFrom="paragraph">
                <wp:posOffset>-230124</wp:posOffset>
              </wp:positionV>
              <wp:extent cx="6226451" cy="2106801"/>
              <wp:effectExtent l="0" t="0" r="3175" b="825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6451" cy="2106801"/>
                        <a:chOff x="0" y="0"/>
                        <a:chExt cx="67341" cy="19996"/>
                      </a:xfrm>
                    </wpg:grpSpPr>
                    <wps:wsp>
                      <wps:cNvPr id="6" name="Text Box 6"/>
                      <wps:cNvSpPr txBox="1">
                        <a:spLocks noChangeArrowheads="1"/>
                      </wps:cNvSpPr>
                      <wps:spPr bwMode="auto">
                        <a:xfrm>
                          <a:off x="0" y="1047"/>
                          <a:ext cx="24093" cy="1894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7791" w:rsidRDefault="00F77791" w:rsidP="00AB69C4">
                            <w:pPr>
                              <w:pStyle w:val="Header"/>
                              <w:spacing w:after="30"/>
                              <w:ind w:left="-851"/>
                              <w:jc w:val="center"/>
                              <w:rPr>
                                <w:rFonts w:ascii="Arial" w:hAnsi="Arial" w:cs="Arial"/>
                                <w:color w:val="808080"/>
                              </w:rPr>
                            </w:pPr>
                            <w:r>
                              <w:rPr>
                                <w:noProof/>
                                <w:sz w:val="20"/>
                                <w:szCs w:val="20"/>
                              </w:rPr>
                              <w:drawing>
                                <wp:inline distT="0" distB="0" distL="0" distR="0" wp14:anchorId="0A3E7A03" wp14:editId="19DB811C">
                                  <wp:extent cx="1139190" cy="783590"/>
                                  <wp:effectExtent l="0" t="0" r="381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9190" cy="783590"/>
                                          </a:xfrm>
                                          <a:prstGeom prst="rect">
                                            <a:avLst/>
                                          </a:prstGeom>
                                          <a:noFill/>
                                          <a:ln>
                                            <a:noFill/>
                                          </a:ln>
                                        </pic:spPr>
                                      </pic:pic>
                                    </a:graphicData>
                                  </a:graphic>
                                </wp:inline>
                              </w:drawing>
                            </w:r>
                            <w:r>
                              <w:rPr>
                                <w:rFonts w:ascii="Arial" w:hAnsi="Arial" w:cs="Arial"/>
                                <w:color w:val="808080"/>
                              </w:rPr>
                              <w:t xml:space="preserve">          </w:t>
                            </w:r>
                          </w:p>
                          <w:p w:rsidR="00F77791" w:rsidRPr="00100A8D" w:rsidRDefault="00F77791" w:rsidP="00AB69C4">
                            <w:pPr>
                              <w:pStyle w:val="NormalWeb"/>
                              <w:spacing w:after="0"/>
                              <w:ind w:firstLine="272"/>
                              <w:textAlignment w:val="baseline"/>
                              <w:rPr>
                                <w:rFonts w:ascii="Candara" w:hAnsi="Candara" w:cs="Candara"/>
                                <w:bCs/>
                                <w:kern w:val="24"/>
                                <w:sz w:val="18"/>
                                <w:szCs w:val="18"/>
                              </w:rPr>
                            </w:pPr>
                            <w:r w:rsidRPr="00100A8D">
                              <w:rPr>
                                <w:rFonts w:ascii="Candara" w:hAnsi="Candara" w:cs="Candara"/>
                                <w:bCs/>
                                <w:kern w:val="24"/>
                                <w:sz w:val="18"/>
                                <w:szCs w:val="18"/>
                              </w:rPr>
                              <w:t>ЕВРОПЕЙСКИ СЪЮЗ</w:t>
                            </w:r>
                          </w:p>
                          <w:p w:rsidR="00F77791" w:rsidRPr="00100A8D" w:rsidRDefault="00F77791" w:rsidP="00AB69C4">
                            <w:pPr>
                              <w:pStyle w:val="NormalWeb"/>
                              <w:spacing w:after="0"/>
                              <w:ind w:firstLine="272"/>
                              <w:textAlignment w:val="baseline"/>
                              <w:rPr>
                                <w:rFonts w:ascii="Candara" w:hAnsi="Candara" w:cs="Candara"/>
                                <w:kern w:val="24"/>
                                <w:sz w:val="18"/>
                                <w:szCs w:val="18"/>
                              </w:rPr>
                            </w:pPr>
                            <w:r w:rsidRPr="00100A8D">
                              <w:rPr>
                                <w:rFonts w:ascii="Candara" w:hAnsi="Candara" w:cs="Candara"/>
                                <w:kern w:val="24"/>
                                <w:sz w:val="18"/>
                                <w:szCs w:val="18"/>
                              </w:rPr>
                              <w:t>ЕВРОПЕЙСКИ ФОНД</w:t>
                            </w:r>
                          </w:p>
                          <w:p w:rsidR="00F77791" w:rsidRPr="00100A8D" w:rsidRDefault="00F77791"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ЗА МОРСКО ДЕЛО И</w:t>
                            </w:r>
                          </w:p>
                          <w:p w:rsidR="00F77791" w:rsidRPr="00100A8D" w:rsidRDefault="00F77791"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РИБАРСТВО</w:t>
                            </w:r>
                          </w:p>
                        </w:txbxContent>
                      </wps:txbx>
                      <wps:bodyPr rot="0" vert="horz" wrap="square" lIns="91440" tIns="45720" rIns="91440" bIns="45720" anchor="t" anchorCtr="0" upright="1">
                        <a:noAutofit/>
                      </wps:bodyPr>
                    </wps:wsp>
                    <wpg:grpSp>
                      <wpg:cNvPr id="7" name="Group 7"/>
                      <wpg:cNvGrpSpPr>
                        <a:grpSpLocks/>
                      </wpg:cNvGrpSpPr>
                      <wpg:grpSpPr bwMode="auto">
                        <a:xfrm>
                          <a:off x="20574" y="0"/>
                          <a:ext cx="46767" cy="15726"/>
                          <a:chOff x="0" y="0"/>
                          <a:chExt cx="46767" cy="15726"/>
                        </a:xfrm>
                      </wpg:grpSpPr>
                      <pic:pic xmlns:pic="http://schemas.openxmlformats.org/drawingml/2006/picture">
                        <pic:nvPicPr>
                          <pic:cNvPr id="8" name="Picture 3"/>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30289" y="0"/>
                            <a:ext cx="16478" cy="148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11" name="Group 1"/>
                        <wpg:cNvGrpSpPr>
                          <a:grpSpLocks/>
                        </wpg:cNvGrpSpPr>
                        <wpg:grpSpPr bwMode="auto">
                          <a:xfrm>
                            <a:off x="0" y="1047"/>
                            <a:ext cx="28289" cy="14679"/>
                            <a:chOff x="0" y="0"/>
                            <a:chExt cx="28289" cy="14678"/>
                          </a:xfrm>
                        </wpg:grpSpPr>
                        <pic:pic xmlns:pic="http://schemas.openxmlformats.org/drawingml/2006/picture">
                          <pic:nvPicPr>
                            <pic:cNvPr id="12"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6000" y="0"/>
                              <a:ext cx="16764" cy="90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3" name="TextBox 5"/>
                          <wps:cNvSpPr txBox="1">
                            <a:spLocks noChangeArrowheads="1"/>
                          </wps:cNvSpPr>
                          <wps:spPr bwMode="auto">
                            <a:xfrm>
                              <a:off x="0" y="9429"/>
                              <a:ext cx="28289" cy="5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7791" w:rsidRDefault="00F77791" w:rsidP="00AB69C4">
                                <w:pPr>
                                  <w:spacing w:line="240" w:lineRule="auto"/>
                                  <w:jc w:val="center"/>
                                  <w:textAlignment w:val="baseline"/>
                                  <w:rPr>
                                    <w:rFonts w:ascii="Candara" w:hAnsi="Candara" w:cs="Candara"/>
                                    <w:color w:val="000000"/>
                                    <w:kern w:val="24"/>
                                    <w:sz w:val="18"/>
                                    <w:szCs w:val="18"/>
                                  </w:rPr>
                                </w:pPr>
                                <w:r>
                                  <w:rPr>
                                    <w:rFonts w:ascii="Candara" w:hAnsi="Candara" w:cs="Candara"/>
                                    <w:color w:val="000000"/>
                                    <w:kern w:val="24"/>
                                    <w:sz w:val="18"/>
                                    <w:szCs w:val="18"/>
                                  </w:rPr>
                                  <w:t>МИНИСТЕРСТВО НА ЗЕМЕДЕЛИЕТО</w:t>
                                </w:r>
                              </w:p>
                              <w:p w:rsidR="00F77791" w:rsidRDefault="00F77791" w:rsidP="00AB69C4">
                                <w:pPr>
                                  <w:jc w:val="center"/>
                                  <w:textAlignment w:val="baseline"/>
                                  <w:rPr>
                                    <w:rFonts w:ascii="Times New Roman" w:hAnsi="Times New Roman" w:cs="Times New Roman"/>
                                    <w:sz w:val="18"/>
                                    <w:szCs w:val="18"/>
                                  </w:rPr>
                                </w:pPr>
                              </w:p>
                              <w:p w:rsidR="00F77791" w:rsidRDefault="00F77791" w:rsidP="00AB69C4">
                                <w:pPr>
                                  <w:jc w:val="center"/>
                                  <w:rPr>
                                    <w:sz w:val="24"/>
                                    <w:szCs w:val="24"/>
                                  </w:rPr>
                                </w:pPr>
                              </w:p>
                            </w:txbxContent>
                          </wps:txbx>
                          <wps:bodyPr rot="0" vert="horz" wrap="square" lIns="91440" tIns="45720" rIns="91440" bIns="45720" anchor="b" anchorCtr="0" upright="1">
                            <a:noAutofit/>
                          </wps:bodyPr>
                        </wps:wsp>
                      </wpg:grp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02CD0FF7" id="Group 5" o:spid="_x0000_s1033" style="position:absolute;margin-left:-20.15pt;margin-top:-18.1pt;width:490.25pt;height:165.9pt;z-index:251661312" coordsize="67341,19996"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fy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">
              <v:shapetype id="_x0000_t202" coordsize="21600,21600" o:spt="202" path="m,l,21600r21600,l21600,xe">
                <v:stroke joinstyle="miter"/>
                <v:path gradientshapeok="t" o:connecttype="rect"/>
              </v:shapetype>
              <v:shape id="Text Box 6" o:spid="_x0000_s1034" type="#_x0000_t202" style="position:absolute;top:1047;width:24093;height:189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" stroked="f">
                <v:textbox>
                  <w:txbxContent>
                    <w:p w:rsidR="00F77791" w:rsidRDefault="00F77791" w:rsidP="00AB69C4">
                      <w:pPr>
                        <w:pStyle w:val="Header"/>
                        <w:spacing w:after="30"/>
                        <w:ind w:left="-851"/>
                        <w:jc w:val="center"/>
                        <w:rPr>
                          <w:rFonts w:ascii="Arial" w:hAnsi="Arial" w:cs="Arial"/>
                          <w:color w:val="808080"/>
                        </w:rPr>
                      </w:pPr>
                      <w:r>
                        <w:rPr>
                          <w:noProof/>
                          <w:sz w:val="20"/>
                          <w:szCs w:val="20"/>
                        </w:rPr>
                        <w:drawing>
                          <wp:inline distT="0" distB="0" distL="0" distR="0" wp14:anchorId="0A3E7A03" wp14:editId="19DB811C">
                            <wp:extent cx="1139190" cy="783590"/>
                            <wp:effectExtent l="0" t="0" r="381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39190" cy="783590"/>
                                    </a:xfrm>
                                    <a:prstGeom prst="rect">
                                      <a:avLst/>
                                    </a:prstGeom>
                                    <a:noFill/>
                                    <a:ln>
                                      <a:noFill/>
                                    </a:ln>
                                  </pic:spPr>
                                </pic:pic>
                              </a:graphicData>
                            </a:graphic>
                          </wp:inline>
                        </w:drawing>
                      </w:r>
                      <w:r>
                        <w:rPr>
                          <w:rFonts w:ascii="Arial" w:hAnsi="Arial" w:cs="Arial"/>
                          <w:color w:val="808080"/>
                        </w:rPr>
                        <w:t xml:space="preserve">          </w:t>
                      </w:r>
                    </w:p>
                    <w:p w:rsidR="00F77791" w:rsidRPr="00100A8D" w:rsidRDefault="00F77791" w:rsidP="00AB69C4">
                      <w:pPr>
                        <w:pStyle w:val="NormalWeb"/>
                        <w:spacing w:after="0"/>
                        <w:ind w:firstLine="272"/>
                        <w:textAlignment w:val="baseline"/>
                        <w:rPr>
                          <w:rFonts w:ascii="Candara" w:hAnsi="Candara" w:cs="Candara"/>
                          <w:bCs/>
                          <w:kern w:val="24"/>
                          <w:sz w:val="18"/>
                          <w:szCs w:val="18"/>
                        </w:rPr>
                      </w:pPr>
                      <w:r w:rsidRPr="00100A8D">
                        <w:rPr>
                          <w:rFonts w:ascii="Candara" w:hAnsi="Candara" w:cs="Candara"/>
                          <w:bCs/>
                          <w:kern w:val="24"/>
                          <w:sz w:val="18"/>
                          <w:szCs w:val="18"/>
                        </w:rPr>
                        <w:t>ЕВРОПЕЙСКИ СЪЮЗ</w:t>
                      </w:r>
                    </w:p>
                    <w:p w:rsidR="00F77791" w:rsidRPr="00100A8D" w:rsidRDefault="00F77791" w:rsidP="00AB69C4">
                      <w:pPr>
                        <w:pStyle w:val="NormalWeb"/>
                        <w:spacing w:after="0"/>
                        <w:ind w:firstLine="272"/>
                        <w:textAlignment w:val="baseline"/>
                        <w:rPr>
                          <w:rFonts w:ascii="Candara" w:hAnsi="Candara" w:cs="Candara"/>
                          <w:kern w:val="24"/>
                          <w:sz w:val="18"/>
                          <w:szCs w:val="18"/>
                        </w:rPr>
                      </w:pPr>
                      <w:r w:rsidRPr="00100A8D">
                        <w:rPr>
                          <w:rFonts w:ascii="Candara" w:hAnsi="Candara" w:cs="Candara"/>
                          <w:kern w:val="24"/>
                          <w:sz w:val="18"/>
                          <w:szCs w:val="18"/>
                        </w:rPr>
                        <w:t>ЕВРОПЕЙСКИ ФОНД</w:t>
                      </w:r>
                    </w:p>
                    <w:p w:rsidR="00F77791" w:rsidRPr="00100A8D" w:rsidRDefault="00F77791"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ЗА МОРСКО ДЕЛО И</w:t>
                      </w:r>
                    </w:p>
                    <w:p w:rsidR="00F77791" w:rsidRPr="00100A8D" w:rsidRDefault="00F77791"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РИБАРСТВО</w:t>
                      </w:r>
                    </w:p>
                  </w:txbxContent>
                </v:textbox>
              </v:shape>
              <v:group id="Group 7" o:spid="_x0000_s1035" style="position:absolute;left:20574;width:46767;height:15726" coordsize="46767,157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36" type="#_x0000_t75" style="position:absolute;left:30289;width:16478;height:148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">
                  <v:imagedata r:id="rId5" o:title=""/>
                  <v:path arrowok="t"/>
                </v:shape>
                <v:group id="Group 1" o:spid="_x0000_s1037" style="position:absolute;top:1047;width:28289;height:14679" coordsize="28289,14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Picture 8" o:spid="_x0000_s1038" type="#_x0000_t75" style="position:absolute;left:6000;width:16764;height:90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">
                    <v:imagedata r:id="rId6" o:title=""/>
                    <v:path arrowok="t"/>
                  </v:shape>
                  <v:shape id="TextBox 5" o:spid="_x0000_s1039" type="#_x0000_t202" style="position:absolute;top:9429;width:28289;height:5249;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" filled="f" stroked="f">
                    <v:textbox>
                      <w:txbxContent>
                        <w:p w:rsidR="00F77791" w:rsidRDefault="00F77791" w:rsidP="00AB69C4">
                          <w:pPr>
                            <w:spacing w:line="240" w:lineRule="auto"/>
                            <w:jc w:val="center"/>
                            <w:textAlignment w:val="baseline"/>
                            <w:rPr>
                              <w:rFonts w:ascii="Candara" w:hAnsi="Candara" w:cs="Candara"/>
                              <w:color w:val="000000"/>
                              <w:kern w:val="24"/>
                              <w:sz w:val="18"/>
                              <w:szCs w:val="18"/>
                            </w:rPr>
                          </w:pPr>
                          <w:r>
                            <w:rPr>
                              <w:rFonts w:ascii="Candara" w:hAnsi="Candara" w:cs="Candara"/>
                              <w:color w:val="000000"/>
                              <w:kern w:val="24"/>
                              <w:sz w:val="18"/>
                              <w:szCs w:val="18"/>
                            </w:rPr>
                            <w:t>МИНИСТЕРСТВО НА ЗЕМЕДЕЛИЕТО</w:t>
                          </w:r>
                        </w:p>
                        <w:p w:rsidR="00F77791" w:rsidRDefault="00F77791" w:rsidP="00AB69C4">
                          <w:pPr>
                            <w:jc w:val="center"/>
                            <w:textAlignment w:val="baseline"/>
                            <w:rPr>
                              <w:rFonts w:ascii="Times New Roman" w:hAnsi="Times New Roman" w:cs="Times New Roman"/>
                              <w:sz w:val="18"/>
                              <w:szCs w:val="18"/>
                            </w:rPr>
                          </w:pPr>
                        </w:p>
                        <w:p w:rsidR="00F77791" w:rsidRDefault="00F77791" w:rsidP="00AB69C4">
                          <w:pPr>
                            <w:jc w:val="center"/>
                            <w:rPr>
                              <w:sz w:val="24"/>
                              <w:szCs w:val="24"/>
                            </w:rPr>
                          </w:pPr>
                        </w:p>
                      </w:txbxContent>
                    </v:textbox>
                  </v:shape>
                </v:group>
              </v:group>
            </v:group>
          </w:pict>
        </mc:Fallback>
      </mc:AlternateContent>
    </w:r>
  </w:p>
  <w:p w:rsidR="00F77791" w:rsidRDefault="00F77791">
    <w:pPr>
      <w:pStyle w:val="Header"/>
    </w:pPr>
  </w:p>
  <w:p w:rsidR="00F77791" w:rsidRDefault="00F77791">
    <w:pPr>
      <w:pStyle w:val="Header"/>
    </w:pPr>
  </w:p>
  <w:p w:rsidR="00F77791" w:rsidRDefault="00F77791">
    <w:pPr>
      <w:pStyle w:val="Header"/>
    </w:pPr>
  </w:p>
  <w:p w:rsidR="00F77791" w:rsidRDefault="00F77791">
    <w:pPr>
      <w:pStyle w:val="Header"/>
    </w:pPr>
  </w:p>
  <w:p w:rsidR="00F77791" w:rsidRDefault="00F77791">
    <w:pPr>
      <w:pStyle w:val="Header"/>
    </w:pPr>
  </w:p>
  <w:p w:rsidR="00F77791" w:rsidRDefault="00F77791">
    <w:pPr>
      <w:pStyle w:val="Header"/>
    </w:pPr>
  </w:p>
  <w:p w:rsidR="00F77791" w:rsidRDefault="00F77791">
    <w:pPr>
      <w:pStyle w:val="Header"/>
    </w:pPr>
  </w:p>
  <w:p w:rsidR="00F77791" w:rsidRDefault="00F7779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C0172"/>
    <w:multiLevelType w:val="hybridMultilevel"/>
    <w:tmpl w:val="96BC27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0659A8"/>
    <w:multiLevelType w:val="hybridMultilevel"/>
    <w:tmpl w:val="67348F7E"/>
    <w:lvl w:ilvl="0" w:tplc="2A30C3AE">
      <w:start w:val="1"/>
      <w:numFmt w:val="decimal"/>
      <w:lvlText w:val="%1."/>
      <w:lvlJc w:val="left"/>
      <w:pPr>
        <w:ind w:left="928"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89A4422"/>
    <w:multiLevelType w:val="hybridMultilevel"/>
    <w:tmpl w:val="41AE3384"/>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nsid w:val="3A8F3B0E"/>
    <w:multiLevelType w:val="hybridMultilevel"/>
    <w:tmpl w:val="96663D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C8C7C51"/>
    <w:multiLevelType w:val="hybridMultilevel"/>
    <w:tmpl w:val="F772735C"/>
    <w:lvl w:ilvl="0" w:tplc="0409000F">
      <w:start w:val="1"/>
      <w:numFmt w:val="decimal"/>
      <w:lvlText w:val="%1."/>
      <w:lvlJc w:val="left"/>
      <w:pPr>
        <w:ind w:left="778" w:hanging="360"/>
      </w:p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5">
    <w:nsid w:val="51CA0390"/>
    <w:multiLevelType w:val="hybridMultilevel"/>
    <w:tmpl w:val="C75814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5BA57F8A"/>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color w:val="auto"/>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nsid w:val="7BA41D7C"/>
    <w:multiLevelType w:val="hybridMultilevel"/>
    <w:tmpl w:val="AAD658FA"/>
    <w:lvl w:ilvl="0" w:tplc="A4AE187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1"/>
  </w:num>
  <w:num w:numId="4">
    <w:abstractNumId w:val="0"/>
  </w:num>
  <w:num w:numId="5">
    <w:abstractNumId w:val="7"/>
  </w:num>
  <w:num w:numId="6">
    <w:abstractNumId w:val="4"/>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84A"/>
    <w:rsid w:val="000034AD"/>
    <w:rsid w:val="000128ED"/>
    <w:rsid w:val="0002010D"/>
    <w:rsid w:val="00026F38"/>
    <w:rsid w:val="00027EA5"/>
    <w:rsid w:val="00034BBB"/>
    <w:rsid w:val="00075623"/>
    <w:rsid w:val="000852A4"/>
    <w:rsid w:val="000948FF"/>
    <w:rsid w:val="0009561C"/>
    <w:rsid w:val="000A26BC"/>
    <w:rsid w:val="000B2768"/>
    <w:rsid w:val="00150B88"/>
    <w:rsid w:val="00152928"/>
    <w:rsid w:val="00186A22"/>
    <w:rsid w:val="001C6E8B"/>
    <w:rsid w:val="001D2CD6"/>
    <w:rsid w:val="001F4006"/>
    <w:rsid w:val="00211E51"/>
    <w:rsid w:val="00215E2E"/>
    <w:rsid w:val="00222E00"/>
    <w:rsid w:val="00240F27"/>
    <w:rsid w:val="00245473"/>
    <w:rsid w:val="002A24A0"/>
    <w:rsid w:val="002A584F"/>
    <w:rsid w:val="002A6554"/>
    <w:rsid w:val="002B08A7"/>
    <w:rsid w:val="002C1132"/>
    <w:rsid w:val="003009F5"/>
    <w:rsid w:val="00335283"/>
    <w:rsid w:val="00337F17"/>
    <w:rsid w:val="003A0A68"/>
    <w:rsid w:val="003A5115"/>
    <w:rsid w:val="003C3852"/>
    <w:rsid w:val="003C569A"/>
    <w:rsid w:val="003E0A78"/>
    <w:rsid w:val="004019ED"/>
    <w:rsid w:val="004427E1"/>
    <w:rsid w:val="00454391"/>
    <w:rsid w:val="00463F4B"/>
    <w:rsid w:val="00467707"/>
    <w:rsid w:val="004A531B"/>
    <w:rsid w:val="004A783A"/>
    <w:rsid w:val="005160EE"/>
    <w:rsid w:val="00542277"/>
    <w:rsid w:val="00544E97"/>
    <w:rsid w:val="00554E43"/>
    <w:rsid w:val="00564AC7"/>
    <w:rsid w:val="00581EAB"/>
    <w:rsid w:val="00593A67"/>
    <w:rsid w:val="005A1158"/>
    <w:rsid w:val="005B45ED"/>
    <w:rsid w:val="005C6958"/>
    <w:rsid w:val="005E2774"/>
    <w:rsid w:val="005E3C34"/>
    <w:rsid w:val="005F3C43"/>
    <w:rsid w:val="005F5B50"/>
    <w:rsid w:val="00600093"/>
    <w:rsid w:val="00605F54"/>
    <w:rsid w:val="006105A3"/>
    <w:rsid w:val="0063096B"/>
    <w:rsid w:val="00672B49"/>
    <w:rsid w:val="00693613"/>
    <w:rsid w:val="00693702"/>
    <w:rsid w:val="006C2BFB"/>
    <w:rsid w:val="006C39D9"/>
    <w:rsid w:val="006D1B3C"/>
    <w:rsid w:val="006E68E5"/>
    <w:rsid w:val="006F176A"/>
    <w:rsid w:val="007032B6"/>
    <w:rsid w:val="0072063D"/>
    <w:rsid w:val="007576F5"/>
    <w:rsid w:val="00793258"/>
    <w:rsid w:val="007954AA"/>
    <w:rsid w:val="007D022E"/>
    <w:rsid w:val="007E0858"/>
    <w:rsid w:val="00803F44"/>
    <w:rsid w:val="008241F6"/>
    <w:rsid w:val="00861856"/>
    <w:rsid w:val="00866049"/>
    <w:rsid w:val="008729B2"/>
    <w:rsid w:val="00887B2D"/>
    <w:rsid w:val="008925F3"/>
    <w:rsid w:val="008C67CF"/>
    <w:rsid w:val="008D3B82"/>
    <w:rsid w:val="008F1DF7"/>
    <w:rsid w:val="00904758"/>
    <w:rsid w:val="00923AD9"/>
    <w:rsid w:val="00926F35"/>
    <w:rsid w:val="00933B83"/>
    <w:rsid w:val="00936FB1"/>
    <w:rsid w:val="009467F6"/>
    <w:rsid w:val="00950725"/>
    <w:rsid w:val="009854A0"/>
    <w:rsid w:val="00990FD6"/>
    <w:rsid w:val="009B641E"/>
    <w:rsid w:val="009C21B2"/>
    <w:rsid w:val="009F520B"/>
    <w:rsid w:val="00A02941"/>
    <w:rsid w:val="00A03D72"/>
    <w:rsid w:val="00A23030"/>
    <w:rsid w:val="00A2599D"/>
    <w:rsid w:val="00A25FA8"/>
    <w:rsid w:val="00A6325C"/>
    <w:rsid w:val="00A70C3E"/>
    <w:rsid w:val="00A72E80"/>
    <w:rsid w:val="00A76E02"/>
    <w:rsid w:val="00AA0652"/>
    <w:rsid w:val="00AA22F7"/>
    <w:rsid w:val="00AA56B3"/>
    <w:rsid w:val="00AB3AFC"/>
    <w:rsid w:val="00AB69C4"/>
    <w:rsid w:val="00AC1B20"/>
    <w:rsid w:val="00AC66B9"/>
    <w:rsid w:val="00AD0839"/>
    <w:rsid w:val="00AE25A3"/>
    <w:rsid w:val="00AF084A"/>
    <w:rsid w:val="00AF26D6"/>
    <w:rsid w:val="00B159BA"/>
    <w:rsid w:val="00B40EB4"/>
    <w:rsid w:val="00B66CE2"/>
    <w:rsid w:val="00BB6864"/>
    <w:rsid w:val="00BB7C21"/>
    <w:rsid w:val="00BC3C2C"/>
    <w:rsid w:val="00BD3D70"/>
    <w:rsid w:val="00BF056F"/>
    <w:rsid w:val="00C43181"/>
    <w:rsid w:val="00C4577E"/>
    <w:rsid w:val="00C50D1C"/>
    <w:rsid w:val="00C9444C"/>
    <w:rsid w:val="00CC03AC"/>
    <w:rsid w:val="00CC3A2D"/>
    <w:rsid w:val="00CE1E11"/>
    <w:rsid w:val="00CF408C"/>
    <w:rsid w:val="00CF7C94"/>
    <w:rsid w:val="00D078A7"/>
    <w:rsid w:val="00D23701"/>
    <w:rsid w:val="00D2604D"/>
    <w:rsid w:val="00D30100"/>
    <w:rsid w:val="00D855CF"/>
    <w:rsid w:val="00D93144"/>
    <w:rsid w:val="00DB7790"/>
    <w:rsid w:val="00DB7ADD"/>
    <w:rsid w:val="00DD0EC3"/>
    <w:rsid w:val="00DD48A6"/>
    <w:rsid w:val="00DD6D18"/>
    <w:rsid w:val="00DE57D6"/>
    <w:rsid w:val="00DF1BF7"/>
    <w:rsid w:val="00DF2ABA"/>
    <w:rsid w:val="00E22061"/>
    <w:rsid w:val="00E338E8"/>
    <w:rsid w:val="00E94E2A"/>
    <w:rsid w:val="00EA672E"/>
    <w:rsid w:val="00EC39CD"/>
    <w:rsid w:val="00ED2285"/>
    <w:rsid w:val="00EE27B3"/>
    <w:rsid w:val="00EF66DA"/>
    <w:rsid w:val="00F072E3"/>
    <w:rsid w:val="00F12DC4"/>
    <w:rsid w:val="00F30398"/>
    <w:rsid w:val="00F74415"/>
    <w:rsid w:val="00F77791"/>
    <w:rsid w:val="00F829F4"/>
    <w:rsid w:val="00FA3B29"/>
    <w:rsid w:val="00FB30B8"/>
    <w:rsid w:val="00FD186B"/>
    <w:rsid w:val="00FD7A6C"/>
    <w:rsid w:val="00FE58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A6554"/>
    <w:pPr>
      <w:spacing w:after="0" w:line="240" w:lineRule="auto"/>
      <w:outlineLvl w:val="0"/>
    </w:pPr>
    <w:rPr>
      <w:rFonts w:ascii="Times New Roman" w:eastAsia="Times New Roman" w:hAnsi="Times New Roman" w:cs="Times New Roman"/>
      <w:b/>
      <w:noProof/>
      <w:sz w:val="28"/>
      <w:szCs w:val="24"/>
      <w:lang w:val="bg-BG"/>
    </w:rPr>
  </w:style>
  <w:style w:type="paragraph" w:styleId="Heading2">
    <w:name w:val="heading 2"/>
    <w:basedOn w:val="Normal"/>
    <w:next w:val="Normal"/>
    <w:link w:val="Heading2Char"/>
    <w:uiPriority w:val="9"/>
    <w:unhideWhenUsed/>
    <w:qFormat/>
    <w:rsid w:val="002A6554"/>
    <w:pPr>
      <w:spacing w:after="0" w:line="240" w:lineRule="auto"/>
      <w:ind w:right="-283"/>
      <w:contextualSpacing/>
      <w:outlineLvl w:val="1"/>
    </w:pPr>
    <w:rPr>
      <w:rFonts w:ascii="Times New Roman" w:eastAsiaTheme="majorEastAsia" w:hAnsi="Times New Roman" w:cs="Times New Roman"/>
      <w:i/>
      <w:sz w:val="24"/>
      <w:szCs w:val="24"/>
      <w:lang w:val="bg-BG"/>
    </w:rPr>
  </w:style>
  <w:style w:type="paragraph" w:styleId="Heading3">
    <w:name w:val="heading 3"/>
    <w:basedOn w:val="Normal"/>
    <w:next w:val="Normal"/>
    <w:link w:val="Heading3Char"/>
    <w:uiPriority w:val="9"/>
    <w:unhideWhenUsed/>
    <w:qFormat/>
    <w:rsid w:val="002A6554"/>
    <w:pPr>
      <w:keepNext/>
      <w:keepLines/>
      <w:spacing w:before="40" w:after="0" w:line="240" w:lineRule="auto"/>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2A6554"/>
    <w:pPr>
      <w:keepNext/>
      <w:keepLines/>
      <w:spacing w:before="40" w:after="0" w:line="240" w:lineRule="auto"/>
      <w:outlineLvl w:val="3"/>
    </w:pPr>
    <w:rPr>
      <w:rFonts w:asciiTheme="majorHAnsi" w:eastAsiaTheme="majorEastAsia" w:hAnsiTheme="majorHAnsi" w:cstheme="majorBidi"/>
      <w:i/>
      <w:iCs/>
      <w:color w:val="365F91" w:themeColor="accent1" w:themeShade="BF"/>
      <w:sz w:val="24"/>
      <w:szCs w:val="24"/>
    </w:rPr>
  </w:style>
  <w:style w:type="paragraph" w:styleId="Heading5">
    <w:name w:val="heading 5"/>
    <w:basedOn w:val="Normal"/>
    <w:next w:val="Normal"/>
    <w:link w:val="Heading5Char"/>
    <w:uiPriority w:val="9"/>
    <w:semiHidden/>
    <w:unhideWhenUsed/>
    <w:qFormat/>
    <w:rsid w:val="002A6554"/>
    <w:pPr>
      <w:keepNext/>
      <w:keepLines/>
      <w:spacing w:before="40" w:after="0" w:line="240" w:lineRule="auto"/>
      <w:outlineLvl w:val="4"/>
    </w:pPr>
    <w:rPr>
      <w:rFonts w:asciiTheme="majorHAnsi" w:eastAsiaTheme="majorEastAsia" w:hAnsiTheme="majorHAnsi" w:cstheme="majorBidi"/>
      <w:color w:val="365F91" w:themeColor="accent1" w:themeShade="BF"/>
      <w:sz w:val="24"/>
      <w:szCs w:val="24"/>
    </w:rPr>
  </w:style>
  <w:style w:type="paragraph" w:styleId="Heading6">
    <w:name w:val="heading 6"/>
    <w:basedOn w:val="Normal"/>
    <w:next w:val="Normal"/>
    <w:link w:val="Heading6Char"/>
    <w:uiPriority w:val="9"/>
    <w:semiHidden/>
    <w:unhideWhenUsed/>
    <w:qFormat/>
    <w:rsid w:val="002A6554"/>
    <w:pPr>
      <w:keepNext/>
      <w:keepLines/>
      <w:spacing w:before="40" w:after="0" w:line="240" w:lineRule="auto"/>
      <w:outlineLvl w:val="5"/>
    </w:pPr>
    <w:rPr>
      <w:rFonts w:asciiTheme="majorHAnsi" w:eastAsiaTheme="majorEastAsia" w:hAnsiTheme="majorHAnsi" w:cstheme="majorBidi"/>
      <w:color w:val="243F60" w:themeColor="accent1" w:themeShade="7F"/>
      <w:sz w:val="24"/>
      <w:szCs w:val="24"/>
    </w:rPr>
  </w:style>
  <w:style w:type="paragraph" w:styleId="Heading7">
    <w:name w:val="heading 7"/>
    <w:basedOn w:val="Normal"/>
    <w:next w:val="Normal"/>
    <w:link w:val="Heading7Char"/>
    <w:uiPriority w:val="9"/>
    <w:semiHidden/>
    <w:unhideWhenUsed/>
    <w:qFormat/>
    <w:rsid w:val="002A6554"/>
    <w:pPr>
      <w:keepNext/>
      <w:keepLines/>
      <w:spacing w:before="40" w:after="0" w:line="240" w:lineRule="auto"/>
      <w:outlineLvl w:val="6"/>
    </w:pPr>
    <w:rPr>
      <w:rFonts w:asciiTheme="majorHAnsi" w:eastAsiaTheme="majorEastAsia" w:hAnsiTheme="majorHAnsi" w:cstheme="majorBidi"/>
      <w:i/>
      <w:iCs/>
      <w:color w:val="243F60" w:themeColor="accent1" w:themeShade="7F"/>
      <w:sz w:val="24"/>
      <w:szCs w:val="24"/>
    </w:rPr>
  </w:style>
  <w:style w:type="paragraph" w:styleId="Heading8">
    <w:name w:val="heading 8"/>
    <w:basedOn w:val="Normal"/>
    <w:next w:val="Normal"/>
    <w:link w:val="Heading8Char"/>
    <w:uiPriority w:val="9"/>
    <w:semiHidden/>
    <w:unhideWhenUsed/>
    <w:qFormat/>
    <w:rsid w:val="002A6554"/>
    <w:pPr>
      <w:keepNext/>
      <w:keepLines/>
      <w:spacing w:before="40" w:after="0" w:line="24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A6554"/>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084A"/>
    <w:pPr>
      <w:spacing w:after="240" w:line="240" w:lineRule="auto"/>
      <w:ind w:left="720"/>
    </w:pPr>
    <w:rPr>
      <w:rFonts w:ascii="Times New Roman" w:eastAsia="Times New Roman" w:hAnsi="Times New Roman" w:cs="Times New Roman"/>
      <w:sz w:val="24"/>
      <w:szCs w:val="20"/>
      <w:lang w:val="en-GB"/>
    </w:rPr>
  </w:style>
  <w:style w:type="character" w:customStyle="1" w:styleId="Heading1Char">
    <w:name w:val="Heading 1 Char"/>
    <w:basedOn w:val="DefaultParagraphFont"/>
    <w:link w:val="Heading1"/>
    <w:uiPriority w:val="9"/>
    <w:rsid w:val="002A6554"/>
    <w:rPr>
      <w:rFonts w:ascii="Times New Roman" w:eastAsia="Times New Roman" w:hAnsi="Times New Roman" w:cs="Times New Roman"/>
      <w:b/>
      <w:noProof/>
      <w:sz w:val="28"/>
      <w:szCs w:val="24"/>
      <w:lang w:val="bg-BG"/>
    </w:rPr>
  </w:style>
  <w:style w:type="character" w:customStyle="1" w:styleId="Heading2Char">
    <w:name w:val="Heading 2 Char"/>
    <w:basedOn w:val="DefaultParagraphFont"/>
    <w:link w:val="Heading2"/>
    <w:uiPriority w:val="9"/>
    <w:rsid w:val="002A6554"/>
    <w:rPr>
      <w:rFonts w:ascii="Times New Roman" w:eastAsiaTheme="majorEastAsia" w:hAnsi="Times New Roman" w:cs="Times New Roman"/>
      <w:i/>
      <w:sz w:val="24"/>
      <w:szCs w:val="24"/>
      <w:lang w:val="bg-BG"/>
    </w:rPr>
  </w:style>
  <w:style w:type="character" w:customStyle="1" w:styleId="Heading3Char">
    <w:name w:val="Heading 3 Char"/>
    <w:basedOn w:val="DefaultParagraphFont"/>
    <w:link w:val="Heading3"/>
    <w:uiPriority w:val="9"/>
    <w:rsid w:val="002A6554"/>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2A6554"/>
    <w:rPr>
      <w:rFonts w:asciiTheme="majorHAnsi" w:eastAsiaTheme="majorEastAsia" w:hAnsiTheme="majorHAnsi" w:cstheme="majorBidi"/>
      <w:i/>
      <w:iCs/>
      <w:color w:val="365F91" w:themeColor="accent1" w:themeShade="BF"/>
      <w:sz w:val="24"/>
      <w:szCs w:val="24"/>
    </w:rPr>
  </w:style>
  <w:style w:type="character" w:customStyle="1" w:styleId="Heading5Char">
    <w:name w:val="Heading 5 Char"/>
    <w:basedOn w:val="DefaultParagraphFont"/>
    <w:link w:val="Heading5"/>
    <w:uiPriority w:val="9"/>
    <w:semiHidden/>
    <w:rsid w:val="002A6554"/>
    <w:rPr>
      <w:rFonts w:asciiTheme="majorHAnsi" w:eastAsiaTheme="majorEastAsia" w:hAnsiTheme="majorHAnsi" w:cstheme="majorBidi"/>
      <w:color w:val="365F91" w:themeColor="accent1" w:themeShade="BF"/>
      <w:sz w:val="24"/>
      <w:szCs w:val="24"/>
    </w:rPr>
  </w:style>
  <w:style w:type="character" w:customStyle="1" w:styleId="Heading6Char">
    <w:name w:val="Heading 6 Char"/>
    <w:basedOn w:val="DefaultParagraphFont"/>
    <w:link w:val="Heading6"/>
    <w:uiPriority w:val="9"/>
    <w:semiHidden/>
    <w:rsid w:val="002A6554"/>
    <w:rPr>
      <w:rFonts w:asciiTheme="majorHAnsi" w:eastAsiaTheme="majorEastAsia" w:hAnsiTheme="majorHAnsi" w:cstheme="majorBidi"/>
      <w:color w:val="243F60" w:themeColor="accent1" w:themeShade="7F"/>
      <w:sz w:val="24"/>
      <w:szCs w:val="24"/>
    </w:rPr>
  </w:style>
  <w:style w:type="character" w:customStyle="1" w:styleId="Heading7Char">
    <w:name w:val="Heading 7 Char"/>
    <w:basedOn w:val="DefaultParagraphFont"/>
    <w:link w:val="Heading7"/>
    <w:uiPriority w:val="9"/>
    <w:semiHidden/>
    <w:rsid w:val="002A6554"/>
    <w:rPr>
      <w:rFonts w:asciiTheme="majorHAnsi" w:eastAsiaTheme="majorEastAsia" w:hAnsiTheme="majorHAnsi" w:cstheme="majorBidi"/>
      <w:i/>
      <w:iCs/>
      <w:color w:val="243F60" w:themeColor="accent1" w:themeShade="7F"/>
      <w:sz w:val="24"/>
      <w:szCs w:val="24"/>
    </w:rPr>
  </w:style>
  <w:style w:type="character" w:customStyle="1" w:styleId="Heading8Char">
    <w:name w:val="Heading 8 Char"/>
    <w:basedOn w:val="DefaultParagraphFont"/>
    <w:link w:val="Heading8"/>
    <w:uiPriority w:val="9"/>
    <w:semiHidden/>
    <w:rsid w:val="002A655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2A6554"/>
    <w:rPr>
      <w:rFonts w:asciiTheme="majorHAnsi" w:eastAsiaTheme="majorEastAsia" w:hAnsiTheme="majorHAnsi" w:cstheme="majorBidi"/>
      <w:i/>
      <w:iCs/>
      <w:color w:val="272727" w:themeColor="text1" w:themeTint="D8"/>
      <w:sz w:val="21"/>
      <w:szCs w:val="21"/>
    </w:rPr>
  </w:style>
  <w:style w:type="character" w:styleId="CommentReference">
    <w:name w:val="annotation reference"/>
    <w:basedOn w:val="DefaultParagraphFont"/>
    <w:uiPriority w:val="99"/>
    <w:semiHidden/>
    <w:unhideWhenUsed/>
    <w:rsid w:val="002A6554"/>
    <w:rPr>
      <w:sz w:val="16"/>
      <w:szCs w:val="16"/>
    </w:rPr>
  </w:style>
  <w:style w:type="paragraph" w:styleId="CommentText">
    <w:name w:val="annotation text"/>
    <w:basedOn w:val="Normal"/>
    <w:link w:val="CommentTextChar"/>
    <w:uiPriority w:val="99"/>
    <w:semiHidden/>
    <w:unhideWhenUsed/>
    <w:rsid w:val="002A6554"/>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2A6554"/>
    <w:rPr>
      <w:rFonts w:ascii="Times New Roman" w:eastAsia="Times New Roman" w:hAnsi="Times New Roman" w:cs="Times New Roman"/>
      <w:sz w:val="20"/>
      <w:szCs w:val="20"/>
    </w:rPr>
  </w:style>
  <w:style w:type="table" w:styleId="TableGrid">
    <w:name w:val="Table Grid"/>
    <w:basedOn w:val="TableNormal"/>
    <w:uiPriority w:val="59"/>
    <w:rsid w:val="002A65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A65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6554"/>
    <w:rPr>
      <w:rFonts w:ascii="Tahoma" w:hAnsi="Tahoma" w:cs="Tahoma"/>
      <w:sz w:val="16"/>
      <w:szCs w:val="16"/>
    </w:rPr>
  </w:style>
  <w:style w:type="paragraph" w:styleId="Header">
    <w:name w:val="header"/>
    <w:basedOn w:val="Normal"/>
    <w:link w:val="HeaderChar"/>
    <w:uiPriority w:val="99"/>
    <w:unhideWhenUsed/>
    <w:rsid w:val="00A72E80"/>
    <w:pPr>
      <w:tabs>
        <w:tab w:val="center" w:pos="4703"/>
        <w:tab w:val="right" w:pos="9406"/>
      </w:tabs>
      <w:spacing w:after="0" w:line="240" w:lineRule="auto"/>
    </w:pPr>
  </w:style>
  <w:style w:type="character" w:customStyle="1" w:styleId="HeaderChar">
    <w:name w:val="Header Char"/>
    <w:basedOn w:val="DefaultParagraphFont"/>
    <w:link w:val="Header"/>
    <w:uiPriority w:val="99"/>
    <w:rsid w:val="00A72E80"/>
  </w:style>
  <w:style w:type="paragraph" w:styleId="NormalWeb">
    <w:name w:val="Normal (Web)"/>
    <w:basedOn w:val="Normal"/>
    <w:uiPriority w:val="99"/>
    <w:semiHidden/>
    <w:unhideWhenUsed/>
    <w:rsid w:val="00A72E80"/>
    <w:rPr>
      <w:rFonts w:ascii="Times New Roman" w:hAnsi="Times New Roman" w:cs="Times New Roman"/>
      <w:sz w:val="24"/>
      <w:szCs w:val="24"/>
    </w:rPr>
  </w:style>
  <w:style w:type="paragraph" w:styleId="FootnoteText">
    <w:name w:val="footnote text"/>
    <w:basedOn w:val="Normal"/>
    <w:link w:val="FootnoteTextChar"/>
    <w:uiPriority w:val="99"/>
    <w:semiHidden/>
    <w:unhideWhenUsed/>
    <w:rsid w:val="00AF26D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26D6"/>
    <w:rPr>
      <w:sz w:val="20"/>
      <w:szCs w:val="20"/>
    </w:rPr>
  </w:style>
  <w:style w:type="character" w:styleId="FootnoteReference">
    <w:name w:val="footnote reference"/>
    <w:aliases w:val="Footnote symbol,Footnote Reference Superscript,BVI fnr,Footnote call,SUPERS,(Footnote Reference),Footnote,Voetnootverwijzing,Times 10 Point,Exposant 3 Point,Footnote reference number,note TESI,Footnotes refss,number,o"/>
    <w:basedOn w:val="DefaultParagraphFont"/>
    <w:uiPriority w:val="99"/>
    <w:unhideWhenUsed/>
    <w:rsid w:val="00AF26D6"/>
    <w:rPr>
      <w:vertAlign w:val="superscript"/>
    </w:rPr>
  </w:style>
  <w:style w:type="character" w:styleId="Hyperlink">
    <w:name w:val="Hyperlink"/>
    <w:basedOn w:val="DefaultParagraphFont"/>
    <w:uiPriority w:val="99"/>
    <w:unhideWhenUsed/>
    <w:rsid w:val="008729B2"/>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544E97"/>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544E97"/>
    <w:rPr>
      <w:rFonts w:ascii="Times New Roman" w:eastAsia="Times New Roman" w:hAnsi="Times New Roman" w:cs="Times New Roman"/>
      <w:b/>
      <w:bCs/>
      <w:sz w:val="20"/>
      <w:szCs w:val="20"/>
    </w:rPr>
  </w:style>
  <w:style w:type="paragraph" w:styleId="Revision">
    <w:name w:val="Revision"/>
    <w:hidden/>
    <w:uiPriority w:val="99"/>
    <w:semiHidden/>
    <w:rsid w:val="00554E43"/>
    <w:pPr>
      <w:spacing w:after="0" w:line="240" w:lineRule="auto"/>
    </w:pPr>
  </w:style>
  <w:style w:type="paragraph" w:customStyle="1" w:styleId="doc-ti">
    <w:name w:val="doc-ti"/>
    <w:basedOn w:val="Normal"/>
    <w:rsid w:val="00CF7C94"/>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50725"/>
    <w:pPr>
      <w:tabs>
        <w:tab w:val="center" w:pos="4703"/>
        <w:tab w:val="right" w:pos="9406"/>
      </w:tabs>
      <w:spacing w:after="0" w:line="240" w:lineRule="auto"/>
    </w:pPr>
  </w:style>
  <w:style w:type="character" w:customStyle="1" w:styleId="FooterChar">
    <w:name w:val="Footer Char"/>
    <w:basedOn w:val="DefaultParagraphFont"/>
    <w:link w:val="Footer"/>
    <w:uiPriority w:val="99"/>
    <w:rsid w:val="00950725"/>
  </w:style>
  <w:style w:type="character" w:styleId="FollowedHyperlink">
    <w:name w:val="FollowedHyperlink"/>
    <w:basedOn w:val="DefaultParagraphFont"/>
    <w:uiPriority w:val="99"/>
    <w:semiHidden/>
    <w:unhideWhenUsed/>
    <w:rsid w:val="00DD48A6"/>
    <w:rPr>
      <w:color w:val="954F72"/>
      <w:u w:val="single"/>
    </w:rPr>
  </w:style>
  <w:style w:type="paragraph" w:customStyle="1" w:styleId="msonormal0">
    <w:name w:val="msonormal"/>
    <w:basedOn w:val="Normal"/>
    <w:rsid w:val="00DD48A6"/>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l65">
    <w:name w:val="xl65"/>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jc w:val="right"/>
      <w:textAlignment w:val="center"/>
    </w:pPr>
    <w:rPr>
      <w:rFonts w:ascii="Tahoma" w:eastAsia="Times New Roman" w:hAnsi="Tahoma" w:cs="Tahoma"/>
      <w:b/>
      <w:bCs/>
      <w:color w:val="000000"/>
      <w:sz w:val="16"/>
      <w:szCs w:val="16"/>
      <w:lang w:val="bg-BG" w:eastAsia="bg-BG"/>
    </w:rPr>
  </w:style>
  <w:style w:type="paragraph" w:customStyle="1" w:styleId="xl66">
    <w:name w:val="xl66"/>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jc w:val="right"/>
      <w:textAlignment w:val="center"/>
    </w:pPr>
    <w:rPr>
      <w:rFonts w:ascii="Tahoma" w:eastAsia="Times New Roman" w:hAnsi="Tahoma" w:cs="Tahoma"/>
      <w:b/>
      <w:bCs/>
      <w:color w:val="000000"/>
      <w:sz w:val="16"/>
      <w:szCs w:val="16"/>
      <w:lang w:val="bg-BG" w:eastAsia="bg-BG"/>
    </w:rPr>
  </w:style>
  <w:style w:type="paragraph" w:customStyle="1" w:styleId="xl67">
    <w:name w:val="xl67"/>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68">
    <w:name w:val="xl68"/>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textAlignment w:val="center"/>
    </w:pPr>
    <w:rPr>
      <w:rFonts w:ascii="Tahoma" w:eastAsia="Times New Roman" w:hAnsi="Tahoma" w:cs="Tahoma"/>
      <w:color w:val="000000"/>
      <w:sz w:val="16"/>
      <w:szCs w:val="16"/>
      <w:lang w:val="bg-BG" w:eastAsia="bg-BG"/>
    </w:rPr>
  </w:style>
  <w:style w:type="paragraph" w:customStyle="1" w:styleId="xl69">
    <w:name w:val="xl69"/>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70">
    <w:name w:val="xl70"/>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jc w:val="right"/>
    </w:pPr>
    <w:rPr>
      <w:rFonts w:ascii="Tahoma" w:eastAsia="Times New Roman" w:hAnsi="Tahoma" w:cs="Tahoma"/>
      <w:b/>
      <w:bCs/>
      <w:color w:val="000000"/>
      <w:sz w:val="16"/>
      <w:szCs w:val="16"/>
      <w:lang w:val="bg-BG" w:eastAsia="bg-BG"/>
    </w:rPr>
  </w:style>
  <w:style w:type="paragraph" w:customStyle="1" w:styleId="xl71">
    <w:name w:val="xl71"/>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jc w:val="right"/>
    </w:pPr>
    <w:rPr>
      <w:rFonts w:ascii="Tahoma" w:eastAsia="Times New Roman" w:hAnsi="Tahoma" w:cs="Tahoma"/>
      <w:color w:val="000000"/>
      <w:sz w:val="16"/>
      <w:szCs w:val="16"/>
      <w:lang w:val="bg-BG" w:eastAsia="bg-BG"/>
    </w:rPr>
  </w:style>
  <w:style w:type="paragraph" w:customStyle="1" w:styleId="xl72">
    <w:name w:val="xl72"/>
    <w:basedOn w:val="Normal"/>
    <w:rsid w:val="00DD48A6"/>
    <w:pPr>
      <w:pBdr>
        <w:top w:val="single" w:sz="8" w:space="0" w:color="C0C0C0"/>
        <w:left w:val="single" w:sz="8" w:space="0" w:color="C0C0C0"/>
        <w:bottom w:val="single" w:sz="8" w:space="0" w:color="C0C0C0"/>
        <w:right w:val="single" w:sz="8" w:space="0" w:color="C0C0C0"/>
      </w:pBdr>
      <w:shd w:val="clear" w:color="000000" w:fill="C9C9C9"/>
      <w:spacing w:before="100" w:beforeAutospacing="1" w:after="100" w:afterAutospacing="1" w:line="240" w:lineRule="auto"/>
      <w:textAlignment w:val="center"/>
    </w:pPr>
    <w:rPr>
      <w:rFonts w:ascii="Tahoma" w:eastAsia="Times New Roman" w:hAnsi="Tahoma" w:cs="Tahoma"/>
      <w:color w:val="000000"/>
      <w:sz w:val="16"/>
      <w:szCs w:val="16"/>
      <w:lang w:val="bg-BG" w:eastAsia="bg-BG"/>
    </w:rPr>
  </w:style>
  <w:style w:type="paragraph" w:customStyle="1" w:styleId="xl73">
    <w:name w:val="xl73"/>
    <w:basedOn w:val="Normal"/>
    <w:rsid w:val="00DD48A6"/>
    <w:pPr>
      <w:pBdr>
        <w:top w:val="single" w:sz="8" w:space="0" w:color="C0C0C0"/>
        <w:left w:val="single" w:sz="8" w:space="0" w:color="C0C0C0"/>
        <w:bottom w:val="single" w:sz="8" w:space="0" w:color="C0C0C0"/>
        <w:right w:val="single" w:sz="8" w:space="0" w:color="C0C0C0"/>
      </w:pBdr>
      <w:shd w:val="clear" w:color="000000" w:fill="C9C9C9"/>
      <w:spacing w:before="100" w:beforeAutospacing="1" w:after="100" w:afterAutospacing="1" w:line="240" w:lineRule="auto"/>
      <w:jc w:val="right"/>
    </w:pPr>
    <w:rPr>
      <w:rFonts w:ascii="Tahoma" w:eastAsia="Times New Roman" w:hAnsi="Tahoma" w:cs="Tahoma"/>
      <w:color w:val="000000"/>
      <w:sz w:val="16"/>
      <w:szCs w:val="16"/>
      <w:lang w:val="bg-BG" w:eastAsia="bg-BG"/>
    </w:rPr>
  </w:style>
  <w:style w:type="paragraph" w:customStyle="1" w:styleId="xl74">
    <w:name w:val="xl74"/>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75">
    <w:name w:val="xl75"/>
    <w:basedOn w:val="Normal"/>
    <w:rsid w:val="00DD48A6"/>
    <w:pPr>
      <w:pBdr>
        <w:left w:val="single" w:sz="8" w:space="0" w:color="C0C0C0"/>
        <w:bottom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A6554"/>
    <w:pPr>
      <w:spacing w:after="0" w:line="240" w:lineRule="auto"/>
      <w:outlineLvl w:val="0"/>
    </w:pPr>
    <w:rPr>
      <w:rFonts w:ascii="Times New Roman" w:eastAsia="Times New Roman" w:hAnsi="Times New Roman" w:cs="Times New Roman"/>
      <w:b/>
      <w:noProof/>
      <w:sz w:val="28"/>
      <w:szCs w:val="24"/>
      <w:lang w:val="bg-BG"/>
    </w:rPr>
  </w:style>
  <w:style w:type="paragraph" w:styleId="Heading2">
    <w:name w:val="heading 2"/>
    <w:basedOn w:val="Normal"/>
    <w:next w:val="Normal"/>
    <w:link w:val="Heading2Char"/>
    <w:uiPriority w:val="9"/>
    <w:unhideWhenUsed/>
    <w:qFormat/>
    <w:rsid w:val="002A6554"/>
    <w:pPr>
      <w:spacing w:after="0" w:line="240" w:lineRule="auto"/>
      <w:ind w:right="-283"/>
      <w:contextualSpacing/>
      <w:outlineLvl w:val="1"/>
    </w:pPr>
    <w:rPr>
      <w:rFonts w:ascii="Times New Roman" w:eastAsiaTheme="majorEastAsia" w:hAnsi="Times New Roman" w:cs="Times New Roman"/>
      <w:i/>
      <w:sz w:val="24"/>
      <w:szCs w:val="24"/>
      <w:lang w:val="bg-BG"/>
    </w:rPr>
  </w:style>
  <w:style w:type="paragraph" w:styleId="Heading3">
    <w:name w:val="heading 3"/>
    <w:basedOn w:val="Normal"/>
    <w:next w:val="Normal"/>
    <w:link w:val="Heading3Char"/>
    <w:uiPriority w:val="9"/>
    <w:unhideWhenUsed/>
    <w:qFormat/>
    <w:rsid w:val="002A6554"/>
    <w:pPr>
      <w:keepNext/>
      <w:keepLines/>
      <w:spacing w:before="40" w:after="0" w:line="240" w:lineRule="auto"/>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2A6554"/>
    <w:pPr>
      <w:keepNext/>
      <w:keepLines/>
      <w:spacing w:before="40" w:after="0" w:line="240" w:lineRule="auto"/>
      <w:outlineLvl w:val="3"/>
    </w:pPr>
    <w:rPr>
      <w:rFonts w:asciiTheme="majorHAnsi" w:eastAsiaTheme="majorEastAsia" w:hAnsiTheme="majorHAnsi" w:cstheme="majorBidi"/>
      <w:i/>
      <w:iCs/>
      <w:color w:val="365F91" w:themeColor="accent1" w:themeShade="BF"/>
      <w:sz w:val="24"/>
      <w:szCs w:val="24"/>
    </w:rPr>
  </w:style>
  <w:style w:type="paragraph" w:styleId="Heading5">
    <w:name w:val="heading 5"/>
    <w:basedOn w:val="Normal"/>
    <w:next w:val="Normal"/>
    <w:link w:val="Heading5Char"/>
    <w:uiPriority w:val="9"/>
    <w:semiHidden/>
    <w:unhideWhenUsed/>
    <w:qFormat/>
    <w:rsid w:val="002A6554"/>
    <w:pPr>
      <w:keepNext/>
      <w:keepLines/>
      <w:spacing w:before="40" w:after="0" w:line="240" w:lineRule="auto"/>
      <w:outlineLvl w:val="4"/>
    </w:pPr>
    <w:rPr>
      <w:rFonts w:asciiTheme="majorHAnsi" w:eastAsiaTheme="majorEastAsia" w:hAnsiTheme="majorHAnsi" w:cstheme="majorBidi"/>
      <w:color w:val="365F91" w:themeColor="accent1" w:themeShade="BF"/>
      <w:sz w:val="24"/>
      <w:szCs w:val="24"/>
    </w:rPr>
  </w:style>
  <w:style w:type="paragraph" w:styleId="Heading6">
    <w:name w:val="heading 6"/>
    <w:basedOn w:val="Normal"/>
    <w:next w:val="Normal"/>
    <w:link w:val="Heading6Char"/>
    <w:uiPriority w:val="9"/>
    <w:semiHidden/>
    <w:unhideWhenUsed/>
    <w:qFormat/>
    <w:rsid w:val="002A6554"/>
    <w:pPr>
      <w:keepNext/>
      <w:keepLines/>
      <w:spacing w:before="40" w:after="0" w:line="240" w:lineRule="auto"/>
      <w:outlineLvl w:val="5"/>
    </w:pPr>
    <w:rPr>
      <w:rFonts w:asciiTheme="majorHAnsi" w:eastAsiaTheme="majorEastAsia" w:hAnsiTheme="majorHAnsi" w:cstheme="majorBidi"/>
      <w:color w:val="243F60" w:themeColor="accent1" w:themeShade="7F"/>
      <w:sz w:val="24"/>
      <w:szCs w:val="24"/>
    </w:rPr>
  </w:style>
  <w:style w:type="paragraph" w:styleId="Heading7">
    <w:name w:val="heading 7"/>
    <w:basedOn w:val="Normal"/>
    <w:next w:val="Normal"/>
    <w:link w:val="Heading7Char"/>
    <w:uiPriority w:val="9"/>
    <w:semiHidden/>
    <w:unhideWhenUsed/>
    <w:qFormat/>
    <w:rsid w:val="002A6554"/>
    <w:pPr>
      <w:keepNext/>
      <w:keepLines/>
      <w:spacing w:before="40" w:after="0" w:line="240" w:lineRule="auto"/>
      <w:outlineLvl w:val="6"/>
    </w:pPr>
    <w:rPr>
      <w:rFonts w:asciiTheme="majorHAnsi" w:eastAsiaTheme="majorEastAsia" w:hAnsiTheme="majorHAnsi" w:cstheme="majorBidi"/>
      <w:i/>
      <w:iCs/>
      <w:color w:val="243F60" w:themeColor="accent1" w:themeShade="7F"/>
      <w:sz w:val="24"/>
      <w:szCs w:val="24"/>
    </w:rPr>
  </w:style>
  <w:style w:type="paragraph" w:styleId="Heading8">
    <w:name w:val="heading 8"/>
    <w:basedOn w:val="Normal"/>
    <w:next w:val="Normal"/>
    <w:link w:val="Heading8Char"/>
    <w:uiPriority w:val="9"/>
    <w:semiHidden/>
    <w:unhideWhenUsed/>
    <w:qFormat/>
    <w:rsid w:val="002A6554"/>
    <w:pPr>
      <w:keepNext/>
      <w:keepLines/>
      <w:spacing w:before="40" w:after="0" w:line="24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A6554"/>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084A"/>
    <w:pPr>
      <w:spacing w:after="240" w:line="240" w:lineRule="auto"/>
      <w:ind w:left="720"/>
    </w:pPr>
    <w:rPr>
      <w:rFonts w:ascii="Times New Roman" w:eastAsia="Times New Roman" w:hAnsi="Times New Roman" w:cs="Times New Roman"/>
      <w:sz w:val="24"/>
      <w:szCs w:val="20"/>
      <w:lang w:val="en-GB"/>
    </w:rPr>
  </w:style>
  <w:style w:type="character" w:customStyle="1" w:styleId="Heading1Char">
    <w:name w:val="Heading 1 Char"/>
    <w:basedOn w:val="DefaultParagraphFont"/>
    <w:link w:val="Heading1"/>
    <w:uiPriority w:val="9"/>
    <w:rsid w:val="002A6554"/>
    <w:rPr>
      <w:rFonts w:ascii="Times New Roman" w:eastAsia="Times New Roman" w:hAnsi="Times New Roman" w:cs="Times New Roman"/>
      <w:b/>
      <w:noProof/>
      <w:sz w:val="28"/>
      <w:szCs w:val="24"/>
      <w:lang w:val="bg-BG"/>
    </w:rPr>
  </w:style>
  <w:style w:type="character" w:customStyle="1" w:styleId="Heading2Char">
    <w:name w:val="Heading 2 Char"/>
    <w:basedOn w:val="DefaultParagraphFont"/>
    <w:link w:val="Heading2"/>
    <w:uiPriority w:val="9"/>
    <w:rsid w:val="002A6554"/>
    <w:rPr>
      <w:rFonts w:ascii="Times New Roman" w:eastAsiaTheme="majorEastAsia" w:hAnsi="Times New Roman" w:cs="Times New Roman"/>
      <w:i/>
      <w:sz w:val="24"/>
      <w:szCs w:val="24"/>
      <w:lang w:val="bg-BG"/>
    </w:rPr>
  </w:style>
  <w:style w:type="character" w:customStyle="1" w:styleId="Heading3Char">
    <w:name w:val="Heading 3 Char"/>
    <w:basedOn w:val="DefaultParagraphFont"/>
    <w:link w:val="Heading3"/>
    <w:uiPriority w:val="9"/>
    <w:rsid w:val="002A6554"/>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2A6554"/>
    <w:rPr>
      <w:rFonts w:asciiTheme="majorHAnsi" w:eastAsiaTheme="majorEastAsia" w:hAnsiTheme="majorHAnsi" w:cstheme="majorBidi"/>
      <w:i/>
      <w:iCs/>
      <w:color w:val="365F91" w:themeColor="accent1" w:themeShade="BF"/>
      <w:sz w:val="24"/>
      <w:szCs w:val="24"/>
    </w:rPr>
  </w:style>
  <w:style w:type="character" w:customStyle="1" w:styleId="Heading5Char">
    <w:name w:val="Heading 5 Char"/>
    <w:basedOn w:val="DefaultParagraphFont"/>
    <w:link w:val="Heading5"/>
    <w:uiPriority w:val="9"/>
    <w:semiHidden/>
    <w:rsid w:val="002A6554"/>
    <w:rPr>
      <w:rFonts w:asciiTheme="majorHAnsi" w:eastAsiaTheme="majorEastAsia" w:hAnsiTheme="majorHAnsi" w:cstheme="majorBidi"/>
      <w:color w:val="365F91" w:themeColor="accent1" w:themeShade="BF"/>
      <w:sz w:val="24"/>
      <w:szCs w:val="24"/>
    </w:rPr>
  </w:style>
  <w:style w:type="character" w:customStyle="1" w:styleId="Heading6Char">
    <w:name w:val="Heading 6 Char"/>
    <w:basedOn w:val="DefaultParagraphFont"/>
    <w:link w:val="Heading6"/>
    <w:uiPriority w:val="9"/>
    <w:semiHidden/>
    <w:rsid w:val="002A6554"/>
    <w:rPr>
      <w:rFonts w:asciiTheme="majorHAnsi" w:eastAsiaTheme="majorEastAsia" w:hAnsiTheme="majorHAnsi" w:cstheme="majorBidi"/>
      <w:color w:val="243F60" w:themeColor="accent1" w:themeShade="7F"/>
      <w:sz w:val="24"/>
      <w:szCs w:val="24"/>
    </w:rPr>
  </w:style>
  <w:style w:type="character" w:customStyle="1" w:styleId="Heading7Char">
    <w:name w:val="Heading 7 Char"/>
    <w:basedOn w:val="DefaultParagraphFont"/>
    <w:link w:val="Heading7"/>
    <w:uiPriority w:val="9"/>
    <w:semiHidden/>
    <w:rsid w:val="002A6554"/>
    <w:rPr>
      <w:rFonts w:asciiTheme="majorHAnsi" w:eastAsiaTheme="majorEastAsia" w:hAnsiTheme="majorHAnsi" w:cstheme="majorBidi"/>
      <w:i/>
      <w:iCs/>
      <w:color w:val="243F60" w:themeColor="accent1" w:themeShade="7F"/>
      <w:sz w:val="24"/>
      <w:szCs w:val="24"/>
    </w:rPr>
  </w:style>
  <w:style w:type="character" w:customStyle="1" w:styleId="Heading8Char">
    <w:name w:val="Heading 8 Char"/>
    <w:basedOn w:val="DefaultParagraphFont"/>
    <w:link w:val="Heading8"/>
    <w:uiPriority w:val="9"/>
    <w:semiHidden/>
    <w:rsid w:val="002A655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2A6554"/>
    <w:rPr>
      <w:rFonts w:asciiTheme="majorHAnsi" w:eastAsiaTheme="majorEastAsia" w:hAnsiTheme="majorHAnsi" w:cstheme="majorBidi"/>
      <w:i/>
      <w:iCs/>
      <w:color w:val="272727" w:themeColor="text1" w:themeTint="D8"/>
      <w:sz w:val="21"/>
      <w:szCs w:val="21"/>
    </w:rPr>
  </w:style>
  <w:style w:type="character" w:styleId="CommentReference">
    <w:name w:val="annotation reference"/>
    <w:basedOn w:val="DefaultParagraphFont"/>
    <w:uiPriority w:val="99"/>
    <w:semiHidden/>
    <w:unhideWhenUsed/>
    <w:rsid w:val="002A6554"/>
    <w:rPr>
      <w:sz w:val="16"/>
      <w:szCs w:val="16"/>
    </w:rPr>
  </w:style>
  <w:style w:type="paragraph" w:styleId="CommentText">
    <w:name w:val="annotation text"/>
    <w:basedOn w:val="Normal"/>
    <w:link w:val="CommentTextChar"/>
    <w:uiPriority w:val="99"/>
    <w:semiHidden/>
    <w:unhideWhenUsed/>
    <w:rsid w:val="002A6554"/>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2A6554"/>
    <w:rPr>
      <w:rFonts w:ascii="Times New Roman" w:eastAsia="Times New Roman" w:hAnsi="Times New Roman" w:cs="Times New Roman"/>
      <w:sz w:val="20"/>
      <w:szCs w:val="20"/>
    </w:rPr>
  </w:style>
  <w:style w:type="table" w:styleId="TableGrid">
    <w:name w:val="Table Grid"/>
    <w:basedOn w:val="TableNormal"/>
    <w:uiPriority w:val="59"/>
    <w:rsid w:val="002A65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A65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6554"/>
    <w:rPr>
      <w:rFonts w:ascii="Tahoma" w:hAnsi="Tahoma" w:cs="Tahoma"/>
      <w:sz w:val="16"/>
      <w:szCs w:val="16"/>
    </w:rPr>
  </w:style>
  <w:style w:type="paragraph" w:styleId="Header">
    <w:name w:val="header"/>
    <w:basedOn w:val="Normal"/>
    <w:link w:val="HeaderChar"/>
    <w:uiPriority w:val="99"/>
    <w:unhideWhenUsed/>
    <w:rsid w:val="00A72E80"/>
    <w:pPr>
      <w:tabs>
        <w:tab w:val="center" w:pos="4703"/>
        <w:tab w:val="right" w:pos="9406"/>
      </w:tabs>
      <w:spacing w:after="0" w:line="240" w:lineRule="auto"/>
    </w:pPr>
  </w:style>
  <w:style w:type="character" w:customStyle="1" w:styleId="HeaderChar">
    <w:name w:val="Header Char"/>
    <w:basedOn w:val="DefaultParagraphFont"/>
    <w:link w:val="Header"/>
    <w:uiPriority w:val="99"/>
    <w:rsid w:val="00A72E80"/>
  </w:style>
  <w:style w:type="paragraph" w:styleId="NormalWeb">
    <w:name w:val="Normal (Web)"/>
    <w:basedOn w:val="Normal"/>
    <w:uiPriority w:val="99"/>
    <w:semiHidden/>
    <w:unhideWhenUsed/>
    <w:rsid w:val="00A72E80"/>
    <w:rPr>
      <w:rFonts w:ascii="Times New Roman" w:hAnsi="Times New Roman" w:cs="Times New Roman"/>
      <w:sz w:val="24"/>
      <w:szCs w:val="24"/>
    </w:rPr>
  </w:style>
  <w:style w:type="paragraph" w:styleId="FootnoteText">
    <w:name w:val="footnote text"/>
    <w:basedOn w:val="Normal"/>
    <w:link w:val="FootnoteTextChar"/>
    <w:uiPriority w:val="99"/>
    <w:semiHidden/>
    <w:unhideWhenUsed/>
    <w:rsid w:val="00AF26D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26D6"/>
    <w:rPr>
      <w:sz w:val="20"/>
      <w:szCs w:val="20"/>
    </w:rPr>
  </w:style>
  <w:style w:type="character" w:styleId="FootnoteReference">
    <w:name w:val="footnote reference"/>
    <w:aliases w:val="Footnote symbol,Footnote Reference Superscript,BVI fnr,Footnote call,SUPERS,(Footnote Reference),Footnote,Voetnootverwijzing,Times 10 Point,Exposant 3 Point,Footnote reference number,note TESI,Footnotes refss,number,o"/>
    <w:basedOn w:val="DefaultParagraphFont"/>
    <w:uiPriority w:val="99"/>
    <w:unhideWhenUsed/>
    <w:rsid w:val="00AF26D6"/>
    <w:rPr>
      <w:vertAlign w:val="superscript"/>
    </w:rPr>
  </w:style>
  <w:style w:type="character" w:styleId="Hyperlink">
    <w:name w:val="Hyperlink"/>
    <w:basedOn w:val="DefaultParagraphFont"/>
    <w:uiPriority w:val="99"/>
    <w:unhideWhenUsed/>
    <w:rsid w:val="008729B2"/>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544E97"/>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544E97"/>
    <w:rPr>
      <w:rFonts w:ascii="Times New Roman" w:eastAsia="Times New Roman" w:hAnsi="Times New Roman" w:cs="Times New Roman"/>
      <w:b/>
      <w:bCs/>
      <w:sz w:val="20"/>
      <w:szCs w:val="20"/>
    </w:rPr>
  </w:style>
  <w:style w:type="paragraph" w:styleId="Revision">
    <w:name w:val="Revision"/>
    <w:hidden/>
    <w:uiPriority w:val="99"/>
    <w:semiHidden/>
    <w:rsid w:val="00554E43"/>
    <w:pPr>
      <w:spacing w:after="0" w:line="240" w:lineRule="auto"/>
    </w:pPr>
  </w:style>
  <w:style w:type="paragraph" w:customStyle="1" w:styleId="doc-ti">
    <w:name w:val="doc-ti"/>
    <w:basedOn w:val="Normal"/>
    <w:rsid w:val="00CF7C94"/>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50725"/>
    <w:pPr>
      <w:tabs>
        <w:tab w:val="center" w:pos="4703"/>
        <w:tab w:val="right" w:pos="9406"/>
      </w:tabs>
      <w:spacing w:after="0" w:line="240" w:lineRule="auto"/>
    </w:pPr>
  </w:style>
  <w:style w:type="character" w:customStyle="1" w:styleId="FooterChar">
    <w:name w:val="Footer Char"/>
    <w:basedOn w:val="DefaultParagraphFont"/>
    <w:link w:val="Footer"/>
    <w:uiPriority w:val="99"/>
    <w:rsid w:val="00950725"/>
  </w:style>
  <w:style w:type="character" w:styleId="FollowedHyperlink">
    <w:name w:val="FollowedHyperlink"/>
    <w:basedOn w:val="DefaultParagraphFont"/>
    <w:uiPriority w:val="99"/>
    <w:semiHidden/>
    <w:unhideWhenUsed/>
    <w:rsid w:val="00DD48A6"/>
    <w:rPr>
      <w:color w:val="954F72"/>
      <w:u w:val="single"/>
    </w:rPr>
  </w:style>
  <w:style w:type="paragraph" w:customStyle="1" w:styleId="msonormal0">
    <w:name w:val="msonormal"/>
    <w:basedOn w:val="Normal"/>
    <w:rsid w:val="00DD48A6"/>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l65">
    <w:name w:val="xl65"/>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jc w:val="right"/>
      <w:textAlignment w:val="center"/>
    </w:pPr>
    <w:rPr>
      <w:rFonts w:ascii="Tahoma" w:eastAsia="Times New Roman" w:hAnsi="Tahoma" w:cs="Tahoma"/>
      <w:b/>
      <w:bCs/>
      <w:color w:val="000000"/>
      <w:sz w:val="16"/>
      <w:szCs w:val="16"/>
      <w:lang w:val="bg-BG" w:eastAsia="bg-BG"/>
    </w:rPr>
  </w:style>
  <w:style w:type="paragraph" w:customStyle="1" w:styleId="xl66">
    <w:name w:val="xl66"/>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jc w:val="right"/>
      <w:textAlignment w:val="center"/>
    </w:pPr>
    <w:rPr>
      <w:rFonts w:ascii="Tahoma" w:eastAsia="Times New Roman" w:hAnsi="Tahoma" w:cs="Tahoma"/>
      <w:b/>
      <w:bCs/>
      <w:color w:val="000000"/>
      <w:sz w:val="16"/>
      <w:szCs w:val="16"/>
      <w:lang w:val="bg-BG" w:eastAsia="bg-BG"/>
    </w:rPr>
  </w:style>
  <w:style w:type="paragraph" w:customStyle="1" w:styleId="xl67">
    <w:name w:val="xl67"/>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68">
    <w:name w:val="xl68"/>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textAlignment w:val="center"/>
    </w:pPr>
    <w:rPr>
      <w:rFonts w:ascii="Tahoma" w:eastAsia="Times New Roman" w:hAnsi="Tahoma" w:cs="Tahoma"/>
      <w:color w:val="000000"/>
      <w:sz w:val="16"/>
      <w:szCs w:val="16"/>
      <w:lang w:val="bg-BG" w:eastAsia="bg-BG"/>
    </w:rPr>
  </w:style>
  <w:style w:type="paragraph" w:customStyle="1" w:styleId="xl69">
    <w:name w:val="xl69"/>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70">
    <w:name w:val="xl70"/>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jc w:val="right"/>
    </w:pPr>
    <w:rPr>
      <w:rFonts w:ascii="Tahoma" w:eastAsia="Times New Roman" w:hAnsi="Tahoma" w:cs="Tahoma"/>
      <w:b/>
      <w:bCs/>
      <w:color w:val="000000"/>
      <w:sz w:val="16"/>
      <w:szCs w:val="16"/>
      <w:lang w:val="bg-BG" w:eastAsia="bg-BG"/>
    </w:rPr>
  </w:style>
  <w:style w:type="paragraph" w:customStyle="1" w:styleId="xl71">
    <w:name w:val="xl71"/>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jc w:val="right"/>
    </w:pPr>
    <w:rPr>
      <w:rFonts w:ascii="Tahoma" w:eastAsia="Times New Roman" w:hAnsi="Tahoma" w:cs="Tahoma"/>
      <w:color w:val="000000"/>
      <w:sz w:val="16"/>
      <w:szCs w:val="16"/>
      <w:lang w:val="bg-BG" w:eastAsia="bg-BG"/>
    </w:rPr>
  </w:style>
  <w:style w:type="paragraph" w:customStyle="1" w:styleId="xl72">
    <w:name w:val="xl72"/>
    <w:basedOn w:val="Normal"/>
    <w:rsid w:val="00DD48A6"/>
    <w:pPr>
      <w:pBdr>
        <w:top w:val="single" w:sz="8" w:space="0" w:color="C0C0C0"/>
        <w:left w:val="single" w:sz="8" w:space="0" w:color="C0C0C0"/>
        <w:bottom w:val="single" w:sz="8" w:space="0" w:color="C0C0C0"/>
        <w:right w:val="single" w:sz="8" w:space="0" w:color="C0C0C0"/>
      </w:pBdr>
      <w:shd w:val="clear" w:color="000000" w:fill="C9C9C9"/>
      <w:spacing w:before="100" w:beforeAutospacing="1" w:after="100" w:afterAutospacing="1" w:line="240" w:lineRule="auto"/>
      <w:textAlignment w:val="center"/>
    </w:pPr>
    <w:rPr>
      <w:rFonts w:ascii="Tahoma" w:eastAsia="Times New Roman" w:hAnsi="Tahoma" w:cs="Tahoma"/>
      <w:color w:val="000000"/>
      <w:sz w:val="16"/>
      <w:szCs w:val="16"/>
      <w:lang w:val="bg-BG" w:eastAsia="bg-BG"/>
    </w:rPr>
  </w:style>
  <w:style w:type="paragraph" w:customStyle="1" w:styleId="xl73">
    <w:name w:val="xl73"/>
    <w:basedOn w:val="Normal"/>
    <w:rsid w:val="00DD48A6"/>
    <w:pPr>
      <w:pBdr>
        <w:top w:val="single" w:sz="8" w:space="0" w:color="C0C0C0"/>
        <w:left w:val="single" w:sz="8" w:space="0" w:color="C0C0C0"/>
        <w:bottom w:val="single" w:sz="8" w:space="0" w:color="C0C0C0"/>
        <w:right w:val="single" w:sz="8" w:space="0" w:color="C0C0C0"/>
      </w:pBdr>
      <w:shd w:val="clear" w:color="000000" w:fill="C9C9C9"/>
      <w:spacing w:before="100" w:beforeAutospacing="1" w:after="100" w:afterAutospacing="1" w:line="240" w:lineRule="auto"/>
      <w:jc w:val="right"/>
    </w:pPr>
    <w:rPr>
      <w:rFonts w:ascii="Tahoma" w:eastAsia="Times New Roman" w:hAnsi="Tahoma" w:cs="Tahoma"/>
      <w:color w:val="000000"/>
      <w:sz w:val="16"/>
      <w:szCs w:val="16"/>
      <w:lang w:val="bg-BG" w:eastAsia="bg-BG"/>
    </w:rPr>
  </w:style>
  <w:style w:type="paragraph" w:customStyle="1" w:styleId="xl74">
    <w:name w:val="xl74"/>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75">
    <w:name w:val="xl75"/>
    <w:basedOn w:val="Normal"/>
    <w:rsid w:val="00DD48A6"/>
    <w:pPr>
      <w:pBdr>
        <w:left w:val="single" w:sz="8" w:space="0" w:color="C0C0C0"/>
        <w:bottom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0758">
      <w:bodyDiv w:val="1"/>
      <w:marLeft w:val="0"/>
      <w:marRight w:val="0"/>
      <w:marTop w:val="0"/>
      <w:marBottom w:val="0"/>
      <w:divBdr>
        <w:top w:val="none" w:sz="0" w:space="0" w:color="auto"/>
        <w:left w:val="none" w:sz="0" w:space="0" w:color="auto"/>
        <w:bottom w:val="none" w:sz="0" w:space="0" w:color="auto"/>
        <w:right w:val="none" w:sz="0" w:space="0" w:color="auto"/>
      </w:divBdr>
    </w:div>
    <w:div w:id="318390916">
      <w:bodyDiv w:val="1"/>
      <w:marLeft w:val="0"/>
      <w:marRight w:val="0"/>
      <w:marTop w:val="0"/>
      <w:marBottom w:val="0"/>
      <w:divBdr>
        <w:top w:val="none" w:sz="0" w:space="0" w:color="auto"/>
        <w:left w:val="none" w:sz="0" w:space="0" w:color="auto"/>
        <w:bottom w:val="none" w:sz="0" w:space="0" w:color="auto"/>
        <w:right w:val="none" w:sz="0" w:space="0" w:color="auto"/>
      </w:divBdr>
    </w:div>
    <w:div w:id="392657444">
      <w:bodyDiv w:val="1"/>
      <w:marLeft w:val="0"/>
      <w:marRight w:val="0"/>
      <w:marTop w:val="0"/>
      <w:marBottom w:val="0"/>
      <w:divBdr>
        <w:top w:val="none" w:sz="0" w:space="0" w:color="auto"/>
        <w:left w:val="none" w:sz="0" w:space="0" w:color="auto"/>
        <w:bottom w:val="none" w:sz="0" w:space="0" w:color="auto"/>
        <w:right w:val="none" w:sz="0" w:space="0" w:color="auto"/>
      </w:divBdr>
    </w:div>
    <w:div w:id="618996306">
      <w:bodyDiv w:val="1"/>
      <w:marLeft w:val="0"/>
      <w:marRight w:val="0"/>
      <w:marTop w:val="0"/>
      <w:marBottom w:val="0"/>
      <w:divBdr>
        <w:top w:val="none" w:sz="0" w:space="0" w:color="auto"/>
        <w:left w:val="none" w:sz="0" w:space="0" w:color="auto"/>
        <w:bottom w:val="none" w:sz="0" w:space="0" w:color="auto"/>
        <w:right w:val="none" w:sz="0" w:space="0" w:color="auto"/>
      </w:divBdr>
    </w:div>
    <w:div w:id="936599144">
      <w:bodyDiv w:val="1"/>
      <w:marLeft w:val="0"/>
      <w:marRight w:val="0"/>
      <w:marTop w:val="0"/>
      <w:marBottom w:val="0"/>
      <w:divBdr>
        <w:top w:val="none" w:sz="0" w:space="0" w:color="auto"/>
        <w:left w:val="none" w:sz="0" w:space="0" w:color="auto"/>
        <w:bottom w:val="none" w:sz="0" w:space="0" w:color="auto"/>
        <w:right w:val="none" w:sz="0" w:space="0" w:color="auto"/>
      </w:divBdr>
    </w:div>
    <w:div w:id="1261178990">
      <w:bodyDiv w:val="1"/>
      <w:marLeft w:val="0"/>
      <w:marRight w:val="0"/>
      <w:marTop w:val="0"/>
      <w:marBottom w:val="0"/>
      <w:divBdr>
        <w:top w:val="none" w:sz="0" w:space="0" w:color="auto"/>
        <w:left w:val="none" w:sz="0" w:space="0" w:color="auto"/>
        <w:bottom w:val="none" w:sz="0" w:space="0" w:color="auto"/>
        <w:right w:val="none" w:sz="0" w:space="0" w:color="auto"/>
      </w:divBdr>
    </w:div>
    <w:div w:id="1309241458">
      <w:bodyDiv w:val="1"/>
      <w:marLeft w:val="0"/>
      <w:marRight w:val="0"/>
      <w:marTop w:val="0"/>
      <w:marBottom w:val="0"/>
      <w:divBdr>
        <w:top w:val="none" w:sz="0" w:space="0" w:color="auto"/>
        <w:left w:val="none" w:sz="0" w:space="0" w:color="auto"/>
        <w:bottom w:val="none" w:sz="0" w:space="0" w:color="auto"/>
        <w:right w:val="none" w:sz="0" w:space="0" w:color="auto"/>
      </w:divBdr>
    </w:div>
    <w:div w:id="1378354547">
      <w:bodyDiv w:val="1"/>
      <w:marLeft w:val="0"/>
      <w:marRight w:val="0"/>
      <w:marTop w:val="0"/>
      <w:marBottom w:val="0"/>
      <w:divBdr>
        <w:top w:val="none" w:sz="0" w:space="0" w:color="auto"/>
        <w:left w:val="none" w:sz="0" w:space="0" w:color="auto"/>
        <w:bottom w:val="none" w:sz="0" w:space="0" w:color="auto"/>
        <w:right w:val="none" w:sz="0" w:space="0" w:color="auto"/>
      </w:divBdr>
      <w:divsChild>
        <w:div w:id="400644678">
          <w:marLeft w:val="0"/>
          <w:marRight w:val="0"/>
          <w:marTop w:val="0"/>
          <w:marBottom w:val="0"/>
          <w:divBdr>
            <w:top w:val="none" w:sz="0" w:space="0" w:color="auto"/>
            <w:left w:val="none" w:sz="0" w:space="0" w:color="auto"/>
            <w:bottom w:val="none" w:sz="0" w:space="0" w:color="auto"/>
            <w:right w:val="none" w:sz="0" w:space="0" w:color="auto"/>
          </w:divBdr>
        </w:div>
      </w:divsChild>
    </w:div>
    <w:div w:id="1468860985">
      <w:bodyDiv w:val="1"/>
      <w:marLeft w:val="0"/>
      <w:marRight w:val="0"/>
      <w:marTop w:val="0"/>
      <w:marBottom w:val="0"/>
      <w:divBdr>
        <w:top w:val="none" w:sz="0" w:space="0" w:color="auto"/>
        <w:left w:val="none" w:sz="0" w:space="0" w:color="auto"/>
        <w:bottom w:val="none" w:sz="0" w:space="0" w:color="auto"/>
        <w:right w:val="none" w:sz="0" w:space="0" w:color="auto"/>
      </w:divBdr>
    </w:div>
    <w:div w:id="1481577459">
      <w:bodyDiv w:val="1"/>
      <w:marLeft w:val="0"/>
      <w:marRight w:val="0"/>
      <w:marTop w:val="0"/>
      <w:marBottom w:val="0"/>
      <w:divBdr>
        <w:top w:val="none" w:sz="0" w:space="0" w:color="auto"/>
        <w:left w:val="none" w:sz="0" w:space="0" w:color="auto"/>
        <w:bottom w:val="none" w:sz="0" w:space="0" w:color="auto"/>
        <w:right w:val="none" w:sz="0" w:space="0" w:color="auto"/>
      </w:divBdr>
    </w:div>
    <w:div w:id="1558198319">
      <w:bodyDiv w:val="1"/>
      <w:marLeft w:val="0"/>
      <w:marRight w:val="0"/>
      <w:marTop w:val="0"/>
      <w:marBottom w:val="0"/>
      <w:divBdr>
        <w:top w:val="none" w:sz="0" w:space="0" w:color="auto"/>
        <w:left w:val="none" w:sz="0" w:space="0" w:color="auto"/>
        <w:bottom w:val="none" w:sz="0" w:space="0" w:color="auto"/>
        <w:right w:val="none" w:sz="0" w:space="0" w:color="auto"/>
      </w:divBdr>
    </w:div>
    <w:div w:id="202173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emf"/><Relationship Id="rId6" Type="http://schemas.openxmlformats.org/officeDocument/2006/relationships/image" Target="media/image5.png"/><Relationship Id="rId5" Type="http://schemas.openxmlformats.org/officeDocument/2006/relationships/image" Target="media/image4.jpeg"/><Relationship Id="rId4" Type="http://schemas.openxmlformats.org/officeDocument/2006/relationships/image" Target="media/image10.emf"/></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emf"/><Relationship Id="rId6" Type="http://schemas.openxmlformats.org/officeDocument/2006/relationships/image" Target="media/image5.png"/><Relationship Id="rId5" Type="http://schemas.openxmlformats.org/officeDocument/2006/relationships/image" Target="media/image4.jpeg"/><Relationship Id="rId4" Type="http://schemas.openxmlformats.org/officeDocument/2006/relationships/image" Target="media/image1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B80EE1-F397-4BA0-9597-4E3ED7DB4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14</Pages>
  <Words>3975</Words>
  <Characters>22661</Characters>
  <Application>Microsoft Office Word</Application>
  <DocSecurity>0</DocSecurity>
  <Lines>188</Lines>
  <Paragraphs>53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26583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Boryana Vodenicharska</dc:creator>
  <cp:lastModifiedBy>Nevena Todorova</cp:lastModifiedBy>
  <cp:revision>18</cp:revision>
  <dcterms:created xsi:type="dcterms:W3CDTF">2022-11-30T15:29:00Z</dcterms:created>
  <dcterms:modified xsi:type="dcterms:W3CDTF">2022-12-07T14:03:00Z</dcterms:modified>
</cp:coreProperties>
</file>