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9C0BCB" w:rsidP="009C0BCB">
      <w:pPr>
        <w:spacing w:after="0" w:line="240" w:lineRule="auto"/>
        <w:ind w:firstLine="900"/>
        <w:jc w:val="right"/>
        <w:rPr>
          <w:rFonts w:ascii="Times New Roman" w:eastAsia="Times New Roman" w:hAnsi="Times New Roman" w:cs="Times New Roman"/>
          <w:b/>
          <w:sz w:val="24"/>
          <w:szCs w:val="24"/>
          <w:lang w:val="bg-BG" w:eastAsia="en-GB"/>
        </w:rPr>
      </w:pPr>
      <w:bookmarkStart w:id="0" w:name="_GoBack"/>
      <w:bookmarkEnd w:id="0"/>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20183"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BG14MFOP001-5.02</w:t>
      </w:r>
      <w:r w:rsidR="005E58C0">
        <w:rPr>
          <w:rFonts w:ascii="Times New Roman" w:eastAsia="Times New Roman" w:hAnsi="Times New Roman" w:cs="Times New Roman"/>
          <w:b/>
          <w:bCs/>
          <w:sz w:val="24"/>
          <w:szCs w:val="24"/>
          <w:lang w:val="bg-BG" w:eastAsia="en-GB"/>
        </w:rPr>
        <w:t>0</w:t>
      </w:r>
      <w:r w:rsidRPr="009C0BCB">
        <w:rPr>
          <w:rFonts w:ascii="Times New Roman" w:eastAsia="Times New Roman" w:hAnsi="Times New Roman" w:cs="Times New Roman"/>
          <w:b/>
          <w:bCs/>
          <w:sz w:val="24"/>
          <w:szCs w:val="24"/>
          <w:lang w:val="bg-BG" w:eastAsia="en-GB"/>
        </w:rPr>
        <w:t xml:space="preserve"> „Мерки за предлагане н</w:t>
      </w:r>
      <w:r w:rsidR="00020183">
        <w:rPr>
          <w:rFonts w:ascii="Times New Roman" w:eastAsia="Times New Roman" w:hAnsi="Times New Roman" w:cs="Times New Roman"/>
          <w:b/>
          <w:bCs/>
          <w:sz w:val="24"/>
          <w:szCs w:val="24"/>
          <w:lang w:val="bg-BG" w:eastAsia="en-GB"/>
        </w:rPr>
        <w:t>а пазара - сектор "</w:t>
      </w:r>
      <w:r w:rsidR="005E58C0">
        <w:rPr>
          <w:rFonts w:ascii="Times New Roman" w:eastAsia="Times New Roman" w:hAnsi="Times New Roman" w:cs="Times New Roman"/>
          <w:b/>
          <w:bCs/>
          <w:sz w:val="24"/>
          <w:szCs w:val="24"/>
          <w:lang w:val="bg-BG" w:eastAsia="en-GB"/>
        </w:rPr>
        <w:t>Риболов</w:t>
      </w:r>
      <w:r w:rsidR="00020183">
        <w:rPr>
          <w:rFonts w:ascii="Times New Roman" w:eastAsia="Times New Roman" w:hAnsi="Times New Roman" w:cs="Times New Roman"/>
          <w:b/>
          <w:bCs/>
          <w:sz w:val="24"/>
          <w:szCs w:val="24"/>
          <w:lang w:val="bg-BG" w:eastAsia="en-GB"/>
        </w:rPr>
        <w:t>"</w:t>
      </w:r>
    </w:p>
    <w:p w:rsid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A3168C" w:rsidRPr="00A3168C" w:rsidRDefault="009C0BCB" w:rsidP="00A3168C">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 xml:space="preserve"> Мярка  5.3 „</w:t>
      </w:r>
      <w:r w:rsidR="005E58C0" w:rsidRPr="009C0BCB">
        <w:rPr>
          <w:rFonts w:ascii="Times New Roman" w:eastAsia="Times New Roman" w:hAnsi="Times New Roman" w:cs="Times New Roman"/>
          <w:b/>
          <w:bCs/>
          <w:sz w:val="24"/>
          <w:szCs w:val="24"/>
          <w:lang w:val="bg-BG" w:eastAsia="en-GB"/>
        </w:rPr>
        <w:t>Мерки за предлагане н</w:t>
      </w:r>
      <w:r w:rsidR="005E58C0">
        <w:rPr>
          <w:rFonts w:ascii="Times New Roman" w:eastAsia="Times New Roman" w:hAnsi="Times New Roman" w:cs="Times New Roman"/>
          <w:b/>
          <w:bCs/>
          <w:sz w:val="24"/>
          <w:szCs w:val="24"/>
          <w:lang w:val="bg-BG" w:eastAsia="en-GB"/>
        </w:rPr>
        <w:t>а пазара</w:t>
      </w:r>
      <w:r w:rsidR="00A3168C" w:rsidRPr="00A3168C">
        <w:rPr>
          <w:rFonts w:ascii="Times New Roman" w:eastAsia="Times New Roman" w:hAnsi="Times New Roman" w:cs="Times New Roman"/>
          <w:b/>
          <w:bCs/>
          <w:sz w:val="24"/>
          <w:szCs w:val="24"/>
          <w:lang w:val="bg-BG" w:eastAsia="en-GB"/>
        </w:rPr>
        <w:t>, чл. 68, параграф 3 от Регламент (ЕС) 508/2014 изменен с Регламент (ЕС) 2022/1278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rsidR="009C0BCB" w:rsidRPr="00A3168C"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последващ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 xml:space="preserve">Бенефициентът отговоря за администриране на процеса на определяне на данък върху добавената стойност като допустим или недопустим разход. При </w:t>
      </w:r>
      <w:r w:rsidRPr="009C0BCB">
        <w:rPr>
          <w:rFonts w:ascii="Times New Roman" w:eastAsia="Times New Roman" w:hAnsi="Times New Roman" w:cs="Times New Roman"/>
          <w:sz w:val="24"/>
          <w:szCs w:val="24"/>
          <w:lang w:val="bg-BG" w:eastAsia="en-GB"/>
        </w:rPr>
        <w:lastRenderedPageBreak/>
        <w:t>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w:t>
      </w:r>
      <w:r w:rsidRPr="009C0BCB">
        <w:rPr>
          <w:rFonts w:ascii="Times New Roman" w:eastAsia="Times New Roman" w:hAnsi="Times New Roman" w:cs="Times New Roman"/>
          <w:sz w:val="24"/>
          <w:szCs w:val="24"/>
          <w:lang w:val="bg-BG" w:eastAsia="en-GB"/>
        </w:rPr>
        <w:lastRenderedPageBreak/>
        <w:t>(ЕО, Евратом)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100FD5"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00FD5" w:rsidRPr="00100FD5">
        <w:rPr>
          <w:rFonts w:ascii="Times New Roman" w:eastAsia="Times New Roman" w:hAnsi="Times New Roman" w:cs="Times New Roman"/>
          <w:bCs/>
          <w:sz w:val="24"/>
          <w:szCs w:val="24"/>
          <w:lang w:val="bg-BG" w:eastAsia="bg-BG"/>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(Обн. ДВ, бр. 51 от 2022 г.)</w:t>
      </w:r>
    </w:p>
    <w:p w:rsidR="009C0BCB" w:rsidRPr="009C0BCB" w:rsidRDefault="009C0BCB" w:rsidP="00100FD5">
      <w:pPr>
        <w:tabs>
          <w:tab w:val="left" w:pos="0"/>
        </w:tabs>
        <w:spacing w:after="0" w:line="240" w:lineRule="auto"/>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Cs/>
          <w:sz w:val="24"/>
          <w:szCs w:val="24"/>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w:t>
      </w:r>
      <w:r w:rsidR="00875519">
        <w:rPr>
          <w:rFonts w:ascii="Times New Roman" w:hAnsi="Times New Roman"/>
          <w:sz w:val="24"/>
          <w:szCs w:val="24"/>
        </w:rPr>
        <w:t>ЕФСУ</w:t>
      </w:r>
      <w:r w:rsidRPr="009C0BCB">
        <w:rPr>
          <w:rFonts w:ascii="Times New Roman" w:eastAsia="Times New Roman" w:hAnsi="Times New Roman" w:cs="Times New Roman"/>
          <w:sz w:val="24"/>
          <w:szCs w:val="24"/>
          <w:lang w:val="bg-BG" w:eastAsia="en-GB"/>
        </w:rPr>
        <w:t>,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lastRenderedPageBreak/>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w:t>
      </w:r>
      <w:r w:rsidR="00100FD5">
        <w:rPr>
          <w:rFonts w:ascii="Times New Roman" w:eastAsia="Times New Roman" w:hAnsi="Times New Roman" w:cs="Times New Roman"/>
          <w:sz w:val="24"/>
          <w:szCs w:val="24"/>
          <w:lang w:val="bg-BG" w:eastAsia="en-GB"/>
        </w:rPr>
        <w:t>менян по реда на чл. 39 от ЗУСЕФСУ</w:t>
      </w:r>
      <w:r w:rsidRPr="009C0BCB">
        <w:rPr>
          <w:rFonts w:ascii="Times New Roman" w:eastAsia="Times New Roman" w:hAnsi="Times New Roman" w:cs="Times New Roman"/>
          <w:sz w:val="24"/>
          <w:szCs w:val="24"/>
          <w:lang w:val="bg-BG" w:eastAsia="en-GB"/>
        </w:rPr>
        <w:t>, както и след проведен от УО на ПМДР последващ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00FD5" w:rsidRPr="00100FD5">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законния/ите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lastRenderedPageBreak/>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w:t>
      </w:r>
      <w:r w:rsidRPr="009C0BCB">
        <w:rPr>
          <w:rFonts w:ascii="Times New Roman" w:eastAsia="Times New Roman" w:hAnsi="Times New Roman" w:cs="Times New Roman"/>
          <w:sz w:val="24"/>
          <w:szCs w:val="24"/>
          <w:lang w:val="bg-BG" w:eastAsia="en-GB"/>
        </w:rPr>
        <w:lastRenderedPageBreak/>
        <w:t xml:space="preserve">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w:t>
      </w:r>
      <w:r w:rsidRPr="009C0BCB">
        <w:rPr>
          <w:rFonts w:ascii="Times New Roman" w:eastAsia="Times New Roman" w:hAnsi="Times New Roman" w:cs="Times New Roman"/>
          <w:sz w:val="24"/>
          <w:szCs w:val="24"/>
          <w:lang w:val="bg-BG" w:eastAsia="en-GB"/>
        </w:rPr>
        <w:lastRenderedPageBreak/>
        <w:t>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8545F9">
      <w:pPr>
        <w:spacing w:after="0" w:line="240" w:lineRule="auto"/>
        <w:ind w:left="990" w:firstLine="54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В случай на нередовности в искането за авансово плащане, които го правят недопустимо, изпълнителният директор на ДФЗ-РА мотивирано отказва авансовото </w:t>
      </w:r>
      <w:r w:rsidRPr="009C0BCB">
        <w:rPr>
          <w:rFonts w:ascii="Times New Roman" w:eastAsia="Times New Roman" w:hAnsi="Times New Roman" w:cs="Times New Roman"/>
          <w:sz w:val="24"/>
          <w:szCs w:val="24"/>
          <w:lang w:val="bg-BG" w:eastAsia="en-GB"/>
        </w:rPr>
        <w:lastRenderedPageBreak/>
        <w:t>плащане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прведоставяне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револвиращ кредит, друг вид банков кредит/. При представяне на </w:t>
      </w:r>
      <w:r w:rsidRPr="009C0BCB">
        <w:rPr>
          <w:rFonts w:ascii="Times New Roman" w:eastAsia="Times New Roman" w:hAnsi="Times New Roman" w:cs="Times New Roman"/>
          <w:sz w:val="24"/>
          <w:szCs w:val="24"/>
          <w:lang w:val="bg-BG" w:eastAsia="en-GB"/>
        </w:rPr>
        <w:lastRenderedPageBreak/>
        <w:t>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чл.4, т.3 от РЕГЛАМЕНТ (ЕО, ЕВРАТОМ) No 2988/95 НА СЪВЕТА от 18 декември 1995 година относно защитата на </w:t>
      </w:r>
      <w:r w:rsidRPr="009C0BCB">
        <w:rPr>
          <w:rFonts w:ascii="Times New Roman" w:eastAsia="Times New Roman" w:hAnsi="Times New Roman" w:cs="Times New Roman"/>
          <w:sz w:val="24"/>
          <w:szCs w:val="24"/>
          <w:lang w:val="bg-BG" w:eastAsia="en-GB"/>
        </w:rPr>
        <w:lastRenderedPageBreak/>
        <w:t>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Бенефициентът е длъжен да допуска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 xml:space="preserve">достъп до местата, където се </w:t>
      </w:r>
      <w:r w:rsidRPr="009C0BCB">
        <w:rPr>
          <w:rFonts w:ascii="Times New Roman" w:eastAsia="Times New Roman" w:hAnsi="Times New Roman" w:cs="Times New Roman"/>
          <w:sz w:val="24"/>
          <w:szCs w:val="24"/>
          <w:lang w:val="bg-BG" w:eastAsia="en-GB"/>
        </w:rPr>
        <w:lastRenderedPageBreak/>
        <w:t>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100FD5" w:rsidRPr="00100FD5">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5C3397" w:rsidRDefault="00FA004E" w:rsidP="005C3397"/>
    <w:sectPr w:rsidR="00FA004E" w:rsidRPr="005C3397" w:rsidSect="00B54587">
      <w:headerReference w:type="default" r:id="rId11"/>
      <w:footerReference w:type="default" r:id="rId12"/>
      <w:pgSz w:w="11906" w:h="16838"/>
      <w:pgMar w:top="2516"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AF210C">
      <w:rPr>
        <w:noProof/>
      </w:rPr>
      <w:t>23</w:t>
    </w:r>
    <w:r>
      <w:rPr>
        <w:noProof/>
      </w:rPr>
      <w:fldChar w:fldCharType="end"/>
    </w:r>
  </w:p>
  <w:p w:rsidR="005207CF" w:rsidRDefault="00AF21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FF292D">
    <w:pPr>
      <w:pStyle w:val="Header"/>
    </w:pPr>
    <w:r>
      <w:rPr>
        <w:noProof/>
      </w:rPr>
      <mc:AlternateContent>
        <mc:Choice Requires="wpg">
          <w:drawing>
            <wp:anchor distT="0" distB="0" distL="114300" distR="114300" simplePos="0" relativeHeight="251659264" behindDoc="0" locked="0" layoutInCell="1" allowOverlap="1" wp14:anchorId="28558FEA" wp14:editId="757EBE39">
              <wp:simplePos x="0" y="0"/>
              <wp:positionH relativeFrom="column">
                <wp:posOffset>-692761</wp:posOffset>
              </wp:positionH>
              <wp:positionV relativeFrom="paragraph">
                <wp:posOffset>-190788</wp:posOffset>
              </wp:positionV>
              <wp:extent cx="6745857" cy="12420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5857" cy="1242060"/>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AF210C" w:rsidP="004A5225">
                              <w:pPr>
                                <w:pStyle w:val="NormalWeb"/>
                                <w:spacing w:after="0"/>
                                <w:textAlignment w:val="baseline"/>
                                <w:rPr>
                                  <w:sz w:val="18"/>
                                  <w:szCs w:val="18"/>
                                </w:rPr>
                              </w:pPr>
                            </w:p>
                            <w:p w:rsidR="000732EA" w:rsidRDefault="00AF210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54.55pt;margin-top:-15pt;width:531.15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27;top:381;width:23241;height:11384" coordorigin="-4" coordsize="23241,1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left:-4;top:6665;width:23241;height:47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AF210C" w:rsidP="004A5225">
                        <w:pPr>
                          <w:pStyle w:val="NormalWeb"/>
                          <w:spacing w:after="0"/>
                          <w:textAlignment w:val="baseline"/>
                          <w:rPr>
                            <w:sz w:val="18"/>
                            <w:szCs w:val="18"/>
                          </w:rPr>
                        </w:pPr>
                      </w:p>
                      <w:p w:rsidR="000732EA" w:rsidRDefault="00AF210C" w:rsidP="00F96072">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0183"/>
    <w:rsid w:val="00021274"/>
    <w:rsid w:val="00022E16"/>
    <w:rsid w:val="0003296A"/>
    <w:rsid w:val="00090020"/>
    <w:rsid w:val="000E46EA"/>
    <w:rsid w:val="000E5D10"/>
    <w:rsid w:val="00100FD5"/>
    <w:rsid w:val="0013230F"/>
    <w:rsid w:val="0015183A"/>
    <w:rsid w:val="001B09E6"/>
    <w:rsid w:val="001B37F4"/>
    <w:rsid w:val="002411BC"/>
    <w:rsid w:val="002869B2"/>
    <w:rsid w:val="0029001F"/>
    <w:rsid w:val="00296D1A"/>
    <w:rsid w:val="002D0E62"/>
    <w:rsid w:val="002F6091"/>
    <w:rsid w:val="0031323A"/>
    <w:rsid w:val="00324013"/>
    <w:rsid w:val="003249BB"/>
    <w:rsid w:val="00344238"/>
    <w:rsid w:val="00353E9E"/>
    <w:rsid w:val="00395A82"/>
    <w:rsid w:val="00395F2B"/>
    <w:rsid w:val="003A4027"/>
    <w:rsid w:val="003C4AEC"/>
    <w:rsid w:val="00444528"/>
    <w:rsid w:val="00465C93"/>
    <w:rsid w:val="00486D74"/>
    <w:rsid w:val="004921CF"/>
    <w:rsid w:val="00497289"/>
    <w:rsid w:val="004A5225"/>
    <w:rsid w:val="005047FB"/>
    <w:rsid w:val="005360C1"/>
    <w:rsid w:val="00547C54"/>
    <w:rsid w:val="00557FD8"/>
    <w:rsid w:val="005667FE"/>
    <w:rsid w:val="0057090B"/>
    <w:rsid w:val="00591AB4"/>
    <w:rsid w:val="005C3397"/>
    <w:rsid w:val="005D6226"/>
    <w:rsid w:val="005E58C0"/>
    <w:rsid w:val="0063313A"/>
    <w:rsid w:val="00647201"/>
    <w:rsid w:val="00683CFF"/>
    <w:rsid w:val="006F3300"/>
    <w:rsid w:val="007032FB"/>
    <w:rsid w:val="00720B5D"/>
    <w:rsid w:val="00781F04"/>
    <w:rsid w:val="00785B01"/>
    <w:rsid w:val="007D3210"/>
    <w:rsid w:val="007E594B"/>
    <w:rsid w:val="00811920"/>
    <w:rsid w:val="00833A1A"/>
    <w:rsid w:val="008545F9"/>
    <w:rsid w:val="00875519"/>
    <w:rsid w:val="00894BF7"/>
    <w:rsid w:val="008D2373"/>
    <w:rsid w:val="008F0FD2"/>
    <w:rsid w:val="00911D17"/>
    <w:rsid w:val="009373DC"/>
    <w:rsid w:val="009C0BCB"/>
    <w:rsid w:val="009F673C"/>
    <w:rsid w:val="00A2628D"/>
    <w:rsid w:val="00A3168C"/>
    <w:rsid w:val="00A97E12"/>
    <w:rsid w:val="00AA29E1"/>
    <w:rsid w:val="00AE3737"/>
    <w:rsid w:val="00AF210C"/>
    <w:rsid w:val="00B00B5F"/>
    <w:rsid w:val="00B05FE8"/>
    <w:rsid w:val="00B35D73"/>
    <w:rsid w:val="00B41424"/>
    <w:rsid w:val="00B43F7C"/>
    <w:rsid w:val="00B54587"/>
    <w:rsid w:val="00B94C25"/>
    <w:rsid w:val="00BD3245"/>
    <w:rsid w:val="00BE0506"/>
    <w:rsid w:val="00C52965"/>
    <w:rsid w:val="00C5702E"/>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 w:val="00FF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ufunds.bg/bg/node/730"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8E1D-BDA9-412E-A8EB-F25A24C4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23</Pages>
  <Words>9182</Words>
  <Characters>52339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56</cp:revision>
  <dcterms:created xsi:type="dcterms:W3CDTF">2017-09-25T07:26:00Z</dcterms:created>
  <dcterms:modified xsi:type="dcterms:W3CDTF">2023-02-13T09:45:00Z</dcterms:modified>
</cp:coreProperties>
</file>