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51" w:rsidRPr="00ED612F" w:rsidRDefault="00646351" w:rsidP="00646351">
      <w:pPr>
        <w:tabs>
          <w:tab w:val="left" w:pos="2082"/>
          <w:tab w:val="center" w:pos="4535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D612F">
        <w:rPr>
          <w:rFonts w:ascii="Times New Roman" w:hAnsi="Times New Roman" w:cs="Times New Roman"/>
          <w:b/>
          <w:sz w:val="32"/>
          <w:szCs w:val="32"/>
        </w:rPr>
        <w:t>ПРОГРАМА ЗА МОРСКО ДЕЛО, РИБАРСТВО И АКВАКУЛТУРИ 2021-2027</w:t>
      </w:r>
      <w:r w:rsidR="005610AA" w:rsidRPr="00ED612F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F0160" w:rsidRPr="00ED612F" w:rsidRDefault="000F0160" w:rsidP="000F0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12F">
        <w:rPr>
          <w:rFonts w:ascii="Times New Roman" w:hAnsi="Times New Roman" w:cs="Times New Roman"/>
          <w:b/>
          <w:sz w:val="28"/>
          <w:szCs w:val="28"/>
        </w:rPr>
        <w:t>КРИТЕРИИ И МЕТОДОЛОГИЯ ЗА ОЦЕНКА НА ПРОЕКТНИ ПРЕДЛОЖЕНИЯ</w:t>
      </w:r>
    </w:p>
    <w:p w:rsidR="00BB630D" w:rsidRPr="00ED612F" w:rsidRDefault="00BB630D" w:rsidP="00BB630D">
      <w:pPr>
        <w:jc w:val="both"/>
        <w:rPr>
          <w:rFonts w:ascii="Times New Roman" w:hAnsi="Times New Roman" w:cs="Times New Roman"/>
          <w:sz w:val="24"/>
          <w:szCs w:val="24"/>
        </w:rPr>
      </w:pPr>
      <w:r w:rsidRPr="00ED612F">
        <w:rPr>
          <w:rFonts w:ascii="Times New Roman" w:hAnsi="Times New Roman" w:cs="Times New Roman"/>
          <w:b/>
          <w:sz w:val="24"/>
          <w:szCs w:val="24"/>
        </w:rPr>
        <w:t xml:space="preserve">Приоритет </w:t>
      </w:r>
      <w:r w:rsidR="000D1929" w:rsidRPr="00ED612F">
        <w:rPr>
          <w:rFonts w:ascii="Times New Roman" w:hAnsi="Times New Roman" w:cs="Times New Roman"/>
          <w:b/>
          <w:sz w:val="24"/>
          <w:szCs w:val="24"/>
        </w:rPr>
        <w:t>3</w:t>
      </w:r>
      <w:r w:rsidRPr="00ED6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929" w:rsidRPr="00ED612F">
        <w:rPr>
          <w:rFonts w:ascii="Times New Roman" w:hAnsi="Times New Roman" w:cs="Times New Roman"/>
          <w:sz w:val="24"/>
          <w:szCs w:val="24"/>
        </w:rPr>
        <w:t>Осигуряване на условия за устойчива синя икономика в крайбрежните, островните и вътрешните райони и насърчаване на развитието на общностите, занимаващи се с рибарство и аквакултури</w:t>
      </w:r>
      <w:r w:rsidRPr="00ED612F">
        <w:rPr>
          <w:rFonts w:ascii="Times New Roman" w:hAnsi="Times New Roman" w:cs="Times New Roman"/>
          <w:sz w:val="24"/>
          <w:szCs w:val="24"/>
        </w:rPr>
        <w:t>.</w:t>
      </w:r>
    </w:p>
    <w:p w:rsidR="00BB630D" w:rsidRPr="00ED612F" w:rsidRDefault="00646351" w:rsidP="002E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2F">
        <w:rPr>
          <w:rFonts w:ascii="Times New Roman" w:hAnsi="Times New Roman" w:cs="Times New Roman"/>
          <w:b/>
          <w:sz w:val="24"/>
          <w:szCs w:val="32"/>
        </w:rPr>
        <w:t xml:space="preserve">Специфична цел: </w:t>
      </w:r>
      <w:r w:rsidR="00B81455" w:rsidRPr="00ED612F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B630D" w:rsidRPr="00ED612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B81455" w:rsidRPr="00ED612F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BB630D" w:rsidRPr="00ED61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1455" w:rsidRPr="00ED612F">
        <w:rPr>
          <w:rFonts w:ascii="Times New Roman" w:hAnsi="Times New Roman" w:cs="Times New Roman"/>
          <w:sz w:val="24"/>
          <w:szCs w:val="24"/>
        </w:rPr>
        <w:t>Осигуряване на условия за устойчива синя икономика в крайбрежните, островните и вътрешните райони и за насърчаването на устойчивото развитие на общностите, занимаващи се с рибарство и аквакултури</w:t>
      </w:r>
      <w:r w:rsidR="005610AA" w:rsidRPr="00ED612F">
        <w:rPr>
          <w:rFonts w:ascii="Times New Roman" w:hAnsi="Times New Roman" w:cs="Times New Roman"/>
          <w:sz w:val="24"/>
          <w:szCs w:val="24"/>
        </w:rPr>
        <w:t>.</w:t>
      </w:r>
    </w:p>
    <w:p w:rsidR="005610AA" w:rsidRPr="00ED612F" w:rsidRDefault="005610AA" w:rsidP="002E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8"/>
        <w:gridCol w:w="7290"/>
      </w:tblGrid>
      <w:tr w:rsidR="00C27322" w:rsidRPr="00ED612F" w:rsidTr="0036489E">
        <w:trPr>
          <w:trHeight w:val="132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2" w:rsidRPr="00ED612F" w:rsidRDefault="009816B5" w:rsidP="00E9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2F">
              <w:rPr>
                <w:rFonts w:ascii="Times New Roman" w:hAnsi="Times New Roman" w:cs="Times New Roman"/>
                <w:b/>
                <w:sz w:val="24"/>
                <w:szCs w:val="24"/>
              </w:rPr>
              <w:t>Вид дейност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0D" w:rsidRPr="00ED612F" w:rsidRDefault="00EB0A09" w:rsidP="0036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2F">
              <w:rPr>
                <w:rFonts w:ascii="Times New Roman" w:hAnsi="Times New Roman" w:cs="Times New Roman"/>
                <w:b/>
                <w:sz w:val="24"/>
                <w:szCs w:val="24"/>
              </w:rPr>
              <w:t>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</w:t>
            </w:r>
          </w:p>
        </w:tc>
      </w:tr>
      <w:tr w:rsidR="00C27322" w:rsidRPr="00ED612F" w:rsidTr="00850D2F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F3" w:rsidRPr="00ED612F" w:rsidRDefault="001C7BF3" w:rsidP="001C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</w:rPr>
              <w:t xml:space="preserve">Правно </w:t>
            </w:r>
            <w:r w:rsidR="00C2712F" w:rsidRPr="00ED612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86660E" w:rsidRPr="00ED612F" w:rsidRDefault="0086660E" w:rsidP="0086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E8" w:rsidRPr="00ED612F" w:rsidRDefault="000061E8" w:rsidP="000D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</w:rPr>
              <w:t>Член 31 от Регламент (ЕС) 2021/1060</w:t>
            </w:r>
          </w:p>
          <w:p w:rsidR="007428EA" w:rsidRPr="00ED612F" w:rsidRDefault="00C2712F" w:rsidP="000D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741CBD" w:rsidRPr="00E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929" w:rsidRPr="00ED61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41CBD" w:rsidRPr="00E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8EA" w:rsidRPr="00ED612F">
              <w:rPr>
                <w:rFonts w:ascii="Times New Roman" w:hAnsi="Times New Roman" w:cs="Times New Roman"/>
                <w:sz w:val="24"/>
                <w:szCs w:val="24"/>
              </w:rPr>
              <w:t>от Регламент (ЕС) 2021/1139</w:t>
            </w:r>
          </w:p>
        </w:tc>
      </w:tr>
      <w:tr w:rsidR="00C27322" w:rsidRPr="00ED612F" w:rsidTr="00850D2F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322" w:rsidRPr="00ED612F" w:rsidRDefault="00C27322" w:rsidP="00E9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</w:rPr>
              <w:t>Максимален интензитет на БФП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529" w:rsidRPr="00ED612F" w:rsidRDefault="002E6B37" w:rsidP="000D19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1929" w:rsidRPr="00ED612F">
              <w:rPr>
                <w:rFonts w:ascii="Times New Roman" w:hAnsi="Times New Roman" w:cs="Times New Roman"/>
                <w:sz w:val="24"/>
                <w:szCs w:val="24"/>
              </w:rPr>
              <w:t>о 100%.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76"/>
        <w:gridCol w:w="4912"/>
        <w:gridCol w:w="2318"/>
      </w:tblGrid>
      <w:tr w:rsidR="001E11EC" w:rsidRPr="00ED612F" w:rsidTr="005B7B76">
        <w:trPr>
          <w:trHeight w:val="750"/>
        </w:trPr>
        <w:tc>
          <w:tcPr>
            <w:tcW w:w="2376" w:type="dxa"/>
            <w:vMerge w:val="restart"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30" w:type="dxa"/>
            <w:gridSpan w:val="2"/>
            <w:hideMark/>
          </w:tcPr>
          <w:p w:rsidR="001E11EC" w:rsidRPr="009364EF" w:rsidRDefault="001E11EC" w:rsidP="00D4204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Брой оператори, развиващи дейност в областта на рибарството и аквакултурите</w:t>
            </w:r>
          </w:p>
        </w:tc>
      </w:tr>
      <w:tr w:rsidR="001E11EC" w:rsidRPr="00ED612F" w:rsidTr="005B7B76">
        <w:trPr>
          <w:trHeight w:val="2431"/>
        </w:trPr>
        <w:tc>
          <w:tcPr>
            <w:tcW w:w="2376" w:type="dxa"/>
            <w:vMerge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</w:t>
            </w:r>
            <w:r w:rsidR="005836E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регистрирани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риболовни кораби</w:t>
            </w:r>
            <w:r w:rsidR="004528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Черно море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D42043" w:rsidRDefault="001E11EC" w:rsidP="001E799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BE3075"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20 </w:t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 40 кораба </w:t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>- от 41 д</w:t>
            </w:r>
            <w:r w:rsidR="001E79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 80 кораба </w:t>
            </w:r>
            <w:r w:rsidR="001E79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1E79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 xml:space="preserve">- над 80 кораба </w:t>
            </w:r>
          </w:p>
          <w:p w:rsidR="001E11EC" w:rsidRPr="00D42043" w:rsidRDefault="001E799C" w:rsidP="001E799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20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и/или</w:t>
            </w:r>
          </w:p>
        </w:tc>
        <w:tc>
          <w:tcPr>
            <w:tcW w:w="2318" w:type="dxa"/>
            <w:hideMark/>
          </w:tcPr>
          <w:p w:rsidR="004528B3" w:rsidRDefault="004528B3" w:rsidP="004528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E11EC" w:rsidRPr="00ED612F" w:rsidRDefault="001E11EC" w:rsidP="009364EF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</w:p>
        </w:tc>
      </w:tr>
      <w:tr w:rsidR="001E11EC" w:rsidRPr="00ED612F" w:rsidTr="007D0706">
        <w:trPr>
          <w:trHeight w:val="2785"/>
        </w:trPr>
        <w:tc>
          <w:tcPr>
            <w:tcW w:w="2376" w:type="dxa"/>
            <w:vMerge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  <w:hideMark/>
          </w:tcPr>
          <w:p w:rsidR="00712A3D" w:rsidRPr="00ED612F" w:rsidRDefault="001E11EC" w:rsidP="00712A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 аквакултурни стопанства</w:t>
            </w:r>
            <w:r w:rsidR="00911317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преработвателни предприятия за риба и рибни продукти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:rsidR="001E11EC" w:rsidRDefault="001E11EC" w:rsidP="001E799C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 xml:space="preserve">- </w:t>
            </w:r>
            <w:r w:rsidR="00BE3075"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2 </w:t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7D0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 5 </w:t>
            </w:r>
            <w:r w:rsidR="007D0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7D0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 xml:space="preserve">- от 6 до 10 </w:t>
            </w:r>
            <w:r w:rsidR="007D0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7D07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 xml:space="preserve">- над 10 </w:t>
            </w:r>
          </w:p>
          <w:p w:rsidR="00D42043" w:rsidRDefault="00D42043" w:rsidP="001E799C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043" w:rsidRPr="007D0706" w:rsidRDefault="00D42043" w:rsidP="001E799C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и/или</w:t>
            </w:r>
          </w:p>
        </w:tc>
        <w:tc>
          <w:tcPr>
            <w:tcW w:w="2318" w:type="dxa"/>
            <w:hideMark/>
          </w:tcPr>
          <w:p w:rsidR="00212485" w:rsidRPr="00ED612F" w:rsidRDefault="001E11EC" w:rsidP="00D408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</w:p>
          <w:p w:rsidR="001E11EC" w:rsidRPr="00ED612F" w:rsidRDefault="00D4088A" w:rsidP="00D408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точки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</w:p>
        </w:tc>
      </w:tr>
      <w:tr w:rsidR="001E11EC" w:rsidRPr="00ED612F" w:rsidTr="005B7B76">
        <w:trPr>
          <w:trHeight w:val="2118"/>
        </w:trPr>
        <w:tc>
          <w:tcPr>
            <w:tcW w:w="2376" w:type="dxa"/>
            <w:vMerge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  <w:hideMark/>
          </w:tcPr>
          <w:p w:rsidR="009364EF" w:rsidRDefault="001E11EC" w:rsidP="009364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</w:t>
            </w:r>
            <w:r w:rsidR="005836E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регистрирани </w:t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риболовни кораби по р. Дунав:</w:t>
            </w:r>
          </w:p>
          <w:p w:rsidR="00D42043" w:rsidRPr="00D42043" w:rsidRDefault="001E11EC" w:rsidP="00D42043">
            <w:pPr>
              <w:pStyle w:val="ListParagraph"/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BE3075"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10 </w:t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 20 кораба </w:t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>- от 21 до 40 кораба</w:t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 xml:space="preserve"> </w:t>
            </w:r>
            <w:r w:rsidRPr="009364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 xml:space="preserve">- над 40 кораба </w:t>
            </w:r>
          </w:p>
        </w:tc>
        <w:tc>
          <w:tcPr>
            <w:tcW w:w="2318" w:type="dxa"/>
            <w:hideMark/>
          </w:tcPr>
          <w:p w:rsidR="001E11EC" w:rsidRPr="00ED612F" w:rsidRDefault="001E11EC" w:rsidP="00D408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</w:p>
        </w:tc>
      </w:tr>
      <w:tr w:rsidR="00974A15" w:rsidRPr="00ED612F" w:rsidTr="00974A15">
        <w:trPr>
          <w:trHeight w:val="859"/>
        </w:trPr>
        <w:tc>
          <w:tcPr>
            <w:tcW w:w="2376" w:type="dxa"/>
            <w:vMerge/>
          </w:tcPr>
          <w:p w:rsidR="00974A15" w:rsidRPr="00ED612F" w:rsidRDefault="00974A15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974A15" w:rsidRPr="00974A15" w:rsidRDefault="00974A15" w:rsidP="00214BF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74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Количество на разтоварения улов на територията</w:t>
            </w:r>
            <w:r w:rsidR="00214BF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по брега на Черно море</w:t>
            </w:r>
            <w:r w:rsidRPr="00974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средна стойност за периода 2020-2022 г. вкл.</w:t>
            </w:r>
          </w:p>
        </w:tc>
      </w:tr>
      <w:tr w:rsidR="00CF0BD1" w:rsidRPr="00ED612F" w:rsidTr="00214BF7">
        <w:trPr>
          <w:trHeight w:val="1768"/>
        </w:trPr>
        <w:tc>
          <w:tcPr>
            <w:tcW w:w="2376" w:type="dxa"/>
            <w:vMerge/>
          </w:tcPr>
          <w:p w:rsidR="00CF0BD1" w:rsidRPr="00ED612F" w:rsidRDefault="00CF0BD1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2" w:type="dxa"/>
          </w:tcPr>
          <w:p w:rsidR="00CF0BD1" w:rsidRPr="00974A15" w:rsidRDefault="00974A15" w:rsidP="00974A1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10 тона</w:t>
            </w:r>
            <w:r w:rsidR="00214B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вкл.</w:t>
            </w:r>
          </w:p>
          <w:p w:rsidR="00974A15" w:rsidRDefault="00974A15" w:rsidP="00974A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74A15" w:rsidRPr="00974A15" w:rsidRDefault="00BA3C74" w:rsidP="00974A1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</w:t>
            </w:r>
            <w:r w:rsidR="00974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11 до 50 тона вкл.</w:t>
            </w:r>
          </w:p>
          <w:p w:rsidR="00974A15" w:rsidRPr="00974A15" w:rsidRDefault="00974A15" w:rsidP="00974A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F7" w:rsidRPr="00214BF7" w:rsidRDefault="00BA3C74" w:rsidP="00BA3C7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над </w:t>
            </w:r>
            <w:r w:rsidR="00974A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9333A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тона </w:t>
            </w:r>
          </w:p>
        </w:tc>
        <w:tc>
          <w:tcPr>
            <w:tcW w:w="2318" w:type="dxa"/>
          </w:tcPr>
          <w:p w:rsidR="00CF0BD1" w:rsidRDefault="00974A15" w:rsidP="00974A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точки</w:t>
            </w:r>
          </w:p>
          <w:p w:rsidR="00974A15" w:rsidRDefault="00974A15" w:rsidP="00974A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74A15" w:rsidRDefault="00974A15" w:rsidP="00974A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точки</w:t>
            </w:r>
          </w:p>
          <w:p w:rsidR="00974A15" w:rsidRDefault="00974A15" w:rsidP="00974A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14BF7" w:rsidRPr="00974A15" w:rsidRDefault="00974A15" w:rsidP="00214B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точки</w:t>
            </w:r>
          </w:p>
        </w:tc>
      </w:tr>
      <w:tr w:rsidR="00214BF7" w:rsidRPr="00ED612F" w:rsidTr="00214BF7">
        <w:trPr>
          <w:trHeight w:val="1039"/>
        </w:trPr>
        <w:tc>
          <w:tcPr>
            <w:tcW w:w="2376" w:type="dxa"/>
            <w:vMerge/>
          </w:tcPr>
          <w:p w:rsidR="00214BF7" w:rsidRPr="00ED612F" w:rsidRDefault="00214BF7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214BF7" w:rsidRPr="00974A15" w:rsidRDefault="00214BF7" w:rsidP="00214BF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74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Количество на разтоварения улов на територията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по брега на река Дунав</w:t>
            </w:r>
            <w:r w:rsidRPr="00974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средна стойност за периода 2020-2022 г. вкл.</w:t>
            </w:r>
          </w:p>
        </w:tc>
      </w:tr>
      <w:tr w:rsidR="00214BF7" w:rsidRPr="00ED612F" w:rsidTr="00F7364F">
        <w:trPr>
          <w:trHeight w:val="1768"/>
        </w:trPr>
        <w:tc>
          <w:tcPr>
            <w:tcW w:w="2376" w:type="dxa"/>
            <w:vMerge/>
          </w:tcPr>
          <w:p w:rsidR="00214BF7" w:rsidRPr="00ED612F" w:rsidRDefault="00214BF7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2" w:type="dxa"/>
          </w:tcPr>
          <w:p w:rsidR="00214BF7" w:rsidRPr="00974A15" w:rsidRDefault="00214BF7" w:rsidP="00F6220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1 тон вкл.</w:t>
            </w:r>
          </w:p>
          <w:p w:rsidR="00214BF7" w:rsidRDefault="00214BF7" w:rsidP="00F6220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14BF7" w:rsidRPr="00974A15" w:rsidRDefault="009333AA" w:rsidP="00F6220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 1</w:t>
            </w:r>
            <w:r w:rsidR="00214B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</w:t>
            </w:r>
            <w:r w:rsidR="00F736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214B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тона вкл.</w:t>
            </w:r>
          </w:p>
          <w:p w:rsidR="00214BF7" w:rsidRPr="00974A15" w:rsidRDefault="00214BF7" w:rsidP="00F6220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F7" w:rsidRPr="00214BF7" w:rsidRDefault="009333AA" w:rsidP="00F6220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 6 тона</w:t>
            </w:r>
          </w:p>
        </w:tc>
        <w:tc>
          <w:tcPr>
            <w:tcW w:w="2318" w:type="dxa"/>
          </w:tcPr>
          <w:p w:rsidR="00214BF7" w:rsidRDefault="00214BF7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точки</w:t>
            </w:r>
          </w:p>
          <w:p w:rsidR="00214BF7" w:rsidRDefault="00214BF7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14BF7" w:rsidRDefault="00214BF7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точки</w:t>
            </w:r>
          </w:p>
          <w:p w:rsidR="00214BF7" w:rsidRDefault="00214BF7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14BF7" w:rsidRPr="00974A15" w:rsidRDefault="00214BF7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точки</w:t>
            </w:r>
          </w:p>
        </w:tc>
      </w:tr>
      <w:tr w:rsidR="00400D17" w:rsidRPr="00ED612F" w:rsidTr="00400D17">
        <w:trPr>
          <w:trHeight w:val="1057"/>
        </w:trPr>
        <w:tc>
          <w:tcPr>
            <w:tcW w:w="2376" w:type="dxa"/>
            <w:vMerge/>
          </w:tcPr>
          <w:p w:rsidR="00400D17" w:rsidRPr="00ED612F" w:rsidRDefault="00400D17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400D17" w:rsidRPr="003E7ACC" w:rsidRDefault="003E7ACC" w:rsidP="003E7AC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Количество на продукцията от аквакултури</w:t>
            </w:r>
            <w:r w:rsidRPr="00974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територията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974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– средна стойност за периода 2020-2022 г. вкл.</w:t>
            </w:r>
          </w:p>
        </w:tc>
      </w:tr>
      <w:tr w:rsidR="004039A4" w:rsidRPr="00ED612F" w:rsidTr="00F7364F">
        <w:trPr>
          <w:trHeight w:val="1768"/>
        </w:trPr>
        <w:tc>
          <w:tcPr>
            <w:tcW w:w="2376" w:type="dxa"/>
            <w:vMerge/>
          </w:tcPr>
          <w:p w:rsidR="004039A4" w:rsidRPr="00ED612F" w:rsidRDefault="004039A4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2" w:type="dxa"/>
          </w:tcPr>
          <w:p w:rsidR="004039A4" w:rsidRPr="00974A15" w:rsidRDefault="004039A4" w:rsidP="00F6220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вкл.</w:t>
            </w:r>
          </w:p>
          <w:p w:rsidR="004039A4" w:rsidRDefault="004039A4" w:rsidP="00F6220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39A4" w:rsidRPr="00974A15" w:rsidRDefault="009333AA" w:rsidP="00F6220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</w:t>
            </w:r>
            <w:r w:rsidR="004039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3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4039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</w:t>
            </w:r>
            <w:r w:rsidR="004039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039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тона вкл.</w:t>
            </w:r>
          </w:p>
          <w:p w:rsidR="004039A4" w:rsidRPr="00974A15" w:rsidRDefault="004039A4" w:rsidP="00F6220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A4" w:rsidRPr="00214BF7" w:rsidRDefault="009333AA" w:rsidP="009333A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над </w:t>
            </w:r>
            <w:r w:rsidR="00403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тона</w:t>
            </w:r>
          </w:p>
        </w:tc>
        <w:tc>
          <w:tcPr>
            <w:tcW w:w="2318" w:type="dxa"/>
          </w:tcPr>
          <w:p w:rsidR="004039A4" w:rsidRDefault="004039A4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точки</w:t>
            </w:r>
          </w:p>
          <w:p w:rsidR="004039A4" w:rsidRDefault="004039A4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39A4" w:rsidRDefault="004039A4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точки</w:t>
            </w:r>
          </w:p>
          <w:p w:rsidR="004039A4" w:rsidRDefault="004039A4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039A4" w:rsidRPr="00974A15" w:rsidRDefault="004039A4" w:rsidP="00F62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точки</w:t>
            </w:r>
          </w:p>
        </w:tc>
      </w:tr>
      <w:tr w:rsidR="00094BCA" w:rsidRPr="00ED612F" w:rsidTr="00ED612F">
        <w:trPr>
          <w:trHeight w:val="778"/>
        </w:trPr>
        <w:tc>
          <w:tcPr>
            <w:tcW w:w="2376" w:type="dxa"/>
            <w:vMerge/>
          </w:tcPr>
          <w:p w:rsidR="00094BCA" w:rsidRPr="00ED612F" w:rsidRDefault="00094BCA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230" w:type="dxa"/>
            <w:gridSpan w:val="2"/>
          </w:tcPr>
          <w:p w:rsidR="00094BCA" w:rsidRPr="009364EF" w:rsidRDefault="003205A4" w:rsidP="00F7364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Капацитет на местата за приставане на риболовни кораби (рибарски пристанища и лодкостоянки) на територията</w:t>
            </w:r>
          </w:p>
        </w:tc>
      </w:tr>
      <w:tr w:rsidR="00094BCA" w:rsidRPr="00ED612F" w:rsidTr="00ED612F">
        <w:trPr>
          <w:trHeight w:val="1111"/>
        </w:trPr>
        <w:tc>
          <w:tcPr>
            <w:tcW w:w="2376" w:type="dxa"/>
            <w:vMerge/>
          </w:tcPr>
          <w:p w:rsidR="00094BCA" w:rsidRPr="00ED612F" w:rsidRDefault="00094BCA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</w:tcPr>
          <w:p w:rsidR="00094BCA" w:rsidRDefault="003205A4" w:rsidP="00ED612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 </w:t>
            </w:r>
            <w:r w:rsidR="00070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 места</w:t>
            </w:r>
            <w:r w:rsidR="009333A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вкл.</w:t>
            </w:r>
          </w:p>
          <w:p w:rsidR="009364EF" w:rsidRPr="00ED612F" w:rsidRDefault="009364EF" w:rsidP="009364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205A4" w:rsidRDefault="003205A4" w:rsidP="009364EF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="000704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</w:t>
            </w:r>
            <w:r w:rsidR="00070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 места</w:t>
            </w:r>
          </w:p>
          <w:p w:rsidR="009364EF" w:rsidRPr="009364EF" w:rsidRDefault="009364EF" w:rsidP="009364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205A4" w:rsidRPr="00ED612F" w:rsidRDefault="00070431" w:rsidP="00974A1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05A4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повече места</w:t>
            </w:r>
          </w:p>
        </w:tc>
        <w:tc>
          <w:tcPr>
            <w:tcW w:w="2318" w:type="dxa"/>
          </w:tcPr>
          <w:p w:rsidR="00094BCA" w:rsidRDefault="009364EF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5 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</w:t>
            </w:r>
          </w:p>
          <w:p w:rsidR="009364EF" w:rsidRPr="00ED612F" w:rsidRDefault="009364EF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205A4" w:rsidRDefault="003205A4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 </w:t>
            </w:r>
            <w:r w:rsidR="009364EF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</w:t>
            </w:r>
          </w:p>
          <w:p w:rsidR="009364EF" w:rsidRPr="00ED612F" w:rsidRDefault="009364EF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205A4" w:rsidRPr="00ED612F" w:rsidRDefault="003205A4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15 </w:t>
            </w:r>
            <w:r w:rsidR="009364EF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</w:t>
            </w:r>
          </w:p>
        </w:tc>
      </w:tr>
      <w:tr w:rsidR="009A5CFE" w:rsidRPr="00ED612F" w:rsidTr="000F30BD">
        <w:trPr>
          <w:trHeight w:val="778"/>
        </w:trPr>
        <w:tc>
          <w:tcPr>
            <w:tcW w:w="2376" w:type="dxa"/>
            <w:vMerge/>
          </w:tcPr>
          <w:p w:rsidR="009A5CFE" w:rsidRPr="00ED612F" w:rsidRDefault="009A5CFE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230" w:type="dxa"/>
            <w:gridSpan w:val="2"/>
          </w:tcPr>
          <w:p w:rsidR="009A5CFE" w:rsidRPr="009364EF" w:rsidRDefault="009A5CFE" w:rsidP="00F7364F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Наличие на </w:t>
            </w:r>
            <w:r w:rsidR="00F7364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специализирани обекти за</w:t>
            </w:r>
            <w:r w:rsidR="00D8107B"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стопански риболов (</w:t>
            </w:r>
            <w:proofErr w:type="spellStart"/>
            <w:r w:rsidR="00D8107B"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далян</w:t>
            </w:r>
            <w:proofErr w:type="spellEnd"/>
            <w:r w:rsidR="00F7364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воля и </w:t>
            </w:r>
            <w:proofErr w:type="spellStart"/>
            <w:r w:rsidR="00F7364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тоня</w:t>
            </w:r>
            <w:proofErr w:type="spellEnd"/>
            <w:r w:rsidR="00D8107B"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), който е разположен в прилежащата акватория </w:t>
            </w:r>
            <w:r w:rsidR="002629B6"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 </w:t>
            </w:r>
            <w:r w:rsidR="00D8107B"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съответната </w:t>
            </w:r>
            <w:r w:rsidR="002629B6"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територия</w:t>
            </w:r>
          </w:p>
        </w:tc>
      </w:tr>
      <w:tr w:rsidR="009A5CFE" w:rsidRPr="00ED612F" w:rsidTr="00FC581C">
        <w:trPr>
          <w:trHeight w:val="562"/>
        </w:trPr>
        <w:tc>
          <w:tcPr>
            <w:tcW w:w="2376" w:type="dxa"/>
            <w:vMerge/>
          </w:tcPr>
          <w:p w:rsidR="009A5CFE" w:rsidRPr="00ED612F" w:rsidRDefault="009A5CFE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</w:tcPr>
          <w:p w:rsidR="002629B6" w:rsidRPr="00FC581C" w:rsidRDefault="002629B6" w:rsidP="00FC58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8" w:type="dxa"/>
          </w:tcPr>
          <w:p w:rsidR="002629B6" w:rsidRPr="00ED612F" w:rsidRDefault="002629B6" w:rsidP="00320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точки</w:t>
            </w:r>
          </w:p>
        </w:tc>
      </w:tr>
      <w:tr w:rsidR="004A5DC5" w:rsidRPr="00ED612F" w:rsidTr="00024F07">
        <w:trPr>
          <w:trHeight w:val="778"/>
        </w:trPr>
        <w:tc>
          <w:tcPr>
            <w:tcW w:w="2376" w:type="dxa"/>
            <w:vMerge/>
          </w:tcPr>
          <w:p w:rsidR="004A5DC5" w:rsidRPr="00ED612F" w:rsidRDefault="004A5DC5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230" w:type="dxa"/>
            <w:gridSpan w:val="2"/>
          </w:tcPr>
          <w:p w:rsidR="004A5DC5" w:rsidRPr="009364EF" w:rsidRDefault="004A5DC5" w:rsidP="00F7364F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Съотношение на</w:t>
            </w:r>
            <w:r w:rsidR="00A5664F"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броя на</w:t>
            </w: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риболовните кораби от дребномащабния </w:t>
            </w:r>
            <w:r w:rsidR="00A5664F"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крайбрежен </w:t>
            </w: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риболовен флот</w:t>
            </w:r>
            <w:r w:rsidR="00B5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1D8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включително и по река Дунав</w:t>
            </w:r>
            <w:r w:rsidR="00B51D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към всички риболовни кораби, регистрирани на територията</w:t>
            </w:r>
          </w:p>
        </w:tc>
      </w:tr>
      <w:tr w:rsidR="004A5DC5" w:rsidRPr="00ED612F" w:rsidTr="003205A4">
        <w:trPr>
          <w:trHeight w:val="778"/>
        </w:trPr>
        <w:tc>
          <w:tcPr>
            <w:tcW w:w="2376" w:type="dxa"/>
            <w:vMerge/>
          </w:tcPr>
          <w:p w:rsidR="004A5DC5" w:rsidRPr="00ED612F" w:rsidRDefault="004A5DC5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</w:tcPr>
          <w:p w:rsidR="00B37E74" w:rsidRDefault="00B37E74" w:rsidP="00ED612F">
            <w:pPr>
              <w:pStyle w:val="ListParagraph"/>
              <w:numPr>
                <w:ilvl w:val="0"/>
                <w:numId w:val="14"/>
              </w:numPr>
              <w:ind w:left="59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30 до 50% вкл.</w:t>
            </w:r>
          </w:p>
          <w:p w:rsidR="00B37E74" w:rsidRDefault="00B37E74" w:rsidP="00B37E74">
            <w:pPr>
              <w:pStyle w:val="ListParagraph"/>
              <w:ind w:left="59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37E74" w:rsidRPr="00B37E74" w:rsidRDefault="009333AA" w:rsidP="00B37E74">
            <w:pPr>
              <w:pStyle w:val="ListParagraph"/>
              <w:numPr>
                <w:ilvl w:val="0"/>
                <w:numId w:val="14"/>
              </w:numPr>
              <w:spacing w:after="0"/>
              <w:ind w:left="59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</w:t>
            </w:r>
            <w:r w:rsidR="00B37E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B37E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59% вкл.</w:t>
            </w:r>
          </w:p>
          <w:p w:rsidR="00B37E74" w:rsidRPr="00B37E74" w:rsidRDefault="00B37E74" w:rsidP="00B37E74">
            <w:pPr>
              <w:pStyle w:val="ListParagraph"/>
              <w:spacing w:after="0"/>
              <w:ind w:left="59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A5DC5" w:rsidRPr="00ED612F" w:rsidRDefault="00B37E74" w:rsidP="009333AA">
            <w:pPr>
              <w:pStyle w:val="ListParagraph"/>
              <w:numPr>
                <w:ilvl w:val="0"/>
                <w:numId w:val="14"/>
              </w:numPr>
              <w:ind w:left="59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над </w:t>
            </w:r>
            <w:r w:rsidR="009333A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59%</w:t>
            </w:r>
          </w:p>
        </w:tc>
        <w:tc>
          <w:tcPr>
            <w:tcW w:w="2318" w:type="dxa"/>
          </w:tcPr>
          <w:p w:rsidR="004A5DC5" w:rsidRDefault="00B37E74" w:rsidP="00A566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A5664F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</w:p>
          <w:p w:rsidR="00B37E74" w:rsidRDefault="00B37E74" w:rsidP="00A566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37E74" w:rsidRDefault="00B37E74" w:rsidP="00A566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точки</w:t>
            </w:r>
          </w:p>
          <w:p w:rsidR="00B37E74" w:rsidRDefault="00B37E74" w:rsidP="00A566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37E74" w:rsidRPr="00ED612F" w:rsidRDefault="00B37E74" w:rsidP="00A566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точки</w:t>
            </w:r>
          </w:p>
        </w:tc>
      </w:tr>
      <w:tr w:rsidR="001E11EC" w:rsidRPr="00ED612F" w:rsidTr="005B7B76">
        <w:trPr>
          <w:trHeight w:val="706"/>
        </w:trPr>
        <w:tc>
          <w:tcPr>
            <w:tcW w:w="2376" w:type="dxa"/>
            <w:vMerge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230" w:type="dxa"/>
            <w:gridSpan w:val="2"/>
            <w:hideMark/>
          </w:tcPr>
          <w:p w:rsidR="001E11EC" w:rsidRPr="009364EF" w:rsidRDefault="001E11EC" w:rsidP="00D4204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Брой заети в областта на </w:t>
            </w:r>
            <w:r w:rsidR="00F26B0A" w:rsidRPr="00936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риболова</w:t>
            </w:r>
            <w:r w:rsidRPr="00936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, аквакултурите и преработката</w:t>
            </w:r>
          </w:p>
        </w:tc>
      </w:tr>
      <w:tr w:rsidR="001E11EC" w:rsidRPr="00ED612F" w:rsidTr="00D42043">
        <w:trPr>
          <w:trHeight w:val="890"/>
        </w:trPr>
        <w:tc>
          <w:tcPr>
            <w:tcW w:w="2376" w:type="dxa"/>
            <w:vMerge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  <w:hideMark/>
          </w:tcPr>
          <w:p w:rsidR="00BE3075" w:rsidRPr="00ED612F" w:rsidRDefault="001E11EC" w:rsidP="00BE30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="00BE3075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рой на заетите в </w:t>
            </w:r>
            <w:r w:rsidR="00094BC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стопански риболов</w:t>
            </w:r>
            <w:r w:rsidR="00BE3075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:rsidR="00BE3075" w:rsidRPr="00ED612F" w:rsidRDefault="00BE3075" w:rsidP="00BE30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E3075" w:rsidRPr="00ED612F" w:rsidRDefault="00BE3075" w:rsidP="00BE3075">
            <w:pPr>
              <w:pStyle w:val="ListParagraph"/>
              <w:ind w:left="336" w:firstLine="14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от 10 до 25 ЕПРВ</w:t>
            </w:r>
            <w:r w:rsidRPr="00ED612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bg-BG"/>
              </w:rPr>
              <w:footnoteReference w:id="1"/>
            </w:r>
          </w:p>
          <w:p w:rsidR="00BE3075" w:rsidRPr="00ED612F" w:rsidRDefault="00BE3075" w:rsidP="00BE30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E3075" w:rsidRPr="00ED612F" w:rsidRDefault="00BE3075" w:rsidP="00BE30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26 до 40 ЕПРВ </w:t>
            </w:r>
          </w:p>
          <w:p w:rsidR="00BE3075" w:rsidRPr="00ED612F" w:rsidRDefault="00BE3075" w:rsidP="00BE30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E11EC" w:rsidRDefault="00BE3075" w:rsidP="001E79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 40 ЕПРВ</w:t>
            </w:r>
          </w:p>
          <w:p w:rsidR="00D42043" w:rsidRPr="00D42043" w:rsidRDefault="00D42043" w:rsidP="00D420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043" w:rsidRPr="001E799C" w:rsidRDefault="00D42043" w:rsidP="00D420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и/или</w:t>
            </w:r>
          </w:p>
        </w:tc>
        <w:tc>
          <w:tcPr>
            <w:tcW w:w="2318" w:type="dxa"/>
            <w:hideMark/>
          </w:tcPr>
          <w:p w:rsidR="001E11EC" w:rsidRPr="00ED612F" w:rsidRDefault="001E11EC" w:rsidP="00D408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</w:p>
        </w:tc>
      </w:tr>
      <w:tr w:rsidR="001E11EC" w:rsidRPr="00ED612F" w:rsidTr="005B7B76">
        <w:trPr>
          <w:trHeight w:val="2655"/>
        </w:trPr>
        <w:tc>
          <w:tcPr>
            <w:tcW w:w="2376" w:type="dxa"/>
            <w:vMerge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  <w:hideMark/>
          </w:tcPr>
          <w:p w:rsidR="00FC581C" w:rsidRPr="00FC581C" w:rsidRDefault="001E11EC" w:rsidP="003E4505">
            <w:pPr>
              <w:spacing w:after="0"/>
              <w:ind w:left="7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58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на заетите в аквакултурите : </w:t>
            </w:r>
            <w:r w:rsidRPr="00FC58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</w:p>
          <w:p w:rsidR="00BE3075" w:rsidRPr="00FC581C" w:rsidRDefault="00BE3075" w:rsidP="00FC581C">
            <w:pPr>
              <w:pStyle w:val="ListParagraph"/>
              <w:numPr>
                <w:ilvl w:val="0"/>
                <w:numId w:val="21"/>
              </w:numPr>
              <w:ind w:left="7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C58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10 до 25 ЕПРВ</w:t>
            </w:r>
          </w:p>
          <w:p w:rsidR="00BE3075" w:rsidRPr="00ED612F" w:rsidRDefault="00BE3075" w:rsidP="00BE30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E3075" w:rsidRPr="00ED612F" w:rsidRDefault="00BE3075" w:rsidP="00FC581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26 до 40 ЕПРВ </w:t>
            </w:r>
          </w:p>
          <w:p w:rsidR="00BE3075" w:rsidRPr="00ED612F" w:rsidRDefault="00BE3075" w:rsidP="00BE30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E11EC" w:rsidRDefault="00BE3075" w:rsidP="00327CB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 40 ЕПРВ</w:t>
            </w:r>
          </w:p>
          <w:p w:rsidR="00D42043" w:rsidRPr="00D42043" w:rsidRDefault="00D42043" w:rsidP="00D420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043" w:rsidRPr="001E799C" w:rsidRDefault="00D42043" w:rsidP="00D420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и/или</w:t>
            </w:r>
          </w:p>
        </w:tc>
        <w:tc>
          <w:tcPr>
            <w:tcW w:w="2318" w:type="dxa"/>
            <w:hideMark/>
          </w:tcPr>
          <w:p w:rsidR="00FC581C" w:rsidRDefault="001E11EC" w:rsidP="00FC581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</w:p>
          <w:p w:rsidR="001E11EC" w:rsidRPr="00ED612F" w:rsidRDefault="00D4088A" w:rsidP="00FC581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</w:p>
        </w:tc>
      </w:tr>
      <w:tr w:rsidR="001E11EC" w:rsidRPr="00ED612F" w:rsidTr="009364EF">
        <w:trPr>
          <w:trHeight w:val="2884"/>
        </w:trPr>
        <w:tc>
          <w:tcPr>
            <w:tcW w:w="2376" w:type="dxa"/>
            <w:vMerge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  <w:hideMark/>
          </w:tcPr>
          <w:p w:rsidR="00BE3075" w:rsidRPr="00ED612F" w:rsidRDefault="001E11EC" w:rsidP="00BE3075">
            <w:pPr>
              <w:pStyle w:val="ListParagraph"/>
              <w:ind w:firstLine="4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 на заетите в преработка</w:t>
            </w:r>
            <w:r w:rsidR="00BE3075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та на риба и рибни продукти: </w:t>
            </w:r>
          </w:p>
          <w:p w:rsidR="00BE3075" w:rsidRPr="00ED612F" w:rsidRDefault="00BE3075" w:rsidP="00BE3075">
            <w:pPr>
              <w:pStyle w:val="ListParagraph"/>
              <w:ind w:left="317" w:firstLine="1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1E11EC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 w:rsidR="00A94816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10 до 25 ЕПРВ</w:t>
            </w:r>
          </w:p>
          <w:p w:rsidR="00BE3075" w:rsidRPr="00ED612F" w:rsidRDefault="00BE3075" w:rsidP="00BE30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E3075" w:rsidRPr="00ED612F" w:rsidRDefault="00BE3075" w:rsidP="00BE30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26 до 40 ЕПРВ </w:t>
            </w:r>
          </w:p>
          <w:p w:rsidR="00BE3075" w:rsidRPr="00ED612F" w:rsidRDefault="00BE3075" w:rsidP="00BE30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E11EC" w:rsidRPr="009364EF" w:rsidRDefault="00BE3075" w:rsidP="0091131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 40 ЕПРВ</w:t>
            </w:r>
          </w:p>
        </w:tc>
        <w:tc>
          <w:tcPr>
            <w:tcW w:w="2318" w:type="dxa"/>
            <w:hideMark/>
          </w:tcPr>
          <w:p w:rsidR="001E11EC" w:rsidRPr="00ED612F" w:rsidRDefault="001E11EC" w:rsidP="00D4088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D4088A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точки</w:t>
            </w:r>
          </w:p>
        </w:tc>
      </w:tr>
      <w:tr w:rsidR="001E11EC" w:rsidRPr="00ED612F" w:rsidTr="005B7B76">
        <w:trPr>
          <w:trHeight w:val="560"/>
        </w:trPr>
        <w:tc>
          <w:tcPr>
            <w:tcW w:w="2376" w:type="dxa"/>
            <w:vMerge/>
            <w:hideMark/>
          </w:tcPr>
          <w:p w:rsidR="001E11EC" w:rsidRPr="00ED612F" w:rsidRDefault="001E11EC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230" w:type="dxa"/>
            <w:gridSpan w:val="2"/>
          </w:tcPr>
          <w:p w:rsidR="001E11EC" w:rsidRPr="009364EF" w:rsidRDefault="00343089" w:rsidP="00F7364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Гъстота на н</w:t>
            </w:r>
            <w:r w:rsidR="00212485"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аселение</w:t>
            </w: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то</w:t>
            </w:r>
          </w:p>
        </w:tc>
      </w:tr>
      <w:tr w:rsidR="00212485" w:rsidRPr="00ED612F" w:rsidTr="007B6B67">
        <w:trPr>
          <w:trHeight w:val="1121"/>
        </w:trPr>
        <w:tc>
          <w:tcPr>
            <w:tcW w:w="2376" w:type="dxa"/>
            <w:vMerge/>
            <w:tcBorders>
              <w:bottom w:val="single" w:sz="4" w:space="0" w:color="auto"/>
            </w:tcBorders>
            <w:hideMark/>
          </w:tcPr>
          <w:p w:rsidR="00212485" w:rsidRPr="00ED612F" w:rsidRDefault="00212485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</w:tcPr>
          <w:p w:rsidR="00FC581C" w:rsidRDefault="00FC581C" w:rsidP="0034308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над </w:t>
            </w:r>
            <w:r w:rsidR="001E5E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човека на 1 км²</w:t>
            </w:r>
          </w:p>
          <w:p w:rsidR="00FC581C" w:rsidRDefault="00FC581C" w:rsidP="00FC581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43089" w:rsidRPr="00ED612F" w:rsidRDefault="00343089" w:rsidP="0034308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="001E5E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</w:t>
            </w:r>
            <w:r w:rsidR="001E5E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човека на 1 км²</w:t>
            </w:r>
          </w:p>
          <w:p w:rsidR="00212485" w:rsidRPr="00ED612F" w:rsidRDefault="00212485" w:rsidP="00B75094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12485" w:rsidRPr="007B6B67" w:rsidRDefault="00FC581C" w:rsidP="001E5E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под </w:t>
            </w:r>
            <w:r w:rsidR="001E5E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човека на 1 км²</w:t>
            </w:r>
          </w:p>
        </w:tc>
        <w:tc>
          <w:tcPr>
            <w:tcW w:w="2318" w:type="dxa"/>
          </w:tcPr>
          <w:p w:rsidR="00212485" w:rsidRPr="00ED612F" w:rsidRDefault="00212485" w:rsidP="0021248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>10 точки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  <w:r w:rsidR="00FC58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точки</w:t>
            </w:r>
          </w:p>
        </w:tc>
      </w:tr>
      <w:tr w:rsidR="00ED612F" w:rsidRPr="00ED612F" w:rsidTr="007B6B67">
        <w:trPr>
          <w:trHeight w:val="7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F" w:rsidRPr="00ED612F" w:rsidRDefault="00ED612F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612F" w:rsidRPr="009364EF" w:rsidRDefault="00ED612F" w:rsidP="00F7364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Съотношение на населението над трудоспособна възраст към общото население на територията </w:t>
            </w:r>
          </w:p>
        </w:tc>
      </w:tr>
      <w:tr w:rsidR="00ED612F" w:rsidRPr="00ED612F" w:rsidTr="007B6B67">
        <w:trPr>
          <w:trHeight w:val="11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F" w:rsidRPr="00ED612F" w:rsidRDefault="00ED612F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  <w:tcBorders>
              <w:left w:val="single" w:sz="4" w:space="0" w:color="auto"/>
              <w:bottom w:val="single" w:sz="4" w:space="0" w:color="auto"/>
            </w:tcBorders>
          </w:tcPr>
          <w:p w:rsidR="00ED612F" w:rsidRDefault="00ED612F" w:rsidP="005F26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20% вкл.</w:t>
            </w:r>
          </w:p>
          <w:p w:rsidR="007B6B67" w:rsidRPr="00ED612F" w:rsidRDefault="007B6B67" w:rsidP="007B6B6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B6B67" w:rsidRDefault="00ED612F" w:rsidP="007B6B6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21 до 25%</w:t>
            </w:r>
          </w:p>
          <w:p w:rsidR="007B6B67" w:rsidRPr="007B6B67" w:rsidRDefault="007B6B67" w:rsidP="007B6B6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612F" w:rsidRPr="00ED612F" w:rsidRDefault="00ED612F" w:rsidP="00B51D8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  <w:r w:rsidR="00B51D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% и повече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ED612F" w:rsidRDefault="00ED612F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точки</w:t>
            </w:r>
          </w:p>
          <w:p w:rsidR="007B6B67" w:rsidRPr="00ED612F" w:rsidRDefault="007B6B67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612F" w:rsidRDefault="00ED612F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точки</w:t>
            </w:r>
          </w:p>
          <w:p w:rsidR="007B6B67" w:rsidRPr="00ED612F" w:rsidRDefault="007B6B67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612F" w:rsidRPr="00ED612F" w:rsidRDefault="00FC581C" w:rsidP="00ED6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ED612F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точки</w:t>
            </w:r>
          </w:p>
        </w:tc>
      </w:tr>
      <w:tr w:rsidR="00ED612F" w:rsidRPr="00ED612F" w:rsidTr="007B6B67">
        <w:trPr>
          <w:trHeight w:val="95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F" w:rsidRPr="00ED612F" w:rsidRDefault="00ED612F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F" w:rsidRPr="00F26298" w:rsidRDefault="00ED612F" w:rsidP="00F7364F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262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Съотношение на населението от женски пол над трудоспособна възраст към общото население на територията</w:t>
            </w:r>
          </w:p>
        </w:tc>
      </w:tr>
      <w:tr w:rsidR="00ED612F" w:rsidRPr="00ED612F" w:rsidTr="007B6B67">
        <w:trPr>
          <w:trHeight w:val="5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F" w:rsidRPr="00ED612F" w:rsidRDefault="00ED612F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</w:tcBorders>
          </w:tcPr>
          <w:p w:rsidR="00B37E74" w:rsidRPr="00F26298" w:rsidRDefault="00B37E74" w:rsidP="00B37E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262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 10% вкл.</w:t>
            </w:r>
          </w:p>
          <w:p w:rsidR="00B37E74" w:rsidRPr="00F26298" w:rsidRDefault="00B37E74" w:rsidP="00B37E7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612F" w:rsidRPr="00F26298" w:rsidRDefault="009333AA" w:rsidP="007B6B6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</w:t>
            </w:r>
            <w:r w:rsidR="00B37E74" w:rsidRPr="00F262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B37E74" w:rsidRPr="00F262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</w:t>
            </w:r>
            <w:r w:rsidR="00ED612F" w:rsidRPr="00F262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19% вкл.</w:t>
            </w:r>
          </w:p>
          <w:p w:rsidR="00B37E74" w:rsidRPr="00F26298" w:rsidRDefault="00B37E74" w:rsidP="00B37E7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37E74" w:rsidRPr="00F26298" w:rsidRDefault="00B37E74" w:rsidP="009333A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262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над </w:t>
            </w:r>
            <w:r w:rsidR="009333A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  <w:r w:rsidRPr="00F262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% вкл.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ED612F" w:rsidRPr="00F26298" w:rsidRDefault="00ED612F" w:rsidP="00094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262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точки</w:t>
            </w:r>
          </w:p>
          <w:p w:rsidR="00B37E74" w:rsidRPr="00F26298" w:rsidRDefault="00B37E74" w:rsidP="00094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37E74" w:rsidRPr="00F26298" w:rsidRDefault="00B37E74" w:rsidP="00094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262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точки</w:t>
            </w:r>
          </w:p>
          <w:p w:rsidR="00B37E74" w:rsidRPr="00F26298" w:rsidRDefault="00B37E74" w:rsidP="00094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37E74" w:rsidRPr="00F26298" w:rsidRDefault="00B37E74" w:rsidP="00094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262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точки</w:t>
            </w:r>
          </w:p>
        </w:tc>
      </w:tr>
      <w:tr w:rsidR="00ED612F" w:rsidRPr="00ED612F" w:rsidTr="007B6B67">
        <w:trPr>
          <w:trHeight w:val="63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F" w:rsidRPr="00ED612F" w:rsidRDefault="00ED612F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230" w:type="dxa"/>
            <w:gridSpan w:val="2"/>
            <w:tcBorders>
              <w:left w:val="single" w:sz="4" w:space="0" w:color="auto"/>
            </w:tcBorders>
          </w:tcPr>
          <w:p w:rsidR="00ED612F" w:rsidRPr="009364EF" w:rsidRDefault="00ED612F" w:rsidP="00F7364F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4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 защитени зони в мрежата на НАТУРА 2000, които попадат в площта на територията</w:t>
            </w:r>
            <w:r w:rsidRPr="009364E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ootnoteReference w:id="2"/>
            </w:r>
          </w:p>
        </w:tc>
      </w:tr>
      <w:tr w:rsidR="00ED612F" w:rsidRPr="00ED612F" w:rsidTr="00FC581C">
        <w:trPr>
          <w:trHeight w:val="9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F" w:rsidRPr="00ED612F" w:rsidRDefault="00ED612F" w:rsidP="00327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1E799C" w:rsidRDefault="001E799C" w:rsidP="005F26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1 до 2 броя вкл.</w:t>
            </w:r>
          </w:p>
          <w:p w:rsidR="001E799C" w:rsidRDefault="001E799C" w:rsidP="001E799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612F" w:rsidRDefault="001E799C" w:rsidP="005F26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3 до 4</w:t>
            </w:r>
            <w:r w:rsidR="00ED612F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броя вкл</w:t>
            </w:r>
            <w:r w:rsidR="00FC58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B6B67" w:rsidRPr="00ED612F" w:rsidRDefault="007B6B67" w:rsidP="007B6B6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612F" w:rsidRPr="00ED612F" w:rsidRDefault="001E799C" w:rsidP="00FC581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ED612F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повече</w:t>
            </w:r>
            <w:r w:rsidR="003E45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броя</w:t>
            </w:r>
          </w:p>
        </w:tc>
        <w:tc>
          <w:tcPr>
            <w:tcW w:w="2318" w:type="dxa"/>
          </w:tcPr>
          <w:p w:rsidR="001E799C" w:rsidRDefault="001E799C" w:rsidP="00094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точки</w:t>
            </w:r>
          </w:p>
          <w:p w:rsidR="001E799C" w:rsidRDefault="001E799C" w:rsidP="00094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612F" w:rsidRDefault="00ED612F" w:rsidP="00094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 </w:t>
            </w:r>
            <w:r w:rsidR="007B6B67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</w:t>
            </w:r>
          </w:p>
          <w:p w:rsidR="007B6B67" w:rsidRPr="00ED612F" w:rsidRDefault="007B6B67" w:rsidP="007B6B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D612F" w:rsidRPr="00ED612F" w:rsidRDefault="00ED612F" w:rsidP="00094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15 </w:t>
            </w:r>
            <w:r w:rsidR="007B6B67" w:rsidRPr="00ED61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</w:t>
            </w:r>
          </w:p>
        </w:tc>
      </w:tr>
      <w:tr w:rsidR="009364EF" w:rsidRPr="00ED612F" w:rsidTr="00870044">
        <w:trPr>
          <w:trHeight w:val="620"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9364EF" w:rsidRPr="00ED612F" w:rsidRDefault="009364EF" w:rsidP="00292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364EF" w:rsidRPr="00F26298" w:rsidRDefault="009364EF" w:rsidP="00B37E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D612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Максимален общ брой </w:t>
            </w:r>
            <w:r w:rsidRPr="00F262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точки - </w:t>
            </w:r>
            <w:r w:rsidR="00D4204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23</w:t>
            </w:r>
            <w:r w:rsidR="007D0706" w:rsidRPr="00F262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262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точки.</w:t>
            </w:r>
          </w:p>
          <w:p w:rsidR="00B37E74" w:rsidRPr="00ED612F" w:rsidRDefault="00B37E74" w:rsidP="00554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262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Минимален брой точки за допускане до финансиране – </w:t>
            </w:r>
            <w:r w:rsidR="005546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204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F262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точки.</w:t>
            </w:r>
          </w:p>
        </w:tc>
      </w:tr>
    </w:tbl>
    <w:p w:rsidR="00646351" w:rsidRPr="00ED612F" w:rsidRDefault="00646351" w:rsidP="000F0160">
      <w:pPr>
        <w:tabs>
          <w:tab w:val="left" w:pos="2082"/>
          <w:tab w:val="center" w:pos="4535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119BA" w:rsidRPr="00ED612F" w:rsidRDefault="000119BA" w:rsidP="000F0160">
      <w:pPr>
        <w:tabs>
          <w:tab w:val="left" w:pos="3225"/>
        </w:tabs>
        <w:spacing w:before="60" w:after="0"/>
        <w:jc w:val="both"/>
        <w:rPr>
          <w:rFonts w:ascii="Times New Roman" w:hAnsi="Times New Roman" w:cs="Times New Roman"/>
          <w:bCs/>
          <w:iCs/>
          <w:sz w:val="24"/>
          <w:szCs w:val="24"/>
          <w:lang w:eastAsia="da-DK"/>
        </w:rPr>
      </w:pPr>
      <w:bookmarkStart w:id="0" w:name="_GoBack"/>
      <w:bookmarkEnd w:id="0"/>
    </w:p>
    <w:sectPr w:rsidR="000119BA" w:rsidRPr="00ED612F" w:rsidSect="00D42043">
      <w:pgSz w:w="11906" w:h="16838"/>
      <w:pgMar w:top="1440" w:right="1286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2F" w:rsidRDefault="00C9752F" w:rsidP="001F5C4C">
      <w:pPr>
        <w:spacing w:after="0" w:line="240" w:lineRule="auto"/>
      </w:pPr>
      <w:r>
        <w:separator/>
      </w:r>
    </w:p>
  </w:endnote>
  <w:endnote w:type="continuationSeparator" w:id="0">
    <w:p w:rsidR="00C9752F" w:rsidRDefault="00C9752F" w:rsidP="001F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2F" w:rsidRDefault="00C9752F" w:rsidP="001F5C4C">
      <w:pPr>
        <w:spacing w:after="0" w:line="240" w:lineRule="auto"/>
      </w:pPr>
      <w:r>
        <w:separator/>
      </w:r>
    </w:p>
  </w:footnote>
  <w:footnote w:type="continuationSeparator" w:id="0">
    <w:p w:rsidR="00C9752F" w:rsidRDefault="00C9752F" w:rsidP="001F5C4C">
      <w:pPr>
        <w:spacing w:after="0" w:line="240" w:lineRule="auto"/>
      </w:pPr>
      <w:r>
        <w:continuationSeparator/>
      </w:r>
    </w:p>
  </w:footnote>
  <w:footnote w:id="1">
    <w:p w:rsidR="00BE3075" w:rsidRPr="00935399" w:rsidRDefault="00BE3075" w:rsidP="00BE307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1E799C">
        <w:rPr>
          <w:lang w:val="bg-BG"/>
        </w:rPr>
        <w:t>Еквивалент на пълно работно време.</w:t>
      </w:r>
    </w:p>
  </w:footnote>
  <w:footnote w:id="2">
    <w:p w:rsidR="00ED612F" w:rsidRPr="00ED612F" w:rsidRDefault="00ED612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Информацията се извлича кумулативно от регистъра на </w:t>
      </w:r>
      <w:r w:rsidRPr="00DC7551">
        <w:rPr>
          <w:lang w:val="bg-BG"/>
        </w:rPr>
        <w:t>120 броя защитени зони съгласно Директивата  за опазване на дивите птици</w:t>
      </w:r>
      <w:r>
        <w:rPr>
          <w:lang w:val="bg-BG"/>
        </w:rPr>
        <w:t xml:space="preserve"> и от регистъра на </w:t>
      </w:r>
      <w:r w:rsidRPr="00DC7551">
        <w:rPr>
          <w:lang w:val="bg-BG"/>
        </w:rPr>
        <w:t>233 броя защитени зони съгласно Директивата за опазване на природните местообитания и дивата флора и фауна</w:t>
      </w:r>
      <w:r>
        <w:rPr>
          <w:lang w:val="bg-BG"/>
        </w:rPr>
        <w:t xml:space="preserve">, които са публикувани на официалната страница на Министерството на околната среда и водите: </w:t>
      </w:r>
      <w:r w:rsidRPr="00DC7551">
        <w:rPr>
          <w:lang w:val="bg-BG"/>
        </w:rPr>
        <w:t>https://www.moew.government.bg/bg/priroda/natura-2000/registri-za-zastiteni-zoni/prieti-s-reshenie-na-ministerski-suvet/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841"/>
    <w:multiLevelType w:val="hybridMultilevel"/>
    <w:tmpl w:val="FF560D50"/>
    <w:lvl w:ilvl="0" w:tplc="A0CACEE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D64968"/>
    <w:multiLevelType w:val="hybridMultilevel"/>
    <w:tmpl w:val="9A0C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7961"/>
    <w:multiLevelType w:val="hybridMultilevel"/>
    <w:tmpl w:val="91DC21B6"/>
    <w:lvl w:ilvl="0" w:tplc="924837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73714"/>
    <w:multiLevelType w:val="hybridMultilevel"/>
    <w:tmpl w:val="E506D6FE"/>
    <w:lvl w:ilvl="0" w:tplc="F7ECDF7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93C4F"/>
    <w:multiLevelType w:val="hybridMultilevel"/>
    <w:tmpl w:val="CB947348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1C1D"/>
    <w:multiLevelType w:val="hybridMultilevel"/>
    <w:tmpl w:val="A26C8228"/>
    <w:lvl w:ilvl="0" w:tplc="EC0E58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DC214CE"/>
    <w:multiLevelType w:val="hybridMultilevel"/>
    <w:tmpl w:val="C8EA3B06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45259"/>
    <w:multiLevelType w:val="hybridMultilevel"/>
    <w:tmpl w:val="3266D7C8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1312E"/>
    <w:multiLevelType w:val="hybridMultilevel"/>
    <w:tmpl w:val="D13A1364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47CC"/>
    <w:multiLevelType w:val="hybridMultilevel"/>
    <w:tmpl w:val="36327D8A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F2063"/>
    <w:multiLevelType w:val="hybridMultilevel"/>
    <w:tmpl w:val="BC5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902A7"/>
    <w:multiLevelType w:val="hybridMultilevel"/>
    <w:tmpl w:val="D4F2CB9E"/>
    <w:lvl w:ilvl="0" w:tplc="59243956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96A5B"/>
    <w:multiLevelType w:val="hybridMultilevel"/>
    <w:tmpl w:val="BB80C34C"/>
    <w:lvl w:ilvl="0" w:tplc="D690D0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5495C"/>
    <w:multiLevelType w:val="hybridMultilevel"/>
    <w:tmpl w:val="466E4592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90F38"/>
    <w:multiLevelType w:val="multilevel"/>
    <w:tmpl w:val="F848A9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51CB9"/>
    <w:multiLevelType w:val="hybridMultilevel"/>
    <w:tmpl w:val="4CFC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3E4D"/>
    <w:multiLevelType w:val="hybridMultilevel"/>
    <w:tmpl w:val="8ED4E496"/>
    <w:lvl w:ilvl="0" w:tplc="5924395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5B58F1"/>
    <w:multiLevelType w:val="hybridMultilevel"/>
    <w:tmpl w:val="9F7840B4"/>
    <w:lvl w:ilvl="0" w:tplc="43D6C5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84A9B"/>
    <w:multiLevelType w:val="multilevel"/>
    <w:tmpl w:val="B498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C65F8"/>
    <w:multiLevelType w:val="hybridMultilevel"/>
    <w:tmpl w:val="70107B2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3D6529D"/>
    <w:multiLevelType w:val="hybridMultilevel"/>
    <w:tmpl w:val="132CCF80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C4DCD"/>
    <w:multiLevelType w:val="hybridMultilevel"/>
    <w:tmpl w:val="DDA6E47C"/>
    <w:lvl w:ilvl="0" w:tplc="4412E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63DFF"/>
    <w:multiLevelType w:val="hybridMultilevel"/>
    <w:tmpl w:val="8BC0BB34"/>
    <w:lvl w:ilvl="0" w:tplc="83747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81684"/>
    <w:multiLevelType w:val="hybridMultilevel"/>
    <w:tmpl w:val="731A2B98"/>
    <w:lvl w:ilvl="0" w:tplc="C07E3A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1"/>
  </w:num>
  <w:num w:numId="5">
    <w:abstractNumId w:val="18"/>
  </w:num>
  <w:num w:numId="6">
    <w:abstractNumId w:val="15"/>
  </w:num>
  <w:num w:numId="7">
    <w:abstractNumId w:val="14"/>
  </w:num>
  <w:num w:numId="8">
    <w:abstractNumId w:val="21"/>
  </w:num>
  <w:num w:numId="9">
    <w:abstractNumId w:val="23"/>
  </w:num>
  <w:num w:numId="10">
    <w:abstractNumId w:val="20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  <w:num w:numId="15">
    <w:abstractNumId w:val="22"/>
  </w:num>
  <w:num w:numId="16">
    <w:abstractNumId w:val="9"/>
  </w:num>
  <w:num w:numId="17">
    <w:abstractNumId w:val="6"/>
  </w:num>
  <w:num w:numId="18">
    <w:abstractNumId w:val="8"/>
  </w:num>
  <w:num w:numId="19">
    <w:abstractNumId w:val="4"/>
  </w:num>
  <w:num w:numId="20">
    <w:abstractNumId w:val="13"/>
  </w:num>
  <w:num w:numId="21">
    <w:abstractNumId w:val="16"/>
  </w:num>
  <w:num w:numId="22">
    <w:abstractNumId w:val="17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C"/>
    <w:rsid w:val="00003657"/>
    <w:rsid w:val="000061E8"/>
    <w:rsid w:val="00007950"/>
    <w:rsid w:val="000119BA"/>
    <w:rsid w:val="00020D57"/>
    <w:rsid w:val="0003633A"/>
    <w:rsid w:val="000450FE"/>
    <w:rsid w:val="00053A1B"/>
    <w:rsid w:val="000542A1"/>
    <w:rsid w:val="00070431"/>
    <w:rsid w:val="00094BCA"/>
    <w:rsid w:val="000B26FB"/>
    <w:rsid w:val="000D1929"/>
    <w:rsid w:val="000E0EA9"/>
    <w:rsid w:val="000F0160"/>
    <w:rsid w:val="000F5F82"/>
    <w:rsid w:val="000F78A6"/>
    <w:rsid w:val="00100689"/>
    <w:rsid w:val="00103FB5"/>
    <w:rsid w:val="00126BF1"/>
    <w:rsid w:val="00145871"/>
    <w:rsid w:val="00145D81"/>
    <w:rsid w:val="00147EEA"/>
    <w:rsid w:val="001514FF"/>
    <w:rsid w:val="00163245"/>
    <w:rsid w:val="00170AD4"/>
    <w:rsid w:val="00194285"/>
    <w:rsid w:val="001B5D36"/>
    <w:rsid w:val="001C1140"/>
    <w:rsid w:val="001C1719"/>
    <w:rsid w:val="001C1824"/>
    <w:rsid w:val="001C1CCF"/>
    <w:rsid w:val="001C7BF3"/>
    <w:rsid w:val="001D4FC3"/>
    <w:rsid w:val="001E11EC"/>
    <w:rsid w:val="001E5EBE"/>
    <w:rsid w:val="001E799C"/>
    <w:rsid w:val="001F2AD5"/>
    <w:rsid w:val="001F5C4C"/>
    <w:rsid w:val="001F5E4D"/>
    <w:rsid w:val="00202B46"/>
    <w:rsid w:val="00205D93"/>
    <w:rsid w:val="002116F2"/>
    <w:rsid w:val="00211950"/>
    <w:rsid w:val="00212485"/>
    <w:rsid w:val="00214BF7"/>
    <w:rsid w:val="0022672D"/>
    <w:rsid w:val="00235922"/>
    <w:rsid w:val="00235B10"/>
    <w:rsid w:val="00243DDD"/>
    <w:rsid w:val="002629B6"/>
    <w:rsid w:val="002910FF"/>
    <w:rsid w:val="00292657"/>
    <w:rsid w:val="00292F39"/>
    <w:rsid w:val="00293B44"/>
    <w:rsid w:val="002A4A49"/>
    <w:rsid w:val="002A6066"/>
    <w:rsid w:val="002E2350"/>
    <w:rsid w:val="002E6B37"/>
    <w:rsid w:val="003205A4"/>
    <w:rsid w:val="003264EB"/>
    <w:rsid w:val="00343089"/>
    <w:rsid w:val="00345CFD"/>
    <w:rsid w:val="00350F84"/>
    <w:rsid w:val="0035444C"/>
    <w:rsid w:val="00362AAE"/>
    <w:rsid w:val="0036489E"/>
    <w:rsid w:val="003658A4"/>
    <w:rsid w:val="003866ED"/>
    <w:rsid w:val="0039313D"/>
    <w:rsid w:val="003B7F74"/>
    <w:rsid w:val="003C4688"/>
    <w:rsid w:val="003D0A1B"/>
    <w:rsid w:val="003E4505"/>
    <w:rsid w:val="003E6940"/>
    <w:rsid w:val="003E7ACC"/>
    <w:rsid w:val="00400D17"/>
    <w:rsid w:val="004039A4"/>
    <w:rsid w:val="00416B70"/>
    <w:rsid w:val="004528B3"/>
    <w:rsid w:val="004676E4"/>
    <w:rsid w:val="004679E6"/>
    <w:rsid w:val="004704F8"/>
    <w:rsid w:val="00486580"/>
    <w:rsid w:val="004A5DC5"/>
    <w:rsid w:val="004A5FD9"/>
    <w:rsid w:val="004B3A44"/>
    <w:rsid w:val="00502AE4"/>
    <w:rsid w:val="00522E84"/>
    <w:rsid w:val="005275A2"/>
    <w:rsid w:val="0053280C"/>
    <w:rsid w:val="00540CA5"/>
    <w:rsid w:val="00543B25"/>
    <w:rsid w:val="005461E3"/>
    <w:rsid w:val="00554646"/>
    <w:rsid w:val="005610AA"/>
    <w:rsid w:val="00575057"/>
    <w:rsid w:val="005836EE"/>
    <w:rsid w:val="00584600"/>
    <w:rsid w:val="005B7B76"/>
    <w:rsid w:val="005C39F7"/>
    <w:rsid w:val="005F265D"/>
    <w:rsid w:val="00606020"/>
    <w:rsid w:val="00607060"/>
    <w:rsid w:val="0061207F"/>
    <w:rsid w:val="00612597"/>
    <w:rsid w:val="00640215"/>
    <w:rsid w:val="00646351"/>
    <w:rsid w:val="00674C5B"/>
    <w:rsid w:val="006771DE"/>
    <w:rsid w:val="00680ACC"/>
    <w:rsid w:val="00682DF4"/>
    <w:rsid w:val="00694C63"/>
    <w:rsid w:val="006B0FF3"/>
    <w:rsid w:val="006B1ACA"/>
    <w:rsid w:val="006B2782"/>
    <w:rsid w:val="006B408C"/>
    <w:rsid w:val="00712A3D"/>
    <w:rsid w:val="00733AE1"/>
    <w:rsid w:val="0073462B"/>
    <w:rsid w:val="00735398"/>
    <w:rsid w:val="0074170B"/>
    <w:rsid w:val="00741CBD"/>
    <w:rsid w:val="007428EA"/>
    <w:rsid w:val="00747D2B"/>
    <w:rsid w:val="00757ECA"/>
    <w:rsid w:val="007606D1"/>
    <w:rsid w:val="007608EA"/>
    <w:rsid w:val="00773D5E"/>
    <w:rsid w:val="00780763"/>
    <w:rsid w:val="00796712"/>
    <w:rsid w:val="007B6B67"/>
    <w:rsid w:val="007D0706"/>
    <w:rsid w:val="007D0DEE"/>
    <w:rsid w:val="007D3CB5"/>
    <w:rsid w:val="007D7202"/>
    <w:rsid w:val="007D7738"/>
    <w:rsid w:val="007E6E8C"/>
    <w:rsid w:val="007F031E"/>
    <w:rsid w:val="00817245"/>
    <w:rsid w:val="008214E4"/>
    <w:rsid w:val="00823C96"/>
    <w:rsid w:val="008462D1"/>
    <w:rsid w:val="00850D2F"/>
    <w:rsid w:val="00852A0D"/>
    <w:rsid w:val="0085513D"/>
    <w:rsid w:val="00855EA5"/>
    <w:rsid w:val="0086660E"/>
    <w:rsid w:val="00891A63"/>
    <w:rsid w:val="00892E45"/>
    <w:rsid w:val="00893340"/>
    <w:rsid w:val="008A1529"/>
    <w:rsid w:val="008D192E"/>
    <w:rsid w:val="008D2474"/>
    <w:rsid w:val="008E3F6F"/>
    <w:rsid w:val="008E5982"/>
    <w:rsid w:val="008E6D81"/>
    <w:rsid w:val="00904FED"/>
    <w:rsid w:val="00911317"/>
    <w:rsid w:val="00913EDF"/>
    <w:rsid w:val="009333AA"/>
    <w:rsid w:val="009364EF"/>
    <w:rsid w:val="00940351"/>
    <w:rsid w:val="009451EC"/>
    <w:rsid w:val="00961A08"/>
    <w:rsid w:val="00971436"/>
    <w:rsid w:val="00974A15"/>
    <w:rsid w:val="009766A6"/>
    <w:rsid w:val="009816B5"/>
    <w:rsid w:val="00985B8B"/>
    <w:rsid w:val="009866DF"/>
    <w:rsid w:val="009A3241"/>
    <w:rsid w:val="009A5CFE"/>
    <w:rsid w:val="009E23D1"/>
    <w:rsid w:val="00A12364"/>
    <w:rsid w:val="00A24B26"/>
    <w:rsid w:val="00A25632"/>
    <w:rsid w:val="00A340A7"/>
    <w:rsid w:val="00A343EB"/>
    <w:rsid w:val="00A5664F"/>
    <w:rsid w:val="00A76A3E"/>
    <w:rsid w:val="00A84F9E"/>
    <w:rsid w:val="00A94816"/>
    <w:rsid w:val="00AA36C0"/>
    <w:rsid w:val="00AB5103"/>
    <w:rsid w:val="00AB6D68"/>
    <w:rsid w:val="00AF15B9"/>
    <w:rsid w:val="00B27831"/>
    <w:rsid w:val="00B37E74"/>
    <w:rsid w:val="00B4039C"/>
    <w:rsid w:val="00B51D8F"/>
    <w:rsid w:val="00B65582"/>
    <w:rsid w:val="00B81455"/>
    <w:rsid w:val="00BA3C74"/>
    <w:rsid w:val="00BB630D"/>
    <w:rsid w:val="00BC4F65"/>
    <w:rsid w:val="00BE3075"/>
    <w:rsid w:val="00C016FA"/>
    <w:rsid w:val="00C02CD6"/>
    <w:rsid w:val="00C02D03"/>
    <w:rsid w:val="00C0351D"/>
    <w:rsid w:val="00C042B7"/>
    <w:rsid w:val="00C05D38"/>
    <w:rsid w:val="00C17885"/>
    <w:rsid w:val="00C22C18"/>
    <w:rsid w:val="00C2712F"/>
    <w:rsid w:val="00C27322"/>
    <w:rsid w:val="00C3583F"/>
    <w:rsid w:val="00C373F7"/>
    <w:rsid w:val="00C754D1"/>
    <w:rsid w:val="00C87467"/>
    <w:rsid w:val="00C9752F"/>
    <w:rsid w:val="00CC17E4"/>
    <w:rsid w:val="00CC2E5E"/>
    <w:rsid w:val="00CE65BD"/>
    <w:rsid w:val="00CF0BD1"/>
    <w:rsid w:val="00D023F7"/>
    <w:rsid w:val="00D0722E"/>
    <w:rsid w:val="00D126FE"/>
    <w:rsid w:val="00D2101A"/>
    <w:rsid w:val="00D27A72"/>
    <w:rsid w:val="00D4088A"/>
    <w:rsid w:val="00D42043"/>
    <w:rsid w:val="00D555BC"/>
    <w:rsid w:val="00D638F5"/>
    <w:rsid w:val="00D65349"/>
    <w:rsid w:val="00D80B24"/>
    <w:rsid w:val="00D8107B"/>
    <w:rsid w:val="00D8407A"/>
    <w:rsid w:val="00DB3FB9"/>
    <w:rsid w:val="00DC17C4"/>
    <w:rsid w:val="00DC7551"/>
    <w:rsid w:val="00DD349E"/>
    <w:rsid w:val="00DD7698"/>
    <w:rsid w:val="00E27707"/>
    <w:rsid w:val="00E55773"/>
    <w:rsid w:val="00E77314"/>
    <w:rsid w:val="00E92B29"/>
    <w:rsid w:val="00EA1B04"/>
    <w:rsid w:val="00EA2B2B"/>
    <w:rsid w:val="00EB0A09"/>
    <w:rsid w:val="00EB1C51"/>
    <w:rsid w:val="00EB465C"/>
    <w:rsid w:val="00EC2904"/>
    <w:rsid w:val="00EC5596"/>
    <w:rsid w:val="00ED0C22"/>
    <w:rsid w:val="00ED612F"/>
    <w:rsid w:val="00EE1D17"/>
    <w:rsid w:val="00EE5045"/>
    <w:rsid w:val="00EE7DB2"/>
    <w:rsid w:val="00EF11BC"/>
    <w:rsid w:val="00F06AE8"/>
    <w:rsid w:val="00F2146C"/>
    <w:rsid w:val="00F26298"/>
    <w:rsid w:val="00F26B0A"/>
    <w:rsid w:val="00F273C3"/>
    <w:rsid w:val="00F66680"/>
    <w:rsid w:val="00F6673C"/>
    <w:rsid w:val="00F7364F"/>
    <w:rsid w:val="00F80CB0"/>
    <w:rsid w:val="00F9491F"/>
    <w:rsid w:val="00FA2DE4"/>
    <w:rsid w:val="00FA40BD"/>
    <w:rsid w:val="00FB6ED3"/>
    <w:rsid w:val="00FC197B"/>
    <w:rsid w:val="00FC581C"/>
    <w:rsid w:val="00FD7D81"/>
    <w:rsid w:val="00FF3838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EFC924"/>
  <w15:docId w15:val="{BCCEF66E-F311-4DF1-97B4-D1E036C2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C4C"/>
  </w:style>
  <w:style w:type="paragraph" w:styleId="Footer">
    <w:name w:val="footer"/>
    <w:basedOn w:val="Normal"/>
    <w:link w:val="Foot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5C4C"/>
  </w:style>
  <w:style w:type="paragraph" w:styleId="NormalWeb">
    <w:name w:val="Normal (Web)"/>
    <w:basedOn w:val="Normal"/>
    <w:uiPriority w:val="99"/>
    <w:semiHidden/>
    <w:rsid w:val="001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F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C4C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List1,Списък на абзаци,List Paragraph11"/>
    <w:basedOn w:val="Normal"/>
    <w:link w:val="ListParagraphChar"/>
    <w:uiPriority w:val="34"/>
    <w:qFormat/>
    <w:rsid w:val="002926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C27322"/>
    <w:rPr>
      <w:b/>
      <w:bCs/>
    </w:r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uiPriority w:val="34"/>
    <w:locked/>
    <w:rsid w:val="00C27322"/>
    <w:rPr>
      <w:rFonts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CB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CB5"/>
    <w:rPr>
      <w:rFonts w:cs="Calibri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1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1EC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E11EC"/>
    <w:rPr>
      <w:vertAlign w:val="superscript"/>
    </w:rPr>
  </w:style>
  <w:style w:type="table" w:styleId="TableGrid">
    <w:name w:val="Table Grid"/>
    <w:basedOn w:val="TableNormal"/>
    <w:uiPriority w:val="39"/>
    <w:locked/>
    <w:rsid w:val="001E11EC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0096-22D5-4F3A-8EEE-5CC3CC62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ПЪРВО ЗАСЕДАНИЕ НА КОМИТЕТА ЗА НАБЛЮДЕНИЕ НА</vt:lpstr>
    </vt:vector>
  </TitlesOfParts>
  <Company>mzh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КОМИТЕТА ЗА НАБЛЮДЕНИЕ НА</dc:title>
  <dc:creator>Nikolay Tsankoff</dc:creator>
  <cp:lastModifiedBy>Krasimira Dankova</cp:lastModifiedBy>
  <cp:revision>3</cp:revision>
  <cp:lastPrinted>2023-08-14T07:57:00Z</cp:lastPrinted>
  <dcterms:created xsi:type="dcterms:W3CDTF">2023-08-21T10:47:00Z</dcterms:created>
  <dcterms:modified xsi:type="dcterms:W3CDTF">2023-08-22T13:41:00Z</dcterms:modified>
</cp:coreProperties>
</file>