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DE" w:rsidRPr="00B50EDE" w:rsidRDefault="00B50EDE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ВЪПРОСИ И ОТГОВОРИ </w:t>
      </w:r>
    </w:p>
    <w:p w:rsidR="00B50EDE" w:rsidRPr="00B50EDE" w:rsidRDefault="00EA7777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A7777" w:rsidRPr="00B50EDE" w:rsidRDefault="00B50EDE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97083F" w:rsidRPr="00B50EDE" w:rsidRDefault="0097083F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EA7777" w:rsidRPr="00B50EDE" w:rsidRDefault="00EA7777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Програма за морско дело, рибарс</w:t>
      </w:r>
      <w:r w:rsidR="00EF5AA8">
        <w:rPr>
          <w:rFonts w:ascii="Times New Roman" w:hAnsi="Times New Roman" w:cs="Times New Roman"/>
          <w:b/>
          <w:sz w:val="24"/>
          <w:szCs w:val="24"/>
          <w:lang w:val="bg-BG"/>
        </w:rPr>
        <w:t>тво и аквакултури 2021 - 2027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EA7777" w:rsidRPr="00B50EDE" w:rsidRDefault="00EA7777" w:rsidP="00B50E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B50EDE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A7777" w:rsidRPr="00B50EDE" w:rsidRDefault="00EA7777" w:rsidP="00B50EDE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№ </w:t>
      </w:r>
      <w:r w:rsidR="00B50EDE" w:rsidRPr="00B50EDE">
        <w:rPr>
          <w:rFonts w:ascii="Times New Roman" w:hAnsi="Times New Roman" w:cs="Times New Roman"/>
          <w:b/>
          <w:sz w:val="24"/>
          <w:szCs w:val="24"/>
          <w:lang w:val="bg-BG"/>
        </w:rPr>
        <w:t>93-203/12.01.2024 г.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A7777" w:rsidRPr="00B50EDE" w:rsidRDefault="00EA7777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EA7777" w:rsidRPr="00B50EDE" w:rsidRDefault="00EA7777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A7777" w:rsidRPr="00B50EDE" w:rsidRDefault="00EA7777" w:rsidP="00B50EDE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от:</w:t>
      </w:r>
      <w:r w:rsidR="0097083F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office@mirg-pomorie.eu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br/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Дирекция „Морско дело и рибарство“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Управляващ орган на Програмата за морско дело, рибарство и аквакултури 2021-2027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Относно: Процедура чрез подбор на проекти: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32FAD" w:rsidRDefault="00832FAD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6325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ГОСПОДА,</w:t>
      </w:r>
    </w:p>
    <w:p w:rsidR="00832FAD" w:rsidRPr="00B50EDE" w:rsidRDefault="00832FAD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Във връзка с възможността дадена в т. 25 от Условия за кандидатстване към Процедура чрез подбор на проекти: № BG14MFPR001-3.001, моля за следното уточнение/потвърждение: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 случая на потенциален кандидат МИРГ, прилагала подхода ВОМР в периода 2007-2013 и/или 2014-2020</w:t>
      </w:r>
      <w:r w:rsidR="001B078C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>г., която предвижда изменение на територията си на дейност през периода 2021-2027 г., относно т. 11.1 Критерии за допустимост на кандидатите, и по-конкретно „2.2.3.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Наличие на сключено писмено споразумение за партньорство по образец съгласно Приложение № 1 (при създаване на МИРГ с нова територия)“, дали е необходимо да се включват в Споразумението за партньорство други партньори, отговарящи на изискванията за местно партньорство, различни от новите Общини – участници в партньорството в качеството им на представители на публичния сектор (община/и) на определената територия, с която се предвижда разширяване на територията на  действие на МИРГ, изпълнявала СВОМР в периода 2014-2020 г., и ако да, то какви следва да бъдат те – напр. представители на стопанския и нестопанския сектор на определената територия, 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lastRenderedPageBreak/>
        <w:t>с която се предвижда разширяване на територията на действие на МИРГ или това не е необходимо, имайки предвид, че в МИРГ, изпълнявала СВОМР в периода 2014-2020 г. вече участват такива партньори?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 допълнение и в случай на необходимост от допълване на местното партньорство, освен с  представители на публичния сектор – общини и с такива от стопанския и нестопанския сектор на разширената територия на действие на МИРГ през периода 2021-2027 г., моля за уточнение дали след като кандидатът е допустим по т.11.1.2.2 трябва да е изпълнено условието по т.11.1.2.1.4 от УК?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FB6325" w:rsidRPr="00B50EDE" w:rsidRDefault="00FB6325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СНЦ МИРГ Поморие</w:t>
      </w:r>
    </w:p>
    <w:p w:rsidR="0097083F" w:rsidRPr="00B50EDE" w:rsidRDefault="0097083F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A7777" w:rsidRPr="00B50EDE" w:rsidRDefault="00EA7777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B078C" w:rsidRPr="00B50EDE" w:rsidRDefault="001B078C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Съгласно т. 11.1 от Условията за кандидатстване</w:t>
      </w:r>
      <w:r w:rsidR="00DF6219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(УК)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по Процедура чрез подбор на проекти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по Програмата за морско дело, рибарство и аквакултури 2021-2027 г. (ПМДРА), споразумението за партньорство представлява 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писмена спогодба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>за партньорство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>, чрез което да се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създа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е местна инициативна група (независимо дали е новосъздадена или е такава с разширяваща се територия) между представители на публичния (община/и), стопанския и нестопанския сектор на целевата територия, 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което се попълва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по образец съгласно Приложение № 1. Местни инициативни рибарски групи, които изменят територията си на дейност през периода 2021-2027 г., </w:t>
      </w:r>
      <w:r w:rsidR="000A67F1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представляват партньори, които 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сключват споразумение за партньорство с нов/и партньор/и, които са изброени в предходното изречение. Партньорите, които ще вземат участие в споразумението се </w:t>
      </w:r>
      <w:r w:rsidR="00E25730" w:rsidRPr="00B50EDE">
        <w:rPr>
          <w:rFonts w:ascii="Times New Roman" w:hAnsi="Times New Roman" w:cs="Times New Roman"/>
          <w:sz w:val="24"/>
          <w:szCs w:val="24"/>
          <w:lang w:val="bg-BG"/>
        </w:rPr>
        <w:t>включват за постигането на общи цели за територията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и в тази връзка всяко местно партньорство е индивидуално в своята представ</w:t>
      </w:r>
      <w:r w:rsidR="00DF6219" w:rsidRPr="00B50EDE">
        <w:rPr>
          <w:rFonts w:ascii="Times New Roman" w:hAnsi="Times New Roman" w:cs="Times New Roman"/>
          <w:sz w:val="24"/>
          <w:szCs w:val="24"/>
          <w:lang w:val="bg-BG"/>
        </w:rPr>
        <w:t>ител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>ност от различни участници. Ограничаването на едни или други представители на секто</w:t>
      </w:r>
      <w:r w:rsidR="00DF6219" w:rsidRPr="00B50EDE">
        <w:rPr>
          <w:rFonts w:ascii="Times New Roman" w:hAnsi="Times New Roman" w:cs="Times New Roman"/>
          <w:sz w:val="24"/>
          <w:szCs w:val="24"/>
          <w:lang w:val="bg-BG"/>
        </w:rPr>
        <w:t>ри от територията заради наличието на такива участници</w:t>
      </w:r>
      <w:r w:rsidR="001376F9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в партньорството</w:t>
      </w:r>
      <w:r w:rsidR="00DF6219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нарушава принципа на подхода ВОМР и принципа за публичност и прозрачност на избора. </w:t>
      </w:r>
    </w:p>
    <w:p w:rsidR="0097083F" w:rsidRPr="00B50EDE" w:rsidRDefault="000A67F1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Съгласно т. 11.1.2.1.4 от УК изискванията към местните партньорства се прилагат и при кандидати МИРГ, в случаите, когато се създава МИРГ с нова територия и за това има сключено споразумение с местно партньорство.</w:t>
      </w:r>
    </w:p>
    <w:p w:rsidR="00EA7777" w:rsidRPr="00B50EDE" w:rsidRDefault="00EA7777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C5A1E" w:rsidRPr="00B50EDE" w:rsidRDefault="000C5A1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7083F" w:rsidRPr="00B50EDE" w:rsidRDefault="0097083F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97083F" w:rsidRPr="00B50EDE" w:rsidRDefault="0097083F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7083F" w:rsidRPr="00B50EDE" w:rsidRDefault="0097083F" w:rsidP="00B50E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ДО СТОЯН КОТОВ</w:t>
      </w:r>
    </w:p>
    <w:p w:rsidR="0097083F" w:rsidRPr="00B50EDE" w:rsidRDefault="0097083F" w:rsidP="00B50E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ДИРЕКТОР НА ДИРЕКЦИЯ МОРСКО ДЕЛО И РИБАРСТВО</w:t>
      </w:r>
    </w:p>
    <w:p w:rsidR="0097083F" w:rsidRPr="00B50EDE" w:rsidRDefault="0097083F" w:rsidP="00B50E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МИНИСТЕРСТВО НА ЗЕМЕДЕЛИЕТО И ХРАНИТЕ</w:t>
      </w:r>
    </w:p>
    <w:p w:rsidR="0097083F" w:rsidRPr="00B50EDE" w:rsidRDefault="0097083F" w:rsidP="00B50E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lastRenderedPageBreak/>
        <w:t>ГР. СОФИЯ</w:t>
      </w:r>
    </w:p>
    <w:p w:rsidR="0097083F" w:rsidRPr="00B50EDE" w:rsidRDefault="0097083F" w:rsidP="00B50EDE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7083F" w:rsidRPr="00B50EDE" w:rsidRDefault="0097083F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УВАЖАЕМИ ГОСПОДИН КОТОВ,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Във връзка с обявена за кандидатстване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по Приоритет 3 „Осигуряване на условия за устойчива синя икономика в крайбрежните, островните и вътрешните райони и насърчаване на развитието на общностите, занимаващи се с рибарство и аквакултури” на Програма за морско дело, рибарство и аквакултури 2021 -2027 година, съгласно т. 27 „Краен срок за подаване на проектните предложения“ от Условията за кандидатстване /УК/, молим да ни бъде разяснено следното: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ab/>
        <w:t>В точка 11.1 „Критерии за допустимост на кандидатите“ от УК е записано: „…2.1.2.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ab/>
        <w:t>Решение на общинските съвети от съответните общини, с което се дава съгласие за реализиране на проекта и включване в местно партньорство, определя се кандидата за финансово подпомагане по проекта, лицето което представлява общините по проекта и подписва  формуляра за кандидатстване;“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Като с има предвид, че проектно предложение се подава от името на община /водещ партньор/ и представляващ всяка община е кмета на съответната, следва ли изрично да се опоменава в решението на Общински съвет, лицето подписващо формуляра за кандидатстване?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В Приложение № 1 „Споразумение за партньорство“ от УК е посочено „…Кандидатът за получаване на финансова помощ по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развитие“ по Програмата за морско дело, рибарство и аквакултури 2021–2027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...............................................................................................................................,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(пълно наименование, седалище и адрес на управление, ЕИК по БУЛСТАТ,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представляван от: име, длъжност, ЕГН на законния представител)“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Считаме, че делегирането на правомощия за кандидатстване от Общински съвет, с взето решение е достатъчно обстоятелство за подаването на проектно предложение от името и с подписа на представляващия водещ партньор.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B50EDE">
        <w:rPr>
          <w:rFonts w:ascii="Times New Roman" w:hAnsi="Times New Roman" w:cs="Times New Roman"/>
          <w:sz w:val="24"/>
          <w:szCs w:val="24"/>
          <w:lang w:val="bg-BG"/>
        </w:rPr>
        <w:tab/>
        <w:t>В „3. Подкрепата на местното партньорство от съответната община се удостоверява с решение на общинския съвет, с което се дава съгласие за реализиране на проекта (документът се изисква от всяка една община, участваща в партньорството) и се посочват: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а) партньорите по проекта;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lastRenderedPageBreak/>
        <w:t>…“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Следва ли в решението на Общински съвет да бъдат описани всички партньори, които ще подпишат споразумението за партньорство или само партньорите/общини/ за определяне на територията на интервенция?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Като имаме предвид, че водещия партньор, реализира дейността по определяне на териториалния обхват на интервенция, считаме за правилно в решенията на Общински съвет следва да бъдат описани само партньорите – общини.  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97083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Д-Р ГЕНЧО ГЕНЧЕВ</w:t>
      </w:r>
    </w:p>
    <w:p w:rsidR="00AB2B0F" w:rsidRPr="00B50EDE" w:rsidRDefault="0097083F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>КМЕТ НА ОБЩИНА СВИЩОВ</w:t>
      </w:r>
    </w:p>
    <w:p w:rsid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832FAD" w:rsidRPr="00B50EDE" w:rsidRDefault="00832FAD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41760" w:rsidRPr="00B50EDE" w:rsidRDefault="00341760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B50EDE" w:rsidRPr="00B50EDE" w:rsidRDefault="00B50EDE" w:rsidP="00B50E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41760" w:rsidRPr="00B50EDE" w:rsidRDefault="00341760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63DD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AA1982" w:rsidRPr="00B50EDE">
        <w:rPr>
          <w:rFonts w:ascii="Times New Roman" w:hAnsi="Times New Roman" w:cs="Times New Roman"/>
          <w:sz w:val="24"/>
          <w:szCs w:val="24"/>
          <w:lang w:val="bg-BG"/>
        </w:rPr>
        <w:t>Съгласно т. 11.1.1 от Условията за кандидатстване (УК) по Процедура чрез подбор на проекти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по Програмата за морско дело, рибарство и аквакултури 2021-2027 г. (ПМДРА) проектното предложение се подава от водещия партньор. Водещ партньор може да бъде не само община (представител на публичния сектор), а и представители на стопанския или нестопанския сектор. Ако за водещ партньор по настоящата процедура е определена община, то съгласно т. 11.1</w:t>
      </w:r>
      <w:r w:rsidR="00737E32" w:rsidRPr="00B50ED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A1982" w:rsidRPr="00B50EDE">
        <w:rPr>
          <w:rFonts w:ascii="Times New Roman" w:hAnsi="Times New Roman" w:cs="Times New Roman"/>
          <w:sz w:val="24"/>
          <w:szCs w:val="24"/>
          <w:lang w:val="bg-BG"/>
        </w:rPr>
        <w:t>2.1.2. От всички общини, участващи в местното партньорство следва да се представи решение на общинските съвети, с което се дава съгласие за реализиране на проекта и включване в местно партньорство, определя се кандидата за финансово подпомагане по проекта</w:t>
      </w:r>
      <w:r w:rsidR="00737E32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 (водещия партньор)</w:t>
      </w:r>
      <w:r w:rsidR="00AA1982" w:rsidRPr="00B50EDE">
        <w:rPr>
          <w:rFonts w:ascii="Times New Roman" w:hAnsi="Times New Roman" w:cs="Times New Roman"/>
          <w:sz w:val="24"/>
          <w:szCs w:val="24"/>
          <w:lang w:val="bg-BG"/>
        </w:rPr>
        <w:t>, лицето което представлява общините по проекта и подпис</w:t>
      </w:r>
      <w:r w:rsidR="00737E32"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ва  формуляра за кандидатстване. Документът и съдържанието му са със задължителен характер. </w:t>
      </w:r>
    </w:p>
    <w:p w:rsidR="00737E32" w:rsidRDefault="00B663DD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737E32" w:rsidRPr="00B50EDE">
        <w:rPr>
          <w:rFonts w:ascii="Times New Roman" w:hAnsi="Times New Roman" w:cs="Times New Roman"/>
          <w:sz w:val="24"/>
          <w:szCs w:val="24"/>
          <w:lang w:val="bg-BG"/>
        </w:rPr>
        <w:t>Съгласно т. 11.1.3 от УК подкрепата на местното партньорство от съответната община се удостоверява с решение на общинския съвет, с което се дава съгласие за реализиране на проекта (документът се изисква от всяка една община, участваща в партньорството). В това решение се посочват партньорите по проекта, водещия партньор, кандидат за финансова помощ по проекта, лицето, което представлява общината/те в партньорството по проекта и подписва споразумението за партньорство, населените места, които се включват в територията на партньорството, когато дейностите по проекта се изпълняват на част от територията на общината. В т. 24 от УК същият документ (описано е и съдържанието на документа) е посочен като задължителен за общини, които създават местно партньорство.</w:t>
      </w:r>
    </w:p>
    <w:p w:rsidR="00A22A0C" w:rsidRPr="00B50EDE" w:rsidRDefault="00A22A0C" w:rsidP="00A22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ВЪПРОСИ И ОТГОВОРИ</w:t>
      </w:r>
    </w:p>
    <w:p w:rsidR="00A22A0C" w:rsidRPr="00B50EDE" w:rsidRDefault="00A22A0C" w:rsidP="00A22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22A0C" w:rsidRPr="00B50EDE" w:rsidRDefault="00A22A0C" w:rsidP="00A22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A22A0C" w:rsidRPr="00B50EDE" w:rsidRDefault="00A22A0C" w:rsidP="00A22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A22A0C" w:rsidRPr="00B50EDE" w:rsidRDefault="00A22A0C" w:rsidP="00A22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A22A0C" w:rsidRPr="00B50EDE" w:rsidRDefault="00A22A0C" w:rsidP="00A22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Програма за морско дело, рибарс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тво и аквакултури 2021 - 2027</w:t>
      </w: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A22A0C" w:rsidRPr="002A64D1" w:rsidRDefault="00A22A0C" w:rsidP="00A22A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одобрени от Ръководителя на Управляващия орган на ПМДРА</w:t>
      </w:r>
    </w:p>
    <w:p w:rsidR="00A22A0C" w:rsidRPr="002A64D1" w:rsidRDefault="00A22A0C" w:rsidP="00A22A0C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№ 93-796/06.02.2024 г.</w:t>
      </w:r>
    </w:p>
    <w:p w:rsidR="00A22A0C" w:rsidRPr="00B50EDE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Pr="00B50EDE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Pr="002A64D1" w:rsidRDefault="00A22A0C" w:rsidP="00A22A0C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Въпроси от: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 СНЦ МИРГ Самоков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mirg_samokov@abv.bg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br/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Дирекция „Морско дело и рибарство“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Програмата за морско дело, рибарство и аквакултури 2021-2027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Относно: Процедура чрез подбор на проекти: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УВАЖАЕМИ ГОСПОЖИ И ГОСПОДА,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Във връзка с изискванията на Условия за кандидатстване по Процедура чрез подбор на проекти: № BG14MFPR001-3.001, моля отново за следните уточнения: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В хипотезата сме на кандидат съществуващ МИРГ, прилагала подхода ВОМР в периода през 2014-2020 г., която предвижда разширение на територията си на дейност през периода 2021-2027 г., 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По отношение на т. 11.1 Критерии за допустимост на кандидатите, имаме още 3 въпроса: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Допустимо ли е да приемем новите общини/партньори на предстоящото ни общо събрание като членове на МИРГ Самоков, още преди подаване на ПП по процедура BG14MFPR001-3.001, като ще кандидатстваме отново като МИРГ, разширяващ територията си и приложим споразумението за партньорство подписано от МИРГ Самоков, новите 2 общини, представител на нестопански и стопански сектор? 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При това положение просто няма да залагаме разходи в бюджета формиране и учредяване на МИРГ с нова територия, и разходи за вписване в ТР, тъй като те ще са за наша сметка.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2. 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С експертът, осигурен по проекта необходимо ли е да се сключим предварителен договор, или е достатъчно да приложим само документите, с които да докаже изискванията за опит и образование съгласно УК по процедурата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 Моля за разяснения относно документ 8 от т. 24. Списък с документи от УК.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"8. Приложение № 5 - Декларация по чл. 25, ал. 2 от Закона за управление на средствата от европейските фондове при споделено управление и чл. 7 от ПМС № 23/2023 г.,  подписана от кандидата към датата на сключване на договора от всички лица с право да представляват кандидата (независимо от това дали заедно и/или поотделно, и/или по друг начин)  и всеки един от партньорите"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Декларацията се подписва към датата на подписване на договора, или към датата на подаване на ПП по процедурата?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От кого се подписва декларацията - всички представители на Управителният съвет, или всички членове на Общото събрание на кандидата, или само от подписалите Споразумението?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4. Във връзка с изискванията на Условия за кандидатстване по Процедура чрез подбор на проекти: № BG14MFPR001-3.001, моля за следните уточнения: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В хипотезата сме на кандидат съществуващ МИРГ, прилагала подхода ВОМР в периода през 2014-2020 г., която предвижда изменение на територията си на дейност през периода 2021-2027 г., 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По отношение на т. 11.1 Критерии за допустимост на кандидатите, и по-конкретно: „… „2.2.3.           Наличие на сключено писмено споразумение за партньорство по образец съгласно Приложение № 1 (при създаване на МИРГ с нова територия)“, и във връзка с публикуваните вече въпроси и отговори по процедурата, МИРГ Самоков имаме следните въпроси: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1. Относно текста на решенията на общинските съвети, тъй като от миналата година имаме вече взети решения от новите ни членове общини: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При положение, че решенията на общинските съвети на общините,  с които разширяваме територията си са взети преди местните изборите през 2023, необходимо ли е да взимат ново решения на общинските съвети?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Въпросът ни е във връзка с факта, че в тях е цитирано името на старият представляващ МИРГ Самоков /кмет на Самоков/, който да подаде проектното предложение и да подпише договора за БФП при одобрение, и не са описали в решенията си представители на нестопански и стопански сектор от тяхната територия;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Представям кратка извадка от текста на решенията на двете нови общини: 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„…           Дава съгласие за включване на община …......…, като член в Сдружение с нестопанска цел „Местна инициативна рибарска група“ /МИРГ/ Самоков, с ЕИК ……, или включване на общината в ново споразумение за партньорство с община Самоков и община …....…, за кандидатстване по вид дейност /процедура/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развитие“ …..., съгласно изискванията на процедурата........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„….         Дава съгласие Владимир Георгиев – кмет на община Самоков, като водещ партньор в Споразумението, или като председател на УС на Сдружение с нестопанска цел „Местна инициативна рибарска група“ /МИРГ/ Самоков, да подаде документи и да подпише договор /при одобрение/  по процедура ……“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Другите реквизити на решенията на двете общини са спазени, съгласно УК.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Също така има и ново решение на Общински съвет Самоков за смяна на представляващия община Самоков в МИРГ Самоков - новият кмет.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Допустимо ли е да останат решенията на общинските съвети в този вид, с оглед на процедурата по свикване на нов общински съвет в общините, при положение, че Споразумение за партньорство ще се подпише от МИРГ Самоков, двете нови общини и по 1 представител от стопанският и нестопанският сектор от територията, например от членове на съществуващия МИРГ Самоков, и при положение че има решение на ОС Самоков за смяна на представляващият им в МИРГ Самоков.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СНЦ МИРГ Самоков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 1: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 кандидатстване на Местна инициативна рибарска група (МИРГ) по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е важно да са изпълнени условията, посочени в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11.1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Критерии за допустимост на кандидатите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Условията за кандидатстване по процедурата, а именно: 1. 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ab/>
        <w:t>Наличие на сключено писмено споразумение за партньорство за създаване на МИРГ между представители на публичния (община/и), стопанския и нестопанския сектор на определената територия, по образец съгласно Приложение № 1. В споразумението се определя кандидатът- водещ партньор по проекта за подготвителни дейности;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2. Решение на общинските съвети от съответните общини, с което се дава съгласие за реализиране на проекта и включване в местно партньорство, определя се кандидата за финансово подпомагане 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>по проекта, лицето което представлява общините по проекта и подписва  формуляра за кандидатстване;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3. Всеки партньор трябва да има седалище и адрес на управление или постоянен адрес на територията, на която ще се изпълнява проекта по настоящата процедура;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4. Партньорите в местното партньорство следва да са публично и прозрачно определени. Изискванията към местните партньорства се прилагат и при кандидати МИРГ, в случаите, когато се създава МИРГ с нова територия и за това има сключено споразумение с местно партньорство.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 2: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Съгласно точка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13. 1 от Дейности, допустими за финансиране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Условията за кандидатсване по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се сключва </w:t>
      </w:r>
      <w:r w:rsidRPr="002A64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трудов или граждански 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договор с експерта, осигурен за реализиране на дейностите по процедурата. </w:t>
      </w:r>
      <w:r w:rsidRPr="002A64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 с експерта се сключва за срока на изпълнение на дейностите по проекта; 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Експертът следва да притежава: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•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ab/>
        <w:t>завършено висше образование, най-малко степен „Бакалавър“;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•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ab/>
        <w:t>общ професионален стаж най-малко 5 г.;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•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ab/>
        <w:t>наличие на опит в разработване, изпълнение, мониторинг, контрол и/или реализиране на най-малко един проект, финансиран със средства от ЕС.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>Съгласно изискуеми документи от подточка № 7 от точка 24. Списък на документите, които се подават на етап кандидатстване, е необходимо да се сключи договор с експерта, осигурен за реализиране на дейностите по процедурата преди датата на подаване на формуляра за кандидатстване.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 на въпрос 3:</w:t>
      </w:r>
    </w:p>
    <w:p w:rsidR="00A22A0C" w:rsidRPr="002A64D1" w:rsidRDefault="00A22A0C" w:rsidP="00A22A0C">
      <w:pPr>
        <w:spacing w:after="0" w:line="240" w:lineRule="auto"/>
        <w:rPr>
          <w:rFonts w:ascii="Calibri" w:hAnsi="Calibri" w:cs="Calibri"/>
          <w:lang w:val="bg-BG" w:eastAsia="bg-BG"/>
        </w:rPr>
      </w:pP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A64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точка </w:t>
      </w:r>
      <w:r w:rsidRPr="002A64D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11.2 Критерии за недопустимост на кандидатите</w:t>
      </w:r>
      <w:r w:rsidRPr="002A64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 w:rsidRPr="002A64D1">
        <w:rPr>
          <w:rFonts w:ascii="Times New Roman" w:eastAsia="Calibri" w:hAnsi="Times New Roman" w:cs="Times New Roman"/>
          <w:sz w:val="24"/>
          <w:szCs w:val="24"/>
          <w:lang w:val="x-none"/>
        </w:rPr>
        <w:t>Кандидатите са длъжни да декларират, че не попадат в някоя от категориите, посочени в чл. 25, ал. 2 от от ЗУСЕФСУ и чл. 7 от Постановление № 23 на МС от 20</w:t>
      </w:r>
      <w:r w:rsidRPr="002A64D1">
        <w:rPr>
          <w:rFonts w:ascii="Times New Roman" w:eastAsia="Calibri" w:hAnsi="Times New Roman" w:cs="Times New Roman"/>
          <w:sz w:val="24"/>
          <w:szCs w:val="24"/>
        </w:rPr>
        <w:t>2</w:t>
      </w:r>
      <w:r w:rsidRPr="002A64D1">
        <w:rPr>
          <w:rFonts w:ascii="Times New Roman" w:eastAsia="Calibri" w:hAnsi="Times New Roman" w:cs="Times New Roman"/>
          <w:sz w:val="24"/>
          <w:szCs w:val="24"/>
          <w:lang w:val="x-none"/>
        </w:rPr>
        <w:t>3 г.</w:t>
      </w:r>
      <w:r w:rsidRPr="002A64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Съгласно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точка 24. Списък на документите, които се подават на етап кандидатстване</w:t>
      </w: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документът Декларация по чл. 25, ал. 2 от Закона за управление на средствата от европейските фондове при споделено управление и чл. 7 от ПМС № 23/2023 г. се подава </w:t>
      </w:r>
      <w:bookmarkStart w:id="0" w:name="_Hlk157508298"/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към датата на сключване на договора </w:t>
      </w:r>
      <w:bookmarkEnd w:id="0"/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 всички лица с право да представляват кандидата (независимо от това дали заедно и/или поотделно, и/или по друг начин)  и всеки един от партньорите. 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 w:eastAsia="bg-BG"/>
        </w:rPr>
        <w:t>В условията за кандидатстване е допусната очевидна фактическа грешка. Декларация по чл. 25, ал. 2 от Закона за управление на средствата от европейските фондове при споделено управление и чл. 7 от ПМС № 23/2023 г. се подава и заедно с проектното предложение на етап кандидатстване, тоест д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окументът се изисква двукратно - преди одобрение на проектното предложение и преди сключването на договор с кандидата.</w:t>
      </w:r>
    </w:p>
    <w:p w:rsidR="00A22A0C" w:rsidRPr="002A64D1" w:rsidRDefault="00A22A0C" w:rsidP="00A22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A64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т. 27.1.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 се посочва, че декларацията е изискуем документ и към поканата за предствяне на подписан административен договор за предоставяне на безвъзмездна финансова помощ по процедурата. 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Оттовор на въпрос 4: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Съгласно точка 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11.1 Критерии за допустимост на кандидатите и подточка 5а от точка 24. </w:t>
      </w:r>
      <w:r w:rsidRPr="002A64D1">
        <w:rPr>
          <w:rFonts w:ascii="Times New Roman" w:hAnsi="Times New Roman" w:cs="Times New Roman"/>
          <w:b/>
          <w:sz w:val="24"/>
          <w:szCs w:val="24"/>
          <w:lang w:val="bg-BG" w:eastAsia="bg-BG"/>
        </w:rPr>
        <w:t>Списък на документите, които се подават на етап кандидатстване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2A64D1">
        <w:t xml:space="preserve"> </w:t>
      </w:r>
      <w:r w:rsidRPr="002A64D1">
        <w:rPr>
          <w:lang w:val="bg-BG"/>
        </w:rPr>
        <w:t>к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>андидатите по настоящата процедура трябва да е налично решение на общинските съвети от съответните общини, с което се дава съгласие за реализиране на проекта и включване в местно партньорство. Местни инициативни рибарски групи, които изменят територията си на дейност през периода 2021-2027 г., сключват споразумение за партньорство с нов/и партньор/и. Изменението на територията се доказва с решение на общинските съвети на съответните общини, участници в партньорството. Документът е задължителен за кандидати, вече съществуващ МИРГ.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Предоставените решения на общинските съвети е необходимо да са взети и да са легитимни преди датата на подаване на формуляра за кандидатстване. </w:t>
      </w:r>
    </w:p>
    <w:p w:rsidR="00A22A0C" w:rsidRPr="002A64D1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strike/>
          <w:color w:val="7030A0"/>
          <w:lang w:val="bg-BG" w:eastAsia="bg-BG"/>
        </w:rPr>
      </w:pPr>
    </w:p>
    <w:p w:rsidR="00A22A0C" w:rsidRPr="00B50EDE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Pr="00B50ED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Въпроси от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2A64D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2A64D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СНЦ МИРГ „ВЗР Батак – Девин – Доспат“, </w:t>
      </w:r>
      <w:r w:rsidRPr="002A64D1">
        <w:rPr>
          <w:rFonts w:ascii="Times New Roman" w:hAnsi="Times New Roman" w:cs="Times New Roman"/>
          <w:sz w:val="24"/>
          <w:szCs w:val="24"/>
          <w:lang w:val="bg-BG"/>
        </w:rPr>
        <w:t xml:space="preserve"> flag.rhodope@gmail.com</w:t>
      </w:r>
    </w:p>
    <w:p w:rsidR="00A22A0C" w:rsidRPr="00B50EDE" w:rsidRDefault="00A22A0C" w:rsidP="00A22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ДО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Дирекция „Морско дело и рибарство“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УО на ПМДРА 2021-2027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Относно: Процедура чрез подбор на проекти: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УВАЖАЕМИ ГОСПОЖИ И ГОСПОДА,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Във връзка с изискванията на Условия за кандидатстване по Процедура чрез подбор на проекти: № BG14MFPR001-3.001, моля за следните уточнения: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1. По отношение на 11.1 Критерии за допустимост на кандидатите и изискването на стр. 10 от УК: 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„Решение на всеки от колективните върховни органи на всеки от партньорите за включване в местното партньорство (решение на общо събрание, или друг орган, който може да взима решение съобразно учредителния акт или устава на юридическото лице).“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Коментар: Това изискване важи ли за съществуващите членове на МИРГ, които вече са взели такова решение за членуване в сдружението, или задължително за всички!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2. Моля за разяснения за кои хипотези става въпрос в 13.1, т. к. сте записали: „…ако е извършена поне по една от всички задължителни дейности по т. 13.1. с изключение на дейностите по т. 13.1.1., където извършването на разходите е задължително в описаните в т. 13.1. хипотези…“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Коментар: в кои хипотези са задължителни разходите по 13.1.1, само за учредяване на ново партньорство ли, или? 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Разходите по учредяване са свързани с изготвяне на нови протоколи, ползване на юридически услуги, вписвания в ТР и др. Съществуващите МИРГ също могат да извършат такива разходи, ако се налага да сменят членове в ОС, заради изискването на т. 2.2.2 от УК.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3. Моля за разяснения относно документ 3 от т. 24 от УК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„3. Удостоверение за постоянен адрес за партньорите. Всеки партньор трябва да има седалище и адрес на управление или постоянен адрес на територията, на която се изпълнява подпомагания проект.“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Коментар: За юридическите лица как ще се проверява, със справка в Търговския регистър, или?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4. По отношение на посочените в Бюджета „Разходи за провеждане и участие в мероприятия“, включващи: „Работна/информационна среща до 10 участници“, „Информационни срещи/семинари за най-малко 20 участници“, „Информационни конференции за най-малко 50 участници“ и „Разходи за провеждане на обучения“, вкл. „Провеждане на еднодневно обучение – зала, кафе-паузи, обяд, консумативи, лектор (за най-малко десет участници)“ и  „Провеждане на еднодневно обучение – зала, кафе-паузи, обяд, консумативи, лектор (за най-малко двадесет участници)“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Коментар: Задължително ли е залагането на всички разходи изброени в секция Бюджет в ИСУН, в това число  „Работна/информационна среща до 10 участници“, „Информационни срещи/семинари за най-малко 20 участници“, „Информационни конференции за най-малко 50 участници“ от „Разходи за провеждане и участие в мероприятия“ и „Провеждане на еднодневно обучение – зала, кафе-паузи, обяд, консумативи, лектор (за най-малко десет участници)“ и  „Провеждане на еднодневно обучение – зала, кафе-паузи, обяд, консумативи, лектор (за най-малко двадесет участници)“ от „Разходи за провеждане на обучения“ или само по един от тях?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5. Във връзка с доказването на Критерий 8 „Брой заети в областта на риболова, аквакултурите и преработката” моля за информация от УО на ПМДР, ще се броят ли наетите лица от предприятията в областта на риболова, аквакултурите и преработката, които функционират на територията на МИРГ, но нямат седалище и адрес на регистрация на територията? </w:t>
      </w: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A22A0C" w:rsidRPr="0051522E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С уважение,</w:t>
      </w:r>
    </w:p>
    <w:p w:rsidR="00A22A0C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522E">
        <w:rPr>
          <w:rFonts w:ascii="Times New Roman" w:hAnsi="Times New Roman" w:cs="Times New Roman"/>
          <w:bCs/>
          <w:sz w:val="24"/>
          <w:szCs w:val="24"/>
          <w:lang w:val="bg-BG"/>
        </w:rPr>
        <w:t>СНЦ МИРГ „ВЗР Батак – Девин – Доспат“</w:t>
      </w:r>
    </w:p>
    <w:p w:rsidR="00A22A0C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22A0C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A63B5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Отговор на въпрос 1: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Съгласно условията, разписани в т. </w:t>
      </w:r>
      <w:r w:rsidRPr="00BA63B5">
        <w:rPr>
          <w:rFonts w:ascii="Times New Roman" w:hAnsi="Times New Roman" w:cs="Times New Roman"/>
          <w:bCs/>
          <w:sz w:val="24"/>
          <w:szCs w:val="24"/>
          <w:lang w:val="bg-BG"/>
        </w:rPr>
        <w:t>11.1 Критерии за допустимост на кандидатите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п</w:t>
      </w:r>
      <w:r w:rsidRPr="00BA63B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роцедура чрез подбор на проекти № BG14MFPR001-3.001 „Изграждане на капацитет и подготвителни действия в подкрепа на разработването и бъдещото изпълнение на </w:t>
      </w:r>
      <w:r w:rsidRPr="00BA63B5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стратегиите за Водено от общностите местно развитие”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необходимо д</w:t>
      </w:r>
      <w:r w:rsidRPr="00BA63B5">
        <w:rPr>
          <w:rFonts w:ascii="Times New Roman" w:hAnsi="Times New Roman" w:cs="Times New Roman"/>
          <w:bCs/>
          <w:sz w:val="24"/>
          <w:szCs w:val="24"/>
          <w:lang w:val="bg-BG"/>
        </w:rPr>
        <w:t>а е взето решение на колективният върховен орган на М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естната иницативна рибарска група (М</w:t>
      </w:r>
      <w:r w:rsidRPr="00BA63B5">
        <w:rPr>
          <w:rFonts w:ascii="Times New Roman" w:hAnsi="Times New Roman" w:cs="Times New Roman"/>
          <w:bCs/>
          <w:sz w:val="24"/>
          <w:szCs w:val="24"/>
          <w:lang w:val="bg-BG"/>
        </w:rPr>
        <w:t>ИРГ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)</w:t>
      </w:r>
      <w:r w:rsidRPr="00BA63B5">
        <w:rPr>
          <w:rFonts w:ascii="Times New Roman" w:hAnsi="Times New Roman" w:cs="Times New Roman"/>
          <w:bCs/>
          <w:sz w:val="24"/>
          <w:szCs w:val="24"/>
          <w:lang w:val="bg-BG"/>
        </w:rPr>
        <w:t>, с което се дава съгласие за реализиране на проекта и/или включване в партньорство с цел създаване на нова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МИРГ за реализиране на проекта. В тази връзка изискването не важи за членовете на вече съществуващ МИРГ, когато те взимат решението в рамките на МИРГ.</w:t>
      </w:r>
    </w:p>
    <w:p w:rsidR="00A22A0C" w:rsidRPr="00D27383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A63B5">
        <w:rPr>
          <w:rFonts w:ascii="Times New Roman" w:hAnsi="Times New Roman" w:cs="Times New Roman"/>
          <w:b/>
          <w:bCs/>
          <w:sz w:val="24"/>
          <w:szCs w:val="24"/>
          <w:lang w:val="bg-BG"/>
        </w:rPr>
        <w:t>Отговор на въпрос 2: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7678">
        <w:rPr>
          <w:rFonts w:ascii="Times New Roman" w:hAnsi="Times New Roman" w:cs="Times New Roman"/>
          <w:bCs/>
          <w:sz w:val="24"/>
          <w:szCs w:val="24"/>
          <w:lang w:val="bg-BG"/>
        </w:rPr>
        <w:t>Съгласно условия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та,</w:t>
      </w:r>
      <w:r w:rsidRPr="0045767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разписаните в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точка  </w:t>
      </w:r>
      <w:r w:rsidRPr="00457678">
        <w:rPr>
          <w:rFonts w:ascii="Times New Roman" w:hAnsi="Times New Roman" w:cs="Times New Roman"/>
          <w:bCs/>
          <w:sz w:val="24"/>
          <w:szCs w:val="24"/>
          <w:lang w:val="bg-BG"/>
        </w:rPr>
        <w:t>13.1. Допустими дейности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условия за кандидатстване по п</w:t>
      </w:r>
      <w:r w:rsidRPr="00BA63B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роцедура чрез подбор на проекти № BG14MFPR001-3.001 „Изграждане на капацитет и подготвителни действия в подкрепа на разработването и бъдещото </w:t>
      </w:r>
      <w:r w:rsidRPr="00D2738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изпълнение на стратегиите за Водено от общностите местно развитие”,  допустима дейност за подготвително подпомагане е </w:t>
      </w:r>
      <w:r w:rsidRPr="005C5D9E">
        <w:rPr>
          <w:rFonts w:ascii="Times New Roman" w:hAnsi="Times New Roman" w:cs="Times New Roman"/>
          <w:sz w:val="24"/>
          <w:szCs w:val="24"/>
          <w:lang w:val="bg-BG"/>
        </w:rPr>
        <w:t>учредяване на местно партньорство, когато такова не е вече учредено</w:t>
      </w:r>
      <w:r w:rsidRPr="00D27383">
        <w:rPr>
          <w:rFonts w:ascii="Times New Roman" w:hAnsi="Times New Roman" w:cs="Times New Roman"/>
          <w:sz w:val="24"/>
          <w:szCs w:val="24"/>
          <w:lang w:val="bg-BG"/>
        </w:rPr>
        <w:t xml:space="preserve">.  В този смисъл </w:t>
      </w:r>
      <w:r w:rsidRPr="00D27383">
        <w:rPr>
          <w:rFonts w:ascii="Times New Roman" w:hAnsi="Times New Roman" w:cs="Times New Roman"/>
          <w:bCs/>
          <w:sz w:val="24"/>
          <w:szCs w:val="24"/>
          <w:lang w:val="bg-BG"/>
        </w:rPr>
        <w:t>съгласно текста от същата точка п</w:t>
      </w:r>
      <w:r w:rsidRPr="005C5D9E">
        <w:rPr>
          <w:rFonts w:ascii="Times New Roman" w:hAnsi="Times New Roman" w:cs="Times New Roman"/>
          <w:sz w:val="24"/>
          <w:szCs w:val="24"/>
          <w:lang w:val="bg-BG"/>
        </w:rPr>
        <w:t>роектно предложение е допустимо за подкрепа, ако включва минимум по един брой от всяка цитирана по-горе дейност, с изключение на дейността по т. 13.1.1 в случай на вече учредено местно партньорство</w:t>
      </w:r>
      <w:r w:rsidRPr="00D273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22A0C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2B48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 на въпрос 3: </w:t>
      </w:r>
      <w:r w:rsidRPr="00C02C27">
        <w:rPr>
          <w:rFonts w:ascii="Times New Roman" w:hAnsi="Times New Roman" w:cs="Times New Roman"/>
          <w:sz w:val="24"/>
          <w:szCs w:val="24"/>
          <w:lang w:val="bg-BG"/>
        </w:rPr>
        <w:t xml:space="preserve">Цитираният документ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Pr="00C02C27">
        <w:rPr>
          <w:rFonts w:ascii="Times New Roman" w:hAnsi="Times New Roman" w:cs="Times New Roman"/>
          <w:sz w:val="24"/>
          <w:szCs w:val="24"/>
          <w:lang w:val="bg-BG"/>
        </w:rPr>
        <w:t>3 от т. 24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02C27">
        <w:rPr>
          <w:rFonts w:ascii="Times New Roman" w:hAnsi="Times New Roman" w:cs="Times New Roman"/>
          <w:sz w:val="24"/>
          <w:szCs w:val="24"/>
          <w:lang w:val="bg-BG"/>
        </w:rPr>
        <w:t xml:space="preserve"> Списък на документите, които се подават на етап кандидатстване от условия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C02C27">
        <w:rPr>
          <w:rFonts w:ascii="Times New Roman" w:hAnsi="Times New Roman" w:cs="Times New Roman"/>
          <w:sz w:val="24"/>
          <w:szCs w:val="24"/>
          <w:lang w:val="bg-BG"/>
        </w:rPr>
        <w:t xml:space="preserve"> за кандидатстване по процедура чрез подбор на проекти № BG14MFPR001-3.001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01EA1">
        <w:rPr>
          <w:rFonts w:ascii="Times New Roman" w:hAnsi="Times New Roman" w:cs="Times New Roman"/>
          <w:sz w:val="24"/>
          <w:szCs w:val="24"/>
          <w:lang w:val="bg-BG"/>
        </w:rPr>
        <w:t>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</w:t>
      </w:r>
      <w:r>
        <w:rPr>
          <w:rFonts w:ascii="Times New Roman" w:hAnsi="Times New Roman" w:cs="Times New Roman"/>
          <w:sz w:val="24"/>
          <w:szCs w:val="24"/>
          <w:lang w:val="bg-BG"/>
        </w:rPr>
        <w:t>, а именно у</w:t>
      </w:r>
      <w:r w:rsidRPr="00C02C27">
        <w:rPr>
          <w:rFonts w:ascii="Times New Roman" w:hAnsi="Times New Roman" w:cs="Times New Roman"/>
          <w:sz w:val="24"/>
          <w:szCs w:val="24"/>
          <w:lang w:val="bg-BG"/>
        </w:rPr>
        <w:t>достоверение за постоянен адрес за партньорите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регистрирани съгласно Търговския закон ще се проверява чрез </w:t>
      </w:r>
      <w:r w:rsidRPr="00C02C27">
        <w:rPr>
          <w:rFonts w:ascii="Times New Roman" w:hAnsi="Times New Roman" w:cs="Times New Roman"/>
          <w:sz w:val="24"/>
          <w:szCs w:val="24"/>
          <w:lang w:val="bg-BG"/>
        </w:rPr>
        <w:t>справка в Търговския регистър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A22A0C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C02C2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Отговор на въпрос 4: </w:t>
      </w:r>
      <w:r w:rsidRPr="00DE1B4A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разпоредбите в условията за </w:t>
      </w:r>
      <w:r w:rsidRPr="00240A38">
        <w:rPr>
          <w:rFonts w:ascii="Times New Roman" w:hAnsi="Times New Roman" w:cs="Times New Roman"/>
          <w:sz w:val="24"/>
          <w:szCs w:val="24"/>
          <w:lang w:val="bg-BG"/>
        </w:rPr>
        <w:t>кандидатстване по процедура чрез подбор на проекти  № BG14MFPR001-3.001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относно </w:t>
      </w:r>
      <w:r w:rsidRPr="00DE1B4A">
        <w:rPr>
          <w:rFonts w:ascii="Times New Roman" w:hAnsi="Times New Roman" w:cs="Times New Roman"/>
          <w:sz w:val="24"/>
          <w:szCs w:val="24"/>
          <w:lang w:val="bg-BG"/>
        </w:rPr>
        <w:t>доустими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DE1B4A">
        <w:rPr>
          <w:rFonts w:ascii="Times New Roman" w:hAnsi="Times New Roman" w:cs="Times New Roman"/>
          <w:sz w:val="24"/>
          <w:szCs w:val="24"/>
          <w:lang w:val="bg-BG"/>
        </w:rPr>
        <w:t xml:space="preserve"> разходи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E1B4A">
        <w:rPr>
          <w:rFonts w:ascii="Times New Roman" w:hAnsi="Times New Roman" w:cs="Times New Roman"/>
          <w:sz w:val="24"/>
          <w:szCs w:val="24"/>
          <w:lang w:val="bg-BG"/>
        </w:rPr>
        <w:t>популяризиране на процеса на разработка на СВОМР (за всички кандидати), в това число разходи за подготовка и провеждане на информационни кампании, изготвяне и разпространение на информационни материали, подготовка и провеждане на информационни семинари, конференции и срещи, публикации в местната преса и регионални медии, както и създаване и поддържане на електронна страница за нови местни партньорства и поддържане на електронна страница (за съществуващи МИРГ)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необходимо да бъде спазено поне едно от условията, изредени в </w:t>
      </w:r>
      <w:r w:rsidRPr="00F600C3">
        <w:rPr>
          <w:rFonts w:ascii="Times New Roman" w:hAnsi="Times New Roman" w:cs="Times New Roman"/>
          <w:sz w:val="24"/>
          <w:szCs w:val="24"/>
          <w:lang w:val="bg-BG"/>
        </w:rPr>
        <w:t>секция Бюджет в ИСУН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със спазен необходимия брой участници.</w:t>
      </w:r>
    </w:p>
    <w:p w:rsidR="00A22A0C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7B38">
        <w:rPr>
          <w:rFonts w:ascii="Times New Roman" w:hAnsi="Times New Roman" w:cs="Times New Roman"/>
          <w:b/>
          <w:sz w:val="24"/>
          <w:szCs w:val="24"/>
          <w:lang w:val="bg-BG"/>
        </w:rPr>
        <w:t>Отговор на въпрос 5: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 xml:space="preserve">Критерий 8 „Брой заети в областта на риболова, аквакултурите и преработката ” от условията за кандидатстване по процедура чрез подбор на проекти  № BG14MFPR001-3.001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изисква 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>наетите лица на трудов договор (в еквивалент на пълно работно време)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са със 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>седалище и адрес на регистрация на територията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но това е изискуемо усовие за 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>икономическите оператори,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които трябва да са</w:t>
      </w:r>
      <w:r w:rsidRPr="00467B38">
        <w:rPr>
          <w:rFonts w:ascii="Times New Roman" w:hAnsi="Times New Roman" w:cs="Times New Roman"/>
          <w:sz w:val="24"/>
          <w:szCs w:val="24"/>
          <w:lang w:val="bg-BG"/>
        </w:rPr>
        <w:t xml:space="preserve"> регистрирани и функциониращи на територията на рибарския район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22A0C" w:rsidRDefault="00A22A0C" w:rsidP="00A22A0C">
      <w:pPr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64D1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Въпроси от: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D74CD">
        <w:rPr>
          <w:rFonts w:ascii="Times New Roman" w:hAnsi="Times New Roman" w:cs="Times New Roman"/>
          <w:bCs/>
          <w:sz w:val="24"/>
          <w:szCs w:val="24"/>
          <w:lang w:val="bg-BG"/>
        </w:rPr>
        <w:t>Шабла Каварна Балчик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5D74CD">
        <w:rPr>
          <w:rFonts w:ascii="Times New Roman" w:hAnsi="Times New Roman" w:cs="Times New Roman"/>
          <w:bCs/>
          <w:sz w:val="24"/>
          <w:szCs w:val="24"/>
        </w:rPr>
        <w:t>flag.shabla@gmail.com</w:t>
      </w:r>
    </w:p>
    <w:p w:rsidR="00A22A0C" w:rsidRDefault="00A22A0C" w:rsidP="00A22A0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Default="00A22A0C" w:rsidP="00A22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ГОСПОДИН КОТОВ,</w:t>
      </w:r>
    </w:p>
    <w:p w:rsidR="00A22A0C" w:rsidRDefault="00A22A0C" w:rsidP="00A2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A0C" w:rsidRDefault="00A22A0C" w:rsidP="00A22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Във връзка с кандидатстване по </w:t>
      </w:r>
      <w:r w:rsidRPr="007B34D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Pr="007B34D6">
        <w:rPr>
          <w:rFonts w:ascii="Times New Roman" w:hAnsi="Times New Roman" w:cs="Times New Roman"/>
          <w:bCs/>
          <w:sz w:val="24"/>
          <w:szCs w:val="24"/>
        </w:rPr>
        <w:t>BG14MFPR001-3.001</w:t>
      </w:r>
      <w:r w:rsidRPr="007B34D6">
        <w:rPr>
          <w:rFonts w:ascii="Times New Roman" w:hAnsi="Times New Roman" w:cs="Times New Roman"/>
          <w:sz w:val="24"/>
          <w:szCs w:val="24"/>
        </w:rPr>
        <w:t xml:space="preserve">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развитие“ по Приоритет 3 „Осигуряване на условия за устойчива синя икономика в крайбрежните, островните и вътрешните райони и насърчаване на развитието на общностите, занимаващи се с рибарство и аквакултури“ по Програма за морско дело, рибарство и аквакултури /ПМДРА/ 2021-2027г.</w:t>
      </w:r>
      <w:r>
        <w:rPr>
          <w:rFonts w:ascii="Times New Roman" w:hAnsi="Times New Roman" w:cs="Times New Roman"/>
          <w:sz w:val="24"/>
          <w:szCs w:val="24"/>
        </w:rPr>
        <w:t>, имаме следните въпроси по подготовка и подаване на проектни предложения:</w:t>
      </w:r>
    </w:p>
    <w:p w:rsidR="00A22A0C" w:rsidRDefault="00A22A0C" w:rsidP="00A22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0C" w:rsidRPr="007B34D6" w:rsidRDefault="00A22A0C" w:rsidP="00A2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4D6">
        <w:rPr>
          <w:rFonts w:ascii="Times New Roman" w:hAnsi="Times New Roman" w:cs="Times New Roman"/>
          <w:b/>
          <w:sz w:val="24"/>
          <w:szCs w:val="24"/>
        </w:rPr>
        <w:t>Въпроси, касаещи „Списък с опростени разходи“</w:t>
      </w:r>
    </w:p>
    <w:p w:rsidR="00A22A0C" w:rsidRDefault="00A22A0C" w:rsidP="00A22A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посочената цена за</w:t>
      </w:r>
      <w:r w:rsidRPr="00FE542B">
        <w:t xml:space="preserve"> </w:t>
      </w:r>
      <w:r w:rsidRPr="00FE542B">
        <w:rPr>
          <w:rFonts w:ascii="Times New Roman" w:hAnsi="Times New Roman" w:cs="Times New Roman"/>
          <w:sz w:val="24"/>
          <w:szCs w:val="24"/>
        </w:rPr>
        <w:t>човекоден</w:t>
      </w:r>
      <w:r>
        <w:rPr>
          <w:rFonts w:ascii="Times New Roman" w:hAnsi="Times New Roman" w:cs="Times New Roman"/>
          <w:sz w:val="24"/>
          <w:szCs w:val="24"/>
        </w:rPr>
        <w:t xml:space="preserve">  за „Извършване на експертна работа“, включени ли са разходите за осигуровки за сметка на работодател?</w:t>
      </w:r>
    </w:p>
    <w:p w:rsidR="00A22A0C" w:rsidRDefault="00A22A0C" w:rsidP="00A22A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Колко броя „Анализи“ е допустимо да бъдат предвидени при разработване на СВОМР?</w:t>
      </w:r>
    </w:p>
    <w:p w:rsidR="00A22A0C" w:rsidRDefault="00A22A0C" w:rsidP="00A22A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предвиден разход за издаване на становище за ОВОС, което е задължителен елемент при одобрение на СВОМР. Разхода не е посочен и в т. 14.1 „Допустими разходи“ от Условия за кандидатстване /УК/.</w:t>
      </w:r>
    </w:p>
    <w:p w:rsidR="00A22A0C" w:rsidRDefault="00A22A0C" w:rsidP="00A22A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Допустими ли са разходи за правни/юридически услуги и на каква стойност?</w:t>
      </w:r>
    </w:p>
    <w:p w:rsidR="00A22A0C" w:rsidRDefault="00A22A0C" w:rsidP="00A2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A0C" w:rsidRDefault="00A22A0C" w:rsidP="00A22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D15">
        <w:rPr>
          <w:rFonts w:ascii="Times New Roman" w:hAnsi="Times New Roman" w:cs="Times New Roman"/>
          <w:b/>
          <w:sz w:val="24"/>
          <w:szCs w:val="24"/>
        </w:rPr>
        <w:t>Въпроси, касаещи процеса на възлагане и изпълнение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2A0C" w:rsidRDefault="00A22A0C" w:rsidP="00A22A0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0D15">
        <w:rPr>
          <w:rFonts w:ascii="Times New Roman" w:hAnsi="Times New Roman" w:cs="Times New Roman"/>
          <w:sz w:val="24"/>
          <w:szCs w:val="24"/>
        </w:rPr>
        <w:t>Извършване на експертна работа</w:t>
      </w:r>
      <w:r>
        <w:rPr>
          <w:rFonts w:ascii="Times New Roman" w:hAnsi="Times New Roman" w:cs="Times New Roman"/>
          <w:sz w:val="24"/>
          <w:szCs w:val="24"/>
        </w:rPr>
        <w:t xml:space="preserve"> – в предоставения от Вас отговор на зададен въпрос не става ясно, възможно ли е възлагане на дейността на търговски субект/фирма, която разполага с експерт/и с нужните изисквания според УК.</w:t>
      </w:r>
    </w:p>
    <w:p w:rsidR="00A22A0C" w:rsidRDefault="00A22A0C" w:rsidP="00A22A0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Колко експерта могат да бъдат наети за извършване на качествена и своевременна работа, предвид кратките срокове за разработване на СВОМР?</w:t>
      </w:r>
    </w:p>
    <w:p w:rsidR="00A22A0C" w:rsidRDefault="00A22A0C" w:rsidP="00A22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A0C" w:rsidRDefault="00A22A0C" w:rsidP="00A22A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C91">
        <w:rPr>
          <w:rFonts w:ascii="Times New Roman" w:hAnsi="Times New Roman" w:cs="Times New Roman"/>
          <w:b/>
          <w:sz w:val="24"/>
          <w:szCs w:val="24"/>
        </w:rPr>
        <w:t>Въпроси, касаещи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Формуляр за кандидатстване</w:t>
      </w:r>
      <w:r w:rsidRPr="00F94C91">
        <w:rPr>
          <w:rFonts w:ascii="Times New Roman" w:hAnsi="Times New Roman" w:cs="Times New Roman"/>
          <w:b/>
          <w:sz w:val="24"/>
          <w:szCs w:val="24"/>
        </w:rPr>
        <w:t>:</w:t>
      </w:r>
    </w:p>
    <w:p w:rsidR="00A22A0C" w:rsidRDefault="00A22A0C" w:rsidP="00A22A0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„Основни данни“, „</w:t>
      </w:r>
      <w:r w:rsidRPr="00AB16F6">
        <w:rPr>
          <w:rFonts w:ascii="Times New Roman" w:hAnsi="Times New Roman" w:cs="Times New Roman"/>
          <w:sz w:val="24"/>
          <w:szCs w:val="24"/>
        </w:rPr>
        <w:t>Категория(и) региони, за която (които) се прилага операцията</w:t>
      </w:r>
      <w:r>
        <w:rPr>
          <w:rFonts w:ascii="Times New Roman" w:hAnsi="Times New Roman" w:cs="Times New Roman"/>
          <w:sz w:val="24"/>
          <w:szCs w:val="24"/>
        </w:rPr>
        <w:t>“ – какво да бъде отразено?</w:t>
      </w:r>
    </w:p>
    <w:p w:rsidR="00A22A0C" w:rsidRDefault="00A22A0C" w:rsidP="00A22A0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6F6">
        <w:rPr>
          <w:rFonts w:ascii="Times New Roman" w:hAnsi="Times New Roman" w:cs="Times New Roman"/>
          <w:sz w:val="24"/>
          <w:szCs w:val="24"/>
        </w:rPr>
        <w:t>Раздел „Основни данни“,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AB16F6">
        <w:rPr>
          <w:rFonts w:ascii="Times New Roman" w:hAnsi="Times New Roman" w:cs="Times New Roman"/>
          <w:sz w:val="24"/>
          <w:szCs w:val="24"/>
        </w:rPr>
        <w:t>Проектът включва публично-частно партньорство</w:t>
      </w:r>
      <w:r>
        <w:rPr>
          <w:rFonts w:ascii="Times New Roman" w:hAnsi="Times New Roman" w:cs="Times New Roman"/>
          <w:sz w:val="24"/>
          <w:szCs w:val="24"/>
        </w:rPr>
        <w:t>“ – какво да бъде отразено?</w:t>
      </w:r>
    </w:p>
    <w:p w:rsidR="00A22A0C" w:rsidRDefault="00A22A0C" w:rsidP="00A22A0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„Данни за кандидата“, „</w:t>
      </w:r>
      <w:r w:rsidRPr="00853CDD">
        <w:rPr>
          <w:rFonts w:ascii="Times New Roman" w:hAnsi="Times New Roman" w:cs="Times New Roman"/>
          <w:sz w:val="24"/>
          <w:szCs w:val="24"/>
        </w:rPr>
        <w:t>Роля на бенефициента</w:t>
      </w:r>
      <w:r>
        <w:rPr>
          <w:rFonts w:ascii="Times New Roman" w:hAnsi="Times New Roman" w:cs="Times New Roman"/>
          <w:sz w:val="24"/>
          <w:szCs w:val="24"/>
        </w:rPr>
        <w:t>“ – какво да бъде отразено?</w:t>
      </w:r>
    </w:p>
    <w:p w:rsidR="00A22A0C" w:rsidRDefault="00A22A0C" w:rsidP="00A22A0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3CDD">
        <w:rPr>
          <w:rFonts w:ascii="Times New Roman" w:hAnsi="Times New Roman" w:cs="Times New Roman"/>
          <w:sz w:val="24"/>
          <w:szCs w:val="24"/>
        </w:rPr>
        <w:t>Раздел „Данни за кандидата“, „Данни за действителни собственици (Директива (ЕС) 2015/849, чл. 3, т. 6)</w:t>
      </w:r>
      <w:r>
        <w:rPr>
          <w:rFonts w:ascii="Times New Roman" w:hAnsi="Times New Roman" w:cs="Times New Roman"/>
          <w:sz w:val="24"/>
          <w:szCs w:val="24"/>
        </w:rPr>
        <w:t>“ – какво да бъде отразено?</w:t>
      </w:r>
    </w:p>
    <w:p w:rsidR="00A22A0C" w:rsidRDefault="00A22A0C" w:rsidP="00A22A0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„Екип“ – данни за лицето/лицата извършваща експертна работа или данни за екипа, подпомагащ реализирането на проекта?</w:t>
      </w:r>
    </w:p>
    <w:p w:rsidR="00A22A0C" w:rsidRPr="00F94C91" w:rsidRDefault="00A22A0C" w:rsidP="00A22A0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„Индикатори“, „</w:t>
      </w:r>
      <w:r w:rsidRPr="00D445A5">
        <w:rPr>
          <w:rFonts w:ascii="Times New Roman" w:hAnsi="Times New Roman" w:cs="Times New Roman"/>
          <w:sz w:val="24"/>
          <w:szCs w:val="24"/>
        </w:rPr>
        <w:t>Дата на базова стойност</w:t>
      </w:r>
      <w:r>
        <w:rPr>
          <w:rFonts w:ascii="Times New Roman" w:hAnsi="Times New Roman" w:cs="Times New Roman"/>
          <w:sz w:val="24"/>
          <w:szCs w:val="24"/>
        </w:rPr>
        <w:t>“ и „</w:t>
      </w:r>
      <w:r w:rsidRPr="00D445A5">
        <w:rPr>
          <w:rFonts w:ascii="Times New Roman" w:hAnsi="Times New Roman" w:cs="Times New Roman"/>
          <w:sz w:val="24"/>
          <w:szCs w:val="24"/>
        </w:rPr>
        <w:t>Дата на целева стойност</w:t>
      </w:r>
      <w:r>
        <w:rPr>
          <w:rFonts w:ascii="Times New Roman" w:hAnsi="Times New Roman" w:cs="Times New Roman"/>
          <w:sz w:val="24"/>
          <w:szCs w:val="24"/>
        </w:rPr>
        <w:t>“ – попълват ли се и как? Индикаторът, посочен в УК е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Брой на изпълнените проекти за изграждане на капацитет и подготвителни действия в подкрепа на разработването и бъдещото изпълнение на стратегиите за ВОМР</w:t>
      </w:r>
      <w:r w:rsidRPr="00FE542B" w:rsidDel="000D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(брой)</w:t>
      </w:r>
      <w:r>
        <w:rPr>
          <w:rFonts w:ascii="Times New Roman" w:eastAsia="Times New Roman" w:hAnsi="Times New Roman" w:cs="Times New Roman"/>
          <w:sz w:val="24"/>
          <w:szCs w:val="24"/>
        </w:rPr>
        <w:t>“ не кореспондира с индикатора, който е заложен във формуляра за кандидатстване, а именно „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Брой операции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(Осигуряване на условия за устойчива синя икономика)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E542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Имайки предвид, че индикаторът във формуляра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 отчита с натрупване, не се ли отнася той за вече изработените стратегии и следващата процедура, свързана с изпълнението им? Моля, пояснете как следва да процедираме.</w:t>
      </w:r>
    </w:p>
    <w:p w:rsidR="00A22A0C" w:rsidRDefault="00A22A0C" w:rsidP="00A22A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A0C" w:rsidRDefault="00A22A0C" w:rsidP="00A22A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A0C" w:rsidRPr="00F61418" w:rsidRDefault="00A22A0C" w:rsidP="00A2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6141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Отговори на въпроси,  касаещи „Списък с опростени разходи“:</w:t>
      </w:r>
    </w:p>
    <w:p w:rsidR="00A22A0C" w:rsidRDefault="00A22A0C" w:rsidP="00A22A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A22A0C" w:rsidRPr="00190266" w:rsidRDefault="00A22A0C" w:rsidP="00A22A0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В приложение 3 –Списък с опростени единични разходи, количества и документи за дейности към Условията за кандидатстване  по процедура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за дейност „Извършване на експертна работа“ посоченото възнаграждение се приема за брутно дневно възнаграждение.</w:t>
      </w:r>
    </w:p>
    <w:p w:rsidR="00A22A0C" w:rsidRPr="001C46D0" w:rsidRDefault="00A22A0C" w:rsidP="00A22A0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6D0">
        <w:rPr>
          <w:rFonts w:ascii="Times New Roman" w:hAnsi="Times New Roman" w:cs="Times New Roman"/>
          <w:sz w:val="24"/>
          <w:szCs w:val="24"/>
        </w:rPr>
        <w:t>Относно посочената дейност „Про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46D0">
        <w:rPr>
          <w:rFonts w:ascii="Times New Roman" w:hAnsi="Times New Roman" w:cs="Times New Roman"/>
          <w:sz w:val="24"/>
          <w:szCs w:val="24"/>
        </w:rPr>
        <w:t>чване и анализ“ от  Приложение 3 е необходимо извършването на поне един анализ, който следва да отговаря на целите на вида дейност и на подхода ВОМР, да е достатъчно всеобхватен и изчерпателен и който да послужи като солидна основа за изготвяне на качествена стратегия за развитие на територията. Допустимостта на проектното предложение се определя от включените в него допустими дейности,  описани в секция 13.1 на УК. В същата секция е посочен и задължителният минимум – поне по една дейност от вид, като се вземат предвид посочените изключения.</w:t>
      </w:r>
    </w:p>
    <w:p w:rsidR="00A22A0C" w:rsidRPr="00190266" w:rsidRDefault="00A22A0C" w:rsidP="00A22A0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Разходът за издаване на становище за Оценката на въздействието върху околната среда (ОВОС), както и всички разходи възникнали в процеса на изпълнение на проекта, извън посочените  в т. 14.1. Допустими разходи от Условията за кандидатстване  по процедура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са за сметка на кандидата.</w:t>
      </w:r>
    </w:p>
    <w:p w:rsidR="00A22A0C" w:rsidRPr="001C46D0" w:rsidRDefault="00A22A0C" w:rsidP="00A22A0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6D0">
        <w:rPr>
          <w:rFonts w:ascii="Times New Roman" w:hAnsi="Times New Roman" w:cs="Times New Roman"/>
          <w:sz w:val="24"/>
          <w:szCs w:val="24"/>
        </w:rPr>
        <w:t>Разходите за правни/юридически услуги могат да бъдат включени като част от административните разходи, посочени в подточка 6 от т. 14.1. Допустими разходи от Условията за кандидатстване  по процедура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развитие”. Стойността на тези услуги не е ограничена в Приложение 3.</w:t>
      </w:r>
    </w:p>
    <w:p w:rsidR="00A22A0C" w:rsidRDefault="00A22A0C" w:rsidP="00A22A0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22A0C" w:rsidRDefault="00A22A0C" w:rsidP="00A22A0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026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Отговори на в</w:t>
      </w:r>
      <w:r w:rsidRPr="00190266">
        <w:rPr>
          <w:rFonts w:ascii="Times New Roman" w:hAnsi="Times New Roman" w:cs="Times New Roman"/>
          <w:b/>
          <w:sz w:val="24"/>
          <w:szCs w:val="24"/>
          <w:u w:val="single"/>
        </w:rPr>
        <w:t>ъпроси, касаещи процеса на възлагане и изпълнение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A22A0C" w:rsidRDefault="00A22A0C" w:rsidP="00A22A0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Default="00A22A0C" w:rsidP="00A22A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Съгласно точка 13. 1 от Дейности, допустими за финансиране от Условията за кандидатсване по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се сключва трудов или граждански договор с експерта, осигурен за реализиране на дейностите по процедурата. Договорът се сключва с лице - екперт а не с търговски субект/фирма.</w:t>
      </w:r>
    </w:p>
    <w:p w:rsidR="00A22A0C" w:rsidRDefault="00A22A0C" w:rsidP="00A22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0C" w:rsidRDefault="00A22A0C" w:rsidP="00A22A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lastRenderedPageBreak/>
        <w:t>Съгласно точка 13. 1 от Дейности, допустими за финансиране от Условията за кандидатсване по процедура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е допустимо  сключването на трудов или граждански договор за извършване на експертна работа за реализиране на дейностите по процедурата. В Приложение 3 Списък с опростени единични разходи, количества и документи за дейности към Условията за кандидатстване  по процедура № 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 е посочено единичната ставка за човекоден, но няма ограничение в броя на експертите наети за изпълнението на дейността.</w:t>
      </w:r>
    </w:p>
    <w:p w:rsidR="00A22A0C" w:rsidRDefault="00A22A0C" w:rsidP="00A22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0C" w:rsidRDefault="00A22A0C" w:rsidP="00A2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026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Отговори на въпроси, касаещи Формуляр за кандидатстване:</w:t>
      </w:r>
    </w:p>
    <w:p w:rsidR="00A22A0C" w:rsidRDefault="00A22A0C" w:rsidP="00A2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A22A0C" w:rsidRDefault="00A22A0C" w:rsidP="00A22A0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 xml:space="preserve">Във  формуляра за кандидатстване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0266">
        <w:rPr>
          <w:rFonts w:ascii="Times New Roman" w:hAnsi="Times New Roman" w:cs="Times New Roman"/>
          <w:sz w:val="24"/>
          <w:szCs w:val="24"/>
        </w:rPr>
        <w:t>аздел „Основни данни“, „Категория(и) региони, за която (които) се прилага операцията“ от падащото меню следва да  се избере опцията „по-слабо развити региони“.</w:t>
      </w:r>
    </w:p>
    <w:p w:rsidR="00A22A0C" w:rsidRDefault="00A22A0C" w:rsidP="00A22A0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 xml:space="preserve">Във  формуляра за кандидатстване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0266">
        <w:rPr>
          <w:rFonts w:ascii="Times New Roman" w:hAnsi="Times New Roman" w:cs="Times New Roman"/>
          <w:sz w:val="24"/>
          <w:szCs w:val="24"/>
        </w:rPr>
        <w:t>аздел „Основни данни“, „Проектът включва публично-частно партньорство“ се избира опцията „Не“.</w:t>
      </w:r>
    </w:p>
    <w:p w:rsidR="00A22A0C" w:rsidRDefault="00A22A0C" w:rsidP="00A22A0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 xml:space="preserve">Във  формуляра за кандидатстване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0266">
        <w:rPr>
          <w:rFonts w:ascii="Times New Roman" w:hAnsi="Times New Roman" w:cs="Times New Roman"/>
          <w:sz w:val="24"/>
          <w:szCs w:val="24"/>
        </w:rPr>
        <w:t>аздел „Данни за кандидата“, „Роля на бенефициента“ от падащото меню следва да  се избере опцията „Неприложимо“</w:t>
      </w:r>
    </w:p>
    <w:p w:rsidR="00A22A0C" w:rsidRDefault="00A22A0C" w:rsidP="00A22A0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>Във  формуляра за кандидатстване Раздел „Данни за кандидата“ , „Данни за действителни собственици (Директива (ЕС) 2015/849, чл. 3, т. 6)“ не се попълва.</w:t>
      </w:r>
    </w:p>
    <w:p w:rsidR="00A22A0C" w:rsidRPr="00190266" w:rsidRDefault="00A22A0C" w:rsidP="00A22A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0266">
        <w:rPr>
          <w:rFonts w:ascii="Times New Roman" w:hAnsi="Times New Roman" w:cs="Times New Roman"/>
          <w:sz w:val="24"/>
          <w:szCs w:val="24"/>
        </w:rPr>
        <w:t xml:space="preserve">Във  формуляра за кандидатстване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0266">
        <w:rPr>
          <w:rFonts w:ascii="Times New Roman" w:hAnsi="Times New Roman" w:cs="Times New Roman"/>
          <w:sz w:val="24"/>
          <w:szCs w:val="24"/>
        </w:rPr>
        <w:t>аздел „Екип“ се посочват данните на лицето/лицата, свързани с реализирането на проекта.</w:t>
      </w:r>
    </w:p>
    <w:p w:rsidR="00A22A0C" w:rsidRPr="001C46D0" w:rsidRDefault="00A22A0C" w:rsidP="00A22A0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6D0">
        <w:rPr>
          <w:rFonts w:ascii="Times New Roman" w:hAnsi="Times New Roman" w:cs="Times New Roman"/>
          <w:sz w:val="24"/>
          <w:szCs w:val="24"/>
        </w:rPr>
        <w:t xml:space="preserve">Във формуляра за кандидатстване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46D0">
        <w:rPr>
          <w:rFonts w:ascii="Times New Roman" w:hAnsi="Times New Roman" w:cs="Times New Roman"/>
          <w:sz w:val="24"/>
          <w:szCs w:val="24"/>
        </w:rPr>
        <w:t>аздел „Индикатори“ под „Брой операции (Осигуряване на условия за устойчива синя икономика)“ следва да се разбира индикаторът, посочен в УК -  Брой на изпълнените проекти за изграждане на капацитет и подготвителни действия в подкрепа на разработването и бъдещото изпълнение на стратегиите за ВОМР (брой).</w:t>
      </w:r>
    </w:p>
    <w:p w:rsidR="00A22A0C" w:rsidRDefault="00A22A0C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GoBack"/>
      <w:bookmarkEnd w:id="1"/>
    </w:p>
    <w:p w:rsidR="00A22A0C" w:rsidRPr="00B50EDE" w:rsidRDefault="00A22A0C" w:rsidP="00B50E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22A0C" w:rsidRPr="00B50EDE" w:rsidSect="00B50EDE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02" w:rsidRDefault="00240602" w:rsidP="00EA7777">
      <w:pPr>
        <w:spacing w:after="0" w:line="240" w:lineRule="auto"/>
      </w:pPr>
      <w:r>
        <w:separator/>
      </w:r>
    </w:p>
  </w:endnote>
  <w:endnote w:type="continuationSeparator" w:id="0">
    <w:p w:rsidR="00240602" w:rsidRDefault="00240602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02" w:rsidRDefault="00240602" w:rsidP="00EA7777">
      <w:pPr>
        <w:spacing w:after="0" w:line="240" w:lineRule="auto"/>
      </w:pPr>
      <w:r>
        <w:separator/>
      </w:r>
    </w:p>
  </w:footnote>
  <w:footnote w:type="continuationSeparator" w:id="0">
    <w:p w:rsidR="00240602" w:rsidRDefault="00240602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77"/>
    <w:rsid w:val="000830C0"/>
    <w:rsid w:val="00085C90"/>
    <w:rsid w:val="000A0706"/>
    <w:rsid w:val="000A67F1"/>
    <w:rsid w:val="000C5A1E"/>
    <w:rsid w:val="001376F9"/>
    <w:rsid w:val="001870D6"/>
    <w:rsid w:val="001B078C"/>
    <w:rsid w:val="00240602"/>
    <w:rsid w:val="00341760"/>
    <w:rsid w:val="00737E32"/>
    <w:rsid w:val="00832FAD"/>
    <w:rsid w:val="0097083F"/>
    <w:rsid w:val="00A22A0C"/>
    <w:rsid w:val="00AA1982"/>
    <w:rsid w:val="00AB2B0F"/>
    <w:rsid w:val="00B50EDE"/>
    <w:rsid w:val="00B663DD"/>
    <w:rsid w:val="00C60021"/>
    <w:rsid w:val="00D4707C"/>
    <w:rsid w:val="00DE3A73"/>
    <w:rsid w:val="00DF6219"/>
    <w:rsid w:val="00E25730"/>
    <w:rsid w:val="00EA7777"/>
    <w:rsid w:val="00EF5AA8"/>
    <w:rsid w:val="00F246A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1608"/>
  <w15:docId w15:val="{D75EE65C-93C6-4BFE-B8D9-61B7575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22A0C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Krasimira Dankova</cp:lastModifiedBy>
  <cp:revision>3</cp:revision>
  <dcterms:created xsi:type="dcterms:W3CDTF">2024-02-07T13:22:00Z</dcterms:created>
  <dcterms:modified xsi:type="dcterms:W3CDTF">2024-02-07T13:23:00Z</dcterms:modified>
</cp:coreProperties>
</file>