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3949E" w14:textId="77777777" w:rsidR="00E31346" w:rsidRPr="00C032B6" w:rsidRDefault="00611E5F" w:rsidP="001B7EA5">
      <w:pPr>
        <w:pStyle w:val="NormalWeb"/>
        <w:spacing w:after="0" w:line="276" w:lineRule="auto"/>
        <w:ind w:left="-284"/>
        <w:jc w:val="both"/>
        <w:textAlignment w:val="baseline"/>
        <w:rPr>
          <w:b/>
          <w:bCs/>
          <w:color w:val="000000"/>
          <w:kern w:val="24"/>
        </w:rPr>
      </w:pPr>
      <w:r w:rsidRPr="00611E5F">
        <w:rPr>
          <w:noProof/>
        </w:rPr>
        <mc:AlternateContent>
          <mc:Choice Requires="wpg">
            <w:drawing>
              <wp:anchor distT="0" distB="0" distL="114300" distR="114300" simplePos="0" relativeHeight="251662336" behindDoc="1" locked="0" layoutInCell="1" allowOverlap="1" wp14:anchorId="75A51042" wp14:editId="586DB860">
                <wp:simplePos x="0" y="0"/>
                <wp:positionH relativeFrom="column">
                  <wp:posOffset>3248556</wp:posOffset>
                </wp:positionH>
                <wp:positionV relativeFrom="paragraph">
                  <wp:posOffset>-489456</wp:posOffset>
                </wp:positionV>
                <wp:extent cx="2026920" cy="937895"/>
                <wp:effectExtent l="0" t="0" r="0" b="0"/>
                <wp:wrapTight wrapText="bothSides">
                  <wp:wrapPolygon edited="0">
                    <wp:start x="9338" y="0"/>
                    <wp:lineTo x="4466" y="6581"/>
                    <wp:lineTo x="4466" y="13162"/>
                    <wp:lineTo x="1218" y="14478"/>
                    <wp:lineTo x="406" y="14917"/>
                    <wp:lineTo x="406" y="21059"/>
                    <wp:lineTo x="20910" y="21059"/>
                    <wp:lineTo x="21316" y="14917"/>
                    <wp:lineTo x="20301" y="14478"/>
                    <wp:lineTo x="17053" y="14478"/>
                    <wp:lineTo x="18271" y="12723"/>
                    <wp:lineTo x="18068" y="7020"/>
                    <wp:lineTo x="13195" y="0"/>
                    <wp:lineTo x="9338" y="0"/>
                  </wp:wrapPolygon>
                </wp:wrapTight>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26920" cy="937895"/>
                          <a:chOff x="21019" y="0"/>
                          <a:chExt cx="2679621" cy="1325256"/>
                        </a:xfrm>
                      </wpg:grpSpPr>
                      <pic:pic xmlns:pic="http://schemas.openxmlformats.org/drawingml/2006/picture">
                        <pic:nvPicPr>
                          <pic:cNvPr id="12" name="Picture 8"/>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600075" y="0"/>
                            <a:ext cx="1676400" cy="904875"/>
                          </a:xfrm>
                          <a:prstGeom prst="rect">
                            <a:avLst/>
                          </a:prstGeom>
                          <a:noFill/>
                          <a:extLst>
                            <a:ext uri="{909E8E84-426E-40DD-AFC4-6F175D3DCCD1}">
                              <a14:hiddenFill xmlns:a14="http://schemas.microsoft.com/office/drawing/2010/main">
                                <a:solidFill>
                                  <a:srgbClr val="FFFFFF"/>
                                </a:solidFill>
                              </a14:hiddenFill>
                            </a:ext>
                          </a:extLst>
                        </pic:spPr>
                      </pic:pic>
                      <wps:wsp>
                        <wps:cNvPr id="13" name="TextBox 5"/>
                        <wps:cNvSpPr txBox="1">
                          <a:spLocks noChangeArrowheads="1"/>
                        </wps:cNvSpPr>
                        <wps:spPr bwMode="auto">
                          <a:xfrm>
                            <a:off x="21019" y="857217"/>
                            <a:ext cx="2679621" cy="4680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9ED8D" w14:textId="77777777" w:rsidR="00611E5F" w:rsidRPr="00BA6744" w:rsidRDefault="00611E5F" w:rsidP="00611E5F">
                              <w:pPr>
                                <w:jc w:val="center"/>
                                <w:rPr>
                                  <w:rFonts w:ascii="Verdana" w:hAnsi="Verdana"/>
                                  <w:sz w:val="12"/>
                                  <w:szCs w:val="12"/>
                                </w:rPr>
                              </w:pPr>
                              <w:r w:rsidRPr="00BA6744">
                                <w:rPr>
                                  <w:rFonts w:ascii="Verdana" w:hAnsi="Verdana"/>
                                  <w:sz w:val="12"/>
                                  <w:szCs w:val="12"/>
                                </w:rPr>
                                <w:t>МИНИСТЕРСТВО НА ЗЕМЕДЕЛИЕТО И ХРАНИТЕ</w:t>
                              </w: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A51042" id="Group 11" o:spid="_x0000_s1026" style="position:absolute;left:0;text-align:left;margin-left:255.8pt;margin-top:-38.55pt;width:159.6pt;height:73.85pt;z-index:-251654144" coordorigin="210" coordsize="26796,132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6000;width:16764;height:9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">
                  <v:imagedata r:id="rId9" o:title=""/>
                  <v:path arrowok="t"/>
                </v:shape>
                <v:shapetype id="_x0000_t202" coordsize="21600,21600" o:spt="202" path="m,l,21600r21600,l21600,xe">
                  <v:stroke joinstyle="miter"/>
                  <v:path gradientshapeok="t" o:connecttype="rect"/>
                </v:shapetype>
                <v:shape id="TextBox 5" o:spid="_x0000_s1028" type="#_x0000_t202" style="position:absolute;left:210;top:8572;width:26796;height:46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" filled="f" stroked="f">
                  <v:textbox>
                    <w:txbxContent>
                      <w:p w14:paraId="4F49ED8D" w14:textId="77777777" w:rsidR="00611E5F" w:rsidRPr="00BA6744" w:rsidRDefault="00611E5F" w:rsidP="00611E5F">
                        <w:pPr>
                          <w:jc w:val="center"/>
                          <w:rPr>
                            <w:rFonts w:ascii="Verdana" w:hAnsi="Verdana"/>
                            <w:sz w:val="12"/>
                            <w:szCs w:val="12"/>
                          </w:rPr>
                        </w:pPr>
                        <w:r w:rsidRPr="00BA6744">
                          <w:rPr>
                            <w:rFonts w:ascii="Verdana" w:hAnsi="Verdana"/>
                            <w:sz w:val="12"/>
                            <w:szCs w:val="12"/>
                          </w:rPr>
                          <w:t>МИНИСТЕРСТВО НА ЗЕМЕДЕЛИЕТО И ХРАНИТЕ</w:t>
                        </w:r>
                      </w:p>
                    </w:txbxContent>
                  </v:textbox>
                </v:shape>
                <w10:wrap type="tight"/>
              </v:group>
            </w:pict>
          </mc:Fallback>
        </mc:AlternateContent>
      </w:r>
      <w:r w:rsidRPr="00611E5F">
        <w:rPr>
          <w:rFonts w:ascii="Calibri" w:eastAsia="Calibri" w:hAnsi="Calibri"/>
          <w:noProof/>
          <w:color w:val="002060"/>
          <w:sz w:val="22"/>
          <w:szCs w:val="22"/>
        </w:rPr>
        <w:drawing>
          <wp:anchor distT="0" distB="0" distL="114300" distR="114300" simplePos="0" relativeHeight="251659264" behindDoc="1" locked="0" layoutInCell="1" allowOverlap="1" wp14:anchorId="04471338" wp14:editId="35B904BD">
            <wp:simplePos x="0" y="0"/>
            <wp:positionH relativeFrom="column">
              <wp:posOffset>6650860</wp:posOffset>
            </wp:positionH>
            <wp:positionV relativeFrom="paragraph">
              <wp:posOffset>-271404</wp:posOffset>
            </wp:positionV>
            <wp:extent cx="1791335" cy="603250"/>
            <wp:effectExtent l="0" t="0" r="0" b="6350"/>
            <wp:wrapTight wrapText="bothSides">
              <wp:wrapPolygon edited="0">
                <wp:start x="0" y="0"/>
                <wp:lineTo x="0" y="21145"/>
                <wp:lineTo x="21363" y="21145"/>
                <wp:lineTo x="213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x300 h-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1335" cy="603250"/>
                    </a:xfrm>
                    <a:prstGeom prst="rect">
                      <a:avLst/>
                    </a:prstGeom>
                  </pic:spPr>
                </pic:pic>
              </a:graphicData>
            </a:graphic>
            <wp14:sizeRelH relativeFrom="margin">
              <wp14:pctWidth>0</wp14:pctWidth>
            </wp14:sizeRelH>
            <wp14:sizeRelV relativeFrom="margin">
              <wp14:pctHeight>0</wp14:pctHeight>
            </wp14:sizeRelV>
          </wp:anchor>
        </w:drawing>
      </w:r>
      <w:r w:rsidRPr="00611E5F">
        <w:rPr>
          <w:rFonts w:ascii="Calibri" w:eastAsia="Calibri" w:hAnsi="Calibri"/>
          <w:noProof/>
          <w:color w:val="002060"/>
          <w:sz w:val="22"/>
          <w:szCs w:val="22"/>
        </w:rPr>
        <w:drawing>
          <wp:anchor distT="0" distB="0" distL="114300" distR="114300" simplePos="0" relativeHeight="251655168" behindDoc="1" locked="0" layoutInCell="1" allowOverlap="1" wp14:anchorId="15F7A5BF" wp14:editId="589E571E">
            <wp:simplePos x="0" y="0"/>
            <wp:positionH relativeFrom="column">
              <wp:posOffset>-29197</wp:posOffset>
            </wp:positionH>
            <wp:positionV relativeFrom="paragraph">
              <wp:posOffset>-247274</wp:posOffset>
            </wp:positionV>
            <wp:extent cx="2108200" cy="541020"/>
            <wp:effectExtent l="0" t="0" r="6350" b="0"/>
            <wp:wrapTight wrapText="bothSides">
              <wp:wrapPolygon edited="0">
                <wp:start x="0" y="0"/>
                <wp:lineTo x="0" y="20535"/>
                <wp:lineTo x="21470" y="20535"/>
                <wp:lineTo x="214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8200" cy="541020"/>
                    </a:xfrm>
                    <a:prstGeom prst="rect">
                      <a:avLst/>
                    </a:prstGeom>
                    <a:noFill/>
                    <a:ln>
                      <a:noFill/>
                    </a:ln>
                  </pic:spPr>
                </pic:pic>
              </a:graphicData>
            </a:graphic>
            <wp14:sizeRelH relativeFrom="margin">
              <wp14:pctWidth>0</wp14:pctWidth>
            </wp14:sizeRelH>
          </wp:anchor>
        </w:drawing>
      </w:r>
      <w:r w:rsidR="00E31346" w:rsidRPr="00C032B6">
        <w:rPr>
          <w:b/>
          <w:bCs/>
          <w:color w:val="000000"/>
          <w:kern w:val="24"/>
        </w:rPr>
        <w:t xml:space="preserve"> </w:t>
      </w:r>
    </w:p>
    <w:p w14:paraId="789912D0" w14:textId="77777777" w:rsidR="00E31346" w:rsidRPr="00C032B6" w:rsidRDefault="00E31346" w:rsidP="001B7EA5">
      <w:pPr>
        <w:pStyle w:val="NormalWeb"/>
        <w:spacing w:after="0" w:line="276" w:lineRule="auto"/>
        <w:ind w:left="-284"/>
        <w:jc w:val="both"/>
        <w:textAlignment w:val="baseline"/>
        <w:rPr>
          <w:b/>
          <w:bCs/>
          <w:color w:val="000000"/>
          <w:kern w:val="24"/>
        </w:rPr>
      </w:pPr>
    </w:p>
    <w:p w14:paraId="2373B638" w14:textId="77777777" w:rsidR="00E31346" w:rsidRPr="00C032B6" w:rsidRDefault="00E31346" w:rsidP="001B7EA5">
      <w:pPr>
        <w:pStyle w:val="NormalWeb"/>
        <w:spacing w:after="0" w:line="276" w:lineRule="auto"/>
        <w:ind w:left="-284"/>
        <w:jc w:val="both"/>
        <w:textAlignment w:val="baseline"/>
        <w:rPr>
          <w:b/>
          <w:bCs/>
          <w:color w:val="000000"/>
          <w:kern w:val="24"/>
        </w:rPr>
      </w:pPr>
    </w:p>
    <w:p w14:paraId="2922481B" w14:textId="77777777" w:rsidR="00E31346" w:rsidRPr="00C032B6" w:rsidRDefault="00E31346" w:rsidP="001B7EA5">
      <w:pPr>
        <w:pStyle w:val="NormalWeb"/>
        <w:spacing w:after="0" w:line="276" w:lineRule="auto"/>
        <w:ind w:left="-284"/>
        <w:jc w:val="both"/>
        <w:textAlignment w:val="baseline"/>
        <w:rPr>
          <w:b/>
          <w:bCs/>
          <w:color w:val="000000"/>
          <w:kern w:val="24"/>
        </w:rPr>
      </w:pPr>
    </w:p>
    <w:p w14:paraId="2334EB68" w14:textId="77777777" w:rsidR="00E31346" w:rsidRPr="00C032B6" w:rsidRDefault="00E31346" w:rsidP="001B7EA5">
      <w:pPr>
        <w:pStyle w:val="NormalWeb"/>
        <w:spacing w:after="0" w:line="276" w:lineRule="auto"/>
        <w:ind w:left="-284"/>
        <w:jc w:val="both"/>
        <w:textAlignment w:val="baseline"/>
        <w:rPr>
          <w:b/>
          <w:bCs/>
          <w:color w:val="000000"/>
          <w:kern w:val="24"/>
        </w:rPr>
      </w:pPr>
    </w:p>
    <w:p w14:paraId="4037C614" w14:textId="77777777" w:rsidR="001F144E" w:rsidRPr="003602A8" w:rsidRDefault="00B909A2" w:rsidP="001B7EA5">
      <w:pPr>
        <w:pStyle w:val="NormalWeb"/>
        <w:spacing w:after="0" w:line="276" w:lineRule="auto"/>
        <w:ind w:left="-284"/>
        <w:textAlignment w:val="baseline"/>
        <w:rPr>
          <w:color w:val="000000"/>
          <w:kern w:val="24"/>
          <w:sz w:val="20"/>
          <w:szCs w:val="20"/>
        </w:rPr>
      </w:pPr>
      <w:r>
        <w:rPr>
          <w:b/>
          <w:bCs/>
          <w:color w:val="000000"/>
          <w:kern w:val="24"/>
          <w:lang w:val="bg-BG"/>
        </w:rPr>
        <w:t xml:space="preserve">      </w:t>
      </w:r>
    </w:p>
    <w:p w14:paraId="36B6CA2D" w14:textId="77777777" w:rsidR="00005AF9" w:rsidRDefault="00E77B74" w:rsidP="001B7EA5">
      <w:pPr>
        <w:spacing w:after="0" w:line="276" w:lineRule="auto"/>
        <w:jc w:val="center"/>
        <w:rPr>
          <w:rFonts w:ascii="Times New Roman" w:hAnsi="Times New Roman" w:cs="Times New Roman"/>
          <w:b/>
          <w:bCs/>
          <w:color w:val="000000"/>
          <w:sz w:val="24"/>
          <w:szCs w:val="24"/>
          <w:lang w:val="bg-BG"/>
        </w:rPr>
      </w:pPr>
      <w:r w:rsidRPr="00E77B74">
        <w:rPr>
          <w:rFonts w:ascii="Times New Roman" w:hAnsi="Times New Roman" w:cs="Times New Roman"/>
          <w:b/>
          <w:bCs/>
          <w:color w:val="000000"/>
          <w:sz w:val="24"/>
          <w:szCs w:val="24"/>
          <w:lang w:val="bg-BG"/>
        </w:rPr>
        <w:t xml:space="preserve">Таблица за отразяване на постъпили становища във връзка с провеждането на </w:t>
      </w:r>
      <w:r w:rsidR="00005AF9">
        <w:rPr>
          <w:rFonts w:ascii="Times New Roman" w:hAnsi="Times New Roman" w:cs="Times New Roman"/>
          <w:b/>
          <w:bCs/>
          <w:color w:val="000000"/>
          <w:sz w:val="24"/>
          <w:szCs w:val="24"/>
          <w:lang w:val="bg-BG"/>
        </w:rPr>
        <w:t>десета</w:t>
      </w:r>
      <w:r w:rsidRPr="00E77B74">
        <w:rPr>
          <w:rFonts w:ascii="Times New Roman" w:hAnsi="Times New Roman" w:cs="Times New Roman"/>
          <w:b/>
          <w:bCs/>
          <w:color w:val="000000"/>
          <w:sz w:val="24"/>
          <w:szCs w:val="24"/>
          <w:lang w:val="bg-BG"/>
        </w:rPr>
        <w:t xml:space="preserve"> писмена процедура за неприсъствено вземане на решение от членовете на Комитета за наблюдение на Програмата за морско дело, рибар</w:t>
      </w:r>
      <w:r w:rsidR="004E5AA3">
        <w:rPr>
          <w:rFonts w:ascii="Times New Roman" w:hAnsi="Times New Roman" w:cs="Times New Roman"/>
          <w:b/>
          <w:bCs/>
          <w:color w:val="000000"/>
          <w:sz w:val="24"/>
          <w:szCs w:val="24"/>
          <w:lang w:val="bg-BG"/>
        </w:rPr>
        <w:t xml:space="preserve">ство и аквакултури 2021-2027 </w:t>
      </w:r>
      <w:r w:rsidRPr="00E77B74">
        <w:rPr>
          <w:rFonts w:ascii="Times New Roman" w:hAnsi="Times New Roman" w:cs="Times New Roman"/>
          <w:b/>
          <w:bCs/>
          <w:color w:val="000000"/>
          <w:sz w:val="24"/>
          <w:szCs w:val="24"/>
          <w:lang w:val="bg-BG"/>
        </w:rPr>
        <w:t>за одобрение на критерии за подбор на проекти по вид дейност</w:t>
      </w:r>
    </w:p>
    <w:p w14:paraId="1D77032E" w14:textId="77777777" w:rsidR="004E5AA3" w:rsidRDefault="00E77B74" w:rsidP="001B7EA5">
      <w:pPr>
        <w:spacing w:after="0" w:line="276" w:lineRule="auto"/>
        <w:jc w:val="center"/>
        <w:rPr>
          <w:rFonts w:ascii="Times New Roman" w:hAnsi="Times New Roman" w:cs="Times New Roman"/>
          <w:b/>
          <w:bCs/>
          <w:color w:val="000000"/>
          <w:sz w:val="24"/>
          <w:szCs w:val="24"/>
          <w:lang w:val="bg-BG"/>
        </w:rPr>
      </w:pPr>
      <w:r w:rsidRPr="00E77B74">
        <w:rPr>
          <w:rFonts w:ascii="Times New Roman" w:hAnsi="Times New Roman" w:cs="Times New Roman"/>
          <w:b/>
          <w:bCs/>
          <w:color w:val="000000"/>
          <w:sz w:val="24"/>
          <w:szCs w:val="24"/>
          <w:lang w:val="bg-BG"/>
        </w:rPr>
        <w:t xml:space="preserve"> </w:t>
      </w:r>
      <w:r w:rsidR="00005AF9" w:rsidRPr="00005AF9">
        <w:rPr>
          <w:rFonts w:ascii="Times New Roman" w:hAnsi="Times New Roman" w:cs="Times New Roman"/>
          <w:b/>
          <w:bCs/>
          <w:color w:val="000000"/>
          <w:sz w:val="24"/>
          <w:szCs w:val="24"/>
          <w:lang w:val="bg-BG"/>
        </w:rPr>
        <w:t xml:space="preserve">„Изпълнение на стратегии за ВОМР“ </w:t>
      </w:r>
      <w:r w:rsidRPr="00E77B74">
        <w:rPr>
          <w:rFonts w:ascii="Times New Roman" w:hAnsi="Times New Roman" w:cs="Times New Roman"/>
          <w:b/>
          <w:bCs/>
          <w:color w:val="000000"/>
          <w:sz w:val="24"/>
          <w:szCs w:val="24"/>
          <w:lang w:val="bg-BG"/>
        </w:rPr>
        <w:t>по приоритет 3 „Осигуряване на условия за устойчива синя икономика в крайбрежните, островните и вътрешните райони и насърчаване на развитието на общностите, занимаващи се с рибарство и аквакултури“ по Програмата за морско дело, риба</w:t>
      </w:r>
      <w:r w:rsidR="004E5AA3">
        <w:rPr>
          <w:rFonts w:ascii="Times New Roman" w:hAnsi="Times New Roman" w:cs="Times New Roman"/>
          <w:b/>
          <w:bCs/>
          <w:color w:val="000000"/>
          <w:sz w:val="24"/>
          <w:szCs w:val="24"/>
          <w:lang w:val="bg-BG"/>
        </w:rPr>
        <w:t>рство и аквакултури 2021-2027</w:t>
      </w:r>
      <w:r w:rsidRPr="00E77B74">
        <w:rPr>
          <w:rFonts w:ascii="Times New Roman" w:hAnsi="Times New Roman" w:cs="Times New Roman"/>
          <w:b/>
          <w:bCs/>
          <w:color w:val="000000"/>
          <w:sz w:val="24"/>
          <w:szCs w:val="24"/>
          <w:lang w:val="bg-BG"/>
        </w:rPr>
        <w:t xml:space="preserve">, </w:t>
      </w:r>
    </w:p>
    <w:p w14:paraId="79C1C596" w14:textId="77777777" w:rsidR="000346A8" w:rsidRPr="000D2E14" w:rsidRDefault="00E77B74" w:rsidP="001B7EA5">
      <w:pPr>
        <w:spacing w:after="0" w:line="276" w:lineRule="auto"/>
        <w:jc w:val="center"/>
        <w:rPr>
          <w:rFonts w:ascii="Times New Roman" w:hAnsi="Times New Roman" w:cs="Times New Roman"/>
          <w:b/>
          <w:bCs/>
          <w:color w:val="000000"/>
          <w:sz w:val="24"/>
          <w:szCs w:val="24"/>
          <w:lang w:val="bg-BG"/>
        </w:rPr>
      </w:pPr>
      <w:r w:rsidRPr="00E77B74">
        <w:rPr>
          <w:rFonts w:ascii="Times New Roman" w:hAnsi="Times New Roman" w:cs="Times New Roman"/>
          <w:b/>
          <w:bCs/>
          <w:color w:val="000000"/>
          <w:sz w:val="24"/>
          <w:szCs w:val="24"/>
          <w:lang w:val="bg-BG"/>
        </w:rPr>
        <w:t xml:space="preserve">проведена в периода </w:t>
      </w:r>
      <w:r w:rsidR="00E14C5F">
        <w:rPr>
          <w:rFonts w:ascii="Times New Roman" w:hAnsi="Times New Roman" w:cs="Times New Roman"/>
          <w:b/>
          <w:bCs/>
          <w:color w:val="000000"/>
          <w:sz w:val="24"/>
          <w:szCs w:val="24"/>
          <w:lang w:val="bg-BG"/>
        </w:rPr>
        <w:t xml:space="preserve">29 март </w:t>
      </w:r>
      <w:r w:rsidR="00005AF9" w:rsidRPr="00005AF9">
        <w:rPr>
          <w:rFonts w:ascii="Times New Roman" w:hAnsi="Times New Roman" w:cs="Times New Roman"/>
          <w:b/>
          <w:bCs/>
          <w:color w:val="000000"/>
          <w:sz w:val="24"/>
          <w:szCs w:val="24"/>
          <w:lang w:val="bg-BG"/>
        </w:rPr>
        <w:t xml:space="preserve">2024 г. </w:t>
      </w:r>
      <w:r w:rsidR="00005AF9">
        <w:rPr>
          <w:rFonts w:ascii="Times New Roman" w:hAnsi="Times New Roman" w:cs="Times New Roman"/>
          <w:b/>
          <w:bCs/>
          <w:color w:val="000000"/>
          <w:sz w:val="24"/>
          <w:szCs w:val="24"/>
          <w:lang w:val="bg-BG"/>
        </w:rPr>
        <w:t xml:space="preserve">– 5 април </w:t>
      </w:r>
      <w:r w:rsidRPr="00E77B74">
        <w:rPr>
          <w:rFonts w:ascii="Times New Roman" w:hAnsi="Times New Roman" w:cs="Times New Roman"/>
          <w:b/>
          <w:bCs/>
          <w:color w:val="000000"/>
          <w:sz w:val="24"/>
          <w:szCs w:val="24"/>
          <w:lang w:val="bg-BG"/>
        </w:rPr>
        <w:t>202</w:t>
      </w:r>
      <w:r w:rsidR="00005AF9">
        <w:rPr>
          <w:rFonts w:ascii="Times New Roman" w:hAnsi="Times New Roman" w:cs="Times New Roman"/>
          <w:b/>
          <w:bCs/>
          <w:color w:val="000000"/>
          <w:sz w:val="24"/>
          <w:szCs w:val="24"/>
          <w:lang w:val="bg-BG"/>
        </w:rPr>
        <w:t>4</w:t>
      </w:r>
      <w:r w:rsidRPr="00E77B74">
        <w:rPr>
          <w:rFonts w:ascii="Times New Roman" w:hAnsi="Times New Roman" w:cs="Times New Roman"/>
          <w:b/>
          <w:bCs/>
          <w:color w:val="000000"/>
          <w:sz w:val="24"/>
          <w:szCs w:val="24"/>
          <w:lang w:val="bg-BG"/>
        </w:rPr>
        <w:t xml:space="preserve"> г.</w:t>
      </w:r>
    </w:p>
    <w:p w14:paraId="19C60F72" w14:textId="77777777" w:rsidR="00E31346" w:rsidRPr="00C032B6" w:rsidRDefault="00E31346" w:rsidP="001B7EA5">
      <w:pPr>
        <w:spacing w:line="276" w:lineRule="auto"/>
        <w:jc w:val="both"/>
        <w:rPr>
          <w:rFonts w:ascii="Times New Roman" w:hAnsi="Times New Roman" w:cs="Times New Roman"/>
          <w:b/>
          <w:sz w:val="24"/>
          <w:szCs w:val="24"/>
          <w:lang w:val="bg-BG"/>
        </w:rPr>
      </w:pPr>
    </w:p>
    <w:tbl>
      <w:tblPr>
        <w:tblStyle w:val="TableGrid"/>
        <w:tblW w:w="15031" w:type="dxa"/>
        <w:tblInd w:w="-743" w:type="dxa"/>
        <w:tblLayout w:type="fixed"/>
        <w:tblLook w:val="04A0" w:firstRow="1" w:lastRow="0" w:firstColumn="1" w:lastColumn="0" w:noHBand="0" w:noVBand="1"/>
      </w:tblPr>
      <w:tblGrid>
        <w:gridCol w:w="567"/>
        <w:gridCol w:w="2269"/>
        <w:gridCol w:w="2126"/>
        <w:gridCol w:w="5954"/>
        <w:gridCol w:w="4115"/>
      </w:tblGrid>
      <w:tr w:rsidR="00B135FB" w:rsidRPr="009D342A" w14:paraId="0D76B05E" w14:textId="77777777" w:rsidTr="00B135FB">
        <w:tc>
          <w:tcPr>
            <w:tcW w:w="567" w:type="dxa"/>
            <w:shd w:val="clear" w:color="auto" w:fill="BDD6EE" w:themeFill="accent1" w:themeFillTint="66"/>
          </w:tcPr>
          <w:p w14:paraId="5E4B36F1" w14:textId="77777777" w:rsidR="00B135FB" w:rsidRPr="00C032B6" w:rsidRDefault="00B135FB" w:rsidP="001B7EA5">
            <w:pPr>
              <w:spacing w:line="276" w:lineRule="auto"/>
              <w:jc w:val="both"/>
              <w:rPr>
                <w:rFonts w:ascii="Times New Roman" w:hAnsi="Times New Roman" w:cs="Times New Roman"/>
                <w:b/>
                <w:sz w:val="24"/>
                <w:szCs w:val="24"/>
                <w:lang w:val="bg-BG"/>
              </w:rPr>
            </w:pPr>
            <w:r w:rsidRPr="00C032B6">
              <w:rPr>
                <w:rFonts w:ascii="Times New Roman" w:hAnsi="Times New Roman" w:cs="Times New Roman"/>
                <w:b/>
                <w:sz w:val="24"/>
                <w:szCs w:val="24"/>
                <w:lang w:val="bg-BG"/>
              </w:rPr>
              <w:t>№</w:t>
            </w:r>
          </w:p>
        </w:tc>
        <w:tc>
          <w:tcPr>
            <w:tcW w:w="2269" w:type="dxa"/>
            <w:shd w:val="clear" w:color="auto" w:fill="BDD6EE" w:themeFill="accent1" w:themeFillTint="66"/>
          </w:tcPr>
          <w:p w14:paraId="0687B40A" w14:textId="77777777" w:rsidR="00B135FB" w:rsidRPr="00C032B6" w:rsidRDefault="00B135FB" w:rsidP="001B7EA5">
            <w:pPr>
              <w:spacing w:line="276" w:lineRule="auto"/>
              <w:jc w:val="center"/>
              <w:rPr>
                <w:rFonts w:ascii="Times New Roman" w:hAnsi="Times New Roman" w:cs="Times New Roman"/>
                <w:b/>
                <w:sz w:val="24"/>
                <w:szCs w:val="24"/>
                <w:lang w:val="bg-BG"/>
              </w:rPr>
            </w:pPr>
          </w:p>
          <w:p w14:paraId="1F129A1C" w14:textId="77777777" w:rsidR="00B135FB" w:rsidRPr="00C032B6" w:rsidRDefault="00B135FB" w:rsidP="001B7EA5">
            <w:pPr>
              <w:spacing w:line="276" w:lineRule="auto"/>
              <w:jc w:val="center"/>
              <w:rPr>
                <w:rFonts w:ascii="Times New Roman" w:hAnsi="Times New Roman" w:cs="Times New Roman"/>
                <w:b/>
                <w:sz w:val="24"/>
                <w:szCs w:val="24"/>
                <w:lang w:val="bg-BG"/>
              </w:rPr>
            </w:pPr>
            <w:r w:rsidRPr="00C032B6">
              <w:rPr>
                <w:rFonts w:ascii="Times New Roman" w:hAnsi="Times New Roman" w:cs="Times New Roman"/>
                <w:b/>
                <w:sz w:val="24"/>
                <w:szCs w:val="24"/>
                <w:lang w:val="bg-BG"/>
              </w:rPr>
              <w:t>ЧЛЕН/ ОРГАНИЗАЦИЯ</w:t>
            </w:r>
          </w:p>
          <w:p w14:paraId="27AED9AC" w14:textId="77777777" w:rsidR="00B135FB" w:rsidRPr="00C032B6" w:rsidRDefault="00B135FB" w:rsidP="001B7EA5">
            <w:pPr>
              <w:spacing w:line="276" w:lineRule="auto"/>
              <w:jc w:val="center"/>
              <w:rPr>
                <w:rFonts w:ascii="Times New Roman" w:hAnsi="Times New Roman" w:cs="Times New Roman"/>
                <w:b/>
                <w:sz w:val="24"/>
                <w:szCs w:val="24"/>
                <w:lang w:val="bg-BG"/>
              </w:rPr>
            </w:pPr>
          </w:p>
        </w:tc>
        <w:tc>
          <w:tcPr>
            <w:tcW w:w="2126" w:type="dxa"/>
            <w:shd w:val="clear" w:color="auto" w:fill="BDD6EE" w:themeFill="accent1" w:themeFillTint="66"/>
          </w:tcPr>
          <w:p w14:paraId="79E1697B" w14:textId="77777777" w:rsidR="00B135FB" w:rsidRDefault="00B135FB" w:rsidP="001B7EA5">
            <w:pPr>
              <w:spacing w:line="276" w:lineRule="auto"/>
              <w:jc w:val="center"/>
              <w:rPr>
                <w:rFonts w:ascii="Times New Roman" w:hAnsi="Times New Roman" w:cs="Times New Roman"/>
                <w:b/>
                <w:sz w:val="24"/>
                <w:szCs w:val="24"/>
                <w:lang w:val="bg-BG"/>
              </w:rPr>
            </w:pPr>
          </w:p>
          <w:p w14:paraId="57989742" w14:textId="77777777" w:rsidR="00B135FB" w:rsidRPr="00C032B6" w:rsidRDefault="00B135FB" w:rsidP="001B7EA5">
            <w:pPr>
              <w:spacing w:line="276"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ДАТА НА ПОЛУЧАВАНЕ</w:t>
            </w:r>
          </w:p>
        </w:tc>
        <w:tc>
          <w:tcPr>
            <w:tcW w:w="5954" w:type="dxa"/>
            <w:shd w:val="clear" w:color="auto" w:fill="BDD6EE" w:themeFill="accent1" w:themeFillTint="66"/>
          </w:tcPr>
          <w:p w14:paraId="13EF9752" w14:textId="77777777" w:rsidR="00B135FB" w:rsidRPr="00C032B6" w:rsidRDefault="00B135FB" w:rsidP="001B7EA5">
            <w:pPr>
              <w:spacing w:line="276" w:lineRule="auto"/>
              <w:jc w:val="center"/>
              <w:rPr>
                <w:rFonts w:ascii="Times New Roman" w:hAnsi="Times New Roman" w:cs="Times New Roman"/>
                <w:b/>
                <w:sz w:val="24"/>
                <w:szCs w:val="24"/>
                <w:lang w:val="bg-BG"/>
              </w:rPr>
            </w:pPr>
          </w:p>
          <w:p w14:paraId="698CDE2F" w14:textId="77777777" w:rsidR="00B135FB" w:rsidRPr="00C032B6" w:rsidRDefault="00B135FB" w:rsidP="001B7EA5">
            <w:pPr>
              <w:spacing w:line="276" w:lineRule="auto"/>
              <w:jc w:val="center"/>
              <w:rPr>
                <w:rFonts w:ascii="Times New Roman" w:hAnsi="Times New Roman" w:cs="Times New Roman"/>
                <w:b/>
                <w:sz w:val="24"/>
                <w:szCs w:val="24"/>
                <w:lang w:val="bg-BG"/>
              </w:rPr>
            </w:pPr>
            <w:r w:rsidRPr="00C032B6">
              <w:rPr>
                <w:rFonts w:ascii="Times New Roman" w:hAnsi="Times New Roman" w:cs="Times New Roman"/>
                <w:b/>
                <w:sz w:val="24"/>
                <w:szCs w:val="24"/>
                <w:lang w:val="bg-BG"/>
              </w:rPr>
              <w:t>СТАНОВИЩЕ</w:t>
            </w:r>
          </w:p>
        </w:tc>
        <w:tc>
          <w:tcPr>
            <w:tcW w:w="4115" w:type="dxa"/>
            <w:shd w:val="clear" w:color="auto" w:fill="BDD6EE" w:themeFill="accent1" w:themeFillTint="66"/>
          </w:tcPr>
          <w:p w14:paraId="5C349028" w14:textId="77777777" w:rsidR="00B135FB" w:rsidRDefault="00B135FB" w:rsidP="001B7EA5">
            <w:pPr>
              <w:spacing w:line="276" w:lineRule="auto"/>
              <w:jc w:val="center"/>
              <w:rPr>
                <w:rFonts w:ascii="Times New Roman" w:hAnsi="Times New Roman" w:cs="Times New Roman"/>
                <w:b/>
                <w:sz w:val="24"/>
                <w:szCs w:val="24"/>
                <w:lang w:val="bg-BG"/>
              </w:rPr>
            </w:pPr>
          </w:p>
          <w:p w14:paraId="678B3BA0" w14:textId="77777777" w:rsidR="00B135FB" w:rsidRDefault="00B135FB" w:rsidP="001B7EA5">
            <w:pPr>
              <w:spacing w:line="276"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 xml:space="preserve">СТАНОВИЩЕ НА </w:t>
            </w:r>
          </w:p>
          <w:p w14:paraId="637B54F2" w14:textId="77777777" w:rsidR="00B135FB" w:rsidRPr="00C032B6" w:rsidRDefault="00B135FB" w:rsidP="001B7EA5">
            <w:pPr>
              <w:spacing w:line="276"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УО НА ПМДР</w:t>
            </w:r>
            <w:r w:rsidR="004E5AA3">
              <w:rPr>
                <w:rFonts w:ascii="Times New Roman" w:hAnsi="Times New Roman" w:cs="Times New Roman"/>
                <w:b/>
                <w:sz w:val="24"/>
                <w:szCs w:val="24"/>
                <w:lang w:val="bg-BG"/>
              </w:rPr>
              <w:t>А</w:t>
            </w:r>
          </w:p>
        </w:tc>
      </w:tr>
      <w:tr w:rsidR="00B135FB" w:rsidRPr="009D342A" w14:paraId="4E50535E" w14:textId="77777777" w:rsidTr="00B135FB">
        <w:tc>
          <w:tcPr>
            <w:tcW w:w="567" w:type="dxa"/>
          </w:tcPr>
          <w:p w14:paraId="1D58C192" w14:textId="77777777" w:rsidR="00B135FB" w:rsidRDefault="00B135FB" w:rsidP="001B7EA5">
            <w:pPr>
              <w:spacing w:line="276" w:lineRule="auto"/>
              <w:jc w:val="both"/>
              <w:rPr>
                <w:rFonts w:ascii="Times New Roman" w:hAnsi="Times New Roman" w:cs="Times New Roman"/>
                <w:b/>
                <w:sz w:val="24"/>
                <w:szCs w:val="24"/>
                <w:lang w:val="bg-BG"/>
              </w:rPr>
            </w:pPr>
          </w:p>
          <w:p w14:paraId="7106B316" w14:textId="77777777" w:rsidR="00B135FB" w:rsidRDefault="00B135FB" w:rsidP="001B7EA5">
            <w:pPr>
              <w:spacing w:line="276" w:lineRule="auto"/>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1. </w:t>
            </w:r>
          </w:p>
          <w:p w14:paraId="291143E9" w14:textId="77777777" w:rsidR="00B135FB" w:rsidRDefault="00B135FB" w:rsidP="001B7EA5">
            <w:pPr>
              <w:spacing w:line="276" w:lineRule="auto"/>
              <w:jc w:val="both"/>
              <w:rPr>
                <w:rFonts w:ascii="Times New Roman" w:hAnsi="Times New Roman" w:cs="Times New Roman"/>
                <w:b/>
                <w:sz w:val="24"/>
                <w:szCs w:val="24"/>
              </w:rPr>
            </w:pPr>
          </w:p>
          <w:p w14:paraId="1667114C" w14:textId="77777777" w:rsidR="00B135FB" w:rsidRDefault="00B135FB" w:rsidP="001B7EA5">
            <w:pPr>
              <w:spacing w:line="276" w:lineRule="auto"/>
              <w:jc w:val="both"/>
              <w:rPr>
                <w:rFonts w:ascii="Times New Roman" w:hAnsi="Times New Roman" w:cs="Times New Roman"/>
                <w:b/>
                <w:sz w:val="24"/>
                <w:szCs w:val="24"/>
                <w:lang w:val="bg-BG"/>
              </w:rPr>
            </w:pPr>
          </w:p>
        </w:tc>
        <w:tc>
          <w:tcPr>
            <w:tcW w:w="2269" w:type="dxa"/>
          </w:tcPr>
          <w:p w14:paraId="0B0F4750" w14:textId="77777777" w:rsidR="00B135FB" w:rsidRPr="009D342A" w:rsidRDefault="00B135FB" w:rsidP="001B7EA5">
            <w:pPr>
              <w:spacing w:line="276" w:lineRule="auto"/>
              <w:rPr>
                <w:rFonts w:ascii="Times New Roman" w:hAnsi="Times New Roman" w:cs="Times New Roman"/>
                <w:b/>
                <w:sz w:val="24"/>
                <w:szCs w:val="24"/>
                <w:lang w:val="bg-BG"/>
              </w:rPr>
            </w:pPr>
            <w:r w:rsidRPr="007973D2">
              <w:rPr>
                <w:rFonts w:ascii="Times New Roman" w:hAnsi="Times New Roman" w:cs="Times New Roman"/>
                <w:b/>
                <w:sz w:val="24"/>
                <w:szCs w:val="24"/>
                <w:lang w:val="bg-BG"/>
              </w:rPr>
              <w:t>Група на НПО в общественополезна дейност, имащи отношение към мерките, финансирани от Програмата за морско дело, рибарство и аквакултури</w:t>
            </w:r>
            <w:r>
              <w:rPr>
                <w:rFonts w:ascii="Times New Roman" w:hAnsi="Times New Roman" w:cs="Times New Roman"/>
                <w:b/>
                <w:sz w:val="24"/>
                <w:szCs w:val="24"/>
                <w:lang w:val="bg-BG"/>
              </w:rPr>
              <w:t xml:space="preserve"> -  МИРГ</w:t>
            </w:r>
            <w:r w:rsidRPr="009D342A">
              <w:rPr>
                <w:lang w:val="bg-BG"/>
              </w:rPr>
              <w:t xml:space="preserve"> </w:t>
            </w:r>
            <w:r w:rsidRPr="00E14C5F">
              <w:rPr>
                <w:rFonts w:ascii="Times New Roman" w:hAnsi="Times New Roman" w:cs="Times New Roman"/>
                <w:b/>
                <w:sz w:val="24"/>
                <w:szCs w:val="24"/>
                <w:lang w:val="bg-BG"/>
              </w:rPr>
              <w:t>Бургас-</w:t>
            </w:r>
            <w:r w:rsidRPr="00E14C5F">
              <w:rPr>
                <w:rFonts w:ascii="Times New Roman" w:hAnsi="Times New Roman" w:cs="Times New Roman"/>
                <w:b/>
                <w:sz w:val="24"/>
                <w:szCs w:val="24"/>
                <w:lang w:val="bg-BG"/>
              </w:rPr>
              <w:lastRenderedPageBreak/>
              <w:t>Камено</w:t>
            </w:r>
          </w:p>
        </w:tc>
        <w:tc>
          <w:tcPr>
            <w:tcW w:w="2126" w:type="dxa"/>
          </w:tcPr>
          <w:p w14:paraId="642F6C1A" w14:textId="77777777" w:rsidR="00B135FB" w:rsidRPr="00B135FB" w:rsidRDefault="00B135FB" w:rsidP="001B7EA5">
            <w:pPr>
              <w:pBdr>
                <w:top w:val="none" w:sz="4" w:space="0" w:color="auto"/>
                <w:left w:val="none" w:sz="4" w:space="0" w:color="auto"/>
                <w:bottom w:val="none" w:sz="4" w:space="0" w:color="auto"/>
                <w:right w:val="none" w:sz="4" w:space="0" w:color="auto"/>
                <w:between w:val="none" w:sz="4" w:space="0" w:color="auto"/>
                <w:bar w:val="none" w:sz="4" w:color="auto"/>
              </w:pBdr>
              <w:spacing w:line="276" w:lineRule="auto"/>
              <w:jc w:val="center"/>
              <w:rPr>
                <w:rFonts w:ascii="Times New Roman" w:eastAsia="DengXian" w:hAnsi="Times New Roman" w:cs="Times New Roman"/>
                <w:bCs/>
                <w:color w:val="000000"/>
                <w:sz w:val="24"/>
                <w:szCs w:val="24"/>
                <w:lang w:val="bg-BG"/>
              </w:rPr>
            </w:pPr>
            <w:r w:rsidRPr="00B135FB">
              <w:rPr>
                <w:rFonts w:ascii="Times New Roman" w:eastAsia="DengXian" w:hAnsi="Times New Roman" w:cs="Times New Roman"/>
                <w:bCs/>
                <w:color w:val="000000"/>
                <w:sz w:val="24"/>
                <w:szCs w:val="24"/>
                <w:lang w:val="bg-BG"/>
              </w:rPr>
              <w:lastRenderedPageBreak/>
              <w:t>02.04.2024 г.</w:t>
            </w:r>
          </w:p>
        </w:tc>
        <w:tc>
          <w:tcPr>
            <w:tcW w:w="5954" w:type="dxa"/>
          </w:tcPr>
          <w:p w14:paraId="0A530973" w14:textId="77777777" w:rsidR="00B135FB" w:rsidRPr="00B135FB" w:rsidRDefault="00B135FB" w:rsidP="001B7EA5">
            <w:pPr>
              <w:numPr>
                <w:ilvl w:val="0"/>
                <w:numId w:val="13"/>
              </w:numPr>
              <w:pBdr>
                <w:top w:val="none" w:sz="4" w:space="0" w:color="auto"/>
                <w:left w:val="none" w:sz="4" w:space="0" w:color="auto"/>
                <w:bottom w:val="none" w:sz="4" w:space="0" w:color="auto"/>
                <w:right w:val="none" w:sz="4" w:space="0" w:color="auto"/>
                <w:between w:val="none" w:sz="4" w:space="0" w:color="auto"/>
                <w:bar w:val="none" w:sz="4" w:color="auto"/>
              </w:pBdr>
              <w:spacing w:line="276" w:lineRule="auto"/>
              <w:rPr>
                <w:rFonts w:ascii="Times New Roman" w:eastAsia="DengXian" w:hAnsi="Times New Roman" w:cs="Times New Roman"/>
                <w:b/>
                <w:bCs/>
                <w:color w:val="000000"/>
                <w:sz w:val="24"/>
                <w:szCs w:val="24"/>
                <w:lang w:val="bg-BG"/>
              </w:rPr>
            </w:pPr>
            <w:r w:rsidRPr="00B135FB">
              <w:rPr>
                <w:rFonts w:ascii="Times New Roman" w:eastAsia="DengXian" w:hAnsi="Times New Roman" w:cs="Times New Roman"/>
                <w:b/>
                <w:bCs/>
                <w:color w:val="000000"/>
                <w:sz w:val="24"/>
                <w:szCs w:val="24"/>
                <w:lang w:val="bg-BG"/>
              </w:rPr>
              <w:t>Относно определянето на максималния бюджет на СВОМР на МИРГ за периода 2024-2029 г.</w:t>
            </w:r>
          </w:p>
          <w:p w14:paraId="2E9E38C0" w14:textId="77777777" w:rsidR="00B135FB" w:rsidRPr="00B135FB" w:rsidRDefault="00B135FB" w:rsidP="001B7EA5">
            <w:pPr>
              <w:pBdr>
                <w:top w:val="none" w:sz="4" w:space="0" w:color="auto"/>
                <w:left w:val="none" w:sz="4" w:space="0" w:color="auto"/>
                <w:bottom w:val="none" w:sz="4" w:space="0" w:color="auto"/>
                <w:right w:val="none" w:sz="4" w:space="0" w:color="auto"/>
                <w:between w:val="none" w:sz="4" w:space="0" w:color="auto"/>
                <w:bar w:val="none" w:sz="4" w:color="auto"/>
              </w:pBdr>
              <w:spacing w:line="276" w:lineRule="auto"/>
              <w:rPr>
                <w:rFonts w:ascii="Times New Roman" w:eastAsia="DengXian" w:hAnsi="Times New Roman" w:cs="Times New Roman"/>
                <w:color w:val="000000"/>
                <w:sz w:val="24"/>
                <w:szCs w:val="24"/>
                <w:lang w:val="bg-BG"/>
              </w:rPr>
            </w:pPr>
          </w:p>
          <w:p w14:paraId="06F3EB88" w14:textId="77777777" w:rsidR="00B135FB" w:rsidRPr="00B135FB" w:rsidRDefault="00B135FB" w:rsidP="001B7EA5">
            <w:pPr>
              <w:pBdr>
                <w:top w:val="none" w:sz="4" w:space="0" w:color="auto"/>
                <w:left w:val="none" w:sz="4" w:space="0" w:color="auto"/>
                <w:bottom w:val="none" w:sz="4" w:space="0" w:color="auto"/>
                <w:right w:val="none" w:sz="4" w:space="0" w:color="auto"/>
                <w:between w:val="none" w:sz="4" w:space="0" w:color="auto"/>
                <w:bar w:val="none" w:sz="4" w:color="auto"/>
              </w:pBdr>
              <w:spacing w:line="276" w:lineRule="auto"/>
              <w:ind w:firstLine="360"/>
              <w:jc w:val="both"/>
              <w:rPr>
                <w:rFonts w:ascii="Times New Roman" w:eastAsia="DengXian" w:hAnsi="Times New Roman" w:cs="Times New Roman"/>
                <w:color w:val="000000"/>
                <w:sz w:val="24"/>
                <w:szCs w:val="24"/>
                <w:lang w:val="bg-BG"/>
              </w:rPr>
            </w:pPr>
            <w:r w:rsidRPr="00B135FB">
              <w:rPr>
                <w:rFonts w:ascii="Times New Roman" w:eastAsia="DengXian" w:hAnsi="Times New Roman" w:cs="Times New Roman"/>
                <w:color w:val="000000"/>
                <w:sz w:val="24"/>
                <w:szCs w:val="24"/>
                <w:lang w:val="bg-BG"/>
              </w:rPr>
              <w:t>Изразяваме нашето несъгласие с така предложеният начин за определяне на максималния бюджет на стратегиите за периода на прилагането им през 2024-2029 г. със следните аргументи:</w:t>
            </w:r>
          </w:p>
          <w:p w14:paraId="569F6259" w14:textId="77777777" w:rsidR="00B135FB" w:rsidRPr="00B135FB" w:rsidRDefault="00B135FB" w:rsidP="001B7EA5">
            <w:pPr>
              <w:pBdr>
                <w:top w:val="none" w:sz="4" w:space="0" w:color="auto"/>
                <w:left w:val="none" w:sz="4" w:space="0" w:color="auto"/>
                <w:bottom w:val="none" w:sz="4" w:space="0" w:color="auto"/>
                <w:right w:val="none" w:sz="4" w:space="0" w:color="auto"/>
                <w:between w:val="none" w:sz="4" w:space="0" w:color="auto"/>
                <w:bar w:val="none" w:sz="4" w:color="auto"/>
              </w:pBdr>
              <w:spacing w:line="276" w:lineRule="auto"/>
              <w:ind w:firstLine="360"/>
              <w:jc w:val="both"/>
              <w:rPr>
                <w:rFonts w:ascii="Times New Roman" w:eastAsia="DengXian" w:hAnsi="Times New Roman" w:cs="Times New Roman"/>
                <w:color w:val="000000"/>
                <w:sz w:val="24"/>
                <w:szCs w:val="24"/>
                <w:lang w:val="bg-BG"/>
              </w:rPr>
            </w:pPr>
          </w:p>
          <w:p w14:paraId="3B8CD509" w14:textId="54790B64" w:rsidR="00B135FB" w:rsidRPr="00B135FB" w:rsidRDefault="00B135FB" w:rsidP="001B7EA5">
            <w:pPr>
              <w:numPr>
                <w:ilvl w:val="0"/>
                <w:numId w:val="14"/>
              </w:numPr>
              <w:pBdr>
                <w:top w:val="none" w:sz="4" w:space="0" w:color="auto"/>
                <w:left w:val="none" w:sz="4" w:space="0" w:color="auto"/>
                <w:bottom w:val="none" w:sz="4" w:space="0" w:color="auto"/>
                <w:right w:val="none" w:sz="4" w:space="0" w:color="auto"/>
                <w:between w:val="none" w:sz="4" w:space="0" w:color="auto"/>
                <w:bar w:val="none" w:sz="4" w:color="auto"/>
              </w:pBdr>
              <w:spacing w:line="276" w:lineRule="auto"/>
              <w:ind w:left="0" w:firstLine="360"/>
              <w:contextualSpacing/>
              <w:jc w:val="both"/>
              <w:rPr>
                <w:rFonts w:ascii="Times New Roman" w:eastAsia="DengXian" w:hAnsi="Times New Roman" w:cs="Times New Roman"/>
                <w:color w:val="000000"/>
                <w:sz w:val="24"/>
                <w:szCs w:val="24"/>
                <w:lang w:val="bg-BG" w:bidi="bg-BG"/>
              </w:rPr>
            </w:pPr>
            <w:r w:rsidRPr="00B135FB">
              <w:rPr>
                <w:rFonts w:ascii="Times New Roman" w:eastAsia="DengXian" w:hAnsi="Times New Roman" w:cs="Times New Roman"/>
                <w:color w:val="000000"/>
                <w:sz w:val="24"/>
                <w:szCs w:val="24"/>
                <w:lang w:val="bg-BG" w:bidi="bg-BG"/>
              </w:rPr>
              <w:t xml:space="preserve">В рамките на подготвителната мярка се оценява степента на зависимост на отделните територии от </w:t>
            </w:r>
            <w:r w:rsidRPr="00B135FB">
              <w:rPr>
                <w:rFonts w:ascii="Times New Roman" w:eastAsia="DengXian" w:hAnsi="Times New Roman" w:cs="Times New Roman"/>
                <w:color w:val="000000"/>
                <w:sz w:val="24"/>
                <w:szCs w:val="24"/>
                <w:lang w:val="bg-BG" w:bidi="bg-BG"/>
              </w:rPr>
              <w:lastRenderedPageBreak/>
              <w:t xml:space="preserve">сектор Рибарство и Аквакултури, като се точкуват, брой риболовни кораби, съотношение на риболовните кораби и тези на дребномащабния риболов, брой заети в секторите на рибарството, аквакултурите и преработка, наличие на рибарски лодкостоянки и пристанища, даляни и други, като това показва до колко една територия може да се определи като рибарска. </w:t>
            </w:r>
          </w:p>
          <w:p w14:paraId="24D598E8" w14:textId="77777777" w:rsidR="00B135FB" w:rsidRPr="00B135FB" w:rsidRDefault="00B135FB" w:rsidP="001B7EA5">
            <w:pPr>
              <w:numPr>
                <w:ilvl w:val="0"/>
                <w:numId w:val="14"/>
              </w:numPr>
              <w:pBdr>
                <w:top w:val="none" w:sz="4" w:space="0" w:color="auto"/>
                <w:left w:val="none" w:sz="4" w:space="0" w:color="auto"/>
                <w:bottom w:val="none" w:sz="4" w:space="0" w:color="auto"/>
                <w:right w:val="none" w:sz="4" w:space="0" w:color="auto"/>
                <w:between w:val="none" w:sz="4" w:space="0" w:color="auto"/>
                <w:bar w:val="none" w:sz="4" w:color="auto"/>
              </w:pBdr>
              <w:spacing w:line="276" w:lineRule="auto"/>
              <w:ind w:left="0" w:firstLine="360"/>
              <w:contextualSpacing/>
              <w:jc w:val="both"/>
              <w:rPr>
                <w:rFonts w:ascii="Times New Roman" w:eastAsia="DengXian" w:hAnsi="Times New Roman" w:cs="Times New Roman"/>
                <w:color w:val="000000"/>
                <w:sz w:val="24"/>
                <w:szCs w:val="24"/>
                <w:lang w:val="bg-BG" w:bidi="bg-BG"/>
              </w:rPr>
            </w:pPr>
            <w:r w:rsidRPr="00B135FB">
              <w:rPr>
                <w:rFonts w:ascii="Times New Roman" w:eastAsia="DengXian" w:hAnsi="Times New Roman" w:cs="Times New Roman"/>
                <w:color w:val="000000"/>
                <w:sz w:val="24"/>
                <w:szCs w:val="24"/>
                <w:lang w:val="bg-BG" w:bidi="bg-BG"/>
              </w:rPr>
              <w:t xml:space="preserve">На следващият етап всичко това се забравя и определяме размера на бюджета на база брой общини.  Няма логика да имаме N на брой общини, в които има няколко язовира и никакви традиции и бизнеси свързани с  рибарството или аквакултурите и те да получават повече бюджет. Критерият за определяне размера на стратегията може да бъде обвързан с броя заети в сектора, инфраструктура, която обслужва тези сектори, брой стопанства, произведена продукция и други, които показват, че в дадени територии секторът има по-голяма нужда от получаване на безвъзмездна помощ за сектора от други. </w:t>
            </w:r>
          </w:p>
          <w:p w14:paraId="3157BF91" w14:textId="77777777" w:rsidR="00B135FB" w:rsidRPr="00B135FB" w:rsidRDefault="00B135FB" w:rsidP="001B7EA5">
            <w:pPr>
              <w:numPr>
                <w:ilvl w:val="0"/>
                <w:numId w:val="14"/>
              </w:numPr>
              <w:pBdr>
                <w:top w:val="none" w:sz="4" w:space="0" w:color="auto"/>
                <w:left w:val="none" w:sz="4" w:space="0" w:color="auto"/>
                <w:bottom w:val="none" w:sz="4" w:space="0" w:color="auto"/>
                <w:right w:val="none" w:sz="4" w:space="0" w:color="auto"/>
                <w:between w:val="none" w:sz="4" w:space="0" w:color="auto"/>
                <w:bar w:val="none" w:sz="4" w:color="auto"/>
              </w:pBdr>
              <w:spacing w:line="276" w:lineRule="auto"/>
              <w:ind w:left="0" w:firstLine="360"/>
              <w:contextualSpacing/>
              <w:jc w:val="both"/>
              <w:rPr>
                <w:rFonts w:ascii="Times New Roman" w:eastAsia="DengXian" w:hAnsi="Times New Roman" w:cs="Times New Roman"/>
                <w:color w:val="000000"/>
                <w:sz w:val="24"/>
                <w:szCs w:val="24"/>
                <w:lang w:val="bg-BG" w:bidi="bg-BG"/>
              </w:rPr>
            </w:pPr>
            <w:r w:rsidRPr="00B135FB">
              <w:rPr>
                <w:rFonts w:ascii="Times New Roman" w:eastAsia="DengXian" w:hAnsi="Times New Roman" w:cs="Times New Roman"/>
                <w:color w:val="000000"/>
                <w:sz w:val="24"/>
                <w:szCs w:val="24"/>
                <w:lang w:val="bg-BG" w:bidi="bg-BG"/>
              </w:rPr>
              <w:t xml:space="preserve">Броят общини няма нищо общо с необходимата критична маса за определяне на размера на стратегията. Не може в Бургас и Камено да имаме 4 лодкостоянки и две пристанища, повече от 340 заети в стопанския риболов, 271 риболовни кораба, 8 големи  преработвателни предприятия с 468 заети в тях, 6 аквакултурни стопанства и да имаме по-малък  бюджет от някой сбор от общини, където има единствено няколко ферми за аквакултури или дребна преработка. </w:t>
            </w:r>
          </w:p>
          <w:p w14:paraId="0E5CFBDD" w14:textId="77777777" w:rsidR="00B135FB" w:rsidRPr="00B135FB" w:rsidRDefault="00B135FB" w:rsidP="001B7EA5">
            <w:pPr>
              <w:pBdr>
                <w:top w:val="none" w:sz="4" w:space="0" w:color="auto"/>
                <w:left w:val="none" w:sz="4" w:space="0" w:color="auto"/>
                <w:bottom w:val="none" w:sz="4" w:space="0" w:color="auto"/>
                <w:right w:val="none" w:sz="4" w:space="0" w:color="auto"/>
                <w:between w:val="none" w:sz="4" w:space="0" w:color="auto"/>
                <w:bar w:val="none" w:sz="4" w:color="auto"/>
              </w:pBdr>
              <w:spacing w:line="276" w:lineRule="auto"/>
              <w:contextualSpacing/>
              <w:jc w:val="both"/>
              <w:rPr>
                <w:rFonts w:ascii="Times New Roman" w:eastAsia="DengXian" w:hAnsi="Times New Roman" w:cs="Times New Roman"/>
                <w:b/>
                <w:bCs/>
                <w:color w:val="000000"/>
                <w:sz w:val="24"/>
                <w:szCs w:val="24"/>
                <w:lang w:val="bg-BG" w:bidi="bg-BG"/>
              </w:rPr>
            </w:pPr>
            <w:r w:rsidRPr="00B135FB">
              <w:rPr>
                <w:rFonts w:ascii="Times New Roman" w:eastAsia="DengXian" w:hAnsi="Times New Roman" w:cs="Times New Roman"/>
                <w:b/>
                <w:bCs/>
                <w:color w:val="000000"/>
                <w:sz w:val="24"/>
                <w:szCs w:val="24"/>
                <w:lang w:val="bg-BG" w:bidi="bg-BG"/>
              </w:rPr>
              <w:t>Предлагаме определянето на максималния бюджет на стратегиите да се обвърже с нуждите в конкретната територия на обслужващата рибарството и аквакултурите инфраструктура, като лодкостоянки, кораби, заетост в секторите за които има обоснована необходимост от повече бюджет за поддръжката и развитието и.</w:t>
            </w:r>
          </w:p>
          <w:p w14:paraId="20370D20" w14:textId="77777777" w:rsidR="00B135FB" w:rsidRPr="00B135FB" w:rsidRDefault="00B135FB" w:rsidP="001B7EA5">
            <w:pPr>
              <w:pBdr>
                <w:top w:val="none" w:sz="4" w:space="0" w:color="auto"/>
                <w:left w:val="none" w:sz="4" w:space="0" w:color="auto"/>
                <w:bottom w:val="none" w:sz="4" w:space="0" w:color="auto"/>
                <w:right w:val="none" w:sz="4" w:space="0" w:color="auto"/>
                <w:between w:val="none" w:sz="4" w:space="0" w:color="auto"/>
                <w:bar w:val="none" w:sz="4" w:color="auto"/>
              </w:pBdr>
              <w:spacing w:line="276" w:lineRule="auto"/>
              <w:contextualSpacing/>
              <w:jc w:val="both"/>
              <w:rPr>
                <w:rFonts w:ascii="Times New Roman" w:eastAsia="DengXian" w:hAnsi="Times New Roman" w:cs="Times New Roman"/>
                <w:b/>
                <w:bCs/>
                <w:color w:val="000000"/>
                <w:sz w:val="24"/>
                <w:szCs w:val="24"/>
                <w:lang w:val="bg-BG" w:bidi="bg-BG"/>
              </w:rPr>
            </w:pPr>
            <w:r w:rsidRPr="00B135FB">
              <w:rPr>
                <w:rFonts w:ascii="Times New Roman" w:eastAsia="DengXian" w:hAnsi="Times New Roman" w:cs="Times New Roman"/>
                <w:b/>
                <w:bCs/>
                <w:color w:val="000000"/>
                <w:sz w:val="24"/>
                <w:szCs w:val="24"/>
                <w:lang w:val="bg-BG" w:bidi="bg-BG"/>
              </w:rPr>
              <w:t xml:space="preserve">Общия бюджет по мярката е 46 млн. </w:t>
            </w:r>
            <w:r w:rsidR="00E569E5">
              <w:rPr>
                <w:rFonts w:ascii="Times New Roman" w:eastAsia="DengXian" w:hAnsi="Times New Roman" w:cs="Times New Roman"/>
                <w:b/>
                <w:bCs/>
                <w:color w:val="000000"/>
                <w:sz w:val="24"/>
                <w:szCs w:val="24"/>
                <w:lang w:val="bg-BG" w:bidi="bg-BG"/>
              </w:rPr>
              <w:t>л</w:t>
            </w:r>
            <w:r w:rsidRPr="00B135FB">
              <w:rPr>
                <w:rFonts w:ascii="Times New Roman" w:eastAsia="DengXian" w:hAnsi="Times New Roman" w:cs="Times New Roman"/>
                <w:b/>
                <w:bCs/>
                <w:color w:val="000000"/>
                <w:sz w:val="24"/>
                <w:szCs w:val="24"/>
                <w:lang w:val="bg-BG" w:bidi="bg-BG"/>
              </w:rPr>
              <w:t>в заложен в програмата, а индикатора е 15 МИРГ. Този бюджет е достатъчен за 15 МИРГ по 1,5 млн. Евро. Как е планирано финансирането на 15 МИРГ с този бюджет?</w:t>
            </w:r>
          </w:p>
          <w:p w14:paraId="247ADC4C" w14:textId="77777777" w:rsidR="009D342A" w:rsidRPr="00B135FB" w:rsidRDefault="009D342A" w:rsidP="001B7EA5">
            <w:pPr>
              <w:spacing w:after="200" w:line="276" w:lineRule="auto"/>
              <w:rPr>
                <w:rFonts w:ascii="Calibri" w:eastAsia="DengXian" w:hAnsi="Calibri" w:cs="Arial"/>
                <w:sz w:val="24"/>
                <w:szCs w:val="24"/>
                <w:lang w:val="bg-BG" w:eastAsia="bg-BG" w:bidi="bg-BG"/>
              </w:rPr>
            </w:pPr>
          </w:p>
          <w:p w14:paraId="30735CF1" w14:textId="77777777" w:rsidR="00B135FB" w:rsidRPr="00B135FB" w:rsidRDefault="00B135FB" w:rsidP="001B7EA5">
            <w:pPr>
              <w:spacing w:after="200" w:line="276" w:lineRule="auto"/>
              <w:jc w:val="both"/>
              <w:rPr>
                <w:rFonts w:ascii="Times New Roman" w:eastAsia="DengXian" w:hAnsi="Times New Roman" w:cs="Times New Roman"/>
                <w:b/>
                <w:bCs/>
                <w:sz w:val="24"/>
                <w:szCs w:val="24"/>
                <w:lang w:val="bg-BG" w:bidi="bg-BG"/>
              </w:rPr>
            </w:pPr>
            <w:r w:rsidRPr="00B135FB">
              <w:rPr>
                <w:rFonts w:ascii="Times New Roman" w:eastAsia="DengXian" w:hAnsi="Times New Roman" w:cs="Times New Roman"/>
                <w:b/>
                <w:bCs/>
                <w:sz w:val="24"/>
                <w:szCs w:val="24"/>
                <w:lang w:val="bg-BG" w:bidi="bg-BG"/>
              </w:rPr>
              <w:t>2. По Критерий 1:</w:t>
            </w:r>
            <w:r w:rsidRPr="00B135FB">
              <w:rPr>
                <w:rFonts w:ascii="Times New Roman" w:eastAsia="Times New Roman" w:hAnsi="Times New Roman" w:cs="Times New Roman"/>
                <w:lang w:val="bg-BG"/>
              </w:rPr>
              <w:t xml:space="preserve"> </w:t>
            </w:r>
            <w:r w:rsidRPr="00B135FB">
              <w:rPr>
                <w:rFonts w:ascii="Times New Roman" w:eastAsia="DengXian" w:hAnsi="Times New Roman" w:cs="Times New Roman"/>
                <w:b/>
                <w:bCs/>
                <w:sz w:val="24"/>
                <w:szCs w:val="24"/>
                <w:lang w:val="bg-BG" w:bidi="bg-BG"/>
              </w:rPr>
              <w:t>Географски район обхванат от стратегията във връзка с Националната програма за развитие БЪЛГАРИЯ 2030</w:t>
            </w:r>
          </w:p>
          <w:p w14:paraId="54C14904" w14:textId="77777777" w:rsidR="00B135FB" w:rsidRPr="00B135FB" w:rsidRDefault="00B135FB" w:rsidP="001B7EA5">
            <w:pPr>
              <w:spacing w:after="200" w:line="276" w:lineRule="auto"/>
              <w:jc w:val="both"/>
              <w:rPr>
                <w:rFonts w:ascii="Times New Roman" w:eastAsia="DengXian" w:hAnsi="Times New Roman" w:cs="Times New Roman"/>
                <w:color w:val="000000"/>
                <w:sz w:val="24"/>
                <w:szCs w:val="24"/>
                <w:lang w:val="bg-BG" w:bidi="bg-BG"/>
              </w:rPr>
            </w:pPr>
            <w:r w:rsidRPr="00B135FB">
              <w:rPr>
                <w:rFonts w:ascii="Times New Roman" w:eastAsia="DengXian" w:hAnsi="Times New Roman" w:cs="Times New Roman"/>
                <w:sz w:val="24"/>
                <w:szCs w:val="24"/>
                <w:lang w:val="bg-BG" w:bidi="bg-BG"/>
              </w:rPr>
              <w:t xml:space="preserve"> </w:t>
            </w:r>
            <w:r w:rsidRPr="00B135FB">
              <w:rPr>
                <w:rFonts w:ascii="Times New Roman" w:eastAsia="DengXian" w:hAnsi="Times New Roman" w:cs="Times New Roman"/>
                <w:color w:val="000000"/>
                <w:sz w:val="24"/>
                <w:szCs w:val="24"/>
                <w:lang w:val="bg-BG" w:bidi="bg-BG"/>
              </w:rPr>
              <w:t xml:space="preserve">Националната програма за развитие БЪЛГАРИЯ 2030 не е конкретно свързана с прилагането на подхода ВОМР на местно ниво. В Приоритет 6 и подточка 6.5 „Управление на рибарството и аквакултурите“ на същия не се споменава райониране на страната, а общо се казва, че ще бъдат подпомагани местата където се развиват рибарството и аквакултурите, чрез подхода ВОМР. Също така няма предложено райониране и в Приоритет 9.1.г където се описват целите за ВОМР. </w:t>
            </w:r>
          </w:p>
          <w:p w14:paraId="161AF287" w14:textId="77777777" w:rsidR="00B135FB" w:rsidRDefault="00B135FB" w:rsidP="001B7EA5">
            <w:pPr>
              <w:spacing w:after="200" w:line="276" w:lineRule="auto"/>
              <w:jc w:val="both"/>
              <w:rPr>
                <w:rFonts w:ascii="Times New Roman" w:eastAsia="DengXian" w:hAnsi="Times New Roman" w:cs="Times New Roman"/>
                <w:b/>
                <w:bCs/>
                <w:color w:val="000000"/>
                <w:sz w:val="24"/>
                <w:szCs w:val="24"/>
                <w:lang w:val="bg-BG" w:bidi="bg-BG"/>
              </w:rPr>
            </w:pPr>
            <w:r w:rsidRPr="00B135FB">
              <w:rPr>
                <w:rFonts w:ascii="Times New Roman" w:eastAsia="DengXian" w:hAnsi="Times New Roman" w:cs="Times New Roman"/>
                <w:b/>
                <w:bCs/>
                <w:color w:val="000000"/>
                <w:sz w:val="24"/>
                <w:szCs w:val="24"/>
                <w:lang w:val="bg-BG" w:bidi="bg-BG"/>
              </w:rPr>
              <w:t>В тази връзка предлагаме отпадане на този критерий, защото районите от тази йерархия имат планове за развитие, както и общините в тях и стратегиите на МИРГ ще бъдат съобразени с тях.</w:t>
            </w:r>
          </w:p>
          <w:p w14:paraId="2618052E" w14:textId="34FA76C7" w:rsidR="00B135FB" w:rsidRPr="00C85F2D" w:rsidRDefault="00B135FB" w:rsidP="001B7EA5">
            <w:pPr>
              <w:spacing w:after="200" w:line="276" w:lineRule="auto"/>
              <w:jc w:val="both"/>
              <w:rPr>
                <w:rFonts w:ascii="Times New Roman" w:eastAsia="Times New Roman" w:hAnsi="Times New Roman" w:cs="Times New Roman"/>
                <w:sz w:val="24"/>
                <w:szCs w:val="24"/>
                <w:lang w:val="bg-BG"/>
              </w:rPr>
            </w:pPr>
            <w:r w:rsidRPr="00B135FB">
              <w:rPr>
                <w:rFonts w:ascii="Times New Roman" w:eastAsia="DengXian" w:hAnsi="Times New Roman" w:cs="Times New Roman"/>
                <w:b/>
                <w:bCs/>
                <w:color w:val="000000"/>
                <w:sz w:val="24"/>
                <w:szCs w:val="24"/>
                <w:lang w:val="bg-BG" w:bidi="bg-BG"/>
              </w:rPr>
              <w:t>3. Критерии 4.2 Участие на представители на следните заинтересовани страни във процеса на фор</w:t>
            </w:r>
            <w:r w:rsidRPr="00B135FB">
              <w:rPr>
                <w:rFonts w:ascii="Times New Roman" w:eastAsia="Times New Roman" w:hAnsi="Times New Roman" w:cs="Times New Roman"/>
                <w:b/>
                <w:bCs/>
                <w:sz w:val="24"/>
                <w:szCs w:val="24"/>
                <w:lang w:val="bg-BG"/>
              </w:rPr>
              <w:t>миране на общото събрание.</w:t>
            </w:r>
            <w:r w:rsidRPr="00B135FB">
              <w:rPr>
                <w:rFonts w:ascii="Times New Roman" w:eastAsia="Times New Roman" w:hAnsi="Times New Roman" w:cs="Times New Roman"/>
                <w:sz w:val="24"/>
                <w:szCs w:val="24"/>
                <w:lang w:val="bg-BG"/>
              </w:rPr>
              <w:t xml:space="preserve"> Така записан критерият не дава яснота под каква форма ще участват в съществуващите МИРГ, при услови</w:t>
            </w:r>
            <w:r w:rsidR="00C85F2D">
              <w:rPr>
                <w:rFonts w:ascii="Times New Roman" w:eastAsia="Times New Roman" w:hAnsi="Times New Roman" w:cs="Times New Roman"/>
                <w:sz w:val="24"/>
                <w:szCs w:val="24"/>
                <w:lang w:val="bg-BG"/>
              </w:rPr>
              <w:t>е</w:t>
            </w:r>
            <w:r w:rsidRPr="00B135FB">
              <w:rPr>
                <w:rFonts w:ascii="Times New Roman" w:eastAsia="Times New Roman" w:hAnsi="Times New Roman" w:cs="Times New Roman"/>
                <w:sz w:val="24"/>
                <w:szCs w:val="24"/>
                <w:lang w:val="bg-BG"/>
              </w:rPr>
              <w:t xml:space="preserve"> че те вече имат формирани ОС. Ще се присъждат ли точки, ако бъдат въвлечени и в последствие включени в състава на ОС на част от тези, така определени </w:t>
            </w:r>
            <w:r w:rsidR="00C85F2D">
              <w:rPr>
                <w:rFonts w:ascii="Times New Roman" w:eastAsia="Times New Roman" w:hAnsi="Times New Roman" w:cs="Times New Roman"/>
                <w:sz w:val="24"/>
                <w:szCs w:val="24"/>
                <w:lang w:val="bg-BG"/>
              </w:rPr>
              <w:t>О</w:t>
            </w:r>
            <w:r w:rsidRPr="00B135FB">
              <w:rPr>
                <w:rFonts w:ascii="Times New Roman" w:eastAsia="Times New Roman" w:hAnsi="Times New Roman" w:cs="Times New Roman"/>
                <w:sz w:val="24"/>
                <w:szCs w:val="24"/>
                <w:lang w:val="bg-BG"/>
              </w:rPr>
              <w:t>С в процеса на подготовка на СВОМР? Ако да моля да се запише.</w:t>
            </w:r>
          </w:p>
        </w:tc>
        <w:tc>
          <w:tcPr>
            <w:tcW w:w="4115" w:type="dxa"/>
            <w:shd w:val="clear" w:color="auto" w:fill="FFFFFF" w:themeFill="background1"/>
          </w:tcPr>
          <w:p w14:paraId="028B8D75" w14:textId="77777777" w:rsidR="00B135FB" w:rsidRPr="00C85F2D" w:rsidRDefault="00B135FB" w:rsidP="001B7EA5">
            <w:pPr>
              <w:spacing w:line="276" w:lineRule="auto"/>
              <w:jc w:val="both"/>
              <w:rPr>
                <w:rFonts w:ascii="Times New Roman" w:hAnsi="Times New Roman" w:cs="Times New Roman"/>
                <w:sz w:val="24"/>
                <w:szCs w:val="24"/>
                <w:lang w:val="bg-BG"/>
              </w:rPr>
            </w:pPr>
          </w:p>
          <w:p w14:paraId="0F2EF1F0" w14:textId="0161683A" w:rsidR="00620608" w:rsidRPr="00C85F2D" w:rsidRDefault="00C85F2D" w:rsidP="001B7EA5">
            <w:pPr>
              <w:spacing w:line="276" w:lineRule="auto"/>
              <w:jc w:val="both"/>
              <w:rPr>
                <w:rFonts w:ascii="Times New Roman" w:hAnsi="Times New Roman" w:cs="Times New Roman"/>
                <w:sz w:val="24"/>
                <w:szCs w:val="24"/>
                <w:lang w:val="bg-BG"/>
              </w:rPr>
            </w:pPr>
            <w:r w:rsidRPr="00C85F2D">
              <w:rPr>
                <w:rFonts w:ascii="Times New Roman" w:hAnsi="Times New Roman" w:cs="Times New Roman"/>
                <w:sz w:val="24"/>
                <w:szCs w:val="24"/>
                <w:lang w:val="bg-BG"/>
              </w:rPr>
              <w:t xml:space="preserve">1. </w:t>
            </w:r>
            <w:r w:rsidR="00620608" w:rsidRPr="00C85F2D">
              <w:rPr>
                <w:rFonts w:ascii="Times New Roman" w:hAnsi="Times New Roman" w:cs="Times New Roman"/>
                <w:sz w:val="24"/>
                <w:szCs w:val="24"/>
                <w:lang w:val="bg-BG"/>
              </w:rPr>
              <w:t xml:space="preserve">Критерият е базиран именно на характеристиките на рибарските райони, които са допустими </w:t>
            </w:r>
            <w:r w:rsidR="007310F6" w:rsidRPr="00C85F2D">
              <w:rPr>
                <w:rFonts w:ascii="Times New Roman" w:hAnsi="Times New Roman" w:cs="Times New Roman"/>
                <w:sz w:val="24"/>
                <w:szCs w:val="24"/>
                <w:lang w:val="bg-BG"/>
              </w:rPr>
              <w:t xml:space="preserve">за подпомагане по подхода ВОМР, </w:t>
            </w:r>
            <w:r w:rsidR="00620608" w:rsidRPr="00C85F2D">
              <w:rPr>
                <w:rFonts w:ascii="Times New Roman" w:hAnsi="Times New Roman" w:cs="Times New Roman"/>
                <w:sz w:val="24"/>
                <w:szCs w:val="24"/>
                <w:lang w:val="bg-BG"/>
              </w:rPr>
              <w:t>които да оживят района и в дългосрочен план д</w:t>
            </w:r>
            <w:r w:rsidR="00F43BB5" w:rsidRPr="00C85F2D">
              <w:rPr>
                <w:rFonts w:ascii="Times New Roman" w:hAnsi="Times New Roman" w:cs="Times New Roman"/>
                <w:sz w:val="24"/>
                <w:szCs w:val="24"/>
                <w:lang w:val="bg-BG"/>
              </w:rPr>
              <w:t>а допринесат са съживяването му.</w:t>
            </w:r>
            <w:r w:rsidR="009D342A" w:rsidRPr="00C85F2D">
              <w:rPr>
                <w:rFonts w:ascii="Times New Roman" w:hAnsi="Times New Roman" w:cs="Times New Roman"/>
                <w:sz w:val="24"/>
                <w:szCs w:val="24"/>
                <w:lang w:val="bg-BG"/>
              </w:rPr>
              <w:t xml:space="preserve"> В допълнение до подпомагане по вида дейност „Изпълнение на стратегии за ВОМР“ ще се допускат само тези </w:t>
            </w:r>
            <w:r w:rsidR="009D342A" w:rsidRPr="00C85F2D">
              <w:rPr>
                <w:rFonts w:ascii="Times New Roman" w:hAnsi="Times New Roman" w:cs="Times New Roman"/>
                <w:sz w:val="24"/>
                <w:szCs w:val="24"/>
                <w:lang w:val="bg-BG"/>
              </w:rPr>
              <w:lastRenderedPageBreak/>
              <w:t>партньорства, които са класирани чрез подготвителната помощ, в която се оценява зависимостта на районите от рибарството.</w:t>
            </w:r>
          </w:p>
          <w:p w14:paraId="17042ED3" w14:textId="77777777" w:rsidR="00620608" w:rsidRPr="00C85F2D" w:rsidRDefault="00620608" w:rsidP="001B7EA5">
            <w:pPr>
              <w:spacing w:line="276" w:lineRule="auto"/>
              <w:jc w:val="both"/>
              <w:rPr>
                <w:rFonts w:ascii="Times New Roman" w:hAnsi="Times New Roman" w:cs="Times New Roman"/>
                <w:sz w:val="24"/>
                <w:szCs w:val="24"/>
                <w:lang w:val="bg-BG"/>
              </w:rPr>
            </w:pPr>
          </w:p>
          <w:p w14:paraId="5184192E" w14:textId="77777777" w:rsidR="00C85F2D" w:rsidRPr="00C85F2D" w:rsidRDefault="00C85F2D" w:rsidP="001B7EA5">
            <w:pPr>
              <w:spacing w:line="276" w:lineRule="auto"/>
              <w:jc w:val="both"/>
              <w:rPr>
                <w:rFonts w:ascii="Times New Roman" w:hAnsi="Times New Roman" w:cs="Times New Roman"/>
                <w:sz w:val="24"/>
                <w:szCs w:val="24"/>
                <w:lang w:val="bg-BG"/>
              </w:rPr>
            </w:pPr>
          </w:p>
          <w:p w14:paraId="10E8226F" w14:textId="77777777" w:rsidR="00C85F2D" w:rsidRPr="00C85F2D" w:rsidRDefault="00C85F2D" w:rsidP="001B7EA5">
            <w:pPr>
              <w:spacing w:line="276" w:lineRule="auto"/>
              <w:jc w:val="both"/>
              <w:rPr>
                <w:rFonts w:ascii="Times New Roman" w:hAnsi="Times New Roman" w:cs="Times New Roman"/>
                <w:sz w:val="24"/>
                <w:szCs w:val="24"/>
                <w:lang w:val="bg-BG"/>
              </w:rPr>
            </w:pPr>
          </w:p>
          <w:p w14:paraId="347DB9FE" w14:textId="77777777" w:rsidR="00C85F2D" w:rsidRPr="00C85F2D" w:rsidRDefault="00C85F2D" w:rsidP="001B7EA5">
            <w:pPr>
              <w:spacing w:line="276" w:lineRule="auto"/>
              <w:jc w:val="both"/>
              <w:rPr>
                <w:rFonts w:ascii="Times New Roman" w:hAnsi="Times New Roman" w:cs="Times New Roman"/>
                <w:sz w:val="24"/>
                <w:szCs w:val="24"/>
                <w:lang w:val="bg-BG"/>
              </w:rPr>
            </w:pPr>
          </w:p>
          <w:p w14:paraId="5655170E" w14:textId="77777777" w:rsidR="00C85F2D" w:rsidRPr="00C85F2D" w:rsidRDefault="00C85F2D" w:rsidP="001B7EA5">
            <w:pPr>
              <w:spacing w:line="276" w:lineRule="auto"/>
              <w:jc w:val="both"/>
              <w:rPr>
                <w:rFonts w:ascii="Times New Roman" w:hAnsi="Times New Roman" w:cs="Times New Roman"/>
                <w:sz w:val="24"/>
                <w:szCs w:val="24"/>
                <w:lang w:val="bg-BG"/>
              </w:rPr>
            </w:pPr>
          </w:p>
          <w:p w14:paraId="19626B1D" w14:textId="77777777" w:rsidR="00C85F2D" w:rsidRPr="00C85F2D" w:rsidRDefault="00C85F2D" w:rsidP="001B7EA5">
            <w:pPr>
              <w:spacing w:line="276" w:lineRule="auto"/>
              <w:jc w:val="both"/>
              <w:rPr>
                <w:rFonts w:ascii="Times New Roman" w:hAnsi="Times New Roman" w:cs="Times New Roman"/>
                <w:sz w:val="24"/>
                <w:szCs w:val="24"/>
                <w:lang w:val="bg-BG"/>
              </w:rPr>
            </w:pPr>
          </w:p>
          <w:p w14:paraId="6FB3EC6F" w14:textId="77777777" w:rsidR="00C85F2D" w:rsidRPr="00C85F2D" w:rsidRDefault="00C85F2D" w:rsidP="001B7EA5">
            <w:pPr>
              <w:spacing w:line="276" w:lineRule="auto"/>
              <w:jc w:val="both"/>
              <w:rPr>
                <w:rFonts w:ascii="Times New Roman" w:hAnsi="Times New Roman" w:cs="Times New Roman"/>
                <w:sz w:val="24"/>
                <w:szCs w:val="24"/>
                <w:lang w:val="bg-BG"/>
              </w:rPr>
            </w:pPr>
          </w:p>
          <w:p w14:paraId="6482414D" w14:textId="77777777" w:rsidR="00C85F2D" w:rsidRPr="00C85F2D" w:rsidRDefault="00C85F2D" w:rsidP="001B7EA5">
            <w:pPr>
              <w:spacing w:line="276" w:lineRule="auto"/>
              <w:jc w:val="both"/>
              <w:rPr>
                <w:rFonts w:ascii="Times New Roman" w:hAnsi="Times New Roman" w:cs="Times New Roman"/>
                <w:sz w:val="24"/>
                <w:szCs w:val="24"/>
                <w:lang w:val="bg-BG"/>
              </w:rPr>
            </w:pPr>
          </w:p>
          <w:p w14:paraId="74102539" w14:textId="77777777" w:rsidR="00C85F2D" w:rsidRPr="00C85F2D" w:rsidRDefault="00C85F2D" w:rsidP="001B7EA5">
            <w:pPr>
              <w:spacing w:line="276" w:lineRule="auto"/>
              <w:jc w:val="both"/>
              <w:rPr>
                <w:rFonts w:ascii="Times New Roman" w:hAnsi="Times New Roman" w:cs="Times New Roman"/>
                <w:sz w:val="24"/>
                <w:szCs w:val="24"/>
                <w:lang w:val="bg-BG"/>
              </w:rPr>
            </w:pPr>
          </w:p>
          <w:p w14:paraId="2A70FE62" w14:textId="77777777" w:rsidR="00C85F2D" w:rsidRPr="00C85F2D" w:rsidRDefault="00C85F2D" w:rsidP="001B7EA5">
            <w:pPr>
              <w:spacing w:line="276" w:lineRule="auto"/>
              <w:jc w:val="both"/>
              <w:rPr>
                <w:rFonts w:ascii="Times New Roman" w:hAnsi="Times New Roman" w:cs="Times New Roman"/>
                <w:sz w:val="24"/>
                <w:szCs w:val="24"/>
                <w:lang w:val="bg-BG"/>
              </w:rPr>
            </w:pPr>
          </w:p>
          <w:p w14:paraId="4BDBC70C" w14:textId="77777777" w:rsidR="00C85F2D" w:rsidRPr="00C85F2D" w:rsidRDefault="00C85F2D" w:rsidP="001B7EA5">
            <w:pPr>
              <w:spacing w:line="276" w:lineRule="auto"/>
              <w:jc w:val="both"/>
              <w:rPr>
                <w:rFonts w:ascii="Times New Roman" w:hAnsi="Times New Roman" w:cs="Times New Roman"/>
                <w:sz w:val="24"/>
                <w:szCs w:val="24"/>
                <w:lang w:val="bg-BG"/>
              </w:rPr>
            </w:pPr>
          </w:p>
          <w:p w14:paraId="49700235" w14:textId="77777777" w:rsidR="00C85F2D" w:rsidRPr="00C85F2D" w:rsidRDefault="00C85F2D" w:rsidP="001B7EA5">
            <w:pPr>
              <w:spacing w:line="276" w:lineRule="auto"/>
              <w:jc w:val="both"/>
              <w:rPr>
                <w:rFonts w:ascii="Times New Roman" w:hAnsi="Times New Roman" w:cs="Times New Roman"/>
                <w:sz w:val="24"/>
                <w:szCs w:val="24"/>
                <w:lang w:val="bg-BG"/>
              </w:rPr>
            </w:pPr>
          </w:p>
          <w:p w14:paraId="691185D7" w14:textId="77777777" w:rsidR="00C85F2D" w:rsidRPr="00C85F2D" w:rsidRDefault="00C85F2D" w:rsidP="001B7EA5">
            <w:pPr>
              <w:spacing w:line="276" w:lineRule="auto"/>
              <w:jc w:val="both"/>
              <w:rPr>
                <w:rFonts w:ascii="Times New Roman" w:hAnsi="Times New Roman" w:cs="Times New Roman"/>
                <w:sz w:val="24"/>
                <w:szCs w:val="24"/>
                <w:lang w:val="bg-BG"/>
              </w:rPr>
            </w:pPr>
          </w:p>
          <w:p w14:paraId="60487A18" w14:textId="77777777" w:rsidR="00C85F2D" w:rsidRPr="00C85F2D" w:rsidRDefault="00C85F2D" w:rsidP="001B7EA5">
            <w:pPr>
              <w:spacing w:line="276" w:lineRule="auto"/>
              <w:jc w:val="both"/>
              <w:rPr>
                <w:rFonts w:ascii="Times New Roman" w:hAnsi="Times New Roman" w:cs="Times New Roman"/>
                <w:sz w:val="24"/>
                <w:szCs w:val="24"/>
                <w:lang w:val="bg-BG"/>
              </w:rPr>
            </w:pPr>
          </w:p>
          <w:p w14:paraId="5780E7A0" w14:textId="77777777" w:rsidR="00C85F2D" w:rsidRPr="00C85F2D" w:rsidRDefault="00C85F2D" w:rsidP="001B7EA5">
            <w:pPr>
              <w:spacing w:line="276" w:lineRule="auto"/>
              <w:jc w:val="both"/>
              <w:rPr>
                <w:rFonts w:ascii="Times New Roman" w:hAnsi="Times New Roman" w:cs="Times New Roman"/>
                <w:sz w:val="24"/>
                <w:szCs w:val="24"/>
                <w:lang w:val="bg-BG"/>
              </w:rPr>
            </w:pPr>
          </w:p>
          <w:p w14:paraId="0742B71A" w14:textId="77777777" w:rsidR="00C85F2D" w:rsidRPr="00C85F2D" w:rsidRDefault="00C85F2D" w:rsidP="001B7EA5">
            <w:pPr>
              <w:spacing w:line="276" w:lineRule="auto"/>
              <w:jc w:val="both"/>
              <w:rPr>
                <w:rFonts w:ascii="Times New Roman" w:hAnsi="Times New Roman" w:cs="Times New Roman"/>
                <w:sz w:val="24"/>
                <w:szCs w:val="24"/>
                <w:lang w:val="bg-BG"/>
              </w:rPr>
            </w:pPr>
          </w:p>
          <w:p w14:paraId="257708FC" w14:textId="77777777" w:rsidR="00C85F2D" w:rsidRPr="00C85F2D" w:rsidRDefault="00C85F2D" w:rsidP="001B7EA5">
            <w:pPr>
              <w:spacing w:line="276" w:lineRule="auto"/>
              <w:jc w:val="both"/>
              <w:rPr>
                <w:rFonts w:ascii="Times New Roman" w:hAnsi="Times New Roman" w:cs="Times New Roman"/>
                <w:sz w:val="24"/>
                <w:szCs w:val="24"/>
                <w:lang w:val="bg-BG"/>
              </w:rPr>
            </w:pPr>
          </w:p>
          <w:p w14:paraId="62A06949" w14:textId="77777777" w:rsidR="00C85F2D" w:rsidRPr="00C85F2D" w:rsidRDefault="00C85F2D" w:rsidP="001B7EA5">
            <w:pPr>
              <w:spacing w:line="276" w:lineRule="auto"/>
              <w:jc w:val="both"/>
              <w:rPr>
                <w:rFonts w:ascii="Times New Roman" w:hAnsi="Times New Roman" w:cs="Times New Roman"/>
                <w:sz w:val="24"/>
                <w:szCs w:val="24"/>
                <w:lang w:val="bg-BG"/>
              </w:rPr>
            </w:pPr>
          </w:p>
          <w:p w14:paraId="3EF40922" w14:textId="77777777" w:rsidR="00C85F2D" w:rsidRPr="00C85F2D" w:rsidRDefault="00C85F2D" w:rsidP="001B7EA5">
            <w:pPr>
              <w:spacing w:line="276" w:lineRule="auto"/>
              <w:jc w:val="both"/>
              <w:rPr>
                <w:rFonts w:ascii="Times New Roman" w:hAnsi="Times New Roman" w:cs="Times New Roman"/>
                <w:sz w:val="24"/>
                <w:szCs w:val="24"/>
                <w:lang w:val="bg-BG"/>
              </w:rPr>
            </w:pPr>
          </w:p>
          <w:p w14:paraId="330F419B" w14:textId="77777777" w:rsidR="00C85F2D" w:rsidRPr="00C85F2D" w:rsidRDefault="00C85F2D" w:rsidP="001B7EA5">
            <w:pPr>
              <w:spacing w:line="276" w:lineRule="auto"/>
              <w:jc w:val="both"/>
              <w:rPr>
                <w:rFonts w:ascii="Times New Roman" w:hAnsi="Times New Roman" w:cs="Times New Roman"/>
                <w:sz w:val="24"/>
                <w:szCs w:val="24"/>
                <w:lang w:val="bg-BG"/>
              </w:rPr>
            </w:pPr>
          </w:p>
          <w:p w14:paraId="6B54B27E" w14:textId="77777777" w:rsidR="00C85F2D" w:rsidRPr="00C85F2D" w:rsidRDefault="00C85F2D" w:rsidP="001B7EA5">
            <w:pPr>
              <w:spacing w:line="276" w:lineRule="auto"/>
              <w:jc w:val="both"/>
              <w:rPr>
                <w:rFonts w:ascii="Times New Roman" w:hAnsi="Times New Roman" w:cs="Times New Roman"/>
                <w:sz w:val="24"/>
                <w:szCs w:val="24"/>
                <w:lang w:val="bg-BG"/>
              </w:rPr>
            </w:pPr>
          </w:p>
          <w:p w14:paraId="2B508E26" w14:textId="77777777" w:rsidR="00C85F2D" w:rsidRPr="00C85F2D" w:rsidRDefault="00C85F2D" w:rsidP="001B7EA5">
            <w:pPr>
              <w:spacing w:line="276" w:lineRule="auto"/>
              <w:jc w:val="both"/>
              <w:rPr>
                <w:rFonts w:ascii="Times New Roman" w:hAnsi="Times New Roman" w:cs="Times New Roman"/>
                <w:sz w:val="24"/>
                <w:szCs w:val="24"/>
                <w:lang w:val="bg-BG"/>
              </w:rPr>
            </w:pPr>
          </w:p>
          <w:p w14:paraId="4C6A23BE" w14:textId="77777777" w:rsidR="00C85F2D" w:rsidRPr="00C85F2D" w:rsidRDefault="00C85F2D" w:rsidP="001B7EA5">
            <w:pPr>
              <w:spacing w:line="276" w:lineRule="auto"/>
              <w:jc w:val="both"/>
              <w:rPr>
                <w:rFonts w:ascii="Times New Roman" w:hAnsi="Times New Roman" w:cs="Times New Roman"/>
                <w:sz w:val="24"/>
                <w:szCs w:val="24"/>
                <w:lang w:val="bg-BG"/>
              </w:rPr>
            </w:pPr>
          </w:p>
          <w:p w14:paraId="12CE5D5E" w14:textId="77777777" w:rsidR="00C85F2D" w:rsidRPr="00C85F2D" w:rsidRDefault="00C85F2D" w:rsidP="001B7EA5">
            <w:pPr>
              <w:spacing w:line="276" w:lineRule="auto"/>
              <w:jc w:val="both"/>
              <w:rPr>
                <w:rFonts w:ascii="Times New Roman" w:hAnsi="Times New Roman" w:cs="Times New Roman"/>
                <w:sz w:val="24"/>
                <w:szCs w:val="24"/>
                <w:lang w:val="bg-BG"/>
              </w:rPr>
            </w:pPr>
          </w:p>
          <w:p w14:paraId="11E09181" w14:textId="77777777" w:rsidR="00C85F2D" w:rsidRPr="00C85F2D" w:rsidRDefault="00C85F2D" w:rsidP="001B7EA5">
            <w:pPr>
              <w:spacing w:line="276" w:lineRule="auto"/>
              <w:jc w:val="both"/>
              <w:rPr>
                <w:rFonts w:ascii="Times New Roman" w:hAnsi="Times New Roman" w:cs="Times New Roman"/>
                <w:sz w:val="24"/>
                <w:szCs w:val="24"/>
                <w:lang w:val="bg-BG"/>
              </w:rPr>
            </w:pPr>
          </w:p>
          <w:p w14:paraId="6F3AB7BC" w14:textId="77777777" w:rsidR="00C85F2D" w:rsidRPr="00C85F2D" w:rsidRDefault="00C85F2D" w:rsidP="001B7EA5">
            <w:pPr>
              <w:spacing w:line="276" w:lineRule="auto"/>
              <w:jc w:val="both"/>
              <w:rPr>
                <w:rFonts w:ascii="Times New Roman" w:hAnsi="Times New Roman" w:cs="Times New Roman"/>
                <w:sz w:val="24"/>
                <w:szCs w:val="24"/>
                <w:lang w:val="bg-BG"/>
              </w:rPr>
            </w:pPr>
          </w:p>
          <w:p w14:paraId="3AA79824" w14:textId="77777777" w:rsidR="00C85F2D" w:rsidRPr="00C85F2D" w:rsidRDefault="00C85F2D" w:rsidP="001B7EA5">
            <w:pPr>
              <w:spacing w:line="276" w:lineRule="auto"/>
              <w:jc w:val="both"/>
              <w:rPr>
                <w:rFonts w:ascii="Times New Roman" w:hAnsi="Times New Roman" w:cs="Times New Roman"/>
                <w:sz w:val="24"/>
                <w:szCs w:val="24"/>
                <w:lang w:val="bg-BG"/>
              </w:rPr>
            </w:pPr>
          </w:p>
          <w:p w14:paraId="4A8465D5" w14:textId="77777777" w:rsidR="00C85F2D" w:rsidRPr="00C85F2D" w:rsidRDefault="00C85F2D" w:rsidP="001B7EA5">
            <w:pPr>
              <w:spacing w:line="276" w:lineRule="auto"/>
              <w:jc w:val="both"/>
              <w:rPr>
                <w:rFonts w:ascii="Times New Roman" w:hAnsi="Times New Roman" w:cs="Times New Roman"/>
                <w:sz w:val="24"/>
                <w:szCs w:val="24"/>
                <w:lang w:val="bg-BG"/>
              </w:rPr>
            </w:pPr>
          </w:p>
          <w:p w14:paraId="54438487" w14:textId="77777777" w:rsidR="00C85F2D" w:rsidRPr="00C85F2D" w:rsidRDefault="00C85F2D" w:rsidP="001B7EA5">
            <w:pPr>
              <w:spacing w:line="276" w:lineRule="auto"/>
              <w:jc w:val="both"/>
              <w:rPr>
                <w:rFonts w:ascii="Times New Roman" w:hAnsi="Times New Roman" w:cs="Times New Roman"/>
                <w:sz w:val="24"/>
                <w:szCs w:val="24"/>
                <w:lang w:val="bg-BG"/>
              </w:rPr>
            </w:pPr>
          </w:p>
          <w:p w14:paraId="3D401B51" w14:textId="77777777" w:rsidR="00C85F2D" w:rsidRPr="00C85F2D" w:rsidRDefault="00C85F2D" w:rsidP="001B7EA5">
            <w:pPr>
              <w:spacing w:line="276" w:lineRule="auto"/>
              <w:jc w:val="both"/>
              <w:rPr>
                <w:rFonts w:ascii="Times New Roman" w:hAnsi="Times New Roman" w:cs="Times New Roman"/>
                <w:sz w:val="24"/>
                <w:szCs w:val="24"/>
                <w:lang w:val="bg-BG"/>
              </w:rPr>
            </w:pPr>
          </w:p>
          <w:p w14:paraId="5F64B7F5" w14:textId="77777777" w:rsidR="00C85F2D" w:rsidRPr="00C85F2D" w:rsidRDefault="00C85F2D" w:rsidP="001B7EA5">
            <w:pPr>
              <w:spacing w:line="276" w:lineRule="auto"/>
              <w:jc w:val="both"/>
              <w:rPr>
                <w:rFonts w:ascii="Times New Roman" w:hAnsi="Times New Roman" w:cs="Times New Roman"/>
                <w:sz w:val="24"/>
                <w:szCs w:val="24"/>
                <w:lang w:val="bg-BG"/>
              </w:rPr>
            </w:pPr>
          </w:p>
          <w:p w14:paraId="35F2216C" w14:textId="77777777" w:rsidR="00C85F2D" w:rsidRPr="00C85F2D" w:rsidRDefault="00C85F2D" w:rsidP="001B7EA5">
            <w:pPr>
              <w:spacing w:line="276" w:lineRule="auto"/>
              <w:jc w:val="both"/>
              <w:rPr>
                <w:rFonts w:ascii="Times New Roman" w:hAnsi="Times New Roman" w:cs="Times New Roman"/>
                <w:sz w:val="24"/>
                <w:szCs w:val="24"/>
                <w:lang w:val="bg-BG"/>
              </w:rPr>
            </w:pPr>
          </w:p>
          <w:p w14:paraId="24F909E6" w14:textId="77777777" w:rsidR="00C85F2D" w:rsidRPr="00C85F2D" w:rsidRDefault="00C85F2D" w:rsidP="001B7EA5">
            <w:pPr>
              <w:spacing w:line="276" w:lineRule="auto"/>
              <w:jc w:val="both"/>
              <w:rPr>
                <w:rFonts w:ascii="Times New Roman" w:hAnsi="Times New Roman" w:cs="Times New Roman"/>
                <w:sz w:val="24"/>
                <w:szCs w:val="24"/>
                <w:lang w:val="bg-BG"/>
              </w:rPr>
            </w:pPr>
          </w:p>
          <w:p w14:paraId="00FD71FC" w14:textId="77777777" w:rsidR="00C85F2D" w:rsidRPr="00C85F2D" w:rsidRDefault="00C85F2D" w:rsidP="001B7EA5">
            <w:pPr>
              <w:spacing w:line="276" w:lineRule="auto"/>
              <w:jc w:val="both"/>
              <w:rPr>
                <w:rFonts w:ascii="Times New Roman" w:hAnsi="Times New Roman" w:cs="Times New Roman"/>
                <w:sz w:val="24"/>
                <w:szCs w:val="24"/>
                <w:lang w:val="bg-BG"/>
              </w:rPr>
            </w:pPr>
          </w:p>
          <w:p w14:paraId="160A7138" w14:textId="77777777" w:rsidR="00C85F2D" w:rsidRPr="00C85F2D" w:rsidRDefault="00C85F2D" w:rsidP="001B7EA5">
            <w:pPr>
              <w:spacing w:line="276" w:lineRule="auto"/>
              <w:jc w:val="both"/>
              <w:rPr>
                <w:rFonts w:ascii="Times New Roman" w:hAnsi="Times New Roman" w:cs="Times New Roman"/>
                <w:sz w:val="24"/>
                <w:szCs w:val="24"/>
                <w:lang w:val="bg-BG"/>
              </w:rPr>
            </w:pPr>
          </w:p>
          <w:p w14:paraId="29A62C51" w14:textId="77777777" w:rsidR="00C85F2D" w:rsidRPr="00C85F2D" w:rsidRDefault="00C85F2D" w:rsidP="001B7EA5">
            <w:pPr>
              <w:spacing w:line="276" w:lineRule="auto"/>
              <w:jc w:val="both"/>
              <w:rPr>
                <w:rFonts w:ascii="Times New Roman" w:hAnsi="Times New Roman" w:cs="Times New Roman"/>
                <w:sz w:val="24"/>
                <w:szCs w:val="24"/>
                <w:lang w:val="bg-BG"/>
              </w:rPr>
            </w:pPr>
          </w:p>
          <w:p w14:paraId="66FEDC87" w14:textId="77777777" w:rsidR="00C85F2D" w:rsidRPr="00C85F2D" w:rsidRDefault="00C85F2D" w:rsidP="001B7EA5">
            <w:pPr>
              <w:spacing w:line="276" w:lineRule="auto"/>
              <w:jc w:val="both"/>
              <w:rPr>
                <w:rFonts w:ascii="Times New Roman" w:hAnsi="Times New Roman" w:cs="Times New Roman"/>
                <w:sz w:val="24"/>
                <w:szCs w:val="24"/>
                <w:lang w:val="bg-BG"/>
              </w:rPr>
            </w:pPr>
          </w:p>
          <w:p w14:paraId="5A5F18F8" w14:textId="77777777" w:rsidR="00C85F2D" w:rsidRPr="00C85F2D" w:rsidRDefault="00C85F2D" w:rsidP="001B7EA5">
            <w:pPr>
              <w:spacing w:line="276" w:lineRule="auto"/>
              <w:jc w:val="both"/>
              <w:rPr>
                <w:rFonts w:ascii="Times New Roman" w:hAnsi="Times New Roman" w:cs="Times New Roman"/>
                <w:sz w:val="24"/>
                <w:szCs w:val="24"/>
                <w:lang w:val="bg-BG"/>
              </w:rPr>
            </w:pPr>
          </w:p>
          <w:p w14:paraId="1EEA04FF" w14:textId="77777777" w:rsidR="00C85F2D" w:rsidRPr="00C85F2D" w:rsidRDefault="00C85F2D" w:rsidP="001B7EA5">
            <w:pPr>
              <w:spacing w:line="276" w:lineRule="auto"/>
              <w:jc w:val="both"/>
              <w:rPr>
                <w:rFonts w:ascii="Times New Roman" w:hAnsi="Times New Roman" w:cs="Times New Roman"/>
                <w:sz w:val="24"/>
                <w:szCs w:val="24"/>
                <w:lang w:val="bg-BG"/>
              </w:rPr>
            </w:pPr>
          </w:p>
          <w:p w14:paraId="24880CDD" w14:textId="1824A96A" w:rsidR="00620608" w:rsidRPr="00C85F2D" w:rsidRDefault="00C85F2D" w:rsidP="001B7EA5">
            <w:pPr>
              <w:spacing w:line="276" w:lineRule="auto"/>
              <w:jc w:val="both"/>
              <w:rPr>
                <w:rFonts w:ascii="Times New Roman" w:hAnsi="Times New Roman" w:cs="Times New Roman"/>
                <w:sz w:val="24"/>
                <w:szCs w:val="24"/>
                <w:lang w:val="bg-BG"/>
              </w:rPr>
            </w:pPr>
            <w:r w:rsidRPr="00C85F2D">
              <w:rPr>
                <w:rFonts w:ascii="Times New Roman" w:hAnsi="Times New Roman" w:cs="Times New Roman"/>
                <w:sz w:val="24"/>
                <w:szCs w:val="24"/>
                <w:lang w:val="bg-BG"/>
              </w:rPr>
              <w:t xml:space="preserve">2. </w:t>
            </w:r>
            <w:r w:rsidR="00CC194B" w:rsidRPr="00C85F2D">
              <w:rPr>
                <w:rFonts w:ascii="Times New Roman" w:hAnsi="Times New Roman" w:cs="Times New Roman"/>
                <w:sz w:val="24"/>
                <w:szCs w:val="24"/>
                <w:lang w:val="bg-BG"/>
              </w:rPr>
              <w:t xml:space="preserve">ПМДРА цели да подпомага икономически по-слабо развитите райони на страната, </w:t>
            </w:r>
            <w:r w:rsidR="009D342A" w:rsidRPr="00C85F2D">
              <w:rPr>
                <w:rFonts w:ascii="Times New Roman" w:hAnsi="Times New Roman" w:cs="Times New Roman"/>
                <w:sz w:val="24"/>
                <w:szCs w:val="24"/>
                <w:lang w:val="bg-BG"/>
              </w:rPr>
              <w:t>за които дори и помощта от ПМДРА ще има съществен принос.</w:t>
            </w:r>
          </w:p>
          <w:p w14:paraId="40D721B7" w14:textId="77777777" w:rsidR="00844D9F" w:rsidRPr="00C85F2D" w:rsidRDefault="00844D9F" w:rsidP="001B7EA5">
            <w:pPr>
              <w:spacing w:line="276" w:lineRule="auto"/>
              <w:jc w:val="both"/>
              <w:rPr>
                <w:rFonts w:ascii="Times New Roman" w:hAnsi="Times New Roman" w:cs="Times New Roman"/>
                <w:sz w:val="24"/>
                <w:szCs w:val="24"/>
                <w:lang w:val="bg-BG"/>
              </w:rPr>
            </w:pPr>
          </w:p>
          <w:p w14:paraId="53C6D319" w14:textId="77777777" w:rsidR="00C85F2D" w:rsidRPr="00C85F2D" w:rsidRDefault="00C85F2D" w:rsidP="001B7EA5">
            <w:pPr>
              <w:spacing w:line="276" w:lineRule="auto"/>
              <w:jc w:val="both"/>
              <w:rPr>
                <w:rFonts w:ascii="Times New Roman" w:hAnsi="Times New Roman" w:cs="Times New Roman"/>
                <w:sz w:val="24"/>
                <w:szCs w:val="24"/>
                <w:lang w:val="bg-BG"/>
              </w:rPr>
            </w:pPr>
          </w:p>
          <w:p w14:paraId="0D9D5AAD" w14:textId="77777777" w:rsidR="00C85F2D" w:rsidRPr="00C85F2D" w:rsidRDefault="00C85F2D" w:rsidP="001B7EA5">
            <w:pPr>
              <w:spacing w:line="276" w:lineRule="auto"/>
              <w:jc w:val="both"/>
              <w:rPr>
                <w:rFonts w:ascii="Times New Roman" w:hAnsi="Times New Roman" w:cs="Times New Roman"/>
                <w:sz w:val="24"/>
                <w:szCs w:val="24"/>
                <w:lang w:val="bg-BG"/>
              </w:rPr>
            </w:pPr>
          </w:p>
          <w:p w14:paraId="68AC443C" w14:textId="77777777" w:rsidR="00C85F2D" w:rsidRPr="00C85F2D" w:rsidRDefault="00C85F2D" w:rsidP="001B7EA5">
            <w:pPr>
              <w:spacing w:line="276" w:lineRule="auto"/>
              <w:jc w:val="both"/>
              <w:rPr>
                <w:rFonts w:ascii="Times New Roman" w:hAnsi="Times New Roman" w:cs="Times New Roman"/>
                <w:sz w:val="24"/>
                <w:szCs w:val="24"/>
                <w:lang w:val="bg-BG"/>
              </w:rPr>
            </w:pPr>
          </w:p>
          <w:p w14:paraId="4D1FB399" w14:textId="77777777" w:rsidR="00C85F2D" w:rsidRPr="00C85F2D" w:rsidRDefault="00C85F2D" w:rsidP="001B7EA5">
            <w:pPr>
              <w:spacing w:line="276" w:lineRule="auto"/>
              <w:jc w:val="both"/>
              <w:rPr>
                <w:rFonts w:ascii="Times New Roman" w:hAnsi="Times New Roman" w:cs="Times New Roman"/>
                <w:sz w:val="24"/>
                <w:szCs w:val="24"/>
                <w:lang w:val="bg-BG"/>
              </w:rPr>
            </w:pPr>
          </w:p>
          <w:p w14:paraId="5439C91A" w14:textId="77777777" w:rsidR="00C85F2D" w:rsidRPr="00C85F2D" w:rsidRDefault="00C85F2D" w:rsidP="001B7EA5">
            <w:pPr>
              <w:spacing w:line="276" w:lineRule="auto"/>
              <w:jc w:val="both"/>
              <w:rPr>
                <w:rFonts w:ascii="Times New Roman" w:hAnsi="Times New Roman" w:cs="Times New Roman"/>
                <w:sz w:val="24"/>
                <w:szCs w:val="24"/>
                <w:lang w:val="bg-BG"/>
              </w:rPr>
            </w:pPr>
          </w:p>
          <w:p w14:paraId="47E4C017" w14:textId="77777777" w:rsidR="00C85F2D" w:rsidRPr="00C85F2D" w:rsidRDefault="00C85F2D" w:rsidP="001B7EA5">
            <w:pPr>
              <w:spacing w:line="276" w:lineRule="auto"/>
              <w:jc w:val="both"/>
              <w:rPr>
                <w:rFonts w:ascii="Times New Roman" w:hAnsi="Times New Roman" w:cs="Times New Roman"/>
                <w:sz w:val="24"/>
                <w:szCs w:val="24"/>
                <w:lang w:val="bg-BG"/>
              </w:rPr>
            </w:pPr>
          </w:p>
          <w:p w14:paraId="2DA9FD6F" w14:textId="77777777" w:rsidR="00C85F2D" w:rsidRPr="00C85F2D" w:rsidRDefault="00C85F2D" w:rsidP="001B7EA5">
            <w:pPr>
              <w:spacing w:line="276" w:lineRule="auto"/>
              <w:jc w:val="both"/>
              <w:rPr>
                <w:rFonts w:ascii="Times New Roman" w:hAnsi="Times New Roman" w:cs="Times New Roman"/>
                <w:sz w:val="24"/>
                <w:szCs w:val="24"/>
                <w:lang w:val="bg-BG"/>
              </w:rPr>
            </w:pPr>
          </w:p>
          <w:p w14:paraId="6D6C6550" w14:textId="77777777" w:rsidR="00C85F2D" w:rsidRPr="00C85F2D" w:rsidRDefault="00C85F2D" w:rsidP="001B7EA5">
            <w:pPr>
              <w:spacing w:line="276" w:lineRule="auto"/>
              <w:jc w:val="both"/>
              <w:rPr>
                <w:rFonts w:ascii="Times New Roman" w:hAnsi="Times New Roman" w:cs="Times New Roman"/>
                <w:sz w:val="24"/>
                <w:szCs w:val="24"/>
                <w:lang w:val="bg-BG"/>
              </w:rPr>
            </w:pPr>
          </w:p>
          <w:p w14:paraId="72778DAB" w14:textId="77777777" w:rsidR="00C85F2D" w:rsidRPr="00C85F2D" w:rsidRDefault="00C85F2D" w:rsidP="001B7EA5">
            <w:pPr>
              <w:spacing w:line="276" w:lineRule="auto"/>
              <w:jc w:val="both"/>
              <w:rPr>
                <w:rFonts w:ascii="Times New Roman" w:hAnsi="Times New Roman" w:cs="Times New Roman"/>
                <w:sz w:val="24"/>
                <w:szCs w:val="24"/>
                <w:lang w:val="bg-BG"/>
              </w:rPr>
            </w:pPr>
          </w:p>
          <w:p w14:paraId="6F82D0A1" w14:textId="77777777" w:rsidR="00C85F2D" w:rsidRPr="00C85F2D" w:rsidRDefault="00C85F2D" w:rsidP="001B7EA5">
            <w:pPr>
              <w:spacing w:line="276" w:lineRule="auto"/>
              <w:jc w:val="both"/>
              <w:rPr>
                <w:rFonts w:ascii="Times New Roman" w:hAnsi="Times New Roman" w:cs="Times New Roman"/>
                <w:sz w:val="24"/>
                <w:szCs w:val="24"/>
                <w:lang w:val="bg-BG"/>
              </w:rPr>
            </w:pPr>
          </w:p>
          <w:p w14:paraId="33C2A423" w14:textId="77777777" w:rsidR="00C85F2D" w:rsidRPr="00C85F2D" w:rsidRDefault="00C85F2D" w:rsidP="001B7EA5">
            <w:pPr>
              <w:spacing w:line="276" w:lineRule="auto"/>
              <w:jc w:val="both"/>
              <w:rPr>
                <w:rFonts w:ascii="Times New Roman" w:hAnsi="Times New Roman" w:cs="Times New Roman"/>
                <w:sz w:val="24"/>
                <w:szCs w:val="24"/>
                <w:lang w:val="bg-BG"/>
              </w:rPr>
            </w:pPr>
          </w:p>
          <w:p w14:paraId="1373D82C" w14:textId="77777777" w:rsidR="009D342A" w:rsidRPr="00C85F2D" w:rsidRDefault="009D342A" w:rsidP="001B7EA5">
            <w:pPr>
              <w:spacing w:line="276" w:lineRule="auto"/>
              <w:jc w:val="both"/>
              <w:rPr>
                <w:rFonts w:ascii="Times New Roman" w:hAnsi="Times New Roman" w:cs="Times New Roman"/>
                <w:sz w:val="24"/>
                <w:szCs w:val="24"/>
                <w:lang w:val="bg-BG"/>
              </w:rPr>
            </w:pPr>
          </w:p>
          <w:p w14:paraId="183542CC" w14:textId="5B931787" w:rsidR="00844D9F" w:rsidRPr="00C85F2D" w:rsidRDefault="00C85F2D" w:rsidP="001B7EA5">
            <w:pPr>
              <w:spacing w:line="276" w:lineRule="auto"/>
              <w:jc w:val="both"/>
              <w:rPr>
                <w:rFonts w:ascii="Times New Roman" w:hAnsi="Times New Roman" w:cs="Times New Roman"/>
                <w:sz w:val="24"/>
                <w:szCs w:val="24"/>
                <w:lang w:val="bg-BG"/>
              </w:rPr>
            </w:pPr>
            <w:r w:rsidRPr="00C85F2D">
              <w:rPr>
                <w:rFonts w:ascii="Times New Roman" w:hAnsi="Times New Roman" w:cs="Times New Roman"/>
                <w:sz w:val="24"/>
                <w:szCs w:val="24"/>
                <w:lang w:val="bg-BG"/>
              </w:rPr>
              <w:t xml:space="preserve">3. </w:t>
            </w:r>
            <w:r w:rsidR="00844D9F" w:rsidRPr="00C85F2D">
              <w:rPr>
                <w:rFonts w:ascii="Times New Roman" w:hAnsi="Times New Roman" w:cs="Times New Roman"/>
                <w:sz w:val="24"/>
                <w:szCs w:val="24"/>
                <w:lang w:val="bg-BG"/>
              </w:rPr>
              <w:t xml:space="preserve">Съгласно </w:t>
            </w:r>
            <w:r w:rsidRPr="00C85F2D">
              <w:rPr>
                <w:rFonts w:ascii="Times New Roman" w:hAnsi="Times New Roman" w:cs="Times New Roman"/>
                <w:sz w:val="24"/>
                <w:szCs w:val="24"/>
                <w:lang w:val="bg-BG"/>
              </w:rPr>
              <w:t>текста на</w:t>
            </w:r>
            <w:r w:rsidR="00844D9F" w:rsidRPr="00C85F2D">
              <w:rPr>
                <w:rFonts w:ascii="Times New Roman" w:hAnsi="Times New Roman" w:cs="Times New Roman"/>
                <w:sz w:val="24"/>
                <w:szCs w:val="24"/>
                <w:lang w:val="bg-BG"/>
              </w:rPr>
              <w:t xml:space="preserve"> критери</w:t>
            </w:r>
            <w:r w:rsidRPr="00C85F2D">
              <w:rPr>
                <w:rFonts w:ascii="Times New Roman" w:hAnsi="Times New Roman" w:cs="Times New Roman"/>
                <w:sz w:val="24"/>
                <w:szCs w:val="24"/>
                <w:lang w:val="bg-BG"/>
              </w:rPr>
              <w:t>й</w:t>
            </w:r>
            <w:r w:rsidR="00844D9F" w:rsidRPr="00C85F2D">
              <w:rPr>
                <w:rFonts w:ascii="Times New Roman" w:hAnsi="Times New Roman" w:cs="Times New Roman"/>
                <w:sz w:val="24"/>
                <w:szCs w:val="24"/>
                <w:lang w:val="bg-BG"/>
              </w:rPr>
              <w:t xml:space="preserve"> 4.2 точки ще се присъждат за всяка една от изброените групи след обосновка от страна на кандидата</w:t>
            </w:r>
            <w:r w:rsidRPr="00C85F2D">
              <w:rPr>
                <w:rFonts w:ascii="Times New Roman" w:hAnsi="Times New Roman" w:cs="Times New Roman"/>
                <w:sz w:val="24"/>
                <w:szCs w:val="24"/>
                <w:lang w:val="bg-BG"/>
              </w:rPr>
              <w:t xml:space="preserve"> -</w:t>
            </w:r>
            <w:r w:rsidR="00844D9F" w:rsidRPr="00C85F2D">
              <w:rPr>
                <w:rFonts w:ascii="Times New Roman" w:hAnsi="Times New Roman" w:cs="Times New Roman"/>
                <w:sz w:val="24"/>
                <w:szCs w:val="24"/>
                <w:lang w:val="bg-BG"/>
              </w:rPr>
              <w:t xml:space="preserve"> действаща или новосъздадена</w:t>
            </w:r>
            <w:r w:rsidRPr="00C85F2D">
              <w:rPr>
                <w:rFonts w:ascii="Times New Roman" w:hAnsi="Times New Roman" w:cs="Times New Roman"/>
                <w:sz w:val="24"/>
                <w:szCs w:val="24"/>
                <w:lang w:val="bg-BG"/>
              </w:rPr>
              <w:t xml:space="preserve"> МИРГ</w:t>
            </w:r>
            <w:r w:rsidR="00844D9F" w:rsidRPr="00C85F2D">
              <w:rPr>
                <w:rFonts w:ascii="Times New Roman" w:hAnsi="Times New Roman" w:cs="Times New Roman"/>
                <w:sz w:val="24"/>
                <w:szCs w:val="24"/>
                <w:lang w:val="bg-BG"/>
              </w:rPr>
              <w:t xml:space="preserve">. Като един представител може да представлява само една от изброените групи. </w:t>
            </w:r>
          </w:p>
        </w:tc>
      </w:tr>
      <w:tr w:rsidR="00B135FB" w:rsidRPr="009D342A" w14:paraId="7406E336" w14:textId="77777777" w:rsidTr="00B135FB">
        <w:tc>
          <w:tcPr>
            <w:tcW w:w="567" w:type="dxa"/>
          </w:tcPr>
          <w:p w14:paraId="7A9B0D05" w14:textId="77777777" w:rsidR="00B135FB" w:rsidRPr="007973D2" w:rsidRDefault="00B135FB" w:rsidP="001B7EA5">
            <w:pPr>
              <w:spacing w:line="276" w:lineRule="auto"/>
              <w:jc w:val="both"/>
              <w:rPr>
                <w:rFonts w:ascii="Times New Roman" w:hAnsi="Times New Roman" w:cs="Times New Roman"/>
                <w:b/>
                <w:sz w:val="24"/>
                <w:szCs w:val="24"/>
                <w:lang w:val="bg-BG"/>
              </w:rPr>
            </w:pPr>
            <w:r>
              <w:rPr>
                <w:rFonts w:ascii="Times New Roman" w:hAnsi="Times New Roman" w:cs="Times New Roman"/>
                <w:b/>
                <w:sz w:val="24"/>
                <w:szCs w:val="24"/>
              </w:rPr>
              <w:lastRenderedPageBreak/>
              <w:t>2</w:t>
            </w:r>
            <w:r>
              <w:rPr>
                <w:rFonts w:ascii="Times New Roman" w:hAnsi="Times New Roman" w:cs="Times New Roman"/>
                <w:b/>
                <w:sz w:val="24"/>
                <w:szCs w:val="24"/>
                <w:lang w:val="bg-BG"/>
              </w:rPr>
              <w:t xml:space="preserve">. </w:t>
            </w:r>
          </w:p>
        </w:tc>
        <w:tc>
          <w:tcPr>
            <w:tcW w:w="2269" w:type="dxa"/>
          </w:tcPr>
          <w:p w14:paraId="294F6AC9" w14:textId="77777777" w:rsidR="00B135FB" w:rsidRPr="00B135FB" w:rsidRDefault="00B135FB" w:rsidP="001B7EA5">
            <w:pPr>
              <w:spacing w:line="276" w:lineRule="auto"/>
              <w:rPr>
                <w:rFonts w:ascii="Times New Roman" w:hAnsi="Times New Roman" w:cs="Times New Roman"/>
                <w:b/>
                <w:sz w:val="24"/>
                <w:szCs w:val="24"/>
                <w:lang w:val="bg-BG"/>
              </w:rPr>
            </w:pPr>
            <w:r w:rsidRPr="009D342A">
              <w:rPr>
                <w:lang w:val="bg-BG"/>
              </w:rPr>
              <w:t xml:space="preserve"> </w:t>
            </w:r>
            <w:r w:rsidRPr="007973D2">
              <w:rPr>
                <w:rFonts w:ascii="Times New Roman" w:hAnsi="Times New Roman" w:cs="Times New Roman"/>
                <w:b/>
                <w:sz w:val="24"/>
                <w:szCs w:val="24"/>
                <w:lang w:val="bg-BG"/>
              </w:rPr>
              <w:t>Група на НПО в общественополезна дейност, имащи отношение към мерките, финансирани от Програмата за морско дело, рибарство и аквакултури</w:t>
            </w:r>
            <w:r>
              <w:rPr>
                <w:rFonts w:ascii="Times New Roman" w:hAnsi="Times New Roman" w:cs="Times New Roman"/>
                <w:b/>
                <w:sz w:val="24"/>
                <w:szCs w:val="24"/>
                <w:lang w:val="bg-BG"/>
              </w:rPr>
              <w:t xml:space="preserve"> - </w:t>
            </w:r>
            <w:r w:rsidRPr="00B135FB">
              <w:rPr>
                <w:rFonts w:ascii="Times New Roman" w:hAnsi="Times New Roman" w:cs="Times New Roman"/>
                <w:b/>
                <w:sz w:val="24"/>
                <w:szCs w:val="24"/>
                <w:lang w:val="bg-BG"/>
              </w:rPr>
              <w:t>Нелко Йорданов</w:t>
            </w:r>
          </w:p>
          <w:p w14:paraId="66C05F22" w14:textId="77777777" w:rsidR="00B135FB" w:rsidRDefault="00B135FB" w:rsidP="001B7EA5">
            <w:pPr>
              <w:spacing w:line="276" w:lineRule="auto"/>
              <w:rPr>
                <w:rFonts w:ascii="Times New Roman" w:hAnsi="Times New Roman" w:cs="Times New Roman"/>
                <w:b/>
                <w:sz w:val="24"/>
                <w:szCs w:val="24"/>
                <w:lang w:val="bg-BG"/>
              </w:rPr>
            </w:pPr>
            <w:r w:rsidRPr="00B135FB">
              <w:rPr>
                <w:rFonts w:ascii="Times New Roman" w:hAnsi="Times New Roman" w:cs="Times New Roman"/>
                <w:b/>
                <w:sz w:val="24"/>
                <w:szCs w:val="24"/>
                <w:lang w:val="bg-BG"/>
              </w:rPr>
              <w:t>МИРГ Шабла - Каварна - Балчик</w:t>
            </w:r>
          </w:p>
        </w:tc>
        <w:tc>
          <w:tcPr>
            <w:tcW w:w="2126" w:type="dxa"/>
          </w:tcPr>
          <w:p w14:paraId="7D0E8B71" w14:textId="77777777" w:rsidR="00B135FB" w:rsidRPr="00B135FB" w:rsidRDefault="00B135FB" w:rsidP="001B7EA5">
            <w:pPr>
              <w:spacing w:line="276" w:lineRule="auto"/>
              <w:jc w:val="center"/>
              <w:rPr>
                <w:rFonts w:ascii="Times New Roman" w:eastAsia="Calibri" w:hAnsi="Times New Roman" w:cs="Times New Roman"/>
                <w:sz w:val="24"/>
                <w:szCs w:val="24"/>
                <w:lang w:val="bg-BG"/>
              </w:rPr>
            </w:pPr>
            <w:r w:rsidRPr="00B135FB">
              <w:rPr>
                <w:rFonts w:ascii="Times New Roman" w:eastAsia="DengXian" w:hAnsi="Times New Roman" w:cs="Times New Roman"/>
                <w:bCs/>
                <w:color w:val="000000"/>
                <w:sz w:val="24"/>
                <w:szCs w:val="24"/>
                <w:lang w:val="bg-BG"/>
              </w:rPr>
              <w:t>03.04.2024 г.</w:t>
            </w:r>
          </w:p>
        </w:tc>
        <w:tc>
          <w:tcPr>
            <w:tcW w:w="5954" w:type="dxa"/>
          </w:tcPr>
          <w:p w14:paraId="32086410" w14:textId="77777777" w:rsidR="00B135FB" w:rsidRPr="00916EBA" w:rsidRDefault="00B135FB" w:rsidP="001B7EA5">
            <w:pPr>
              <w:spacing w:line="276" w:lineRule="auto"/>
              <w:rPr>
                <w:rFonts w:ascii="Times New Roman" w:eastAsia="Calibri" w:hAnsi="Times New Roman" w:cs="Times New Roman"/>
                <w:sz w:val="24"/>
                <w:szCs w:val="24"/>
                <w:lang w:val="bg-BG"/>
              </w:rPr>
            </w:pPr>
            <w:r w:rsidRPr="00916EBA">
              <w:rPr>
                <w:rFonts w:ascii="Times New Roman" w:eastAsia="Calibri" w:hAnsi="Times New Roman" w:cs="Times New Roman"/>
                <w:sz w:val="24"/>
                <w:szCs w:val="24"/>
                <w:lang w:val="bg-BG"/>
              </w:rPr>
              <w:t>Уважаеми колеги,</w:t>
            </w:r>
          </w:p>
          <w:p w14:paraId="06F396F4" w14:textId="77777777" w:rsidR="00B135FB" w:rsidRPr="00916EBA" w:rsidRDefault="00B135FB" w:rsidP="001B7EA5">
            <w:pPr>
              <w:spacing w:line="276" w:lineRule="auto"/>
              <w:rPr>
                <w:rFonts w:ascii="Times New Roman" w:eastAsia="Calibri" w:hAnsi="Times New Roman" w:cs="Times New Roman"/>
                <w:sz w:val="24"/>
                <w:szCs w:val="24"/>
                <w:lang w:val="bg-BG"/>
              </w:rPr>
            </w:pPr>
            <w:r w:rsidRPr="00916EBA">
              <w:rPr>
                <w:rFonts w:ascii="Times New Roman" w:eastAsia="Calibri" w:hAnsi="Times New Roman" w:cs="Times New Roman"/>
                <w:sz w:val="24"/>
                <w:szCs w:val="24"/>
                <w:lang w:val="bg-BG"/>
              </w:rPr>
              <w:t>Във връзка с предложените от УО на ПМДРА, критерии за подбор на проекти по вид дейност "Изпълнение на стратегии за ВОМР" по ПМДРА, предлагаме на вниманието Ви, следното:</w:t>
            </w:r>
          </w:p>
          <w:p w14:paraId="49F2B9A6" w14:textId="77777777" w:rsidR="00B135FB" w:rsidRPr="00916EBA" w:rsidRDefault="00B135FB" w:rsidP="001B7EA5">
            <w:pPr>
              <w:spacing w:line="276" w:lineRule="auto"/>
              <w:rPr>
                <w:rFonts w:ascii="Times New Roman" w:eastAsia="Calibri" w:hAnsi="Times New Roman" w:cs="Times New Roman"/>
                <w:sz w:val="24"/>
                <w:szCs w:val="24"/>
                <w:lang w:val="bg-BG"/>
              </w:rPr>
            </w:pPr>
          </w:p>
          <w:p w14:paraId="7FC8F92E" w14:textId="052CCDAC" w:rsidR="00B135FB" w:rsidRDefault="00B135FB" w:rsidP="001B7EA5">
            <w:pPr>
              <w:spacing w:line="276" w:lineRule="auto"/>
              <w:jc w:val="both"/>
              <w:rPr>
                <w:rFonts w:ascii="Times New Roman" w:eastAsia="Calibri" w:hAnsi="Times New Roman" w:cs="Times New Roman"/>
                <w:sz w:val="24"/>
                <w:szCs w:val="24"/>
                <w:lang w:val="bg-BG"/>
              </w:rPr>
            </w:pPr>
            <w:r w:rsidRPr="00916EBA">
              <w:rPr>
                <w:rFonts w:ascii="Times New Roman" w:eastAsia="Calibri" w:hAnsi="Times New Roman" w:cs="Times New Roman"/>
                <w:sz w:val="24"/>
                <w:szCs w:val="24"/>
                <w:lang w:val="bg-BG"/>
              </w:rPr>
              <w:t>Във връзка с вменените ангажименти, според в чл.</w:t>
            </w:r>
            <w:r w:rsidR="00C85F2D">
              <w:rPr>
                <w:rFonts w:ascii="Times New Roman" w:eastAsia="Calibri" w:hAnsi="Times New Roman" w:cs="Times New Roman"/>
                <w:sz w:val="24"/>
                <w:szCs w:val="24"/>
                <w:lang w:val="bg-BG"/>
              </w:rPr>
              <w:t xml:space="preserve"> </w:t>
            </w:r>
            <w:r w:rsidRPr="00916EBA">
              <w:rPr>
                <w:rFonts w:ascii="Times New Roman" w:eastAsia="Calibri" w:hAnsi="Times New Roman" w:cs="Times New Roman"/>
                <w:sz w:val="24"/>
                <w:szCs w:val="24"/>
                <w:lang w:val="bg-BG"/>
              </w:rPr>
              <w:t>33, ал.</w:t>
            </w:r>
            <w:r w:rsidR="00C85F2D">
              <w:rPr>
                <w:rFonts w:ascii="Times New Roman" w:eastAsia="Calibri" w:hAnsi="Times New Roman" w:cs="Times New Roman"/>
                <w:sz w:val="24"/>
                <w:szCs w:val="24"/>
                <w:lang w:val="bg-BG"/>
              </w:rPr>
              <w:t xml:space="preserve"> </w:t>
            </w:r>
            <w:r w:rsidRPr="00916EBA">
              <w:rPr>
                <w:rFonts w:ascii="Times New Roman" w:eastAsia="Calibri" w:hAnsi="Times New Roman" w:cs="Times New Roman"/>
                <w:sz w:val="24"/>
                <w:szCs w:val="24"/>
                <w:lang w:val="bg-BG"/>
              </w:rPr>
              <w:t>3 на Регламент 1060/2021</w:t>
            </w:r>
            <w:r w:rsidR="00C85F2D">
              <w:rPr>
                <w:rFonts w:ascii="Times New Roman" w:eastAsia="Calibri" w:hAnsi="Times New Roman" w:cs="Times New Roman"/>
                <w:sz w:val="24"/>
                <w:szCs w:val="24"/>
                <w:lang w:val="bg-BG"/>
              </w:rPr>
              <w:t xml:space="preserve"> </w:t>
            </w:r>
            <w:r w:rsidRPr="00916EBA">
              <w:rPr>
                <w:rFonts w:ascii="Times New Roman" w:eastAsia="Calibri" w:hAnsi="Times New Roman" w:cs="Times New Roman"/>
                <w:sz w:val="24"/>
                <w:szCs w:val="24"/>
                <w:lang w:val="bg-BG"/>
              </w:rPr>
              <w:t>г., молим да бъде добавен критерий за оценка на административен капацитет на МИРГ, което ще бъде гаранция за качествено прилагане на одобрени стратегии.</w:t>
            </w:r>
          </w:p>
          <w:p w14:paraId="5C0C5EC8" w14:textId="77777777" w:rsidR="00271CE6" w:rsidRPr="00916EBA" w:rsidRDefault="00271CE6" w:rsidP="001B7EA5">
            <w:pPr>
              <w:spacing w:line="276" w:lineRule="auto"/>
              <w:jc w:val="both"/>
              <w:rPr>
                <w:rFonts w:ascii="Calibri" w:eastAsia="Calibri" w:hAnsi="Calibri" w:cs="Calibri"/>
                <w:lang w:val="bg-BG"/>
              </w:rPr>
            </w:pPr>
          </w:p>
          <w:p w14:paraId="619D0F46" w14:textId="77777777" w:rsidR="00B135FB" w:rsidRPr="00916EBA" w:rsidRDefault="00B135FB" w:rsidP="001B7EA5">
            <w:pPr>
              <w:spacing w:line="276" w:lineRule="auto"/>
              <w:jc w:val="both"/>
              <w:rPr>
                <w:rFonts w:ascii="Calibri" w:eastAsia="Calibri" w:hAnsi="Calibri" w:cs="Calibri"/>
                <w:lang w:val="bg-BG"/>
              </w:rPr>
            </w:pPr>
            <w:r w:rsidRPr="00916EBA">
              <w:rPr>
                <w:rFonts w:ascii="Times New Roman" w:eastAsia="Calibri" w:hAnsi="Times New Roman" w:cs="Times New Roman"/>
                <w:sz w:val="24"/>
                <w:szCs w:val="24"/>
                <w:lang w:val="bg-BG"/>
              </w:rPr>
              <w:t>9. Административен капацитет на екип за управление</w:t>
            </w:r>
          </w:p>
          <w:p w14:paraId="615FCA7E" w14:textId="77777777" w:rsidR="00271CE6" w:rsidRDefault="00271CE6" w:rsidP="001B7EA5">
            <w:pPr>
              <w:spacing w:line="276" w:lineRule="auto"/>
              <w:jc w:val="both"/>
              <w:rPr>
                <w:rFonts w:ascii="Times New Roman" w:eastAsia="Calibri" w:hAnsi="Times New Roman" w:cs="Times New Roman"/>
                <w:sz w:val="24"/>
                <w:szCs w:val="24"/>
                <w:lang w:val="bg-BG"/>
              </w:rPr>
            </w:pPr>
          </w:p>
          <w:p w14:paraId="32E82A5A" w14:textId="77777777" w:rsidR="00B135FB" w:rsidRPr="00916EBA" w:rsidRDefault="00B135FB" w:rsidP="001B7EA5">
            <w:pPr>
              <w:spacing w:line="276" w:lineRule="auto"/>
              <w:jc w:val="both"/>
              <w:rPr>
                <w:rFonts w:ascii="Calibri" w:eastAsia="Calibri" w:hAnsi="Calibri" w:cs="Calibri"/>
                <w:lang w:val="bg-BG"/>
              </w:rPr>
            </w:pPr>
            <w:r w:rsidRPr="00916EBA">
              <w:rPr>
                <w:rFonts w:ascii="Times New Roman" w:eastAsia="Calibri" w:hAnsi="Times New Roman" w:cs="Times New Roman"/>
                <w:sz w:val="24"/>
                <w:szCs w:val="24"/>
                <w:lang w:val="bg-BG"/>
              </w:rPr>
              <w:t>Изпълнителен директор с опит в прилагане на подхода „Лидер“ и ВОМР над 10 години – 10 точки</w:t>
            </w:r>
          </w:p>
          <w:p w14:paraId="0FAD8BBA" w14:textId="77777777" w:rsidR="00B135FB" w:rsidRPr="00916EBA" w:rsidRDefault="00B135FB" w:rsidP="001B7EA5">
            <w:pPr>
              <w:spacing w:line="276" w:lineRule="auto"/>
              <w:jc w:val="both"/>
              <w:rPr>
                <w:rFonts w:ascii="Calibri" w:eastAsia="Calibri" w:hAnsi="Calibri" w:cs="Calibri"/>
                <w:lang w:val="bg-BG"/>
              </w:rPr>
            </w:pPr>
            <w:r w:rsidRPr="00916EBA">
              <w:rPr>
                <w:rFonts w:ascii="Times New Roman" w:eastAsia="Calibri" w:hAnsi="Times New Roman" w:cs="Times New Roman"/>
                <w:sz w:val="24"/>
                <w:szCs w:val="24"/>
                <w:lang w:val="bg-BG"/>
              </w:rPr>
              <w:t>Изпълнителен директор с опит в прилагане на подхода „Лидер“ и ВОМР от 5 до 10 години – 5 точки</w:t>
            </w:r>
          </w:p>
          <w:p w14:paraId="0FD6078F" w14:textId="77777777" w:rsidR="00271CE6" w:rsidRDefault="00271CE6" w:rsidP="001B7EA5">
            <w:pPr>
              <w:spacing w:line="276" w:lineRule="auto"/>
              <w:jc w:val="both"/>
              <w:rPr>
                <w:rFonts w:ascii="Times New Roman" w:eastAsia="Calibri" w:hAnsi="Times New Roman" w:cs="Times New Roman"/>
                <w:sz w:val="24"/>
                <w:szCs w:val="24"/>
                <w:lang w:val="bg-BG"/>
              </w:rPr>
            </w:pPr>
          </w:p>
          <w:p w14:paraId="20ECBA24" w14:textId="77777777" w:rsidR="00B135FB" w:rsidRPr="00916EBA" w:rsidRDefault="00B135FB" w:rsidP="001B7EA5">
            <w:pPr>
              <w:spacing w:line="276" w:lineRule="auto"/>
              <w:jc w:val="both"/>
              <w:rPr>
                <w:rFonts w:ascii="Calibri" w:eastAsia="Calibri" w:hAnsi="Calibri" w:cs="Calibri"/>
                <w:lang w:val="bg-BG"/>
              </w:rPr>
            </w:pPr>
            <w:r w:rsidRPr="00916EBA">
              <w:rPr>
                <w:rFonts w:ascii="Times New Roman" w:eastAsia="Calibri" w:hAnsi="Times New Roman" w:cs="Times New Roman"/>
                <w:sz w:val="24"/>
                <w:szCs w:val="24"/>
                <w:lang w:val="bg-BG"/>
              </w:rPr>
              <w:t>Експерт по прилагане на стратегия с опит в прилагане на подхода „Лидер“ и ВОМР над 10 години – 10 точки</w:t>
            </w:r>
          </w:p>
          <w:p w14:paraId="34ADAB9B" w14:textId="77777777" w:rsidR="00271CE6" w:rsidRDefault="00271CE6" w:rsidP="001B7EA5">
            <w:pPr>
              <w:spacing w:line="276" w:lineRule="auto"/>
              <w:jc w:val="both"/>
              <w:rPr>
                <w:rFonts w:ascii="Times New Roman" w:eastAsia="Calibri" w:hAnsi="Times New Roman" w:cs="Times New Roman"/>
                <w:sz w:val="24"/>
                <w:szCs w:val="24"/>
                <w:lang w:val="bg-BG"/>
              </w:rPr>
            </w:pPr>
          </w:p>
          <w:p w14:paraId="059D1973" w14:textId="77777777" w:rsidR="00B135FB" w:rsidRPr="00271CE6" w:rsidRDefault="00B135FB" w:rsidP="001B7EA5">
            <w:pPr>
              <w:spacing w:line="276" w:lineRule="auto"/>
              <w:jc w:val="both"/>
              <w:rPr>
                <w:rFonts w:ascii="Calibri" w:eastAsia="Calibri" w:hAnsi="Calibri" w:cs="Calibri"/>
                <w:lang w:val="bg-BG"/>
              </w:rPr>
            </w:pPr>
            <w:r w:rsidRPr="00916EBA">
              <w:rPr>
                <w:rFonts w:ascii="Times New Roman" w:eastAsia="Calibri" w:hAnsi="Times New Roman" w:cs="Times New Roman"/>
                <w:sz w:val="24"/>
                <w:szCs w:val="24"/>
                <w:lang w:val="bg-BG"/>
              </w:rPr>
              <w:t>Експерт по прилагане на стратегия с опит в прилагане на подхода „Лидер“ и ВОМР от 5 до 10 години – 5 точки</w:t>
            </w:r>
            <w:r w:rsidR="00271CE6">
              <w:rPr>
                <w:rFonts w:ascii="Calibri" w:eastAsia="Calibri" w:hAnsi="Calibri" w:cs="Calibri"/>
                <w:lang w:val="bg-BG"/>
              </w:rPr>
              <w:t>.</w:t>
            </w:r>
          </w:p>
        </w:tc>
        <w:tc>
          <w:tcPr>
            <w:tcW w:w="4115" w:type="dxa"/>
          </w:tcPr>
          <w:p w14:paraId="76E616D5" w14:textId="68F85BB1" w:rsidR="00B135FB" w:rsidRPr="00844D9F" w:rsidRDefault="00B370FB" w:rsidP="001B7EA5">
            <w:pPr>
              <w:spacing w:line="276" w:lineRule="auto"/>
              <w:jc w:val="both"/>
              <w:rPr>
                <w:rFonts w:ascii="Times New Roman" w:hAnsi="Times New Roman" w:cs="Times New Roman"/>
                <w:sz w:val="24"/>
                <w:szCs w:val="24"/>
                <w:highlight w:val="cyan"/>
                <w:lang w:val="bg-BG"/>
              </w:rPr>
            </w:pPr>
            <w:r w:rsidRPr="00C85F2D">
              <w:rPr>
                <w:rFonts w:ascii="Times New Roman" w:hAnsi="Times New Roman" w:cs="Times New Roman"/>
                <w:sz w:val="24"/>
                <w:szCs w:val="24"/>
                <w:lang w:val="bg-BG"/>
              </w:rPr>
              <w:t xml:space="preserve">Не се приема. </w:t>
            </w:r>
            <w:r w:rsidR="009608D8" w:rsidRPr="00C85F2D">
              <w:rPr>
                <w:rFonts w:ascii="Times New Roman" w:hAnsi="Times New Roman" w:cs="Times New Roman"/>
                <w:sz w:val="24"/>
                <w:szCs w:val="24"/>
                <w:lang w:val="bg-BG"/>
              </w:rPr>
              <w:t xml:space="preserve">Предложеният критерии е субективен </w:t>
            </w:r>
            <w:r w:rsidR="00C85F2D" w:rsidRPr="00C85F2D">
              <w:rPr>
                <w:rFonts w:ascii="Times New Roman" w:hAnsi="Times New Roman" w:cs="Times New Roman"/>
                <w:sz w:val="24"/>
                <w:szCs w:val="24"/>
                <w:lang w:val="bg-BG"/>
              </w:rPr>
              <w:t>и не осигурява равнопоставеност на кандидатите</w:t>
            </w:r>
            <w:r w:rsidR="009608D8" w:rsidRPr="00C85F2D">
              <w:rPr>
                <w:rFonts w:ascii="Times New Roman" w:hAnsi="Times New Roman" w:cs="Times New Roman"/>
                <w:sz w:val="24"/>
                <w:szCs w:val="24"/>
                <w:lang w:val="bg-BG"/>
              </w:rPr>
              <w:t xml:space="preserve">. </w:t>
            </w:r>
          </w:p>
        </w:tc>
      </w:tr>
      <w:tr w:rsidR="00B135FB" w:rsidRPr="009D342A" w14:paraId="6E3B77D9" w14:textId="77777777" w:rsidTr="00B135FB">
        <w:tc>
          <w:tcPr>
            <w:tcW w:w="567" w:type="dxa"/>
          </w:tcPr>
          <w:p w14:paraId="474775F1" w14:textId="77777777" w:rsidR="00B135FB" w:rsidRDefault="00B135FB" w:rsidP="001B7EA5">
            <w:pPr>
              <w:spacing w:line="276" w:lineRule="auto"/>
              <w:jc w:val="both"/>
              <w:rPr>
                <w:rFonts w:ascii="Times New Roman" w:hAnsi="Times New Roman" w:cs="Times New Roman"/>
                <w:b/>
                <w:sz w:val="24"/>
                <w:szCs w:val="24"/>
                <w:lang w:val="bg-BG"/>
              </w:rPr>
            </w:pPr>
            <w:r>
              <w:rPr>
                <w:rFonts w:ascii="Times New Roman" w:hAnsi="Times New Roman" w:cs="Times New Roman"/>
                <w:b/>
                <w:sz w:val="24"/>
                <w:szCs w:val="24"/>
                <w:lang w:val="bg-BG"/>
              </w:rPr>
              <w:t>3.</w:t>
            </w:r>
          </w:p>
        </w:tc>
        <w:tc>
          <w:tcPr>
            <w:tcW w:w="2269" w:type="dxa"/>
          </w:tcPr>
          <w:p w14:paraId="26498A92" w14:textId="42178794" w:rsidR="00B135FB" w:rsidRDefault="001B10BC" w:rsidP="001B7EA5">
            <w:pPr>
              <w:spacing w:line="276" w:lineRule="auto"/>
              <w:rPr>
                <w:rFonts w:ascii="Times New Roman" w:hAnsi="Times New Roman" w:cs="Times New Roman"/>
                <w:b/>
                <w:sz w:val="24"/>
                <w:szCs w:val="24"/>
                <w:lang w:val="bg-BG"/>
              </w:rPr>
            </w:pPr>
            <w:r>
              <w:rPr>
                <w:rFonts w:ascii="Times New Roman" w:hAnsi="Times New Roman" w:cs="Times New Roman"/>
                <w:b/>
                <w:sz w:val="24"/>
                <w:szCs w:val="24"/>
                <w:lang w:val="bg-BG"/>
              </w:rPr>
              <w:t>Национално сдружение на общините в Република България</w:t>
            </w:r>
          </w:p>
          <w:p w14:paraId="1B848AF9" w14:textId="6E55BF6E" w:rsidR="001B10BC" w:rsidRDefault="001B10BC" w:rsidP="001B7EA5">
            <w:pPr>
              <w:spacing w:line="276" w:lineRule="auto"/>
              <w:rPr>
                <w:rFonts w:ascii="Times New Roman" w:hAnsi="Times New Roman" w:cs="Times New Roman"/>
                <w:b/>
                <w:sz w:val="24"/>
                <w:szCs w:val="24"/>
                <w:lang w:val="bg-BG"/>
              </w:rPr>
            </w:pPr>
            <w:r>
              <w:rPr>
                <w:rFonts w:ascii="Times New Roman" w:hAnsi="Times New Roman" w:cs="Times New Roman"/>
                <w:b/>
                <w:sz w:val="24"/>
                <w:szCs w:val="24"/>
                <w:lang w:val="bg-BG"/>
              </w:rPr>
              <w:t xml:space="preserve"> </w:t>
            </w:r>
          </w:p>
        </w:tc>
        <w:tc>
          <w:tcPr>
            <w:tcW w:w="2126" w:type="dxa"/>
          </w:tcPr>
          <w:p w14:paraId="46D445ED" w14:textId="319FE5A4" w:rsidR="00B135FB" w:rsidRPr="007F6E42" w:rsidRDefault="001B10BC" w:rsidP="001B7EA5">
            <w:pPr>
              <w:spacing w:line="276" w:lineRule="auto"/>
              <w:jc w:val="center"/>
              <w:rPr>
                <w:rFonts w:ascii="Times New Roman" w:hAnsi="Times New Roman" w:cs="Times New Roman"/>
                <w:b/>
                <w:sz w:val="24"/>
                <w:szCs w:val="24"/>
                <w:u w:val="single"/>
                <w:lang w:val="bg-BG"/>
              </w:rPr>
            </w:pPr>
            <w:r w:rsidRPr="00B135FB">
              <w:rPr>
                <w:rFonts w:ascii="Times New Roman" w:eastAsia="DengXian" w:hAnsi="Times New Roman" w:cs="Times New Roman"/>
                <w:bCs/>
                <w:color w:val="000000"/>
                <w:sz w:val="24"/>
                <w:szCs w:val="24"/>
                <w:lang w:val="bg-BG"/>
              </w:rPr>
              <w:t>03.04.2024 г.</w:t>
            </w:r>
          </w:p>
        </w:tc>
        <w:tc>
          <w:tcPr>
            <w:tcW w:w="5954" w:type="dxa"/>
          </w:tcPr>
          <w:p w14:paraId="39011061" w14:textId="77777777" w:rsidR="001B10BC" w:rsidRPr="001B10BC" w:rsidRDefault="001B10BC" w:rsidP="001B7EA5">
            <w:pPr>
              <w:spacing w:line="276" w:lineRule="auto"/>
              <w:jc w:val="both"/>
              <w:rPr>
                <w:rFonts w:ascii="Times New Roman" w:eastAsia="Calibri" w:hAnsi="Times New Roman" w:cs="Times New Roman"/>
                <w:sz w:val="24"/>
                <w:szCs w:val="24"/>
                <w:shd w:val="clear" w:color="auto" w:fill="FFFFFF"/>
                <w:lang w:val="bg-BG"/>
              </w:rPr>
            </w:pPr>
            <w:r w:rsidRPr="001B10BC">
              <w:rPr>
                <w:rFonts w:ascii="Times New Roman" w:eastAsia="Calibri" w:hAnsi="Times New Roman" w:cs="Times New Roman"/>
                <w:sz w:val="24"/>
                <w:szCs w:val="24"/>
                <w:lang w:val="bg-BG"/>
              </w:rPr>
              <w:t>Във връзка с</w:t>
            </w:r>
            <w:r w:rsidRPr="009D342A">
              <w:rPr>
                <w:rFonts w:ascii="Times New Roman" w:eastAsia="Calibri" w:hAnsi="Times New Roman" w:cs="Times New Roman"/>
                <w:sz w:val="24"/>
                <w:szCs w:val="24"/>
                <w:lang w:val="bg-BG"/>
              </w:rPr>
              <w:t xml:space="preserve"> </w:t>
            </w:r>
            <w:r w:rsidRPr="001B10BC">
              <w:rPr>
                <w:rFonts w:ascii="Times New Roman" w:eastAsia="Calibri" w:hAnsi="Times New Roman" w:cs="Times New Roman"/>
                <w:sz w:val="24"/>
                <w:szCs w:val="24"/>
                <w:lang w:val="bg-BG"/>
              </w:rPr>
              <w:t>приемането на</w:t>
            </w:r>
            <w:r w:rsidRPr="001B10BC">
              <w:rPr>
                <w:rFonts w:ascii="Times New Roman" w:eastAsia="Calibri" w:hAnsi="Times New Roman" w:cs="Times New Roman"/>
                <w:color w:val="000000"/>
                <w:sz w:val="24"/>
                <w:szCs w:val="24"/>
                <w:shd w:val="clear" w:color="auto" w:fill="FFFFFF"/>
                <w:lang w:val="bg-BG"/>
              </w:rPr>
              <w:t xml:space="preserve"> Критерии за подбор на стратегии за ВОМР 2021 - 2027 г</w:t>
            </w:r>
            <w:r w:rsidRPr="001B10BC">
              <w:rPr>
                <w:rFonts w:ascii="Times New Roman" w:eastAsia="Calibri" w:hAnsi="Times New Roman" w:cs="Times New Roman"/>
                <w:sz w:val="24"/>
                <w:szCs w:val="24"/>
                <w:shd w:val="clear" w:color="auto" w:fill="FFFFFF"/>
                <w:lang w:val="bg-BG"/>
              </w:rPr>
              <w:t>. по ПМДРА, изказвам следното становище:</w:t>
            </w:r>
          </w:p>
          <w:p w14:paraId="78DE2A9B" w14:textId="77777777" w:rsidR="001B10BC" w:rsidRPr="001B10BC" w:rsidRDefault="001B10BC" w:rsidP="001B7EA5">
            <w:pPr>
              <w:spacing w:line="276" w:lineRule="auto"/>
              <w:jc w:val="both"/>
              <w:rPr>
                <w:rFonts w:ascii="Times New Roman" w:eastAsia="Calibri" w:hAnsi="Times New Roman" w:cs="Times New Roman"/>
                <w:sz w:val="24"/>
                <w:szCs w:val="24"/>
                <w:shd w:val="clear" w:color="auto" w:fill="FFFFFF"/>
                <w:lang w:val="bg-BG"/>
              </w:rPr>
            </w:pPr>
            <w:r w:rsidRPr="001B10BC">
              <w:rPr>
                <w:rFonts w:ascii="Times New Roman" w:eastAsia="Calibri" w:hAnsi="Times New Roman" w:cs="Times New Roman"/>
                <w:sz w:val="24"/>
                <w:szCs w:val="24"/>
                <w:shd w:val="clear" w:color="auto" w:fill="FFFFFF"/>
                <w:lang w:val="bg-BG"/>
              </w:rPr>
              <w:t xml:space="preserve">       Предложените критерии за оценка на стратегиите за ВОМР са всеобхватни и обективни, но тежеста на отделните критерии в общата оценка на СВОМР е неправилно разпределена, необходимо е да се дадът обяснения за някои от критериите, на някои места има и технически грешки, в тази връзка имам следните забележки и предложения:</w:t>
            </w:r>
          </w:p>
          <w:p w14:paraId="7E15868C" w14:textId="77777777" w:rsidR="001B10BC" w:rsidRPr="001B10BC" w:rsidRDefault="001B10BC" w:rsidP="001B7EA5">
            <w:pPr>
              <w:spacing w:line="276" w:lineRule="auto"/>
              <w:ind w:left="720"/>
              <w:contextualSpacing/>
              <w:jc w:val="both"/>
              <w:rPr>
                <w:rFonts w:ascii="Times New Roman" w:eastAsia="Calibri" w:hAnsi="Times New Roman" w:cs="Times New Roman"/>
                <w:bCs/>
                <w:sz w:val="24"/>
                <w:szCs w:val="24"/>
                <w:lang w:val="bg-BG"/>
              </w:rPr>
            </w:pPr>
          </w:p>
          <w:p w14:paraId="1A530A52" w14:textId="280526B1" w:rsidR="001B10BC" w:rsidRDefault="001B10BC" w:rsidP="001B7EA5">
            <w:pPr>
              <w:numPr>
                <w:ilvl w:val="0"/>
                <w:numId w:val="15"/>
              </w:numPr>
              <w:spacing w:line="276" w:lineRule="auto"/>
              <w:contextualSpacing/>
              <w:jc w:val="both"/>
              <w:rPr>
                <w:rFonts w:ascii="Times New Roman" w:eastAsia="Calibri" w:hAnsi="Times New Roman" w:cs="Times New Roman"/>
                <w:bCs/>
                <w:sz w:val="24"/>
                <w:szCs w:val="24"/>
                <w:lang w:val="bg-BG"/>
              </w:rPr>
            </w:pPr>
            <w:r w:rsidRPr="001B10BC">
              <w:rPr>
                <w:rFonts w:ascii="Times New Roman" w:eastAsia="Calibri" w:hAnsi="Times New Roman" w:cs="Times New Roman"/>
                <w:bCs/>
                <w:sz w:val="24"/>
                <w:szCs w:val="24"/>
                <w:lang w:val="bg-BG"/>
              </w:rPr>
              <w:t xml:space="preserve">По критерии 1. Географски район обхванат от стратегията,  като представител на Югозападен район за развитие не съм съгласен по разпределението на точките по този критерии, защото общините от Югозападния район са ощетени. Ще си позволя да задам следния въпрос: С какво общините от Софийска, Пернишка, Кюстендилска и Благоевградска области са по-развити или са по-добре в сравнение с общините от останалите региони за развитие за да получават най-малко точки? В Югозападния район за развитие попада област София град, която вдига нивото на развитие на региона, но София град няма подаден проект за изграждане на МИРГ. Не считам, че е редно МИРГ да се </w:t>
            </w:r>
            <w:r w:rsidR="00F71495">
              <w:rPr>
                <w:rFonts w:ascii="Times New Roman" w:eastAsia="Calibri" w:hAnsi="Times New Roman" w:cs="Times New Roman"/>
                <w:bCs/>
                <w:sz w:val="24"/>
                <w:szCs w:val="24"/>
                <w:lang w:val="bg-BG"/>
              </w:rPr>
              <w:t>разделят по регионален принцип.</w:t>
            </w:r>
            <w:r w:rsidRPr="001B10BC">
              <w:rPr>
                <w:rFonts w:ascii="Times New Roman" w:eastAsia="Calibri" w:hAnsi="Times New Roman" w:cs="Times New Roman"/>
                <w:bCs/>
                <w:sz w:val="24"/>
                <w:szCs w:val="24"/>
                <w:lang w:val="bg-BG"/>
              </w:rPr>
              <w:t xml:space="preserve"> За това предлагам критерия</w:t>
            </w:r>
            <w:r w:rsidRPr="001B10BC">
              <w:rPr>
                <w:rFonts w:ascii="Calibri" w:eastAsia="Calibri" w:hAnsi="Calibri" w:cs="Times New Roman"/>
                <w:lang w:val="bg-BG"/>
              </w:rPr>
              <w:t xml:space="preserve">  </w:t>
            </w:r>
            <w:r w:rsidRPr="001B10BC">
              <w:rPr>
                <w:rFonts w:ascii="Times New Roman" w:eastAsia="Calibri" w:hAnsi="Times New Roman" w:cs="Times New Roman"/>
                <w:bCs/>
                <w:sz w:val="24"/>
                <w:szCs w:val="24"/>
                <w:lang w:val="bg-BG"/>
              </w:rPr>
              <w:t>Географски район обхванат от стратегията да се замени с Критерия</w:t>
            </w:r>
          </w:p>
          <w:p w14:paraId="1AD7AE02" w14:textId="7F84879A" w:rsidR="001B10BC" w:rsidRPr="001B10BC" w:rsidRDefault="001B10BC" w:rsidP="001B7EA5">
            <w:pPr>
              <w:spacing w:line="276" w:lineRule="auto"/>
              <w:ind w:left="720"/>
              <w:contextualSpacing/>
              <w:jc w:val="both"/>
              <w:rPr>
                <w:rFonts w:ascii="Times New Roman" w:eastAsia="Calibri" w:hAnsi="Times New Roman" w:cs="Times New Roman"/>
                <w:bCs/>
                <w:sz w:val="24"/>
                <w:szCs w:val="24"/>
                <w:lang w:val="bg-BG"/>
              </w:rPr>
            </w:pPr>
            <w:r w:rsidRPr="001B10BC">
              <w:rPr>
                <w:rFonts w:ascii="Times New Roman" w:eastAsia="Calibri" w:hAnsi="Times New Roman" w:cs="Times New Roman"/>
                <w:bCs/>
                <w:sz w:val="24"/>
                <w:szCs w:val="24"/>
                <w:lang w:val="bg-BG"/>
              </w:rPr>
              <w:t xml:space="preserve">  </w:t>
            </w:r>
          </w:p>
          <w:tbl>
            <w:tblPr>
              <w:tblStyle w:val="TableGrid"/>
              <w:tblW w:w="5109" w:type="dxa"/>
              <w:tblInd w:w="421" w:type="dxa"/>
              <w:tblLayout w:type="fixed"/>
              <w:tblLook w:val="04A0" w:firstRow="1" w:lastRow="0" w:firstColumn="1" w:lastColumn="0" w:noHBand="0" w:noVBand="1"/>
            </w:tblPr>
            <w:tblGrid>
              <w:gridCol w:w="2789"/>
              <w:gridCol w:w="2320"/>
            </w:tblGrid>
            <w:tr w:rsidR="001B10BC" w:rsidRPr="009D342A" w14:paraId="02134718" w14:textId="77777777" w:rsidTr="001B10BC">
              <w:trPr>
                <w:trHeight w:val="726"/>
              </w:trPr>
              <w:tc>
                <w:tcPr>
                  <w:tcW w:w="5109" w:type="dxa"/>
                  <w:gridSpan w:val="2"/>
                  <w:tcBorders>
                    <w:left w:val="single" w:sz="4" w:space="0" w:color="auto"/>
                    <w:bottom w:val="single" w:sz="4" w:space="0" w:color="auto"/>
                  </w:tcBorders>
                </w:tcPr>
                <w:p w14:paraId="5F3B5406" w14:textId="77777777" w:rsidR="001B10BC" w:rsidRPr="009D342A" w:rsidRDefault="001B10BC" w:rsidP="001B7EA5">
                  <w:pPr>
                    <w:numPr>
                      <w:ilvl w:val="0"/>
                      <w:numId w:val="16"/>
                    </w:numPr>
                    <w:spacing w:line="276" w:lineRule="auto"/>
                    <w:contextualSpacing/>
                    <w:jc w:val="both"/>
                    <w:rPr>
                      <w:rFonts w:ascii="Times New Roman" w:eastAsia="Calibri" w:hAnsi="Times New Roman" w:cs="Times New Roman"/>
                      <w:b/>
                      <w:sz w:val="24"/>
                      <w:szCs w:val="24"/>
                      <w:lang w:val="bg-BG"/>
                    </w:rPr>
                  </w:pPr>
                  <w:r w:rsidRPr="009D342A">
                    <w:rPr>
                      <w:rFonts w:ascii="Times New Roman" w:eastAsia="Calibri" w:hAnsi="Times New Roman" w:cs="Times New Roman"/>
                      <w:b/>
                      <w:sz w:val="24"/>
                      <w:szCs w:val="24"/>
                      <w:lang w:val="bg-BG"/>
                    </w:rPr>
                    <w:t xml:space="preserve">Съотношение на населението над трудоспособна възраст към общото население на територията </w:t>
                  </w:r>
                  <w:r w:rsidRPr="001B10BC">
                    <w:rPr>
                      <w:rFonts w:ascii="Times New Roman" w:eastAsia="Calibri" w:hAnsi="Times New Roman" w:cs="Times New Roman"/>
                      <w:b/>
                      <w:sz w:val="24"/>
                      <w:szCs w:val="24"/>
                      <w:lang w:val="bg-BG"/>
                    </w:rPr>
                    <w:t xml:space="preserve">/от подготвителната мярка/ със същата тежест </w:t>
                  </w:r>
                </w:p>
              </w:tc>
            </w:tr>
            <w:tr w:rsidR="001B10BC" w:rsidRPr="001B10BC" w14:paraId="3F6744F2" w14:textId="77777777" w:rsidTr="001B10BC">
              <w:trPr>
                <w:trHeight w:val="1139"/>
              </w:trPr>
              <w:tc>
                <w:tcPr>
                  <w:tcW w:w="2789" w:type="dxa"/>
                  <w:tcBorders>
                    <w:left w:val="single" w:sz="4" w:space="0" w:color="auto"/>
                    <w:bottom w:val="single" w:sz="4" w:space="0" w:color="auto"/>
                  </w:tcBorders>
                </w:tcPr>
                <w:p w14:paraId="389B2030" w14:textId="77777777" w:rsidR="001B10BC" w:rsidRPr="001B10BC" w:rsidRDefault="001B10BC" w:rsidP="001B7EA5">
                  <w:pPr>
                    <w:numPr>
                      <w:ilvl w:val="0"/>
                      <w:numId w:val="11"/>
                    </w:numPr>
                    <w:spacing w:line="276" w:lineRule="auto"/>
                    <w:contextualSpacing/>
                    <w:jc w:val="both"/>
                    <w:rPr>
                      <w:rFonts w:ascii="Times New Roman" w:eastAsia="Calibri" w:hAnsi="Times New Roman" w:cs="Times New Roman"/>
                      <w:sz w:val="24"/>
                      <w:szCs w:val="24"/>
                    </w:rPr>
                  </w:pPr>
                  <w:r w:rsidRPr="001B10BC">
                    <w:rPr>
                      <w:rFonts w:ascii="Times New Roman" w:eastAsia="Calibri" w:hAnsi="Times New Roman" w:cs="Times New Roman"/>
                      <w:sz w:val="24"/>
                      <w:szCs w:val="24"/>
                    </w:rPr>
                    <w:t>до 20% вкл.</w:t>
                  </w:r>
                </w:p>
                <w:p w14:paraId="322E9B52" w14:textId="77777777" w:rsidR="001B10BC" w:rsidRPr="001B10BC" w:rsidRDefault="001B10BC" w:rsidP="001B7EA5">
                  <w:pPr>
                    <w:numPr>
                      <w:ilvl w:val="0"/>
                      <w:numId w:val="11"/>
                    </w:numPr>
                    <w:spacing w:line="276" w:lineRule="auto"/>
                    <w:contextualSpacing/>
                    <w:jc w:val="both"/>
                    <w:rPr>
                      <w:rFonts w:ascii="Times New Roman" w:eastAsia="Calibri" w:hAnsi="Times New Roman" w:cs="Times New Roman"/>
                      <w:sz w:val="24"/>
                      <w:szCs w:val="24"/>
                    </w:rPr>
                  </w:pPr>
                  <w:r w:rsidRPr="001B10BC">
                    <w:rPr>
                      <w:rFonts w:ascii="Times New Roman" w:eastAsia="Calibri" w:hAnsi="Times New Roman" w:cs="Times New Roman"/>
                      <w:sz w:val="24"/>
                      <w:szCs w:val="24"/>
                    </w:rPr>
                    <w:t>от 21 до 25%</w:t>
                  </w:r>
                </w:p>
                <w:p w14:paraId="41096704" w14:textId="77777777" w:rsidR="001B10BC" w:rsidRPr="001B10BC" w:rsidRDefault="001B10BC" w:rsidP="001B7EA5">
                  <w:pPr>
                    <w:numPr>
                      <w:ilvl w:val="0"/>
                      <w:numId w:val="11"/>
                    </w:numPr>
                    <w:spacing w:line="276" w:lineRule="auto"/>
                    <w:contextualSpacing/>
                    <w:jc w:val="both"/>
                    <w:rPr>
                      <w:rFonts w:ascii="Times New Roman" w:eastAsia="Calibri" w:hAnsi="Times New Roman" w:cs="Times New Roman"/>
                      <w:sz w:val="24"/>
                      <w:szCs w:val="24"/>
                    </w:rPr>
                  </w:pPr>
                  <w:r w:rsidRPr="001B10BC">
                    <w:rPr>
                      <w:rFonts w:ascii="Times New Roman" w:eastAsia="Calibri" w:hAnsi="Times New Roman" w:cs="Times New Roman"/>
                      <w:sz w:val="24"/>
                      <w:szCs w:val="24"/>
                    </w:rPr>
                    <w:t>26% и повече</w:t>
                  </w:r>
                </w:p>
              </w:tc>
              <w:tc>
                <w:tcPr>
                  <w:tcW w:w="2315" w:type="dxa"/>
                  <w:tcBorders>
                    <w:bottom w:val="single" w:sz="4" w:space="0" w:color="auto"/>
                  </w:tcBorders>
                </w:tcPr>
                <w:p w14:paraId="20C1D035" w14:textId="77777777" w:rsidR="001B10BC" w:rsidRPr="001B10BC" w:rsidRDefault="001B10BC" w:rsidP="001B7EA5">
                  <w:pPr>
                    <w:spacing w:line="276" w:lineRule="auto"/>
                    <w:rPr>
                      <w:rFonts w:ascii="Times New Roman" w:eastAsia="Calibri" w:hAnsi="Times New Roman" w:cs="Times New Roman"/>
                      <w:sz w:val="24"/>
                      <w:szCs w:val="24"/>
                    </w:rPr>
                  </w:pPr>
                  <w:r w:rsidRPr="001B10BC">
                    <w:rPr>
                      <w:rFonts w:ascii="Times New Roman" w:eastAsia="Calibri" w:hAnsi="Times New Roman" w:cs="Times New Roman"/>
                      <w:sz w:val="24"/>
                      <w:szCs w:val="24"/>
                      <w:lang w:val="bg-BG"/>
                    </w:rPr>
                    <w:t>3</w:t>
                  </w:r>
                  <w:r w:rsidRPr="001B10BC">
                    <w:rPr>
                      <w:rFonts w:ascii="Times New Roman" w:eastAsia="Calibri" w:hAnsi="Times New Roman" w:cs="Times New Roman"/>
                      <w:sz w:val="24"/>
                      <w:szCs w:val="24"/>
                    </w:rPr>
                    <w:t xml:space="preserve"> точки</w:t>
                  </w:r>
                </w:p>
                <w:p w14:paraId="465D4D3B" w14:textId="77777777" w:rsidR="001B10BC" w:rsidRPr="001B10BC" w:rsidRDefault="001B10BC" w:rsidP="001B7EA5">
                  <w:pPr>
                    <w:spacing w:line="276" w:lineRule="auto"/>
                    <w:rPr>
                      <w:rFonts w:ascii="Times New Roman" w:eastAsia="Calibri" w:hAnsi="Times New Roman" w:cs="Times New Roman"/>
                      <w:sz w:val="24"/>
                      <w:szCs w:val="24"/>
                    </w:rPr>
                  </w:pPr>
                  <w:r w:rsidRPr="001B10BC">
                    <w:rPr>
                      <w:rFonts w:ascii="Times New Roman" w:eastAsia="Calibri" w:hAnsi="Times New Roman" w:cs="Times New Roman"/>
                      <w:sz w:val="24"/>
                      <w:szCs w:val="24"/>
                      <w:lang w:val="bg-BG"/>
                    </w:rPr>
                    <w:t>5</w:t>
                  </w:r>
                  <w:r w:rsidRPr="001B10BC">
                    <w:rPr>
                      <w:rFonts w:ascii="Times New Roman" w:eastAsia="Calibri" w:hAnsi="Times New Roman" w:cs="Times New Roman"/>
                      <w:sz w:val="24"/>
                      <w:szCs w:val="24"/>
                    </w:rPr>
                    <w:t xml:space="preserve"> точки</w:t>
                  </w:r>
                </w:p>
                <w:p w14:paraId="0468B152" w14:textId="77777777" w:rsidR="001B10BC" w:rsidRPr="001B10BC" w:rsidRDefault="001B10BC" w:rsidP="001B7EA5">
                  <w:pPr>
                    <w:spacing w:line="276" w:lineRule="auto"/>
                    <w:rPr>
                      <w:rFonts w:ascii="Times New Roman" w:eastAsia="Calibri" w:hAnsi="Times New Roman" w:cs="Times New Roman"/>
                      <w:sz w:val="24"/>
                      <w:szCs w:val="24"/>
                    </w:rPr>
                  </w:pPr>
                  <w:r w:rsidRPr="001B10BC">
                    <w:rPr>
                      <w:rFonts w:ascii="Times New Roman" w:eastAsia="Calibri" w:hAnsi="Times New Roman" w:cs="Times New Roman"/>
                      <w:sz w:val="24"/>
                      <w:szCs w:val="24"/>
                      <w:lang w:val="bg-BG"/>
                    </w:rPr>
                    <w:t>8</w:t>
                  </w:r>
                  <w:r w:rsidRPr="001B10BC">
                    <w:rPr>
                      <w:rFonts w:ascii="Times New Roman" w:eastAsia="Calibri" w:hAnsi="Times New Roman" w:cs="Times New Roman"/>
                      <w:sz w:val="24"/>
                      <w:szCs w:val="24"/>
                    </w:rPr>
                    <w:t xml:space="preserve"> точки</w:t>
                  </w:r>
                </w:p>
              </w:tc>
            </w:tr>
          </w:tbl>
          <w:p w14:paraId="19FCF1FB" w14:textId="77777777" w:rsidR="001B10BC" w:rsidRDefault="001B10BC" w:rsidP="001B7EA5">
            <w:pPr>
              <w:spacing w:line="276" w:lineRule="auto"/>
              <w:ind w:left="720"/>
              <w:contextualSpacing/>
              <w:jc w:val="both"/>
              <w:rPr>
                <w:rFonts w:ascii="Times New Roman" w:eastAsia="Calibri" w:hAnsi="Times New Roman" w:cs="Times New Roman"/>
                <w:bCs/>
                <w:sz w:val="24"/>
                <w:szCs w:val="24"/>
                <w:lang w:val="bg-BG"/>
              </w:rPr>
            </w:pPr>
          </w:p>
          <w:p w14:paraId="77CCCD8E" w14:textId="17DBD8DE" w:rsidR="001B10BC" w:rsidRDefault="001B10BC" w:rsidP="001B7EA5">
            <w:pPr>
              <w:spacing w:line="276" w:lineRule="auto"/>
              <w:ind w:left="720"/>
              <w:contextualSpacing/>
              <w:jc w:val="both"/>
              <w:rPr>
                <w:rFonts w:ascii="Times New Roman" w:eastAsia="Calibri" w:hAnsi="Times New Roman" w:cs="Times New Roman"/>
                <w:bCs/>
                <w:sz w:val="24"/>
                <w:szCs w:val="24"/>
                <w:lang w:val="bg-BG"/>
              </w:rPr>
            </w:pPr>
            <w:r w:rsidRPr="001B10BC">
              <w:rPr>
                <w:rFonts w:ascii="Times New Roman" w:eastAsia="Calibri" w:hAnsi="Times New Roman" w:cs="Times New Roman"/>
                <w:bCs/>
                <w:sz w:val="24"/>
                <w:szCs w:val="24"/>
                <w:lang w:val="bg-BG"/>
              </w:rPr>
              <w:t>Проблема на рибарските райони е демографския срив и застаряващото население в тези региони, а не географското положение.</w:t>
            </w:r>
          </w:p>
          <w:p w14:paraId="681B7657" w14:textId="77777777" w:rsidR="001B10BC" w:rsidRPr="001B10BC" w:rsidRDefault="001B10BC" w:rsidP="001B7EA5">
            <w:pPr>
              <w:spacing w:line="276" w:lineRule="auto"/>
              <w:ind w:left="720"/>
              <w:contextualSpacing/>
              <w:jc w:val="both"/>
              <w:rPr>
                <w:rFonts w:ascii="Times New Roman" w:eastAsia="Calibri" w:hAnsi="Times New Roman" w:cs="Times New Roman"/>
                <w:bCs/>
                <w:sz w:val="24"/>
                <w:szCs w:val="24"/>
                <w:lang w:val="bg-BG"/>
              </w:rPr>
            </w:pPr>
          </w:p>
          <w:p w14:paraId="06F6B208" w14:textId="77777777" w:rsidR="001B10BC" w:rsidRPr="001B10BC" w:rsidRDefault="001B10BC" w:rsidP="001B7EA5">
            <w:pPr>
              <w:numPr>
                <w:ilvl w:val="0"/>
                <w:numId w:val="16"/>
              </w:numPr>
              <w:spacing w:line="276" w:lineRule="auto"/>
              <w:contextualSpacing/>
              <w:jc w:val="both"/>
              <w:rPr>
                <w:rFonts w:ascii="Times New Roman" w:eastAsia="Calibri" w:hAnsi="Times New Roman" w:cs="Times New Roman"/>
                <w:bCs/>
                <w:sz w:val="24"/>
                <w:szCs w:val="24"/>
                <w:lang w:val="bg-BG"/>
              </w:rPr>
            </w:pPr>
            <w:r w:rsidRPr="001B10BC">
              <w:rPr>
                <w:rFonts w:ascii="Times New Roman" w:eastAsia="Calibri" w:hAnsi="Times New Roman" w:cs="Times New Roman"/>
                <w:bCs/>
                <w:sz w:val="24"/>
                <w:szCs w:val="24"/>
                <w:lang w:val="bg-BG"/>
              </w:rPr>
              <w:t xml:space="preserve">По критерии 4.1, 4.2 и 4.3 не става ясно какво означава - </w:t>
            </w:r>
            <w:r w:rsidRPr="001B10BC">
              <w:rPr>
                <w:rFonts w:ascii="Times New Roman" w:eastAsia="Calibri" w:hAnsi="Times New Roman" w:cs="Times New Roman"/>
                <w:sz w:val="24"/>
                <w:szCs w:val="24"/>
                <w:lang w:val="bg-BG"/>
              </w:rPr>
              <w:t xml:space="preserve">Налична е ясна аргументация как посочените групи са обвързани с рибарството и идентичността на МИРГ съгласно анализа на заинтересованите страни, част от стратегията за ВОМР: − социални, − културни, − екологични, − представители на местния бизнес, − представители на риболовния туризъм, − представители на любителския риболов − представители на местната власт, − рибарски сдружения. Не става ясно </w:t>
            </w:r>
            <w:bookmarkStart w:id="0" w:name="_Hlk160639566"/>
            <w:r w:rsidRPr="001B10BC">
              <w:rPr>
                <w:rFonts w:ascii="Times New Roman" w:eastAsia="Calibri" w:hAnsi="Times New Roman" w:cs="Times New Roman"/>
                <w:sz w:val="24"/>
                <w:szCs w:val="24"/>
                <w:lang w:val="bg-BG"/>
              </w:rPr>
              <w:t>ще се изисква ли доказателство за пренадлежност за тези, които са се определили към някоя от изброените групи</w:t>
            </w:r>
            <w:bookmarkEnd w:id="0"/>
            <w:r w:rsidRPr="001B10BC">
              <w:rPr>
                <w:rFonts w:ascii="Times New Roman" w:eastAsia="Calibri" w:hAnsi="Times New Roman" w:cs="Times New Roman"/>
                <w:sz w:val="24"/>
                <w:szCs w:val="24"/>
                <w:lang w:val="bg-BG"/>
              </w:rPr>
              <w:t>.</w:t>
            </w:r>
          </w:p>
          <w:p w14:paraId="411890AF" w14:textId="77777777" w:rsidR="001B10BC" w:rsidRPr="001B10BC" w:rsidRDefault="001B10BC" w:rsidP="001B7EA5">
            <w:pPr>
              <w:spacing w:line="276" w:lineRule="auto"/>
              <w:ind w:left="720"/>
              <w:contextualSpacing/>
              <w:jc w:val="both"/>
              <w:rPr>
                <w:rFonts w:ascii="Times New Roman" w:eastAsia="Calibri" w:hAnsi="Times New Roman" w:cs="Times New Roman"/>
                <w:bCs/>
                <w:sz w:val="24"/>
                <w:szCs w:val="24"/>
                <w:lang w:val="bg-BG"/>
              </w:rPr>
            </w:pPr>
            <w:r w:rsidRPr="001B10BC">
              <w:rPr>
                <w:rFonts w:ascii="Times New Roman" w:eastAsia="Calibri" w:hAnsi="Times New Roman" w:cs="Times New Roman"/>
                <w:sz w:val="24"/>
                <w:szCs w:val="24"/>
                <w:lang w:val="bg-BG"/>
              </w:rPr>
              <w:t xml:space="preserve">      Да се даде пояснение за „Налична е ясна аргументация как посочените групи са обвързани с рибарството и идентичността на МИРГ съгласно анализа на заинтересованите страни, част от стратегията за ВОМР“ и ще се изисква ли доказателство за пренадлежност за тези, които са се определили към някоя от изброените групи? </w:t>
            </w:r>
          </w:p>
          <w:p w14:paraId="667350C1" w14:textId="77777777" w:rsidR="001B10BC" w:rsidRDefault="001B10BC" w:rsidP="001B7EA5">
            <w:pPr>
              <w:numPr>
                <w:ilvl w:val="0"/>
                <w:numId w:val="16"/>
              </w:numPr>
              <w:spacing w:line="276" w:lineRule="auto"/>
              <w:contextualSpacing/>
              <w:jc w:val="both"/>
              <w:rPr>
                <w:rFonts w:ascii="Times New Roman" w:eastAsia="Calibri" w:hAnsi="Times New Roman" w:cs="Times New Roman"/>
                <w:bCs/>
                <w:sz w:val="24"/>
                <w:szCs w:val="24"/>
                <w:lang w:val="bg-BG"/>
              </w:rPr>
            </w:pPr>
            <w:r w:rsidRPr="001B10BC">
              <w:rPr>
                <w:rFonts w:ascii="Times New Roman" w:eastAsia="Calibri" w:hAnsi="Times New Roman" w:cs="Times New Roman"/>
                <w:bCs/>
                <w:sz w:val="24"/>
                <w:szCs w:val="24"/>
                <w:lang w:val="bg-BG"/>
              </w:rPr>
              <w:t>В критерии 4.4</w:t>
            </w:r>
            <w:r w:rsidRPr="001B10BC">
              <w:rPr>
                <w:rFonts w:ascii="Calibri" w:eastAsia="Calibri" w:hAnsi="Calibri" w:cs="Times New Roman"/>
                <w:lang w:val="bg-BG"/>
              </w:rPr>
              <w:t xml:space="preserve"> </w:t>
            </w:r>
            <w:r w:rsidRPr="001B10BC">
              <w:rPr>
                <w:rFonts w:ascii="Times New Roman" w:eastAsia="Calibri" w:hAnsi="Times New Roman" w:cs="Times New Roman"/>
                <w:bCs/>
                <w:sz w:val="24"/>
                <w:szCs w:val="24"/>
                <w:lang w:val="bg-BG"/>
              </w:rPr>
              <w:t>Наличие на представители на рибарския сектор в управителния съвет на МИРГ. Предлагам да отпадне текста: „съгласно анализа на заинтересованите страни, част от стратегията за ВОМР“, тъй като този текст не коренспондира със критерия.</w:t>
            </w:r>
          </w:p>
          <w:p w14:paraId="398168AC" w14:textId="77777777" w:rsidR="00365C1C" w:rsidRDefault="00365C1C" w:rsidP="001B7EA5">
            <w:pPr>
              <w:spacing w:line="276" w:lineRule="auto"/>
              <w:contextualSpacing/>
              <w:jc w:val="both"/>
              <w:rPr>
                <w:rFonts w:ascii="Times New Roman" w:eastAsia="Calibri" w:hAnsi="Times New Roman" w:cs="Times New Roman"/>
                <w:bCs/>
                <w:sz w:val="24"/>
                <w:szCs w:val="24"/>
                <w:lang w:val="bg-BG"/>
              </w:rPr>
            </w:pPr>
          </w:p>
          <w:p w14:paraId="34996CD2" w14:textId="77777777" w:rsidR="00365C1C" w:rsidRDefault="00365C1C" w:rsidP="001B7EA5">
            <w:pPr>
              <w:spacing w:line="276" w:lineRule="auto"/>
              <w:contextualSpacing/>
              <w:jc w:val="both"/>
              <w:rPr>
                <w:rFonts w:ascii="Times New Roman" w:eastAsia="Calibri" w:hAnsi="Times New Roman" w:cs="Times New Roman"/>
                <w:bCs/>
                <w:sz w:val="24"/>
                <w:szCs w:val="24"/>
                <w:lang w:val="bg-BG"/>
              </w:rPr>
            </w:pPr>
          </w:p>
          <w:p w14:paraId="7CF08210" w14:textId="77777777" w:rsidR="00365C1C" w:rsidRDefault="00365C1C" w:rsidP="001B7EA5">
            <w:pPr>
              <w:spacing w:line="276" w:lineRule="auto"/>
              <w:contextualSpacing/>
              <w:jc w:val="both"/>
              <w:rPr>
                <w:rFonts w:ascii="Times New Roman" w:eastAsia="Calibri" w:hAnsi="Times New Roman" w:cs="Times New Roman"/>
                <w:bCs/>
                <w:sz w:val="24"/>
                <w:szCs w:val="24"/>
                <w:lang w:val="bg-BG"/>
              </w:rPr>
            </w:pPr>
          </w:p>
          <w:p w14:paraId="31BA8E7C" w14:textId="77777777" w:rsidR="00365C1C" w:rsidRDefault="00365C1C" w:rsidP="001B7EA5">
            <w:pPr>
              <w:spacing w:line="276" w:lineRule="auto"/>
              <w:contextualSpacing/>
              <w:jc w:val="both"/>
              <w:rPr>
                <w:rFonts w:ascii="Times New Roman" w:eastAsia="Calibri" w:hAnsi="Times New Roman" w:cs="Times New Roman"/>
                <w:bCs/>
                <w:sz w:val="24"/>
                <w:szCs w:val="24"/>
                <w:lang w:val="bg-BG"/>
              </w:rPr>
            </w:pPr>
          </w:p>
          <w:p w14:paraId="5CF8E976" w14:textId="77777777" w:rsidR="00365C1C" w:rsidRPr="001B10BC" w:rsidRDefault="00365C1C" w:rsidP="001B7EA5">
            <w:pPr>
              <w:spacing w:line="276" w:lineRule="auto"/>
              <w:contextualSpacing/>
              <w:jc w:val="both"/>
              <w:rPr>
                <w:rFonts w:ascii="Times New Roman" w:eastAsia="Calibri" w:hAnsi="Times New Roman" w:cs="Times New Roman"/>
                <w:bCs/>
                <w:sz w:val="24"/>
                <w:szCs w:val="24"/>
                <w:lang w:val="bg-BG"/>
              </w:rPr>
            </w:pPr>
          </w:p>
          <w:p w14:paraId="70EDEB61" w14:textId="77777777" w:rsidR="001B10BC" w:rsidRPr="001B10BC" w:rsidRDefault="001B10BC" w:rsidP="001B7EA5">
            <w:pPr>
              <w:numPr>
                <w:ilvl w:val="0"/>
                <w:numId w:val="16"/>
              </w:numPr>
              <w:spacing w:line="276" w:lineRule="auto"/>
              <w:contextualSpacing/>
              <w:jc w:val="both"/>
              <w:rPr>
                <w:rFonts w:ascii="Times New Roman" w:eastAsia="Calibri" w:hAnsi="Times New Roman" w:cs="Times New Roman"/>
                <w:bCs/>
                <w:sz w:val="24"/>
                <w:szCs w:val="24"/>
                <w:lang w:val="bg-BG"/>
              </w:rPr>
            </w:pPr>
            <w:r w:rsidRPr="001B10BC">
              <w:rPr>
                <w:rFonts w:ascii="Times New Roman" w:eastAsia="Calibri" w:hAnsi="Times New Roman" w:cs="Times New Roman"/>
                <w:bCs/>
                <w:sz w:val="24"/>
                <w:szCs w:val="24"/>
                <w:lang w:val="bg-BG"/>
              </w:rPr>
              <w:t xml:space="preserve"> В критерии 8. Устойчиво изпълнение на подхода ВОМР през програмен период 2014 - 2020 г. е допусната техническа грешка в скалата на процентите – трети ред. Предполагам, че този критерии е включен за да имат предимство тези МИРГ, които имат опит през миналия програмен период и успешно са изпълнили своите СВОМР. Но този критерии е дискриминационен спрямо новите МИРГ, които не са изпълнявали стратегии през предишния период. За това предлагам този критерии да остане като се намали неговата тежест и да се дават точки и на новорегистрирани МИРГ, като за тези които не са изпълнили целите си по стратегиите от предишния програмен период да не им се присъждат точки.</w:t>
            </w:r>
          </w:p>
          <w:p w14:paraId="726BDE53" w14:textId="77777777" w:rsidR="001B10BC" w:rsidRPr="001B10BC" w:rsidRDefault="001B10BC" w:rsidP="001B7EA5">
            <w:pPr>
              <w:spacing w:line="276" w:lineRule="auto"/>
              <w:ind w:left="720"/>
              <w:contextualSpacing/>
              <w:jc w:val="both"/>
              <w:rPr>
                <w:rFonts w:ascii="Times New Roman" w:eastAsia="Calibri" w:hAnsi="Times New Roman" w:cs="Times New Roman"/>
                <w:bCs/>
                <w:sz w:val="24"/>
                <w:szCs w:val="24"/>
                <w:lang w:val="bg-BG"/>
              </w:rPr>
            </w:pPr>
            <w:bookmarkStart w:id="1" w:name="_Hlk163043129"/>
            <w:r w:rsidRPr="001B10BC">
              <w:rPr>
                <w:rFonts w:ascii="Times New Roman" w:eastAsia="Calibri" w:hAnsi="Times New Roman" w:cs="Times New Roman"/>
                <w:bCs/>
                <w:sz w:val="24"/>
                <w:szCs w:val="24"/>
                <w:lang w:val="bg-BG"/>
              </w:rPr>
              <w:t>Предлагам критерия да придобие следния вид:</w:t>
            </w:r>
          </w:p>
          <w:bookmarkEnd w:id="1"/>
          <w:p w14:paraId="2F3CFA2F" w14:textId="77777777" w:rsidR="001B10BC" w:rsidRPr="001B10BC" w:rsidRDefault="001B10BC" w:rsidP="001B7EA5">
            <w:pPr>
              <w:spacing w:line="276" w:lineRule="auto"/>
              <w:ind w:left="720"/>
              <w:contextualSpacing/>
              <w:jc w:val="both"/>
              <w:rPr>
                <w:rFonts w:ascii="Times New Roman" w:eastAsia="Calibri" w:hAnsi="Times New Roman" w:cs="Times New Roman"/>
                <w:sz w:val="24"/>
                <w:szCs w:val="24"/>
                <w:lang w:val="bg-BG"/>
              </w:rPr>
            </w:pPr>
            <w:r w:rsidRPr="001B10BC">
              <w:rPr>
                <w:rFonts w:ascii="Times New Roman" w:eastAsia="Calibri" w:hAnsi="Times New Roman" w:cs="Times New Roman"/>
                <w:sz w:val="24"/>
                <w:szCs w:val="24"/>
                <w:lang w:val="bg-BG"/>
              </w:rPr>
              <w:t>8. Устойчиво изпълнение на подхода ВОМР през програмен период 2014- 2020 г.</w:t>
            </w:r>
          </w:p>
          <w:p w14:paraId="5156A36E" w14:textId="77777777" w:rsidR="001B10BC" w:rsidRPr="001B10BC" w:rsidRDefault="001B10BC" w:rsidP="001B7EA5">
            <w:pPr>
              <w:spacing w:line="276" w:lineRule="auto"/>
              <w:ind w:left="720"/>
              <w:contextualSpacing/>
              <w:jc w:val="both"/>
              <w:rPr>
                <w:rFonts w:ascii="Times New Roman" w:eastAsia="Calibri" w:hAnsi="Times New Roman" w:cs="Times New Roman"/>
                <w:sz w:val="24"/>
                <w:szCs w:val="24"/>
                <w:lang w:val="bg-BG"/>
              </w:rPr>
            </w:pPr>
            <w:r w:rsidRPr="001B10BC">
              <w:rPr>
                <w:rFonts w:ascii="Times New Roman" w:eastAsia="Calibri" w:hAnsi="Times New Roman" w:cs="Times New Roman"/>
                <w:sz w:val="24"/>
                <w:szCs w:val="24"/>
                <w:lang w:val="bg-BG"/>
              </w:rPr>
              <w:t xml:space="preserve">       - На територията на МИРГ е изпълняван подхода ВОМР през посочения период със стойност на изпълнените проекти по стратегията (без текущи разходи и анимация) с или над 90% от предвидените в бюджета на стратегията – 40 точки </w:t>
            </w:r>
          </w:p>
          <w:p w14:paraId="03C8A24F" w14:textId="77777777" w:rsidR="001B10BC" w:rsidRPr="001B10BC" w:rsidRDefault="001B10BC" w:rsidP="001B7EA5">
            <w:pPr>
              <w:spacing w:line="276" w:lineRule="auto"/>
              <w:ind w:left="720"/>
              <w:contextualSpacing/>
              <w:jc w:val="both"/>
              <w:rPr>
                <w:rFonts w:ascii="Times New Roman" w:eastAsia="Calibri" w:hAnsi="Times New Roman" w:cs="Times New Roman"/>
                <w:sz w:val="24"/>
                <w:szCs w:val="24"/>
                <w:lang w:val="bg-BG"/>
              </w:rPr>
            </w:pPr>
            <w:r w:rsidRPr="001B10BC">
              <w:rPr>
                <w:rFonts w:ascii="Times New Roman" w:eastAsia="Calibri" w:hAnsi="Times New Roman" w:cs="Times New Roman"/>
                <w:sz w:val="24"/>
                <w:szCs w:val="24"/>
                <w:lang w:val="bg-BG"/>
              </w:rPr>
              <w:t xml:space="preserve">        - На територията на МИРГ е изпълняван подхода ВОМР през посочения период със стойност на изпълнените проекти по стратегията (без текущи разходи и анимация) с 70-89% от предвидените в бюджета на стратегията – 30 точки</w:t>
            </w:r>
          </w:p>
          <w:p w14:paraId="43076107" w14:textId="77777777" w:rsidR="001B10BC" w:rsidRPr="001B10BC" w:rsidRDefault="001B10BC" w:rsidP="001B7EA5">
            <w:pPr>
              <w:spacing w:line="276" w:lineRule="auto"/>
              <w:ind w:left="720"/>
              <w:contextualSpacing/>
              <w:jc w:val="both"/>
              <w:rPr>
                <w:rFonts w:ascii="Times New Roman" w:eastAsia="Calibri" w:hAnsi="Times New Roman" w:cs="Times New Roman"/>
                <w:sz w:val="24"/>
                <w:szCs w:val="24"/>
                <w:lang w:val="bg-BG"/>
              </w:rPr>
            </w:pPr>
            <w:bookmarkStart w:id="2" w:name="_Hlk160641163"/>
            <w:r w:rsidRPr="001B10BC">
              <w:rPr>
                <w:rFonts w:ascii="Times New Roman" w:eastAsia="Calibri" w:hAnsi="Times New Roman" w:cs="Times New Roman"/>
                <w:sz w:val="24"/>
                <w:szCs w:val="24"/>
                <w:lang w:val="bg-BG"/>
              </w:rPr>
              <w:t xml:space="preserve">         - На територията на МИРГ е изпълняван подхода ВОМР през посочения период със стойност на изпълнените проекти по стратегията (без текущи разходи и анимация) с 60-69% от предвидените в бюджета на стратегията – 20 точки</w:t>
            </w:r>
          </w:p>
          <w:bookmarkEnd w:id="2"/>
          <w:p w14:paraId="0D222974" w14:textId="77777777" w:rsidR="001B10BC" w:rsidRPr="001B10BC" w:rsidRDefault="001B10BC" w:rsidP="001B7EA5">
            <w:pPr>
              <w:spacing w:line="276" w:lineRule="auto"/>
              <w:ind w:left="720"/>
              <w:contextualSpacing/>
              <w:jc w:val="both"/>
              <w:rPr>
                <w:rFonts w:ascii="Times New Roman" w:eastAsia="Calibri" w:hAnsi="Times New Roman" w:cs="Times New Roman"/>
                <w:sz w:val="24"/>
                <w:szCs w:val="24"/>
                <w:lang w:val="bg-BG"/>
              </w:rPr>
            </w:pPr>
            <w:r w:rsidRPr="001B10BC">
              <w:rPr>
                <w:rFonts w:ascii="Times New Roman" w:eastAsia="Calibri" w:hAnsi="Times New Roman" w:cs="Times New Roman"/>
                <w:sz w:val="24"/>
                <w:szCs w:val="24"/>
                <w:lang w:val="bg-BG"/>
              </w:rPr>
              <w:t xml:space="preserve">          - На територията на МИРГ не е изпълняван подхода ВОМР през посочения период – 10 точки</w:t>
            </w:r>
          </w:p>
          <w:p w14:paraId="729D0DCC" w14:textId="77777777" w:rsidR="001B10BC" w:rsidRPr="001B10BC" w:rsidRDefault="001B10BC" w:rsidP="001B7EA5">
            <w:pPr>
              <w:spacing w:line="276" w:lineRule="auto"/>
              <w:ind w:left="720"/>
              <w:contextualSpacing/>
              <w:jc w:val="both"/>
              <w:rPr>
                <w:rFonts w:ascii="Times New Roman" w:eastAsia="Calibri" w:hAnsi="Times New Roman" w:cs="Times New Roman"/>
                <w:sz w:val="24"/>
                <w:szCs w:val="24"/>
                <w:lang w:val="bg-BG"/>
              </w:rPr>
            </w:pPr>
            <w:r w:rsidRPr="001B10BC">
              <w:rPr>
                <w:rFonts w:ascii="Times New Roman" w:eastAsia="Calibri" w:hAnsi="Times New Roman" w:cs="Times New Roman"/>
                <w:sz w:val="24"/>
                <w:szCs w:val="24"/>
                <w:lang w:val="bg-BG"/>
              </w:rPr>
              <w:t xml:space="preserve">          - На територията на МИРГ е изпълняван подхода ВОМР през посочения период със стойност на договорените средства по стратегията (без текущи разходи и анимация) под 60% от предвидените в бюджета на стратегията – не се присъждат точки.</w:t>
            </w:r>
          </w:p>
          <w:p w14:paraId="0E272FF7" w14:textId="77777777" w:rsidR="001B10BC" w:rsidRPr="001B10BC" w:rsidRDefault="001B10BC" w:rsidP="001B7EA5">
            <w:pPr>
              <w:spacing w:line="276" w:lineRule="auto"/>
              <w:ind w:left="720"/>
              <w:contextualSpacing/>
              <w:jc w:val="both"/>
              <w:rPr>
                <w:rFonts w:ascii="Times New Roman" w:eastAsia="Calibri" w:hAnsi="Times New Roman" w:cs="Times New Roman"/>
                <w:sz w:val="24"/>
                <w:szCs w:val="24"/>
                <w:lang w:val="bg-BG"/>
              </w:rPr>
            </w:pPr>
            <w:r w:rsidRPr="001B10BC">
              <w:rPr>
                <w:rFonts w:ascii="Times New Roman" w:eastAsia="Calibri" w:hAnsi="Times New Roman" w:cs="Times New Roman"/>
                <w:sz w:val="24"/>
                <w:szCs w:val="24"/>
                <w:lang w:val="bg-BG"/>
              </w:rPr>
              <w:t xml:space="preserve">        Когато съществуващ МИРГ разширява територията си или се обединява с друга МИРГ точките по този критерии се определят като  средноаритметично по горната скала. /Примери: 1. Съществуваща МИРГ изпълнила 91% СВОМР се разширява със съседна община, която не е прилагала подхода ВОМР, точките се пресмятат по следния начин </w:t>
            </w:r>
            <w:r w:rsidRPr="009D342A">
              <w:rPr>
                <w:rFonts w:ascii="Times New Roman" w:eastAsia="Calibri" w:hAnsi="Times New Roman" w:cs="Times New Roman"/>
                <w:sz w:val="24"/>
                <w:szCs w:val="24"/>
                <w:lang w:val="bg-BG"/>
              </w:rPr>
              <w:t>(</w:t>
            </w:r>
            <w:r w:rsidRPr="001B10BC">
              <w:rPr>
                <w:rFonts w:ascii="Times New Roman" w:eastAsia="Calibri" w:hAnsi="Times New Roman" w:cs="Times New Roman"/>
                <w:sz w:val="24"/>
                <w:szCs w:val="24"/>
                <w:lang w:val="bg-BG"/>
              </w:rPr>
              <w:t>40т. + 10т.</w:t>
            </w:r>
            <w:r w:rsidRPr="009D342A">
              <w:rPr>
                <w:rFonts w:ascii="Times New Roman" w:eastAsia="Calibri" w:hAnsi="Times New Roman" w:cs="Times New Roman"/>
                <w:sz w:val="24"/>
                <w:szCs w:val="24"/>
                <w:lang w:val="bg-BG"/>
              </w:rPr>
              <w:t>)</w:t>
            </w:r>
            <w:r w:rsidRPr="001B10BC">
              <w:rPr>
                <w:rFonts w:ascii="Times New Roman" w:eastAsia="Calibri" w:hAnsi="Times New Roman" w:cs="Times New Roman"/>
                <w:sz w:val="24"/>
                <w:szCs w:val="24"/>
                <w:lang w:val="bg-BG"/>
              </w:rPr>
              <w:t>/2= 25т. 2.</w:t>
            </w:r>
            <w:r w:rsidRPr="001B10BC">
              <w:rPr>
                <w:rFonts w:ascii="Calibri" w:eastAsia="Calibri" w:hAnsi="Calibri" w:cs="Times New Roman"/>
                <w:lang w:val="bg-BG"/>
              </w:rPr>
              <w:t xml:space="preserve"> </w:t>
            </w:r>
            <w:r w:rsidRPr="001B10BC">
              <w:rPr>
                <w:rFonts w:ascii="Times New Roman" w:eastAsia="Calibri" w:hAnsi="Times New Roman" w:cs="Times New Roman"/>
                <w:sz w:val="24"/>
                <w:szCs w:val="24"/>
                <w:lang w:val="bg-BG"/>
              </w:rPr>
              <w:t>Съществуваща МИРГ изпълнила 91% СВОМР се обединява с друга МИРГ изпълнявала подхода ВОМР през миналия период и изпълнила 59% от СВОМР, точките се пресмятат по следния начин (40т. + 0т.)/2= 20т.</w:t>
            </w:r>
          </w:p>
          <w:p w14:paraId="1067DD17" w14:textId="77777777" w:rsidR="001B10BC" w:rsidRPr="001B10BC" w:rsidRDefault="001B10BC" w:rsidP="001B7EA5">
            <w:pPr>
              <w:spacing w:line="276" w:lineRule="auto"/>
              <w:ind w:left="720"/>
              <w:contextualSpacing/>
              <w:jc w:val="both"/>
              <w:rPr>
                <w:rFonts w:ascii="Times New Roman" w:eastAsia="Calibri" w:hAnsi="Times New Roman" w:cs="Times New Roman"/>
                <w:sz w:val="24"/>
                <w:szCs w:val="24"/>
                <w:lang w:val="bg-BG"/>
              </w:rPr>
            </w:pPr>
            <w:r w:rsidRPr="001B10BC">
              <w:rPr>
                <w:rFonts w:ascii="Times New Roman" w:eastAsia="Calibri" w:hAnsi="Times New Roman" w:cs="Times New Roman"/>
                <w:sz w:val="24"/>
                <w:szCs w:val="24"/>
                <w:lang w:val="bg-BG"/>
              </w:rPr>
              <w:t xml:space="preserve">        Процентното съотношение се закръгля до цели числа.</w:t>
            </w:r>
          </w:p>
          <w:p w14:paraId="7B998455" w14:textId="77777777" w:rsidR="001B10BC" w:rsidRPr="001B10BC" w:rsidRDefault="001B10BC" w:rsidP="001B7EA5">
            <w:pPr>
              <w:spacing w:line="276" w:lineRule="auto"/>
              <w:ind w:left="720"/>
              <w:contextualSpacing/>
              <w:jc w:val="both"/>
              <w:rPr>
                <w:rFonts w:ascii="Times New Roman" w:eastAsia="Calibri" w:hAnsi="Times New Roman" w:cs="Times New Roman"/>
                <w:sz w:val="24"/>
                <w:szCs w:val="24"/>
                <w:lang w:val="bg-BG"/>
              </w:rPr>
            </w:pPr>
            <w:r w:rsidRPr="001B10BC">
              <w:rPr>
                <w:rFonts w:ascii="Times New Roman" w:eastAsia="Calibri" w:hAnsi="Times New Roman" w:cs="Times New Roman"/>
                <w:sz w:val="24"/>
                <w:szCs w:val="24"/>
                <w:lang w:val="bg-BG"/>
              </w:rPr>
              <w:t xml:space="preserve">        Максимум 40 точки</w:t>
            </w:r>
          </w:p>
          <w:p w14:paraId="4B76ADEF" w14:textId="77777777" w:rsidR="001B10BC" w:rsidRPr="001B10BC" w:rsidRDefault="001B10BC" w:rsidP="001B7EA5">
            <w:pPr>
              <w:numPr>
                <w:ilvl w:val="0"/>
                <w:numId w:val="16"/>
              </w:numPr>
              <w:spacing w:line="276" w:lineRule="auto"/>
              <w:contextualSpacing/>
              <w:jc w:val="both"/>
              <w:rPr>
                <w:rFonts w:ascii="Times New Roman" w:eastAsia="Calibri" w:hAnsi="Times New Roman" w:cs="Times New Roman"/>
                <w:bCs/>
                <w:sz w:val="24"/>
                <w:szCs w:val="24"/>
                <w:lang w:val="bg-BG"/>
              </w:rPr>
            </w:pPr>
            <w:r w:rsidRPr="001B10BC">
              <w:rPr>
                <w:rFonts w:ascii="Times New Roman" w:eastAsia="Calibri" w:hAnsi="Times New Roman" w:cs="Times New Roman"/>
                <w:sz w:val="24"/>
                <w:szCs w:val="24"/>
                <w:lang w:val="bg-BG"/>
              </w:rPr>
              <w:t>Максимален брой точки при така определените критерии от 475т. става 465т.</w:t>
            </w:r>
          </w:p>
          <w:p w14:paraId="588B7C46" w14:textId="77777777" w:rsidR="00B135FB" w:rsidRPr="007F6E42" w:rsidRDefault="00B135FB" w:rsidP="001B7EA5">
            <w:pPr>
              <w:spacing w:line="276" w:lineRule="auto"/>
              <w:jc w:val="both"/>
              <w:rPr>
                <w:rFonts w:ascii="Times New Roman" w:hAnsi="Times New Roman" w:cs="Times New Roman"/>
                <w:b/>
                <w:sz w:val="24"/>
                <w:szCs w:val="24"/>
                <w:u w:val="single"/>
                <w:lang w:val="bg-BG"/>
              </w:rPr>
            </w:pPr>
          </w:p>
        </w:tc>
        <w:tc>
          <w:tcPr>
            <w:tcW w:w="4115" w:type="dxa"/>
          </w:tcPr>
          <w:p w14:paraId="12258621" w14:textId="77777777" w:rsidR="00B135FB" w:rsidRDefault="00B135FB" w:rsidP="001B7EA5">
            <w:pPr>
              <w:spacing w:line="276" w:lineRule="auto"/>
              <w:jc w:val="both"/>
              <w:rPr>
                <w:rFonts w:ascii="Times New Roman" w:hAnsi="Times New Roman" w:cs="Times New Roman"/>
                <w:sz w:val="24"/>
                <w:szCs w:val="24"/>
                <w:lang w:val="bg-BG"/>
              </w:rPr>
            </w:pPr>
          </w:p>
          <w:p w14:paraId="7CFC674E" w14:textId="77777777" w:rsidR="00EB2717" w:rsidRDefault="00EB2717" w:rsidP="001B7EA5">
            <w:pPr>
              <w:spacing w:line="276" w:lineRule="auto"/>
              <w:jc w:val="both"/>
              <w:rPr>
                <w:rFonts w:ascii="Times New Roman" w:hAnsi="Times New Roman" w:cs="Times New Roman"/>
                <w:sz w:val="24"/>
                <w:szCs w:val="24"/>
                <w:lang w:val="bg-BG"/>
              </w:rPr>
            </w:pPr>
          </w:p>
          <w:p w14:paraId="6D9FCF43" w14:textId="77777777" w:rsidR="00EB2717" w:rsidRDefault="00EB2717" w:rsidP="001B7EA5">
            <w:pPr>
              <w:spacing w:line="276" w:lineRule="auto"/>
              <w:jc w:val="both"/>
              <w:rPr>
                <w:rFonts w:ascii="Times New Roman" w:hAnsi="Times New Roman" w:cs="Times New Roman"/>
                <w:sz w:val="24"/>
                <w:szCs w:val="24"/>
                <w:lang w:val="bg-BG"/>
              </w:rPr>
            </w:pPr>
          </w:p>
          <w:p w14:paraId="5D03D258" w14:textId="77777777" w:rsidR="00EB2717" w:rsidRDefault="00EB2717" w:rsidP="001B7EA5">
            <w:pPr>
              <w:spacing w:line="276" w:lineRule="auto"/>
              <w:jc w:val="both"/>
              <w:rPr>
                <w:rFonts w:ascii="Times New Roman" w:hAnsi="Times New Roman" w:cs="Times New Roman"/>
                <w:sz w:val="24"/>
                <w:szCs w:val="24"/>
                <w:lang w:val="bg-BG"/>
              </w:rPr>
            </w:pPr>
          </w:p>
          <w:p w14:paraId="5D4DEC56" w14:textId="77777777" w:rsidR="00EB2717" w:rsidRDefault="00EB2717" w:rsidP="001B7EA5">
            <w:pPr>
              <w:spacing w:line="276" w:lineRule="auto"/>
              <w:jc w:val="both"/>
              <w:rPr>
                <w:rFonts w:ascii="Times New Roman" w:hAnsi="Times New Roman" w:cs="Times New Roman"/>
                <w:sz w:val="24"/>
                <w:szCs w:val="24"/>
                <w:lang w:val="bg-BG"/>
              </w:rPr>
            </w:pPr>
          </w:p>
          <w:p w14:paraId="27C1742D" w14:textId="77777777" w:rsidR="00EB2717" w:rsidRDefault="00EB2717" w:rsidP="001B7EA5">
            <w:pPr>
              <w:spacing w:line="276" w:lineRule="auto"/>
              <w:jc w:val="both"/>
              <w:rPr>
                <w:rFonts w:ascii="Times New Roman" w:hAnsi="Times New Roman" w:cs="Times New Roman"/>
                <w:sz w:val="24"/>
                <w:szCs w:val="24"/>
                <w:lang w:val="bg-BG"/>
              </w:rPr>
            </w:pPr>
          </w:p>
          <w:p w14:paraId="6BA6F902" w14:textId="77777777" w:rsidR="00EB2717" w:rsidRDefault="00EB2717" w:rsidP="001B7EA5">
            <w:pPr>
              <w:spacing w:line="276" w:lineRule="auto"/>
              <w:jc w:val="both"/>
              <w:rPr>
                <w:rFonts w:ascii="Times New Roman" w:hAnsi="Times New Roman" w:cs="Times New Roman"/>
                <w:sz w:val="24"/>
                <w:szCs w:val="24"/>
                <w:lang w:val="bg-BG"/>
              </w:rPr>
            </w:pPr>
          </w:p>
          <w:p w14:paraId="7A0AE6EA" w14:textId="77777777" w:rsidR="00EB2717" w:rsidRDefault="00EB2717" w:rsidP="001B7EA5">
            <w:pPr>
              <w:spacing w:line="276" w:lineRule="auto"/>
              <w:jc w:val="both"/>
              <w:rPr>
                <w:rFonts w:ascii="Times New Roman" w:hAnsi="Times New Roman" w:cs="Times New Roman"/>
                <w:sz w:val="24"/>
                <w:szCs w:val="24"/>
                <w:lang w:val="bg-BG"/>
              </w:rPr>
            </w:pPr>
          </w:p>
          <w:p w14:paraId="13E40998" w14:textId="77777777" w:rsidR="00EB2717" w:rsidRDefault="00EB2717" w:rsidP="001B7EA5">
            <w:pPr>
              <w:spacing w:line="276" w:lineRule="auto"/>
              <w:jc w:val="both"/>
              <w:rPr>
                <w:rFonts w:ascii="Times New Roman" w:hAnsi="Times New Roman" w:cs="Times New Roman"/>
                <w:sz w:val="24"/>
                <w:szCs w:val="24"/>
                <w:lang w:val="bg-BG"/>
              </w:rPr>
            </w:pPr>
          </w:p>
          <w:p w14:paraId="6D6923B8" w14:textId="77777777" w:rsidR="00EB2717" w:rsidRDefault="00EB2717" w:rsidP="001B7EA5">
            <w:pPr>
              <w:spacing w:line="276" w:lineRule="auto"/>
              <w:jc w:val="both"/>
              <w:rPr>
                <w:rFonts w:ascii="Times New Roman" w:hAnsi="Times New Roman" w:cs="Times New Roman"/>
                <w:sz w:val="24"/>
                <w:szCs w:val="24"/>
                <w:lang w:val="bg-BG"/>
              </w:rPr>
            </w:pPr>
          </w:p>
          <w:p w14:paraId="5B468F3D" w14:textId="77777777" w:rsidR="00F71495" w:rsidRPr="00C85F2D" w:rsidRDefault="00F71495" w:rsidP="001B7EA5">
            <w:pPr>
              <w:spacing w:line="276" w:lineRule="auto"/>
              <w:jc w:val="both"/>
              <w:rPr>
                <w:rFonts w:ascii="Times New Roman" w:hAnsi="Times New Roman" w:cs="Times New Roman"/>
                <w:sz w:val="24"/>
                <w:szCs w:val="24"/>
                <w:lang w:val="bg-BG"/>
              </w:rPr>
            </w:pPr>
            <w:r w:rsidRPr="00F71495">
              <w:rPr>
                <w:rFonts w:ascii="Times New Roman" w:hAnsi="Times New Roman" w:cs="Times New Roman"/>
                <w:sz w:val="24"/>
                <w:szCs w:val="24"/>
                <w:lang w:val="bg-BG"/>
              </w:rPr>
              <w:t>1. ПМДРА цели да подпомага икономически по-слабо развитите райони на страната, за които дори и помощта от ПМДРА ще има съществен принос.</w:t>
            </w:r>
          </w:p>
          <w:p w14:paraId="77937404" w14:textId="3E2CE47E" w:rsidR="00EB2717" w:rsidRDefault="00EB2717" w:rsidP="001B7EA5">
            <w:pPr>
              <w:spacing w:line="276" w:lineRule="auto"/>
              <w:jc w:val="both"/>
              <w:rPr>
                <w:rFonts w:ascii="Times New Roman" w:hAnsi="Times New Roman" w:cs="Times New Roman"/>
                <w:sz w:val="24"/>
                <w:szCs w:val="24"/>
                <w:lang w:val="bg-BG"/>
              </w:rPr>
            </w:pPr>
          </w:p>
          <w:p w14:paraId="3EB82D78" w14:textId="77777777" w:rsidR="00EB2717" w:rsidRDefault="00EB2717" w:rsidP="001B7EA5">
            <w:pPr>
              <w:spacing w:line="276" w:lineRule="auto"/>
              <w:jc w:val="both"/>
              <w:rPr>
                <w:rFonts w:ascii="Times New Roman" w:hAnsi="Times New Roman" w:cs="Times New Roman"/>
                <w:sz w:val="24"/>
                <w:szCs w:val="24"/>
                <w:lang w:val="bg-BG"/>
              </w:rPr>
            </w:pPr>
          </w:p>
          <w:p w14:paraId="532DB0B8" w14:textId="77777777" w:rsidR="00EB2717" w:rsidRDefault="00EB2717" w:rsidP="001B7EA5">
            <w:pPr>
              <w:spacing w:line="276" w:lineRule="auto"/>
              <w:jc w:val="both"/>
              <w:rPr>
                <w:rFonts w:ascii="Times New Roman" w:hAnsi="Times New Roman" w:cs="Times New Roman"/>
                <w:sz w:val="24"/>
                <w:szCs w:val="24"/>
                <w:lang w:val="bg-BG"/>
              </w:rPr>
            </w:pPr>
          </w:p>
          <w:p w14:paraId="55FA9139" w14:textId="77777777" w:rsidR="00EB2717" w:rsidRDefault="00EB2717" w:rsidP="001B7EA5">
            <w:pPr>
              <w:spacing w:line="276" w:lineRule="auto"/>
              <w:jc w:val="both"/>
              <w:rPr>
                <w:rFonts w:ascii="Times New Roman" w:hAnsi="Times New Roman" w:cs="Times New Roman"/>
                <w:sz w:val="24"/>
                <w:szCs w:val="24"/>
                <w:lang w:val="bg-BG"/>
              </w:rPr>
            </w:pPr>
          </w:p>
          <w:p w14:paraId="4EDDDEA1" w14:textId="77777777" w:rsidR="00EB2717" w:rsidRDefault="00EB2717" w:rsidP="001B7EA5">
            <w:pPr>
              <w:spacing w:line="276" w:lineRule="auto"/>
              <w:jc w:val="both"/>
              <w:rPr>
                <w:rFonts w:ascii="Times New Roman" w:hAnsi="Times New Roman" w:cs="Times New Roman"/>
                <w:sz w:val="24"/>
                <w:szCs w:val="24"/>
                <w:lang w:val="bg-BG"/>
              </w:rPr>
            </w:pPr>
          </w:p>
          <w:p w14:paraId="53721D82" w14:textId="77777777" w:rsidR="00EB2717" w:rsidRDefault="00EB2717" w:rsidP="001B7EA5">
            <w:pPr>
              <w:spacing w:line="276" w:lineRule="auto"/>
              <w:jc w:val="both"/>
              <w:rPr>
                <w:rFonts w:ascii="Times New Roman" w:hAnsi="Times New Roman" w:cs="Times New Roman"/>
                <w:sz w:val="24"/>
                <w:szCs w:val="24"/>
                <w:lang w:val="bg-BG"/>
              </w:rPr>
            </w:pPr>
          </w:p>
          <w:p w14:paraId="2C876028" w14:textId="77777777" w:rsidR="00EB2717" w:rsidRDefault="00EB2717" w:rsidP="001B7EA5">
            <w:pPr>
              <w:spacing w:line="276" w:lineRule="auto"/>
              <w:jc w:val="both"/>
              <w:rPr>
                <w:rFonts w:ascii="Times New Roman" w:hAnsi="Times New Roman" w:cs="Times New Roman"/>
                <w:sz w:val="24"/>
                <w:szCs w:val="24"/>
                <w:lang w:val="bg-BG"/>
              </w:rPr>
            </w:pPr>
          </w:p>
          <w:p w14:paraId="416251E5" w14:textId="77777777" w:rsidR="00EB2717" w:rsidRDefault="00EB2717" w:rsidP="001B7EA5">
            <w:pPr>
              <w:spacing w:line="276" w:lineRule="auto"/>
              <w:jc w:val="both"/>
              <w:rPr>
                <w:rFonts w:ascii="Times New Roman" w:hAnsi="Times New Roman" w:cs="Times New Roman"/>
                <w:sz w:val="24"/>
                <w:szCs w:val="24"/>
                <w:lang w:val="bg-BG"/>
              </w:rPr>
            </w:pPr>
          </w:p>
          <w:p w14:paraId="584628EB" w14:textId="77777777" w:rsidR="00EB2717" w:rsidRDefault="00EB2717" w:rsidP="001B7EA5">
            <w:pPr>
              <w:spacing w:line="276" w:lineRule="auto"/>
              <w:jc w:val="both"/>
              <w:rPr>
                <w:rFonts w:ascii="Times New Roman" w:hAnsi="Times New Roman" w:cs="Times New Roman"/>
                <w:sz w:val="24"/>
                <w:szCs w:val="24"/>
                <w:lang w:val="bg-BG"/>
              </w:rPr>
            </w:pPr>
          </w:p>
          <w:p w14:paraId="147FD252" w14:textId="77777777" w:rsidR="00EB2717" w:rsidRDefault="00EB2717" w:rsidP="001B7EA5">
            <w:pPr>
              <w:spacing w:line="276" w:lineRule="auto"/>
              <w:jc w:val="both"/>
              <w:rPr>
                <w:rFonts w:ascii="Times New Roman" w:hAnsi="Times New Roman" w:cs="Times New Roman"/>
                <w:sz w:val="24"/>
                <w:szCs w:val="24"/>
                <w:lang w:val="bg-BG"/>
              </w:rPr>
            </w:pPr>
          </w:p>
          <w:p w14:paraId="4FCAEE98" w14:textId="77777777" w:rsidR="00EB2717" w:rsidRDefault="00EB2717" w:rsidP="001B7EA5">
            <w:pPr>
              <w:spacing w:line="276" w:lineRule="auto"/>
              <w:jc w:val="both"/>
              <w:rPr>
                <w:rFonts w:ascii="Times New Roman" w:hAnsi="Times New Roman" w:cs="Times New Roman"/>
                <w:sz w:val="24"/>
                <w:szCs w:val="24"/>
                <w:lang w:val="bg-BG"/>
              </w:rPr>
            </w:pPr>
          </w:p>
          <w:p w14:paraId="4D5E5030" w14:textId="77777777" w:rsidR="00EB2717" w:rsidRDefault="00EB2717" w:rsidP="001B7EA5">
            <w:pPr>
              <w:spacing w:line="276" w:lineRule="auto"/>
              <w:jc w:val="both"/>
              <w:rPr>
                <w:rFonts w:ascii="Times New Roman" w:hAnsi="Times New Roman" w:cs="Times New Roman"/>
                <w:sz w:val="24"/>
                <w:szCs w:val="24"/>
                <w:lang w:val="bg-BG"/>
              </w:rPr>
            </w:pPr>
          </w:p>
          <w:p w14:paraId="79E212B0" w14:textId="77777777" w:rsidR="00EB2717" w:rsidRDefault="00EB2717" w:rsidP="001B7EA5">
            <w:pPr>
              <w:spacing w:line="276" w:lineRule="auto"/>
              <w:jc w:val="both"/>
              <w:rPr>
                <w:rFonts w:ascii="Times New Roman" w:hAnsi="Times New Roman" w:cs="Times New Roman"/>
                <w:sz w:val="24"/>
                <w:szCs w:val="24"/>
                <w:lang w:val="bg-BG"/>
              </w:rPr>
            </w:pPr>
          </w:p>
          <w:p w14:paraId="574AC5C2" w14:textId="77777777" w:rsidR="00EB2717" w:rsidRDefault="00EB2717" w:rsidP="001B7EA5">
            <w:pPr>
              <w:spacing w:line="276" w:lineRule="auto"/>
              <w:jc w:val="both"/>
              <w:rPr>
                <w:rFonts w:ascii="Times New Roman" w:hAnsi="Times New Roman" w:cs="Times New Roman"/>
                <w:sz w:val="24"/>
                <w:szCs w:val="24"/>
                <w:lang w:val="bg-BG"/>
              </w:rPr>
            </w:pPr>
          </w:p>
          <w:p w14:paraId="6A02E3C9" w14:textId="77777777" w:rsidR="00EB2717" w:rsidRDefault="00EB2717" w:rsidP="001B7EA5">
            <w:pPr>
              <w:spacing w:line="276" w:lineRule="auto"/>
              <w:jc w:val="both"/>
              <w:rPr>
                <w:rFonts w:ascii="Times New Roman" w:hAnsi="Times New Roman" w:cs="Times New Roman"/>
                <w:sz w:val="24"/>
                <w:szCs w:val="24"/>
                <w:lang w:val="bg-BG"/>
              </w:rPr>
            </w:pPr>
          </w:p>
          <w:p w14:paraId="19912D43" w14:textId="77777777" w:rsidR="00EB2717" w:rsidRDefault="00EB2717" w:rsidP="001B7EA5">
            <w:pPr>
              <w:spacing w:line="276" w:lineRule="auto"/>
              <w:jc w:val="both"/>
              <w:rPr>
                <w:rFonts w:ascii="Times New Roman" w:hAnsi="Times New Roman" w:cs="Times New Roman"/>
                <w:sz w:val="24"/>
                <w:szCs w:val="24"/>
                <w:lang w:val="bg-BG"/>
              </w:rPr>
            </w:pPr>
          </w:p>
          <w:p w14:paraId="2A8EF51C" w14:textId="77777777" w:rsidR="00EB2717" w:rsidRDefault="00EB2717" w:rsidP="001B7EA5">
            <w:pPr>
              <w:spacing w:line="276" w:lineRule="auto"/>
              <w:jc w:val="both"/>
              <w:rPr>
                <w:rFonts w:ascii="Times New Roman" w:hAnsi="Times New Roman" w:cs="Times New Roman"/>
                <w:sz w:val="24"/>
                <w:szCs w:val="24"/>
                <w:lang w:val="bg-BG"/>
              </w:rPr>
            </w:pPr>
          </w:p>
          <w:p w14:paraId="385F7B2D" w14:textId="77777777" w:rsidR="00EB2717" w:rsidRDefault="00EB2717" w:rsidP="001B7EA5">
            <w:pPr>
              <w:spacing w:line="276" w:lineRule="auto"/>
              <w:jc w:val="both"/>
              <w:rPr>
                <w:rFonts w:ascii="Times New Roman" w:hAnsi="Times New Roman" w:cs="Times New Roman"/>
                <w:sz w:val="24"/>
                <w:szCs w:val="24"/>
                <w:lang w:val="bg-BG"/>
              </w:rPr>
            </w:pPr>
          </w:p>
          <w:p w14:paraId="5E9D18B6" w14:textId="77777777" w:rsidR="00EB2717" w:rsidRDefault="00EB2717" w:rsidP="001B7EA5">
            <w:pPr>
              <w:spacing w:line="276" w:lineRule="auto"/>
              <w:jc w:val="both"/>
              <w:rPr>
                <w:rFonts w:ascii="Times New Roman" w:hAnsi="Times New Roman" w:cs="Times New Roman"/>
                <w:sz w:val="24"/>
                <w:szCs w:val="24"/>
                <w:lang w:val="bg-BG"/>
              </w:rPr>
            </w:pPr>
          </w:p>
          <w:p w14:paraId="1E036EEA" w14:textId="77777777" w:rsidR="00EB2717" w:rsidRDefault="00EB2717" w:rsidP="001B7EA5">
            <w:pPr>
              <w:spacing w:line="276" w:lineRule="auto"/>
              <w:jc w:val="both"/>
              <w:rPr>
                <w:rFonts w:ascii="Times New Roman" w:hAnsi="Times New Roman" w:cs="Times New Roman"/>
                <w:sz w:val="24"/>
                <w:szCs w:val="24"/>
                <w:lang w:val="bg-BG"/>
              </w:rPr>
            </w:pPr>
          </w:p>
          <w:p w14:paraId="3E64AE1D" w14:textId="77777777" w:rsidR="00EB2717" w:rsidRDefault="00EB2717" w:rsidP="001B7EA5">
            <w:pPr>
              <w:spacing w:line="276" w:lineRule="auto"/>
              <w:jc w:val="both"/>
              <w:rPr>
                <w:rFonts w:ascii="Times New Roman" w:hAnsi="Times New Roman" w:cs="Times New Roman"/>
                <w:sz w:val="24"/>
                <w:szCs w:val="24"/>
                <w:lang w:val="bg-BG"/>
              </w:rPr>
            </w:pPr>
          </w:p>
          <w:p w14:paraId="225170A7" w14:textId="77777777" w:rsidR="00EB2717" w:rsidRDefault="00EB2717" w:rsidP="001B7EA5">
            <w:pPr>
              <w:spacing w:line="276" w:lineRule="auto"/>
              <w:jc w:val="both"/>
              <w:rPr>
                <w:rFonts w:ascii="Times New Roman" w:hAnsi="Times New Roman" w:cs="Times New Roman"/>
                <w:sz w:val="24"/>
                <w:szCs w:val="24"/>
                <w:lang w:val="bg-BG"/>
              </w:rPr>
            </w:pPr>
          </w:p>
          <w:p w14:paraId="339F1821" w14:textId="77777777" w:rsidR="00EB2717" w:rsidRDefault="00EB2717" w:rsidP="001B7EA5">
            <w:pPr>
              <w:spacing w:line="276" w:lineRule="auto"/>
              <w:jc w:val="both"/>
              <w:rPr>
                <w:rFonts w:ascii="Times New Roman" w:hAnsi="Times New Roman" w:cs="Times New Roman"/>
                <w:sz w:val="24"/>
                <w:szCs w:val="24"/>
                <w:lang w:val="bg-BG"/>
              </w:rPr>
            </w:pPr>
          </w:p>
          <w:p w14:paraId="7A7B2145" w14:textId="77777777" w:rsidR="00EB2717" w:rsidRDefault="00EB2717" w:rsidP="001B7EA5">
            <w:pPr>
              <w:spacing w:line="276" w:lineRule="auto"/>
              <w:jc w:val="both"/>
              <w:rPr>
                <w:rFonts w:ascii="Times New Roman" w:hAnsi="Times New Roman" w:cs="Times New Roman"/>
                <w:sz w:val="24"/>
                <w:szCs w:val="24"/>
                <w:lang w:val="bg-BG"/>
              </w:rPr>
            </w:pPr>
          </w:p>
          <w:p w14:paraId="21A5FE50" w14:textId="77777777" w:rsidR="001B7EA5" w:rsidRDefault="001B7EA5" w:rsidP="001B7EA5">
            <w:pPr>
              <w:spacing w:line="276" w:lineRule="auto"/>
              <w:jc w:val="both"/>
              <w:rPr>
                <w:rFonts w:ascii="Times New Roman" w:hAnsi="Times New Roman" w:cs="Times New Roman"/>
                <w:sz w:val="24"/>
                <w:szCs w:val="24"/>
                <w:lang w:val="bg-BG"/>
              </w:rPr>
            </w:pPr>
          </w:p>
          <w:p w14:paraId="781A1435" w14:textId="77777777" w:rsidR="001B7EA5" w:rsidRDefault="001B7EA5" w:rsidP="001B7EA5">
            <w:pPr>
              <w:spacing w:line="276" w:lineRule="auto"/>
              <w:jc w:val="both"/>
              <w:rPr>
                <w:rFonts w:ascii="Times New Roman" w:hAnsi="Times New Roman" w:cs="Times New Roman"/>
                <w:sz w:val="24"/>
                <w:szCs w:val="24"/>
                <w:lang w:val="bg-BG"/>
              </w:rPr>
            </w:pPr>
          </w:p>
          <w:p w14:paraId="1B862A98" w14:textId="77777777" w:rsidR="001B7EA5" w:rsidRDefault="001B7EA5" w:rsidP="001B7EA5">
            <w:pPr>
              <w:spacing w:line="276" w:lineRule="auto"/>
              <w:jc w:val="both"/>
              <w:rPr>
                <w:rFonts w:ascii="Times New Roman" w:hAnsi="Times New Roman" w:cs="Times New Roman"/>
                <w:sz w:val="24"/>
                <w:szCs w:val="24"/>
                <w:lang w:val="bg-BG"/>
              </w:rPr>
            </w:pPr>
          </w:p>
          <w:p w14:paraId="18AE4206" w14:textId="77777777" w:rsidR="00EB2717" w:rsidRDefault="00EB2717" w:rsidP="001B7EA5">
            <w:pPr>
              <w:spacing w:line="276" w:lineRule="auto"/>
              <w:jc w:val="both"/>
              <w:rPr>
                <w:rFonts w:ascii="Times New Roman" w:hAnsi="Times New Roman" w:cs="Times New Roman"/>
                <w:sz w:val="24"/>
                <w:szCs w:val="24"/>
                <w:lang w:val="bg-BG"/>
              </w:rPr>
            </w:pPr>
          </w:p>
          <w:p w14:paraId="3DDED196" w14:textId="77777777" w:rsidR="00EB2717" w:rsidRDefault="00EB2717" w:rsidP="001B7EA5">
            <w:pPr>
              <w:spacing w:line="276" w:lineRule="auto"/>
              <w:jc w:val="both"/>
              <w:rPr>
                <w:rFonts w:ascii="Times New Roman" w:hAnsi="Times New Roman" w:cs="Times New Roman"/>
                <w:sz w:val="24"/>
                <w:szCs w:val="24"/>
                <w:lang w:val="bg-BG"/>
              </w:rPr>
            </w:pPr>
          </w:p>
          <w:p w14:paraId="2D67BE4C" w14:textId="6393F721" w:rsidR="00EB2717" w:rsidRDefault="00F71495" w:rsidP="001B7EA5">
            <w:pPr>
              <w:spacing w:line="276" w:lineRule="auto"/>
              <w:jc w:val="both"/>
              <w:rPr>
                <w:rFonts w:ascii="Times New Roman" w:hAnsi="Times New Roman" w:cs="Times New Roman"/>
                <w:sz w:val="24"/>
                <w:szCs w:val="24"/>
                <w:lang w:val="bg-BG"/>
              </w:rPr>
            </w:pPr>
            <w:r w:rsidRPr="00F71495">
              <w:rPr>
                <w:rFonts w:ascii="Times New Roman" w:hAnsi="Times New Roman" w:cs="Times New Roman"/>
                <w:sz w:val="24"/>
                <w:szCs w:val="24"/>
                <w:lang w:val="bg-BG"/>
              </w:rPr>
              <w:t xml:space="preserve">2. </w:t>
            </w:r>
            <w:r w:rsidR="00EB2717" w:rsidRPr="00F71495">
              <w:rPr>
                <w:rFonts w:ascii="Times New Roman" w:hAnsi="Times New Roman" w:cs="Times New Roman"/>
                <w:sz w:val="24"/>
                <w:szCs w:val="24"/>
                <w:lang w:val="bg-BG"/>
              </w:rPr>
              <w:t xml:space="preserve">Критериите обхващат различни представители на територията, които следва да бъдат описани и аргументирани </w:t>
            </w:r>
            <w:r w:rsidRPr="00F71495">
              <w:rPr>
                <w:rFonts w:ascii="Times New Roman" w:hAnsi="Times New Roman" w:cs="Times New Roman"/>
                <w:sz w:val="24"/>
                <w:szCs w:val="24"/>
                <w:lang w:val="bg-BG"/>
              </w:rPr>
              <w:t>в</w:t>
            </w:r>
            <w:r w:rsidR="00EB2717" w:rsidRPr="00F71495">
              <w:rPr>
                <w:rFonts w:ascii="Times New Roman" w:hAnsi="Times New Roman" w:cs="Times New Roman"/>
                <w:sz w:val="24"/>
                <w:szCs w:val="24"/>
                <w:lang w:val="bg-BG"/>
              </w:rPr>
              <w:t xml:space="preserve"> страт</w:t>
            </w:r>
            <w:r w:rsidRPr="00F71495">
              <w:rPr>
                <w:rFonts w:ascii="Times New Roman" w:hAnsi="Times New Roman" w:cs="Times New Roman"/>
                <w:sz w:val="24"/>
                <w:szCs w:val="24"/>
                <w:lang w:val="bg-BG"/>
              </w:rPr>
              <w:t>е</w:t>
            </w:r>
            <w:r w:rsidR="00EB2717" w:rsidRPr="00F71495">
              <w:rPr>
                <w:rFonts w:ascii="Times New Roman" w:hAnsi="Times New Roman" w:cs="Times New Roman"/>
                <w:sz w:val="24"/>
                <w:szCs w:val="24"/>
                <w:lang w:val="bg-BG"/>
              </w:rPr>
              <w:t>гията</w:t>
            </w:r>
            <w:r w:rsidRPr="00F71495">
              <w:rPr>
                <w:rFonts w:ascii="Times New Roman" w:hAnsi="Times New Roman" w:cs="Times New Roman"/>
                <w:sz w:val="24"/>
                <w:szCs w:val="24"/>
                <w:lang w:val="bg-BG"/>
              </w:rPr>
              <w:t xml:space="preserve"> за целите на осигуряването на качествена и пълноценна информация, която да послужи за адекватна оценка на проектните предложения</w:t>
            </w:r>
            <w:r w:rsidR="00EB2717" w:rsidRPr="00F71495">
              <w:rPr>
                <w:rFonts w:ascii="Times New Roman" w:hAnsi="Times New Roman" w:cs="Times New Roman"/>
                <w:sz w:val="24"/>
                <w:szCs w:val="24"/>
                <w:lang w:val="bg-BG"/>
              </w:rPr>
              <w:t>.</w:t>
            </w:r>
            <w:r w:rsidR="00EB2717">
              <w:rPr>
                <w:rFonts w:ascii="Times New Roman" w:hAnsi="Times New Roman" w:cs="Times New Roman"/>
                <w:sz w:val="24"/>
                <w:szCs w:val="24"/>
                <w:lang w:val="bg-BG"/>
              </w:rPr>
              <w:t xml:space="preserve"> </w:t>
            </w:r>
          </w:p>
          <w:p w14:paraId="09AC1BDC" w14:textId="77777777" w:rsidR="00EB2717" w:rsidRDefault="00EB2717" w:rsidP="001B7EA5">
            <w:pPr>
              <w:spacing w:line="276" w:lineRule="auto"/>
              <w:jc w:val="both"/>
              <w:rPr>
                <w:rFonts w:ascii="Times New Roman" w:hAnsi="Times New Roman" w:cs="Times New Roman"/>
                <w:sz w:val="24"/>
                <w:szCs w:val="24"/>
                <w:lang w:val="bg-BG"/>
              </w:rPr>
            </w:pPr>
          </w:p>
          <w:p w14:paraId="11A39005" w14:textId="77777777" w:rsidR="00EB2717" w:rsidRDefault="00EB2717" w:rsidP="001B7EA5">
            <w:pPr>
              <w:spacing w:line="276" w:lineRule="auto"/>
              <w:jc w:val="both"/>
              <w:rPr>
                <w:rFonts w:ascii="Times New Roman" w:hAnsi="Times New Roman" w:cs="Times New Roman"/>
                <w:sz w:val="24"/>
                <w:szCs w:val="24"/>
                <w:lang w:val="bg-BG"/>
              </w:rPr>
            </w:pPr>
          </w:p>
          <w:p w14:paraId="7997DC9A" w14:textId="77777777" w:rsidR="00EB2717" w:rsidRDefault="00EB2717" w:rsidP="001B7EA5">
            <w:pPr>
              <w:spacing w:line="276" w:lineRule="auto"/>
              <w:jc w:val="both"/>
              <w:rPr>
                <w:rFonts w:ascii="Times New Roman" w:hAnsi="Times New Roman" w:cs="Times New Roman"/>
                <w:sz w:val="24"/>
                <w:szCs w:val="24"/>
                <w:lang w:val="bg-BG"/>
              </w:rPr>
            </w:pPr>
          </w:p>
          <w:p w14:paraId="0D4332BE" w14:textId="77777777" w:rsidR="00EB2717" w:rsidRDefault="00EB2717" w:rsidP="001B7EA5">
            <w:pPr>
              <w:spacing w:line="276" w:lineRule="auto"/>
              <w:jc w:val="both"/>
              <w:rPr>
                <w:rFonts w:ascii="Times New Roman" w:hAnsi="Times New Roman" w:cs="Times New Roman"/>
                <w:sz w:val="24"/>
                <w:szCs w:val="24"/>
                <w:lang w:val="bg-BG"/>
              </w:rPr>
            </w:pPr>
          </w:p>
          <w:p w14:paraId="6A771097" w14:textId="77777777" w:rsidR="00EB2717" w:rsidRDefault="00EB2717" w:rsidP="001B7EA5">
            <w:pPr>
              <w:spacing w:line="276" w:lineRule="auto"/>
              <w:jc w:val="both"/>
              <w:rPr>
                <w:rFonts w:ascii="Times New Roman" w:hAnsi="Times New Roman" w:cs="Times New Roman"/>
                <w:sz w:val="24"/>
                <w:szCs w:val="24"/>
                <w:lang w:val="bg-BG"/>
              </w:rPr>
            </w:pPr>
          </w:p>
          <w:p w14:paraId="2D85D164" w14:textId="77777777" w:rsidR="00EB2717" w:rsidRDefault="00EB2717" w:rsidP="001B7EA5">
            <w:pPr>
              <w:spacing w:line="276" w:lineRule="auto"/>
              <w:jc w:val="both"/>
              <w:rPr>
                <w:rFonts w:ascii="Times New Roman" w:hAnsi="Times New Roman" w:cs="Times New Roman"/>
                <w:sz w:val="24"/>
                <w:szCs w:val="24"/>
                <w:lang w:val="bg-BG"/>
              </w:rPr>
            </w:pPr>
          </w:p>
          <w:p w14:paraId="0E4C5A8E" w14:textId="77777777" w:rsidR="00EB2717" w:rsidRDefault="00EB2717" w:rsidP="001B7EA5">
            <w:pPr>
              <w:spacing w:line="276" w:lineRule="auto"/>
              <w:jc w:val="both"/>
              <w:rPr>
                <w:rFonts w:ascii="Times New Roman" w:hAnsi="Times New Roman" w:cs="Times New Roman"/>
                <w:sz w:val="24"/>
                <w:szCs w:val="24"/>
                <w:lang w:val="bg-BG"/>
              </w:rPr>
            </w:pPr>
          </w:p>
          <w:p w14:paraId="41391A0A" w14:textId="77777777" w:rsidR="00EB2717" w:rsidRDefault="00EB2717" w:rsidP="001B7EA5">
            <w:pPr>
              <w:spacing w:line="276" w:lineRule="auto"/>
              <w:jc w:val="both"/>
              <w:rPr>
                <w:rFonts w:ascii="Times New Roman" w:hAnsi="Times New Roman" w:cs="Times New Roman"/>
                <w:sz w:val="24"/>
                <w:szCs w:val="24"/>
                <w:lang w:val="bg-BG"/>
              </w:rPr>
            </w:pPr>
          </w:p>
          <w:p w14:paraId="5228AE6F" w14:textId="77777777" w:rsidR="00EB2717" w:rsidRDefault="00EB2717" w:rsidP="001B7EA5">
            <w:pPr>
              <w:spacing w:line="276" w:lineRule="auto"/>
              <w:jc w:val="both"/>
              <w:rPr>
                <w:rFonts w:ascii="Times New Roman" w:hAnsi="Times New Roman" w:cs="Times New Roman"/>
                <w:sz w:val="24"/>
                <w:szCs w:val="24"/>
                <w:lang w:val="bg-BG"/>
              </w:rPr>
            </w:pPr>
          </w:p>
          <w:p w14:paraId="3213615F" w14:textId="77777777" w:rsidR="00EB2717" w:rsidRDefault="00EB2717" w:rsidP="001B7EA5">
            <w:pPr>
              <w:spacing w:line="276" w:lineRule="auto"/>
              <w:jc w:val="both"/>
              <w:rPr>
                <w:rFonts w:ascii="Times New Roman" w:hAnsi="Times New Roman" w:cs="Times New Roman"/>
                <w:sz w:val="24"/>
                <w:szCs w:val="24"/>
                <w:lang w:val="bg-BG"/>
              </w:rPr>
            </w:pPr>
          </w:p>
          <w:p w14:paraId="3EDCE6D2" w14:textId="77777777" w:rsidR="00F71495" w:rsidRDefault="00F71495" w:rsidP="001B7EA5">
            <w:pPr>
              <w:spacing w:line="276" w:lineRule="auto"/>
              <w:jc w:val="both"/>
              <w:rPr>
                <w:rFonts w:ascii="Times New Roman" w:hAnsi="Times New Roman" w:cs="Times New Roman"/>
                <w:sz w:val="24"/>
                <w:szCs w:val="24"/>
                <w:lang w:val="bg-BG"/>
              </w:rPr>
            </w:pPr>
          </w:p>
          <w:p w14:paraId="051CCE15" w14:textId="77777777" w:rsidR="001B7EA5" w:rsidRDefault="001B7EA5" w:rsidP="001B7EA5">
            <w:pPr>
              <w:spacing w:line="276" w:lineRule="auto"/>
              <w:jc w:val="both"/>
              <w:rPr>
                <w:rFonts w:ascii="Times New Roman" w:hAnsi="Times New Roman" w:cs="Times New Roman"/>
                <w:sz w:val="24"/>
                <w:szCs w:val="24"/>
                <w:lang w:val="bg-BG"/>
              </w:rPr>
            </w:pPr>
          </w:p>
          <w:p w14:paraId="2AA1E691" w14:textId="7095AFAD" w:rsidR="00EB2717" w:rsidRDefault="00365C1C" w:rsidP="001B7EA5">
            <w:pPr>
              <w:spacing w:line="276" w:lineRule="auto"/>
              <w:jc w:val="both"/>
              <w:rPr>
                <w:rFonts w:ascii="Times New Roman" w:hAnsi="Times New Roman" w:cs="Times New Roman"/>
                <w:sz w:val="24"/>
                <w:szCs w:val="24"/>
                <w:lang w:val="bg-BG"/>
              </w:rPr>
            </w:pPr>
            <w:r w:rsidRPr="00365C1C">
              <w:rPr>
                <w:rFonts w:ascii="Times New Roman" w:hAnsi="Times New Roman" w:cs="Times New Roman"/>
                <w:sz w:val="24"/>
                <w:szCs w:val="24"/>
                <w:lang w:val="bg-BG"/>
              </w:rPr>
              <w:t xml:space="preserve">3. </w:t>
            </w:r>
            <w:r w:rsidR="00A12AFF" w:rsidRPr="00365C1C">
              <w:rPr>
                <w:rFonts w:ascii="Times New Roman" w:hAnsi="Times New Roman" w:cs="Times New Roman"/>
                <w:sz w:val="24"/>
                <w:szCs w:val="24"/>
                <w:lang w:val="bg-BG"/>
              </w:rPr>
              <w:t>Според УО текстът кореспондира с критерия</w:t>
            </w:r>
            <w:r w:rsidRPr="00365C1C">
              <w:rPr>
                <w:rFonts w:ascii="Times New Roman" w:hAnsi="Times New Roman" w:cs="Times New Roman"/>
                <w:sz w:val="24"/>
                <w:szCs w:val="24"/>
                <w:lang w:val="bg-BG"/>
              </w:rPr>
              <w:t xml:space="preserve"> и е в синергия с информацията, която всеки кандидат следва да представи</w:t>
            </w:r>
            <w:r w:rsidR="00A12AFF" w:rsidRPr="00365C1C">
              <w:rPr>
                <w:rFonts w:ascii="Times New Roman" w:hAnsi="Times New Roman" w:cs="Times New Roman"/>
                <w:sz w:val="24"/>
                <w:szCs w:val="24"/>
                <w:lang w:val="bg-BG"/>
              </w:rPr>
              <w:t>. Анализ</w:t>
            </w:r>
            <w:r w:rsidRPr="00365C1C">
              <w:rPr>
                <w:rFonts w:ascii="Times New Roman" w:hAnsi="Times New Roman" w:cs="Times New Roman"/>
                <w:sz w:val="24"/>
                <w:szCs w:val="24"/>
                <w:lang w:val="bg-BG"/>
              </w:rPr>
              <w:t>ът</w:t>
            </w:r>
            <w:r w:rsidR="00A12AFF" w:rsidRPr="00365C1C">
              <w:rPr>
                <w:rFonts w:ascii="Times New Roman" w:hAnsi="Times New Roman" w:cs="Times New Roman"/>
                <w:sz w:val="24"/>
                <w:szCs w:val="24"/>
                <w:lang w:val="bg-BG"/>
              </w:rPr>
              <w:t xml:space="preserve"> на заинтересованите страни е част от стратегията на ВОМР, която </w:t>
            </w:r>
            <w:r w:rsidRPr="00365C1C">
              <w:rPr>
                <w:rFonts w:ascii="Times New Roman" w:hAnsi="Times New Roman" w:cs="Times New Roman"/>
                <w:sz w:val="24"/>
                <w:szCs w:val="24"/>
                <w:lang w:val="bg-BG"/>
              </w:rPr>
              <w:t>е ключова за съществуването на всяка МИРГ</w:t>
            </w:r>
            <w:r w:rsidR="00A12AFF" w:rsidRPr="00365C1C">
              <w:rPr>
                <w:rFonts w:ascii="Times New Roman" w:hAnsi="Times New Roman" w:cs="Times New Roman"/>
                <w:sz w:val="24"/>
                <w:szCs w:val="24"/>
                <w:lang w:val="bg-BG"/>
              </w:rPr>
              <w:t>.</w:t>
            </w:r>
          </w:p>
          <w:p w14:paraId="2F245B33" w14:textId="77777777" w:rsidR="00EB2717" w:rsidRDefault="00EB2717" w:rsidP="001B7EA5">
            <w:pPr>
              <w:spacing w:line="276" w:lineRule="auto"/>
              <w:jc w:val="both"/>
              <w:rPr>
                <w:rFonts w:ascii="Times New Roman" w:hAnsi="Times New Roman" w:cs="Times New Roman"/>
                <w:sz w:val="24"/>
                <w:szCs w:val="24"/>
                <w:lang w:val="bg-BG"/>
              </w:rPr>
            </w:pPr>
          </w:p>
          <w:p w14:paraId="3D1AAC55" w14:textId="77777777" w:rsidR="001B7EA5" w:rsidRDefault="001B7EA5" w:rsidP="001B7EA5">
            <w:pPr>
              <w:spacing w:line="276" w:lineRule="auto"/>
              <w:jc w:val="both"/>
              <w:rPr>
                <w:rFonts w:ascii="Times New Roman" w:hAnsi="Times New Roman" w:cs="Times New Roman"/>
                <w:sz w:val="24"/>
                <w:szCs w:val="24"/>
                <w:lang w:val="bg-BG"/>
              </w:rPr>
            </w:pPr>
          </w:p>
          <w:p w14:paraId="43521544" w14:textId="77777777" w:rsidR="001B7EA5" w:rsidRDefault="001B7EA5" w:rsidP="001B7EA5">
            <w:pPr>
              <w:spacing w:line="276" w:lineRule="auto"/>
              <w:jc w:val="both"/>
              <w:rPr>
                <w:rFonts w:ascii="Times New Roman" w:hAnsi="Times New Roman" w:cs="Times New Roman"/>
                <w:sz w:val="24"/>
                <w:szCs w:val="24"/>
                <w:lang w:val="bg-BG"/>
              </w:rPr>
            </w:pPr>
          </w:p>
          <w:p w14:paraId="7F9BDFD5" w14:textId="54213978" w:rsidR="00EB2717" w:rsidRPr="001D32A7" w:rsidRDefault="00365C1C" w:rsidP="001B7EA5">
            <w:pPr>
              <w:spacing w:line="276" w:lineRule="auto"/>
              <w:jc w:val="both"/>
              <w:rPr>
                <w:rFonts w:ascii="Times New Roman" w:hAnsi="Times New Roman" w:cs="Times New Roman"/>
                <w:sz w:val="24"/>
                <w:szCs w:val="24"/>
                <w:lang w:val="bg-BG"/>
              </w:rPr>
            </w:pPr>
            <w:r w:rsidRPr="001D32A7">
              <w:rPr>
                <w:rFonts w:ascii="Times New Roman" w:hAnsi="Times New Roman" w:cs="Times New Roman"/>
                <w:sz w:val="24"/>
                <w:szCs w:val="24"/>
                <w:lang w:val="bg-BG"/>
              </w:rPr>
              <w:t xml:space="preserve">4. </w:t>
            </w:r>
            <w:r w:rsidR="00A12AFF" w:rsidRPr="001D32A7">
              <w:rPr>
                <w:rFonts w:ascii="Times New Roman" w:hAnsi="Times New Roman" w:cs="Times New Roman"/>
                <w:sz w:val="24"/>
                <w:szCs w:val="24"/>
                <w:lang w:val="bg-BG"/>
              </w:rPr>
              <w:t xml:space="preserve">Приема се в частта за техническа грешка. Техническата грешка в скалата ще бъде коригирана. </w:t>
            </w:r>
          </w:p>
          <w:p w14:paraId="4E030E22" w14:textId="5685D7E9" w:rsidR="00A12AFF" w:rsidRDefault="00A12AFF" w:rsidP="001B7EA5">
            <w:pPr>
              <w:spacing w:line="276" w:lineRule="auto"/>
              <w:jc w:val="both"/>
              <w:rPr>
                <w:rFonts w:ascii="Times New Roman" w:hAnsi="Times New Roman" w:cs="Times New Roman"/>
                <w:sz w:val="24"/>
                <w:szCs w:val="24"/>
                <w:lang w:val="bg-BG"/>
              </w:rPr>
            </w:pPr>
            <w:r w:rsidRPr="001D32A7">
              <w:rPr>
                <w:rFonts w:ascii="Times New Roman" w:hAnsi="Times New Roman" w:cs="Times New Roman"/>
                <w:sz w:val="24"/>
                <w:szCs w:val="24"/>
                <w:lang w:val="bg-BG"/>
              </w:rPr>
              <w:t>Приоритет на УО е устойчивост</w:t>
            </w:r>
            <w:r w:rsidR="001D32A7">
              <w:rPr>
                <w:rFonts w:ascii="Times New Roman" w:hAnsi="Times New Roman" w:cs="Times New Roman"/>
                <w:sz w:val="24"/>
                <w:szCs w:val="24"/>
                <w:lang w:val="bg-BG"/>
              </w:rPr>
              <w:t>та и приемствеността</w:t>
            </w:r>
            <w:r w:rsidRPr="001D32A7">
              <w:rPr>
                <w:rFonts w:ascii="Times New Roman" w:hAnsi="Times New Roman" w:cs="Times New Roman"/>
                <w:sz w:val="24"/>
                <w:szCs w:val="24"/>
                <w:lang w:val="bg-BG"/>
              </w:rPr>
              <w:t xml:space="preserve"> на дейностите, които са подпомагат по програмата.</w:t>
            </w:r>
            <w:r>
              <w:rPr>
                <w:rFonts w:ascii="Times New Roman" w:hAnsi="Times New Roman" w:cs="Times New Roman"/>
                <w:sz w:val="24"/>
                <w:szCs w:val="24"/>
                <w:lang w:val="bg-BG"/>
              </w:rPr>
              <w:t xml:space="preserve"> </w:t>
            </w:r>
          </w:p>
          <w:p w14:paraId="7A2B67D6" w14:textId="2859298D" w:rsidR="00EB2717" w:rsidRPr="003C70DD" w:rsidRDefault="00EB2717" w:rsidP="001B7EA5">
            <w:pPr>
              <w:spacing w:line="276" w:lineRule="auto"/>
              <w:jc w:val="both"/>
              <w:rPr>
                <w:rFonts w:ascii="Times New Roman" w:hAnsi="Times New Roman" w:cs="Times New Roman"/>
                <w:sz w:val="24"/>
                <w:szCs w:val="24"/>
                <w:lang w:val="bg-BG"/>
              </w:rPr>
            </w:pPr>
          </w:p>
        </w:tc>
      </w:tr>
      <w:tr w:rsidR="008B28D7" w:rsidRPr="009D342A" w14:paraId="34275F31" w14:textId="77777777" w:rsidTr="00B135FB">
        <w:tc>
          <w:tcPr>
            <w:tcW w:w="567" w:type="dxa"/>
          </w:tcPr>
          <w:p w14:paraId="55486EAF" w14:textId="723D1D92" w:rsidR="008B28D7" w:rsidRDefault="008B28D7" w:rsidP="001B7EA5">
            <w:pPr>
              <w:spacing w:line="276" w:lineRule="auto"/>
              <w:jc w:val="both"/>
              <w:rPr>
                <w:rFonts w:ascii="Times New Roman" w:hAnsi="Times New Roman" w:cs="Times New Roman"/>
                <w:b/>
                <w:sz w:val="24"/>
                <w:szCs w:val="24"/>
                <w:lang w:val="bg-BG"/>
              </w:rPr>
            </w:pPr>
            <w:r>
              <w:rPr>
                <w:rFonts w:ascii="Times New Roman" w:hAnsi="Times New Roman" w:cs="Times New Roman"/>
                <w:b/>
                <w:sz w:val="24"/>
                <w:szCs w:val="24"/>
                <w:lang w:val="bg-BG"/>
              </w:rPr>
              <w:t>4.</w:t>
            </w:r>
          </w:p>
        </w:tc>
        <w:tc>
          <w:tcPr>
            <w:tcW w:w="2269" w:type="dxa"/>
          </w:tcPr>
          <w:p w14:paraId="25F5DF6B" w14:textId="78A398CA" w:rsidR="008B28D7" w:rsidRPr="00B135FB" w:rsidRDefault="008B28D7" w:rsidP="001B7EA5">
            <w:pPr>
              <w:spacing w:line="276" w:lineRule="auto"/>
              <w:rPr>
                <w:rFonts w:ascii="Times New Roman" w:hAnsi="Times New Roman" w:cs="Times New Roman"/>
                <w:b/>
                <w:sz w:val="24"/>
                <w:szCs w:val="24"/>
                <w:lang w:val="bg-BG"/>
              </w:rPr>
            </w:pPr>
            <w:r w:rsidRPr="007973D2">
              <w:rPr>
                <w:rFonts w:ascii="Times New Roman" w:hAnsi="Times New Roman" w:cs="Times New Roman"/>
                <w:b/>
                <w:sz w:val="24"/>
                <w:szCs w:val="24"/>
                <w:lang w:val="bg-BG"/>
              </w:rPr>
              <w:t>Група на НПО в общественополезна дейност, имащи отношение към мерките, финансирани от Програмата за морско дело, рибарство и аквакултури</w:t>
            </w:r>
            <w:r>
              <w:rPr>
                <w:rFonts w:ascii="Times New Roman" w:hAnsi="Times New Roman" w:cs="Times New Roman"/>
                <w:b/>
                <w:sz w:val="24"/>
                <w:szCs w:val="24"/>
                <w:lang w:val="bg-BG"/>
              </w:rPr>
              <w:t xml:space="preserve"> - </w:t>
            </w:r>
          </w:p>
          <w:p w14:paraId="56CB0A03" w14:textId="1FCE469E" w:rsidR="008B28D7" w:rsidRDefault="008B28D7" w:rsidP="001B7EA5">
            <w:pPr>
              <w:spacing w:line="276" w:lineRule="auto"/>
              <w:rPr>
                <w:rFonts w:ascii="Times New Roman" w:hAnsi="Times New Roman" w:cs="Times New Roman"/>
                <w:b/>
                <w:sz w:val="24"/>
                <w:szCs w:val="24"/>
                <w:lang w:val="bg-BG"/>
              </w:rPr>
            </w:pPr>
            <w:r w:rsidRPr="00B135FB">
              <w:rPr>
                <w:rFonts w:ascii="Times New Roman" w:hAnsi="Times New Roman" w:cs="Times New Roman"/>
                <w:b/>
                <w:sz w:val="24"/>
                <w:szCs w:val="24"/>
                <w:lang w:val="bg-BG"/>
              </w:rPr>
              <w:t xml:space="preserve">МИРГ </w:t>
            </w:r>
            <w:r>
              <w:rPr>
                <w:rFonts w:ascii="Times New Roman" w:hAnsi="Times New Roman" w:cs="Times New Roman"/>
                <w:b/>
                <w:sz w:val="24"/>
                <w:szCs w:val="24"/>
                <w:lang w:val="bg-BG"/>
              </w:rPr>
              <w:t>Батак</w:t>
            </w:r>
            <w:r w:rsidRPr="00B135FB">
              <w:rPr>
                <w:rFonts w:ascii="Times New Roman" w:hAnsi="Times New Roman" w:cs="Times New Roman"/>
                <w:b/>
                <w:sz w:val="24"/>
                <w:szCs w:val="24"/>
                <w:lang w:val="bg-BG"/>
              </w:rPr>
              <w:t xml:space="preserve"> - </w:t>
            </w:r>
            <w:r>
              <w:rPr>
                <w:rFonts w:ascii="Times New Roman" w:hAnsi="Times New Roman" w:cs="Times New Roman"/>
                <w:b/>
                <w:sz w:val="24"/>
                <w:szCs w:val="24"/>
                <w:lang w:val="bg-BG"/>
              </w:rPr>
              <w:t>Девин</w:t>
            </w:r>
            <w:r w:rsidRPr="00B135FB">
              <w:rPr>
                <w:rFonts w:ascii="Times New Roman" w:hAnsi="Times New Roman" w:cs="Times New Roman"/>
                <w:b/>
                <w:sz w:val="24"/>
                <w:szCs w:val="24"/>
                <w:lang w:val="bg-BG"/>
              </w:rPr>
              <w:t xml:space="preserve"> - </w:t>
            </w:r>
            <w:r>
              <w:rPr>
                <w:rFonts w:ascii="Times New Roman" w:hAnsi="Times New Roman" w:cs="Times New Roman"/>
                <w:b/>
                <w:sz w:val="24"/>
                <w:szCs w:val="24"/>
                <w:lang w:val="bg-BG"/>
              </w:rPr>
              <w:t>Доспат</w:t>
            </w:r>
            <w:bookmarkStart w:id="3" w:name="_GoBack"/>
            <w:bookmarkEnd w:id="3"/>
          </w:p>
        </w:tc>
        <w:tc>
          <w:tcPr>
            <w:tcW w:w="2126" w:type="dxa"/>
          </w:tcPr>
          <w:p w14:paraId="464BF825" w14:textId="3AABC20C" w:rsidR="008B28D7" w:rsidRPr="00B135FB" w:rsidRDefault="008B28D7" w:rsidP="001B7EA5">
            <w:pPr>
              <w:spacing w:line="276" w:lineRule="auto"/>
              <w:jc w:val="center"/>
              <w:rPr>
                <w:rFonts w:ascii="Times New Roman" w:eastAsia="DengXian" w:hAnsi="Times New Roman" w:cs="Times New Roman"/>
                <w:bCs/>
                <w:color w:val="000000"/>
                <w:sz w:val="24"/>
                <w:szCs w:val="24"/>
                <w:lang w:val="bg-BG"/>
              </w:rPr>
            </w:pPr>
            <w:r>
              <w:rPr>
                <w:rFonts w:ascii="Times New Roman" w:eastAsia="DengXian" w:hAnsi="Times New Roman" w:cs="Times New Roman"/>
                <w:bCs/>
                <w:color w:val="000000"/>
                <w:sz w:val="24"/>
                <w:szCs w:val="24"/>
                <w:lang w:val="bg-BG"/>
              </w:rPr>
              <w:t>04.04.2024 г.</w:t>
            </w:r>
          </w:p>
        </w:tc>
        <w:tc>
          <w:tcPr>
            <w:tcW w:w="5954" w:type="dxa"/>
          </w:tcPr>
          <w:p w14:paraId="76A8C711" w14:textId="28DDCF78" w:rsidR="008B28D7" w:rsidRPr="008B28D7" w:rsidRDefault="008B28D7" w:rsidP="001B7EA5">
            <w:pPr>
              <w:spacing w:line="276" w:lineRule="auto"/>
              <w:jc w:val="both"/>
              <w:rPr>
                <w:rFonts w:ascii="Times New Roman" w:eastAsia="Calibri" w:hAnsi="Times New Roman" w:cs="Times New Roman"/>
                <w:sz w:val="24"/>
                <w:szCs w:val="24"/>
                <w:lang w:val="bg-BG"/>
              </w:rPr>
            </w:pPr>
            <w:r w:rsidRPr="008B28D7">
              <w:rPr>
                <w:rFonts w:ascii="Times New Roman" w:eastAsia="Calibri" w:hAnsi="Times New Roman" w:cs="Times New Roman"/>
                <w:sz w:val="24"/>
                <w:szCs w:val="24"/>
                <w:lang w:val="bg-BG"/>
              </w:rPr>
              <w:t>1.</w:t>
            </w:r>
            <w:r>
              <w:rPr>
                <w:rFonts w:ascii="Times New Roman" w:eastAsia="Calibri" w:hAnsi="Times New Roman" w:cs="Times New Roman"/>
                <w:sz w:val="24"/>
                <w:szCs w:val="24"/>
                <w:lang w:val="bg-BG"/>
              </w:rPr>
              <w:t xml:space="preserve"> </w:t>
            </w:r>
            <w:r w:rsidRPr="008B28D7">
              <w:rPr>
                <w:rFonts w:ascii="Times New Roman" w:eastAsia="Calibri" w:hAnsi="Times New Roman" w:cs="Times New Roman"/>
                <w:sz w:val="24"/>
                <w:szCs w:val="24"/>
                <w:lang w:val="bg-BG"/>
              </w:rPr>
              <w:t>Коментар по Критерий за подбор №</w:t>
            </w:r>
            <w:r w:rsidR="00594D11">
              <w:rPr>
                <w:rFonts w:ascii="Times New Roman" w:eastAsia="Calibri" w:hAnsi="Times New Roman" w:cs="Times New Roman"/>
                <w:sz w:val="24"/>
                <w:szCs w:val="24"/>
                <w:lang w:val="bg-BG"/>
              </w:rPr>
              <w:t xml:space="preserve"> </w:t>
            </w:r>
            <w:r w:rsidRPr="008B28D7">
              <w:rPr>
                <w:rFonts w:ascii="Times New Roman" w:eastAsia="Calibri" w:hAnsi="Times New Roman" w:cs="Times New Roman"/>
                <w:sz w:val="24"/>
                <w:szCs w:val="24"/>
                <w:lang w:val="bg-BG"/>
              </w:rPr>
              <w:t xml:space="preserve">2.Оценка на рибарската територия за допустимост за прилагане на подхода ВОМР: </w:t>
            </w:r>
          </w:p>
          <w:p w14:paraId="43E9D834" w14:textId="77777777" w:rsidR="008B28D7" w:rsidRPr="008B28D7" w:rsidRDefault="008B28D7" w:rsidP="001B7EA5">
            <w:pPr>
              <w:spacing w:line="276" w:lineRule="auto"/>
              <w:jc w:val="both"/>
              <w:rPr>
                <w:rFonts w:ascii="Times New Roman" w:eastAsia="Calibri" w:hAnsi="Times New Roman" w:cs="Times New Roman"/>
                <w:sz w:val="24"/>
                <w:szCs w:val="24"/>
                <w:lang w:val="bg-BG"/>
              </w:rPr>
            </w:pPr>
            <w:r w:rsidRPr="008B28D7">
              <w:rPr>
                <w:rFonts w:ascii="Times New Roman" w:eastAsia="Calibri" w:hAnsi="Times New Roman" w:cs="Times New Roman"/>
                <w:sz w:val="24"/>
                <w:szCs w:val="24"/>
                <w:lang w:val="bg-BG"/>
              </w:rPr>
              <w:t xml:space="preserve"> 2.1 Наличие на традиции в рибарството (само едно твърдение е вярно): </w:t>
            </w:r>
          </w:p>
          <w:p w14:paraId="7D1814A2" w14:textId="77777777" w:rsidR="008B28D7" w:rsidRPr="008B28D7" w:rsidRDefault="008B28D7" w:rsidP="001B7EA5">
            <w:pPr>
              <w:spacing w:line="276" w:lineRule="auto"/>
              <w:jc w:val="both"/>
              <w:rPr>
                <w:rFonts w:ascii="Times New Roman" w:eastAsia="Calibri" w:hAnsi="Times New Roman" w:cs="Times New Roman"/>
                <w:sz w:val="24"/>
                <w:szCs w:val="24"/>
                <w:lang w:val="bg-BG"/>
              </w:rPr>
            </w:pPr>
            <w:r w:rsidRPr="008B28D7">
              <w:rPr>
                <w:rFonts w:ascii="Times New Roman" w:eastAsia="Calibri" w:hAnsi="Times New Roman" w:cs="Times New Roman"/>
                <w:sz w:val="24"/>
                <w:szCs w:val="24"/>
                <w:lang w:val="bg-BG"/>
              </w:rPr>
              <w:t>-</w:t>
            </w:r>
            <w:r w:rsidRPr="008B28D7">
              <w:rPr>
                <w:rFonts w:ascii="Times New Roman" w:eastAsia="Calibri" w:hAnsi="Times New Roman" w:cs="Times New Roman"/>
                <w:sz w:val="24"/>
                <w:szCs w:val="24"/>
                <w:lang w:val="bg-BG"/>
              </w:rPr>
              <w:tab/>
              <w:t>На територията на всички общини, част от местното партньорство са налични доказателства за традиционен поминък рибарство през последните 20 и повече години (доказва се в стратегията чрез икономически и исторически официални данни, че населението на територията на всяка община е пряко ангажирано в годините с рибарство) - 10 точки;</w:t>
            </w:r>
          </w:p>
          <w:p w14:paraId="1FDC9193" w14:textId="77777777" w:rsidR="008B28D7" w:rsidRPr="008B28D7" w:rsidRDefault="008B28D7" w:rsidP="001B7EA5">
            <w:pPr>
              <w:spacing w:line="276" w:lineRule="auto"/>
              <w:jc w:val="both"/>
              <w:rPr>
                <w:rFonts w:ascii="Times New Roman" w:eastAsia="Calibri" w:hAnsi="Times New Roman" w:cs="Times New Roman"/>
                <w:sz w:val="24"/>
                <w:szCs w:val="24"/>
                <w:lang w:val="bg-BG"/>
              </w:rPr>
            </w:pPr>
          </w:p>
          <w:p w14:paraId="6BC97EA7" w14:textId="77777777" w:rsidR="008B28D7" w:rsidRPr="008B28D7" w:rsidRDefault="008B28D7" w:rsidP="001B7EA5">
            <w:pPr>
              <w:spacing w:line="276" w:lineRule="auto"/>
              <w:jc w:val="both"/>
              <w:rPr>
                <w:rFonts w:ascii="Times New Roman" w:eastAsia="Calibri" w:hAnsi="Times New Roman" w:cs="Times New Roman"/>
                <w:sz w:val="24"/>
                <w:szCs w:val="24"/>
                <w:lang w:val="bg-BG"/>
              </w:rPr>
            </w:pPr>
            <w:r w:rsidRPr="008B28D7">
              <w:rPr>
                <w:rFonts w:ascii="Times New Roman" w:eastAsia="Calibri" w:hAnsi="Times New Roman" w:cs="Times New Roman"/>
                <w:sz w:val="24"/>
                <w:szCs w:val="24"/>
                <w:lang w:val="bg-BG"/>
              </w:rPr>
              <w:t xml:space="preserve">Във връзка с провеждане на второто заседание на Комитета за наблюдение на Програмата за морско дело, рибарство и аквакултури 2021-2027г. за одобрение на критерии за подбор на проекти по вид дейност „Изпълнение на стратегии за ВОМР“ по ПМДРА. от страна на Сдружение МИРГ „ВЗР: Батак-Девин-Доспат“ беше зададен въпрос, касаещ дефиницията на понятието Рибарство, а именно: </w:t>
            </w:r>
          </w:p>
          <w:p w14:paraId="5794C061" w14:textId="77777777" w:rsidR="008B28D7" w:rsidRDefault="008B28D7" w:rsidP="001B7EA5">
            <w:pPr>
              <w:spacing w:line="276" w:lineRule="auto"/>
              <w:jc w:val="both"/>
              <w:rPr>
                <w:rFonts w:ascii="Times New Roman" w:eastAsia="Calibri" w:hAnsi="Times New Roman" w:cs="Times New Roman"/>
                <w:sz w:val="24"/>
                <w:szCs w:val="24"/>
                <w:lang w:val="bg-BG"/>
              </w:rPr>
            </w:pPr>
          </w:p>
          <w:p w14:paraId="2C0CCD19" w14:textId="7E171BDC" w:rsidR="008B28D7" w:rsidRPr="008B28D7" w:rsidRDefault="008B28D7" w:rsidP="001B7EA5">
            <w:pPr>
              <w:spacing w:line="276" w:lineRule="auto"/>
              <w:jc w:val="both"/>
              <w:rPr>
                <w:rFonts w:ascii="Times New Roman" w:eastAsia="Calibri" w:hAnsi="Times New Roman" w:cs="Times New Roman"/>
                <w:sz w:val="24"/>
                <w:szCs w:val="24"/>
                <w:lang w:val="bg-BG"/>
              </w:rPr>
            </w:pPr>
            <w:r w:rsidRPr="008B28D7">
              <w:rPr>
                <w:rFonts w:ascii="Times New Roman" w:eastAsia="Calibri" w:hAnsi="Times New Roman" w:cs="Times New Roman"/>
                <w:sz w:val="24"/>
                <w:szCs w:val="24"/>
                <w:lang w:val="bg-BG"/>
              </w:rPr>
              <w:t xml:space="preserve">Не става ясно какво се има в предвид под понятието рибарство. Рибарството включва ли секторите отглеждане на аквакултури, преработка на риба и рибни продукти и други водни организми, пазари и търговия с риба и рибни продукти, стопански риболов, извършване на любителски риболов във вътрешни водоеми? Според Ситуационния анализ на състоянието на сектор Рибарство в България, изготвен във връзка с подготовката на оперативната програма, финансирана от ЕФМДР за програмен период 2021-2027 г. и качен на сайтовете на МЗХ, ПМДР и НРМ, рибарството обхваща изброените по-горе сектори. </w:t>
            </w:r>
          </w:p>
          <w:p w14:paraId="0224F873" w14:textId="77777777" w:rsidR="008B28D7" w:rsidRPr="008B28D7" w:rsidRDefault="008B28D7" w:rsidP="001B7EA5">
            <w:pPr>
              <w:spacing w:line="276" w:lineRule="auto"/>
              <w:jc w:val="both"/>
              <w:rPr>
                <w:rFonts w:ascii="Times New Roman" w:eastAsia="Calibri" w:hAnsi="Times New Roman" w:cs="Times New Roman"/>
                <w:sz w:val="24"/>
                <w:szCs w:val="24"/>
                <w:lang w:val="bg-BG"/>
              </w:rPr>
            </w:pPr>
          </w:p>
          <w:p w14:paraId="5F5C0860" w14:textId="79D39673" w:rsidR="008B28D7" w:rsidRPr="008B28D7" w:rsidRDefault="008B28D7" w:rsidP="001B7EA5">
            <w:pPr>
              <w:spacing w:line="276" w:lineRule="auto"/>
              <w:jc w:val="both"/>
              <w:rPr>
                <w:rFonts w:ascii="Times New Roman" w:eastAsia="Calibri" w:hAnsi="Times New Roman" w:cs="Times New Roman"/>
                <w:sz w:val="24"/>
                <w:szCs w:val="24"/>
                <w:lang w:val="bg-BG"/>
              </w:rPr>
            </w:pPr>
            <w:r w:rsidRPr="008B28D7">
              <w:rPr>
                <w:rFonts w:ascii="Times New Roman" w:eastAsia="Calibri" w:hAnsi="Times New Roman" w:cs="Times New Roman"/>
                <w:sz w:val="24"/>
                <w:szCs w:val="24"/>
                <w:lang w:val="bg-BG"/>
              </w:rPr>
              <w:t>В таблицата с получените ком</w:t>
            </w:r>
            <w:r>
              <w:rPr>
                <w:rFonts w:ascii="Times New Roman" w:eastAsia="Calibri" w:hAnsi="Times New Roman" w:cs="Times New Roman"/>
                <w:sz w:val="24"/>
                <w:szCs w:val="24"/>
                <w:lang w:val="bg-BG"/>
              </w:rPr>
              <w:t>ентари от заинтересовани страни</w:t>
            </w:r>
            <w:r w:rsidRPr="008B28D7">
              <w:rPr>
                <w:rFonts w:ascii="Times New Roman" w:eastAsia="Calibri" w:hAnsi="Times New Roman" w:cs="Times New Roman"/>
                <w:sz w:val="24"/>
                <w:szCs w:val="24"/>
                <w:lang w:val="bg-BG"/>
              </w:rPr>
              <w:t>, Становището на УО на ПМДРА е: Приема се. Добавено е пояснение за понятието „рибарство“, както следва:</w:t>
            </w:r>
          </w:p>
          <w:p w14:paraId="39333F7B" w14:textId="77777777" w:rsidR="008B28D7" w:rsidRDefault="008B28D7" w:rsidP="001B7EA5">
            <w:pPr>
              <w:spacing w:line="276" w:lineRule="auto"/>
              <w:jc w:val="both"/>
              <w:rPr>
                <w:rFonts w:ascii="Times New Roman" w:eastAsia="Calibri" w:hAnsi="Times New Roman" w:cs="Times New Roman"/>
                <w:sz w:val="24"/>
                <w:szCs w:val="24"/>
                <w:lang w:val="bg-BG"/>
              </w:rPr>
            </w:pPr>
          </w:p>
          <w:p w14:paraId="68BA3858" w14:textId="453FBC9A" w:rsidR="008B28D7" w:rsidRPr="008B28D7" w:rsidRDefault="008B28D7" w:rsidP="001B7EA5">
            <w:pPr>
              <w:spacing w:line="276" w:lineRule="auto"/>
              <w:jc w:val="both"/>
              <w:rPr>
                <w:rFonts w:ascii="Times New Roman" w:eastAsia="Calibri" w:hAnsi="Times New Roman" w:cs="Times New Roman"/>
                <w:sz w:val="24"/>
                <w:szCs w:val="24"/>
                <w:lang w:val="bg-BG"/>
              </w:rPr>
            </w:pPr>
            <w:r w:rsidRPr="008B28D7">
              <w:rPr>
                <w:rFonts w:ascii="Times New Roman" w:eastAsia="Calibri" w:hAnsi="Times New Roman" w:cs="Times New Roman"/>
                <w:sz w:val="24"/>
                <w:szCs w:val="24"/>
                <w:lang w:val="bg-BG"/>
              </w:rPr>
              <w:t>Под „Рибарство“ се разбира тази част от икономиката и земеделието на Република България, която обхваща дейности в стопанския риболов, аквакултурите, преработка на риба и други водни организми.</w:t>
            </w:r>
          </w:p>
          <w:p w14:paraId="4B108746" w14:textId="77777777" w:rsidR="008B28D7" w:rsidRPr="008B28D7" w:rsidRDefault="008B28D7" w:rsidP="001B7EA5">
            <w:pPr>
              <w:spacing w:line="276" w:lineRule="auto"/>
              <w:jc w:val="both"/>
              <w:rPr>
                <w:rFonts w:ascii="Times New Roman" w:eastAsia="Calibri" w:hAnsi="Times New Roman" w:cs="Times New Roman"/>
                <w:sz w:val="24"/>
                <w:szCs w:val="24"/>
                <w:lang w:val="bg-BG"/>
              </w:rPr>
            </w:pPr>
          </w:p>
          <w:p w14:paraId="54225335" w14:textId="77777777" w:rsidR="008B28D7" w:rsidRPr="008B28D7" w:rsidRDefault="008B28D7" w:rsidP="001B7EA5">
            <w:pPr>
              <w:spacing w:line="276" w:lineRule="auto"/>
              <w:jc w:val="both"/>
              <w:rPr>
                <w:rFonts w:ascii="Times New Roman" w:eastAsia="Calibri" w:hAnsi="Times New Roman" w:cs="Times New Roman"/>
                <w:sz w:val="24"/>
                <w:szCs w:val="24"/>
                <w:lang w:val="bg-BG"/>
              </w:rPr>
            </w:pPr>
            <w:r w:rsidRPr="008B28D7">
              <w:rPr>
                <w:rFonts w:ascii="Times New Roman" w:eastAsia="Calibri" w:hAnsi="Times New Roman" w:cs="Times New Roman"/>
                <w:sz w:val="24"/>
                <w:szCs w:val="24"/>
                <w:lang w:val="bg-BG"/>
              </w:rPr>
              <w:t>От добавеното пояснение обаче остава не изяснен въпроса: Включено ли е извършването на Любителския риболов във вътрешните водоеми?</w:t>
            </w:r>
          </w:p>
          <w:p w14:paraId="43DEFCBC" w14:textId="77777777" w:rsidR="008B28D7" w:rsidRPr="008B28D7" w:rsidRDefault="008B28D7" w:rsidP="001B7EA5">
            <w:pPr>
              <w:spacing w:line="276" w:lineRule="auto"/>
              <w:jc w:val="both"/>
              <w:rPr>
                <w:rFonts w:ascii="Times New Roman" w:eastAsia="Calibri" w:hAnsi="Times New Roman" w:cs="Times New Roman"/>
                <w:sz w:val="24"/>
                <w:szCs w:val="24"/>
                <w:lang w:val="bg-BG"/>
              </w:rPr>
            </w:pPr>
            <w:r w:rsidRPr="008B28D7">
              <w:rPr>
                <w:rFonts w:ascii="Times New Roman" w:eastAsia="Calibri" w:hAnsi="Times New Roman" w:cs="Times New Roman"/>
                <w:sz w:val="24"/>
                <w:szCs w:val="24"/>
                <w:lang w:val="bg-BG"/>
              </w:rPr>
              <w:t>Според Закона за рибарство и аквакултури /ЗРА/,  "Рибарството" е вид дейност на юридически и физически лица, обхващаща стопански и любителски риболов и аквакултури.</w:t>
            </w:r>
          </w:p>
          <w:p w14:paraId="5C928206" w14:textId="77777777" w:rsidR="008B28D7" w:rsidRPr="008B28D7" w:rsidRDefault="008B28D7" w:rsidP="001B7EA5">
            <w:pPr>
              <w:spacing w:line="276" w:lineRule="auto"/>
              <w:jc w:val="both"/>
              <w:rPr>
                <w:rFonts w:ascii="Times New Roman" w:eastAsia="Calibri" w:hAnsi="Times New Roman" w:cs="Times New Roman"/>
                <w:sz w:val="24"/>
                <w:szCs w:val="24"/>
                <w:lang w:val="bg-BG"/>
              </w:rPr>
            </w:pPr>
          </w:p>
          <w:p w14:paraId="7B931630" w14:textId="77777777" w:rsidR="008B28D7" w:rsidRPr="008B28D7" w:rsidRDefault="008B28D7" w:rsidP="001B7EA5">
            <w:pPr>
              <w:spacing w:line="276" w:lineRule="auto"/>
              <w:jc w:val="both"/>
              <w:rPr>
                <w:rFonts w:ascii="Times New Roman" w:eastAsia="Calibri" w:hAnsi="Times New Roman" w:cs="Times New Roman"/>
                <w:sz w:val="24"/>
                <w:szCs w:val="24"/>
                <w:lang w:val="bg-BG"/>
              </w:rPr>
            </w:pPr>
            <w:r w:rsidRPr="008B28D7">
              <w:rPr>
                <w:rFonts w:ascii="Times New Roman" w:eastAsia="Calibri" w:hAnsi="Times New Roman" w:cs="Times New Roman"/>
                <w:sz w:val="24"/>
                <w:szCs w:val="24"/>
                <w:lang w:val="bg-BG"/>
              </w:rPr>
              <w:t>Предложение:</w:t>
            </w:r>
          </w:p>
          <w:p w14:paraId="54C732DC" w14:textId="77777777" w:rsidR="008B28D7" w:rsidRPr="008B28D7" w:rsidRDefault="008B28D7" w:rsidP="001B7EA5">
            <w:pPr>
              <w:spacing w:line="276" w:lineRule="auto"/>
              <w:jc w:val="both"/>
              <w:rPr>
                <w:rFonts w:ascii="Times New Roman" w:eastAsia="Calibri" w:hAnsi="Times New Roman" w:cs="Times New Roman"/>
                <w:sz w:val="24"/>
                <w:szCs w:val="24"/>
                <w:lang w:val="bg-BG"/>
              </w:rPr>
            </w:pPr>
            <w:r w:rsidRPr="008B28D7">
              <w:rPr>
                <w:rFonts w:ascii="Times New Roman" w:eastAsia="Calibri" w:hAnsi="Times New Roman" w:cs="Times New Roman"/>
                <w:sz w:val="24"/>
                <w:szCs w:val="24"/>
                <w:lang w:val="bg-BG"/>
              </w:rPr>
              <w:t>Към пояснението за понятието „Рибарство“ да се добави и Любителския риболов.</w:t>
            </w:r>
          </w:p>
          <w:p w14:paraId="6B7B8239" w14:textId="77777777" w:rsidR="008B28D7" w:rsidRPr="001B10BC" w:rsidRDefault="008B28D7" w:rsidP="001B7EA5">
            <w:pPr>
              <w:spacing w:line="276" w:lineRule="auto"/>
              <w:jc w:val="both"/>
              <w:rPr>
                <w:rFonts w:ascii="Times New Roman" w:eastAsia="Calibri" w:hAnsi="Times New Roman" w:cs="Times New Roman"/>
                <w:sz w:val="24"/>
                <w:szCs w:val="24"/>
                <w:lang w:val="bg-BG"/>
              </w:rPr>
            </w:pPr>
          </w:p>
        </w:tc>
        <w:tc>
          <w:tcPr>
            <w:tcW w:w="4115" w:type="dxa"/>
          </w:tcPr>
          <w:p w14:paraId="7C3FBC4A" w14:textId="66D8D01A" w:rsidR="008B28D7" w:rsidRPr="003C70DD" w:rsidRDefault="002C289D" w:rsidP="001B7EA5">
            <w:pPr>
              <w:spacing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1. Не се приема. </w:t>
            </w:r>
            <w:r w:rsidR="00EB2717" w:rsidRPr="002C289D">
              <w:rPr>
                <w:rFonts w:ascii="Times New Roman" w:hAnsi="Times New Roman" w:cs="Times New Roman"/>
                <w:sz w:val="24"/>
                <w:szCs w:val="24"/>
                <w:lang w:val="bg-BG"/>
              </w:rPr>
              <w:t>УО е посочил определение за рибарство</w:t>
            </w:r>
            <w:r>
              <w:rPr>
                <w:rFonts w:ascii="Times New Roman" w:hAnsi="Times New Roman" w:cs="Times New Roman"/>
                <w:sz w:val="24"/>
                <w:szCs w:val="24"/>
                <w:lang w:val="bg-BG"/>
              </w:rPr>
              <w:t>, като част от икономическата дейност в България</w:t>
            </w:r>
            <w:r w:rsidR="00EB2717" w:rsidRPr="002C289D">
              <w:rPr>
                <w:rFonts w:ascii="Times New Roman" w:hAnsi="Times New Roman" w:cs="Times New Roman"/>
                <w:sz w:val="24"/>
                <w:szCs w:val="24"/>
                <w:lang w:val="bg-BG"/>
              </w:rPr>
              <w:t>. Според приоритетите на програмата и след прове</w:t>
            </w:r>
            <w:r w:rsidR="00594D11" w:rsidRPr="002C289D">
              <w:rPr>
                <w:rFonts w:ascii="Times New Roman" w:hAnsi="Times New Roman" w:cs="Times New Roman"/>
                <w:sz w:val="24"/>
                <w:szCs w:val="24"/>
                <w:lang w:val="bg-BG"/>
              </w:rPr>
              <w:t>дената дискусия в рамките на 2-ро</w:t>
            </w:r>
            <w:r w:rsidR="00EB2717" w:rsidRPr="002C289D">
              <w:rPr>
                <w:rFonts w:ascii="Times New Roman" w:hAnsi="Times New Roman" w:cs="Times New Roman"/>
                <w:sz w:val="24"/>
                <w:szCs w:val="24"/>
                <w:lang w:val="bg-BG"/>
              </w:rPr>
              <w:t xml:space="preserve">то заседание на КН, любителския риболов не е включен. </w:t>
            </w:r>
            <w:r w:rsidR="00594D11" w:rsidRPr="002C289D">
              <w:rPr>
                <w:rFonts w:ascii="Times New Roman" w:hAnsi="Times New Roman" w:cs="Times New Roman"/>
                <w:sz w:val="24"/>
                <w:szCs w:val="24"/>
                <w:lang w:val="bg-BG"/>
              </w:rPr>
              <w:t>В допълнение, дейностите, които определят една територия за обвързана с рибарството, са тези икономически дейности, които носят приход на заетите със стопанска дейност.</w:t>
            </w:r>
          </w:p>
        </w:tc>
      </w:tr>
      <w:tr w:rsidR="008B28D7" w:rsidRPr="009D342A" w14:paraId="72D61BE8" w14:textId="77777777" w:rsidTr="00B135FB">
        <w:tc>
          <w:tcPr>
            <w:tcW w:w="567" w:type="dxa"/>
          </w:tcPr>
          <w:p w14:paraId="0ECAD046" w14:textId="13622E2E" w:rsidR="008B28D7" w:rsidRDefault="008B28D7" w:rsidP="001B7EA5">
            <w:pPr>
              <w:spacing w:line="276" w:lineRule="auto"/>
              <w:jc w:val="both"/>
              <w:rPr>
                <w:rFonts w:ascii="Times New Roman" w:hAnsi="Times New Roman" w:cs="Times New Roman"/>
                <w:b/>
                <w:sz w:val="24"/>
                <w:szCs w:val="24"/>
                <w:lang w:val="bg-BG"/>
              </w:rPr>
            </w:pPr>
            <w:r>
              <w:rPr>
                <w:rFonts w:ascii="Times New Roman" w:hAnsi="Times New Roman" w:cs="Times New Roman"/>
                <w:b/>
                <w:sz w:val="24"/>
                <w:szCs w:val="24"/>
                <w:lang w:val="bg-BG"/>
              </w:rPr>
              <w:t>5.</w:t>
            </w:r>
          </w:p>
        </w:tc>
        <w:tc>
          <w:tcPr>
            <w:tcW w:w="2269" w:type="dxa"/>
          </w:tcPr>
          <w:p w14:paraId="777E57DF" w14:textId="154AFB9E" w:rsidR="008B28D7" w:rsidRPr="0085515B" w:rsidRDefault="008B28D7" w:rsidP="001B7EA5">
            <w:pPr>
              <w:spacing w:line="276" w:lineRule="auto"/>
              <w:rPr>
                <w:rFonts w:ascii="Times New Roman" w:hAnsi="Times New Roman" w:cs="Times New Roman"/>
                <w:b/>
                <w:sz w:val="24"/>
                <w:szCs w:val="24"/>
                <w:lang w:val="bg-BG"/>
              </w:rPr>
            </w:pPr>
            <w:r w:rsidRPr="0085515B">
              <w:rPr>
                <w:rFonts w:ascii="Times New Roman" w:hAnsi="Times New Roman" w:cs="Times New Roman"/>
                <w:b/>
                <w:sz w:val="24"/>
                <w:szCs w:val="24"/>
                <w:lang w:val="bg-BG"/>
              </w:rPr>
              <w:t xml:space="preserve">Група на НПО в общественополезна дейност, имащи отношение към мерките, финансирани от Програмата за морско дело, рибарство и аквакултури - </w:t>
            </w:r>
          </w:p>
          <w:p w14:paraId="15A4B85E" w14:textId="77309039" w:rsidR="008B28D7" w:rsidRPr="0085515B" w:rsidRDefault="008B28D7" w:rsidP="001B7EA5">
            <w:pPr>
              <w:spacing w:line="276" w:lineRule="auto"/>
              <w:rPr>
                <w:rFonts w:ascii="Times New Roman" w:hAnsi="Times New Roman" w:cs="Times New Roman"/>
                <w:b/>
                <w:sz w:val="24"/>
                <w:szCs w:val="24"/>
                <w:lang w:val="bg-BG"/>
              </w:rPr>
            </w:pPr>
            <w:r w:rsidRPr="0085515B">
              <w:rPr>
                <w:rFonts w:ascii="Times New Roman" w:hAnsi="Times New Roman" w:cs="Times New Roman"/>
                <w:b/>
                <w:sz w:val="24"/>
                <w:szCs w:val="24"/>
                <w:lang w:val="bg-BG"/>
              </w:rPr>
              <w:t xml:space="preserve">МИРГ </w:t>
            </w:r>
            <w:r w:rsidRPr="0085515B">
              <w:rPr>
                <w:rFonts w:ascii="Times New Roman" w:eastAsia="Calibri" w:hAnsi="Times New Roman" w:cs="Times New Roman"/>
                <w:b/>
                <w:sz w:val="24"/>
                <w:szCs w:val="24"/>
              </w:rPr>
              <w:t>Самоков – Белица - Сърница</w:t>
            </w:r>
          </w:p>
        </w:tc>
        <w:tc>
          <w:tcPr>
            <w:tcW w:w="2126" w:type="dxa"/>
          </w:tcPr>
          <w:p w14:paraId="6B41A4B2" w14:textId="56AFB3D8" w:rsidR="008B28D7" w:rsidRPr="0085515B" w:rsidRDefault="008B28D7" w:rsidP="001B7EA5">
            <w:pPr>
              <w:spacing w:line="276" w:lineRule="auto"/>
              <w:jc w:val="center"/>
              <w:rPr>
                <w:rFonts w:ascii="Times New Roman" w:eastAsia="DengXian" w:hAnsi="Times New Roman" w:cs="Times New Roman"/>
                <w:bCs/>
                <w:sz w:val="24"/>
                <w:szCs w:val="24"/>
                <w:lang w:val="bg-BG"/>
              </w:rPr>
            </w:pPr>
            <w:r w:rsidRPr="0085515B">
              <w:rPr>
                <w:rFonts w:ascii="Times New Roman" w:eastAsia="DengXian" w:hAnsi="Times New Roman" w:cs="Times New Roman"/>
                <w:bCs/>
                <w:sz w:val="24"/>
                <w:szCs w:val="24"/>
                <w:lang w:val="bg-BG"/>
              </w:rPr>
              <w:t>04.04.2024 г.</w:t>
            </w:r>
          </w:p>
        </w:tc>
        <w:tc>
          <w:tcPr>
            <w:tcW w:w="5954" w:type="dxa"/>
          </w:tcPr>
          <w:p w14:paraId="4DFBE9B1" w14:textId="77777777" w:rsidR="008B28D7" w:rsidRPr="008B28D7" w:rsidRDefault="008B28D7" w:rsidP="001B7EA5">
            <w:pPr>
              <w:spacing w:line="276" w:lineRule="auto"/>
              <w:jc w:val="both"/>
              <w:rPr>
                <w:rFonts w:ascii="Times New Roman" w:eastAsia="Calibri" w:hAnsi="Times New Roman" w:cs="Times New Roman"/>
                <w:sz w:val="24"/>
                <w:szCs w:val="24"/>
                <w:lang w:val="bg-BG"/>
              </w:rPr>
            </w:pPr>
            <w:r w:rsidRPr="008B28D7">
              <w:rPr>
                <w:rFonts w:ascii="Times New Roman" w:eastAsia="Calibri" w:hAnsi="Times New Roman" w:cs="Times New Roman"/>
                <w:sz w:val="24"/>
                <w:szCs w:val="24"/>
                <w:lang w:val="bg-BG"/>
              </w:rPr>
              <w:t>Здравейте,</w:t>
            </w:r>
          </w:p>
          <w:p w14:paraId="5440FB40" w14:textId="77777777" w:rsidR="008B28D7" w:rsidRPr="008B28D7" w:rsidRDefault="008B28D7" w:rsidP="001B7EA5">
            <w:pPr>
              <w:spacing w:line="276" w:lineRule="auto"/>
              <w:jc w:val="both"/>
              <w:rPr>
                <w:rFonts w:ascii="Times New Roman" w:eastAsia="Calibri" w:hAnsi="Times New Roman" w:cs="Times New Roman"/>
                <w:sz w:val="24"/>
                <w:szCs w:val="24"/>
                <w:lang w:val="bg-BG"/>
              </w:rPr>
            </w:pPr>
            <w:r w:rsidRPr="008B28D7">
              <w:rPr>
                <w:rFonts w:ascii="Times New Roman" w:eastAsia="Calibri" w:hAnsi="Times New Roman" w:cs="Times New Roman"/>
                <w:sz w:val="24"/>
                <w:szCs w:val="24"/>
                <w:lang w:val="bg-BG"/>
              </w:rPr>
              <w:t xml:space="preserve">Във връзка с изпратените отново критерии за коментар от УО на ПМДРА по вид дейност "Изпълнение на стратегии за ВОМР" по ПМДРА, и съгласно предложението на Комитета по наблюдение за оценка на административен капацитет на МИРГ предлагам, следното: </w:t>
            </w:r>
          </w:p>
          <w:p w14:paraId="5BF398D2" w14:textId="77777777" w:rsidR="008B28D7" w:rsidRPr="008B28D7" w:rsidRDefault="008B28D7" w:rsidP="001B7EA5">
            <w:pPr>
              <w:spacing w:line="276" w:lineRule="auto"/>
              <w:jc w:val="both"/>
              <w:rPr>
                <w:rFonts w:ascii="Times New Roman" w:eastAsia="Calibri" w:hAnsi="Times New Roman" w:cs="Times New Roman"/>
                <w:sz w:val="24"/>
                <w:szCs w:val="24"/>
                <w:lang w:val="bg-BG"/>
              </w:rPr>
            </w:pPr>
            <w:r w:rsidRPr="008B28D7">
              <w:rPr>
                <w:rFonts w:ascii="Times New Roman" w:eastAsia="Calibri" w:hAnsi="Times New Roman" w:cs="Times New Roman"/>
                <w:sz w:val="24"/>
                <w:szCs w:val="24"/>
                <w:lang w:val="bg-BG"/>
              </w:rPr>
              <w:t>Да се добави критерий за оценка на административен капацитет на МИРГ, който да гарантира качественото и експертно прилагане на бъдещите стратегии, както следва:</w:t>
            </w:r>
          </w:p>
          <w:p w14:paraId="2B3A9093" w14:textId="77777777" w:rsidR="008B28D7" w:rsidRPr="008B28D7" w:rsidRDefault="008B28D7" w:rsidP="001B7EA5">
            <w:pPr>
              <w:spacing w:line="276" w:lineRule="auto"/>
              <w:jc w:val="both"/>
              <w:rPr>
                <w:rFonts w:ascii="Times New Roman" w:eastAsia="Calibri" w:hAnsi="Times New Roman" w:cs="Times New Roman"/>
                <w:sz w:val="24"/>
                <w:szCs w:val="24"/>
                <w:lang w:val="bg-BG"/>
              </w:rPr>
            </w:pPr>
            <w:r w:rsidRPr="008B28D7">
              <w:rPr>
                <w:rFonts w:ascii="Times New Roman" w:eastAsia="Calibri" w:hAnsi="Times New Roman" w:cs="Times New Roman"/>
                <w:sz w:val="24"/>
                <w:szCs w:val="24"/>
                <w:lang w:val="bg-BG"/>
              </w:rPr>
              <w:t>1. Опит на екип (директор и/или експерт) в прилагане на подхода Лидер/ВОМР над 5 години – 10 точки;</w:t>
            </w:r>
          </w:p>
          <w:p w14:paraId="00C91A8B" w14:textId="77777777" w:rsidR="008B28D7" w:rsidRPr="008B28D7" w:rsidRDefault="008B28D7" w:rsidP="001B7EA5">
            <w:pPr>
              <w:spacing w:line="276" w:lineRule="auto"/>
              <w:jc w:val="both"/>
              <w:rPr>
                <w:rFonts w:ascii="Times New Roman" w:eastAsia="Calibri" w:hAnsi="Times New Roman" w:cs="Times New Roman"/>
                <w:sz w:val="24"/>
                <w:szCs w:val="24"/>
                <w:lang w:val="bg-BG"/>
              </w:rPr>
            </w:pPr>
            <w:r w:rsidRPr="008B28D7">
              <w:rPr>
                <w:rFonts w:ascii="Times New Roman" w:eastAsia="Calibri" w:hAnsi="Times New Roman" w:cs="Times New Roman"/>
                <w:sz w:val="24"/>
                <w:szCs w:val="24"/>
                <w:lang w:val="bg-BG"/>
              </w:rPr>
              <w:t>2. Опит на екип (директор и/или експерт) в прилагане на подхода Лидер/ВОМР от 2 до 5 години – 5 точки;</w:t>
            </w:r>
          </w:p>
          <w:p w14:paraId="5058237E" w14:textId="3E0BF062" w:rsidR="008B28D7" w:rsidRPr="001B10BC" w:rsidRDefault="008B28D7" w:rsidP="001B7EA5">
            <w:pPr>
              <w:spacing w:line="276" w:lineRule="auto"/>
              <w:jc w:val="both"/>
              <w:rPr>
                <w:rFonts w:ascii="Times New Roman" w:eastAsia="Calibri" w:hAnsi="Times New Roman" w:cs="Times New Roman"/>
                <w:sz w:val="24"/>
                <w:szCs w:val="24"/>
                <w:lang w:val="bg-BG"/>
              </w:rPr>
            </w:pPr>
            <w:r w:rsidRPr="008B28D7">
              <w:rPr>
                <w:rFonts w:ascii="Times New Roman" w:eastAsia="Calibri" w:hAnsi="Times New Roman" w:cs="Times New Roman"/>
                <w:sz w:val="24"/>
                <w:szCs w:val="24"/>
                <w:lang w:val="bg-BG"/>
              </w:rPr>
              <w:t>3. Опит на екип (директор и/или експерт) в прилагане на подхода Лидер/ВОМР под 2 години – не се присъждат точки.</w:t>
            </w:r>
          </w:p>
        </w:tc>
        <w:tc>
          <w:tcPr>
            <w:tcW w:w="4115" w:type="dxa"/>
          </w:tcPr>
          <w:p w14:paraId="60568917" w14:textId="0D880E07" w:rsidR="008B28D7" w:rsidRPr="003C70DD" w:rsidRDefault="00F5646F" w:rsidP="001B7EA5">
            <w:pPr>
              <w:spacing w:line="276" w:lineRule="auto"/>
              <w:jc w:val="both"/>
              <w:rPr>
                <w:rFonts w:ascii="Times New Roman" w:hAnsi="Times New Roman" w:cs="Times New Roman"/>
                <w:sz w:val="24"/>
                <w:szCs w:val="24"/>
                <w:lang w:val="bg-BG"/>
              </w:rPr>
            </w:pPr>
            <w:r w:rsidRPr="00C85F2D">
              <w:rPr>
                <w:rFonts w:ascii="Times New Roman" w:hAnsi="Times New Roman" w:cs="Times New Roman"/>
                <w:sz w:val="24"/>
                <w:szCs w:val="24"/>
                <w:lang w:val="bg-BG"/>
              </w:rPr>
              <w:t>Не се приема. Предложеният критерии е субективен и не осигурява равнопоставеност на кандидатите.</w:t>
            </w:r>
          </w:p>
        </w:tc>
      </w:tr>
      <w:tr w:rsidR="00987CEE" w:rsidRPr="009D342A" w14:paraId="508CB552" w14:textId="77777777" w:rsidTr="00B135FB">
        <w:tc>
          <w:tcPr>
            <w:tcW w:w="567" w:type="dxa"/>
          </w:tcPr>
          <w:p w14:paraId="375F4EAA" w14:textId="58C1EF9A" w:rsidR="00987CEE" w:rsidRDefault="00987CEE" w:rsidP="001B7EA5">
            <w:pPr>
              <w:spacing w:line="276" w:lineRule="auto"/>
              <w:jc w:val="both"/>
              <w:rPr>
                <w:rFonts w:ascii="Times New Roman" w:hAnsi="Times New Roman" w:cs="Times New Roman"/>
                <w:b/>
                <w:sz w:val="24"/>
                <w:szCs w:val="24"/>
                <w:lang w:val="bg-BG"/>
              </w:rPr>
            </w:pPr>
            <w:r>
              <w:rPr>
                <w:rFonts w:ascii="Times New Roman" w:hAnsi="Times New Roman" w:cs="Times New Roman"/>
                <w:b/>
                <w:sz w:val="24"/>
                <w:szCs w:val="24"/>
                <w:lang w:val="bg-BG"/>
              </w:rPr>
              <w:t>6.</w:t>
            </w:r>
          </w:p>
        </w:tc>
        <w:tc>
          <w:tcPr>
            <w:tcW w:w="2269" w:type="dxa"/>
          </w:tcPr>
          <w:p w14:paraId="5E59AD31" w14:textId="7B2D8F67" w:rsidR="00987CEE" w:rsidRPr="007973D2" w:rsidRDefault="00987CEE" w:rsidP="001B7EA5">
            <w:pPr>
              <w:spacing w:line="276" w:lineRule="auto"/>
              <w:rPr>
                <w:rFonts w:ascii="Times New Roman" w:hAnsi="Times New Roman" w:cs="Times New Roman"/>
                <w:b/>
                <w:sz w:val="24"/>
                <w:szCs w:val="24"/>
                <w:lang w:val="bg-BG"/>
              </w:rPr>
            </w:pPr>
            <w:r>
              <w:rPr>
                <w:rFonts w:ascii="Times New Roman" w:hAnsi="Times New Roman" w:cs="Times New Roman"/>
                <w:b/>
                <w:sz w:val="24"/>
                <w:szCs w:val="24"/>
                <w:lang w:val="bg-BG"/>
              </w:rPr>
              <w:t>Национална асоциация на рибопроизво-дителите – Тачо Пашов</w:t>
            </w:r>
          </w:p>
        </w:tc>
        <w:tc>
          <w:tcPr>
            <w:tcW w:w="2126" w:type="dxa"/>
          </w:tcPr>
          <w:p w14:paraId="31561E0C" w14:textId="695448CB" w:rsidR="00987CEE" w:rsidRDefault="00987CEE" w:rsidP="001B7EA5">
            <w:pPr>
              <w:spacing w:line="276" w:lineRule="auto"/>
              <w:jc w:val="center"/>
              <w:rPr>
                <w:rFonts w:ascii="Times New Roman" w:eastAsia="DengXian" w:hAnsi="Times New Roman" w:cs="Times New Roman"/>
                <w:bCs/>
                <w:color w:val="000000"/>
                <w:sz w:val="24"/>
                <w:szCs w:val="24"/>
                <w:lang w:val="bg-BG"/>
              </w:rPr>
            </w:pPr>
            <w:r>
              <w:rPr>
                <w:rFonts w:ascii="Times New Roman" w:eastAsia="DengXian" w:hAnsi="Times New Roman" w:cs="Times New Roman"/>
                <w:bCs/>
                <w:color w:val="000000"/>
                <w:sz w:val="24"/>
                <w:szCs w:val="24"/>
                <w:lang w:val="bg-BG"/>
              </w:rPr>
              <w:t>05.04.2024 г.</w:t>
            </w:r>
          </w:p>
        </w:tc>
        <w:tc>
          <w:tcPr>
            <w:tcW w:w="5954" w:type="dxa"/>
          </w:tcPr>
          <w:p w14:paraId="53F11CA8" w14:textId="77777777" w:rsidR="008D1DB7" w:rsidRPr="008D1DB7" w:rsidRDefault="008D1DB7" w:rsidP="001B7EA5">
            <w:pPr>
              <w:spacing w:line="276"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По т. 2.1 - </w:t>
            </w:r>
            <w:r w:rsidRPr="008D1DB7">
              <w:rPr>
                <w:rFonts w:ascii="Times New Roman" w:eastAsia="Calibri" w:hAnsi="Times New Roman" w:cs="Times New Roman"/>
                <w:sz w:val="24"/>
                <w:szCs w:val="24"/>
                <w:lang w:val="bg-BG"/>
              </w:rPr>
              <w:t>Предлагам: Да се дават точки за всеки тон произведена или уловена продукция на територията- 1 точка за всеки 10 т.</w:t>
            </w:r>
          </w:p>
          <w:p w14:paraId="63E54DEB" w14:textId="18563C57" w:rsidR="008D1DB7" w:rsidRPr="008D1DB7" w:rsidRDefault="008D1DB7" w:rsidP="001B7EA5">
            <w:pPr>
              <w:spacing w:line="276" w:lineRule="auto"/>
              <w:jc w:val="both"/>
              <w:rPr>
                <w:rFonts w:ascii="Times New Roman" w:eastAsia="Calibri" w:hAnsi="Times New Roman" w:cs="Times New Roman"/>
                <w:sz w:val="24"/>
                <w:szCs w:val="24"/>
                <w:lang w:val="bg-BG"/>
              </w:rPr>
            </w:pPr>
            <w:r w:rsidRPr="008D1DB7">
              <w:rPr>
                <w:rFonts w:ascii="Times New Roman" w:eastAsia="Calibri" w:hAnsi="Times New Roman" w:cs="Times New Roman"/>
                <w:sz w:val="24"/>
                <w:szCs w:val="24"/>
                <w:lang w:val="bg-BG"/>
              </w:rPr>
              <w:t xml:space="preserve"> Също така, може да се дават брой точки за всеки зает в сектора </w:t>
            </w:r>
            <w:r w:rsidR="00B21D29">
              <w:rPr>
                <w:rFonts w:ascii="Times New Roman" w:eastAsia="Calibri" w:hAnsi="Times New Roman" w:cs="Times New Roman"/>
                <w:sz w:val="24"/>
                <w:szCs w:val="24"/>
                <w:lang w:val="bg-BG"/>
              </w:rPr>
              <w:t>на рибарството в територията – Н</w:t>
            </w:r>
            <w:r w:rsidRPr="008D1DB7">
              <w:rPr>
                <w:rFonts w:ascii="Times New Roman" w:eastAsia="Calibri" w:hAnsi="Times New Roman" w:cs="Times New Roman"/>
                <w:sz w:val="24"/>
                <w:szCs w:val="24"/>
                <w:lang w:val="bg-BG"/>
              </w:rPr>
              <w:t>апример : 1 т. на 5 заети лица.</w:t>
            </w:r>
          </w:p>
          <w:p w14:paraId="6EEB17FF" w14:textId="77777777" w:rsidR="008D1DB7" w:rsidRPr="008D1DB7" w:rsidRDefault="008D1DB7" w:rsidP="001B7EA5">
            <w:pPr>
              <w:spacing w:line="276" w:lineRule="auto"/>
              <w:jc w:val="both"/>
              <w:rPr>
                <w:rFonts w:ascii="Times New Roman" w:eastAsia="Calibri" w:hAnsi="Times New Roman" w:cs="Times New Roman"/>
                <w:sz w:val="24"/>
                <w:szCs w:val="24"/>
                <w:lang w:val="bg-BG"/>
              </w:rPr>
            </w:pPr>
            <w:r w:rsidRPr="008D1DB7">
              <w:rPr>
                <w:rFonts w:ascii="Times New Roman" w:eastAsia="Calibri" w:hAnsi="Times New Roman" w:cs="Times New Roman"/>
                <w:sz w:val="24"/>
                <w:szCs w:val="24"/>
                <w:lang w:val="bg-BG"/>
              </w:rPr>
              <w:t xml:space="preserve">   Предлагаме да се дават точки и за оборот (приходи) от дейностите свързани с рибарството на територията. Например за всеки 50 000  лв. да се дава 1 точка.</w:t>
            </w:r>
          </w:p>
          <w:p w14:paraId="722003B4" w14:textId="77777777" w:rsidR="00987CEE" w:rsidRDefault="008D1DB7" w:rsidP="001B7EA5">
            <w:pPr>
              <w:spacing w:line="276" w:lineRule="auto"/>
              <w:jc w:val="both"/>
              <w:rPr>
                <w:rFonts w:ascii="Times New Roman" w:eastAsia="Calibri" w:hAnsi="Times New Roman" w:cs="Times New Roman"/>
                <w:sz w:val="24"/>
                <w:szCs w:val="24"/>
                <w:lang w:val="bg-BG"/>
              </w:rPr>
            </w:pPr>
            <w:r w:rsidRPr="008D1DB7">
              <w:rPr>
                <w:rFonts w:ascii="Times New Roman" w:eastAsia="Calibri" w:hAnsi="Times New Roman" w:cs="Times New Roman"/>
                <w:sz w:val="24"/>
                <w:szCs w:val="24"/>
                <w:lang w:val="bg-BG"/>
              </w:rPr>
              <w:t xml:space="preserve">  Да се използват средно статистически данни за последните 3 години.</w:t>
            </w:r>
          </w:p>
          <w:p w14:paraId="5F40C843" w14:textId="77777777" w:rsidR="008D1DB7" w:rsidRDefault="008D1DB7" w:rsidP="001B7EA5">
            <w:pPr>
              <w:spacing w:line="276" w:lineRule="auto"/>
              <w:jc w:val="both"/>
              <w:rPr>
                <w:rFonts w:ascii="Times New Roman" w:eastAsia="Calibri" w:hAnsi="Times New Roman" w:cs="Times New Roman"/>
                <w:sz w:val="24"/>
                <w:szCs w:val="24"/>
                <w:lang w:val="bg-BG"/>
              </w:rPr>
            </w:pPr>
          </w:p>
          <w:p w14:paraId="72BC360E" w14:textId="77777777" w:rsidR="008D1DB7" w:rsidRDefault="008D1DB7" w:rsidP="001B7EA5">
            <w:pPr>
              <w:spacing w:line="276"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По т. 2.2. </w:t>
            </w:r>
            <w:r w:rsidRPr="00641373">
              <w:rPr>
                <w:rFonts w:ascii="Times New Roman" w:eastAsia="Calibri" w:hAnsi="Times New Roman" w:cs="Times New Roman"/>
                <w:sz w:val="24"/>
                <w:szCs w:val="24"/>
                <w:lang w:val="bg-BG"/>
              </w:rPr>
              <w:t>Едва ли има община на чиято територия да не се извършва подобна дейност. По-скоро, това е основание за допустимост за кандидатстване, но не и критерий за оценка</w:t>
            </w:r>
            <w:r w:rsidR="00641373">
              <w:rPr>
                <w:rFonts w:ascii="Times New Roman" w:eastAsia="Calibri" w:hAnsi="Times New Roman" w:cs="Times New Roman"/>
                <w:sz w:val="24"/>
                <w:szCs w:val="24"/>
                <w:lang w:val="bg-BG"/>
              </w:rPr>
              <w:t>.</w:t>
            </w:r>
          </w:p>
          <w:p w14:paraId="7D4B0D87" w14:textId="77777777" w:rsidR="00641373" w:rsidRDefault="00641373" w:rsidP="001B7EA5">
            <w:pPr>
              <w:spacing w:line="276" w:lineRule="auto"/>
              <w:jc w:val="both"/>
              <w:rPr>
                <w:rFonts w:ascii="Times New Roman" w:eastAsia="Calibri" w:hAnsi="Times New Roman" w:cs="Times New Roman"/>
                <w:sz w:val="24"/>
                <w:szCs w:val="24"/>
                <w:lang w:val="bg-BG"/>
              </w:rPr>
            </w:pPr>
          </w:p>
          <w:p w14:paraId="3E695853" w14:textId="77777777" w:rsidR="00641373" w:rsidRDefault="00641373" w:rsidP="001B7EA5">
            <w:pPr>
              <w:spacing w:line="276"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По т. 3.1. </w:t>
            </w:r>
            <w:r w:rsidRPr="00641373">
              <w:rPr>
                <w:rFonts w:ascii="Times New Roman" w:eastAsia="Calibri" w:hAnsi="Times New Roman" w:cs="Times New Roman"/>
                <w:sz w:val="24"/>
                <w:szCs w:val="24"/>
                <w:lang w:val="bg-BG"/>
              </w:rPr>
              <w:t>Подобен критерий въвежда напълно субективен подход за даване на точки на стратегията, която на този етап е все още намерение за дейности. Едва ли ще има лице от оценяващата комисия напълно запознато с потребностите на територията за да може да оцени адекватно подобен анализ.</w:t>
            </w:r>
          </w:p>
          <w:p w14:paraId="0BA5CD3A" w14:textId="77777777" w:rsidR="00641373" w:rsidRDefault="00641373" w:rsidP="001B7EA5">
            <w:pPr>
              <w:spacing w:line="276" w:lineRule="auto"/>
              <w:jc w:val="both"/>
              <w:rPr>
                <w:rFonts w:ascii="Times New Roman" w:eastAsia="Calibri" w:hAnsi="Times New Roman" w:cs="Times New Roman"/>
                <w:sz w:val="24"/>
                <w:szCs w:val="24"/>
                <w:lang w:val="bg-BG"/>
              </w:rPr>
            </w:pPr>
          </w:p>
          <w:p w14:paraId="089FCD6C" w14:textId="77777777" w:rsidR="006A17BC" w:rsidRDefault="006A17BC" w:rsidP="001B7EA5">
            <w:pPr>
              <w:spacing w:line="276" w:lineRule="auto"/>
              <w:jc w:val="both"/>
              <w:rPr>
                <w:rFonts w:ascii="Times New Roman" w:eastAsia="Calibri" w:hAnsi="Times New Roman" w:cs="Times New Roman"/>
                <w:sz w:val="24"/>
                <w:szCs w:val="24"/>
                <w:lang w:val="bg-BG"/>
              </w:rPr>
            </w:pPr>
          </w:p>
          <w:p w14:paraId="75986CCA" w14:textId="77777777" w:rsidR="006A17BC" w:rsidRDefault="006A17BC" w:rsidP="001B7EA5">
            <w:pPr>
              <w:spacing w:line="276" w:lineRule="auto"/>
              <w:jc w:val="both"/>
              <w:rPr>
                <w:rFonts w:ascii="Times New Roman" w:eastAsia="Calibri" w:hAnsi="Times New Roman" w:cs="Times New Roman"/>
                <w:sz w:val="24"/>
                <w:szCs w:val="24"/>
                <w:lang w:val="bg-BG"/>
              </w:rPr>
            </w:pPr>
          </w:p>
          <w:p w14:paraId="7392894D" w14:textId="77777777" w:rsidR="006A17BC" w:rsidRDefault="006A17BC" w:rsidP="001B7EA5">
            <w:pPr>
              <w:spacing w:line="276" w:lineRule="auto"/>
              <w:jc w:val="both"/>
              <w:rPr>
                <w:rFonts w:ascii="Times New Roman" w:eastAsia="Calibri" w:hAnsi="Times New Roman" w:cs="Times New Roman"/>
                <w:sz w:val="24"/>
                <w:szCs w:val="24"/>
                <w:lang w:val="bg-BG"/>
              </w:rPr>
            </w:pPr>
          </w:p>
          <w:p w14:paraId="57AA3BFE" w14:textId="77777777" w:rsidR="006A17BC" w:rsidRDefault="006A17BC" w:rsidP="001B7EA5">
            <w:pPr>
              <w:spacing w:line="276" w:lineRule="auto"/>
              <w:jc w:val="both"/>
              <w:rPr>
                <w:rFonts w:ascii="Times New Roman" w:eastAsia="Calibri" w:hAnsi="Times New Roman" w:cs="Times New Roman"/>
                <w:sz w:val="24"/>
                <w:szCs w:val="24"/>
                <w:lang w:val="bg-BG"/>
              </w:rPr>
            </w:pPr>
          </w:p>
          <w:p w14:paraId="38CC6434" w14:textId="77777777" w:rsidR="006A17BC" w:rsidRDefault="006A17BC" w:rsidP="001B7EA5">
            <w:pPr>
              <w:spacing w:line="276" w:lineRule="auto"/>
              <w:jc w:val="both"/>
              <w:rPr>
                <w:rFonts w:ascii="Times New Roman" w:eastAsia="Calibri" w:hAnsi="Times New Roman" w:cs="Times New Roman"/>
                <w:sz w:val="24"/>
                <w:szCs w:val="24"/>
                <w:lang w:val="bg-BG"/>
              </w:rPr>
            </w:pPr>
          </w:p>
          <w:p w14:paraId="142CEC12" w14:textId="77777777" w:rsidR="006A17BC" w:rsidRDefault="006A17BC" w:rsidP="001B7EA5">
            <w:pPr>
              <w:spacing w:line="276" w:lineRule="auto"/>
              <w:jc w:val="both"/>
              <w:rPr>
                <w:rFonts w:ascii="Times New Roman" w:eastAsia="Calibri" w:hAnsi="Times New Roman" w:cs="Times New Roman"/>
                <w:sz w:val="24"/>
                <w:szCs w:val="24"/>
                <w:lang w:val="bg-BG"/>
              </w:rPr>
            </w:pPr>
          </w:p>
          <w:p w14:paraId="1A692577" w14:textId="77777777" w:rsidR="006A17BC" w:rsidRDefault="006A17BC" w:rsidP="001B7EA5">
            <w:pPr>
              <w:spacing w:line="276" w:lineRule="auto"/>
              <w:jc w:val="both"/>
              <w:rPr>
                <w:rFonts w:ascii="Times New Roman" w:eastAsia="Calibri" w:hAnsi="Times New Roman" w:cs="Times New Roman"/>
                <w:sz w:val="24"/>
                <w:szCs w:val="24"/>
                <w:lang w:val="bg-BG"/>
              </w:rPr>
            </w:pPr>
          </w:p>
          <w:p w14:paraId="4ECEFF2D" w14:textId="77777777" w:rsidR="006A17BC" w:rsidRDefault="006A17BC" w:rsidP="001B7EA5">
            <w:pPr>
              <w:spacing w:line="276" w:lineRule="auto"/>
              <w:jc w:val="both"/>
              <w:rPr>
                <w:rFonts w:ascii="Times New Roman" w:eastAsia="Calibri" w:hAnsi="Times New Roman" w:cs="Times New Roman"/>
                <w:sz w:val="24"/>
                <w:szCs w:val="24"/>
                <w:lang w:val="bg-BG"/>
              </w:rPr>
            </w:pPr>
          </w:p>
          <w:p w14:paraId="76203CFB" w14:textId="77777777" w:rsidR="006A17BC" w:rsidRDefault="006A17BC" w:rsidP="001B7EA5">
            <w:pPr>
              <w:spacing w:line="276" w:lineRule="auto"/>
              <w:jc w:val="both"/>
              <w:rPr>
                <w:rFonts w:ascii="Times New Roman" w:eastAsia="Calibri" w:hAnsi="Times New Roman" w:cs="Times New Roman"/>
                <w:sz w:val="24"/>
                <w:szCs w:val="24"/>
                <w:lang w:val="bg-BG"/>
              </w:rPr>
            </w:pPr>
          </w:p>
          <w:p w14:paraId="2AC92826" w14:textId="77777777" w:rsidR="006A17BC" w:rsidRDefault="006A17BC" w:rsidP="001B7EA5">
            <w:pPr>
              <w:spacing w:line="276" w:lineRule="auto"/>
              <w:jc w:val="both"/>
              <w:rPr>
                <w:rFonts w:ascii="Times New Roman" w:eastAsia="Calibri" w:hAnsi="Times New Roman" w:cs="Times New Roman"/>
                <w:sz w:val="24"/>
                <w:szCs w:val="24"/>
                <w:lang w:val="bg-BG"/>
              </w:rPr>
            </w:pPr>
          </w:p>
          <w:p w14:paraId="6E99D789" w14:textId="77777777" w:rsidR="00641373" w:rsidRDefault="00641373" w:rsidP="001B7EA5">
            <w:pPr>
              <w:spacing w:line="276"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По т. 3.2. </w:t>
            </w:r>
            <w:r w:rsidRPr="00641373">
              <w:rPr>
                <w:rFonts w:ascii="Times New Roman" w:eastAsia="Calibri" w:hAnsi="Times New Roman" w:cs="Times New Roman"/>
                <w:sz w:val="24"/>
                <w:szCs w:val="24"/>
                <w:lang w:val="bg-BG"/>
              </w:rPr>
              <w:t>Субективна преценка с прекалено голяма тежест</w:t>
            </w:r>
            <w:r>
              <w:rPr>
                <w:rFonts w:ascii="Times New Roman" w:eastAsia="Calibri" w:hAnsi="Times New Roman" w:cs="Times New Roman"/>
                <w:sz w:val="24"/>
                <w:szCs w:val="24"/>
                <w:lang w:val="bg-BG"/>
              </w:rPr>
              <w:t>.</w:t>
            </w:r>
          </w:p>
          <w:p w14:paraId="43BE1E7A" w14:textId="77777777" w:rsidR="00641373" w:rsidRDefault="00641373" w:rsidP="001B7EA5">
            <w:pPr>
              <w:spacing w:line="276" w:lineRule="auto"/>
              <w:jc w:val="both"/>
              <w:rPr>
                <w:rFonts w:ascii="Times New Roman" w:eastAsia="Calibri" w:hAnsi="Times New Roman" w:cs="Times New Roman"/>
                <w:sz w:val="24"/>
                <w:szCs w:val="24"/>
                <w:lang w:val="bg-BG"/>
              </w:rPr>
            </w:pPr>
          </w:p>
          <w:p w14:paraId="6D328F91" w14:textId="77777777" w:rsidR="006A17BC" w:rsidRDefault="006A17BC" w:rsidP="001B7EA5">
            <w:pPr>
              <w:spacing w:line="276" w:lineRule="auto"/>
              <w:jc w:val="both"/>
              <w:rPr>
                <w:rFonts w:ascii="Times New Roman" w:eastAsia="Calibri" w:hAnsi="Times New Roman" w:cs="Times New Roman"/>
                <w:sz w:val="24"/>
                <w:szCs w:val="24"/>
                <w:lang w:val="bg-BG"/>
              </w:rPr>
            </w:pPr>
          </w:p>
          <w:p w14:paraId="0EBA5904" w14:textId="77777777" w:rsidR="00641373" w:rsidRDefault="00641373" w:rsidP="001B7EA5">
            <w:pPr>
              <w:spacing w:line="276"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По т. 4.1. </w:t>
            </w:r>
            <w:r w:rsidRPr="00641373">
              <w:rPr>
                <w:rFonts w:ascii="Times New Roman" w:eastAsia="Calibri" w:hAnsi="Times New Roman" w:cs="Times New Roman"/>
                <w:sz w:val="24"/>
                <w:szCs w:val="24"/>
                <w:lang w:val="bg-BG"/>
              </w:rPr>
              <w:t>Този критерий е по-скоро задължение и основание за допустимост за оценка на стратегията. Критерия е неясно обоснован и тълкувателен. Определението за риболовен туризъм е нееднозначно и не е уточнено в нашето законодателство. Подобна дейност е осъществявана предимно в крайморските общини и тези около р. Дунав. Не е редно да се дава еднаква тежест на всички заинтересовани страни които могат да се изброят.  Така формулирано означава, че не е задължително да има лица от сектор рибарство който е акцента на тази Оперативна програма.</w:t>
            </w:r>
          </w:p>
          <w:p w14:paraId="768AF403" w14:textId="77777777" w:rsidR="00641373" w:rsidRDefault="00641373" w:rsidP="001B7EA5">
            <w:pPr>
              <w:spacing w:line="276" w:lineRule="auto"/>
              <w:jc w:val="both"/>
              <w:rPr>
                <w:rFonts w:ascii="Times New Roman" w:eastAsia="Calibri" w:hAnsi="Times New Roman" w:cs="Times New Roman"/>
                <w:sz w:val="24"/>
                <w:szCs w:val="24"/>
                <w:lang w:val="bg-BG"/>
              </w:rPr>
            </w:pPr>
          </w:p>
          <w:p w14:paraId="67918087" w14:textId="77777777" w:rsidR="00641373" w:rsidRDefault="00641373" w:rsidP="001B7EA5">
            <w:pPr>
              <w:spacing w:line="276"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По т. 4.2. </w:t>
            </w:r>
            <w:r w:rsidRPr="00641373">
              <w:rPr>
                <w:rFonts w:ascii="Times New Roman" w:eastAsia="Calibri" w:hAnsi="Times New Roman" w:cs="Times New Roman"/>
                <w:sz w:val="24"/>
                <w:szCs w:val="24"/>
                <w:lang w:val="bg-BG"/>
              </w:rPr>
              <w:t>Забележките са същите като по-горе</w:t>
            </w:r>
            <w:r>
              <w:rPr>
                <w:rFonts w:ascii="Times New Roman" w:eastAsia="Calibri" w:hAnsi="Times New Roman" w:cs="Times New Roman"/>
                <w:sz w:val="24"/>
                <w:szCs w:val="24"/>
                <w:lang w:val="bg-BG"/>
              </w:rPr>
              <w:t xml:space="preserve"> </w:t>
            </w:r>
            <w:r w:rsidRPr="009D342A">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4.1</w:t>
            </w:r>
            <w:r w:rsidRPr="009D342A">
              <w:rPr>
                <w:rFonts w:ascii="Times New Roman" w:eastAsia="Calibri" w:hAnsi="Times New Roman" w:cs="Times New Roman"/>
                <w:sz w:val="24"/>
                <w:szCs w:val="24"/>
                <w:lang w:val="bg-BG"/>
              </w:rPr>
              <w:t>)</w:t>
            </w:r>
            <w:r w:rsidRPr="00641373">
              <w:rPr>
                <w:rFonts w:ascii="Times New Roman" w:eastAsia="Calibri" w:hAnsi="Times New Roman" w:cs="Times New Roman"/>
                <w:sz w:val="24"/>
                <w:szCs w:val="24"/>
                <w:lang w:val="bg-BG"/>
              </w:rPr>
              <w:t>. Не е ясно какво означава „ обвързани“ с рибарството и кои са ясните аргументи?</w:t>
            </w:r>
          </w:p>
          <w:p w14:paraId="1FAE4852" w14:textId="77777777" w:rsidR="007E21A8" w:rsidRDefault="007E21A8" w:rsidP="001B7EA5">
            <w:pPr>
              <w:spacing w:line="276" w:lineRule="auto"/>
              <w:jc w:val="both"/>
              <w:rPr>
                <w:rFonts w:ascii="Times New Roman" w:eastAsia="Calibri" w:hAnsi="Times New Roman" w:cs="Times New Roman"/>
                <w:sz w:val="24"/>
                <w:szCs w:val="24"/>
                <w:lang w:val="bg-BG"/>
              </w:rPr>
            </w:pPr>
          </w:p>
          <w:p w14:paraId="59DBF0C9" w14:textId="77777777" w:rsidR="007E21A8" w:rsidRDefault="007E21A8" w:rsidP="001B7EA5">
            <w:pPr>
              <w:spacing w:line="276"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По т. 4.3. </w:t>
            </w:r>
            <w:r w:rsidRPr="007E21A8">
              <w:rPr>
                <w:rFonts w:ascii="Times New Roman" w:eastAsia="Calibri" w:hAnsi="Times New Roman" w:cs="Times New Roman"/>
                <w:sz w:val="24"/>
                <w:szCs w:val="24"/>
                <w:lang w:val="bg-BG"/>
              </w:rPr>
              <w:t>Забележките са същите като по-горе. Логично е ако лицата са членове / представители на общото събрание да са участващи лица и в останалите подточки по т. 4. Така съставеното окачествяване и точкуване на стратегията дава възможност за една и съща дейност да се получават неколкократно точки и то в доста висока степен. Това дава необоснована и нелогична тежест на тези критерии. Участието на изброените лица би трябвало да е задължително, а не препоръчително. Да се коригират точките до 1 за представител на група.</w:t>
            </w:r>
          </w:p>
          <w:p w14:paraId="5BEEA9C3" w14:textId="77777777" w:rsidR="007E21A8" w:rsidRDefault="007E21A8" w:rsidP="001B7EA5">
            <w:pPr>
              <w:spacing w:line="276" w:lineRule="auto"/>
              <w:jc w:val="both"/>
              <w:rPr>
                <w:rFonts w:ascii="Times New Roman" w:eastAsia="Calibri" w:hAnsi="Times New Roman" w:cs="Times New Roman"/>
                <w:sz w:val="24"/>
                <w:szCs w:val="24"/>
                <w:lang w:val="bg-BG"/>
              </w:rPr>
            </w:pPr>
          </w:p>
          <w:p w14:paraId="7E2BDE03" w14:textId="77777777" w:rsidR="007E21A8" w:rsidRDefault="007E21A8" w:rsidP="001B7EA5">
            <w:pPr>
              <w:spacing w:line="276"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По т. 4.4. </w:t>
            </w:r>
            <w:r w:rsidRPr="007E21A8">
              <w:rPr>
                <w:rFonts w:ascii="Times New Roman" w:eastAsia="Calibri" w:hAnsi="Times New Roman" w:cs="Times New Roman"/>
                <w:sz w:val="24"/>
                <w:szCs w:val="24"/>
                <w:lang w:val="bg-BG"/>
              </w:rPr>
              <w:t>Всички ще имат за да получат точките. Това трябва да е задължителен елемент, а не препоръчителен. Оперативната Програма е с основен акцент рибарството, останалите дейности се обвързват към него. Да отпадне</w:t>
            </w:r>
            <w:r>
              <w:rPr>
                <w:rFonts w:ascii="Times New Roman" w:eastAsia="Calibri" w:hAnsi="Times New Roman" w:cs="Times New Roman"/>
                <w:sz w:val="24"/>
                <w:szCs w:val="24"/>
                <w:lang w:val="bg-BG"/>
              </w:rPr>
              <w:t>.</w:t>
            </w:r>
          </w:p>
          <w:p w14:paraId="785BF007" w14:textId="77777777" w:rsidR="007E21A8" w:rsidRDefault="007E21A8" w:rsidP="001B7EA5">
            <w:pPr>
              <w:spacing w:line="276" w:lineRule="auto"/>
              <w:jc w:val="both"/>
              <w:rPr>
                <w:rFonts w:ascii="Times New Roman" w:eastAsia="Calibri" w:hAnsi="Times New Roman" w:cs="Times New Roman"/>
                <w:sz w:val="24"/>
                <w:szCs w:val="24"/>
                <w:lang w:val="bg-BG"/>
              </w:rPr>
            </w:pPr>
          </w:p>
          <w:p w14:paraId="5BF930EC" w14:textId="161C877A" w:rsidR="007E21A8" w:rsidRDefault="007E21A8" w:rsidP="001B7EA5">
            <w:pPr>
              <w:spacing w:line="276"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По т. 4.5. </w:t>
            </w:r>
            <w:r w:rsidRPr="007E21A8">
              <w:rPr>
                <w:rFonts w:ascii="Times New Roman" w:eastAsia="Calibri" w:hAnsi="Times New Roman" w:cs="Times New Roman"/>
                <w:sz w:val="24"/>
                <w:szCs w:val="24"/>
                <w:lang w:val="bg-BG"/>
              </w:rPr>
              <w:t>Подобни участници ще са фигуранти и поставени единствено заради точките. Също така, това е</w:t>
            </w:r>
            <w:r w:rsidR="00CC194B">
              <w:rPr>
                <w:rFonts w:ascii="Times New Roman" w:eastAsia="Calibri" w:hAnsi="Times New Roman" w:cs="Times New Roman"/>
                <w:sz w:val="24"/>
                <w:szCs w:val="24"/>
                <w:lang w:val="bg-BG"/>
              </w:rPr>
              <w:t xml:space="preserve"> дискриминация по пол и възраст</w:t>
            </w:r>
            <w:r w:rsidRPr="007E21A8">
              <w:rPr>
                <w:rFonts w:ascii="Times New Roman" w:eastAsia="Calibri" w:hAnsi="Times New Roman" w:cs="Times New Roman"/>
                <w:sz w:val="24"/>
                <w:szCs w:val="24"/>
                <w:lang w:val="bg-BG"/>
              </w:rPr>
              <w:t>, което е недопустимо съгласно основния закон на Р. България.  Да отпадне.</w:t>
            </w:r>
          </w:p>
          <w:p w14:paraId="276DEFF5" w14:textId="77777777" w:rsidR="00F746B5" w:rsidRDefault="00F746B5" w:rsidP="001B7EA5">
            <w:pPr>
              <w:spacing w:line="276" w:lineRule="auto"/>
              <w:jc w:val="both"/>
              <w:rPr>
                <w:rFonts w:ascii="Times New Roman" w:eastAsia="Calibri" w:hAnsi="Times New Roman" w:cs="Times New Roman"/>
                <w:sz w:val="24"/>
                <w:szCs w:val="24"/>
                <w:lang w:val="bg-BG"/>
              </w:rPr>
            </w:pPr>
          </w:p>
          <w:p w14:paraId="6CE12E06" w14:textId="77777777" w:rsidR="00F746B5" w:rsidRDefault="00F746B5" w:rsidP="001B7EA5">
            <w:pPr>
              <w:spacing w:line="276"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По т. 5.2. </w:t>
            </w:r>
            <w:r w:rsidRPr="00F746B5">
              <w:rPr>
                <w:rFonts w:ascii="Times New Roman" w:eastAsia="Calibri" w:hAnsi="Times New Roman" w:cs="Times New Roman"/>
                <w:sz w:val="24"/>
                <w:szCs w:val="24"/>
                <w:lang w:val="bg-BG"/>
              </w:rPr>
              <w:t>Смятаме, че задължително 25% от бюджета трябва да е насочен към частни оператори и то обвързани (регистрирани) в сектор рибарство. Така описано инвестициите могат да се направят от частни оператори, но в други сектори. Въпрос е също, какво ще се прави ако това заявено намерение в стратегията не се случи?</w:t>
            </w:r>
          </w:p>
          <w:p w14:paraId="0D82282E" w14:textId="77777777" w:rsidR="00F746B5" w:rsidRDefault="00F746B5" w:rsidP="001B7EA5">
            <w:pPr>
              <w:spacing w:line="276" w:lineRule="auto"/>
              <w:jc w:val="both"/>
              <w:rPr>
                <w:rFonts w:ascii="Times New Roman" w:eastAsia="Calibri" w:hAnsi="Times New Roman" w:cs="Times New Roman"/>
                <w:sz w:val="24"/>
                <w:szCs w:val="24"/>
                <w:lang w:val="bg-BG"/>
              </w:rPr>
            </w:pPr>
          </w:p>
          <w:p w14:paraId="10EF1038" w14:textId="77777777" w:rsidR="001B7EA5" w:rsidRDefault="001B7EA5" w:rsidP="001B7EA5">
            <w:pPr>
              <w:spacing w:line="276" w:lineRule="auto"/>
              <w:jc w:val="both"/>
              <w:rPr>
                <w:rFonts w:ascii="Times New Roman" w:eastAsia="Calibri" w:hAnsi="Times New Roman" w:cs="Times New Roman"/>
                <w:sz w:val="24"/>
                <w:szCs w:val="24"/>
                <w:lang w:val="bg-BG"/>
              </w:rPr>
            </w:pPr>
          </w:p>
          <w:p w14:paraId="3E4DDC22" w14:textId="77777777" w:rsidR="001B7EA5" w:rsidRDefault="001B7EA5" w:rsidP="001B7EA5">
            <w:pPr>
              <w:spacing w:line="276" w:lineRule="auto"/>
              <w:jc w:val="both"/>
              <w:rPr>
                <w:rFonts w:ascii="Times New Roman" w:eastAsia="Calibri" w:hAnsi="Times New Roman" w:cs="Times New Roman"/>
                <w:sz w:val="24"/>
                <w:szCs w:val="24"/>
                <w:lang w:val="bg-BG"/>
              </w:rPr>
            </w:pPr>
          </w:p>
          <w:p w14:paraId="4C02C923" w14:textId="77777777" w:rsidR="001B7EA5" w:rsidRDefault="001B7EA5" w:rsidP="001B7EA5">
            <w:pPr>
              <w:spacing w:line="276" w:lineRule="auto"/>
              <w:jc w:val="both"/>
              <w:rPr>
                <w:rFonts w:ascii="Times New Roman" w:eastAsia="Calibri" w:hAnsi="Times New Roman" w:cs="Times New Roman"/>
                <w:sz w:val="24"/>
                <w:szCs w:val="24"/>
                <w:lang w:val="bg-BG"/>
              </w:rPr>
            </w:pPr>
          </w:p>
          <w:p w14:paraId="21EB13D1" w14:textId="77777777" w:rsidR="001B7EA5" w:rsidRDefault="001B7EA5" w:rsidP="001B7EA5">
            <w:pPr>
              <w:spacing w:line="276" w:lineRule="auto"/>
              <w:jc w:val="both"/>
              <w:rPr>
                <w:rFonts w:ascii="Times New Roman" w:eastAsia="Calibri" w:hAnsi="Times New Roman" w:cs="Times New Roman"/>
                <w:sz w:val="24"/>
                <w:szCs w:val="24"/>
                <w:lang w:val="bg-BG"/>
              </w:rPr>
            </w:pPr>
          </w:p>
          <w:p w14:paraId="7B2216E2" w14:textId="77777777" w:rsidR="00F746B5" w:rsidRDefault="00F746B5" w:rsidP="001B7EA5">
            <w:pPr>
              <w:spacing w:line="276"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По т. 5.3 – „11%......“ - </w:t>
            </w:r>
            <w:r w:rsidRPr="00F746B5">
              <w:rPr>
                <w:rFonts w:ascii="Times New Roman" w:eastAsia="Calibri" w:hAnsi="Times New Roman" w:cs="Times New Roman"/>
                <w:sz w:val="24"/>
                <w:szCs w:val="24"/>
                <w:lang w:val="bg-BG"/>
              </w:rPr>
              <w:t>Това е обещание което може да бъде заложено в стратегиите, но в последствие да не бъде изпълнено. Какъв ще е механизма, гарантиращ подобно изпълнение?</w:t>
            </w:r>
          </w:p>
          <w:p w14:paraId="30820031" w14:textId="77777777" w:rsidR="00384BA0" w:rsidRDefault="00384BA0" w:rsidP="001B7EA5">
            <w:pPr>
              <w:spacing w:line="276" w:lineRule="auto"/>
              <w:jc w:val="both"/>
              <w:rPr>
                <w:rFonts w:ascii="Times New Roman" w:eastAsia="Calibri" w:hAnsi="Times New Roman" w:cs="Times New Roman"/>
                <w:sz w:val="24"/>
                <w:szCs w:val="24"/>
                <w:lang w:val="bg-BG"/>
              </w:rPr>
            </w:pPr>
          </w:p>
          <w:p w14:paraId="3D097903" w14:textId="77777777" w:rsidR="001B7EA5" w:rsidRDefault="001B7EA5" w:rsidP="001B7EA5">
            <w:pPr>
              <w:spacing w:line="276" w:lineRule="auto"/>
              <w:jc w:val="both"/>
              <w:rPr>
                <w:rFonts w:ascii="Times New Roman" w:eastAsia="Calibri" w:hAnsi="Times New Roman" w:cs="Times New Roman"/>
                <w:sz w:val="24"/>
                <w:szCs w:val="24"/>
                <w:lang w:val="bg-BG"/>
              </w:rPr>
            </w:pPr>
          </w:p>
          <w:p w14:paraId="2F743D36" w14:textId="77777777" w:rsidR="001B7EA5" w:rsidRDefault="001B7EA5" w:rsidP="001B7EA5">
            <w:pPr>
              <w:spacing w:line="276" w:lineRule="auto"/>
              <w:jc w:val="both"/>
              <w:rPr>
                <w:rFonts w:ascii="Times New Roman" w:eastAsia="Calibri" w:hAnsi="Times New Roman" w:cs="Times New Roman"/>
                <w:sz w:val="24"/>
                <w:szCs w:val="24"/>
                <w:lang w:val="bg-BG"/>
              </w:rPr>
            </w:pPr>
          </w:p>
          <w:p w14:paraId="34154E65" w14:textId="77777777" w:rsidR="00384BA0" w:rsidRDefault="00384BA0" w:rsidP="001B7EA5">
            <w:pPr>
              <w:spacing w:line="276"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По т. 5.5. </w:t>
            </w:r>
            <w:r w:rsidRPr="00384BA0">
              <w:rPr>
                <w:rFonts w:ascii="Times New Roman" w:eastAsia="Calibri" w:hAnsi="Times New Roman" w:cs="Times New Roman"/>
                <w:sz w:val="24"/>
                <w:szCs w:val="24"/>
                <w:lang w:val="bg-BG"/>
              </w:rPr>
              <w:t>Точките да са по-малко. Съответно 2 и 5т.. Това би трябвало да е задължение на стратегията, а не критерий за оценка на качество.</w:t>
            </w:r>
          </w:p>
          <w:p w14:paraId="6AF5F4BE" w14:textId="77777777" w:rsidR="00384BA0" w:rsidRDefault="00384BA0" w:rsidP="001B7EA5">
            <w:pPr>
              <w:spacing w:line="276" w:lineRule="auto"/>
              <w:jc w:val="both"/>
              <w:rPr>
                <w:rFonts w:ascii="Times New Roman" w:eastAsia="Calibri" w:hAnsi="Times New Roman" w:cs="Times New Roman"/>
                <w:sz w:val="24"/>
                <w:szCs w:val="24"/>
                <w:lang w:val="bg-BG"/>
              </w:rPr>
            </w:pPr>
          </w:p>
          <w:p w14:paraId="722E6C4E" w14:textId="77777777" w:rsidR="00384BA0" w:rsidRDefault="00D378AB" w:rsidP="001B7EA5">
            <w:pPr>
              <w:spacing w:line="276"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По т. 5.6. Забележките са като по т. 5.5.</w:t>
            </w:r>
          </w:p>
          <w:p w14:paraId="1D73BB5D" w14:textId="77777777" w:rsidR="00CB608F" w:rsidRDefault="00CB608F" w:rsidP="001B7EA5">
            <w:pPr>
              <w:spacing w:line="276" w:lineRule="auto"/>
              <w:jc w:val="both"/>
              <w:rPr>
                <w:rFonts w:ascii="Times New Roman" w:eastAsia="Calibri" w:hAnsi="Times New Roman" w:cs="Times New Roman"/>
                <w:sz w:val="24"/>
                <w:szCs w:val="24"/>
                <w:lang w:val="bg-BG"/>
              </w:rPr>
            </w:pPr>
          </w:p>
          <w:p w14:paraId="1C9CA6DD" w14:textId="77777777" w:rsidR="00CB608F" w:rsidRDefault="00CB608F" w:rsidP="001B7EA5">
            <w:pPr>
              <w:spacing w:line="276"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По т. 5.7. </w:t>
            </w:r>
            <w:r w:rsidRPr="00CB608F">
              <w:rPr>
                <w:rFonts w:ascii="Times New Roman" w:eastAsia="Calibri" w:hAnsi="Times New Roman" w:cs="Times New Roman"/>
                <w:sz w:val="24"/>
                <w:szCs w:val="24"/>
                <w:lang w:val="bg-BG"/>
              </w:rPr>
              <w:t>Да отпадне. Това дава прекалена тежест на дейности които би трябвало да са задължителни. Заради самите точки ще фигурират във всички стратегии, но изпълнението ще остане под въпрос</w:t>
            </w:r>
            <w:r>
              <w:rPr>
                <w:rFonts w:ascii="Times New Roman" w:eastAsia="Calibri" w:hAnsi="Times New Roman" w:cs="Times New Roman"/>
                <w:sz w:val="24"/>
                <w:szCs w:val="24"/>
                <w:lang w:val="bg-BG"/>
              </w:rPr>
              <w:t>.</w:t>
            </w:r>
          </w:p>
          <w:p w14:paraId="408F1FEF" w14:textId="77777777" w:rsidR="00CB608F" w:rsidRDefault="00CB608F" w:rsidP="001B7EA5">
            <w:pPr>
              <w:spacing w:line="276" w:lineRule="auto"/>
              <w:jc w:val="both"/>
              <w:rPr>
                <w:rFonts w:ascii="Times New Roman" w:eastAsia="Calibri" w:hAnsi="Times New Roman" w:cs="Times New Roman"/>
                <w:sz w:val="24"/>
                <w:szCs w:val="24"/>
                <w:lang w:val="bg-BG"/>
              </w:rPr>
            </w:pPr>
          </w:p>
          <w:p w14:paraId="1D0B7709" w14:textId="77777777" w:rsidR="00CB608F" w:rsidRDefault="00CB608F" w:rsidP="001B7EA5">
            <w:pPr>
              <w:spacing w:line="276"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По т. 5.8. </w:t>
            </w:r>
            <w:r w:rsidRPr="00CB608F">
              <w:rPr>
                <w:rFonts w:ascii="Times New Roman" w:eastAsia="Calibri" w:hAnsi="Times New Roman" w:cs="Times New Roman"/>
                <w:sz w:val="24"/>
                <w:szCs w:val="24"/>
                <w:lang w:val="bg-BG"/>
              </w:rPr>
              <w:t>Да отпадне. Това е задължение и основание за допустимост за оценка на стратегията.</w:t>
            </w:r>
          </w:p>
          <w:p w14:paraId="0124A72C" w14:textId="77777777" w:rsidR="00CB608F" w:rsidRDefault="00CB608F" w:rsidP="001B7EA5">
            <w:pPr>
              <w:spacing w:line="276" w:lineRule="auto"/>
              <w:jc w:val="both"/>
              <w:rPr>
                <w:rFonts w:ascii="Times New Roman" w:eastAsia="Calibri" w:hAnsi="Times New Roman" w:cs="Times New Roman"/>
                <w:sz w:val="24"/>
                <w:szCs w:val="24"/>
                <w:lang w:val="bg-BG"/>
              </w:rPr>
            </w:pPr>
          </w:p>
          <w:p w14:paraId="14A78481" w14:textId="77777777" w:rsidR="00CB608F" w:rsidRDefault="00CB608F" w:rsidP="001B7EA5">
            <w:pPr>
              <w:spacing w:line="276"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По т. 5.9. </w:t>
            </w:r>
            <w:r w:rsidRPr="00CB608F">
              <w:rPr>
                <w:rFonts w:ascii="Times New Roman" w:eastAsia="Calibri" w:hAnsi="Times New Roman" w:cs="Times New Roman"/>
                <w:sz w:val="24"/>
                <w:szCs w:val="24"/>
                <w:lang w:val="bg-BG"/>
              </w:rPr>
              <w:t>Неясно количествено измерение и уточнение за какви стратегически дейности може да се търси синергия и допълняемост ако това не е залегнало в съответните други стратегии. Да отпадне</w:t>
            </w:r>
            <w:r>
              <w:rPr>
                <w:rFonts w:ascii="Times New Roman" w:eastAsia="Calibri" w:hAnsi="Times New Roman" w:cs="Times New Roman"/>
                <w:sz w:val="24"/>
                <w:szCs w:val="24"/>
                <w:lang w:val="bg-BG"/>
              </w:rPr>
              <w:t>.</w:t>
            </w:r>
          </w:p>
          <w:p w14:paraId="159FC3AE" w14:textId="77777777" w:rsidR="00CB608F" w:rsidRDefault="00CB608F" w:rsidP="001B7EA5">
            <w:pPr>
              <w:spacing w:line="276" w:lineRule="auto"/>
              <w:jc w:val="both"/>
              <w:rPr>
                <w:rFonts w:ascii="Times New Roman" w:eastAsia="Calibri" w:hAnsi="Times New Roman" w:cs="Times New Roman"/>
                <w:sz w:val="24"/>
                <w:szCs w:val="24"/>
                <w:lang w:val="bg-BG"/>
              </w:rPr>
            </w:pPr>
          </w:p>
          <w:p w14:paraId="5BDB6137" w14:textId="77777777" w:rsidR="00CB608F" w:rsidRDefault="00CB608F" w:rsidP="001B7EA5">
            <w:pPr>
              <w:spacing w:line="276"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По т. 5.11.</w:t>
            </w:r>
            <w:r w:rsidRPr="009D342A">
              <w:rPr>
                <w:lang w:val="bg-BG"/>
              </w:rPr>
              <w:t xml:space="preserve"> </w:t>
            </w:r>
            <w:r w:rsidRPr="00CB608F">
              <w:rPr>
                <w:rFonts w:ascii="Times New Roman" w:eastAsia="Calibri" w:hAnsi="Times New Roman" w:cs="Times New Roman"/>
                <w:sz w:val="24"/>
                <w:szCs w:val="24"/>
                <w:lang w:val="bg-BG"/>
              </w:rPr>
              <w:t>Това трябва да е задължителен елемент на всяка стратегия. Без подобен план стратегиите не би трябвало да са допустими за оценка. Да отпадне.</w:t>
            </w:r>
          </w:p>
          <w:p w14:paraId="07FC2F63" w14:textId="77777777" w:rsidR="00CB608F" w:rsidRDefault="00CB608F" w:rsidP="001B7EA5">
            <w:pPr>
              <w:spacing w:line="276" w:lineRule="auto"/>
              <w:jc w:val="both"/>
              <w:rPr>
                <w:rFonts w:ascii="Times New Roman" w:eastAsia="Calibri" w:hAnsi="Times New Roman" w:cs="Times New Roman"/>
                <w:sz w:val="24"/>
                <w:szCs w:val="24"/>
                <w:lang w:val="bg-BG"/>
              </w:rPr>
            </w:pPr>
          </w:p>
          <w:p w14:paraId="21D0E7A1" w14:textId="77777777" w:rsidR="00CB608F" w:rsidRDefault="00CB608F" w:rsidP="001B7EA5">
            <w:pPr>
              <w:spacing w:line="276"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По т. 5.12. </w:t>
            </w:r>
            <w:r w:rsidRPr="00CB608F">
              <w:rPr>
                <w:rFonts w:ascii="Times New Roman" w:eastAsia="Calibri" w:hAnsi="Times New Roman" w:cs="Times New Roman"/>
                <w:sz w:val="24"/>
                <w:szCs w:val="24"/>
                <w:lang w:val="bg-BG"/>
              </w:rPr>
              <w:t>Това би трябвало да е задължително условие за всяка стратегия и основание за допустимост до оценка. Да отпадне.</w:t>
            </w:r>
          </w:p>
          <w:p w14:paraId="12323BDA" w14:textId="77777777" w:rsidR="00CB608F" w:rsidRDefault="00CB608F" w:rsidP="001B7EA5">
            <w:pPr>
              <w:spacing w:line="276" w:lineRule="auto"/>
              <w:jc w:val="both"/>
              <w:rPr>
                <w:rFonts w:ascii="Times New Roman" w:eastAsia="Calibri" w:hAnsi="Times New Roman" w:cs="Times New Roman"/>
                <w:sz w:val="24"/>
                <w:szCs w:val="24"/>
                <w:lang w:val="bg-BG"/>
              </w:rPr>
            </w:pPr>
          </w:p>
          <w:p w14:paraId="50FC656A" w14:textId="77777777" w:rsidR="00CB608F" w:rsidRDefault="00CB608F" w:rsidP="001B7EA5">
            <w:pPr>
              <w:spacing w:line="276"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По т. 5.13. </w:t>
            </w:r>
            <w:r w:rsidRPr="00CB608F">
              <w:rPr>
                <w:rFonts w:ascii="Times New Roman" w:eastAsia="Calibri" w:hAnsi="Times New Roman" w:cs="Times New Roman"/>
                <w:sz w:val="24"/>
                <w:szCs w:val="24"/>
                <w:lang w:val="bg-BG"/>
              </w:rPr>
              <w:t>За целите на точкуването такава готовност ще заявят всички членове на МИРГ. Безсмислено, трудно доказуемо и проследимо като дейност. Да отпадне.</w:t>
            </w:r>
          </w:p>
          <w:p w14:paraId="0239E978" w14:textId="77777777" w:rsidR="00CB608F" w:rsidRDefault="00CB608F" w:rsidP="001B7EA5">
            <w:pPr>
              <w:spacing w:line="276" w:lineRule="auto"/>
              <w:jc w:val="both"/>
              <w:rPr>
                <w:rFonts w:ascii="Times New Roman" w:eastAsia="Calibri" w:hAnsi="Times New Roman" w:cs="Times New Roman"/>
                <w:sz w:val="24"/>
                <w:szCs w:val="24"/>
                <w:lang w:val="bg-BG"/>
              </w:rPr>
            </w:pPr>
          </w:p>
          <w:p w14:paraId="218A3CF0" w14:textId="77777777" w:rsidR="00A01BF5" w:rsidRDefault="00A01BF5" w:rsidP="001B7EA5">
            <w:pPr>
              <w:spacing w:line="276" w:lineRule="auto"/>
              <w:jc w:val="both"/>
              <w:rPr>
                <w:rFonts w:ascii="Times New Roman" w:eastAsia="Calibri" w:hAnsi="Times New Roman" w:cs="Times New Roman"/>
                <w:sz w:val="24"/>
                <w:szCs w:val="24"/>
                <w:lang w:val="bg-BG"/>
              </w:rPr>
            </w:pPr>
          </w:p>
          <w:p w14:paraId="4F508367" w14:textId="77777777" w:rsidR="00A01BF5" w:rsidRDefault="00A01BF5" w:rsidP="001B7EA5">
            <w:pPr>
              <w:spacing w:line="276" w:lineRule="auto"/>
              <w:jc w:val="both"/>
              <w:rPr>
                <w:rFonts w:ascii="Times New Roman" w:eastAsia="Calibri" w:hAnsi="Times New Roman" w:cs="Times New Roman"/>
                <w:sz w:val="24"/>
                <w:szCs w:val="24"/>
                <w:lang w:val="bg-BG"/>
              </w:rPr>
            </w:pPr>
          </w:p>
          <w:p w14:paraId="6C34DFA2" w14:textId="77777777" w:rsidR="00CB608F" w:rsidRDefault="00CB608F" w:rsidP="001B7EA5">
            <w:pPr>
              <w:spacing w:line="276"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По т. 6.1. </w:t>
            </w:r>
            <w:r w:rsidRPr="00CB608F">
              <w:rPr>
                <w:rFonts w:ascii="Times New Roman" w:eastAsia="Calibri" w:hAnsi="Times New Roman" w:cs="Times New Roman"/>
                <w:sz w:val="24"/>
                <w:szCs w:val="24"/>
                <w:lang w:val="bg-BG"/>
              </w:rPr>
              <w:t>Да отпадне. Тук няма начин да се направи количествено измерение или степенуване на тези дейности и какъв би бил приноса от тях. Дори и в минимален заложен размер биха донесли точките което обезсмисля критерия</w:t>
            </w:r>
            <w:r>
              <w:rPr>
                <w:rFonts w:ascii="Times New Roman" w:eastAsia="Calibri" w:hAnsi="Times New Roman" w:cs="Times New Roman"/>
                <w:sz w:val="24"/>
                <w:szCs w:val="24"/>
                <w:lang w:val="bg-BG"/>
              </w:rPr>
              <w:t>.</w:t>
            </w:r>
          </w:p>
          <w:p w14:paraId="5CCE897D" w14:textId="77777777" w:rsidR="00CB608F" w:rsidRDefault="00CB608F" w:rsidP="001B7EA5">
            <w:pPr>
              <w:spacing w:line="276" w:lineRule="auto"/>
              <w:jc w:val="both"/>
              <w:rPr>
                <w:rFonts w:ascii="Times New Roman" w:eastAsia="Calibri" w:hAnsi="Times New Roman" w:cs="Times New Roman"/>
                <w:sz w:val="24"/>
                <w:szCs w:val="24"/>
                <w:lang w:val="bg-BG"/>
              </w:rPr>
            </w:pPr>
          </w:p>
          <w:p w14:paraId="4EC3D182" w14:textId="77777777" w:rsidR="00A01BF5" w:rsidRDefault="00A01BF5" w:rsidP="001B7EA5">
            <w:pPr>
              <w:spacing w:line="276" w:lineRule="auto"/>
              <w:jc w:val="both"/>
              <w:rPr>
                <w:rFonts w:ascii="Times New Roman" w:eastAsia="Calibri" w:hAnsi="Times New Roman" w:cs="Times New Roman"/>
                <w:sz w:val="24"/>
                <w:szCs w:val="24"/>
                <w:lang w:val="bg-BG"/>
              </w:rPr>
            </w:pPr>
          </w:p>
          <w:p w14:paraId="375B4161" w14:textId="77777777" w:rsidR="00A01BF5" w:rsidRDefault="00A01BF5" w:rsidP="001B7EA5">
            <w:pPr>
              <w:spacing w:line="276" w:lineRule="auto"/>
              <w:jc w:val="both"/>
              <w:rPr>
                <w:rFonts w:ascii="Times New Roman" w:eastAsia="Calibri" w:hAnsi="Times New Roman" w:cs="Times New Roman"/>
                <w:sz w:val="24"/>
                <w:szCs w:val="24"/>
                <w:lang w:val="bg-BG"/>
              </w:rPr>
            </w:pPr>
          </w:p>
          <w:p w14:paraId="10822BA7" w14:textId="77777777" w:rsidR="00CB608F" w:rsidRDefault="00CB608F" w:rsidP="001B7EA5">
            <w:pPr>
              <w:spacing w:line="276"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По т. 6.2. </w:t>
            </w:r>
            <w:r w:rsidRPr="00CB608F">
              <w:rPr>
                <w:rFonts w:ascii="Times New Roman" w:eastAsia="Calibri" w:hAnsi="Times New Roman" w:cs="Times New Roman"/>
                <w:sz w:val="24"/>
                <w:szCs w:val="24"/>
                <w:lang w:val="bg-BG"/>
              </w:rPr>
              <w:t>Тук няма начин да се направи количествено измерение или степенуване на тези дейности и какъв би бил приноса от тях. Дори и в минимален заложен размер биха донесли точките, което обезсмисля критерия</w:t>
            </w:r>
            <w:r>
              <w:rPr>
                <w:rFonts w:ascii="Times New Roman" w:eastAsia="Calibri" w:hAnsi="Times New Roman" w:cs="Times New Roman"/>
                <w:sz w:val="24"/>
                <w:szCs w:val="24"/>
                <w:lang w:val="bg-BG"/>
              </w:rPr>
              <w:t xml:space="preserve">. </w:t>
            </w:r>
          </w:p>
          <w:p w14:paraId="397A8DE7" w14:textId="77777777" w:rsidR="00CB608F" w:rsidRDefault="00CB608F" w:rsidP="001B7EA5">
            <w:pPr>
              <w:spacing w:line="276" w:lineRule="auto"/>
              <w:jc w:val="both"/>
              <w:rPr>
                <w:rFonts w:ascii="Times New Roman" w:eastAsia="Calibri" w:hAnsi="Times New Roman" w:cs="Times New Roman"/>
                <w:sz w:val="24"/>
                <w:szCs w:val="24"/>
                <w:lang w:val="bg-BG"/>
              </w:rPr>
            </w:pPr>
          </w:p>
          <w:p w14:paraId="4D065EFB" w14:textId="77777777" w:rsidR="00A01BF5" w:rsidRDefault="00A01BF5" w:rsidP="001B7EA5">
            <w:pPr>
              <w:spacing w:line="276" w:lineRule="auto"/>
              <w:jc w:val="both"/>
              <w:rPr>
                <w:rFonts w:ascii="Times New Roman" w:eastAsia="Calibri" w:hAnsi="Times New Roman" w:cs="Times New Roman"/>
                <w:sz w:val="24"/>
                <w:szCs w:val="24"/>
                <w:lang w:val="bg-BG"/>
              </w:rPr>
            </w:pPr>
          </w:p>
          <w:p w14:paraId="676C87E0" w14:textId="77777777" w:rsidR="00CB608F" w:rsidRDefault="00CB608F" w:rsidP="001B7EA5">
            <w:pPr>
              <w:spacing w:line="276"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По 6.3. </w:t>
            </w:r>
            <w:r w:rsidRPr="00CB608F">
              <w:rPr>
                <w:rFonts w:ascii="Times New Roman" w:eastAsia="Calibri" w:hAnsi="Times New Roman" w:cs="Times New Roman"/>
                <w:sz w:val="24"/>
                <w:szCs w:val="24"/>
                <w:lang w:val="bg-BG"/>
              </w:rPr>
              <w:t>Тези политики трябва да са задължителни в стратегията или поне определен процент от тях. Така съставен критерия може да се оценява твърде субективно от различни оценители и да се използва като механизъм за осъществяване на нерегламентирани и/или корупционни практики. Как ще се доказва приноса на стратегията при условие, че тя на този етап е вид намерение ? Основните стратегии свързани с рибарството, на които се изгражда цялата програма са естествена цел и основа на политиката. Да отпадне.</w:t>
            </w:r>
          </w:p>
          <w:p w14:paraId="324F9C2F" w14:textId="77777777" w:rsidR="004B7767" w:rsidRDefault="004B7767" w:rsidP="001B7EA5">
            <w:pPr>
              <w:spacing w:line="276" w:lineRule="auto"/>
              <w:jc w:val="both"/>
              <w:rPr>
                <w:rFonts w:ascii="Times New Roman" w:eastAsia="Calibri" w:hAnsi="Times New Roman" w:cs="Times New Roman"/>
                <w:sz w:val="24"/>
                <w:szCs w:val="24"/>
                <w:lang w:val="bg-BG"/>
              </w:rPr>
            </w:pPr>
          </w:p>
          <w:p w14:paraId="332786E0" w14:textId="77777777" w:rsidR="004B7767" w:rsidRDefault="004B7767" w:rsidP="001B7EA5">
            <w:pPr>
              <w:spacing w:line="276" w:lineRule="auto"/>
              <w:jc w:val="both"/>
              <w:rPr>
                <w:rFonts w:ascii="Times New Roman" w:eastAsia="Calibri" w:hAnsi="Times New Roman" w:cs="Times New Roman"/>
                <w:sz w:val="24"/>
                <w:szCs w:val="24"/>
                <w:lang w:val="bg-BG"/>
              </w:rPr>
            </w:pPr>
          </w:p>
          <w:p w14:paraId="6B448DF1" w14:textId="77777777" w:rsidR="00CB608F" w:rsidRDefault="00CB608F" w:rsidP="001B7EA5">
            <w:pPr>
              <w:spacing w:line="276" w:lineRule="auto"/>
              <w:jc w:val="both"/>
              <w:rPr>
                <w:rFonts w:ascii="Times New Roman" w:eastAsia="Calibri" w:hAnsi="Times New Roman" w:cs="Times New Roman"/>
                <w:sz w:val="24"/>
                <w:szCs w:val="24"/>
                <w:lang w:val="bg-BG"/>
              </w:rPr>
            </w:pPr>
          </w:p>
          <w:p w14:paraId="189383EA" w14:textId="77777777" w:rsidR="00CB608F" w:rsidRDefault="00CB608F" w:rsidP="001B7EA5">
            <w:pPr>
              <w:spacing w:line="276"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По т. 7. </w:t>
            </w:r>
            <w:r w:rsidRPr="00CB608F">
              <w:rPr>
                <w:rFonts w:ascii="Times New Roman" w:eastAsia="Calibri" w:hAnsi="Times New Roman" w:cs="Times New Roman"/>
                <w:sz w:val="24"/>
                <w:szCs w:val="24"/>
                <w:lang w:val="bg-BG"/>
              </w:rPr>
              <w:t>Безсмислен критерии. На практика всички кандидати ще заложат в стратегията описаните дейности за получаване на точките. Според нас това е необходимо и задължително условие за допустимост до оценка в стратегията на ВОМР, а не критерии за оценка. Намираме за недопустимо Европейска Политика да насърчава използването на социални мрежи, каквито и да са те. Не малка част от аквапроизводителите нямат такива или не ги използват активно</w:t>
            </w:r>
            <w:r>
              <w:rPr>
                <w:rFonts w:ascii="Times New Roman" w:eastAsia="Calibri" w:hAnsi="Times New Roman" w:cs="Times New Roman"/>
                <w:sz w:val="24"/>
                <w:szCs w:val="24"/>
                <w:lang w:val="bg-BG"/>
              </w:rPr>
              <w:t>.</w:t>
            </w:r>
          </w:p>
          <w:p w14:paraId="26FDCEF5" w14:textId="77777777" w:rsidR="00CB608F" w:rsidRDefault="00CB608F" w:rsidP="001B7EA5">
            <w:pPr>
              <w:spacing w:line="276"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 </w:t>
            </w:r>
          </w:p>
          <w:p w14:paraId="05B4F79F" w14:textId="77777777" w:rsidR="00CB608F" w:rsidRDefault="00CB608F" w:rsidP="001B7EA5">
            <w:pPr>
              <w:spacing w:line="276" w:lineRule="auto"/>
              <w:jc w:val="both"/>
              <w:rPr>
                <w:rFonts w:ascii="Times New Roman" w:eastAsia="Calibri" w:hAnsi="Times New Roman" w:cs="Times New Roman"/>
                <w:sz w:val="24"/>
                <w:szCs w:val="24"/>
                <w:lang w:val="bg-BG"/>
              </w:rPr>
            </w:pPr>
          </w:p>
          <w:p w14:paraId="4FCB85C1" w14:textId="6A929DBE" w:rsidR="00CB608F" w:rsidRPr="008B28D7" w:rsidRDefault="00CB608F" w:rsidP="001B7EA5">
            <w:pPr>
              <w:spacing w:line="276"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По т. 8. </w:t>
            </w:r>
            <w:r w:rsidRPr="00CB608F">
              <w:rPr>
                <w:rFonts w:ascii="Times New Roman" w:eastAsia="Calibri" w:hAnsi="Times New Roman" w:cs="Times New Roman"/>
                <w:sz w:val="24"/>
                <w:szCs w:val="24"/>
                <w:lang w:val="bg-BG"/>
              </w:rPr>
              <w:t>Това е критерии даващ изключително голямо предимство на кандидати, които вече са изпълнявали подхода по предходните програми. На практика това поставя новокандидатстващите територии в дискриминативна и губеща позиция с по-слаб шанс за висока оценка на стратегията независимо от качеството на стратегията. Така при равни други условия, новите територии няма да получат финансиране. Предлагаме да отпадне.</w:t>
            </w:r>
          </w:p>
        </w:tc>
        <w:tc>
          <w:tcPr>
            <w:tcW w:w="4115" w:type="dxa"/>
          </w:tcPr>
          <w:p w14:paraId="4AC3C441" w14:textId="115AF3B3" w:rsidR="00987CEE" w:rsidRDefault="00F5646F" w:rsidP="001B7EA5">
            <w:pPr>
              <w:spacing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По т. 2.1 Предложения критерий е обвързан единствено количествено с рибарството и не позволява да се даде ясна оценка за зависимостта на района от тази дейност. В допълнение заетостта в рамките на рибарството е обект на оценка на по-ранен етап, когато се класират проектните предложения за подготвителна помощ. </w:t>
            </w:r>
          </w:p>
          <w:p w14:paraId="37463969" w14:textId="77777777" w:rsidR="00EA5B2E" w:rsidRDefault="00EA5B2E" w:rsidP="001B7EA5">
            <w:pPr>
              <w:spacing w:line="276" w:lineRule="auto"/>
              <w:jc w:val="both"/>
              <w:rPr>
                <w:rFonts w:ascii="Times New Roman" w:hAnsi="Times New Roman" w:cs="Times New Roman"/>
                <w:sz w:val="24"/>
                <w:szCs w:val="24"/>
                <w:lang w:val="bg-BG"/>
              </w:rPr>
            </w:pPr>
          </w:p>
          <w:p w14:paraId="3F06AA1E" w14:textId="77777777" w:rsidR="001B7EA5" w:rsidRDefault="001B7EA5" w:rsidP="001B7EA5">
            <w:pPr>
              <w:spacing w:line="276" w:lineRule="auto"/>
              <w:jc w:val="both"/>
              <w:rPr>
                <w:rFonts w:ascii="Times New Roman" w:hAnsi="Times New Roman" w:cs="Times New Roman"/>
                <w:sz w:val="24"/>
                <w:szCs w:val="24"/>
                <w:lang w:val="bg-BG"/>
              </w:rPr>
            </w:pPr>
          </w:p>
          <w:p w14:paraId="6943E46E" w14:textId="48551D26" w:rsidR="00F5646F" w:rsidRDefault="00F5646F" w:rsidP="001B7EA5">
            <w:pPr>
              <w:spacing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По т. 2.2. </w:t>
            </w:r>
            <w:r w:rsidRPr="00F5646F">
              <w:rPr>
                <w:rFonts w:ascii="Times New Roman" w:hAnsi="Times New Roman" w:cs="Times New Roman"/>
                <w:sz w:val="24"/>
                <w:szCs w:val="24"/>
                <w:lang w:val="bg-BG"/>
              </w:rPr>
              <w:t>Не се приема</w:t>
            </w:r>
            <w:r>
              <w:rPr>
                <w:rFonts w:ascii="Times New Roman" w:hAnsi="Times New Roman" w:cs="Times New Roman"/>
                <w:sz w:val="24"/>
                <w:szCs w:val="24"/>
                <w:lang w:val="bg-BG"/>
              </w:rPr>
              <w:t xml:space="preserve">. </w:t>
            </w:r>
            <w:r w:rsidRPr="00F5646F">
              <w:rPr>
                <w:rFonts w:ascii="Times New Roman" w:hAnsi="Times New Roman" w:cs="Times New Roman"/>
                <w:sz w:val="24"/>
                <w:szCs w:val="24"/>
                <w:lang w:val="bg-BG"/>
              </w:rPr>
              <w:t>Посоченият критерии включва водещи политики на ЕС.</w:t>
            </w:r>
          </w:p>
          <w:p w14:paraId="73F0E4FF" w14:textId="77777777" w:rsidR="00EA5B2E" w:rsidRDefault="00EA5B2E" w:rsidP="001B7EA5">
            <w:pPr>
              <w:spacing w:line="276" w:lineRule="auto"/>
              <w:jc w:val="both"/>
              <w:rPr>
                <w:rFonts w:ascii="Times New Roman" w:hAnsi="Times New Roman" w:cs="Times New Roman"/>
                <w:sz w:val="24"/>
                <w:szCs w:val="24"/>
                <w:lang w:val="bg-BG"/>
              </w:rPr>
            </w:pPr>
          </w:p>
          <w:p w14:paraId="1359AAD2" w14:textId="77777777" w:rsidR="00EA5B2E" w:rsidRDefault="00EA5B2E" w:rsidP="001B7EA5">
            <w:pPr>
              <w:spacing w:line="276" w:lineRule="auto"/>
              <w:jc w:val="both"/>
              <w:rPr>
                <w:rFonts w:ascii="Times New Roman" w:hAnsi="Times New Roman" w:cs="Times New Roman"/>
                <w:sz w:val="24"/>
                <w:szCs w:val="24"/>
                <w:lang w:val="bg-BG"/>
              </w:rPr>
            </w:pPr>
          </w:p>
          <w:p w14:paraId="74D3AD50" w14:textId="720A1A4C" w:rsidR="00EA5B2E" w:rsidRDefault="00F5646F" w:rsidP="001B7EA5">
            <w:pPr>
              <w:spacing w:line="276" w:lineRule="auto"/>
              <w:jc w:val="both"/>
              <w:rPr>
                <w:rFonts w:ascii="Times New Roman" w:hAnsi="Times New Roman" w:cs="Times New Roman"/>
                <w:sz w:val="24"/>
                <w:szCs w:val="24"/>
                <w:lang w:val="bg-BG"/>
              </w:rPr>
            </w:pPr>
            <w:r>
              <w:rPr>
                <w:rFonts w:ascii="Times New Roman" w:eastAsia="Calibri" w:hAnsi="Times New Roman" w:cs="Times New Roman"/>
                <w:sz w:val="24"/>
                <w:szCs w:val="24"/>
                <w:lang w:val="bg-BG"/>
              </w:rPr>
              <w:t xml:space="preserve">По т. 3.1. </w:t>
            </w:r>
            <w:r w:rsidR="005401E3" w:rsidRPr="00F5646F">
              <w:rPr>
                <w:rFonts w:ascii="Times New Roman" w:hAnsi="Times New Roman" w:cs="Times New Roman"/>
                <w:sz w:val="24"/>
                <w:szCs w:val="24"/>
                <w:lang w:val="bg-BG"/>
              </w:rPr>
              <w:t>Не се приема</w:t>
            </w:r>
            <w:r>
              <w:rPr>
                <w:rFonts w:ascii="Times New Roman" w:hAnsi="Times New Roman" w:cs="Times New Roman"/>
                <w:sz w:val="24"/>
                <w:szCs w:val="24"/>
                <w:lang w:val="bg-BG"/>
              </w:rPr>
              <w:t xml:space="preserve">. Посоченият критерий дава качествена оценка на </w:t>
            </w:r>
            <w:r w:rsidRPr="00ED32DE">
              <w:rPr>
                <w:rFonts w:ascii="Times New Roman" w:eastAsia="Times New Roman" w:hAnsi="Times New Roman" w:cs="Times New Roman"/>
                <w:sz w:val="24"/>
                <w:szCs w:val="24"/>
                <w:lang w:val="bg-BG"/>
              </w:rPr>
              <w:t>SWOT-анализа</w:t>
            </w:r>
            <w:r>
              <w:rPr>
                <w:rFonts w:ascii="Times New Roman" w:eastAsia="Times New Roman" w:hAnsi="Times New Roman" w:cs="Times New Roman"/>
                <w:sz w:val="24"/>
                <w:szCs w:val="24"/>
                <w:lang w:val="bg-BG"/>
              </w:rPr>
              <w:t xml:space="preserve"> в стратегията и не е обвързан с бъдещи намерения. В допълнение, служителите на УО на ПМДРА са с познания и квалификация, която им позволява да извършат адекватна оценка на този елемент от стратегията. П</w:t>
            </w:r>
            <w:r w:rsidR="006A17BC">
              <w:rPr>
                <w:rFonts w:ascii="Times New Roman" w:eastAsia="Times New Roman" w:hAnsi="Times New Roman" w:cs="Times New Roman"/>
                <w:sz w:val="24"/>
                <w:szCs w:val="24"/>
                <w:lang w:val="bg-BG"/>
              </w:rPr>
              <w:t xml:space="preserve">ри необходимост, УО може да привлече в оценката и експерти със специфични познания в дадена област. </w:t>
            </w:r>
            <w:r>
              <w:rPr>
                <w:rFonts w:ascii="Times New Roman" w:eastAsia="Times New Roman" w:hAnsi="Times New Roman" w:cs="Times New Roman"/>
                <w:sz w:val="24"/>
                <w:szCs w:val="24"/>
                <w:lang w:val="bg-BG"/>
              </w:rPr>
              <w:t xml:space="preserve"> </w:t>
            </w:r>
          </w:p>
          <w:p w14:paraId="38D08CA0" w14:textId="77777777" w:rsidR="00EA5B2E" w:rsidRDefault="00EA5B2E" w:rsidP="001B7EA5">
            <w:pPr>
              <w:spacing w:line="276" w:lineRule="auto"/>
              <w:jc w:val="both"/>
              <w:rPr>
                <w:rFonts w:ascii="Times New Roman" w:hAnsi="Times New Roman" w:cs="Times New Roman"/>
                <w:sz w:val="24"/>
                <w:szCs w:val="24"/>
                <w:lang w:val="bg-BG"/>
              </w:rPr>
            </w:pPr>
          </w:p>
          <w:p w14:paraId="7DB9279F" w14:textId="77777777" w:rsidR="001B7EA5" w:rsidRDefault="001B7EA5" w:rsidP="001B7EA5">
            <w:pPr>
              <w:spacing w:line="276" w:lineRule="auto"/>
              <w:jc w:val="both"/>
              <w:rPr>
                <w:rFonts w:ascii="Times New Roman" w:hAnsi="Times New Roman" w:cs="Times New Roman"/>
                <w:sz w:val="24"/>
                <w:szCs w:val="24"/>
                <w:lang w:val="bg-BG"/>
              </w:rPr>
            </w:pPr>
          </w:p>
          <w:p w14:paraId="43320017" w14:textId="77777777" w:rsidR="001B7EA5" w:rsidRDefault="001B7EA5" w:rsidP="001B7EA5">
            <w:pPr>
              <w:spacing w:line="276" w:lineRule="auto"/>
              <w:jc w:val="both"/>
              <w:rPr>
                <w:rFonts w:ascii="Times New Roman" w:hAnsi="Times New Roman" w:cs="Times New Roman"/>
                <w:sz w:val="24"/>
                <w:szCs w:val="24"/>
                <w:lang w:val="bg-BG"/>
              </w:rPr>
            </w:pPr>
          </w:p>
          <w:p w14:paraId="703A399C" w14:textId="77777777" w:rsidR="001B7EA5" w:rsidRDefault="001B7EA5" w:rsidP="001B7EA5">
            <w:pPr>
              <w:spacing w:line="276" w:lineRule="auto"/>
              <w:jc w:val="both"/>
              <w:rPr>
                <w:rFonts w:ascii="Times New Roman" w:hAnsi="Times New Roman" w:cs="Times New Roman"/>
                <w:sz w:val="24"/>
                <w:szCs w:val="24"/>
                <w:lang w:val="bg-BG"/>
              </w:rPr>
            </w:pPr>
          </w:p>
          <w:p w14:paraId="074D2587" w14:textId="2429A884" w:rsidR="00EA5B2E" w:rsidRDefault="006A17BC" w:rsidP="001B7EA5">
            <w:pPr>
              <w:spacing w:line="276" w:lineRule="auto"/>
              <w:jc w:val="both"/>
              <w:rPr>
                <w:rFonts w:ascii="Times New Roman" w:hAnsi="Times New Roman" w:cs="Times New Roman"/>
                <w:sz w:val="24"/>
                <w:szCs w:val="24"/>
                <w:lang w:val="bg-BG"/>
              </w:rPr>
            </w:pPr>
            <w:r>
              <w:rPr>
                <w:rFonts w:ascii="Times New Roman" w:eastAsia="Calibri" w:hAnsi="Times New Roman" w:cs="Times New Roman"/>
                <w:sz w:val="24"/>
                <w:szCs w:val="24"/>
                <w:lang w:val="bg-BG"/>
              </w:rPr>
              <w:t>По т. 3.</w:t>
            </w:r>
            <w:r w:rsidRPr="006A17BC">
              <w:rPr>
                <w:rFonts w:ascii="Times New Roman" w:eastAsia="Calibri" w:hAnsi="Times New Roman" w:cs="Times New Roman"/>
                <w:sz w:val="24"/>
                <w:szCs w:val="24"/>
                <w:lang w:val="bg-BG"/>
              </w:rPr>
              <w:t xml:space="preserve">2. </w:t>
            </w:r>
            <w:r w:rsidR="005401E3" w:rsidRPr="006A17BC">
              <w:rPr>
                <w:rFonts w:ascii="Times New Roman" w:hAnsi="Times New Roman" w:cs="Times New Roman"/>
                <w:sz w:val="24"/>
                <w:szCs w:val="24"/>
                <w:lang w:val="bg-BG"/>
              </w:rPr>
              <w:t>Не се приема</w:t>
            </w:r>
            <w:r w:rsidRPr="006A17BC">
              <w:rPr>
                <w:rFonts w:ascii="Times New Roman" w:hAnsi="Times New Roman" w:cs="Times New Roman"/>
                <w:sz w:val="24"/>
                <w:szCs w:val="24"/>
                <w:lang w:val="bg-BG"/>
              </w:rPr>
              <w:t>. Аналогично</w:t>
            </w:r>
            <w:r>
              <w:rPr>
                <w:rFonts w:ascii="Times New Roman" w:hAnsi="Times New Roman" w:cs="Times New Roman"/>
                <w:sz w:val="24"/>
                <w:szCs w:val="24"/>
                <w:lang w:val="bg-BG"/>
              </w:rPr>
              <w:t xml:space="preserve"> с отговора по т. 3.1</w:t>
            </w:r>
          </w:p>
          <w:p w14:paraId="22C194D6" w14:textId="77777777" w:rsidR="00EA5B2E" w:rsidRDefault="00EA5B2E" w:rsidP="001B7EA5">
            <w:pPr>
              <w:spacing w:line="276" w:lineRule="auto"/>
              <w:jc w:val="both"/>
              <w:rPr>
                <w:rFonts w:ascii="Times New Roman" w:hAnsi="Times New Roman" w:cs="Times New Roman"/>
                <w:sz w:val="24"/>
                <w:szCs w:val="24"/>
                <w:lang w:val="bg-BG"/>
              </w:rPr>
            </w:pPr>
          </w:p>
          <w:p w14:paraId="4483C537" w14:textId="77777777" w:rsidR="00EA5B2E" w:rsidRDefault="00EA5B2E" w:rsidP="001B7EA5">
            <w:pPr>
              <w:spacing w:line="276" w:lineRule="auto"/>
              <w:jc w:val="both"/>
              <w:rPr>
                <w:rFonts w:ascii="Times New Roman" w:hAnsi="Times New Roman" w:cs="Times New Roman"/>
                <w:sz w:val="24"/>
                <w:szCs w:val="24"/>
                <w:lang w:val="bg-BG"/>
              </w:rPr>
            </w:pPr>
          </w:p>
          <w:p w14:paraId="23E6BDCA" w14:textId="54783540" w:rsidR="00EA5B2E" w:rsidRDefault="006A17BC" w:rsidP="001B7EA5">
            <w:pPr>
              <w:spacing w:line="276" w:lineRule="auto"/>
              <w:jc w:val="both"/>
              <w:rPr>
                <w:rFonts w:ascii="Times New Roman" w:hAnsi="Times New Roman" w:cs="Times New Roman"/>
                <w:sz w:val="24"/>
                <w:szCs w:val="24"/>
                <w:lang w:val="bg-BG"/>
              </w:rPr>
            </w:pPr>
            <w:r>
              <w:rPr>
                <w:rFonts w:ascii="Times New Roman" w:eastAsia="Calibri" w:hAnsi="Times New Roman" w:cs="Times New Roman"/>
                <w:sz w:val="24"/>
                <w:szCs w:val="24"/>
                <w:lang w:val="bg-BG"/>
              </w:rPr>
              <w:t>По т. 4.1. до т. 4.3 Коментарите не носят ясни структурирани предложения за редакция на посочените критерии.</w:t>
            </w:r>
          </w:p>
          <w:p w14:paraId="285C3CD3" w14:textId="77777777" w:rsidR="00EA5B2E" w:rsidRDefault="00EA5B2E" w:rsidP="001B7EA5">
            <w:pPr>
              <w:spacing w:line="276" w:lineRule="auto"/>
              <w:jc w:val="both"/>
              <w:rPr>
                <w:rFonts w:ascii="Times New Roman" w:hAnsi="Times New Roman" w:cs="Times New Roman"/>
                <w:sz w:val="24"/>
                <w:szCs w:val="24"/>
                <w:lang w:val="bg-BG"/>
              </w:rPr>
            </w:pPr>
          </w:p>
          <w:p w14:paraId="1FAEF461" w14:textId="77777777" w:rsidR="00EA5B2E" w:rsidRDefault="00EA5B2E" w:rsidP="001B7EA5">
            <w:pPr>
              <w:spacing w:line="276" w:lineRule="auto"/>
              <w:jc w:val="both"/>
              <w:rPr>
                <w:rFonts w:ascii="Times New Roman" w:hAnsi="Times New Roman" w:cs="Times New Roman"/>
                <w:sz w:val="24"/>
                <w:szCs w:val="24"/>
                <w:lang w:val="bg-BG"/>
              </w:rPr>
            </w:pPr>
          </w:p>
          <w:p w14:paraId="19AF6D87" w14:textId="77777777" w:rsidR="00EA5B2E" w:rsidRDefault="00EA5B2E" w:rsidP="001B7EA5">
            <w:pPr>
              <w:spacing w:line="276" w:lineRule="auto"/>
              <w:jc w:val="both"/>
              <w:rPr>
                <w:rFonts w:ascii="Times New Roman" w:hAnsi="Times New Roman" w:cs="Times New Roman"/>
                <w:sz w:val="24"/>
                <w:szCs w:val="24"/>
                <w:lang w:val="bg-BG"/>
              </w:rPr>
            </w:pPr>
          </w:p>
          <w:p w14:paraId="5E10636A" w14:textId="77777777" w:rsidR="00EA5B2E" w:rsidRDefault="00EA5B2E" w:rsidP="001B7EA5">
            <w:pPr>
              <w:spacing w:line="276" w:lineRule="auto"/>
              <w:jc w:val="both"/>
              <w:rPr>
                <w:rFonts w:ascii="Times New Roman" w:hAnsi="Times New Roman" w:cs="Times New Roman"/>
                <w:sz w:val="24"/>
                <w:szCs w:val="24"/>
                <w:lang w:val="bg-BG"/>
              </w:rPr>
            </w:pPr>
          </w:p>
          <w:p w14:paraId="0A13A73F" w14:textId="77777777" w:rsidR="00EA5B2E" w:rsidRDefault="00EA5B2E" w:rsidP="001B7EA5">
            <w:pPr>
              <w:spacing w:line="276" w:lineRule="auto"/>
              <w:jc w:val="both"/>
              <w:rPr>
                <w:rFonts w:ascii="Times New Roman" w:hAnsi="Times New Roman" w:cs="Times New Roman"/>
                <w:sz w:val="24"/>
                <w:szCs w:val="24"/>
                <w:lang w:val="bg-BG"/>
              </w:rPr>
            </w:pPr>
          </w:p>
          <w:p w14:paraId="43561081" w14:textId="77777777" w:rsidR="00EA5B2E" w:rsidRDefault="00EA5B2E" w:rsidP="001B7EA5">
            <w:pPr>
              <w:spacing w:line="276" w:lineRule="auto"/>
              <w:jc w:val="both"/>
              <w:rPr>
                <w:rFonts w:ascii="Times New Roman" w:hAnsi="Times New Roman" w:cs="Times New Roman"/>
                <w:sz w:val="24"/>
                <w:szCs w:val="24"/>
                <w:lang w:val="bg-BG"/>
              </w:rPr>
            </w:pPr>
          </w:p>
          <w:p w14:paraId="15C708CA" w14:textId="77777777" w:rsidR="00EA5B2E" w:rsidRDefault="00EA5B2E" w:rsidP="001B7EA5">
            <w:pPr>
              <w:spacing w:line="276" w:lineRule="auto"/>
              <w:jc w:val="both"/>
              <w:rPr>
                <w:rFonts w:ascii="Times New Roman" w:hAnsi="Times New Roman" w:cs="Times New Roman"/>
                <w:sz w:val="24"/>
                <w:szCs w:val="24"/>
                <w:lang w:val="bg-BG"/>
              </w:rPr>
            </w:pPr>
          </w:p>
          <w:p w14:paraId="5D6DE217" w14:textId="77777777" w:rsidR="00EA5B2E" w:rsidRDefault="00EA5B2E" w:rsidP="001B7EA5">
            <w:pPr>
              <w:spacing w:line="276" w:lineRule="auto"/>
              <w:jc w:val="both"/>
              <w:rPr>
                <w:rFonts w:ascii="Times New Roman" w:hAnsi="Times New Roman" w:cs="Times New Roman"/>
                <w:sz w:val="24"/>
                <w:szCs w:val="24"/>
                <w:lang w:val="bg-BG"/>
              </w:rPr>
            </w:pPr>
          </w:p>
          <w:p w14:paraId="78C3ABA8" w14:textId="77777777" w:rsidR="00EA5B2E" w:rsidRDefault="00EA5B2E" w:rsidP="001B7EA5">
            <w:pPr>
              <w:spacing w:line="276" w:lineRule="auto"/>
              <w:jc w:val="both"/>
              <w:rPr>
                <w:rFonts w:ascii="Times New Roman" w:hAnsi="Times New Roman" w:cs="Times New Roman"/>
                <w:sz w:val="24"/>
                <w:szCs w:val="24"/>
                <w:lang w:val="bg-BG"/>
              </w:rPr>
            </w:pPr>
          </w:p>
          <w:p w14:paraId="7A88D952" w14:textId="77777777" w:rsidR="00EA5B2E" w:rsidRDefault="00EA5B2E" w:rsidP="001B7EA5">
            <w:pPr>
              <w:spacing w:line="276" w:lineRule="auto"/>
              <w:jc w:val="both"/>
              <w:rPr>
                <w:rFonts w:ascii="Times New Roman" w:hAnsi="Times New Roman" w:cs="Times New Roman"/>
                <w:sz w:val="24"/>
                <w:szCs w:val="24"/>
                <w:lang w:val="bg-BG"/>
              </w:rPr>
            </w:pPr>
          </w:p>
          <w:p w14:paraId="5A021AE2" w14:textId="77777777" w:rsidR="00EA5B2E" w:rsidRDefault="00EA5B2E" w:rsidP="001B7EA5">
            <w:pPr>
              <w:spacing w:line="276" w:lineRule="auto"/>
              <w:jc w:val="both"/>
              <w:rPr>
                <w:rFonts w:ascii="Times New Roman" w:hAnsi="Times New Roman" w:cs="Times New Roman"/>
                <w:sz w:val="24"/>
                <w:szCs w:val="24"/>
                <w:lang w:val="bg-BG"/>
              </w:rPr>
            </w:pPr>
          </w:p>
          <w:p w14:paraId="09FACAEA" w14:textId="77777777" w:rsidR="00EA5B2E" w:rsidRDefault="00EA5B2E" w:rsidP="001B7EA5">
            <w:pPr>
              <w:spacing w:line="276" w:lineRule="auto"/>
              <w:jc w:val="both"/>
              <w:rPr>
                <w:rFonts w:ascii="Times New Roman" w:hAnsi="Times New Roman" w:cs="Times New Roman"/>
                <w:sz w:val="24"/>
                <w:szCs w:val="24"/>
                <w:lang w:val="bg-BG"/>
              </w:rPr>
            </w:pPr>
          </w:p>
          <w:p w14:paraId="4711E3E8" w14:textId="77777777" w:rsidR="00EA5B2E" w:rsidRDefault="00EA5B2E" w:rsidP="001B7EA5">
            <w:pPr>
              <w:spacing w:line="276" w:lineRule="auto"/>
              <w:jc w:val="both"/>
              <w:rPr>
                <w:rFonts w:ascii="Times New Roman" w:hAnsi="Times New Roman" w:cs="Times New Roman"/>
                <w:sz w:val="24"/>
                <w:szCs w:val="24"/>
                <w:lang w:val="bg-BG"/>
              </w:rPr>
            </w:pPr>
          </w:p>
          <w:p w14:paraId="6B969661" w14:textId="77777777" w:rsidR="00EA5B2E" w:rsidRDefault="00EA5B2E" w:rsidP="001B7EA5">
            <w:pPr>
              <w:spacing w:line="276" w:lineRule="auto"/>
              <w:jc w:val="both"/>
              <w:rPr>
                <w:rFonts w:ascii="Times New Roman" w:hAnsi="Times New Roman" w:cs="Times New Roman"/>
                <w:sz w:val="24"/>
                <w:szCs w:val="24"/>
                <w:lang w:val="bg-BG"/>
              </w:rPr>
            </w:pPr>
          </w:p>
          <w:p w14:paraId="18B39FB7" w14:textId="77777777" w:rsidR="00EA5B2E" w:rsidRDefault="00EA5B2E" w:rsidP="001B7EA5">
            <w:pPr>
              <w:spacing w:line="276" w:lineRule="auto"/>
              <w:jc w:val="both"/>
              <w:rPr>
                <w:rFonts w:ascii="Times New Roman" w:hAnsi="Times New Roman" w:cs="Times New Roman"/>
                <w:sz w:val="24"/>
                <w:szCs w:val="24"/>
                <w:lang w:val="bg-BG"/>
              </w:rPr>
            </w:pPr>
          </w:p>
          <w:p w14:paraId="13E2D37A" w14:textId="77777777" w:rsidR="00EA5B2E" w:rsidRDefault="00EA5B2E" w:rsidP="001B7EA5">
            <w:pPr>
              <w:spacing w:line="276" w:lineRule="auto"/>
              <w:jc w:val="both"/>
              <w:rPr>
                <w:rFonts w:ascii="Times New Roman" w:hAnsi="Times New Roman" w:cs="Times New Roman"/>
                <w:sz w:val="24"/>
                <w:szCs w:val="24"/>
                <w:lang w:val="bg-BG"/>
              </w:rPr>
            </w:pPr>
          </w:p>
          <w:p w14:paraId="0D486C66" w14:textId="77777777" w:rsidR="00EA5B2E" w:rsidRDefault="00EA5B2E" w:rsidP="001B7EA5">
            <w:pPr>
              <w:spacing w:line="276" w:lineRule="auto"/>
              <w:jc w:val="both"/>
              <w:rPr>
                <w:rFonts w:ascii="Times New Roman" w:hAnsi="Times New Roman" w:cs="Times New Roman"/>
                <w:sz w:val="24"/>
                <w:szCs w:val="24"/>
                <w:lang w:val="bg-BG"/>
              </w:rPr>
            </w:pPr>
          </w:p>
          <w:p w14:paraId="160A428C" w14:textId="77777777" w:rsidR="00EA5B2E" w:rsidRDefault="00EA5B2E" w:rsidP="001B7EA5">
            <w:pPr>
              <w:spacing w:line="276" w:lineRule="auto"/>
              <w:jc w:val="both"/>
              <w:rPr>
                <w:rFonts w:ascii="Times New Roman" w:hAnsi="Times New Roman" w:cs="Times New Roman"/>
                <w:sz w:val="24"/>
                <w:szCs w:val="24"/>
                <w:lang w:val="bg-BG"/>
              </w:rPr>
            </w:pPr>
          </w:p>
          <w:p w14:paraId="145C43A4" w14:textId="77777777" w:rsidR="00EA5B2E" w:rsidRDefault="00EA5B2E" w:rsidP="001B7EA5">
            <w:pPr>
              <w:spacing w:line="276" w:lineRule="auto"/>
              <w:jc w:val="both"/>
              <w:rPr>
                <w:rFonts w:ascii="Times New Roman" w:hAnsi="Times New Roman" w:cs="Times New Roman"/>
                <w:sz w:val="24"/>
                <w:szCs w:val="24"/>
                <w:lang w:val="bg-BG"/>
              </w:rPr>
            </w:pPr>
          </w:p>
          <w:p w14:paraId="04C10BEA" w14:textId="77777777" w:rsidR="001B7EA5" w:rsidRDefault="001B7EA5" w:rsidP="001B7EA5">
            <w:pPr>
              <w:spacing w:line="276" w:lineRule="auto"/>
              <w:jc w:val="both"/>
              <w:rPr>
                <w:rFonts w:ascii="Times New Roman" w:hAnsi="Times New Roman" w:cs="Times New Roman"/>
                <w:sz w:val="24"/>
                <w:szCs w:val="24"/>
                <w:lang w:val="bg-BG"/>
              </w:rPr>
            </w:pPr>
          </w:p>
          <w:p w14:paraId="7CF2B565" w14:textId="77777777" w:rsidR="001B7EA5" w:rsidRDefault="001B7EA5" w:rsidP="001B7EA5">
            <w:pPr>
              <w:spacing w:line="276" w:lineRule="auto"/>
              <w:jc w:val="both"/>
              <w:rPr>
                <w:rFonts w:ascii="Times New Roman" w:hAnsi="Times New Roman" w:cs="Times New Roman"/>
                <w:sz w:val="24"/>
                <w:szCs w:val="24"/>
                <w:lang w:val="bg-BG"/>
              </w:rPr>
            </w:pPr>
          </w:p>
          <w:p w14:paraId="0625D609" w14:textId="77777777" w:rsidR="001B7EA5" w:rsidRDefault="001B7EA5" w:rsidP="001B7EA5">
            <w:pPr>
              <w:spacing w:line="276" w:lineRule="auto"/>
              <w:jc w:val="both"/>
              <w:rPr>
                <w:rFonts w:ascii="Times New Roman" w:hAnsi="Times New Roman" w:cs="Times New Roman"/>
                <w:sz w:val="24"/>
                <w:szCs w:val="24"/>
                <w:lang w:val="bg-BG"/>
              </w:rPr>
            </w:pPr>
          </w:p>
          <w:p w14:paraId="7490D1EF" w14:textId="77777777" w:rsidR="001B7EA5" w:rsidRDefault="001B7EA5" w:rsidP="001B7EA5">
            <w:pPr>
              <w:spacing w:line="276" w:lineRule="auto"/>
              <w:jc w:val="both"/>
              <w:rPr>
                <w:rFonts w:ascii="Times New Roman" w:hAnsi="Times New Roman" w:cs="Times New Roman"/>
                <w:sz w:val="24"/>
                <w:szCs w:val="24"/>
                <w:lang w:val="bg-BG"/>
              </w:rPr>
            </w:pPr>
          </w:p>
          <w:p w14:paraId="1A586ABD" w14:textId="77777777" w:rsidR="00EA5B2E" w:rsidRDefault="00EA5B2E" w:rsidP="001B7EA5">
            <w:pPr>
              <w:spacing w:line="276" w:lineRule="auto"/>
              <w:jc w:val="both"/>
              <w:rPr>
                <w:rFonts w:ascii="Times New Roman" w:hAnsi="Times New Roman" w:cs="Times New Roman"/>
                <w:sz w:val="24"/>
                <w:szCs w:val="24"/>
                <w:lang w:val="bg-BG"/>
              </w:rPr>
            </w:pPr>
          </w:p>
          <w:p w14:paraId="7F7B0DF1" w14:textId="53B53A46" w:rsidR="00EA5B2E" w:rsidRDefault="001B7EA5" w:rsidP="001B7EA5">
            <w:pPr>
              <w:spacing w:line="276" w:lineRule="auto"/>
              <w:jc w:val="both"/>
              <w:rPr>
                <w:rFonts w:ascii="Times New Roman" w:hAnsi="Times New Roman" w:cs="Times New Roman"/>
                <w:sz w:val="24"/>
                <w:szCs w:val="24"/>
                <w:lang w:val="bg-BG"/>
              </w:rPr>
            </w:pPr>
            <w:r>
              <w:rPr>
                <w:rFonts w:ascii="Times New Roman" w:eastAsia="Calibri" w:hAnsi="Times New Roman" w:cs="Times New Roman"/>
                <w:sz w:val="24"/>
                <w:szCs w:val="24"/>
                <w:lang w:val="bg-BG"/>
              </w:rPr>
              <w:t xml:space="preserve">По т. 4.4. </w:t>
            </w:r>
            <w:r w:rsidR="005401E3" w:rsidRPr="001B7EA5">
              <w:rPr>
                <w:rFonts w:ascii="Times New Roman" w:hAnsi="Times New Roman" w:cs="Times New Roman"/>
                <w:sz w:val="24"/>
                <w:szCs w:val="24"/>
                <w:lang w:val="bg-BG"/>
              </w:rPr>
              <w:t>Не се приема</w:t>
            </w:r>
            <w:r>
              <w:rPr>
                <w:rFonts w:ascii="Times New Roman" w:hAnsi="Times New Roman" w:cs="Times New Roman"/>
                <w:sz w:val="24"/>
                <w:szCs w:val="24"/>
                <w:lang w:val="bg-BG"/>
              </w:rPr>
              <w:t xml:space="preserve"> именно поради изведения довод, че </w:t>
            </w:r>
            <w:r>
              <w:rPr>
                <w:rFonts w:ascii="Times New Roman" w:eastAsia="Calibri" w:hAnsi="Times New Roman" w:cs="Times New Roman"/>
                <w:sz w:val="24"/>
                <w:szCs w:val="24"/>
                <w:lang w:val="bg-BG"/>
              </w:rPr>
              <w:t>ПМДРА</w:t>
            </w:r>
            <w:r w:rsidRPr="007E21A8">
              <w:rPr>
                <w:rFonts w:ascii="Times New Roman" w:eastAsia="Calibri" w:hAnsi="Times New Roman" w:cs="Times New Roman"/>
                <w:sz w:val="24"/>
                <w:szCs w:val="24"/>
                <w:lang w:val="bg-BG"/>
              </w:rPr>
              <w:t xml:space="preserve"> е с основен акцент рибарството</w:t>
            </w:r>
            <w:r>
              <w:rPr>
                <w:rFonts w:ascii="Times New Roman" w:eastAsia="Calibri" w:hAnsi="Times New Roman" w:cs="Times New Roman"/>
                <w:sz w:val="24"/>
                <w:szCs w:val="24"/>
                <w:lang w:val="bg-BG"/>
              </w:rPr>
              <w:t>.</w:t>
            </w:r>
          </w:p>
          <w:p w14:paraId="6B79A55B" w14:textId="77777777" w:rsidR="00EA5B2E" w:rsidRDefault="00EA5B2E" w:rsidP="001B7EA5">
            <w:pPr>
              <w:spacing w:line="276" w:lineRule="auto"/>
              <w:jc w:val="both"/>
              <w:rPr>
                <w:rFonts w:ascii="Times New Roman" w:hAnsi="Times New Roman" w:cs="Times New Roman"/>
                <w:sz w:val="24"/>
                <w:szCs w:val="24"/>
                <w:lang w:val="bg-BG"/>
              </w:rPr>
            </w:pPr>
          </w:p>
          <w:p w14:paraId="72D2C6A4" w14:textId="77777777" w:rsidR="001B7EA5" w:rsidRDefault="001B7EA5" w:rsidP="001B7EA5">
            <w:pPr>
              <w:spacing w:line="276" w:lineRule="auto"/>
              <w:jc w:val="both"/>
              <w:rPr>
                <w:rFonts w:ascii="Times New Roman" w:hAnsi="Times New Roman" w:cs="Times New Roman"/>
                <w:sz w:val="24"/>
                <w:szCs w:val="24"/>
                <w:lang w:val="bg-BG"/>
              </w:rPr>
            </w:pPr>
          </w:p>
          <w:p w14:paraId="1B1B757F" w14:textId="77777777" w:rsidR="001B7EA5" w:rsidRDefault="001B7EA5" w:rsidP="001B7EA5">
            <w:pPr>
              <w:spacing w:line="276" w:lineRule="auto"/>
              <w:jc w:val="both"/>
              <w:rPr>
                <w:rFonts w:ascii="Times New Roman" w:hAnsi="Times New Roman" w:cs="Times New Roman"/>
                <w:sz w:val="24"/>
                <w:szCs w:val="24"/>
                <w:lang w:val="bg-BG"/>
              </w:rPr>
            </w:pPr>
          </w:p>
          <w:p w14:paraId="7660A96E" w14:textId="27F6836B" w:rsidR="00EA5B2E" w:rsidRDefault="001B7EA5" w:rsidP="001B7EA5">
            <w:pPr>
              <w:spacing w:line="276" w:lineRule="auto"/>
              <w:jc w:val="both"/>
              <w:rPr>
                <w:rFonts w:ascii="Times New Roman" w:hAnsi="Times New Roman" w:cs="Times New Roman"/>
                <w:sz w:val="24"/>
                <w:szCs w:val="24"/>
                <w:lang w:val="bg-BG"/>
              </w:rPr>
            </w:pPr>
            <w:r>
              <w:rPr>
                <w:rFonts w:ascii="Times New Roman" w:eastAsia="Calibri" w:hAnsi="Times New Roman" w:cs="Times New Roman"/>
                <w:sz w:val="24"/>
                <w:szCs w:val="24"/>
                <w:lang w:val="bg-BG"/>
              </w:rPr>
              <w:t xml:space="preserve">По т. 4.5. </w:t>
            </w:r>
            <w:r w:rsidR="005401E3" w:rsidRPr="001B7EA5">
              <w:rPr>
                <w:rFonts w:ascii="Times New Roman" w:hAnsi="Times New Roman" w:cs="Times New Roman"/>
                <w:sz w:val="24"/>
                <w:szCs w:val="24"/>
                <w:lang w:val="bg-BG"/>
              </w:rPr>
              <w:t>Не се приема</w:t>
            </w:r>
            <w:r w:rsidRPr="001B7EA5">
              <w:rPr>
                <w:rFonts w:ascii="Times New Roman" w:hAnsi="Times New Roman" w:cs="Times New Roman"/>
                <w:sz w:val="24"/>
                <w:szCs w:val="24"/>
                <w:lang w:val="bg-BG"/>
              </w:rPr>
              <w:t>.</w:t>
            </w:r>
            <w:r>
              <w:rPr>
                <w:rFonts w:ascii="Times New Roman" w:hAnsi="Times New Roman" w:cs="Times New Roman"/>
                <w:sz w:val="24"/>
                <w:szCs w:val="24"/>
                <w:lang w:val="bg-BG"/>
              </w:rPr>
              <w:t xml:space="preserve"> Критерият е изведен именно за да се стимулира участието на тези групи, които обикновено не вземат участие в дейности, свързани с рибарството.</w:t>
            </w:r>
          </w:p>
          <w:p w14:paraId="3A763E75" w14:textId="77777777" w:rsidR="00EA5B2E" w:rsidRDefault="00EA5B2E" w:rsidP="001B7EA5">
            <w:pPr>
              <w:spacing w:line="276" w:lineRule="auto"/>
              <w:jc w:val="both"/>
              <w:rPr>
                <w:rFonts w:ascii="Times New Roman" w:hAnsi="Times New Roman" w:cs="Times New Roman"/>
                <w:sz w:val="24"/>
                <w:szCs w:val="24"/>
                <w:lang w:val="bg-BG"/>
              </w:rPr>
            </w:pPr>
          </w:p>
          <w:p w14:paraId="4D41A5B5" w14:textId="4070F608" w:rsidR="00EA5B2E" w:rsidRDefault="001B7EA5" w:rsidP="001B7EA5">
            <w:pPr>
              <w:spacing w:line="276" w:lineRule="auto"/>
              <w:jc w:val="both"/>
              <w:rPr>
                <w:rFonts w:ascii="Times New Roman" w:hAnsi="Times New Roman" w:cs="Times New Roman"/>
                <w:sz w:val="24"/>
                <w:szCs w:val="24"/>
                <w:lang w:val="bg-BG"/>
              </w:rPr>
            </w:pPr>
            <w:r>
              <w:rPr>
                <w:rFonts w:ascii="Times New Roman" w:eastAsia="Calibri" w:hAnsi="Times New Roman" w:cs="Times New Roman"/>
                <w:sz w:val="24"/>
                <w:szCs w:val="24"/>
                <w:lang w:val="bg-BG"/>
              </w:rPr>
              <w:t xml:space="preserve">По т. 5.2. Чрез стратегията ще се изпълняват дейности, които могат да бъдат насочени към различни икономически оператори, в съответствие със специфичните нужди на територията. </w:t>
            </w:r>
            <w:r w:rsidR="005401E3" w:rsidRPr="001B7EA5">
              <w:rPr>
                <w:rFonts w:ascii="Times New Roman" w:hAnsi="Times New Roman" w:cs="Times New Roman"/>
                <w:sz w:val="24"/>
                <w:szCs w:val="24"/>
                <w:lang w:val="bg-BG"/>
              </w:rPr>
              <w:t xml:space="preserve">Всички видове дейности и тяхното изпълнение се контролират от УО. При установени несъответствия </w:t>
            </w:r>
            <w:r w:rsidR="00A01BF5">
              <w:rPr>
                <w:rFonts w:ascii="Times New Roman" w:hAnsi="Times New Roman" w:cs="Times New Roman"/>
                <w:sz w:val="24"/>
                <w:szCs w:val="24"/>
                <w:lang w:val="bg-BG"/>
              </w:rPr>
              <w:t xml:space="preserve">ще </w:t>
            </w:r>
            <w:r w:rsidR="005401E3" w:rsidRPr="001B7EA5">
              <w:rPr>
                <w:rFonts w:ascii="Times New Roman" w:hAnsi="Times New Roman" w:cs="Times New Roman"/>
                <w:sz w:val="24"/>
                <w:szCs w:val="24"/>
                <w:lang w:val="bg-BG"/>
              </w:rPr>
              <w:t xml:space="preserve">се прилагат съответни механизми за финансови </w:t>
            </w:r>
            <w:r w:rsidR="00A01BF5">
              <w:rPr>
                <w:rFonts w:ascii="Times New Roman" w:hAnsi="Times New Roman" w:cs="Times New Roman"/>
                <w:sz w:val="24"/>
                <w:szCs w:val="24"/>
                <w:lang w:val="bg-BG"/>
              </w:rPr>
              <w:t>санкции</w:t>
            </w:r>
            <w:r w:rsidR="005401E3" w:rsidRPr="001B7EA5">
              <w:rPr>
                <w:rFonts w:ascii="Times New Roman" w:hAnsi="Times New Roman" w:cs="Times New Roman"/>
                <w:sz w:val="24"/>
                <w:szCs w:val="24"/>
                <w:lang w:val="bg-BG"/>
              </w:rPr>
              <w:t>.</w:t>
            </w:r>
          </w:p>
          <w:p w14:paraId="21FA9AE5" w14:textId="77777777" w:rsidR="00EA5B2E" w:rsidRDefault="00EA5B2E" w:rsidP="001B7EA5">
            <w:pPr>
              <w:spacing w:line="276" w:lineRule="auto"/>
              <w:jc w:val="both"/>
              <w:rPr>
                <w:rFonts w:ascii="Times New Roman" w:hAnsi="Times New Roman" w:cs="Times New Roman"/>
                <w:sz w:val="24"/>
                <w:szCs w:val="24"/>
                <w:lang w:val="bg-BG"/>
              </w:rPr>
            </w:pPr>
          </w:p>
          <w:p w14:paraId="17629C0E" w14:textId="77777777" w:rsidR="001B7EA5" w:rsidRDefault="001B7EA5" w:rsidP="001B7EA5">
            <w:pPr>
              <w:spacing w:line="276" w:lineRule="auto"/>
              <w:jc w:val="both"/>
              <w:rPr>
                <w:rFonts w:ascii="Times New Roman" w:hAnsi="Times New Roman" w:cs="Times New Roman"/>
                <w:sz w:val="24"/>
                <w:szCs w:val="24"/>
                <w:lang w:val="bg-BG"/>
              </w:rPr>
            </w:pPr>
            <w:r>
              <w:rPr>
                <w:rFonts w:ascii="Times New Roman" w:eastAsia="Calibri" w:hAnsi="Times New Roman" w:cs="Times New Roman"/>
                <w:sz w:val="24"/>
                <w:szCs w:val="24"/>
                <w:lang w:val="bg-BG"/>
              </w:rPr>
              <w:t xml:space="preserve">По т. 5.3 </w:t>
            </w:r>
            <w:r w:rsidRPr="001B7EA5">
              <w:rPr>
                <w:rFonts w:ascii="Times New Roman" w:hAnsi="Times New Roman" w:cs="Times New Roman"/>
                <w:sz w:val="24"/>
                <w:szCs w:val="24"/>
                <w:lang w:val="bg-BG"/>
              </w:rPr>
              <w:t>Всички видове дейности и тяхното изпълнение се контролират от УО. При установени несъответствия се прилагат съответни механизми за финансови корекции.</w:t>
            </w:r>
          </w:p>
          <w:p w14:paraId="0D369093" w14:textId="0608B70A" w:rsidR="00EA5B2E" w:rsidRDefault="00EA5B2E" w:rsidP="001B7EA5">
            <w:pPr>
              <w:spacing w:line="276" w:lineRule="auto"/>
              <w:jc w:val="both"/>
              <w:rPr>
                <w:rFonts w:ascii="Times New Roman" w:hAnsi="Times New Roman" w:cs="Times New Roman"/>
                <w:sz w:val="24"/>
                <w:szCs w:val="24"/>
                <w:lang w:val="bg-BG"/>
              </w:rPr>
            </w:pPr>
          </w:p>
          <w:p w14:paraId="3472C3B9" w14:textId="3E73BD35" w:rsidR="00EA5B2E" w:rsidRDefault="001B7EA5" w:rsidP="001B7EA5">
            <w:pPr>
              <w:spacing w:line="276" w:lineRule="auto"/>
              <w:jc w:val="both"/>
              <w:rPr>
                <w:rFonts w:ascii="Times New Roman" w:hAnsi="Times New Roman" w:cs="Times New Roman"/>
                <w:sz w:val="24"/>
                <w:szCs w:val="24"/>
                <w:lang w:val="bg-BG"/>
              </w:rPr>
            </w:pPr>
            <w:r>
              <w:rPr>
                <w:rFonts w:ascii="Times New Roman" w:eastAsia="Calibri" w:hAnsi="Times New Roman" w:cs="Times New Roman"/>
                <w:sz w:val="24"/>
                <w:szCs w:val="24"/>
                <w:lang w:val="bg-BG"/>
              </w:rPr>
              <w:t>По т. 5.5. до 5.</w:t>
            </w:r>
            <w:r w:rsidR="00A01BF5">
              <w:rPr>
                <w:rFonts w:ascii="Times New Roman" w:eastAsia="Calibri" w:hAnsi="Times New Roman" w:cs="Times New Roman"/>
                <w:sz w:val="24"/>
                <w:szCs w:val="24"/>
                <w:lang w:val="bg-BG"/>
              </w:rPr>
              <w:t>12</w:t>
            </w:r>
            <w:r>
              <w:rPr>
                <w:rFonts w:ascii="Times New Roman" w:eastAsia="Calibri" w:hAnsi="Times New Roman" w:cs="Times New Roman"/>
                <w:sz w:val="24"/>
                <w:szCs w:val="24"/>
                <w:lang w:val="bg-BG"/>
              </w:rPr>
              <w:t xml:space="preserve">. </w:t>
            </w:r>
            <w:r w:rsidRPr="001B7EA5">
              <w:rPr>
                <w:rFonts w:ascii="Times New Roman" w:eastAsia="Calibri" w:hAnsi="Times New Roman" w:cs="Times New Roman"/>
                <w:sz w:val="24"/>
                <w:szCs w:val="24"/>
                <w:lang w:val="bg-BG"/>
              </w:rPr>
              <w:t>Не се приема</w:t>
            </w:r>
            <w:r>
              <w:rPr>
                <w:rFonts w:ascii="Times New Roman" w:eastAsia="Calibri" w:hAnsi="Times New Roman" w:cs="Times New Roman"/>
                <w:sz w:val="24"/>
                <w:szCs w:val="24"/>
                <w:lang w:val="bg-BG"/>
              </w:rPr>
              <w:t>. Критериите са за оценка на качество.</w:t>
            </w:r>
          </w:p>
          <w:p w14:paraId="64BE5F60" w14:textId="77777777" w:rsidR="00EA5B2E" w:rsidRDefault="00EA5B2E" w:rsidP="001B7EA5">
            <w:pPr>
              <w:spacing w:line="276" w:lineRule="auto"/>
              <w:jc w:val="both"/>
              <w:rPr>
                <w:rFonts w:ascii="Times New Roman" w:hAnsi="Times New Roman" w:cs="Times New Roman"/>
                <w:sz w:val="24"/>
                <w:szCs w:val="24"/>
                <w:lang w:val="bg-BG"/>
              </w:rPr>
            </w:pPr>
          </w:p>
          <w:p w14:paraId="07219F27" w14:textId="77777777" w:rsidR="00EA5B2E" w:rsidRDefault="00EA5B2E" w:rsidP="001B7EA5">
            <w:pPr>
              <w:spacing w:line="276" w:lineRule="auto"/>
              <w:jc w:val="both"/>
              <w:rPr>
                <w:rFonts w:ascii="Times New Roman" w:hAnsi="Times New Roman" w:cs="Times New Roman"/>
                <w:sz w:val="24"/>
                <w:szCs w:val="24"/>
                <w:lang w:val="bg-BG"/>
              </w:rPr>
            </w:pPr>
          </w:p>
          <w:p w14:paraId="3ED6DB68" w14:textId="77777777" w:rsidR="00EA5B2E" w:rsidRDefault="00EA5B2E" w:rsidP="001B7EA5">
            <w:pPr>
              <w:spacing w:line="276" w:lineRule="auto"/>
              <w:jc w:val="both"/>
              <w:rPr>
                <w:rFonts w:ascii="Times New Roman" w:hAnsi="Times New Roman" w:cs="Times New Roman"/>
                <w:sz w:val="24"/>
                <w:szCs w:val="24"/>
                <w:lang w:val="bg-BG"/>
              </w:rPr>
            </w:pPr>
          </w:p>
          <w:p w14:paraId="075CB68F" w14:textId="77777777" w:rsidR="00EA5B2E" w:rsidRDefault="00EA5B2E" w:rsidP="001B7EA5">
            <w:pPr>
              <w:spacing w:line="276" w:lineRule="auto"/>
              <w:jc w:val="both"/>
              <w:rPr>
                <w:rFonts w:ascii="Times New Roman" w:hAnsi="Times New Roman" w:cs="Times New Roman"/>
                <w:sz w:val="24"/>
                <w:szCs w:val="24"/>
                <w:lang w:val="bg-BG"/>
              </w:rPr>
            </w:pPr>
          </w:p>
          <w:p w14:paraId="1898F051" w14:textId="77777777" w:rsidR="00EA5B2E" w:rsidRDefault="00EA5B2E" w:rsidP="001B7EA5">
            <w:pPr>
              <w:spacing w:line="276" w:lineRule="auto"/>
              <w:jc w:val="both"/>
              <w:rPr>
                <w:rFonts w:ascii="Times New Roman" w:hAnsi="Times New Roman" w:cs="Times New Roman"/>
                <w:sz w:val="24"/>
                <w:szCs w:val="24"/>
                <w:lang w:val="bg-BG"/>
              </w:rPr>
            </w:pPr>
          </w:p>
          <w:p w14:paraId="3E1ACB2C" w14:textId="77777777" w:rsidR="00A01BF5" w:rsidRDefault="00A01BF5" w:rsidP="001B7EA5">
            <w:pPr>
              <w:spacing w:line="276" w:lineRule="auto"/>
              <w:jc w:val="both"/>
              <w:rPr>
                <w:rFonts w:ascii="Times New Roman" w:hAnsi="Times New Roman" w:cs="Times New Roman"/>
                <w:sz w:val="24"/>
                <w:szCs w:val="24"/>
                <w:lang w:val="bg-BG"/>
              </w:rPr>
            </w:pPr>
          </w:p>
          <w:p w14:paraId="24F11DF2" w14:textId="77777777" w:rsidR="00A01BF5" w:rsidRDefault="00A01BF5" w:rsidP="001B7EA5">
            <w:pPr>
              <w:spacing w:line="276" w:lineRule="auto"/>
              <w:jc w:val="both"/>
              <w:rPr>
                <w:rFonts w:ascii="Times New Roman" w:hAnsi="Times New Roman" w:cs="Times New Roman"/>
                <w:sz w:val="24"/>
                <w:szCs w:val="24"/>
                <w:lang w:val="bg-BG"/>
              </w:rPr>
            </w:pPr>
          </w:p>
          <w:p w14:paraId="511680EA" w14:textId="77777777" w:rsidR="00A01BF5" w:rsidRDefault="00A01BF5" w:rsidP="001B7EA5">
            <w:pPr>
              <w:spacing w:line="276" w:lineRule="auto"/>
              <w:jc w:val="both"/>
              <w:rPr>
                <w:rFonts w:ascii="Times New Roman" w:hAnsi="Times New Roman" w:cs="Times New Roman"/>
                <w:sz w:val="24"/>
                <w:szCs w:val="24"/>
                <w:lang w:val="bg-BG"/>
              </w:rPr>
            </w:pPr>
          </w:p>
          <w:p w14:paraId="6DF569CD" w14:textId="77777777" w:rsidR="00EA5B2E" w:rsidRDefault="00EA5B2E" w:rsidP="001B7EA5">
            <w:pPr>
              <w:spacing w:line="276" w:lineRule="auto"/>
              <w:jc w:val="both"/>
              <w:rPr>
                <w:rFonts w:ascii="Times New Roman" w:hAnsi="Times New Roman" w:cs="Times New Roman"/>
                <w:sz w:val="24"/>
                <w:szCs w:val="24"/>
                <w:lang w:val="bg-BG"/>
              </w:rPr>
            </w:pPr>
          </w:p>
          <w:p w14:paraId="7A85C295" w14:textId="77777777" w:rsidR="00EA5B2E" w:rsidRDefault="00EA5B2E" w:rsidP="001B7EA5">
            <w:pPr>
              <w:spacing w:line="276" w:lineRule="auto"/>
              <w:jc w:val="both"/>
              <w:rPr>
                <w:rFonts w:ascii="Times New Roman" w:hAnsi="Times New Roman" w:cs="Times New Roman"/>
                <w:sz w:val="24"/>
                <w:szCs w:val="24"/>
                <w:lang w:val="bg-BG"/>
              </w:rPr>
            </w:pPr>
          </w:p>
          <w:p w14:paraId="196E0EFA" w14:textId="77777777" w:rsidR="00A01BF5" w:rsidRDefault="00A01BF5" w:rsidP="001B7EA5">
            <w:pPr>
              <w:spacing w:line="276" w:lineRule="auto"/>
              <w:jc w:val="both"/>
              <w:rPr>
                <w:rFonts w:ascii="Times New Roman" w:hAnsi="Times New Roman" w:cs="Times New Roman"/>
                <w:sz w:val="24"/>
                <w:szCs w:val="24"/>
                <w:lang w:val="bg-BG"/>
              </w:rPr>
            </w:pPr>
          </w:p>
          <w:p w14:paraId="2E413FEC" w14:textId="77777777" w:rsidR="00A01BF5" w:rsidRDefault="00A01BF5" w:rsidP="001B7EA5">
            <w:pPr>
              <w:spacing w:line="276" w:lineRule="auto"/>
              <w:jc w:val="both"/>
              <w:rPr>
                <w:rFonts w:ascii="Times New Roman" w:hAnsi="Times New Roman" w:cs="Times New Roman"/>
                <w:sz w:val="24"/>
                <w:szCs w:val="24"/>
                <w:lang w:val="bg-BG"/>
              </w:rPr>
            </w:pPr>
          </w:p>
          <w:p w14:paraId="183E15EE" w14:textId="77777777" w:rsidR="00A01BF5" w:rsidRDefault="00A01BF5" w:rsidP="001B7EA5">
            <w:pPr>
              <w:spacing w:line="276" w:lineRule="auto"/>
              <w:jc w:val="both"/>
              <w:rPr>
                <w:rFonts w:ascii="Times New Roman" w:hAnsi="Times New Roman" w:cs="Times New Roman"/>
                <w:sz w:val="24"/>
                <w:szCs w:val="24"/>
                <w:lang w:val="bg-BG"/>
              </w:rPr>
            </w:pPr>
          </w:p>
          <w:p w14:paraId="20DC1318" w14:textId="77777777" w:rsidR="00A01BF5" w:rsidRDefault="00A01BF5" w:rsidP="001B7EA5">
            <w:pPr>
              <w:spacing w:line="276" w:lineRule="auto"/>
              <w:jc w:val="both"/>
              <w:rPr>
                <w:rFonts w:ascii="Times New Roman" w:hAnsi="Times New Roman" w:cs="Times New Roman"/>
                <w:sz w:val="24"/>
                <w:szCs w:val="24"/>
                <w:lang w:val="bg-BG"/>
              </w:rPr>
            </w:pPr>
          </w:p>
          <w:p w14:paraId="35D54C12" w14:textId="77777777" w:rsidR="00A01BF5" w:rsidRDefault="00A01BF5" w:rsidP="001B7EA5">
            <w:pPr>
              <w:spacing w:line="276" w:lineRule="auto"/>
              <w:jc w:val="both"/>
              <w:rPr>
                <w:rFonts w:ascii="Times New Roman" w:hAnsi="Times New Roman" w:cs="Times New Roman"/>
                <w:sz w:val="24"/>
                <w:szCs w:val="24"/>
                <w:lang w:val="bg-BG"/>
              </w:rPr>
            </w:pPr>
          </w:p>
          <w:p w14:paraId="52D42BE6" w14:textId="77777777" w:rsidR="00A01BF5" w:rsidRDefault="00A01BF5" w:rsidP="001B7EA5">
            <w:pPr>
              <w:spacing w:line="276" w:lineRule="auto"/>
              <w:jc w:val="both"/>
              <w:rPr>
                <w:rFonts w:ascii="Times New Roman" w:hAnsi="Times New Roman" w:cs="Times New Roman"/>
                <w:sz w:val="24"/>
                <w:szCs w:val="24"/>
                <w:lang w:val="bg-BG"/>
              </w:rPr>
            </w:pPr>
          </w:p>
          <w:p w14:paraId="30A4FCD5" w14:textId="77777777" w:rsidR="00A01BF5" w:rsidRDefault="00A01BF5" w:rsidP="001B7EA5">
            <w:pPr>
              <w:spacing w:line="276" w:lineRule="auto"/>
              <w:jc w:val="both"/>
              <w:rPr>
                <w:rFonts w:ascii="Times New Roman" w:hAnsi="Times New Roman" w:cs="Times New Roman"/>
                <w:sz w:val="24"/>
                <w:szCs w:val="24"/>
                <w:lang w:val="bg-BG"/>
              </w:rPr>
            </w:pPr>
          </w:p>
          <w:p w14:paraId="44844EE5" w14:textId="77777777" w:rsidR="00A01BF5" w:rsidRDefault="00A01BF5" w:rsidP="001B7EA5">
            <w:pPr>
              <w:spacing w:line="276" w:lineRule="auto"/>
              <w:jc w:val="both"/>
              <w:rPr>
                <w:rFonts w:ascii="Times New Roman" w:hAnsi="Times New Roman" w:cs="Times New Roman"/>
                <w:sz w:val="24"/>
                <w:szCs w:val="24"/>
                <w:lang w:val="bg-BG"/>
              </w:rPr>
            </w:pPr>
          </w:p>
          <w:p w14:paraId="22D38707" w14:textId="77777777" w:rsidR="00A01BF5" w:rsidRDefault="00A01BF5" w:rsidP="001B7EA5">
            <w:pPr>
              <w:spacing w:line="276" w:lineRule="auto"/>
              <w:jc w:val="both"/>
              <w:rPr>
                <w:rFonts w:ascii="Times New Roman" w:hAnsi="Times New Roman" w:cs="Times New Roman"/>
                <w:sz w:val="24"/>
                <w:szCs w:val="24"/>
                <w:lang w:val="bg-BG"/>
              </w:rPr>
            </w:pPr>
          </w:p>
          <w:p w14:paraId="27EFD73C" w14:textId="77777777" w:rsidR="00A01BF5" w:rsidRDefault="00A01BF5" w:rsidP="001B7EA5">
            <w:pPr>
              <w:spacing w:line="276" w:lineRule="auto"/>
              <w:jc w:val="both"/>
              <w:rPr>
                <w:rFonts w:ascii="Times New Roman" w:hAnsi="Times New Roman" w:cs="Times New Roman"/>
                <w:sz w:val="24"/>
                <w:szCs w:val="24"/>
                <w:lang w:val="bg-BG"/>
              </w:rPr>
            </w:pPr>
          </w:p>
          <w:p w14:paraId="3720DB69" w14:textId="77777777" w:rsidR="00A01BF5" w:rsidRDefault="00A01BF5" w:rsidP="001B7EA5">
            <w:pPr>
              <w:spacing w:line="276" w:lineRule="auto"/>
              <w:jc w:val="both"/>
              <w:rPr>
                <w:rFonts w:ascii="Times New Roman" w:hAnsi="Times New Roman" w:cs="Times New Roman"/>
                <w:sz w:val="24"/>
                <w:szCs w:val="24"/>
                <w:lang w:val="bg-BG"/>
              </w:rPr>
            </w:pPr>
          </w:p>
          <w:p w14:paraId="028E10FB" w14:textId="77777777" w:rsidR="00A01BF5" w:rsidRDefault="00A01BF5" w:rsidP="001B7EA5">
            <w:pPr>
              <w:spacing w:line="276" w:lineRule="auto"/>
              <w:jc w:val="both"/>
              <w:rPr>
                <w:rFonts w:ascii="Times New Roman" w:hAnsi="Times New Roman" w:cs="Times New Roman"/>
                <w:sz w:val="24"/>
                <w:szCs w:val="24"/>
                <w:lang w:val="bg-BG"/>
              </w:rPr>
            </w:pPr>
          </w:p>
          <w:p w14:paraId="1F2E2BC0" w14:textId="77777777" w:rsidR="00A01BF5" w:rsidRDefault="00A01BF5" w:rsidP="001B7EA5">
            <w:pPr>
              <w:spacing w:line="276" w:lineRule="auto"/>
              <w:jc w:val="both"/>
              <w:rPr>
                <w:rFonts w:ascii="Times New Roman" w:hAnsi="Times New Roman" w:cs="Times New Roman"/>
                <w:sz w:val="24"/>
                <w:szCs w:val="24"/>
                <w:lang w:val="bg-BG"/>
              </w:rPr>
            </w:pPr>
          </w:p>
          <w:p w14:paraId="495131EE" w14:textId="77777777" w:rsidR="00A01BF5" w:rsidRDefault="00A01BF5" w:rsidP="001B7EA5">
            <w:pPr>
              <w:spacing w:line="276" w:lineRule="auto"/>
              <w:jc w:val="both"/>
              <w:rPr>
                <w:rFonts w:ascii="Times New Roman" w:hAnsi="Times New Roman" w:cs="Times New Roman"/>
                <w:sz w:val="24"/>
                <w:szCs w:val="24"/>
                <w:lang w:val="bg-BG"/>
              </w:rPr>
            </w:pPr>
          </w:p>
          <w:p w14:paraId="641CC1DA" w14:textId="77777777" w:rsidR="00EA5B2E" w:rsidRDefault="00EA5B2E" w:rsidP="001B7EA5">
            <w:pPr>
              <w:spacing w:line="276" w:lineRule="auto"/>
              <w:jc w:val="both"/>
              <w:rPr>
                <w:rFonts w:ascii="Times New Roman" w:hAnsi="Times New Roman" w:cs="Times New Roman"/>
                <w:sz w:val="24"/>
                <w:szCs w:val="24"/>
                <w:lang w:val="bg-BG"/>
              </w:rPr>
            </w:pPr>
          </w:p>
          <w:p w14:paraId="6A563298" w14:textId="2759226B" w:rsidR="00A01BF5" w:rsidRDefault="00A01BF5" w:rsidP="001B7EA5">
            <w:pPr>
              <w:spacing w:line="276"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По т. 5.13. </w:t>
            </w:r>
            <w:r w:rsidRPr="001B7EA5">
              <w:rPr>
                <w:rFonts w:ascii="Times New Roman" w:hAnsi="Times New Roman" w:cs="Times New Roman"/>
                <w:sz w:val="24"/>
                <w:szCs w:val="24"/>
                <w:lang w:val="bg-BG"/>
              </w:rPr>
              <w:t xml:space="preserve">Всички видове дейности и тяхното изпълнение се контролират от УО. При установени несъответствия </w:t>
            </w:r>
            <w:r>
              <w:rPr>
                <w:rFonts w:ascii="Times New Roman" w:hAnsi="Times New Roman" w:cs="Times New Roman"/>
                <w:sz w:val="24"/>
                <w:szCs w:val="24"/>
                <w:lang w:val="bg-BG"/>
              </w:rPr>
              <w:t xml:space="preserve">ще </w:t>
            </w:r>
            <w:r w:rsidRPr="001B7EA5">
              <w:rPr>
                <w:rFonts w:ascii="Times New Roman" w:hAnsi="Times New Roman" w:cs="Times New Roman"/>
                <w:sz w:val="24"/>
                <w:szCs w:val="24"/>
                <w:lang w:val="bg-BG"/>
              </w:rPr>
              <w:t xml:space="preserve">се прилагат съответни механизми за финансови </w:t>
            </w:r>
            <w:r>
              <w:rPr>
                <w:rFonts w:ascii="Times New Roman" w:hAnsi="Times New Roman" w:cs="Times New Roman"/>
                <w:sz w:val="24"/>
                <w:szCs w:val="24"/>
                <w:lang w:val="bg-BG"/>
              </w:rPr>
              <w:t>санкции</w:t>
            </w:r>
            <w:r w:rsidRPr="001B7EA5">
              <w:rPr>
                <w:rFonts w:ascii="Times New Roman" w:hAnsi="Times New Roman" w:cs="Times New Roman"/>
                <w:sz w:val="24"/>
                <w:szCs w:val="24"/>
                <w:lang w:val="bg-BG"/>
              </w:rPr>
              <w:t>.</w:t>
            </w:r>
          </w:p>
          <w:p w14:paraId="07DFE5F6" w14:textId="77777777" w:rsidR="00A01BF5" w:rsidRDefault="00A01BF5" w:rsidP="001B7EA5">
            <w:pPr>
              <w:spacing w:line="276" w:lineRule="auto"/>
              <w:jc w:val="both"/>
              <w:rPr>
                <w:rFonts w:ascii="Times New Roman" w:eastAsia="Calibri" w:hAnsi="Times New Roman" w:cs="Times New Roman"/>
                <w:sz w:val="24"/>
                <w:szCs w:val="24"/>
                <w:lang w:val="bg-BG"/>
              </w:rPr>
            </w:pPr>
          </w:p>
          <w:p w14:paraId="12FB2733" w14:textId="1A0B1CC4" w:rsidR="00EA5B2E" w:rsidRDefault="00A01BF5" w:rsidP="001B7EA5">
            <w:pPr>
              <w:spacing w:line="276" w:lineRule="auto"/>
              <w:jc w:val="both"/>
              <w:rPr>
                <w:rFonts w:ascii="Times New Roman" w:hAnsi="Times New Roman" w:cs="Times New Roman"/>
                <w:sz w:val="24"/>
                <w:szCs w:val="24"/>
                <w:lang w:val="bg-BG"/>
              </w:rPr>
            </w:pPr>
            <w:r>
              <w:rPr>
                <w:rFonts w:ascii="Times New Roman" w:eastAsia="Calibri" w:hAnsi="Times New Roman" w:cs="Times New Roman"/>
                <w:sz w:val="24"/>
                <w:szCs w:val="24"/>
                <w:lang w:val="bg-BG"/>
              </w:rPr>
              <w:t xml:space="preserve">По т. 6.1. </w:t>
            </w:r>
            <w:r w:rsidR="00EA5B2E" w:rsidRPr="00A01BF5">
              <w:rPr>
                <w:rFonts w:ascii="Times New Roman" w:hAnsi="Times New Roman" w:cs="Times New Roman"/>
                <w:sz w:val="24"/>
                <w:szCs w:val="24"/>
                <w:lang w:val="bg-BG"/>
              </w:rPr>
              <w:t xml:space="preserve">Критерият изисква описание в стратегията на дейности свързани </w:t>
            </w:r>
            <w:r w:rsidRPr="00A01BF5">
              <w:rPr>
                <w:rFonts w:ascii="Times New Roman" w:hAnsi="Times New Roman" w:cs="Times New Roman"/>
                <w:sz w:val="24"/>
                <w:szCs w:val="24"/>
                <w:lang w:val="bg-BG"/>
              </w:rPr>
              <w:t xml:space="preserve">с </w:t>
            </w:r>
            <w:r w:rsidR="00EA5B2E" w:rsidRPr="00A01BF5">
              <w:rPr>
                <w:rFonts w:ascii="Times New Roman" w:hAnsi="Times New Roman" w:cs="Times New Roman"/>
                <w:sz w:val="24"/>
                <w:szCs w:val="24"/>
                <w:lang w:val="bg-BG"/>
              </w:rPr>
              <w:t>интелигентна</w:t>
            </w:r>
            <w:r w:rsidRPr="00A01BF5">
              <w:rPr>
                <w:rFonts w:ascii="Times New Roman" w:hAnsi="Times New Roman" w:cs="Times New Roman"/>
                <w:sz w:val="24"/>
                <w:szCs w:val="24"/>
                <w:lang w:val="bg-BG"/>
              </w:rPr>
              <w:t>та</w:t>
            </w:r>
            <w:r w:rsidR="00EA5B2E" w:rsidRPr="00A01BF5">
              <w:rPr>
                <w:rFonts w:ascii="Times New Roman" w:hAnsi="Times New Roman" w:cs="Times New Roman"/>
                <w:sz w:val="24"/>
                <w:szCs w:val="24"/>
                <w:lang w:val="bg-BG"/>
              </w:rPr>
              <w:t xml:space="preserve"> специализация. </w:t>
            </w:r>
            <w:r w:rsidRPr="00A01BF5">
              <w:rPr>
                <w:rFonts w:ascii="Times New Roman" w:hAnsi="Times New Roman" w:cs="Times New Roman"/>
                <w:sz w:val="24"/>
                <w:szCs w:val="24"/>
                <w:lang w:val="bg-BG"/>
              </w:rPr>
              <w:t xml:space="preserve">Ако такива дейности не са включени в стратегията, кандидатът няма да получи точки по </w:t>
            </w:r>
            <w:r>
              <w:rPr>
                <w:rFonts w:ascii="Times New Roman" w:hAnsi="Times New Roman" w:cs="Times New Roman"/>
                <w:sz w:val="24"/>
                <w:szCs w:val="24"/>
                <w:lang w:val="bg-BG"/>
              </w:rPr>
              <w:t>този</w:t>
            </w:r>
            <w:r w:rsidRPr="00A01BF5">
              <w:rPr>
                <w:rFonts w:ascii="Times New Roman" w:hAnsi="Times New Roman" w:cs="Times New Roman"/>
                <w:sz w:val="24"/>
                <w:szCs w:val="24"/>
                <w:lang w:val="bg-BG"/>
              </w:rPr>
              <w:t xml:space="preserve"> критерий.</w:t>
            </w:r>
          </w:p>
          <w:p w14:paraId="641B7C69" w14:textId="77777777" w:rsidR="00EA5B2E" w:rsidRDefault="00EA5B2E" w:rsidP="001B7EA5">
            <w:pPr>
              <w:spacing w:line="276" w:lineRule="auto"/>
              <w:jc w:val="both"/>
              <w:rPr>
                <w:rFonts w:ascii="Times New Roman" w:hAnsi="Times New Roman" w:cs="Times New Roman"/>
                <w:sz w:val="24"/>
                <w:szCs w:val="24"/>
                <w:lang w:val="bg-BG"/>
              </w:rPr>
            </w:pPr>
          </w:p>
          <w:p w14:paraId="191EC8B4" w14:textId="77777777" w:rsidR="00A01BF5" w:rsidRDefault="00A01BF5" w:rsidP="00A01BF5">
            <w:pPr>
              <w:spacing w:line="276" w:lineRule="auto"/>
              <w:jc w:val="both"/>
              <w:rPr>
                <w:rFonts w:ascii="Times New Roman" w:hAnsi="Times New Roman" w:cs="Times New Roman"/>
                <w:sz w:val="24"/>
                <w:szCs w:val="24"/>
                <w:lang w:val="bg-BG"/>
              </w:rPr>
            </w:pPr>
            <w:r>
              <w:rPr>
                <w:rFonts w:ascii="Times New Roman" w:eastAsia="Calibri" w:hAnsi="Times New Roman" w:cs="Times New Roman"/>
                <w:sz w:val="24"/>
                <w:szCs w:val="24"/>
                <w:lang w:val="bg-BG"/>
              </w:rPr>
              <w:t xml:space="preserve">По т. 6.2. </w:t>
            </w:r>
            <w:r w:rsidR="00EA5B2E" w:rsidRPr="00A01BF5">
              <w:rPr>
                <w:rFonts w:ascii="Times New Roman" w:hAnsi="Times New Roman" w:cs="Times New Roman"/>
                <w:sz w:val="24"/>
                <w:szCs w:val="24"/>
                <w:lang w:val="bg-BG"/>
              </w:rPr>
              <w:t xml:space="preserve">Критерият изисква описание в стратегията на дейности свързани със синя икономика. </w:t>
            </w:r>
            <w:r w:rsidRPr="00A01BF5">
              <w:rPr>
                <w:rFonts w:ascii="Times New Roman" w:hAnsi="Times New Roman" w:cs="Times New Roman"/>
                <w:sz w:val="24"/>
                <w:szCs w:val="24"/>
                <w:lang w:val="bg-BG"/>
              </w:rPr>
              <w:t>Ако такива дейности не са включени в стратегията, кандидатът няма да получи точки по този критерий.</w:t>
            </w:r>
          </w:p>
          <w:p w14:paraId="77518341" w14:textId="69B32852" w:rsidR="00EA5B2E" w:rsidRDefault="00EA5B2E" w:rsidP="001B7EA5">
            <w:pPr>
              <w:spacing w:line="276" w:lineRule="auto"/>
              <w:jc w:val="both"/>
              <w:rPr>
                <w:rFonts w:ascii="Times New Roman" w:hAnsi="Times New Roman" w:cs="Times New Roman"/>
                <w:sz w:val="24"/>
                <w:szCs w:val="24"/>
                <w:lang w:val="bg-BG"/>
              </w:rPr>
            </w:pPr>
          </w:p>
          <w:p w14:paraId="4B38EC6B" w14:textId="4CE96EE1" w:rsidR="00A01BF5" w:rsidRDefault="004B7767" w:rsidP="00A01BF5">
            <w:pPr>
              <w:spacing w:line="276" w:lineRule="auto"/>
              <w:jc w:val="both"/>
              <w:rPr>
                <w:rFonts w:ascii="Times New Roman" w:hAnsi="Times New Roman" w:cs="Times New Roman"/>
                <w:sz w:val="24"/>
                <w:szCs w:val="24"/>
                <w:lang w:val="bg-BG"/>
              </w:rPr>
            </w:pPr>
            <w:r w:rsidRPr="004B7767">
              <w:rPr>
                <w:rFonts w:ascii="Times New Roman" w:eastAsia="Calibri" w:hAnsi="Times New Roman" w:cs="Times New Roman"/>
                <w:sz w:val="24"/>
                <w:szCs w:val="24"/>
                <w:lang w:val="bg-BG"/>
              </w:rPr>
              <w:t xml:space="preserve">По 6.3. </w:t>
            </w:r>
            <w:r w:rsidR="00EA5B2E" w:rsidRPr="004B7767">
              <w:rPr>
                <w:rFonts w:ascii="Times New Roman" w:hAnsi="Times New Roman" w:cs="Times New Roman"/>
                <w:sz w:val="24"/>
                <w:szCs w:val="24"/>
                <w:lang w:val="bg-BG"/>
              </w:rPr>
              <w:t>Не се приема. Посоченият критери</w:t>
            </w:r>
            <w:r w:rsidRPr="004B7767">
              <w:rPr>
                <w:rFonts w:ascii="Times New Roman" w:hAnsi="Times New Roman" w:cs="Times New Roman"/>
                <w:sz w:val="24"/>
                <w:szCs w:val="24"/>
                <w:lang w:val="bg-BG"/>
              </w:rPr>
              <w:t>й</w:t>
            </w:r>
            <w:r w:rsidR="00EA5B2E" w:rsidRPr="004B7767">
              <w:rPr>
                <w:rFonts w:ascii="Times New Roman" w:hAnsi="Times New Roman" w:cs="Times New Roman"/>
                <w:sz w:val="24"/>
                <w:szCs w:val="24"/>
                <w:lang w:val="bg-BG"/>
              </w:rPr>
              <w:t xml:space="preserve"> включва во</w:t>
            </w:r>
            <w:r w:rsidRPr="004B7767">
              <w:rPr>
                <w:rFonts w:ascii="Times New Roman" w:hAnsi="Times New Roman" w:cs="Times New Roman"/>
                <w:sz w:val="24"/>
                <w:szCs w:val="24"/>
                <w:lang w:val="bg-BG"/>
              </w:rPr>
              <w:t xml:space="preserve">дещи политики на ЕС и </w:t>
            </w:r>
            <w:r w:rsidR="00A01BF5" w:rsidRPr="004B7767">
              <w:rPr>
                <w:rFonts w:ascii="Times New Roman" w:hAnsi="Times New Roman" w:cs="Times New Roman"/>
                <w:sz w:val="24"/>
                <w:szCs w:val="24"/>
                <w:lang w:val="bg-BG"/>
              </w:rPr>
              <w:t xml:space="preserve">дава качествена оценка на </w:t>
            </w:r>
            <w:r w:rsidR="00A01BF5" w:rsidRPr="004B7767">
              <w:rPr>
                <w:rFonts w:ascii="Times New Roman" w:eastAsia="Times New Roman" w:hAnsi="Times New Roman" w:cs="Times New Roman"/>
                <w:sz w:val="24"/>
                <w:szCs w:val="24"/>
                <w:lang w:val="bg-BG"/>
              </w:rPr>
              <w:t>стратегията</w:t>
            </w:r>
            <w:r w:rsidRPr="004B7767">
              <w:rPr>
                <w:rFonts w:ascii="Times New Roman" w:eastAsia="Times New Roman" w:hAnsi="Times New Roman" w:cs="Times New Roman"/>
                <w:sz w:val="24"/>
                <w:szCs w:val="24"/>
                <w:lang w:val="bg-BG"/>
              </w:rPr>
              <w:t>.</w:t>
            </w:r>
            <w:r w:rsidR="00A01BF5">
              <w:rPr>
                <w:rFonts w:ascii="Times New Roman" w:eastAsia="Times New Roman" w:hAnsi="Times New Roman" w:cs="Times New Roman"/>
                <w:sz w:val="24"/>
                <w:szCs w:val="24"/>
                <w:lang w:val="bg-BG"/>
              </w:rPr>
              <w:t xml:space="preserve"> В допълнение, служителите на УО на ПМДРА са с познания и квалификация, която им позволява да извършат адекватна оценка на този елемент от стратегията. При необходимост, УО може да привлече в оценката и експерти със специфични познания в дадена област.  </w:t>
            </w:r>
          </w:p>
          <w:p w14:paraId="5C368F36" w14:textId="711E3948" w:rsidR="00EA5B2E" w:rsidRDefault="00EA5B2E" w:rsidP="001B7EA5">
            <w:pPr>
              <w:spacing w:line="276" w:lineRule="auto"/>
              <w:jc w:val="both"/>
              <w:rPr>
                <w:rFonts w:ascii="Times New Roman" w:hAnsi="Times New Roman" w:cs="Times New Roman"/>
                <w:sz w:val="24"/>
                <w:szCs w:val="24"/>
                <w:lang w:val="bg-BG"/>
              </w:rPr>
            </w:pPr>
          </w:p>
          <w:p w14:paraId="19532679" w14:textId="4AEDF040" w:rsidR="00EA5B2E" w:rsidRDefault="004B7767" w:rsidP="001B7EA5">
            <w:pPr>
              <w:spacing w:line="276" w:lineRule="auto"/>
              <w:jc w:val="both"/>
              <w:rPr>
                <w:rFonts w:ascii="Times New Roman" w:hAnsi="Times New Roman" w:cs="Times New Roman"/>
                <w:sz w:val="24"/>
                <w:szCs w:val="24"/>
                <w:lang w:val="bg-BG"/>
              </w:rPr>
            </w:pPr>
            <w:r w:rsidRPr="004B7767">
              <w:rPr>
                <w:rFonts w:ascii="Times New Roman" w:eastAsia="Calibri" w:hAnsi="Times New Roman" w:cs="Times New Roman"/>
                <w:sz w:val="24"/>
                <w:szCs w:val="24"/>
                <w:lang w:val="bg-BG"/>
              </w:rPr>
              <w:t xml:space="preserve">По </w:t>
            </w:r>
            <w:r>
              <w:rPr>
                <w:rFonts w:ascii="Times New Roman" w:eastAsia="Calibri" w:hAnsi="Times New Roman" w:cs="Times New Roman"/>
                <w:sz w:val="24"/>
                <w:szCs w:val="24"/>
                <w:lang w:val="bg-BG"/>
              </w:rPr>
              <w:t>7.</w:t>
            </w:r>
            <w:r w:rsidRPr="004B7767">
              <w:rPr>
                <w:rFonts w:ascii="Times New Roman" w:eastAsia="Calibri" w:hAnsi="Times New Roman" w:cs="Times New Roman"/>
                <w:sz w:val="24"/>
                <w:szCs w:val="24"/>
                <w:lang w:val="bg-BG"/>
              </w:rPr>
              <w:t xml:space="preserve"> </w:t>
            </w:r>
            <w:r w:rsidRPr="004B7767">
              <w:rPr>
                <w:rFonts w:ascii="Times New Roman" w:hAnsi="Times New Roman" w:cs="Times New Roman"/>
                <w:sz w:val="24"/>
                <w:szCs w:val="24"/>
                <w:lang w:val="bg-BG"/>
              </w:rPr>
              <w:t xml:space="preserve">Не се приема. </w:t>
            </w:r>
            <w:r w:rsidR="00EA5B2E" w:rsidRPr="004B7767">
              <w:rPr>
                <w:rFonts w:ascii="Times New Roman" w:hAnsi="Times New Roman" w:cs="Times New Roman"/>
                <w:sz w:val="24"/>
                <w:szCs w:val="24"/>
                <w:lang w:val="bg-BG"/>
              </w:rPr>
              <w:t>Критерият включва задължителни изисквания на ЕК за популяризиране на дейности получили финансиране от ЕС.</w:t>
            </w:r>
          </w:p>
          <w:p w14:paraId="285CA9F7" w14:textId="77777777" w:rsidR="00EA5B2E" w:rsidRDefault="00EA5B2E" w:rsidP="001B7EA5">
            <w:pPr>
              <w:spacing w:line="276" w:lineRule="auto"/>
              <w:jc w:val="both"/>
              <w:rPr>
                <w:rFonts w:ascii="Times New Roman" w:hAnsi="Times New Roman" w:cs="Times New Roman"/>
                <w:sz w:val="24"/>
                <w:szCs w:val="24"/>
                <w:lang w:val="bg-BG"/>
              </w:rPr>
            </w:pPr>
          </w:p>
          <w:p w14:paraId="0E91A665" w14:textId="77777777" w:rsidR="00EA5B2E" w:rsidRDefault="00EA5B2E" w:rsidP="001B7EA5">
            <w:pPr>
              <w:spacing w:line="276" w:lineRule="auto"/>
              <w:jc w:val="both"/>
              <w:rPr>
                <w:rFonts w:ascii="Times New Roman" w:hAnsi="Times New Roman" w:cs="Times New Roman"/>
                <w:sz w:val="24"/>
                <w:szCs w:val="24"/>
                <w:lang w:val="bg-BG"/>
              </w:rPr>
            </w:pPr>
          </w:p>
          <w:p w14:paraId="6747DE04" w14:textId="77777777" w:rsidR="00EA5B2E" w:rsidRDefault="00EA5B2E" w:rsidP="001B7EA5">
            <w:pPr>
              <w:spacing w:line="276" w:lineRule="auto"/>
              <w:jc w:val="both"/>
              <w:rPr>
                <w:rFonts w:ascii="Times New Roman" w:hAnsi="Times New Roman" w:cs="Times New Roman"/>
                <w:sz w:val="24"/>
                <w:szCs w:val="24"/>
                <w:lang w:val="bg-BG"/>
              </w:rPr>
            </w:pPr>
          </w:p>
          <w:p w14:paraId="39AD3DE6" w14:textId="77777777" w:rsidR="00EA5B2E" w:rsidRDefault="00EA5B2E" w:rsidP="001B7EA5">
            <w:pPr>
              <w:spacing w:line="276" w:lineRule="auto"/>
              <w:jc w:val="both"/>
              <w:rPr>
                <w:rFonts w:ascii="Times New Roman" w:hAnsi="Times New Roman" w:cs="Times New Roman"/>
                <w:sz w:val="24"/>
                <w:szCs w:val="24"/>
                <w:lang w:val="bg-BG"/>
              </w:rPr>
            </w:pPr>
          </w:p>
          <w:p w14:paraId="2FF66DAE" w14:textId="77777777" w:rsidR="00EA5B2E" w:rsidRDefault="00EA5B2E" w:rsidP="001B7EA5">
            <w:pPr>
              <w:spacing w:line="276" w:lineRule="auto"/>
              <w:jc w:val="both"/>
              <w:rPr>
                <w:rFonts w:ascii="Times New Roman" w:hAnsi="Times New Roman" w:cs="Times New Roman"/>
                <w:sz w:val="24"/>
                <w:szCs w:val="24"/>
                <w:lang w:val="bg-BG"/>
              </w:rPr>
            </w:pPr>
          </w:p>
          <w:p w14:paraId="274A49EF" w14:textId="77777777" w:rsidR="00EA5B2E" w:rsidRDefault="00EA5B2E" w:rsidP="001B7EA5">
            <w:pPr>
              <w:spacing w:line="276" w:lineRule="auto"/>
              <w:jc w:val="both"/>
              <w:rPr>
                <w:rFonts w:ascii="Times New Roman" w:hAnsi="Times New Roman" w:cs="Times New Roman"/>
                <w:sz w:val="24"/>
                <w:szCs w:val="24"/>
                <w:lang w:val="bg-BG"/>
              </w:rPr>
            </w:pPr>
          </w:p>
          <w:p w14:paraId="5AA1FCF3" w14:textId="77777777" w:rsidR="00EA5B2E" w:rsidRDefault="00EA5B2E" w:rsidP="001B7EA5">
            <w:pPr>
              <w:spacing w:line="276" w:lineRule="auto"/>
              <w:jc w:val="both"/>
              <w:rPr>
                <w:rFonts w:ascii="Times New Roman" w:hAnsi="Times New Roman" w:cs="Times New Roman"/>
                <w:sz w:val="24"/>
                <w:szCs w:val="24"/>
                <w:lang w:val="bg-BG"/>
              </w:rPr>
            </w:pPr>
          </w:p>
          <w:p w14:paraId="123E0A12" w14:textId="77777777" w:rsidR="00EA5B2E" w:rsidRDefault="00EA5B2E" w:rsidP="001B7EA5">
            <w:pPr>
              <w:spacing w:line="276" w:lineRule="auto"/>
              <w:jc w:val="both"/>
              <w:rPr>
                <w:rFonts w:ascii="Times New Roman" w:hAnsi="Times New Roman" w:cs="Times New Roman"/>
                <w:sz w:val="24"/>
                <w:szCs w:val="24"/>
                <w:lang w:val="bg-BG"/>
              </w:rPr>
            </w:pPr>
          </w:p>
          <w:p w14:paraId="76385EE1" w14:textId="7AE184F8" w:rsidR="004B7767" w:rsidRDefault="004B7767" w:rsidP="004B7767">
            <w:pPr>
              <w:spacing w:line="276" w:lineRule="auto"/>
              <w:jc w:val="both"/>
              <w:rPr>
                <w:rFonts w:ascii="Times New Roman" w:hAnsi="Times New Roman" w:cs="Times New Roman"/>
                <w:sz w:val="24"/>
                <w:szCs w:val="24"/>
                <w:lang w:val="bg-BG"/>
              </w:rPr>
            </w:pPr>
            <w:r>
              <w:rPr>
                <w:rFonts w:ascii="Times New Roman" w:eastAsia="Calibri" w:hAnsi="Times New Roman" w:cs="Times New Roman"/>
                <w:sz w:val="24"/>
                <w:szCs w:val="24"/>
                <w:lang w:val="bg-BG"/>
              </w:rPr>
              <w:t xml:space="preserve">По т. 8. </w:t>
            </w:r>
            <w:r w:rsidRPr="001D32A7">
              <w:rPr>
                <w:rFonts w:ascii="Times New Roman" w:hAnsi="Times New Roman" w:cs="Times New Roman"/>
                <w:sz w:val="24"/>
                <w:szCs w:val="24"/>
                <w:lang w:val="bg-BG"/>
              </w:rPr>
              <w:t>Приоритет на УО е устойчивост</w:t>
            </w:r>
            <w:r>
              <w:rPr>
                <w:rFonts w:ascii="Times New Roman" w:hAnsi="Times New Roman" w:cs="Times New Roman"/>
                <w:sz w:val="24"/>
                <w:szCs w:val="24"/>
                <w:lang w:val="bg-BG"/>
              </w:rPr>
              <w:t>та и приемствеността</w:t>
            </w:r>
            <w:r w:rsidRPr="001D32A7">
              <w:rPr>
                <w:rFonts w:ascii="Times New Roman" w:hAnsi="Times New Roman" w:cs="Times New Roman"/>
                <w:sz w:val="24"/>
                <w:szCs w:val="24"/>
                <w:lang w:val="bg-BG"/>
              </w:rPr>
              <w:t xml:space="preserve"> на дейностите, които са подпомагат по програмата.</w:t>
            </w:r>
            <w:r>
              <w:rPr>
                <w:rFonts w:ascii="Times New Roman" w:hAnsi="Times New Roman" w:cs="Times New Roman"/>
                <w:sz w:val="24"/>
                <w:szCs w:val="24"/>
                <w:lang w:val="bg-BG"/>
              </w:rPr>
              <w:t xml:space="preserve"> </w:t>
            </w:r>
          </w:p>
          <w:p w14:paraId="50963F77" w14:textId="77777777" w:rsidR="00EA5B2E" w:rsidRDefault="00EA5B2E" w:rsidP="001B7EA5">
            <w:pPr>
              <w:spacing w:line="276" w:lineRule="auto"/>
              <w:jc w:val="both"/>
              <w:rPr>
                <w:rFonts w:ascii="Times New Roman" w:hAnsi="Times New Roman" w:cs="Times New Roman"/>
                <w:sz w:val="24"/>
                <w:szCs w:val="24"/>
                <w:lang w:val="bg-BG"/>
              </w:rPr>
            </w:pPr>
          </w:p>
          <w:p w14:paraId="79BFAAE4" w14:textId="77777777" w:rsidR="00EA5B2E" w:rsidRDefault="00EA5B2E" w:rsidP="001B7EA5">
            <w:pPr>
              <w:spacing w:line="276" w:lineRule="auto"/>
              <w:jc w:val="both"/>
              <w:rPr>
                <w:rFonts w:ascii="Times New Roman" w:hAnsi="Times New Roman" w:cs="Times New Roman"/>
                <w:sz w:val="24"/>
                <w:szCs w:val="24"/>
                <w:lang w:val="bg-BG"/>
              </w:rPr>
            </w:pPr>
          </w:p>
          <w:p w14:paraId="663E43EE" w14:textId="77777777" w:rsidR="00EA5B2E" w:rsidRDefault="00EA5B2E" w:rsidP="001B7EA5">
            <w:pPr>
              <w:spacing w:line="276" w:lineRule="auto"/>
              <w:jc w:val="both"/>
              <w:rPr>
                <w:rFonts w:ascii="Times New Roman" w:hAnsi="Times New Roman" w:cs="Times New Roman"/>
                <w:sz w:val="24"/>
                <w:szCs w:val="24"/>
                <w:lang w:val="bg-BG"/>
              </w:rPr>
            </w:pPr>
          </w:p>
          <w:p w14:paraId="7038CAA0" w14:textId="77777777" w:rsidR="00EA5B2E" w:rsidRDefault="00EA5B2E" w:rsidP="001B7EA5">
            <w:pPr>
              <w:spacing w:line="276" w:lineRule="auto"/>
              <w:jc w:val="both"/>
              <w:rPr>
                <w:rFonts w:ascii="Times New Roman" w:hAnsi="Times New Roman" w:cs="Times New Roman"/>
                <w:sz w:val="24"/>
                <w:szCs w:val="24"/>
                <w:lang w:val="bg-BG"/>
              </w:rPr>
            </w:pPr>
          </w:p>
          <w:p w14:paraId="4DD71D52" w14:textId="2D43C0A7" w:rsidR="00EA5B2E" w:rsidRPr="003C70DD" w:rsidRDefault="00EA5B2E" w:rsidP="001B7EA5">
            <w:pPr>
              <w:spacing w:line="276" w:lineRule="auto"/>
              <w:jc w:val="both"/>
              <w:rPr>
                <w:rFonts w:ascii="Times New Roman" w:hAnsi="Times New Roman" w:cs="Times New Roman"/>
                <w:sz w:val="24"/>
                <w:szCs w:val="24"/>
                <w:lang w:val="bg-BG"/>
              </w:rPr>
            </w:pPr>
          </w:p>
        </w:tc>
      </w:tr>
    </w:tbl>
    <w:p w14:paraId="7A71AA74" w14:textId="77777777" w:rsidR="00E31346" w:rsidRPr="00C032B6" w:rsidRDefault="00E31346" w:rsidP="001B7EA5">
      <w:pPr>
        <w:spacing w:line="276" w:lineRule="auto"/>
        <w:jc w:val="both"/>
        <w:rPr>
          <w:rFonts w:ascii="Times New Roman" w:hAnsi="Times New Roman" w:cs="Times New Roman"/>
          <w:b/>
          <w:sz w:val="24"/>
          <w:szCs w:val="24"/>
          <w:lang w:val="bg-BG"/>
        </w:rPr>
      </w:pPr>
    </w:p>
    <w:sectPr w:rsidR="00E31346" w:rsidRPr="00C032B6" w:rsidSect="00E31346">
      <w:pgSz w:w="15840" w:h="12240" w:orient="landscape"/>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320D7" w14:textId="77777777" w:rsidR="005738DB" w:rsidRDefault="005738DB" w:rsidP="005738DB">
      <w:pPr>
        <w:spacing w:after="0" w:line="240" w:lineRule="auto"/>
      </w:pPr>
      <w:r>
        <w:separator/>
      </w:r>
    </w:p>
  </w:endnote>
  <w:endnote w:type="continuationSeparator" w:id="0">
    <w:p w14:paraId="351D592A" w14:textId="77777777" w:rsidR="005738DB" w:rsidRDefault="005738DB" w:rsidP="00573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40658" w14:textId="77777777" w:rsidR="005738DB" w:rsidRDefault="005738DB" w:rsidP="005738DB">
      <w:pPr>
        <w:spacing w:after="0" w:line="240" w:lineRule="auto"/>
      </w:pPr>
      <w:r>
        <w:separator/>
      </w:r>
    </w:p>
  </w:footnote>
  <w:footnote w:type="continuationSeparator" w:id="0">
    <w:p w14:paraId="175D196E" w14:textId="77777777" w:rsidR="005738DB" w:rsidRDefault="005738DB" w:rsidP="005738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73714"/>
    <w:multiLevelType w:val="hybridMultilevel"/>
    <w:tmpl w:val="E506D6FE"/>
    <w:lvl w:ilvl="0" w:tplc="F7ECDF7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601640"/>
    <w:multiLevelType w:val="hybridMultilevel"/>
    <w:tmpl w:val="762031C0"/>
    <w:lvl w:ilvl="0" w:tplc="BCE4EAA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70238E"/>
    <w:multiLevelType w:val="hybridMultilevel"/>
    <w:tmpl w:val="75C22658"/>
    <w:lvl w:ilvl="0" w:tplc="1938D75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245259"/>
    <w:multiLevelType w:val="hybridMultilevel"/>
    <w:tmpl w:val="3266D7C8"/>
    <w:lvl w:ilvl="0" w:tplc="59243956">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B6BAB"/>
    <w:multiLevelType w:val="hybridMultilevel"/>
    <w:tmpl w:val="8F7622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3B851694"/>
    <w:multiLevelType w:val="hybridMultilevel"/>
    <w:tmpl w:val="5ABEBF5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CF71805"/>
    <w:multiLevelType w:val="hybridMultilevel"/>
    <w:tmpl w:val="A8660122"/>
    <w:lvl w:ilvl="0" w:tplc="DFD8E2AE">
      <w:start w:val="1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5BF66BF"/>
    <w:multiLevelType w:val="hybridMultilevel"/>
    <w:tmpl w:val="18026BE6"/>
    <w:lvl w:ilvl="0" w:tplc="E0801154">
      <w:start w:val="1"/>
      <w:numFmt w:val="bullet"/>
      <w:lvlText w:val=""/>
      <w:lvlJc w:val="left"/>
      <w:pPr>
        <w:ind w:left="720" w:hanging="360"/>
      </w:pPr>
      <w:rPr>
        <w:rFonts w:ascii="Symbol" w:hAnsi="Symbol" w:hint="default"/>
      </w:rPr>
    </w:lvl>
    <w:lvl w:ilvl="1" w:tplc="16C62976" w:tentative="1">
      <w:start w:val="1"/>
      <w:numFmt w:val="lowerLetter"/>
      <w:lvlText w:val="%2."/>
      <w:lvlJc w:val="left"/>
      <w:pPr>
        <w:ind w:left="1440" w:hanging="360"/>
      </w:pPr>
    </w:lvl>
    <w:lvl w:ilvl="2" w:tplc="1A405682" w:tentative="1">
      <w:start w:val="1"/>
      <w:numFmt w:val="lowerRoman"/>
      <w:lvlText w:val="%3."/>
      <w:lvlJc w:val="right"/>
      <w:pPr>
        <w:ind w:left="2160" w:hanging="180"/>
      </w:pPr>
    </w:lvl>
    <w:lvl w:ilvl="3" w:tplc="3D1E221C" w:tentative="1">
      <w:start w:val="1"/>
      <w:numFmt w:val="decimal"/>
      <w:lvlText w:val="%4."/>
      <w:lvlJc w:val="left"/>
      <w:pPr>
        <w:ind w:left="2880" w:hanging="360"/>
      </w:pPr>
    </w:lvl>
    <w:lvl w:ilvl="4" w:tplc="DCC2A11E" w:tentative="1">
      <w:start w:val="1"/>
      <w:numFmt w:val="lowerLetter"/>
      <w:lvlText w:val="%5."/>
      <w:lvlJc w:val="left"/>
      <w:pPr>
        <w:ind w:left="3600" w:hanging="360"/>
      </w:pPr>
    </w:lvl>
    <w:lvl w:ilvl="5" w:tplc="6F245678" w:tentative="1">
      <w:start w:val="1"/>
      <w:numFmt w:val="lowerRoman"/>
      <w:lvlText w:val="%6."/>
      <w:lvlJc w:val="right"/>
      <w:pPr>
        <w:ind w:left="4320" w:hanging="180"/>
      </w:pPr>
    </w:lvl>
    <w:lvl w:ilvl="6" w:tplc="C62E7A6A" w:tentative="1">
      <w:start w:val="1"/>
      <w:numFmt w:val="decimal"/>
      <w:lvlText w:val="%7."/>
      <w:lvlJc w:val="left"/>
      <w:pPr>
        <w:ind w:left="5040" w:hanging="360"/>
      </w:pPr>
    </w:lvl>
    <w:lvl w:ilvl="7" w:tplc="93F80922" w:tentative="1">
      <w:start w:val="1"/>
      <w:numFmt w:val="lowerLetter"/>
      <w:lvlText w:val="%8."/>
      <w:lvlJc w:val="left"/>
      <w:pPr>
        <w:ind w:left="5760" w:hanging="360"/>
      </w:pPr>
    </w:lvl>
    <w:lvl w:ilvl="8" w:tplc="C9F0ADEC" w:tentative="1">
      <w:start w:val="1"/>
      <w:numFmt w:val="lowerRoman"/>
      <w:lvlText w:val="%9."/>
      <w:lvlJc w:val="right"/>
      <w:pPr>
        <w:ind w:left="6480" w:hanging="180"/>
      </w:pPr>
    </w:lvl>
  </w:abstractNum>
  <w:abstractNum w:abstractNumId="8" w15:restartNumberingAfterBreak="0">
    <w:nsid w:val="45C902A7"/>
    <w:multiLevelType w:val="hybridMultilevel"/>
    <w:tmpl w:val="D4F2CB9E"/>
    <w:lvl w:ilvl="0" w:tplc="59243956">
      <w:start w:val="10"/>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5B58F1"/>
    <w:multiLevelType w:val="hybridMultilevel"/>
    <w:tmpl w:val="9F7840B4"/>
    <w:lvl w:ilvl="0" w:tplc="43D6C5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791618"/>
    <w:multiLevelType w:val="hybridMultilevel"/>
    <w:tmpl w:val="C99E3E5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D6529D"/>
    <w:multiLevelType w:val="hybridMultilevel"/>
    <w:tmpl w:val="132CCF80"/>
    <w:lvl w:ilvl="0" w:tplc="59243956">
      <w:start w:val="10"/>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68F546B"/>
    <w:multiLevelType w:val="hybridMultilevel"/>
    <w:tmpl w:val="BB3C6F6E"/>
    <w:lvl w:ilvl="0" w:tplc="5A2E2AA2">
      <w:start w:val="1"/>
      <w:numFmt w:val="decimal"/>
      <w:lvlText w:val="%1."/>
      <w:lvlJc w:val="left"/>
      <w:pPr>
        <w:ind w:left="720" w:hanging="360"/>
      </w:pPr>
    </w:lvl>
    <w:lvl w:ilvl="1" w:tplc="D4AED530" w:tentative="1">
      <w:start w:val="1"/>
      <w:numFmt w:val="lowerLetter"/>
      <w:lvlText w:val="%2."/>
      <w:lvlJc w:val="left"/>
      <w:pPr>
        <w:ind w:left="1440" w:hanging="360"/>
      </w:pPr>
    </w:lvl>
    <w:lvl w:ilvl="2" w:tplc="53A431BE" w:tentative="1">
      <w:start w:val="1"/>
      <w:numFmt w:val="lowerRoman"/>
      <w:lvlText w:val="%3."/>
      <w:lvlJc w:val="right"/>
      <w:pPr>
        <w:ind w:left="2160" w:hanging="360"/>
      </w:pPr>
    </w:lvl>
    <w:lvl w:ilvl="3" w:tplc="B9B2525C" w:tentative="1">
      <w:start w:val="1"/>
      <w:numFmt w:val="decimal"/>
      <w:lvlText w:val="%4."/>
      <w:lvlJc w:val="left"/>
      <w:pPr>
        <w:ind w:left="2880" w:hanging="360"/>
      </w:pPr>
    </w:lvl>
    <w:lvl w:ilvl="4" w:tplc="EE02550E" w:tentative="1">
      <w:start w:val="1"/>
      <w:numFmt w:val="lowerLetter"/>
      <w:lvlText w:val="%5."/>
      <w:lvlJc w:val="left"/>
      <w:pPr>
        <w:ind w:left="3600" w:hanging="360"/>
      </w:pPr>
    </w:lvl>
    <w:lvl w:ilvl="5" w:tplc="61489DDC" w:tentative="1">
      <w:start w:val="1"/>
      <w:numFmt w:val="lowerRoman"/>
      <w:lvlText w:val="%6."/>
      <w:lvlJc w:val="right"/>
      <w:pPr>
        <w:ind w:left="4320" w:hanging="360"/>
      </w:pPr>
    </w:lvl>
    <w:lvl w:ilvl="6" w:tplc="999C7F3C" w:tentative="1">
      <w:start w:val="1"/>
      <w:numFmt w:val="decimal"/>
      <w:lvlText w:val="%7."/>
      <w:lvlJc w:val="left"/>
      <w:pPr>
        <w:ind w:left="5040" w:hanging="360"/>
      </w:pPr>
    </w:lvl>
    <w:lvl w:ilvl="7" w:tplc="AF26D68C" w:tentative="1">
      <w:start w:val="1"/>
      <w:numFmt w:val="lowerLetter"/>
      <w:lvlText w:val="%8."/>
      <w:lvlJc w:val="left"/>
      <w:pPr>
        <w:ind w:left="5760" w:hanging="360"/>
      </w:pPr>
    </w:lvl>
    <w:lvl w:ilvl="8" w:tplc="4BA68D3A" w:tentative="1">
      <w:start w:val="1"/>
      <w:numFmt w:val="lowerRoman"/>
      <w:lvlText w:val="%9."/>
      <w:lvlJc w:val="right"/>
      <w:pPr>
        <w:ind w:left="6480" w:hanging="360"/>
      </w:pPr>
    </w:lvl>
  </w:abstractNum>
  <w:abstractNum w:abstractNumId="13" w15:restartNumberingAfterBreak="0">
    <w:nsid w:val="74313D7A"/>
    <w:multiLevelType w:val="hybridMultilevel"/>
    <w:tmpl w:val="AA7008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4633C3C"/>
    <w:multiLevelType w:val="hybridMultilevel"/>
    <w:tmpl w:val="36DCEB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7D4C2177"/>
    <w:multiLevelType w:val="hybridMultilevel"/>
    <w:tmpl w:val="5CBAC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1"/>
  </w:num>
  <w:num w:numId="4">
    <w:abstractNumId w:val="2"/>
  </w:num>
  <w:num w:numId="5">
    <w:abstractNumId w:val="5"/>
  </w:num>
  <w:num w:numId="6">
    <w:abstractNumId w:val="3"/>
  </w:num>
  <w:num w:numId="7">
    <w:abstractNumId w:val="8"/>
  </w:num>
  <w:num w:numId="8">
    <w:abstractNumId w:val="9"/>
  </w:num>
  <w:num w:numId="9">
    <w:abstractNumId w:val="0"/>
  </w:num>
  <w:num w:numId="10">
    <w:abstractNumId w:val="6"/>
  </w:num>
  <w:num w:numId="11">
    <w:abstractNumId w:val="11"/>
  </w:num>
  <w:num w:numId="12">
    <w:abstractNumId w:val="10"/>
  </w:num>
  <w:num w:numId="13">
    <w:abstractNumId w:val="12"/>
  </w:num>
  <w:num w:numId="14">
    <w:abstractNumId w:val="7"/>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86D"/>
    <w:rsid w:val="00005AF9"/>
    <w:rsid w:val="00012D11"/>
    <w:rsid w:val="00027588"/>
    <w:rsid w:val="00032F6B"/>
    <w:rsid w:val="000346A8"/>
    <w:rsid w:val="00034A99"/>
    <w:rsid w:val="00035963"/>
    <w:rsid w:val="00050543"/>
    <w:rsid w:val="0005206C"/>
    <w:rsid w:val="00071C13"/>
    <w:rsid w:val="000869DC"/>
    <w:rsid w:val="00094F8D"/>
    <w:rsid w:val="000A1515"/>
    <w:rsid w:val="000A271C"/>
    <w:rsid w:val="000B31EB"/>
    <w:rsid w:val="000C07A2"/>
    <w:rsid w:val="000D0BC9"/>
    <w:rsid w:val="000D2E14"/>
    <w:rsid w:val="000F4DA8"/>
    <w:rsid w:val="000F67AD"/>
    <w:rsid w:val="000F77EE"/>
    <w:rsid w:val="001020C9"/>
    <w:rsid w:val="00104198"/>
    <w:rsid w:val="001358FC"/>
    <w:rsid w:val="0015482D"/>
    <w:rsid w:val="001573EF"/>
    <w:rsid w:val="001953BD"/>
    <w:rsid w:val="001A169F"/>
    <w:rsid w:val="001A1899"/>
    <w:rsid w:val="001B10BC"/>
    <w:rsid w:val="001B379B"/>
    <w:rsid w:val="001B7EA5"/>
    <w:rsid w:val="001D1DE0"/>
    <w:rsid w:val="001D24B6"/>
    <w:rsid w:val="001D32A7"/>
    <w:rsid w:val="001F144E"/>
    <w:rsid w:val="001F505B"/>
    <w:rsid w:val="001F5F84"/>
    <w:rsid w:val="00236049"/>
    <w:rsid w:val="00243FB9"/>
    <w:rsid w:val="002529F2"/>
    <w:rsid w:val="002555A2"/>
    <w:rsid w:val="00271CE6"/>
    <w:rsid w:val="00284E96"/>
    <w:rsid w:val="002852E0"/>
    <w:rsid w:val="002A438B"/>
    <w:rsid w:val="002A680E"/>
    <w:rsid w:val="002B35FC"/>
    <w:rsid w:val="002B7E36"/>
    <w:rsid w:val="002C02FC"/>
    <w:rsid w:val="002C289D"/>
    <w:rsid w:val="002D2353"/>
    <w:rsid w:val="00306F31"/>
    <w:rsid w:val="00330F2A"/>
    <w:rsid w:val="00354582"/>
    <w:rsid w:val="003602A8"/>
    <w:rsid w:val="003604C9"/>
    <w:rsid w:val="00360816"/>
    <w:rsid w:val="00361070"/>
    <w:rsid w:val="00365C1C"/>
    <w:rsid w:val="00367CCB"/>
    <w:rsid w:val="00384997"/>
    <w:rsid w:val="00384BA0"/>
    <w:rsid w:val="003861D9"/>
    <w:rsid w:val="00391EDB"/>
    <w:rsid w:val="003A3224"/>
    <w:rsid w:val="003A33B1"/>
    <w:rsid w:val="003A541D"/>
    <w:rsid w:val="003B0394"/>
    <w:rsid w:val="003B1E80"/>
    <w:rsid w:val="003C407B"/>
    <w:rsid w:val="003C70DD"/>
    <w:rsid w:val="003E66A2"/>
    <w:rsid w:val="004054F5"/>
    <w:rsid w:val="004279D4"/>
    <w:rsid w:val="00442B29"/>
    <w:rsid w:val="004644A3"/>
    <w:rsid w:val="0047096A"/>
    <w:rsid w:val="004718BE"/>
    <w:rsid w:val="00471935"/>
    <w:rsid w:val="00472CCF"/>
    <w:rsid w:val="00476EC5"/>
    <w:rsid w:val="00491A1E"/>
    <w:rsid w:val="00491B7C"/>
    <w:rsid w:val="004970BC"/>
    <w:rsid w:val="004A4E3B"/>
    <w:rsid w:val="004B7767"/>
    <w:rsid w:val="004C5962"/>
    <w:rsid w:val="004D7357"/>
    <w:rsid w:val="004E4BE0"/>
    <w:rsid w:val="004E5AA3"/>
    <w:rsid w:val="004F767A"/>
    <w:rsid w:val="00502DBF"/>
    <w:rsid w:val="00505368"/>
    <w:rsid w:val="00505D96"/>
    <w:rsid w:val="005237B9"/>
    <w:rsid w:val="00524103"/>
    <w:rsid w:val="00530E18"/>
    <w:rsid w:val="005401E3"/>
    <w:rsid w:val="005430D6"/>
    <w:rsid w:val="0055224F"/>
    <w:rsid w:val="005559B5"/>
    <w:rsid w:val="005666B7"/>
    <w:rsid w:val="00570F73"/>
    <w:rsid w:val="005738DB"/>
    <w:rsid w:val="005911EB"/>
    <w:rsid w:val="00594D11"/>
    <w:rsid w:val="005A5C85"/>
    <w:rsid w:val="005C3D69"/>
    <w:rsid w:val="005C4F8F"/>
    <w:rsid w:val="005E4DEB"/>
    <w:rsid w:val="005F27DD"/>
    <w:rsid w:val="005F2ACE"/>
    <w:rsid w:val="005F7A64"/>
    <w:rsid w:val="006007BD"/>
    <w:rsid w:val="00603F79"/>
    <w:rsid w:val="006056BB"/>
    <w:rsid w:val="00611E5F"/>
    <w:rsid w:val="0061235D"/>
    <w:rsid w:val="006126E6"/>
    <w:rsid w:val="00620608"/>
    <w:rsid w:val="006315CD"/>
    <w:rsid w:val="00635A62"/>
    <w:rsid w:val="00636C64"/>
    <w:rsid w:val="006406A5"/>
    <w:rsid w:val="00641373"/>
    <w:rsid w:val="0064218D"/>
    <w:rsid w:val="00652066"/>
    <w:rsid w:val="0065486D"/>
    <w:rsid w:val="006627E0"/>
    <w:rsid w:val="00671B06"/>
    <w:rsid w:val="006842FB"/>
    <w:rsid w:val="00684B24"/>
    <w:rsid w:val="006865CF"/>
    <w:rsid w:val="00687573"/>
    <w:rsid w:val="00696A13"/>
    <w:rsid w:val="006A0FF5"/>
    <w:rsid w:val="006A17BC"/>
    <w:rsid w:val="006D4A0B"/>
    <w:rsid w:val="006E48F0"/>
    <w:rsid w:val="006E598E"/>
    <w:rsid w:val="006E60B1"/>
    <w:rsid w:val="006F4C97"/>
    <w:rsid w:val="00707792"/>
    <w:rsid w:val="00714B70"/>
    <w:rsid w:val="007219D1"/>
    <w:rsid w:val="00726105"/>
    <w:rsid w:val="00726C27"/>
    <w:rsid w:val="00727007"/>
    <w:rsid w:val="00727027"/>
    <w:rsid w:val="007310F6"/>
    <w:rsid w:val="007425F2"/>
    <w:rsid w:val="0075026F"/>
    <w:rsid w:val="007624C7"/>
    <w:rsid w:val="007658B6"/>
    <w:rsid w:val="007720AA"/>
    <w:rsid w:val="00773711"/>
    <w:rsid w:val="00776F58"/>
    <w:rsid w:val="00787344"/>
    <w:rsid w:val="007922E2"/>
    <w:rsid w:val="007923F2"/>
    <w:rsid w:val="00793E89"/>
    <w:rsid w:val="007958B3"/>
    <w:rsid w:val="007973D2"/>
    <w:rsid w:val="007B276C"/>
    <w:rsid w:val="007C3EAD"/>
    <w:rsid w:val="007C67F9"/>
    <w:rsid w:val="007D1A4D"/>
    <w:rsid w:val="007E21A8"/>
    <w:rsid w:val="007F0EB8"/>
    <w:rsid w:val="007F6E42"/>
    <w:rsid w:val="00805966"/>
    <w:rsid w:val="008113B0"/>
    <w:rsid w:val="00814CC6"/>
    <w:rsid w:val="008252F5"/>
    <w:rsid w:val="0082567F"/>
    <w:rsid w:val="00827A76"/>
    <w:rsid w:val="00834CB4"/>
    <w:rsid w:val="008356E6"/>
    <w:rsid w:val="00844D9F"/>
    <w:rsid w:val="0085515B"/>
    <w:rsid w:val="00857058"/>
    <w:rsid w:val="0085778C"/>
    <w:rsid w:val="008624CB"/>
    <w:rsid w:val="00864BA5"/>
    <w:rsid w:val="00866412"/>
    <w:rsid w:val="008674AD"/>
    <w:rsid w:val="008720AF"/>
    <w:rsid w:val="00884597"/>
    <w:rsid w:val="008A0CDC"/>
    <w:rsid w:val="008B0C8C"/>
    <w:rsid w:val="008B1E12"/>
    <w:rsid w:val="008B28D7"/>
    <w:rsid w:val="008B4EA9"/>
    <w:rsid w:val="008C5C87"/>
    <w:rsid w:val="008C6272"/>
    <w:rsid w:val="008D1DB7"/>
    <w:rsid w:val="008D3813"/>
    <w:rsid w:val="008E1088"/>
    <w:rsid w:val="008E62D3"/>
    <w:rsid w:val="008F476B"/>
    <w:rsid w:val="00910CC5"/>
    <w:rsid w:val="00937DC8"/>
    <w:rsid w:val="0094513A"/>
    <w:rsid w:val="00954A90"/>
    <w:rsid w:val="0096048D"/>
    <w:rsid w:val="009608D8"/>
    <w:rsid w:val="00970995"/>
    <w:rsid w:val="00973BF7"/>
    <w:rsid w:val="00980574"/>
    <w:rsid w:val="009810BD"/>
    <w:rsid w:val="009847B1"/>
    <w:rsid w:val="00987CEE"/>
    <w:rsid w:val="009A3D90"/>
    <w:rsid w:val="009B2E08"/>
    <w:rsid w:val="009B53EC"/>
    <w:rsid w:val="009B7386"/>
    <w:rsid w:val="009C03C2"/>
    <w:rsid w:val="009C1F0B"/>
    <w:rsid w:val="009D3016"/>
    <w:rsid w:val="009D342A"/>
    <w:rsid w:val="009D5CB6"/>
    <w:rsid w:val="00A014E0"/>
    <w:rsid w:val="00A01BF5"/>
    <w:rsid w:val="00A02F74"/>
    <w:rsid w:val="00A06876"/>
    <w:rsid w:val="00A11AC5"/>
    <w:rsid w:val="00A1277B"/>
    <w:rsid w:val="00A12AFF"/>
    <w:rsid w:val="00A134EA"/>
    <w:rsid w:val="00A2409F"/>
    <w:rsid w:val="00A24998"/>
    <w:rsid w:val="00A34C16"/>
    <w:rsid w:val="00A41A04"/>
    <w:rsid w:val="00A41E0A"/>
    <w:rsid w:val="00A431BD"/>
    <w:rsid w:val="00A46616"/>
    <w:rsid w:val="00A47B63"/>
    <w:rsid w:val="00A52735"/>
    <w:rsid w:val="00A6508D"/>
    <w:rsid w:val="00A65F39"/>
    <w:rsid w:val="00A7595A"/>
    <w:rsid w:val="00A83B3D"/>
    <w:rsid w:val="00A9254A"/>
    <w:rsid w:val="00AA266F"/>
    <w:rsid w:val="00AB31F1"/>
    <w:rsid w:val="00AB74FB"/>
    <w:rsid w:val="00AB75AA"/>
    <w:rsid w:val="00AC235C"/>
    <w:rsid w:val="00AC2EDB"/>
    <w:rsid w:val="00AC2FE7"/>
    <w:rsid w:val="00AD36C2"/>
    <w:rsid w:val="00AF0A0D"/>
    <w:rsid w:val="00AF17AF"/>
    <w:rsid w:val="00AF2781"/>
    <w:rsid w:val="00B00907"/>
    <w:rsid w:val="00B12D63"/>
    <w:rsid w:val="00B133B0"/>
    <w:rsid w:val="00B135FB"/>
    <w:rsid w:val="00B14680"/>
    <w:rsid w:val="00B21D29"/>
    <w:rsid w:val="00B27785"/>
    <w:rsid w:val="00B27AB0"/>
    <w:rsid w:val="00B316E2"/>
    <w:rsid w:val="00B357DF"/>
    <w:rsid w:val="00B370FB"/>
    <w:rsid w:val="00B61B56"/>
    <w:rsid w:val="00B83709"/>
    <w:rsid w:val="00B909A2"/>
    <w:rsid w:val="00B931A2"/>
    <w:rsid w:val="00B93251"/>
    <w:rsid w:val="00BA32A9"/>
    <w:rsid w:val="00BB05F8"/>
    <w:rsid w:val="00BC7868"/>
    <w:rsid w:val="00BD35FC"/>
    <w:rsid w:val="00BE4D70"/>
    <w:rsid w:val="00BF0FE1"/>
    <w:rsid w:val="00BF3589"/>
    <w:rsid w:val="00C032B6"/>
    <w:rsid w:val="00C32BA2"/>
    <w:rsid w:val="00C41D80"/>
    <w:rsid w:val="00C50B77"/>
    <w:rsid w:val="00C60341"/>
    <w:rsid w:val="00C60B35"/>
    <w:rsid w:val="00C67ED6"/>
    <w:rsid w:val="00C70928"/>
    <w:rsid w:val="00C85F2D"/>
    <w:rsid w:val="00CB29A3"/>
    <w:rsid w:val="00CB608F"/>
    <w:rsid w:val="00CC194B"/>
    <w:rsid w:val="00CC647E"/>
    <w:rsid w:val="00CD6924"/>
    <w:rsid w:val="00CF0F06"/>
    <w:rsid w:val="00D054F6"/>
    <w:rsid w:val="00D13748"/>
    <w:rsid w:val="00D23DDD"/>
    <w:rsid w:val="00D378AB"/>
    <w:rsid w:val="00D40F54"/>
    <w:rsid w:val="00D52DF5"/>
    <w:rsid w:val="00D55EF0"/>
    <w:rsid w:val="00D57347"/>
    <w:rsid w:val="00D634B3"/>
    <w:rsid w:val="00D86085"/>
    <w:rsid w:val="00DA5197"/>
    <w:rsid w:val="00DB0F8D"/>
    <w:rsid w:val="00DC59D5"/>
    <w:rsid w:val="00DC6206"/>
    <w:rsid w:val="00DC7D84"/>
    <w:rsid w:val="00DF56E0"/>
    <w:rsid w:val="00E055C8"/>
    <w:rsid w:val="00E07867"/>
    <w:rsid w:val="00E14C5F"/>
    <w:rsid w:val="00E20D63"/>
    <w:rsid w:val="00E22BC3"/>
    <w:rsid w:val="00E25891"/>
    <w:rsid w:val="00E31346"/>
    <w:rsid w:val="00E31972"/>
    <w:rsid w:val="00E3626B"/>
    <w:rsid w:val="00E36EE9"/>
    <w:rsid w:val="00E420F2"/>
    <w:rsid w:val="00E44B6A"/>
    <w:rsid w:val="00E569E5"/>
    <w:rsid w:val="00E619E9"/>
    <w:rsid w:val="00E63EB6"/>
    <w:rsid w:val="00E77B74"/>
    <w:rsid w:val="00E9554B"/>
    <w:rsid w:val="00EA466A"/>
    <w:rsid w:val="00EA5B2E"/>
    <w:rsid w:val="00EB2717"/>
    <w:rsid w:val="00EC2142"/>
    <w:rsid w:val="00ED549F"/>
    <w:rsid w:val="00EE7D49"/>
    <w:rsid w:val="00EF27E7"/>
    <w:rsid w:val="00F05779"/>
    <w:rsid w:val="00F10F5D"/>
    <w:rsid w:val="00F15F35"/>
    <w:rsid w:val="00F302AE"/>
    <w:rsid w:val="00F3379F"/>
    <w:rsid w:val="00F4235A"/>
    <w:rsid w:val="00F43BB5"/>
    <w:rsid w:val="00F44B32"/>
    <w:rsid w:val="00F47B26"/>
    <w:rsid w:val="00F50A5A"/>
    <w:rsid w:val="00F54EFF"/>
    <w:rsid w:val="00F5646F"/>
    <w:rsid w:val="00F56502"/>
    <w:rsid w:val="00F611D4"/>
    <w:rsid w:val="00F61F08"/>
    <w:rsid w:val="00F64FDA"/>
    <w:rsid w:val="00F71495"/>
    <w:rsid w:val="00F73515"/>
    <w:rsid w:val="00F746B5"/>
    <w:rsid w:val="00F91362"/>
    <w:rsid w:val="00F92C52"/>
    <w:rsid w:val="00FA084B"/>
    <w:rsid w:val="00FA2A2D"/>
    <w:rsid w:val="00FA4621"/>
    <w:rsid w:val="00FB5138"/>
    <w:rsid w:val="00FC1ADE"/>
    <w:rsid w:val="00FC54B1"/>
    <w:rsid w:val="00FC60C2"/>
    <w:rsid w:val="00FD0AB2"/>
    <w:rsid w:val="00FE37BA"/>
    <w:rsid w:val="00FF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0EF0"/>
  <w15:docId w15:val="{878088B6-58E4-4F3A-857C-93889E19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1346"/>
    <w:pPr>
      <w:spacing w:after="240" w:line="240" w:lineRule="atLeast"/>
    </w:pPr>
    <w:rPr>
      <w:rFonts w:ascii="Times New Roman" w:eastAsia="Times New Roman" w:hAnsi="Times New Roman" w:cs="Times New Roman"/>
      <w:sz w:val="24"/>
      <w:szCs w:val="24"/>
    </w:rPr>
  </w:style>
  <w:style w:type="table" w:styleId="TableGrid">
    <w:name w:val="Table Grid"/>
    <w:basedOn w:val="TableNormal"/>
    <w:uiPriority w:val="39"/>
    <w:rsid w:val="00E31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50A5A"/>
    <w:pPr>
      <w:tabs>
        <w:tab w:val="center" w:pos="4536"/>
        <w:tab w:val="right" w:pos="9072"/>
      </w:tabs>
      <w:spacing w:after="0" w:line="240" w:lineRule="auto"/>
    </w:pPr>
    <w:rPr>
      <w:rFonts w:ascii="Calibri" w:eastAsia="Calibri" w:hAnsi="Calibri" w:cs="Calibri"/>
      <w:lang w:val="bg-BG"/>
    </w:rPr>
  </w:style>
  <w:style w:type="character" w:customStyle="1" w:styleId="HeaderChar">
    <w:name w:val="Header Char"/>
    <w:basedOn w:val="DefaultParagraphFont"/>
    <w:link w:val="Header"/>
    <w:uiPriority w:val="99"/>
    <w:rsid w:val="00F50A5A"/>
    <w:rPr>
      <w:rFonts w:ascii="Calibri" w:eastAsia="Calibri" w:hAnsi="Calibri" w:cs="Calibri"/>
      <w:lang w:val="bg-BG"/>
    </w:rPr>
  </w:style>
  <w:style w:type="paragraph" w:styleId="ListParagraph">
    <w:name w:val="List Paragraph"/>
    <w:aliases w:val="List Paragraph1,List1,List Paragraph11,Списък на абзаци"/>
    <w:basedOn w:val="Normal"/>
    <w:link w:val="ListParagraphChar"/>
    <w:uiPriority w:val="34"/>
    <w:qFormat/>
    <w:rsid w:val="004718BE"/>
    <w:pPr>
      <w:ind w:left="720"/>
      <w:contextualSpacing/>
    </w:pPr>
  </w:style>
  <w:style w:type="character" w:styleId="Hyperlink">
    <w:name w:val="Hyperlink"/>
    <w:basedOn w:val="DefaultParagraphFont"/>
    <w:uiPriority w:val="99"/>
    <w:unhideWhenUsed/>
    <w:rsid w:val="00E055C8"/>
    <w:rPr>
      <w:color w:val="0563C1" w:themeColor="hyperlink"/>
      <w:u w:val="single"/>
    </w:rPr>
  </w:style>
  <w:style w:type="paragraph" w:styleId="BalloonText">
    <w:name w:val="Balloon Text"/>
    <w:basedOn w:val="Normal"/>
    <w:link w:val="BalloonTextChar"/>
    <w:uiPriority w:val="99"/>
    <w:semiHidden/>
    <w:unhideWhenUsed/>
    <w:rsid w:val="00032F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F6B"/>
    <w:rPr>
      <w:rFonts w:ascii="Segoe UI" w:hAnsi="Segoe UI" w:cs="Segoe UI"/>
      <w:sz w:val="18"/>
      <w:szCs w:val="18"/>
    </w:rPr>
  </w:style>
  <w:style w:type="paragraph" w:styleId="FootnoteText">
    <w:name w:val="footnote text"/>
    <w:basedOn w:val="Normal"/>
    <w:link w:val="FootnoteTextChar"/>
    <w:uiPriority w:val="99"/>
    <w:semiHidden/>
    <w:unhideWhenUsed/>
    <w:rsid w:val="005738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38DB"/>
    <w:rPr>
      <w:sz w:val="20"/>
      <w:szCs w:val="20"/>
    </w:rPr>
  </w:style>
  <w:style w:type="character" w:styleId="FootnoteReference">
    <w:name w:val="footnote reference"/>
    <w:basedOn w:val="DefaultParagraphFont"/>
    <w:uiPriority w:val="99"/>
    <w:semiHidden/>
    <w:unhideWhenUsed/>
    <w:rsid w:val="005738DB"/>
    <w:rPr>
      <w:vertAlign w:val="superscript"/>
    </w:rPr>
  </w:style>
  <w:style w:type="character" w:customStyle="1" w:styleId="ListParagraphChar">
    <w:name w:val="List Paragraph Char"/>
    <w:aliases w:val="List Paragraph1 Char,List1 Char,List Paragraph11 Char,Списък на абзаци Char"/>
    <w:link w:val="ListParagraph"/>
    <w:uiPriority w:val="34"/>
    <w:locked/>
    <w:rsid w:val="008C5C87"/>
  </w:style>
  <w:style w:type="character" w:styleId="CommentReference">
    <w:name w:val="annotation reference"/>
    <w:basedOn w:val="DefaultParagraphFont"/>
    <w:uiPriority w:val="99"/>
    <w:semiHidden/>
    <w:unhideWhenUsed/>
    <w:rsid w:val="00844D9F"/>
    <w:rPr>
      <w:sz w:val="16"/>
      <w:szCs w:val="16"/>
    </w:rPr>
  </w:style>
  <w:style w:type="paragraph" w:styleId="CommentText">
    <w:name w:val="annotation text"/>
    <w:basedOn w:val="Normal"/>
    <w:link w:val="CommentTextChar"/>
    <w:uiPriority w:val="99"/>
    <w:semiHidden/>
    <w:unhideWhenUsed/>
    <w:rsid w:val="00844D9F"/>
    <w:pPr>
      <w:spacing w:line="240" w:lineRule="auto"/>
    </w:pPr>
    <w:rPr>
      <w:sz w:val="20"/>
      <w:szCs w:val="20"/>
    </w:rPr>
  </w:style>
  <w:style w:type="character" w:customStyle="1" w:styleId="CommentTextChar">
    <w:name w:val="Comment Text Char"/>
    <w:basedOn w:val="DefaultParagraphFont"/>
    <w:link w:val="CommentText"/>
    <w:uiPriority w:val="99"/>
    <w:semiHidden/>
    <w:rsid w:val="00844D9F"/>
    <w:rPr>
      <w:sz w:val="20"/>
      <w:szCs w:val="20"/>
    </w:rPr>
  </w:style>
  <w:style w:type="paragraph" w:styleId="CommentSubject">
    <w:name w:val="annotation subject"/>
    <w:basedOn w:val="CommentText"/>
    <w:next w:val="CommentText"/>
    <w:link w:val="CommentSubjectChar"/>
    <w:uiPriority w:val="99"/>
    <w:semiHidden/>
    <w:unhideWhenUsed/>
    <w:rsid w:val="00844D9F"/>
    <w:rPr>
      <w:b/>
      <w:bCs/>
    </w:rPr>
  </w:style>
  <w:style w:type="character" w:customStyle="1" w:styleId="CommentSubjectChar">
    <w:name w:val="Comment Subject Char"/>
    <w:basedOn w:val="CommentTextChar"/>
    <w:link w:val="CommentSubject"/>
    <w:uiPriority w:val="99"/>
    <w:semiHidden/>
    <w:rsid w:val="00844D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40045">
      <w:bodyDiv w:val="1"/>
      <w:marLeft w:val="0"/>
      <w:marRight w:val="0"/>
      <w:marTop w:val="0"/>
      <w:marBottom w:val="0"/>
      <w:divBdr>
        <w:top w:val="none" w:sz="0" w:space="0" w:color="auto"/>
        <w:left w:val="none" w:sz="0" w:space="0" w:color="auto"/>
        <w:bottom w:val="none" w:sz="0" w:space="0" w:color="auto"/>
        <w:right w:val="none" w:sz="0" w:space="0" w:color="auto"/>
      </w:divBdr>
    </w:div>
    <w:div w:id="747115072">
      <w:bodyDiv w:val="1"/>
      <w:marLeft w:val="0"/>
      <w:marRight w:val="0"/>
      <w:marTop w:val="0"/>
      <w:marBottom w:val="0"/>
      <w:divBdr>
        <w:top w:val="none" w:sz="0" w:space="0" w:color="auto"/>
        <w:left w:val="none" w:sz="0" w:space="0" w:color="auto"/>
        <w:bottom w:val="none" w:sz="0" w:space="0" w:color="auto"/>
        <w:right w:val="none" w:sz="0" w:space="0" w:color="auto"/>
      </w:divBdr>
    </w:div>
    <w:div w:id="1365445542">
      <w:bodyDiv w:val="1"/>
      <w:marLeft w:val="0"/>
      <w:marRight w:val="0"/>
      <w:marTop w:val="0"/>
      <w:marBottom w:val="0"/>
      <w:divBdr>
        <w:top w:val="none" w:sz="0" w:space="0" w:color="auto"/>
        <w:left w:val="none" w:sz="0" w:space="0" w:color="auto"/>
        <w:bottom w:val="none" w:sz="0" w:space="0" w:color="auto"/>
        <w:right w:val="none" w:sz="0" w:space="0" w:color="auto"/>
      </w:divBdr>
    </w:div>
    <w:div w:id="178495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5F71E-8EF0-4199-AC32-F7F22B12A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6256</TotalTime>
  <Pages>18</Pages>
  <Words>3804</Words>
  <Characters>21686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Krasimira Dankova</dc:creator>
  <cp:keywords/>
  <dc:description/>
  <cp:lastModifiedBy>Krasimira Dankova</cp:lastModifiedBy>
  <cp:revision>297</cp:revision>
  <cp:lastPrinted>2023-08-21T07:10:00Z</cp:lastPrinted>
  <dcterms:created xsi:type="dcterms:W3CDTF">2022-04-14T07:31:00Z</dcterms:created>
  <dcterms:modified xsi:type="dcterms:W3CDTF">2024-04-16T11:33:00Z</dcterms:modified>
</cp:coreProperties>
</file>