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649F3010" w14:textId="77777777" w:rsidR="00833F13" w:rsidRPr="006E0DE8" w:rsidRDefault="00833F13" w:rsidP="00693BB1">
      <w:pPr>
        <w:spacing w:line="360" w:lineRule="auto"/>
        <w:jc w:val="center"/>
        <w:rPr>
          <w:rFonts w:ascii="Times New Roman" w:hAnsi="Times New Roman"/>
          <w:b/>
          <w:sz w:val="28"/>
          <w:szCs w:val="28"/>
          <w:lang w:val="bg-BG"/>
        </w:rPr>
      </w:pPr>
    </w:p>
    <w:p w14:paraId="0D8A07E8" w14:textId="77777777" w:rsidR="00EA1346" w:rsidRPr="006E0DE8" w:rsidRDefault="00EA1346" w:rsidP="00693BB1">
      <w:pPr>
        <w:spacing w:line="360" w:lineRule="auto"/>
        <w:jc w:val="center"/>
        <w:rPr>
          <w:rFonts w:ascii="Times New Roman Bold" w:hAnsi="Times New Roman Bold" w:hint="eastAsia"/>
          <w:b/>
          <w:spacing w:val="60"/>
          <w:sz w:val="28"/>
          <w:szCs w:val="28"/>
          <w:lang w:val="bg-BG"/>
        </w:rPr>
      </w:pPr>
      <w:r w:rsidRPr="006E0DE8">
        <w:rPr>
          <w:rFonts w:ascii="Times New Roman Bold" w:hAnsi="Times New Roman Bold"/>
          <w:b/>
          <w:spacing w:val="60"/>
          <w:sz w:val="28"/>
          <w:szCs w:val="28"/>
          <w:lang w:val="bg-BG"/>
        </w:rPr>
        <w:t>ВЪТРЕШНИ ПРАВИЛА</w:t>
      </w:r>
    </w:p>
    <w:p w14:paraId="035E180A" w14:textId="77777777" w:rsidR="005A3548" w:rsidRPr="006E0DE8" w:rsidRDefault="00EA1346" w:rsidP="00693BB1">
      <w:pPr>
        <w:spacing w:line="360" w:lineRule="auto"/>
        <w:jc w:val="center"/>
        <w:rPr>
          <w:rFonts w:ascii="Times New Roman" w:hAnsi="Times New Roman" w:cs="Times New Roman"/>
          <w:b/>
          <w:lang w:val="bg-BG"/>
        </w:rPr>
      </w:pPr>
      <w:r w:rsidRPr="006E0DE8">
        <w:rPr>
          <w:rFonts w:ascii="Times New Roman" w:hAnsi="Times New Roman" w:cs="Times New Roman"/>
          <w:b/>
          <w:lang w:val="bg-BG"/>
        </w:rPr>
        <w:t xml:space="preserve">ЗА ИЗДАВАНЕ НА РЕШЕНИЕ ЗА ФИНАНСОВА </w:t>
      </w:r>
      <w:r w:rsidR="00774A89" w:rsidRPr="006E0DE8">
        <w:rPr>
          <w:rFonts w:ascii="Times New Roman" w:hAnsi="Times New Roman" w:cs="Times New Roman"/>
          <w:b/>
          <w:lang w:val="bg-BG"/>
        </w:rPr>
        <w:t>КОРЕКЦИ</w:t>
      </w:r>
      <w:r w:rsidR="005A5E2F">
        <w:rPr>
          <w:rFonts w:ascii="Times New Roman" w:hAnsi="Times New Roman" w:cs="Times New Roman"/>
          <w:b/>
          <w:lang w:val="bg-BG"/>
        </w:rPr>
        <w:t>Я ПО ПРОГРАМАТА ЗА МОРСКО ДЕЛО,</w:t>
      </w:r>
      <w:r w:rsidR="00774A89" w:rsidRPr="006E0DE8">
        <w:rPr>
          <w:rFonts w:ascii="Times New Roman" w:hAnsi="Times New Roman" w:cs="Times New Roman"/>
          <w:b/>
          <w:lang w:val="bg-BG"/>
        </w:rPr>
        <w:t xml:space="preserve"> РИБАРСТВО </w:t>
      </w:r>
      <w:r w:rsidR="005A5E2F">
        <w:rPr>
          <w:rFonts w:ascii="Times New Roman" w:hAnsi="Times New Roman" w:cs="Times New Roman"/>
          <w:b/>
          <w:lang w:val="bg-BG"/>
        </w:rPr>
        <w:t xml:space="preserve">И АКВАКУЛТУРИ </w:t>
      </w:r>
      <w:r w:rsidR="00774A89" w:rsidRPr="006E0DE8">
        <w:rPr>
          <w:rFonts w:ascii="Times New Roman" w:hAnsi="Times New Roman" w:cs="Times New Roman"/>
          <w:b/>
          <w:lang w:val="bg-BG"/>
        </w:rPr>
        <w:t>(20</w:t>
      </w:r>
      <w:r w:rsidR="005A5E2F">
        <w:rPr>
          <w:rFonts w:ascii="Times New Roman" w:hAnsi="Times New Roman" w:cs="Times New Roman"/>
          <w:b/>
          <w:lang w:val="bg-BG"/>
        </w:rPr>
        <w:t>21</w:t>
      </w:r>
      <w:r w:rsidR="00E130AE" w:rsidRPr="006E0DE8">
        <w:rPr>
          <w:rFonts w:ascii="Times New Roman" w:hAnsi="Times New Roman" w:cs="Times New Roman"/>
          <w:b/>
          <w:lang w:val="bg-BG"/>
        </w:rPr>
        <w:t xml:space="preserve"> – </w:t>
      </w:r>
      <w:r w:rsidR="00774A89" w:rsidRPr="006E0DE8">
        <w:rPr>
          <w:rFonts w:ascii="Times New Roman" w:hAnsi="Times New Roman" w:cs="Times New Roman"/>
          <w:b/>
          <w:lang w:val="bg-BG"/>
        </w:rPr>
        <w:t>202</w:t>
      </w:r>
      <w:r w:rsidR="005A5E2F">
        <w:rPr>
          <w:rFonts w:ascii="Times New Roman" w:hAnsi="Times New Roman" w:cs="Times New Roman"/>
          <w:b/>
          <w:lang w:val="bg-BG"/>
        </w:rPr>
        <w:t>7</w:t>
      </w:r>
      <w:r w:rsidR="00774A89" w:rsidRPr="006E0DE8">
        <w:rPr>
          <w:rFonts w:ascii="Times New Roman" w:hAnsi="Times New Roman" w:cs="Times New Roman"/>
          <w:b/>
          <w:lang w:val="bg-BG"/>
        </w:rPr>
        <w:t>)</w:t>
      </w:r>
    </w:p>
    <w:p w14:paraId="4BCCF96B" w14:textId="77777777" w:rsidR="005A3548" w:rsidRPr="006E0DE8" w:rsidRDefault="005A3548" w:rsidP="000D2542">
      <w:pPr>
        <w:spacing w:line="360" w:lineRule="auto"/>
        <w:jc w:val="center"/>
        <w:rPr>
          <w:rFonts w:ascii="Times New Roman" w:hAnsi="Times New Roman" w:cs="Times New Roman"/>
          <w:b/>
          <w:lang w:val="bg-BG"/>
        </w:rPr>
      </w:pPr>
    </w:p>
    <w:p w14:paraId="76DF89DF" w14:textId="77777777" w:rsidR="00693BB1" w:rsidRPr="006E0DE8" w:rsidRDefault="00693BB1" w:rsidP="00693BB1">
      <w:pPr>
        <w:spacing w:line="360" w:lineRule="auto"/>
        <w:jc w:val="center"/>
        <w:rPr>
          <w:rFonts w:ascii="Times New Roman" w:hAnsi="Times New Roman" w:cs="Times New Roman"/>
          <w:lang w:val="bg-BG"/>
        </w:rPr>
      </w:pPr>
      <w:r w:rsidRPr="006E0DE8">
        <w:rPr>
          <w:rFonts w:ascii="Times New Roman" w:hAnsi="Times New Roman" w:cs="Times New Roman"/>
          <w:lang w:val="bg-BG"/>
        </w:rPr>
        <w:t>Раздел І</w:t>
      </w:r>
    </w:p>
    <w:p w14:paraId="78B93408" w14:textId="77777777" w:rsidR="00EA1346" w:rsidRPr="006E0DE8" w:rsidRDefault="00693BB1" w:rsidP="002312F3">
      <w:pPr>
        <w:spacing w:after="240" w:line="360" w:lineRule="auto"/>
        <w:jc w:val="center"/>
        <w:rPr>
          <w:rFonts w:ascii="Times New Roman" w:hAnsi="Times New Roman" w:cs="Times New Roman"/>
          <w:b/>
          <w:lang w:val="bg-BG"/>
        </w:rPr>
      </w:pPr>
      <w:r w:rsidRPr="006E0DE8">
        <w:rPr>
          <w:rFonts w:ascii="Times New Roman" w:hAnsi="Times New Roman" w:cs="Times New Roman"/>
          <w:b/>
          <w:lang w:val="bg-BG"/>
        </w:rPr>
        <w:t>Общи положения</w:t>
      </w:r>
    </w:p>
    <w:p w14:paraId="740E1934" w14:textId="77777777" w:rsidR="00EA1346" w:rsidRPr="006E0DE8" w:rsidRDefault="00EA1346" w:rsidP="00E130AE">
      <w:pPr>
        <w:spacing w:line="360" w:lineRule="auto"/>
        <w:ind w:firstLine="720"/>
        <w:jc w:val="both"/>
        <w:rPr>
          <w:rFonts w:ascii="Times New Roman" w:hAnsi="Times New Roman" w:cs="Times New Roman"/>
          <w:lang w:val="bg-BG"/>
        </w:rPr>
      </w:pPr>
      <w:r w:rsidRPr="006E0DE8">
        <w:rPr>
          <w:rFonts w:ascii="Times New Roman" w:hAnsi="Times New Roman" w:cs="Times New Roman"/>
          <w:b/>
          <w:lang w:val="bg-BG"/>
        </w:rPr>
        <w:t>Чл. 1.</w:t>
      </w:r>
      <w:r w:rsidRPr="006E0DE8">
        <w:rPr>
          <w:rFonts w:ascii="Times New Roman" w:hAnsi="Times New Roman" w:cs="Times New Roman"/>
          <w:lang w:val="bg-BG"/>
        </w:rPr>
        <w:t xml:space="preserve"> С тези правила се уреждат процедурите във връзка с откриване на административно производство по издаване на решение за финансова корекция (РФК)</w:t>
      </w:r>
      <w:r w:rsidR="001E1FD5" w:rsidRPr="006E0DE8">
        <w:rPr>
          <w:rFonts w:ascii="Times New Roman" w:hAnsi="Times New Roman" w:cs="Times New Roman"/>
          <w:lang w:val="bg-BG"/>
        </w:rPr>
        <w:t xml:space="preserve"> и</w:t>
      </w:r>
      <w:r w:rsidRPr="006E0DE8">
        <w:rPr>
          <w:rFonts w:ascii="Times New Roman" w:hAnsi="Times New Roman" w:cs="Times New Roman"/>
          <w:lang w:val="bg-BG"/>
        </w:rPr>
        <w:t xml:space="preserve"> </w:t>
      </w:r>
      <w:r w:rsidR="001E1FD5" w:rsidRPr="006E0DE8">
        <w:rPr>
          <w:rFonts w:ascii="Times New Roman" w:hAnsi="Times New Roman" w:cs="Times New Roman"/>
          <w:lang w:val="bg-BG"/>
        </w:rPr>
        <w:t xml:space="preserve">установяване на вземания/налагане на финансови корекции по предоставена/допустима безвъзмездна финансова помощ </w:t>
      </w:r>
      <w:r w:rsidR="005A5E2F">
        <w:rPr>
          <w:rFonts w:ascii="Times New Roman" w:hAnsi="Times New Roman" w:cs="Times New Roman"/>
          <w:lang w:val="bg-BG"/>
        </w:rPr>
        <w:t xml:space="preserve">по Програмата за морско дело, </w:t>
      </w:r>
      <w:r w:rsidR="004707C8" w:rsidRPr="006E0DE8">
        <w:rPr>
          <w:rFonts w:ascii="Times New Roman" w:hAnsi="Times New Roman" w:cs="Times New Roman"/>
          <w:lang w:val="bg-BG"/>
        </w:rPr>
        <w:t xml:space="preserve">рибарство </w:t>
      </w:r>
      <w:r w:rsidR="00286227">
        <w:rPr>
          <w:rFonts w:ascii="Times New Roman" w:hAnsi="Times New Roman" w:cs="Times New Roman"/>
          <w:lang w:val="bg-BG"/>
        </w:rPr>
        <w:t xml:space="preserve">и аквакултури </w:t>
      </w:r>
      <w:r w:rsidR="005A5E2F">
        <w:rPr>
          <w:rFonts w:ascii="Times New Roman" w:hAnsi="Times New Roman" w:cs="Times New Roman"/>
          <w:lang w:val="bg-BG"/>
        </w:rPr>
        <w:t>2021</w:t>
      </w:r>
      <w:r w:rsidR="00E130AE" w:rsidRPr="006E0DE8">
        <w:rPr>
          <w:rFonts w:ascii="Times New Roman" w:hAnsi="Times New Roman" w:cs="Times New Roman"/>
          <w:lang w:val="bg-BG"/>
        </w:rPr>
        <w:t xml:space="preserve"> – </w:t>
      </w:r>
      <w:r w:rsidR="004707C8" w:rsidRPr="006E0DE8">
        <w:rPr>
          <w:rFonts w:ascii="Times New Roman" w:hAnsi="Times New Roman" w:cs="Times New Roman"/>
          <w:lang w:val="bg-BG"/>
        </w:rPr>
        <w:t>202</w:t>
      </w:r>
      <w:r w:rsidR="005A5E2F">
        <w:rPr>
          <w:rFonts w:ascii="Times New Roman" w:hAnsi="Times New Roman" w:cs="Times New Roman"/>
          <w:lang w:val="bg-BG"/>
        </w:rPr>
        <w:t>7</w:t>
      </w:r>
      <w:r w:rsidR="00286227">
        <w:rPr>
          <w:rFonts w:ascii="Times New Roman" w:hAnsi="Times New Roman" w:cs="Times New Roman"/>
          <w:lang w:val="bg-BG"/>
        </w:rPr>
        <w:t xml:space="preserve"> (ПМДРА)</w:t>
      </w:r>
      <w:r w:rsidRPr="006E0DE8">
        <w:rPr>
          <w:rFonts w:ascii="Times New Roman" w:hAnsi="Times New Roman" w:cs="Times New Roman"/>
          <w:lang w:val="bg-BG"/>
        </w:rPr>
        <w:t xml:space="preserve">. </w:t>
      </w:r>
    </w:p>
    <w:p w14:paraId="5BE9DB4C" w14:textId="10CA5510" w:rsidR="00EA1346" w:rsidRPr="006E0DE8" w:rsidRDefault="00EA1346" w:rsidP="00E130AE">
      <w:pPr>
        <w:spacing w:before="120" w:line="360" w:lineRule="auto"/>
        <w:ind w:firstLine="720"/>
        <w:jc w:val="both"/>
        <w:rPr>
          <w:rFonts w:ascii="Times New Roman" w:hAnsi="Times New Roman" w:cs="Times New Roman"/>
          <w:lang w:val="bg-BG"/>
        </w:rPr>
      </w:pPr>
      <w:r w:rsidRPr="006E0DE8">
        <w:rPr>
          <w:rFonts w:ascii="Times New Roman" w:hAnsi="Times New Roman" w:cs="Times New Roman"/>
          <w:b/>
          <w:lang w:val="bg-BG"/>
        </w:rPr>
        <w:t>Чл.</w:t>
      </w:r>
      <w:r w:rsidRPr="006E0DE8">
        <w:rPr>
          <w:rFonts w:ascii="Times New Roman" w:hAnsi="Times New Roman" w:cs="Times New Roman"/>
          <w:lang w:val="bg-BG"/>
        </w:rPr>
        <w:t xml:space="preserve"> </w:t>
      </w:r>
      <w:r w:rsidRPr="006E0DE8">
        <w:rPr>
          <w:rFonts w:ascii="Times New Roman" w:hAnsi="Times New Roman" w:cs="Times New Roman"/>
          <w:b/>
          <w:lang w:val="bg-BG"/>
        </w:rPr>
        <w:t>2.</w:t>
      </w:r>
      <w:r w:rsidRPr="006E0DE8">
        <w:rPr>
          <w:rFonts w:ascii="Times New Roman" w:hAnsi="Times New Roman" w:cs="Times New Roman"/>
          <w:lang w:val="bg-BG"/>
        </w:rPr>
        <w:t xml:space="preserve"> П</w:t>
      </w:r>
      <w:r w:rsidR="000D4FE9" w:rsidRPr="006E0DE8">
        <w:rPr>
          <w:rFonts w:ascii="Times New Roman" w:hAnsi="Times New Roman" w:cs="Times New Roman"/>
          <w:lang w:val="bg-BG"/>
        </w:rPr>
        <w:t xml:space="preserve">роцедурата по издаване на </w:t>
      </w:r>
      <w:r w:rsidRPr="006E0DE8">
        <w:rPr>
          <w:rFonts w:ascii="Times New Roman" w:hAnsi="Times New Roman" w:cs="Times New Roman"/>
          <w:lang w:val="bg-BG"/>
        </w:rPr>
        <w:t xml:space="preserve"> РФК се осъществява в съответствие с</w:t>
      </w:r>
      <w:r w:rsidR="0078014E">
        <w:rPr>
          <w:rFonts w:ascii="Times New Roman" w:hAnsi="Times New Roman" w:cs="Times New Roman"/>
          <w:lang w:val="bg-BG"/>
        </w:rPr>
        <w:t>ъс</w:t>
      </w:r>
      <w:r w:rsidRPr="006E0DE8">
        <w:rPr>
          <w:rFonts w:ascii="Times New Roman" w:hAnsi="Times New Roman" w:cs="Times New Roman"/>
          <w:lang w:val="bg-BG"/>
        </w:rPr>
        <w:t xml:space="preserve"> Закона за управление на средствата от Европейските </w:t>
      </w:r>
      <w:r w:rsidRPr="006E0DE8">
        <w:rPr>
          <w:rFonts w:ascii="Times New Roman" w:hAnsi="Times New Roman" w:cs="Times New Roman"/>
          <w:bdr w:val="none" w:sz="0" w:space="0" w:color="auto" w:frame="1"/>
          <w:shd w:val="clear" w:color="auto" w:fill="FFFFFF"/>
          <w:lang w:val="bg-BG"/>
        </w:rPr>
        <w:t xml:space="preserve">фондове </w:t>
      </w:r>
      <w:r w:rsidR="005A5E2F">
        <w:rPr>
          <w:rFonts w:ascii="Times New Roman" w:hAnsi="Times New Roman" w:cs="Times New Roman"/>
          <w:bdr w:val="none" w:sz="0" w:space="0" w:color="auto" w:frame="1"/>
          <w:shd w:val="clear" w:color="auto" w:fill="FFFFFF"/>
          <w:lang w:val="bg-BG"/>
        </w:rPr>
        <w:t xml:space="preserve">при споделено управление </w:t>
      </w:r>
      <w:r w:rsidRPr="006E0DE8">
        <w:rPr>
          <w:rFonts w:ascii="Times New Roman" w:hAnsi="Times New Roman" w:cs="Times New Roman"/>
          <w:bdr w:val="none" w:sz="0" w:space="0" w:color="auto" w:frame="1"/>
          <w:shd w:val="clear" w:color="auto" w:fill="FFFFFF"/>
          <w:lang w:val="bg-BG"/>
        </w:rPr>
        <w:t>(ЗУСЕФ</w:t>
      </w:r>
      <w:r w:rsidR="005A5E2F">
        <w:rPr>
          <w:rFonts w:ascii="Times New Roman" w:hAnsi="Times New Roman" w:cs="Times New Roman"/>
          <w:bdr w:val="none" w:sz="0" w:space="0" w:color="auto" w:frame="1"/>
          <w:shd w:val="clear" w:color="auto" w:fill="FFFFFF"/>
          <w:lang w:val="bg-BG"/>
        </w:rPr>
        <w:t>СУ</w:t>
      </w:r>
      <w:r w:rsidRPr="006E0DE8">
        <w:rPr>
          <w:rFonts w:ascii="Times New Roman" w:hAnsi="Times New Roman" w:cs="Times New Roman"/>
          <w:bdr w:val="none" w:sz="0" w:space="0" w:color="auto" w:frame="1"/>
          <w:shd w:val="clear" w:color="auto" w:fill="FFFFFF"/>
          <w:lang w:val="bg-BG"/>
        </w:rPr>
        <w:t>),</w:t>
      </w:r>
      <w:r w:rsidR="00A45648" w:rsidRPr="006E0DE8">
        <w:rPr>
          <w:rFonts w:ascii="Times New Roman" w:hAnsi="Times New Roman" w:cs="Times New Roman"/>
          <w:bdr w:val="none" w:sz="0" w:space="0" w:color="auto" w:frame="1"/>
          <w:shd w:val="clear" w:color="auto" w:fill="FFFFFF"/>
          <w:lang w:val="bg-BG"/>
        </w:rPr>
        <w:t xml:space="preserve">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w:t>
      </w:r>
      <w:r w:rsidR="00D80658">
        <w:rPr>
          <w:rFonts w:ascii="Times New Roman" w:hAnsi="Times New Roman" w:cs="Times New Roman"/>
          <w:bdr w:val="none" w:sz="0" w:space="0" w:color="auto" w:frame="1"/>
          <w:shd w:val="clear" w:color="auto" w:fill="FFFFFF"/>
          <w:lang w:val="bg-BG"/>
        </w:rPr>
        <w:t>З</w:t>
      </w:r>
      <w:r w:rsidR="00D80658" w:rsidRPr="00D80658">
        <w:rPr>
          <w:rFonts w:ascii="Times New Roman" w:hAnsi="Times New Roman" w:cs="Times New Roman"/>
          <w:bdr w:val="none" w:sz="0" w:space="0" w:color="auto" w:frame="1"/>
          <w:shd w:val="clear" w:color="auto" w:fill="FFFFFF"/>
          <w:lang w:val="bg-BG"/>
        </w:rPr>
        <w:t>акона за управление на средствата от европейските структурни и инвестиционни фондове</w:t>
      </w:r>
      <w:r w:rsidR="00A45648" w:rsidRPr="006E0DE8">
        <w:rPr>
          <w:rFonts w:ascii="Times New Roman" w:hAnsi="Times New Roman" w:cs="Times New Roman"/>
          <w:bdr w:val="none" w:sz="0" w:space="0" w:color="auto" w:frame="1"/>
          <w:shd w:val="clear" w:color="auto" w:fill="FFFFFF"/>
          <w:lang w:val="bg-BG"/>
        </w:rPr>
        <w:t xml:space="preserve">, приета с </w:t>
      </w:r>
      <w:r w:rsidR="0078014E">
        <w:rPr>
          <w:rFonts w:ascii="Times New Roman" w:hAnsi="Times New Roman" w:cs="Times New Roman"/>
          <w:bdr w:val="none" w:sz="0" w:space="0" w:color="auto" w:frame="1"/>
          <w:shd w:val="clear" w:color="auto" w:fill="FFFFFF"/>
          <w:lang w:val="bg-BG"/>
        </w:rPr>
        <w:t>П</w:t>
      </w:r>
      <w:r w:rsidR="00A45648" w:rsidRPr="006E0DE8">
        <w:rPr>
          <w:rFonts w:ascii="Times New Roman" w:hAnsi="Times New Roman" w:cs="Times New Roman"/>
          <w:bdr w:val="none" w:sz="0" w:space="0" w:color="auto" w:frame="1"/>
          <w:shd w:val="clear" w:color="auto" w:fill="FFFFFF"/>
          <w:lang w:val="bg-BG"/>
        </w:rPr>
        <w:t>остановление №</w:t>
      </w:r>
      <w:r w:rsidR="00D80658">
        <w:rPr>
          <w:rFonts w:ascii="Times New Roman" w:hAnsi="Times New Roman" w:cs="Times New Roman"/>
          <w:bdr w:val="none" w:sz="0" w:space="0" w:color="auto" w:frame="1"/>
          <w:shd w:val="clear" w:color="auto" w:fill="FFFFFF"/>
          <w:lang w:val="bg-BG"/>
        </w:rPr>
        <w:t xml:space="preserve"> </w:t>
      </w:r>
      <w:r w:rsidR="00A45648" w:rsidRPr="006E0DE8">
        <w:rPr>
          <w:rFonts w:ascii="Times New Roman" w:hAnsi="Times New Roman" w:cs="Times New Roman"/>
          <w:bdr w:val="none" w:sz="0" w:space="0" w:color="auto" w:frame="1"/>
          <w:shd w:val="clear" w:color="auto" w:fill="FFFFFF"/>
          <w:lang w:val="bg-BG"/>
        </w:rPr>
        <w:t>57</w:t>
      </w:r>
      <w:r w:rsidR="00D80658">
        <w:rPr>
          <w:rFonts w:ascii="Times New Roman" w:hAnsi="Times New Roman" w:cs="Times New Roman"/>
          <w:bdr w:val="none" w:sz="0" w:space="0" w:color="auto" w:frame="1"/>
          <w:shd w:val="clear" w:color="auto" w:fill="FFFFFF"/>
          <w:lang w:val="bg-BG"/>
        </w:rPr>
        <w:t xml:space="preserve"> на Министерския съвет от </w:t>
      </w:r>
      <w:r w:rsidR="00A45648" w:rsidRPr="006E0DE8">
        <w:rPr>
          <w:rFonts w:ascii="Times New Roman" w:hAnsi="Times New Roman" w:cs="Times New Roman"/>
          <w:bdr w:val="none" w:sz="0" w:space="0" w:color="auto" w:frame="1"/>
          <w:shd w:val="clear" w:color="auto" w:fill="FFFFFF"/>
          <w:lang w:val="bg-BG"/>
        </w:rPr>
        <w:t>2017 г.</w:t>
      </w:r>
      <w:r w:rsidR="00D91E26" w:rsidRPr="006E0DE8">
        <w:rPr>
          <w:rFonts w:ascii="Times New Roman" w:hAnsi="Times New Roman" w:cs="Times New Roman"/>
          <w:bdr w:val="none" w:sz="0" w:space="0" w:color="auto" w:frame="1"/>
          <w:shd w:val="clear" w:color="auto" w:fill="FFFFFF"/>
          <w:lang w:val="bg-BG"/>
        </w:rPr>
        <w:t>,</w:t>
      </w:r>
      <w:r w:rsidR="00D91E26" w:rsidRPr="006E0DE8">
        <w:rPr>
          <w:rFonts w:ascii="Times New Roman" w:hAnsi="Times New Roman" w:cs="Times New Roman"/>
          <w:lang w:val="bg-BG"/>
        </w:rPr>
        <w:t xml:space="preserve"> Данъчно-осигурителния процесуален кодекс (ДОПК)</w:t>
      </w:r>
      <w:r w:rsidR="00BD70FB" w:rsidRPr="006E0DE8">
        <w:rPr>
          <w:rFonts w:ascii="Times New Roman" w:hAnsi="Times New Roman" w:cs="Times New Roman"/>
          <w:bdr w:val="none" w:sz="0" w:space="0" w:color="auto" w:frame="1"/>
          <w:shd w:val="clear" w:color="auto" w:fill="FFFFFF"/>
          <w:lang w:val="bg-BG"/>
        </w:rPr>
        <w:t>,</w:t>
      </w:r>
      <w:r w:rsidR="00E818FC" w:rsidRPr="006E0DE8">
        <w:rPr>
          <w:rFonts w:ascii="Times New Roman" w:hAnsi="Times New Roman" w:cs="Times New Roman"/>
          <w:bdr w:val="none" w:sz="0" w:space="0" w:color="auto" w:frame="1"/>
          <w:shd w:val="clear" w:color="auto" w:fill="FFFFFF"/>
          <w:lang w:val="bg-BG"/>
        </w:rPr>
        <w:t xml:space="preserve"> </w:t>
      </w:r>
      <w:r w:rsidR="00E818FC" w:rsidRPr="006E0DE8">
        <w:rPr>
          <w:rFonts w:ascii="Times New Roman" w:hAnsi="Times New Roman" w:cs="Times New Roman"/>
          <w:lang w:val="bg-BG"/>
        </w:rPr>
        <w:t>Наредбата за определяне на условията, реда и механизма за функциониране на Информационната система за управление и наблюдение на средствата от Европейските структурни и инвестиционни фондове (ИСУН) и за провеждане на производства пред управляващите органи посредством ИСУН</w:t>
      </w:r>
      <w:r w:rsidR="00800525" w:rsidRPr="006E0DE8">
        <w:rPr>
          <w:rFonts w:ascii="Times New Roman" w:hAnsi="Times New Roman" w:cs="Times New Roman"/>
          <w:lang w:val="bg-BG"/>
        </w:rPr>
        <w:t>, както</w:t>
      </w:r>
      <w:r w:rsidRPr="006E0DE8">
        <w:rPr>
          <w:rFonts w:ascii="Times New Roman" w:hAnsi="Times New Roman" w:cs="Times New Roman"/>
          <w:bdr w:val="none" w:sz="0" w:space="0" w:color="auto" w:frame="1"/>
          <w:shd w:val="clear" w:color="auto" w:fill="FFFFFF"/>
          <w:lang w:val="bg-BG"/>
        </w:rPr>
        <w:t xml:space="preserve"> и </w:t>
      </w:r>
      <w:proofErr w:type="spellStart"/>
      <w:r w:rsidRPr="006E0DE8">
        <w:rPr>
          <w:rFonts w:ascii="Times New Roman" w:hAnsi="Times New Roman" w:cs="Times New Roman"/>
          <w:lang w:val="bg-BG"/>
        </w:rPr>
        <w:t>относимата</w:t>
      </w:r>
      <w:proofErr w:type="spellEnd"/>
      <w:r w:rsidRPr="006E0DE8">
        <w:rPr>
          <w:rFonts w:ascii="Times New Roman" w:hAnsi="Times New Roman" w:cs="Times New Roman"/>
          <w:lang w:val="bg-BG"/>
        </w:rPr>
        <w:t xml:space="preserve"> към съответното вземане подзаконова нормативна уредба.</w:t>
      </w:r>
    </w:p>
    <w:p w14:paraId="358ED2BE" w14:textId="77777777" w:rsidR="00EA1346" w:rsidRPr="006E0DE8" w:rsidRDefault="002312F3" w:rsidP="002312F3">
      <w:pPr>
        <w:spacing w:line="360" w:lineRule="auto"/>
        <w:jc w:val="center"/>
        <w:rPr>
          <w:rFonts w:ascii="Times New Roman" w:hAnsi="Times New Roman" w:cs="Times New Roman"/>
          <w:lang w:val="bg-BG"/>
        </w:rPr>
      </w:pPr>
      <w:r w:rsidRPr="006E0DE8">
        <w:rPr>
          <w:rFonts w:ascii="Times New Roman" w:hAnsi="Times New Roman" w:cs="Times New Roman"/>
          <w:lang w:val="bg-BG"/>
        </w:rPr>
        <w:t>Раздел ІІ</w:t>
      </w:r>
    </w:p>
    <w:p w14:paraId="43379E96" w14:textId="77777777" w:rsidR="00EA1346" w:rsidRPr="006E0DE8" w:rsidRDefault="002312F3" w:rsidP="002312F3">
      <w:pPr>
        <w:spacing w:after="240" w:line="360" w:lineRule="auto"/>
        <w:jc w:val="center"/>
        <w:rPr>
          <w:rFonts w:ascii="Times New Roman" w:hAnsi="Times New Roman" w:cs="Times New Roman"/>
          <w:b/>
          <w:lang w:val="bg-BG"/>
        </w:rPr>
      </w:pPr>
      <w:r w:rsidRPr="006E0DE8">
        <w:rPr>
          <w:rFonts w:ascii="Times New Roman" w:hAnsi="Times New Roman" w:cs="Times New Roman"/>
          <w:b/>
          <w:lang w:val="bg-BG"/>
        </w:rPr>
        <w:t xml:space="preserve">Субекти и предмет </w:t>
      </w:r>
    </w:p>
    <w:p w14:paraId="47CBB8FB" w14:textId="77777777" w:rsidR="00EA1346" w:rsidRPr="006E0DE8" w:rsidRDefault="00EA1346" w:rsidP="002312F3">
      <w:pPr>
        <w:spacing w:line="360" w:lineRule="auto"/>
        <w:ind w:firstLine="720"/>
        <w:jc w:val="both"/>
        <w:rPr>
          <w:rFonts w:ascii="Times New Roman" w:hAnsi="Times New Roman" w:cs="Times New Roman"/>
          <w:lang w:val="bg-BG"/>
        </w:rPr>
      </w:pPr>
      <w:r w:rsidRPr="006E0DE8">
        <w:rPr>
          <w:rFonts w:ascii="Times New Roman" w:hAnsi="Times New Roman" w:cs="Times New Roman"/>
          <w:b/>
          <w:lang w:val="bg-BG"/>
        </w:rPr>
        <w:t xml:space="preserve">Чл. </w:t>
      </w:r>
      <w:r w:rsidR="006431FC" w:rsidRPr="006E0DE8">
        <w:rPr>
          <w:rFonts w:ascii="Times New Roman" w:hAnsi="Times New Roman" w:cs="Times New Roman"/>
          <w:b/>
          <w:lang w:val="bg-BG"/>
        </w:rPr>
        <w:t>3</w:t>
      </w:r>
      <w:r w:rsidRPr="006E0DE8">
        <w:rPr>
          <w:rFonts w:ascii="Times New Roman" w:hAnsi="Times New Roman" w:cs="Times New Roman"/>
          <w:b/>
          <w:lang w:val="bg-BG"/>
        </w:rPr>
        <w:t xml:space="preserve">. </w:t>
      </w:r>
      <w:r w:rsidRPr="006E0DE8">
        <w:rPr>
          <w:rFonts w:ascii="Times New Roman" w:hAnsi="Times New Roman" w:cs="Times New Roman"/>
          <w:lang w:val="bg-BG"/>
        </w:rPr>
        <w:t xml:space="preserve">Настоящите правила се прилагат от отговорните служители от </w:t>
      </w:r>
      <w:r w:rsidR="00260CCA" w:rsidRPr="006E0DE8">
        <w:rPr>
          <w:rFonts w:ascii="Times New Roman" w:hAnsi="Times New Roman" w:cs="Times New Roman"/>
          <w:lang w:val="bg-BG"/>
        </w:rPr>
        <w:t xml:space="preserve">Дирекция „Морско дело и рибарство“ </w:t>
      </w:r>
      <w:r w:rsidR="006C6DEE" w:rsidRPr="006E0DE8">
        <w:rPr>
          <w:rFonts w:ascii="Times New Roman" w:hAnsi="Times New Roman" w:cs="Times New Roman"/>
        </w:rPr>
        <w:t>(</w:t>
      </w:r>
      <w:r w:rsidR="006C6DEE" w:rsidRPr="006E0DE8">
        <w:rPr>
          <w:rFonts w:ascii="Times New Roman" w:hAnsi="Times New Roman" w:cs="Times New Roman"/>
          <w:lang w:val="bg-BG"/>
        </w:rPr>
        <w:t xml:space="preserve">ДМДР) </w:t>
      </w:r>
      <w:r w:rsidR="00E32F5F" w:rsidRPr="006E0DE8">
        <w:rPr>
          <w:rFonts w:ascii="Times New Roman" w:hAnsi="Times New Roman" w:cs="Times New Roman"/>
          <w:lang w:val="bg-BG"/>
        </w:rPr>
        <w:t>и Дирекция „Правни дейности и законодателство на Е</w:t>
      </w:r>
      <w:r w:rsidR="00860DD0">
        <w:rPr>
          <w:rFonts w:ascii="Times New Roman" w:hAnsi="Times New Roman" w:cs="Times New Roman"/>
          <w:lang w:val="bg-BG"/>
        </w:rPr>
        <w:t>вропейския съюз</w:t>
      </w:r>
      <w:r w:rsidR="00E32F5F" w:rsidRPr="006E0DE8">
        <w:rPr>
          <w:rFonts w:ascii="Times New Roman" w:hAnsi="Times New Roman" w:cs="Times New Roman"/>
          <w:lang w:val="bg-BG"/>
        </w:rPr>
        <w:t>“ н</w:t>
      </w:r>
      <w:r w:rsidR="00260CCA" w:rsidRPr="006E0DE8">
        <w:rPr>
          <w:rFonts w:ascii="Times New Roman" w:hAnsi="Times New Roman" w:cs="Times New Roman"/>
          <w:lang w:val="bg-BG"/>
        </w:rPr>
        <w:t>а</w:t>
      </w:r>
      <w:r w:rsidRPr="006E0DE8">
        <w:rPr>
          <w:rFonts w:ascii="Times New Roman" w:hAnsi="Times New Roman" w:cs="Times New Roman"/>
          <w:lang w:val="bg-BG"/>
        </w:rPr>
        <w:t xml:space="preserve"> </w:t>
      </w:r>
      <w:r w:rsidR="00D80658">
        <w:rPr>
          <w:rFonts w:ascii="Times New Roman" w:hAnsi="Times New Roman" w:cs="Times New Roman"/>
          <w:lang w:val="bg-BG"/>
        </w:rPr>
        <w:t>Министерството на земеделието и храните (</w:t>
      </w:r>
      <w:r w:rsidR="005A5E2F">
        <w:rPr>
          <w:rFonts w:ascii="Times New Roman" w:hAnsi="Times New Roman" w:cs="Times New Roman"/>
          <w:lang w:val="bg-BG"/>
        </w:rPr>
        <w:t>МЗХ</w:t>
      </w:r>
      <w:r w:rsidR="00D80658">
        <w:rPr>
          <w:rFonts w:ascii="Times New Roman" w:hAnsi="Times New Roman" w:cs="Times New Roman"/>
          <w:lang w:val="bg-BG"/>
        </w:rPr>
        <w:t>)</w:t>
      </w:r>
      <w:r w:rsidRPr="006E0DE8">
        <w:rPr>
          <w:rFonts w:ascii="Times New Roman" w:hAnsi="Times New Roman" w:cs="Times New Roman"/>
          <w:lang w:val="bg-BG"/>
        </w:rPr>
        <w:t>, когато е установено неспазване от страна на ползватели на безвъзмездна финансова помощ на задължения и други ангажименти, произтичащи от предоставеното/допустимото подпомагане по</w:t>
      </w:r>
      <w:r w:rsidR="00A65C2F" w:rsidRPr="006E0DE8">
        <w:rPr>
          <w:rFonts w:ascii="Times New Roman" w:hAnsi="Times New Roman" w:cs="Times New Roman"/>
          <w:lang w:val="bg-BG"/>
        </w:rPr>
        <w:t xml:space="preserve"> </w:t>
      </w:r>
      <w:r w:rsidRPr="006E0DE8">
        <w:rPr>
          <w:rFonts w:ascii="Times New Roman" w:hAnsi="Times New Roman" w:cs="Times New Roman"/>
          <w:lang w:val="bg-BG"/>
        </w:rPr>
        <w:t>мерки</w:t>
      </w:r>
      <w:r w:rsidR="00A65C2F" w:rsidRPr="006E0DE8">
        <w:rPr>
          <w:rFonts w:ascii="Times New Roman" w:hAnsi="Times New Roman" w:cs="Times New Roman"/>
          <w:lang w:val="bg-BG"/>
        </w:rPr>
        <w:t xml:space="preserve"> по </w:t>
      </w:r>
      <w:r w:rsidR="00286227">
        <w:rPr>
          <w:rFonts w:ascii="Times New Roman" w:hAnsi="Times New Roman" w:cs="Times New Roman"/>
          <w:lang w:val="bg-BG"/>
        </w:rPr>
        <w:t>ПМДРА</w:t>
      </w:r>
      <w:r w:rsidRPr="006E0DE8">
        <w:rPr>
          <w:rFonts w:ascii="Times New Roman" w:hAnsi="Times New Roman" w:cs="Times New Roman"/>
          <w:lang w:val="bg-BG"/>
        </w:rPr>
        <w:t xml:space="preserve">. </w:t>
      </w:r>
    </w:p>
    <w:p w14:paraId="6D8462E0" w14:textId="2C5F83C3" w:rsidR="00EA1346" w:rsidRPr="006E0DE8" w:rsidRDefault="00EA1346" w:rsidP="00E130AE">
      <w:pPr>
        <w:spacing w:before="120" w:line="360" w:lineRule="auto"/>
        <w:ind w:firstLine="720"/>
        <w:jc w:val="both"/>
        <w:rPr>
          <w:rFonts w:ascii="Times New Roman" w:hAnsi="Times New Roman" w:cs="Times New Roman"/>
          <w:lang w:val="bg-BG"/>
        </w:rPr>
      </w:pPr>
      <w:r w:rsidRPr="006E0DE8">
        <w:rPr>
          <w:rFonts w:ascii="Times New Roman" w:hAnsi="Times New Roman" w:cs="Times New Roman"/>
          <w:b/>
          <w:lang w:val="bg-BG"/>
        </w:rPr>
        <w:t xml:space="preserve">Чл. </w:t>
      </w:r>
      <w:r w:rsidR="006431FC" w:rsidRPr="006E0DE8">
        <w:rPr>
          <w:rFonts w:ascii="Times New Roman" w:hAnsi="Times New Roman" w:cs="Times New Roman"/>
          <w:b/>
          <w:lang w:val="bg-BG"/>
        </w:rPr>
        <w:t>4</w:t>
      </w:r>
      <w:r w:rsidRPr="006E0DE8">
        <w:rPr>
          <w:rFonts w:ascii="Times New Roman" w:hAnsi="Times New Roman" w:cs="Times New Roman"/>
          <w:b/>
          <w:lang w:val="bg-BG"/>
        </w:rPr>
        <w:t xml:space="preserve">. </w:t>
      </w:r>
      <w:r w:rsidR="00712E56" w:rsidRPr="006E0DE8">
        <w:rPr>
          <w:rFonts w:ascii="Times New Roman" w:hAnsi="Times New Roman" w:cs="Times New Roman"/>
          <w:lang w:val="bg-BG"/>
        </w:rPr>
        <w:t xml:space="preserve">Решение за финансова корекция </w:t>
      </w:r>
      <w:r w:rsidRPr="006E0DE8">
        <w:rPr>
          <w:rFonts w:ascii="Times New Roman" w:hAnsi="Times New Roman" w:cs="Times New Roman"/>
          <w:lang w:val="bg-BG"/>
        </w:rPr>
        <w:t xml:space="preserve">се издава по образец (Приложение № </w:t>
      </w:r>
      <w:r w:rsidR="00BA604A" w:rsidRPr="006E0DE8">
        <w:rPr>
          <w:rFonts w:ascii="Times New Roman" w:hAnsi="Times New Roman" w:cs="Times New Roman"/>
          <w:lang w:val="bg-BG"/>
        </w:rPr>
        <w:t>1</w:t>
      </w:r>
      <w:r w:rsidRPr="006E0DE8">
        <w:rPr>
          <w:rFonts w:ascii="Times New Roman" w:hAnsi="Times New Roman" w:cs="Times New Roman"/>
          <w:lang w:val="bg-BG"/>
        </w:rPr>
        <w:t>) за извършване на финансови корек</w:t>
      </w:r>
      <w:r w:rsidR="005A5E2F">
        <w:rPr>
          <w:rFonts w:ascii="Times New Roman" w:hAnsi="Times New Roman" w:cs="Times New Roman"/>
          <w:lang w:val="bg-BG"/>
        </w:rPr>
        <w:t>ции на основание чл. 70 от ЗУСЕ</w:t>
      </w:r>
      <w:r w:rsidRPr="006E0DE8">
        <w:rPr>
          <w:rFonts w:ascii="Times New Roman" w:hAnsi="Times New Roman" w:cs="Times New Roman"/>
          <w:lang w:val="bg-BG"/>
        </w:rPr>
        <w:t>Ф</w:t>
      </w:r>
      <w:r w:rsidR="005A5E2F">
        <w:rPr>
          <w:rFonts w:ascii="Times New Roman" w:hAnsi="Times New Roman" w:cs="Times New Roman"/>
          <w:lang w:val="bg-BG"/>
        </w:rPr>
        <w:t>СУ</w:t>
      </w:r>
      <w:r w:rsidRPr="006E0DE8">
        <w:rPr>
          <w:rFonts w:ascii="Times New Roman" w:hAnsi="Times New Roman" w:cs="Times New Roman"/>
          <w:lang w:val="bg-BG"/>
        </w:rPr>
        <w:t xml:space="preserve"> във връзка с </w:t>
      </w:r>
      <w:r w:rsidRPr="006E0DE8">
        <w:rPr>
          <w:rFonts w:ascii="Times New Roman" w:hAnsi="Times New Roman" w:cs="Times New Roman"/>
          <w:lang w:val="bg-BG"/>
        </w:rPr>
        <w:lastRenderedPageBreak/>
        <w:t>Наредба</w:t>
      </w:r>
      <w:r w:rsidR="001E1FD5" w:rsidRPr="006E0DE8">
        <w:rPr>
          <w:rFonts w:ascii="Times New Roman" w:hAnsi="Times New Roman" w:cs="Times New Roman"/>
          <w:lang w:val="bg-BG"/>
        </w:rPr>
        <w:t>та</w:t>
      </w:r>
      <w:r w:rsidRPr="006E0DE8">
        <w:rPr>
          <w:rFonts w:ascii="Times New Roman" w:hAnsi="Times New Roman" w:cs="Times New Roman"/>
          <w:lang w:val="bg-BG"/>
        </w:rPr>
        <w:t xml:space="preserve">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w:t>
      </w:r>
      <w:r w:rsidR="00D80658" w:rsidRPr="00D80658">
        <w:rPr>
          <w:rFonts w:ascii="Times New Roman" w:hAnsi="Times New Roman" w:cs="Times New Roman"/>
          <w:lang w:val="bg-BG"/>
        </w:rPr>
        <w:t>Закона за управление на средствата от европейските структурни и инвестиционни фондове</w:t>
      </w:r>
      <w:r w:rsidR="00D80658">
        <w:rPr>
          <w:rFonts w:ascii="Times New Roman" w:hAnsi="Times New Roman" w:cs="Times New Roman"/>
          <w:lang w:val="bg-BG"/>
        </w:rPr>
        <w:t>.</w:t>
      </w:r>
    </w:p>
    <w:p w14:paraId="0AD22895" w14:textId="77777777" w:rsidR="00EA1346" w:rsidRPr="006E0DE8" w:rsidRDefault="002312F3" w:rsidP="00AE66BF">
      <w:pPr>
        <w:spacing w:before="240" w:line="360" w:lineRule="auto"/>
        <w:jc w:val="center"/>
        <w:rPr>
          <w:rFonts w:ascii="Times New Roman" w:hAnsi="Times New Roman" w:cs="Times New Roman"/>
          <w:lang w:val="bg-BG"/>
        </w:rPr>
      </w:pPr>
      <w:r w:rsidRPr="006E0DE8">
        <w:rPr>
          <w:rFonts w:ascii="Times New Roman" w:hAnsi="Times New Roman" w:cs="Times New Roman"/>
          <w:lang w:val="bg-BG"/>
        </w:rPr>
        <w:t xml:space="preserve">Раздел  </w:t>
      </w:r>
      <w:r w:rsidR="00EA1346" w:rsidRPr="006E0DE8">
        <w:rPr>
          <w:rFonts w:ascii="Times New Roman" w:hAnsi="Times New Roman" w:cs="Times New Roman"/>
          <w:lang w:val="bg-BG"/>
        </w:rPr>
        <w:t>II</w:t>
      </w:r>
      <w:r w:rsidRPr="006E0DE8">
        <w:rPr>
          <w:rFonts w:ascii="Times New Roman" w:hAnsi="Times New Roman" w:cs="Times New Roman"/>
          <w:lang w:val="bg-BG"/>
        </w:rPr>
        <w:t>І</w:t>
      </w:r>
    </w:p>
    <w:p w14:paraId="3B6BA3B0" w14:textId="77777777" w:rsidR="00EA1346" w:rsidRPr="006E0DE8" w:rsidRDefault="002312F3" w:rsidP="002312F3">
      <w:pPr>
        <w:spacing w:after="240" w:line="360" w:lineRule="auto"/>
        <w:jc w:val="center"/>
        <w:rPr>
          <w:rFonts w:ascii="Times New Roman" w:hAnsi="Times New Roman" w:cs="Times New Roman"/>
          <w:b/>
          <w:lang w:val="bg-BG"/>
        </w:rPr>
      </w:pPr>
      <w:r w:rsidRPr="006E0DE8">
        <w:rPr>
          <w:rFonts w:ascii="Times New Roman" w:hAnsi="Times New Roman" w:cs="Times New Roman"/>
          <w:b/>
          <w:lang w:val="bg-BG"/>
        </w:rPr>
        <w:t>Действия по издаване на РФК</w:t>
      </w:r>
    </w:p>
    <w:p w14:paraId="2B735C53" w14:textId="7C307C9F" w:rsidR="00E93249" w:rsidRPr="006E0DE8" w:rsidRDefault="00EA1346" w:rsidP="00AF79F4">
      <w:pPr>
        <w:widowControl w:val="0"/>
        <w:autoSpaceDE w:val="0"/>
        <w:autoSpaceDN w:val="0"/>
        <w:adjustRightInd w:val="0"/>
        <w:spacing w:line="360" w:lineRule="auto"/>
        <w:ind w:firstLine="720"/>
        <w:jc w:val="both"/>
        <w:rPr>
          <w:rFonts w:ascii="Times New Roman" w:hAnsi="Times New Roman" w:cs="Times New Roman"/>
          <w:lang w:val="bg-BG"/>
        </w:rPr>
      </w:pPr>
      <w:r w:rsidRPr="006E0DE8">
        <w:rPr>
          <w:rFonts w:ascii="Times New Roman" w:hAnsi="Times New Roman" w:cs="Times New Roman"/>
          <w:b/>
          <w:lang w:val="bg-BG"/>
        </w:rPr>
        <w:t xml:space="preserve">Чл. </w:t>
      </w:r>
      <w:r w:rsidR="00986709" w:rsidRPr="006E0DE8">
        <w:rPr>
          <w:rFonts w:ascii="Times New Roman" w:hAnsi="Times New Roman" w:cs="Times New Roman"/>
          <w:b/>
          <w:lang w:val="bg-BG"/>
        </w:rPr>
        <w:t>5</w:t>
      </w:r>
      <w:r w:rsidRPr="006E0DE8">
        <w:rPr>
          <w:rFonts w:ascii="Times New Roman" w:hAnsi="Times New Roman" w:cs="Times New Roman"/>
          <w:b/>
          <w:lang w:val="bg-BG"/>
        </w:rPr>
        <w:t>.</w:t>
      </w:r>
      <w:r w:rsidRPr="006E0DE8">
        <w:rPr>
          <w:rFonts w:ascii="Times New Roman" w:hAnsi="Times New Roman" w:cs="Times New Roman"/>
          <w:lang w:val="bg-BG"/>
        </w:rPr>
        <w:t xml:space="preserve"> (1)</w:t>
      </w:r>
      <w:r w:rsidRPr="006E0DE8">
        <w:rPr>
          <w:rFonts w:ascii="Times New Roman" w:hAnsi="Times New Roman" w:cs="Times New Roman"/>
          <w:b/>
          <w:lang w:val="bg-BG"/>
        </w:rPr>
        <w:t xml:space="preserve"> </w:t>
      </w:r>
      <w:r w:rsidRPr="006E0DE8">
        <w:rPr>
          <w:rFonts w:ascii="Times New Roman" w:hAnsi="Times New Roman" w:cs="Times New Roman"/>
          <w:lang w:val="bg-BG"/>
        </w:rPr>
        <w:t xml:space="preserve">В срок от 7 работни дни от установяване на някое от обстоятелствата по чл. </w:t>
      </w:r>
      <w:r w:rsidR="002A7719" w:rsidRPr="006E0DE8">
        <w:rPr>
          <w:rFonts w:ascii="Times New Roman" w:hAnsi="Times New Roman" w:cs="Times New Roman"/>
          <w:lang w:val="bg-BG"/>
        </w:rPr>
        <w:t>3</w:t>
      </w:r>
      <w:r w:rsidRPr="006E0DE8">
        <w:rPr>
          <w:rFonts w:ascii="Times New Roman" w:hAnsi="Times New Roman" w:cs="Times New Roman"/>
          <w:lang w:val="bg-BG"/>
        </w:rPr>
        <w:t xml:space="preserve">, </w:t>
      </w:r>
      <w:r w:rsidRPr="006E0DE8">
        <w:rPr>
          <w:rFonts w:ascii="Times New Roman" w:eastAsia="Calibri" w:hAnsi="Times New Roman" w:cs="Times New Roman"/>
          <w:color w:val="000000"/>
          <w:lang w:val="bg-BG" w:eastAsia="bg-BG"/>
        </w:rPr>
        <w:t xml:space="preserve">съответните експерти </w:t>
      </w:r>
      <w:r w:rsidR="000E069D" w:rsidRPr="006E0DE8">
        <w:rPr>
          <w:rFonts w:ascii="Times New Roman" w:eastAsia="Calibri" w:hAnsi="Times New Roman" w:cs="Times New Roman"/>
          <w:color w:val="000000"/>
          <w:lang w:val="bg-BG" w:eastAsia="bg-BG"/>
        </w:rPr>
        <w:t>от отдел „</w:t>
      </w:r>
      <w:r w:rsidR="00D95C1E">
        <w:rPr>
          <w:rFonts w:ascii="Times New Roman" w:eastAsia="Calibri" w:hAnsi="Times New Roman" w:cs="Times New Roman"/>
          <w:color w:val="000000"/>
          <w:lang w:val="bg-BG" w:eastAsia="bg-BG"/>
        </w:rPr>
        <w:t>Последващ контрол, нередности и оценка на риска</w:t>
      </w:r>
      <w:r w:rsidR="000E069D" w:rsidRPr="006E0DE8">
        <w:rPr>
          <w:rFonts w:ascii="Times New Roman" w:eastAsia="Calibri" w:hAnsi="Times New Roman" w:cs="Times New Roman"/>
          <w:color w:val="000000"/>
          <w:lang w:val="bg-BG" w:eastAsia="bg-BG"/>
        </w:rPr>
        <w:t xml:space="preserve">“ </w:t>
      </w:r>
      <w:r w:rsidR="00D95C1E">
        <w:rPr>
          <w:rFonts w:ascii="Times New Roman" w:eastAsia="Calibri" w:hAnsi="Times New Roman" w:cs="Times New Roman"/>
          <w:color w:val="000000"/>
          <w:lang w:val="bg-BG" w:eastAsia="bg-BG"/>
        </w:rPr>
        <w:t xml:space="preserve"> (ПКНОР) </w:t>
      </w:r>
      <w:r w:rsidR="000E069D" w:rsidRPr="006E0DE8">
        <w:rPr>
          <w:rFonts w:ascii="Times New Roman" w:eastAsia="Calibri" w:hAnsi="Times New Roman" w:cs="Times New Roman"/>
          <w:color w:val="000000"/>
          <w:lang w:val="bg-BG" w:eastAsia="bg-BG"/>
        </w:rPr>
        <w:t xml:space="preserve">на ДМДР </w:t>
      </w:r>
      <w:r w:rsidRPr="006E0DE8">
        <w:rPr>
          <w:rFonts w:ascii="Times New Roman" w:eastAsia="Calibri" w:hAnsi="Times New Roman" w:cs="Times New Roman"/>
          <w:color w:val="000000"/>
          <w:lang w:val="bg-BG" w:eastAsia="bg-BG"/>
        </w:rPr>
        <w:t>изготвят</w:t>
      </w:r>
      <w:r w:rsidRPr="006E0DE8">
        <w:rPr>
          <w:rFonts w:ascii="Times New Roman" w:hAnsi="Times New Roman" w:cs="Times New Roman"/>
          <w:lang w:val="bg-BG"/>
        </w:rPr>
        <w:t xml:space="preserve"> проект на писмо на осно</w:t>
      </w:r>
      <w:r w:rsidR="005A5E2F">
        <w:rPr>
          <w:rFonts w:ascii="Times New Roman" w:hAnsi="Times New Roman" w:cs="Times New Roman"/>
          <w:lang w:val="bg-BG"/>
        </w:rPr>
        <w:t>вание чл. 73, ал. 2 от ЗУСЕ</w:t>
      </w:r>
      <w:r w:rsidR="00466B72" w:rsidRPr="006E0DE8">
        <w:rPr>
          <w:rFonts w:ascii="Times New Roman" w:hAnsi="Times New Roman" w:cs="Times New Roman"/>
          <w:lang w:val="bg-BG"/>
        </w:rPr>
        <w:t>Ф</w:t>
      </w:r>
      <w:r w:rsidR="005A5E2F">
        <w:rPr>
          <w:rFonts w:ascii="Times New Roman" w:hAnsi="Times New Roman" w:cs="Times New Roman"/>
          <w:lang w:val="bg-BG"/>
        </w:rPr>
        <w:t>СУ</w:t>
      </w:r>
      <w:r w:rsidR="00466B72" w:rsidRPr="006E0DE8">
        <w:rPr>
          <w:rFonts w:ascii="Times New Roman" w:hAnsi="Times New Roman" w:cs="Times New Roman"/>
          <w:lang w:val="bg-BG"/>
        </w:rPr>
        <w:t xml:space="preserve"> </w:t>
      </w:r>
      <w:r w:rsidRPr="006E0DE8">
        <w:rPr>
          <w:rFonts w:ascii="Times New Roman" w:hAnsi="Times New Roman" w:cs="Times New Roman"/>
          <w:lang w:val="bg-BG"/>
        </w:rPr>
        <w:t>(Приложение №</w:t>
      </w:r>
      <w:r w:rsidR="00C51F16" w:rsidRPr="006E0DE8">
        <w:rPr>
          <w:rFonts w:ascii="Times New Roman" w:hAnsi="Times New Roman" w:cs="Times New Roman"/>
        </w:rPr>
        <w:t xml:space="preserve"> </w:t>
      </w:r>
      <w:r w:rsidR="00BD2BF5" w:rsidRPr="006E0DE8">
        <w:rPr>
          <w:rFonts w:ascii="Times New Roman" w:hAnsi="Times New Roman" w:cs="Times New Roman"/>
          <w:lang w:val="bg-BG"/>
        </w:rPr>
        <w:t>2</w:t>
      </w:r>
      <w:r w:rsidR="00CF36CB" w:rsidRPr="006E0DE8">
        <w:rPr>
          <w:rFonts w:ascii="Times New Roman" w:hAnsi="Times New Roman" w:cs="Times New Roman"/>
          <w:lang w:val="bg-BG"/>
        </w:rPr>
        <w:t xml:space="preserve">), с </w:t>
      </w:r>
      <w:r w:rsidRPr="006E0DE8">
        <w:rPr>
          <w:rFonts w:ascii="Times New Roman" w:hAnsi="Times New Roman" w:cs="Times New Roman"/>
          <w:lang w:val="bg-BG"/>
        </w:rPr>
        <w:t xml:space="preserve">което се открива производството по </w:t>
      </w:r>
      <w:r w:rsidR="00466B72" w:rsidRPr="006E0DE8">
        <w:rPr>
          <w:rFonts w:ascii="Times New Roman" w:hAnsi="Times New Roman" w:cs="Times New Roman"/>
          <w:lang w:val="bg-BG"/>
        </w:rPr>
        <w:t>налагане на финансова корекция</w:t>
      </w:r>
      <w:r w:rsidRPr="006E0DE8">
        <w:rPr>
          <w:rFonts w:ascii="Times New Roman" w:hAnsi="Times New Roman" w:cs="Times New Roman"/>
          <w:lang w:val="bg-BG"/>
        </w:rPr>
        <w:t xml:space="preserve">. В писмото подробно се описват всички констатирани нарушения. Писмото се </w:t>
      </w:r>
      <w:r w:rsidR="002B34B5" w:rsidRPr="006E0DE8">
        <w:rPr>
          <w:rFonts w:ascii="Times New Roman" w:hAnsi="Times New Roman" w:cs="Times New Roman"/>
          <w:lang w:val="bg-BG"/>
        </w:rPr>
        <w:t>подписва с електронен подпис от ръководителя на Управляващия орган</w:t>
      </w:r>
      <w:r w:rsidR="008C0FAA" w:rsidRPr="006E0DE8">
        <w:rPr>
          <w:rFonts w:ascii="Times New Roman" w:hAnsi="Times New Roman" w:cs="Times New Roman"/>
          <w:lang w:val="bg-BG"/>
        </w:rPr>
        <w:t>,</w:t>
      </w:r>
      <w:r w:rsidRPr="006E0DE8">
        <w:rPr>
          <w:rFonts w:ascii="Times New Roman" w:hAnsi="Times New Roman" w:cs="Times New Roman"/>
          <w:lang w:val="bg-BG"/>
        </w:rPr>
        <w:t xml:space="preserve"> като </w:t>
      </w:r>
      <w:r w:rsidR="008C0FAA" w:rsidRPr="006E0DE8">
        <w:rPr>
          <w:rFonts w:ascii="Times New Roman" w:hAnsi="Times New Roman" w:cs="Times New Roman"/>
          <w:lang w:val="bg-BG"/>
        </w:rPr>
        <w:t>екземпляр</w:t>
      </w:r>
      <w:r w:rsidR="00D16B79" w:rsidRPr="006E0DE8">
        <w:rPr>
          <w:rFonts w:ascii="Times New Roman" w:hAnsi="Times New Roman" w:cs="Times New Roman"/>
          <w:lang w:val="bg-BG"/>
        </w:rPr>
        <w:t xml:space="preserve"> се изпраща</w:t>
      </w:r>
      <w:r w:rsidRPr="006E0DE8">
        <w:rPr>
          <w:rFonts w:ascii="Times New Roman" w:hAnsi="Times New Roman" w:cs="Times New Roman"/>
          <w:lang w:val="bg-BG"/>
        </w:rPr>
        <w:t xml:space="preserve"> </w:t>
      </w:r>
      <w:r w:rsidR="00D16B79" w:rsidRPr="006E0DE8">
        <w:rPr>
          <w:rFonts w:ascii="Times New Roman" w:hAnsi="Times New Roman" w:cs="Times New Roman"/>
          <w:lang w:val="bg-BG"/>
        </w:rPr>
        <w:t xml:space="preserve">в срок от 3 работни дни </w:t>
      </w:r>
      <w:r w:rsidRPr="006E0DE8">
        <w:rPr>
          <w:rFonts w:ascii="Times New Roman" w:hAnsi="Times New Roman" w:cs="Times New Roman"/>
          <w:lang w:val="bg-BG"/>
        </w:rPr>
        <w:t xml:space="preserve">на отдел </w:t>
      </w:r>
      <w:r w:rsidR="00EC3E82" w:rsidRPr="006E0DE8">
        <w:rPr>
          <w:rFonts w:ascii="Times New Roman" w:hAnsi="Times New Roman" w:cs="Times New Roman"/>
          <w:lang w:val="bg-BG"/>
        </w:rPr>
        <w:t>“</w:t>
      </w:r>
      <w:r w:rsidRPr="006E0DE8">
        <w:rPr>
          <w:rFonts w:ascii="Times New Roman" w:hAnsi="Times New Roman" w:cs="Times New Roman"/>
          <w:lang w:val="bg-BG"/>
        </w:rPr>
        <w:t>Финансова отчетност</w:t>
      </w:r>
      <w:r w:rsidR="00EC3E82" w:rsidRPr="006E0DE8">
        <w:rPr>
          <w:rFonts w:ascii="Times New Roman" w:hAnsi="Times New Roman" w:cs="Times New Roman"/>
          <w:lang w:val="bg-BG"/>
        </w:rPr>
        <w:t>”</w:t>
      </w:r>
      <w:r w:rsidR="002438E3" w:rsidRPr="006E0DE8">
        <w:rPr>
          <w:rFonts w:ascii="Times New Roman" w:hAnsi="Times New Roman" w:cs="Times New Roman"/>
          <w:lang w:val="bg-BG"/>
        </w:rPr>
        <w:t>, Дирекция „Финансова“</w:t>
      </w:r>
      <w:r w:rsidR="00D5208C" w:rsidRPr="006E0DE8">
        <w:rPr>
          <w:rFonts w:ascii="Times New Roman" w:hAnsi="Times New Roman" w:cs="Times New Roman"/>
          <w:lang w:val="bg-BG"/>
        </w:rPr>
        <w:t xml:space="preserve"> – ДФ „Земеделие“</w:t>
      </w:r>
      <w:r w:rsidRPr="006E0DE8">
        <w:rPr>
          <w:rFonts w:ascii="Times New Roman" w:hAnsi="Times New Roman" w:cs="Times New Roman"/>
          <w:lang w:val="bg-BG"/>
        </w:rPr>
        <w:t xml:space="preserve"> </w:t>
      </w:r>
      <w:r w:rsidR="00663DF7" w:rsidRPr="006E0DE8">
        <w:rPr>
          <w:rFonts w:ascii="Times New Roman" w:hAnsi="Times New Roman" w:cs="Times New Roman"/>
          <w:lang w:val="bg-BG"/>
        </w:rPr>
        <w:t>с Приемо-предавателен протокол (Приложение №</w:t>
      </w:r>
      <w:r w:rsidR="002312F3" w:rsidRPr="006E0DE8">
        <w:rPr>
          <w:rFonts w:ascii="Times New Roman" w:hAnsi="Times New Roman" w:cs="Times New Roman"/>
          <w:lang w:val="bg-BG"/>
        </w:rPr>
        <w:t xml:space="preserve"> </w:t>
      </w:r>
      <w:r w:rsidR="00BD2BF5" w:rsidRPr="006E0DE8">
        <w:rPr>
          <w:rFonts w:ascii="Times New Roman" w:hAnsi="Times New Roman" w:cs="Times New Roman"/>
          <w:lang w:val="bg-BG"/>
        </w:rPr>
        <w:t>3</w:t>
      </w:r>
      <w:r w:rsidR="00663DF7" w:rsidRPr="006E0DE8">
        <w:rPr>
          <w:rFonts w:ascii="Times New Roman" w:hAnsi="Times New Roman" w:cs="Times New Roman"/>
          <w:lang w:val="bg-BG"/>
        </w:rPr>
        <w:t>)</w:t>
      </w:r>
      <w:r w:rsidR="00A804EC" w:rsidRPr="006E0DE8">
        <w:rPr>
          <w:rFonts w:ascii="Times New Roman" w:hAnsi="Times New Roman" w:cs="Times New Roman"/>
          <w:lang w:val="bg-BG"/>
        </w:rPr>
        <w:t xml:space="preserve">, както </w:t>
      </w:r>
      <w:r w:rsidR="00B436DE" w:rsidRPr="006E0DE8">
        <w:rPr>
          <w:rFonts w:ascii="Times New Roman" w:hAnsi="Times New Roman" w:cs="Times New Roman"/>
          <w:lang w:val="bg-BG"/>
        </w:rPr>
        <w:t xml:space="preserve">и </w:t>
      </w:r>
      <w:r w:rsidR="00E15354" w:rsidRPr="006E0DE8">
        <w:rPr>
          <w:rFonts w:ascii="Times New Roman" w:hAnsi="Times New Roman" w:cs="Times New Roman"/>
          <w:lang w:val="bg-BG"/>
        </w:rPr>
        <w:t xml:space="preserve">до </w:t>
      </w:r>
      <w:r w:rsidR="00BE0315" w:rsidRPr="006E0DE8">
        <w:rPr>
          <w:rFonts w:ascii="Times New Roman" w:hAnsi="Times New Roman" w:cs="Times New Roman"/>
          <w:lang w:val="bg-BG"/>
        </w:rPr>
        <w:t xml:space="preserve">Дирекция </w:t>
      </w:r>
      <w:r w:rsidR="00C51F16" w:rsidRPr="006E0DE8">
        <w:rPr>
          <w:rFonts w:ascii="Times New Roman" w:hAnsi="Times New Roman" w:cs="Times New Roman"/>
          <w:lang w:val="bg-BG"/>
        </w:rPr>
        <w:t>„Рибарство и аквакултури“ (РБА)</w:t>
      </w:r>
      <w:r w:rsidR="006C6DEE" w:rsidRPr="006E0DE8">
        <w:rPr>
          <w:rFonts w:ascii="Times New Roman" w:hAnsi="Times New Roman" w:cs="Times New Roman"/>
          <w:lang w:val="bg-BG"/>
        </w:rPr>
        <w:t xml:space="preserve"> </w:t>
      </w:r>
      <w:r w:rsidR="002312F3" w:rsidRPr="006E0DE8">
        <w:rPr>
          <w:rFonts w:ascii="Times New Roman" w:hAnsi="Times New Roman" w:cs="Times New Roman"/>
          <w:lang w:val="bg-BG"/>
        </w:rPr>
        <w:t>–</w:t>
      </w:r>
      <w:r w:rsidR="00BE0315" w:rsidRPr="006E0DE8">
        <w:rPr>
          <w:rFonts w:ascii="Times New Roman" w:hAnsi="Times New Roman" w:cs="Times New Roman"/>
          <w:lang w:val="bg-BG"/>
        </w:rPr>
        <w:t xml:space="preserve"> </w:t>
      </w:r>
      <w:r w:rsidR="002312F3" w:rsidRPr="006E0DE8">
        <w:rPr>
          <w:rFonts w:ascii="Times New Roman" w:hAnsi="Times New Roman" w:cs="Times New Roman"/>
          <w:lang w:val="bg-BG"/>
        </w:rPr>
        <w:t xml:space="preserve">ДФ „Земеделие“ </w:t>
      </w:r>
      <w:r w:rsidR="00A804EC" w:rsidRPr="006E0DE8">
        <w:rPr>
          <w:rFonts w:ascii="Times New Roman" w:hAnsi="Times New Roman" w:cs="Times New Roman"/>
          <w:lang w:val="bg-BG"/>
        </w:rPr>
        <w:t xml:space="preserve">и звено </w:t>
      </w:r>
      <w:r w:rsidR="006C6DEE" w:rsidRPr="006E0DE8">
        <w:rPr>
          <w:rFonts w:ascii="Times New Roman" w:hAnsi="Times New Roman" w:cs="Times New Roman"/>
          <w:lang w:val="bg-BG"/>
        </w:rPr>
        <w:t>„</w:t>
      </w:r>
      <w:r w:rsidR="006C6DEE" w:rsidRPr="006E0DE8">
        <w:rPr>
          <w:rFonts w:ascii="Times New Roman" w:hAnsi="Times New Roman"/>
          <w:lang w:val="bg-BG"/>
        </w:rPr>
        <w:t>Сертификация на разходите по Оперативната програма за развитие на сектор "Рибарство“ (СРОПРСР</w:t>
      </w:r>
      <w:r w:rsidR="006C6DEE" w:rsidRPr="006E0DE8">
        <w:rPr>
          <w:rFonts w:ascii="Times New Roman" w:hAnsi="Times New Roman" w:cs="Times New Roman"/>
          <w:lang w:val="bg-BG"/>
        </w:rPr>
        <w:t xml:space="preserve">) </w:t>
      </w:r>
      <w:r w:rsidR="00BD056B" w:rsidRPr="006E0DE8">
        <w:rPr>
          <w:rFonts w:ascii="Times New Roman" w:hAnsi="Times New Roman" w:cs="Times New Roman"/>
          <w:lang w:val="bg-BG"/>
        </w:rPr>
        <w:t xml:space="preserve">с Приемо-предавателен протокол </w:t>
      </w:r>
      <w:r w:rsidR="00B436DE" w:rsidRPr="006E0DE8">
        <w:rPr>
          <w:rFonts w:ascii="Times New Roman" w:hAnsi="Times New Roman" w:cs="Times New Roman"/>
          <w:lang w:val="bg-BG"/>
        </w:rPr>
        <w:t>чрез ИСУН 2020</w:t>
      </w:r>
      <w:r w:rsidR="00663DF7" w:rsidRPr="006E0DE8">
        <w:rPr>
          <w:rFonts w:ascii="Times New Roman" w:hAnsi="Times New Roman" w:cs="Times New Roman"/>
          <w:lang w:val="bg-BG"/>
        </w:rPr>
        <w:t>.</w:t>
      </w:r>
    </w:p>
    <w:p w14:paraId="03A99746" w14:textId="77777777" w:rsidR="00E32232" w:rsidRPr="006E0DE8" w:rsidRDefault="00E93249" w:rsidP="00AF79F4">
      <w:pPr>
        <w:widowControl w:val="0"/>
        <w:autoSpaceDE w:val="0"/>
        <w:autoSpaceDN w:val="0"/>
        <w:adjustRightInd w:val="0"/>
        <w:spacing w:line="360" w:lineRule="auto"/>
        <w:ind w:firstLine="720"/>
        <w:jc w:val="both"/>
        <w:rPr>
          <w:rFonts w:ascii="Times New Roman" w:eastAsia="Calibri" w:hAnsi="Times New Roman" w:cs="Times New Roman"/>
          <w:lang w:val="bg-BG" w:eastAsia="en-US"/>
        </w:rPr>
      </w:pPr>
      <w:r w:rsidRPr="006E0DE8">
        <w:rPr>
          <w:rFonts w:ascii="Times New Roman" w:hAnsi="Times New Roman" w:cs="Times New Roman"/>
          <w:lang w:val="bg-BG"/>
        </w:rPr>
        <w:t>(2)</w:t>
      </w:r>
      <w:r w:rsidR="007C4D00">
        <w:rPr>
          <w:rFonts w:ascii="Times New Roman" w:hAnsi="Times New Roman" w:cs="Times New Roman"/>
          <w:lang w:val="bg-BG"/>
        </w:rPr>
        <w:t xml:space="preserve"> </w:t>
      </w:r>
      <w:r w:rsidRPr="006E0DE8">
        <w:rPr>
          <w:rFonts w:ascii="Times New Roman" w:hAnsi="Times New Roman" w:cs="Times New Roman"/>
          <w:lang w:val="bg-BG"/>
        </w:rPr>
        <w:t>Писмото по ал.</w:t>
      </w:r>
      <w:r w:rsidR="00D80658">
        <w:rPr>
          <w:rFonts w:ascii="Times New Roman" w:hAnsi="Times New Roman" w:cs="Times New Roman"/>
          <w:lang w:val="bg-BG"/>
        </w:rPr>
        <w:t xml:space="preserve"> </w:t>
      </w:r>
      <w:r w:rsidRPr="006E0DE8">
        <w:rPr>
          <w:rFonts w:ascii="Times New Roman" w:hAnsi="Times New Roman" w:cs="Times New Roman"/>
          <w:lang w:val="bg-BG"/>
        </w:rPr>
        <w:t>1</w:t>
      </w:r>
      <w:r w:rsidR="00E32232" w:rsidRPr="006E0DE8">
        <w:rPr>
          <w:rFonts w:ascii="Times New Roman" w:hAnsi="Times New Roman" w:cs="Times New Roman"/>
          <w:lang w:val="bg-BG"/>
        </w:rPr>
        <w:t xml:space="preserve"> не се изпраща на </w:t>
      </w:r>
      <w:r w:rsidRPr="006E0DE8">
        <w:rPr>
          <w:rFonts w:ascii="Times New Roman" w:hAnsi="Times New Roman" w:cs="Times New Roman"/>
          <w:lang w:val="bg-BG"/>
        </w:rPr>
        <w:t>посочените</w:t>
      </w:r>
      <w:r w:rsidR="00E32232" w:rsidRPr="006E0DE8">
        <w:rPr>
          <w:rFonts w:ascii="Times New Roman" w:hAnsi="Times New Roman" w:cs="Times New Roman"/>
          <w:lang w:val="bg-BG"/>
        </w:rPr>
        <w:t xml:space="preserve"> дирекции п</w:t>
      </w:r>
      <w:r w:rsidR="00E32232" w:rsidRPr="006E0DE8">
        <w:rPr>
          <w:rFonts w:ascii="Times New Roman" w:eastAsia="Times New Roman" w:hAnsi="Times New Roman" w:cs="Times New Roman"/>
          <w:lang w:val="bg-BG" w:eastAsia="bg-BG"/>
        </w:rPr>
        <w:t>ри стартиране на процедура за определяне на финансова корекция за допуснати от бенефициента нарушения при избор на изпълнител, в следствие на контролните процедури описани в глава 7 от СУК</w:t>
      </w:r>
      <w:r w:rsidR="00AF79F4" w:rsidRPr="006E0DE8">
        <w:rPr>
          <w:rFonts w:ascii="Times New Roman" w:eastAsia="Times New Roman" w:hAnsi="Times New Roman" w:cs="Times New Roman"/>
          <w:lang w:val="bg-BG" w:eastAsia="bg-BG"/>
        </w:rPr>
        <w:t xml:space="preserve">, само в случай, че </w:t>
      </w:r>
      <w:r w:rsidRPr="006E0DE8">
        <w:rPr>
          <w:rFonts w:ascii="Times New Roman" w:eastAsia="Times New Roman" w:hAnsi="Times New Roman" w:cs="Times New Roman"/>
          <w:lang w:val="bg-BG" w:eastAsia="bg-BG"/>
        </w:rPr>
        <w:t>не е подадено искане за плащане.</w:t>
      </w:r>
    </w:p>
    <w:p w14:paraId="1C1D17F9" w14:textId="77777777" w:rsidR="00EA1346" w:rsidRPr="006E0DE8" w:rsidRDefault="00EA1346" w:rsidP="002312F3">
      <w:pPr>
        <w:spacing w:line="360" w:lineRule="auto"/>
        <w:ind w:firstLine="720"/>
        <w:jc w:val="both"/>
        <w:rPr>
          <w:rFonts w:ascii="Times New Roman" w:hAnsi="Times New Roman" w:cs="Times New Roman"/>
          <w:lang w:val="bg-BG"/>
        </w:rPr>
      </w:pPr>
    </w:p>
    <w:p w14:paraId="232D6022" w14:textId="07458ED8" w:rsidR="00EA1346" w:rsidRPr="006E0DE8" w:rsidRDefault="00E93249" w:rsidP="002312F3">
      <w:pPr>
        <w:spacing w:line="360" w:lineRule="auto"/>
        <w:ind w:firstLine="720"/>
        <w:jc w:val="both"/>
        <w:rPr>
          <w:rFonts w:ascii="Times New Roman" w:hAnsi="Times New Roman" w:cs="Times New Roman"/>
          <w:lang w:val="bg-BG"/>
        </w:rPr>
      </w:pPr>
      <w:r w:rsidRPr="006E0DE8">
        <w:rPr>
          <w:rFonts w:ascii="Times New Roman" w:hAnsi="Times New Roman" w:cs="Times New Roman"/>
          <w:lang w:val="bg-BG"/>
        </w:rPr>
        <w:t>(3</w:t>
      </w:r>
      <w:r w:rsidR="00EA1346" w:rsidRPr="006E0DE8">
        <w:rPr>
          <w:rFonts w:ascii="Times New Roman" w:hAnsi="Times New Roman" w:cs="Times New Roman"/>
          <w:lang w:val="bg-BG"/>
        </w:rPr>
        <w:t>)</w:t>
      </w:r>
      <w:r w:rsidR="00EA1346" w:rsidRPr="006E0DE8">
        <w:rPr>
          <w:rFonts w:ascii="Times New Roman" w:hAnsi="Times New Roman" w:cs="Times New Roman"/>
          <w:b/>
          <w:lang w:val="bg-BG"/>
        </w:rPr>
        <w:t xml:space="preserve"> </w:t>
      </w:r>
      <w:r w:rsidR="00010839" w:rsidRPr="006E0DE8">
        <w:rPr>
          <w:rFonts w:ascii="Times New Roman" w:hAnsi="Times New Roman" w:cs="Times New Roman"/>
          <w:lang w:val="bg-BG"/>
        </w:rPr>
        <w:t>Връчването</w:t>
      </w:r>
      <w:r w:rsidR="00EA1346" w:rsidRPr="006E0DE8">
        <w:rPr>
          <w:rFonts w:ascii="Times New Roman" w:hAnsi="Times New Roman" w:cs="Times New Roman"/>
          <w:lang w:val="bg-BG"/>
        </w:rPr>
        <w:t xml:space="preserve"> на писмото по ал. 1 се извършва от</w:t>
      </w:r>
      <w:r w:rsidR="00BE5030" w:rsidRPr="006E0DE8">
        <w:rPr>
          <w:rFonts w:ascii="Times New Roman" w:hAnsi="Times New Roman" w:cs="Times New Roman"/>
          <w:lang w:val="bg-BG"/>
        </w:rPr>
        <w:t xml:space="preserve"> </w:t>
      </w:r>
      <w:r w:rsidR="0075585E" w:rsidRPr="006E0DE8">
        <w:rPr>
          <w:rFonts w:ascii="Times New Roman" w:hAnsi="Times New Roman" w:cs="Times New Roman"/>
          <w:lang w:val="bg-BG"/>
        </w:rPr>
        <w:t>отдел „</w:t>
      </w:r>
      <w:r w:rsidR="00D95C1E">
        <w:rPr>
          <w:rFonts w:ascii="Times New Roman" w:hAnsi="Times New Roman" w:cs="Times New Roman"/>
          <w:lang w:val="bg-BG"/>
        </w:rPr>
        <w:t>Последващ контрол, нередности и оценка на риска</w:t>
      </w:r>
      <w:r w:rsidR="0075585E" w:rsidRPr="006E0DE8">
        <w:rPr>
          <w:rFonts w:ascii="Times New Roman" w:hAnsi="Times New Roman" w:cs="Times New Roman"/>
          <w:lang w:val="bg-BG"/>
        </w:rPr>
        <w:t xml:space="preserve">“ </w:t>
      </w:r>
      <w:r w:rsidR="00287CD4" w:rsidRPr="006E0DE8">
        <w:rPr>
          <w:rFonts w:ascii="Times New Roman" w:hAnsi="Times New Roman" w:cs="Times New Roman"/>
          <w:lang w:val="bg-BG"/>
        </w:rPr>
        <w:t>–</w:t>
      </w:r>
      <w:r w:rsidR="0075585E" w:rsidRPr="006E0DE8">
        <w:rPr>
          <w:rFonts w:ascii="Times New Roman" w:hAnsi="Times New Roman" w:cs="Times New Roman"/>
          <w:lang w:val="bg-BG"/>
        </w:rPr>
        <w:t xml:space="preserve"> </w:t>
      </w:r>
      <w:r w:rsidR="00BE5030" w:rsidRPr="006E0DE8">
        <w:rPr>
          <w:rFonts w:ascii="Times New Roman" w:hAnsi="Times New Roman" w:cs="Times New Roman"/>
          <w:lang w:val="bg-BG"/>
        </w:rPr>
        <w:t>Д</w:t>
      </w:r>
      <w:r w:rsidR="0075585E" w:rsidRPr="006E0DE8">
        <w:rPr>
          <w:rFonts w:ascii="Times New Roman" w:hAnsi="Times New Roman" w:cs="Times New Roman"/>
          <w:lang w:val="bg-BG"/>
        </w:rPr>
        <w:t>МДР</w:t>
      </w:r>
      <w:r w:rsidR="00EA1346" w:rsidRPr="006E0DE8">
        <w:rPr>
          <w:rFonts w:ascii="Times New Roman" w:hAnsi="Times New Roman" w:cs="Times New Roman"/>
          <w:lang w:val="bg-BG"/>
        </w:rPr>
        <w:t xml:space="preserve"> чрез </w:t>
      </w:r>
      <w:r w:rsidR="00085650" w:rsidRPr="006E0DE8">
        <w:rPr>
          <w:rFonts w:ascii="Times New Roman" w:hAnsi="Times New Roman" w:cs="Times New Roman"/>
          <w:lang w:val="bg-BG"/>
        </w:rPr>
        <w:t>и</w:t>
      </w:r>
      <w:r w:rsidR="0033233A" w:rsidRPr="006E0DE8">
        <w:rPr>
          <w:rFonts w:ascii="Times New Roman" w:hAnsi="Times New Roman" w:cs="Times New Roman"/>
          <w:lang w:val="bg-BG"/>
        </w:rPr>
        <w:t xml:space="preserve">зпращането му на профила на кандидата/бенефициента чрез </w:t>
      </w:r>
      <w:r w:rsidR="00F26F24" w:rsidRPr="006E0DE8">
        <w:rPr>
          <w:rFonts w:ascii="Times New Roman" w:hAnsi="Times New Roman" w:cs="Times New Roman"/>
          <w:lang w:val="bg-BG"/>
        </w:rPr>
        <w:t>ИСУН 2020.</w:t>
      </w:r>
      <w:r w:rsidR="006360A1" w:rsidRPr="006E0DE8">
        <w:rPr>
          <w:rFonts w:ascii="Times New Roman" w:hAnsi="Times New Roman" w:cs="Times New Roman"/>
          <w:lang w:val="bg-BG"/>
        </w:rPr>
        <w:t xml:space="preserve"> </w:t>
      </w:r>
      <w:r w:rsidR="00075BC4" w:rsidRPr="006E0DE8">
        <w:rPr>
          <w:rFonts w:ascii="Times New Roman" w:hAnsi="Times New Roman" w:cs="Times New Roman"/>
          <w:lang w:val="bg-BG"/>
        </w:rPr>
        <w:t xml:space="preserve">Към писмото се прикачват всички </w:t>
      </w:r>
      <w:proofErr w:type="spellStart"/>
      <w:r w:rsidR="00075BC4" w:rsidRPr="006E0DE8">
        <w:rPr>
          <w:rFonts w:ascii="Times New Roman" w:hAnsi="Times New Roman" w:cs="Times New Roman"/>
          <w:lang w:val="bg-BG"/>
        </w:rPr>
        <w:t>относими</w:t>
      </w:r>
      <w:proofErr w:type="spellEnd"/>
      <w:r w:rsidR="00075BC4" w:rsidRPr="006E0DE8">
        <w:rPr>
          <w:rFonts w:ascii="Times New Roman" w:hAnsi="Times New Roman" w:cs="Times New Roman"/>
          <w:lang w:val="bg-BG"/>
        </w:rPr>
        <w:t xml:space="preserve"> към основанието и размера на дължимата сума документи и доказателства. </w:t>
      </w:r>
      <w:r w:rsidR="006360A1" w:rsidRPr="006E0DE8">
        <w:rPr>
          <w:rFonts w:ascii="Times New Roman" w:hAnsi="Times New Roman" w:cs="Times New Roman"/>
          <w:lang w:val="bg-BG"/>
        </w:rPr>
        <w:t>Писмото се счита за получено от съответния кандидат или бенефициент с изпращането му през ИСУН 2020.</w:t>
      </w:r>
    </w:p>
    <w:p w14:paraId="1ECDC66E" w14:textId="662756DA" w:rsidR="00EA1346" w:rsidRPr="006E0DE8" w:rsidRDefault="00EA1346" w:rsidP="002312F3">
      <w:pPr>
        <w:spacing w:line="360" w:lineRule="auto"/>
        <w:ind w:firstLine="720"/>
        <w:jc w:val="both"/>
        <w:rPr>
          <w:rFonts w:ascii="Times New Roman" w:hAnsi="Times New Roman" w:cs="Times New Roman"/>
          <w:u w:val="single"/>
          <w:lang w:val="bg-BG"/>
        </w:rPr>
      </w:pPr>
      <w:r w:rsidRPr="006E0DE8">
        <w:rPr>
          <w:rFonts w:ascii="Times New Roman" w:hAnsi="Times New Roman" w:cs="Times New Roman"/>
          <w:lang w:val="bg-BG"/>
        </w:rPr>
        <w:t>(</w:t>
      </w:r>
      <w:r w:rsidR="00E93249" w:rsidRPr="006E0DE8">
        <w:rPr>
          <w:rFonts w:ascii="Times New Roman" w:hAnsi="Times New Roman" w:cs="Times New Roman"/>
          <w:lang w:val="bg-BG"/>
        </w:rPr>
        <w:t>4</w:t>
      </w:r>
      <w:r w:rsidRPr="006E0DE8">
        <w:rPr>
          <w:rFonts w:ascii="Times New Roman" w:hAnsi="Times New Roman" w:cs="Times New Roman"/>
          <w:lang w:val="bg-BG"/>
        </w:rPr>
        <w:t xml:space="preserve">) </w:t>
      </w:r>
      <w:r w:rsidR="00E93249" w:rsidRPr="006E0DE8">
        <w:rPr>
          <w:rFonts w:ascii="Times New Roman" w:hAnsi="Times New Roman" w:cs="Times New Roman"/>
          <w:lang w:val="bg-BG"/>
        </w:rPr>
        <w:t>С връчването на писмото съгласно ал.</w:t>
      </w:r>
      <w:r w:rsidR="00D80658">
        <w:rPr>
          <w:rFonts w:ascii="Times New Roman" w:hAnsi="Times New Roman" w:cs="Times New Roman"/>
          <w:lang w:val="bg-BG"/>
        </w:rPr>
        <w:t xml:space="preserve"> </w:t>
      </w:r>
      <w:r w:rsidR="00E93249" w:rsidRPr="006E0DE8">
        <w:rPr>
          <w:rFonts w:ascii="Times New Roman" w:hAnsi="Times New Roman" w:cs="Times New Roman"/>
          <w:lang w:val="bg-BG"/>
        </w:rPr>
        <w:t xml:space="preserve">3 отговорния служител </w:t>
      </w:r>
      <w:r w:rsidR="00286227">
        <w:rPr>
          <w:rFonts w:ascii="Times New Roman" w:hAnsi="Times New Roman" w:cs="Times New Roman"/>
          <w:lang w:val="bg-BG"/>
        </w:rPr>
        <w:t>изпраща писмото чрез ИСУН 2020,</w:t>
      </w:r>
      <w:r w:rsidR="00E93249" w:rsidRPr="006E0DE8">
        <w:rPr>
          <w:rFonts w:ascii="Times New Roman" w:hAnsi="Times New Roman" w:cs="Times New Roman"/>
          <w:lang w:val="bg-BG"/>
        </w:rPr>
        <w:t xml:space="preserve"> на служителите </w:t>
      </w:r>
      <w:r w:rsidR="00481CF8">
        <w:rPr>
          <w:rFonts w:ascii="Times New Roman" w:hAnsi="Times New Roman" w:cs="Times New Roman"/>
          <w:lang w:val="bg-BG"/>
        </w:rPr>
        <w:t xml:space="preserve">по нередност и началник-отдел </w:t>
      </w:r>
      <w:r w:rsidR="00D95C1E">
        <w:rPr>
          <w:rFonts w:ascii="Times New Roman" w:hAnsi="Times New Roman" w:cs="Times New Roman"/>
          <w:lang w:val="bg-BG"/>
        </w:rPr>
        <w:t>ПКНОР</w:t>
      </w:r>
      <w:r w:rsidR="00E93249" w:rsidRPr="006E0DE8">
        <w:rPr>
          <w:rFonts w:ascii="Times New Roman" w:hAnsi="Times New Roman" w:cs="Times New Roman"/>
          <w:lang w:val="bg-BG"/>
        </w:rPr>
        <w:t xml:space="preserve"> за регистриране на сигнал за нередност.</w:t>
      </w:r>
    </w:p>
    <w:p w14:paraId="574227C7" w14:textId="77777777" w:rsidR="00EA1346" w:rsidRPr="006E0DE8" w:rsidRDefault="00720955" w:rsidP="002312F3">
      <w:pPr>
        <w:tabs>
          <w:tab w:val="left" w:pos="0"/>
        </w:tabs>
        <w:spacing w:line="360" w:lineRule="auto"/>
        <w:ind w:firstLine="720"/>
        <w:jc w:val="both"/>
        <w:rPr>
          <w:rFonts w:ascii="Times New Roman" w:hAnsi="Times New Roman" w:cs="Times New Roman"/>
          <w:lang w:val="bg-BG"/>
        </w:rPr>
      </w:pPr>
      <w:r w:rsidRPr="006E0DE8">
        <w:rPr>
          <w:rFonts w:ascii="Times New Roman" w:hAnsi="Times New Roman" w:cs="Times New Roman"/>
          <w:lang w:val="bg-BG"/>
        </w:rPr>
        <w:t>(</w:t>
      </w:r>
      <w:r w:rsidR="00E93249" w:rsidRPr="006E0DE8">
        <w:rPr>
          <w:rFonts w:ascii="Times New Roman" w:hAnsi="Times New Roman" w:cs="Times New Roman"/>
          <w:lang w:val="bg-BG"/>
        </w:rPr>
        <w:t>5</w:t>
      </w:r>
      <w:r w:rsidR="008E787A" w:rsidRPr="006E0DE8">
        <w:rPr>
          <w:rFonts w:ascii="Times New Roman" w:hAnsi="Times New Roman" w:cs="Times New Roman"/>
          <w:lang w:val="bg-BG"/>
        </w:rPr>
        <w:t>)</w:t>
      </w:r>
      <w:r w:rsidR="00EA1346" w:rsidRPr="006E0DE8">
        <w:rPr>
          <w:rFonts w:ascii="Times New Roman" w:hAnsi="Times New Roman" w:cs="Times New Roman"/>
          <w:lang w:val="bg-BG"/>
        </w:rPr>
        <w:t xml:space="preserve"> В 14 </w:t>
      </w:r>
      <w:r w:rsidR="0078014E">
        <w:rPr>
          <w:rFonts w:ascii="Times New Roman" w:hAnsi="Times New Roman" w:cs="Times New Roman"/>
          <w:lang w:val="bg-BG"/>
        </w:rPr>
        <w:t xml:space="preserve">- </w:t>
      </w:r>
      <w:r w:rsidR="00EA1346" w:rsidRPr="006E0DE8">
        <w:rPr>
          <w:rFonts w:ascii="Times New Roman" w:hAnsi="Times New Roman" w:cs="Times New Roman"/>
          <w:lang w:val="bg-BG"/>
        </w:rPr>
        <w:t xml:space="preserve">дневен срок от връчването на писмото </w:t>
      </w:r>
      <w:r w:rsidR="00AD4579" w:rsidRPr="006E0DE8">
        <w:rPr>
          <w:rFonts w:ascii="Times New Roman" w:hAnsi="Times New Roman" w:cs="Times New Roman"/>
          <w:lang w:val="bg-BG"/>
        </w:rPr>
        <w:t xml:space="preserve">кандидатът/бенефициентът </w:t>
      </w:r>
      <w:r w:rsidR="00EA1346" w:rsidRPr="006E0DE8">
        <w:rPr>
          <w:rFonts w:ascii="Times New Roman" w:hAnsi="Times New Roman" w:cs="Times New Roman"/>
          <w:lang w:val="bg-BG"/>
        </w:rPr>
        <w:t>може да направи мотивирано писмено възражение</w:t>
      </w:r>
      <w:r w:rsidR="00E93249" w:rsidRPr="006E0DE8">
        <w:rPr>
          <w:rFonts w:ascii="Times New Roman" w:hAnsi="Times New Roman" w:cs="Times New Roman"/>
          <w:lang w:val="bg-BG"/>
        </w:rPr>
        <w:t xml:space="preserve"> относно основателността и размера на финансовата корекция</w:t>
      </w:r>
      <w:r w:rsidR="00EA1346" w:rsidRPr="006E0DE8">
        <w:rPr>
          <w:rFonts w:ascii="Times New Roman" w:hAnsi="Times New Roman" w:cs="Times New Roman"/>
          <w:lang w:val="bg-BG"/>
        </w:rPr>
        <w:t xml:space="preserve">, подкрепено със съответните доказателства срещу посочените в писмото констатации. </w:t>
      </w:r>
    </w:p>
    <w:p w14:paraId="1FFCD184" w14:textId="2A9869B0" w:rsidR="00EA1346" w:rsidRPr="006E0DE8" w:rsidRDefault="008E787A" w:rsidP="002312F3">
      <w:pPr>
        <w:pStyle w:val="CommentText"/>
        <w:tabs>
          <w:tab w:val="left" w:pos="284"/>
        </w:tabs>
        <w:spacing w:line="360" w:lineRule="auto"/>
        <w:ind w:firstLine="720"/>
        <w:jc w:val="both"/>
        <w:outlineLvl w:val="1"/>
        <w:rPr>
          <w:rFonts w:ascii="Times New Roman" w:hAnsi="Times New Roman" w:cs="Times New Roman"/>
          <w:sz w:val="24"/>
          <w:szCs w:val="24"/>
          <w:lang w:val="bg-BG"/>
        </w:rPr>
      </w:pPr>
      <w:r w:rsidRPr="006E0DE8">
        <w:rPr>
          <w:rFonts w:ascii="Times New Roman" w:hAnsi="Times New Roman" w:cs="Times New Roman"/>
          <w:sz w:val="24"/>
          <w:szCs w:val="24"/>
          <w:lang w:val="bg-BG"/>
        </w:rPr>
        <w:t>(</w:t>
      </w:r>
      <w:r w:rsidR="00F45200" w:rsidRPr="006E0DE8">
        <w:rPr>
          <w:rFonts w:ascii="Times New Roman" w:hAnsi="Times New Roman" w:cs="Times New Roman"/>
          <w:sz w:val="24"/>
          <w:szCs w:val="24"/>
          <w:lang w:val="bg-BG"/>
        </w:rPr>
        <w:t>6</w:t>
      </w:r>
      <w:r w:rsidR="00EA1346" w:rsidRPr="006E0DE8">
        <w:rPr>
          <w:rFonts w:ascii="Times New Roman" w:hAnsi="Times New Roman" w:cs="Times New Roman"/>
          <w:sz w:val="24"/>
          <w:szCs w:val="24"/>
          <w:lang w:val="bg-BG"/>
        </w:rPr>
        <w:t xml:space="preserve">) В случаите, когато е подадено възражение в срок, отговорните експерти от </w:t>
      </w:r>
      <w:r w:rsidR="0092535F" w:rsidRPr="006E0DE8">
        <w:rPr>
          <w:rFonts w:ascii="Times New Roman" w:hAnsi="Times New Roman" w:cs="Times New Roman"/>
          <w:sz w:val="24"/>
          <w:szCs w:val="24"/>
          <w:lang w:val="bg-BG"/>
        </w:rPr>
        <w:t>отдел</w:t>
      </w:r>
      <w:r w:rsidR="00481CF8">
        <w:rPr>
          <w:rFonts w:ascii="Times New Roman" w:hAnsi="Times New Roman" w:cs="Times New Roman"/>
          <w:sz w:val="24"/>
          <w:szCs w:val="24"/>
          <w:lang w:val="bg-BG"/>
        </w:rPr>
        <w:t xml:space="preserve"> </w:t>
      </w:r>
      <w:bookmarkStart w:id="0" w:name="_GoBack"/>
      <w:r w:rsidR="00D95C1E">
        <w:rPr>
          <w:rFonts w:ascii="Times New Roman" w:hAnsi="Times New Roman" w:cs="Times New Roman"/>
          <w:sz w:val="24"/>
          <w:szCs w:val="24"/>
          <w:lang w:val="bg-BG"/>
        </w:rPr>
        <w:t>ПКН</w:t>
      </w:r>
      <w:bookmarkEnd w:id="0"/>
      <w:r w:rsidR="00D95C1E">
        <w:rPr>
          <w:rFonts w:ascii="Times New Roman" w:hAnsi="Times New Roman" w:cs="Times New Roman"/>
          <w:sz w:val="24"/>
          <w:szCs w:val="24"/>
          <w:lang w:val="bg-BG"/>
        </w:rPr>
        <w:t>ОР</w:t>
      </w:r>
      <w:r w:rsidR="0092535F" w:rsidRPr="006E0DE8">
        <w:rPr>
          <w:rFonts w:ascii="Times New Roman" w:hAnsi="Times New Roman" w:cs="Times New Roman"/>
          <w:sz w:val="24"/>
          <w:szCs w:val="24"/>
          <w:lang w:val="bg-BG"/>
        </w:rPr>
        <w:t xml:space="preserve">, </w:t>
      </w:r>
      <w:r w:rsidR="00F45200" w:rsidRPr="006E0DE8">
        <w:rPr>
          <w:rFonts w:ascii="Times New Roman" w:hAnsi="Times New Roman" w:cs="Times New Roman"/>
          <w:sz w:val="24"/>
          <w:szCs w:val="24"/>
          <w:lang w:val="bg-BG"/>
        </w:rPr>
        <w:t>Дирекция МДР</w:t>
      </w:r>
      <w:r w:rsidR="00EA1346" w:rsidRPr="006E0DE8">
        <w:rPr>
          <w:rFonts w:ascii="Times New Roman" w:hAnsi="Times New Roman" w:cs="Times New Roman"/>
          <w:sz w:val="24"/>
          <w:szCs w:val="24"/>
          <w:lang w:val="bg-BG"/>
        </w:rPr>
        <w:t xml:space="preserve"> го разглеждат в срок до 7 работни дни от постъпването му. Срокът за разглеждане на направеното възражение и/или представени документи се удължава с времето, необходимо за извършване на допълнителни проверки от отговорните експерти или предоставяне на допълнителни документи, необходими за установяване на изложените във възражението обстоятелства. </w:t>
      </w:r>
    </w:p>
    <w:p w14:paraId="40FE6EB9" w14:textId="77777777" w:rsidR="00EA1346" w:rsidRPr="006E0DE8" w:rsidRDefault="00EA1346" w:rsidP="002312F3">
      <w:pPr>
        <w:pStyle w:val="CommentText"/>
        <w:tabs>
          <w:tab w:val="left" w:pos="284"/>
        </w:tabs>
        <w:spacing w:line="360" w:lineRule="auto"/>
        <w:ind w:firstLine="720"/>
        <w:jc w:val="both"/>
        <w:outlineLvl w:val="1"/>
        <w:rPr>
          <w:rFonts w:ascii="Times New Roman" w:hAnsi="Times New Roman" w:cs="Times New Roman"/>
          <w:sz w:val="24"/>
          <w:szCs w:val="24"/>
          <w:lang w:val="bg-BG"/>
        </w:rPr>
      </w:pPr>
      <w:r w:rsidRPr="006E0DE8">
        <w:rPr>
          <w:rFonts w:ascii="Times New Roman" w:hAnsi="Times New Roman" w:cs="Times New Roman"/>
          <w:sz w:val="24"/>
          <w:szCs w:val="24"/>
          <w:lang w:val="bg-BG"/>
        </w:rPr>
        <w:t>(</w:t>
      </w:r>
      <w:r w:rsidR="00F45200" w:rsidRPr="006E0DE8">
        <w:rPr>
          <w:rFonts w:ascii="Times New Roman" w:hAnsi="Times New Roman" w:cs="Times New Roman"/>
          <w:sz w:val="24"/>
          <w:szCs w:val="24"/>
          <w:lang w:val="bg-BG"/>
        </w:rPr>
        <w:t>7</w:t>
      </w:r>
      <w:r w:rsidRPr="006E0DE8">
        <w:rPr>
          <w:rFonts w:ascii="Times New Roman" w:hAnsi="Times New Roman" w:cs="Times New Roman"/>
          <w:sz w:val="24"/>
          <w:szCs w:val="24"/>
          <w:lang w:val="bg-BG"/>
        </w:rPr>
        <w:t>) В случаите, когато възражението е подадено извън указания в писмото срок и преди издаване на</w:t>
      </w:r>
      <w:r w:rsidR="00BD2BF5" w:rsidRPr="006E0DE8">
        <w:rPr>
          <w:rFonts w:ascii="Times New Roman" w:hAnsi="Times New Roman" w:cs="Times New Roman"/>
          <w:sz w:val="24"/>
          <w:szCs w:val="24"/>
          <w:lang w:val="bg-BG"/>
        </w:rPr>
        <w:t xml:space="preserve"> </w:t>
      </w:r>
      <w:r w:rsidRPr="006E0DE8">
        <w:rPr>
          <w:rFonts w:ascii="Times New Roman" w:hAnsi="Times New Roman" w:cs="Times New Roman"/>
          <w:sz w:val="24"/>
          <w:szCs w:val="24"/>
          <w:lang w:val="bg-BG"/>
        </w:rPr>
        <w:t xml:space="preserve">РФК, </w:t>
      </w:r>
      <w:r w:rsidR="0078014E">
        <w:rPr>
          <w:rFonts w:ascii="Times New Roman" w:hAnsi="Times New Roman" w:cs="Times New Roman"/>
          <w:sz w:val="24"/>
          <w:szCs w:val="24"/>
          <w:lang w:val="bg-BG"/>
        </w:rPr>
        <w:t>бенефициен</w:t>
      </w:r>
      <w:r w:rsidR="00481CF8">
        <w:rPr>
          <w:rFonts w:ascii="Times New Roman" w:hAnsi="Times New Roman" w:cs="Times New Roman"/>
          <w:sz w:val="24"/>
          <w:szCs w:val="24"/>
          <w:lang w:val="bg-BG"/>
        </w:rPr>
        <w:t>т</w:t>
      </w:r>
      <w:r w:rsidR="0078014E">
        <w:rPr>
          <w:rFonts w:ascii="Times New Roman" w:hAnsi="Times New Roman" w:cs="Times New Roman"/>
          <w:sz w:val="24"/>
          <w:szCs w:val="24"/>
          <w:lang w:val="bg-BG"/>
        </w:rPr>
        <w:t>ът</w:t>
      </w:r>
      <w:r w:rsidR="0078014E" w:rsidRPr="006E0DE8">
        <w:rPr>
          <w:rFonts w:ascii="Times New Roman" w:hAnsi="Times New Roman" w:cs="Times New Roman"/>
          <w:sz w:val="24"/>
          <w:szCs w:val="24"/>
          <w:lang w:val="bg-BG"/>
        </w:rPr>
        <w:t xml:space="preserve"> </w:t>
      </w:r>
      <w:r w:rsidRPr="006E0DE8">
        <w:rPr>
          <w:rFonts w:ascii="Times New Roman" w:hAnsi="Times New Roman" w:cs="Times New Roman"/>
          <w:sz w:val="24"/>
          <w:szCs w:val="24"/>
          <w:lang w:val="bg-BG"/>
        </w:rPr>
        <w:t>е длъжен да представи и доказателства, удостоверяващи наличие на независещи от неговата воля обстоятелства, които са му попречили да представи възражението в срока. Преценката дали обстоятелствата, на които се позовава ползвателя, са от обективен характер се извършва от директора на дирекция</w:t>
      </w:r>
      <w:r w:rsidR="00F45200" w:rsidRPr="006E0DE8">
        <w:rPr>
          <w:rFonts w:ascii="Times New Roman" w:hAnsi="Times New Roman" w:cs="Times New Roman"/>
          <w:sz w:val="24"/>
          <w:szCs w:val="24"/>
          <w:lang w:val="bg-BG"/>
        </w:rPr>
        <w:t xml:space="preserve"> МДР</w:t>
      </w:r>
      <w:r w:rsidRPr="006E0DE8">
        <w:rPr>
          <w:rFonts w:ascii="Times New Roman" w:hAnsi="Times New Roman" w:cs="Times New Roman"/>
          <w:sz w:val="24"/>
          <w:szCs w:val="24"/>
          <w:lang w:val="bg-BG"/>
        </w:rPr>
        <w:t>, който взема решение чрез поставяне на положителна или отрицателна резолюция върху писменото възражение на ползвателя.</w:t>
      </w:r>
    </w:p>
    <w:p w14:paraId="7BEA8AC4" w14:textId="14CE5AFB" w:rsidR="00EA1346" w:rsidRPr="006E0DE8" w:rsidRDefault="00EA1346" w:rsidP="00E130AE">
      <w:pPr>
        <w:tabs>
          <w:tab w:val="left" w:pos="0"/>
        </w:tabs>
        <w:spacing w:before="120" w:line="360" w:lineRule="auto"/>
        <w:ind w:firstLine="720"/>
        <w:jc w:val="both"/>
        <w:rPr>
          <w:rFonts w:ascii="Times New Roman" w:hAnsi="Times New Roman" w:cs="Times New Roman"/>
          <w:lang w:val="bg-BG"/>
        </w:rPr>
      </w:pPr>
      <w:r w:rsidRPr="006E0DE8">
        <w:rPr>
          <w:rFonts w:ascii="Times New Roman" w:hAnsi="Times New Roman" w:cs="Times New Roman"/>
          <w:b/>
          <w:lang w:val="bg-BG"/>
        </w:rPr>
        <w:t xml:space="preserve">Чл. </w:t>
      </w:r>
      <w:r w:rsidR="00026A3A" w:rsidRPr="006E0DE8">
        <w:rPr>
          <w:rFonts w:ascii="Times New Roman" w:hAnsi="Times New Roman" w:cs="Times New Roman"/>
          <w:b/>
          <w:lang w:val="bg-BG"/>
        </w:rPr>
        <w:t>6</w:t>
      </w:r>
      <w:r w:rsidRPr="006E0DE8">
        <w:rPr>
          <w:rFonts w:ascii="Times New Roman" w:hAnsi="Times New Roman" w:cs="Times New Roman"/>
          <w:b/>
          <w:lang w:val="bg-BG"/>
        </w:rPr>
        <w:t>.</w:t>
      </w:r>
      <w:r w:rsidRPr="006E0DE8">
        <w:rPr>
          <w:rFonts w:ascii="Times New Roman" w:hAnsi="Times New Roman" w:cs="Times New Roman"/>
          <w:lang w:val="bg-BG"/>
        </w:rPr>
        <w:t xml:space="preserve"> След разглеждане на постъпилите възражения, представени документи и допълнително събрана информация</w:t>
      </w:r>
      <w:r w:rsidR="00BD577E" w:rsidRPr="006E0DE8">
        <w:rPr>
          <w:rFonts w:ascii="Times New Roman" w:hAnsi="Times New Roman" w:cs="Times New Roman"/>
          <w:lang w:val="bg-BG"/>
        </w:rPr>
        <w:t xml:space="preserve">, в т.ч. преглед </w:t>
      </w:r>
      <w:r w:rsidR="00560AE2" w:rsidRPr="006E0DE8">
        <w:rPr>
          <w:rFonts w:ascii="Times New Roman" w:hAnsi="Times New Roman" w:cs="Times New Roman"/>
          <w:lang w:val="bg-BG"/>
        </w:rPr>
        <w:t>на</w:t>
      </w:r>
      <w:r w:rsidR="00BD577E" w:rsidRPr="006E0DE8">
        <w:rPr>
          <w:rFonts w:ascii="Times New Roman" w:hAnsi="Times New Roman" w:cs="Times New Roman"/>
          <w:lang w:val="bg-BG"/>
        </w:rPr>
        <w:t xml:space="preserve"> </w:t>
      </w:r>
      <w:proofErr w:type="spellStart"/>
      <w:r w:rsidR="00BD577E" w:rsidRPr="006E0DE8">
        <w:rPr>
          <w:rFonts w:ascii="Times New Roman" w:hAnsi="Times New Roman" w:cs="Times New Roman"/>
          <w:lang w:val="bg-BG"/>
        </w:rPr>
        <w:t>давностни</w:t>
      </w:r>
      <w:r w:rsidR="00560AE2" w:rsidRPr="006E0DE8">
        <w:rPr>
          <w:rFonts w:ascii="Times New Roman" w:hAnsi="Times New Roman" w:cs="Times New Roman"/>
          <w:lang w:val="bg-BG"/>
        </w:rPr>
        <w:t>те</w:t>
      </w:r>
      <w:proofErr w:type="spellEnd"/>
      <w:r w:rsidR="00BD577E" w:rsidRPr="006E0DE8">
        <w:rPr>
          <w:rFonts w:ascii="Times New Roman" w:hAnsi="Times New Roman" w:cs="Times New Roman"/>
          <w:lang w:val="bg-BG"/>
        </w:rPr>
        <w:t xml:space="preserve"> срокове по чл.</w:t>
      </w:r>
      <w:r w:rsidR="00286227">
        <w:rPr>
          <w:rFonts w:ascii="Times New Roman" w:hAnsi="Times New Roman" w:cs="Times New Roman"/>
          <w:lang w:val="bg-BG"/>
        </w:rPr>
        <w:t xml:space="preserve"> </w:t>
      </w:r>
      <w:r w:rsidR="00BD577E" w:rsidRPr="006E0DE8">
        <w:rPr>
          <w:rFonts w:ascii="Times New Roman" w:hAnsi="Times New Roman" w:cs="Times New Roman"/>
          <w:lang w:val="bg-BG"/>
        </w:rPr>
        <w:t xml:space="preserve">171 от ДОПК, </w:t>
      </w:r>
      <w:r w:rsidRPr="006E0DE8">
        <w:rPr>
          <w:rFonts w:ascii="Times New Roman" w:hAnsi="Times New Roman" w:cs="Times New Roman"/>
          <w:lang w:val="bg-BG"/>
        </w:rPr>
        <w:t xml:space="preserve"> отговорните експерти </w:t>
      </w:r>
      <w:r w:rsidR="00FF1D10">
        <w:rPr>
          <w:rFonts w:ascii="Times New Roman" w:hAnsi="Times New Roman" w:cs="Times New Roman"/>
          <w:lang w:val="bg-BG"/>
        </w:rPr>
        <w:t xml:space="preserve">от отдел </w:t>
      </w:r>
      <w:r w:rsidR="00D95C1E">
        <w:rPr>
          <w:rFonts w:ascii="Times New Roman" w:hAnsi="Times New Roman" w:cs="Times New Roman"/>
          <w:lang w:val="bg-BG"/>
        </w:rPr>
        <w:t>ПКНОР</w:t>
      </w:r>
      <w:r w:rsidR="00EB2D4F" w:rsidRPr="006E0DE8">
        <w:rPr>
          <w:rFonts w:ascii="Times New Roman" w:hAnsi="Times New Roman" w:cs="Times New Roman"/>
          <w:lang w:val="bg-BG"/>
        </w:rPr>
        <w:t xml:space="preserve"> </w:t>
      </w:r>
      <w:r w:rsidRPr="006E0DE8">
        <w:rPr>
          <w:rFonts w:ascii="Times New Roman" w:hAnsi="Times New Roman" w:cs="Times New Roman"/>
          <w:lang w:val="bg-BG"/>
        </w:rPr>
        <w:t xml:space="preserve">изготвят: </w:t>
      </w:r>
    </w:p>
    <w:p w14:paraId="6FDA800E" w14:textId="0E78F4F5" w:rsidR="00EA1346" w:rsidRPr="006E0DE8" w:rsidRDefault="00481CF8" w:rsidP="00BB0BBC">
      <w:pPr>
        <w:pStyle w:val="ListParagraph"/>
        <w:numPr>
          <w:ilvl w:val="0"/>
          <w:numId w:val="14"/>
        </w:numPr>
        <w:tabs>
          <w:tab w:val="left" w:pos="0"/>
        </w:tabs>
        <w:suppressAutoHyphens w:val="0"/>
        <w:spacing w:line="360" w:lineRule="auto"/>
        <w:jc w:val="both"/>
        <w:rPr>
          <w:rFonts w:ascii="Times New Roman" w:hAnsi="Times New Roman" w:cs="Times New Roman"/>
          <w:lang w:val="bg-BG"/>
        </w:rPr>
      </w:pPr>
      <w:r>
        <w:rPr>
          <w:rFonts w:ascii="Times New Roman" w:hAnsi="Times New Roman" w:cs="Times New Roman"/>
          <w:lang w:val="bg-BG"/>
        </w:rPr>
        <w:t>П</w:t>
      </w:r>
      <w:r w:rsidR="00BD2BF5" w:rsidRPr="006E0DE8">
        <w:rPr>
          <w:rFonts w:ascii="Times New Roman" w:hAnsi="Times New Roman" w:cs="Times New Roman"/>
          <w:lang w:val="bg-BG"/>
        </w:rPr>
        <w:t xml:space="preserve">роект </w:t>
      </w:r>
      <w:r w:rsidR="00D16B79" w:rsidRPr="006E0DE8">
        <w:rPr>
          <w:rFonts w:ascii="Times New Roman" w:hAnsi="Times New Roman" w:cs="Times New Roman"/>
          <w:lang w:val="bg-BG"/>
        </w:rPr>
        <w:t>на</w:t>
      </w:r>
      <w:r w:rsidR="00EA1346" w:rsidRPr="006E0DE8">
        <w:rPr>
          <w:rFonts w:ascii="Times New Roman" w:hAnsi="Times New Roman" w:cs="Times New Roman"/>
          <w:lang w:val="bg-BG"/>
        </w:rPr>
        <w:t xml:space="preserve"> Р</w:t>
      </w:r>
      <w:r w:rsidR="00D16B79" w:rsidRPr="006E0DE8">
        <w:rPr>
          <w:rFonts w:ascii="Times New Roman" w:hAnsi="Times New Roman" w:cs="Times New Roman"/>
          <w:lang w:val="bg-BG"/>
        </w:rPr>
        <w:t>ешение за налагане на финансова корекция (Приложение № 1)</w:t>
      </w:r>
      <w:r w:rsidR="00EA1346" w:rsidRPr="006E0DE8">
        <w:rPr>
          <w:rFonts w:ascii="Times New Roman" w:hAnsi="Times New Roman" w:cs="Times New Roman"/>
          <w:lang w:val="bg-BG"/>
        </w:rPr>
        <w:t xml:space="preserve">, с който се установява </w:t>
      </w:r>
      <w:proofErr w:type="spellStart"/>
      <w:r w:rsidR="00EA1346" w:rsidRPr="006E0DE8">
        <w:rPr>
          <w:rFonts w:ascii="Times New Roman" w:hAnsi="Times New Roman" w:cs="Times New Roman"/>
          <w:lang w:val="bg-BG"/>
        </w:rPr>
        <w:t>дължимостта</w:t>
      </w:r>
      <w:proofErr w:type="spellEnd"/>
      <w:r w:rsidR="00EA1346" w:rsidRPr="006E0DE8">
        <w:rPr>
          <w:rFonts w:ascii="Times New Roman" w:hAnsi="Times New Roman" w:cs="Times New Roman"/>
          <w:lang w:val="bg-BG"/>
        </w:rPr>
        <w:t xml:space="preserve"> на първоначално определения размер на вземането</w:t>
      </w:r>
      <w:r w:rsidR="00D16B79" w:rsidRPr="006E0DE8">
        <w:rPr>
          <w:rFonts w:ascii="Times New Roman" w:hAnsi="Times New Roman" w:cs="Times New Roman"/>
          <w:lang w:val="bg-BG"/>
        </w:rPr>
        <w:t>/</w:t>
      </w:r>
      <w:r w:rsidR="00EA1346" w:rsidRPr="006E0DE8">
        <w:rPr>
          <w:rFonts w:ascii="Times New Roman" w:hAnsi="Times New Roman" w:cs="Times New Roman"/>
          <w:lang w:val="bg-BG"/>
        </w:rPr>
        <w:t>размер на финансова</w:t>
      </w:r>
      <w:r w:rsidR="00466B72" w:rsidRPr="006E0DE8">
        <w:rPr>
          <w:rFonts w:ascii="Times New Roman" w:hAnsi="Times New Roman" w:cs="Times New Roman"/>
          <w:lang w:val="bg-BG"/>
        </w:rPr>
        <w:t>та</w:t>
      </w:r>
      <w:r w:rsidR="00EA1346" w:rsidRPr="006E0DE8">
        <w:rPr>
          <w:rFonts w:ascii="Times New Roman" w:hAnsi="Times New Roman" w:cs="Times New Roman"/>
          <w:lang w:val="bg-BG"/>
        </w:rPr>
        <w:t xml:space="preserve"> корекция, посочен в писмото по чл.</w:t>
      </w:r>
      <w:r w:rsidR="00286227">
        <w:rPr>
          <w:rFonts w:ascii="Times New Roman" w:hAnsi="Times New Roman" w:cs="Times New Roman"/>
          <w:lang w:val="bg-BG"/>
        </w:rPr>
        <w:t xml:space="preserve"> </w:t>
      </w:r>
      <w:r w:rsidR="00466B72" w:rsidRPr="006E0DE8">
        <w:rPr>
          <w:rFonts w:ascii="Times New Roman" w:hAnsi="Times New Roman" w:cs="Times New Roman"/>
          <w:lang w:val="bg-BG"/>
        </w:rPr>
        <w:t>5</w:t>
      </w:r>
      <w:r w:rsidR="00EA1346" w:rsidRPr="006E0DE8">
        <w:rPr>
          <w:rFonts w:ascii="Times New Roman" w:hAnsi="Times New Roman" w:cs="Times New Roman"/>
          <w:lang w:val="bg-BG"/>
        </w:rPr>
        <w:t xml:space="preserve"> и се посочват мотивите, поради които направените възраж</w:t>
      </w:r>
      <w:r w:rsidR="00D16B79" w:rsidRPr="006E0DE8">
        <w:rPr>
          <w:rFonts w:ascii="Times New Roman" w:hAnsi="Times New Roman" w:cs="Times New Roman"/>
          <w:lang w:val="bg-BG"/>
        </w:rPr>
        <w:t xml:space="preserve">ения се считат за неоснователни </w:t>
      </w:r>
      <w:r w:rsidR="00EA1346" w:rsidRPr="006E0DE8">
        <w:rPr>
          <w:rFonts w:ascii="Times New Roman" w:hAnsi="Times New Roman" w:cs="Times New Roman"/>
          <w:lang w:val="bg-BG"/>
        </w:rPr>
        <w:t>или се намалява първоначално определения размер на вземането/финансова</w:t>
      </w:r>
      <w:r w:rsidR="00466B72" w:rsidRPr="006E0DE8">
        <w:rPr>
          <w:rFonts w:ascii="Times New Roman" w:hAnsi="Times New Roman" w:cs="Times New Roman"/>
          <w:lang w:val="bg-BG"/>
        </w:rPr>
        <w:t>та</w:t>
      </w:r>
      <w:r w:rsidR="00EA1346" w:rsidRPr="006E0DE8">
        <w:rPr>
          <w:rFonts w:ascii="Times New Roman" w:hAnsi="Times New Roman" w:cs="Times New Roman"/>
          <w:lang w:val="bg-BG"/>
        </w:rPr>
        <w:t xml:space="preserve"> корекция, когато са приети възраженията</w:t>
      </w:r>
      <w:r w:rsidR="002F04D9">
        <w:rPr>
          <w:rFonts w:ascii="Times New Roman" w:hAnsi="Times New Roman" w:cs="Times New Roman"/>
          <w:lang w:val="bg-BG"/>
        </w:rPr>
        <w:t>,</w:t>
      </w:r>
      <w:r w:rsidR="00EA1346" w:rsidRPr="006E0DE8">
        <w:rPr>
          <w:rFonts w:ascii="Times New Roman" w:hAnsi="Times New Roman" w:cs="Times New Roman"/>
          <w:lang w:val="bg-BG"/>
        </w:rPr>
        <w:t xml:space="preserve"> или</w:t>
      </w:r>
    </w:p>
    <w:p w14:paraId="2C6F86DB" w14:textId="77777777" w:rsidR="00EA1346" w:rsidRPr="006E0DE8" w:rsidRDefault="00481CF8" w:rsidP="00BB0BBC">
      <w:pPr>
        <w:pStyle w:val="ListParagraph"/>
        <w:numPr>
          <w:ilvl w:val="0"/>
          <w:numId w:val="14"/>
        </w:numPr>
        <w:tabs>
          <w:tab w:val="left" w:pos="0"/>
        </w:tabs>
        <w:suppressAutoHyphens w:val="0"/>
        <w:spacing w:line="360" w:lineRule="auto"/>
        <w:jc w:val="both"/>
        <w:rPr>
          <w:rFonts w:ascii="Times New Roman" w:hAnsi="Times New Roman" w:cs="Times New Roman"/>
          <w:lang w:val="bg-BG"/>
        </w:rPr>
      </w:pPr>
      <w:r>
        <w:rPr>
          <w:rFonts w:ascii="Times New Roman" w:hAnsi="Times New Roman" w:cs="Times New Roman"/>
          <w:lang w:val="bg-BG"/>
        </w:rPr>
        <w:t>П</w:t>
      </w:r>
      <w:r w:rsidR="00EA1346" w:rsidRPr="006E0DE8">
        <w:rPr>
          <w:rFonts w:ascii="Times New Roman" w:hAnsi="Times New Roman" w:cs="Times New Roman"/>
          <w:lang w:val="bg-BG"/>
        </w:rPr>
        <w:t xml:space="preserve">роект на </w:t>
      </w:r>
      <w:r w:rsidR="003D2E29" w:rsidRPr="006E0DE8">
        <w:rPr>
          <w:rFonts w:ascii="Times New Roman" w:hAnsi="Times New Roman" w:cs="Times New Roman"/>
          <w:lang w:val="bg-BG"/>
        </w:rPr>
        <w:t>Решение</w:t>
      </w:r>
      <w:r w:rsidR="00EA1346" w:rsidRPr="006E0DE8">
        <w:rPr>
          <w:rFonts w:ascii="Times New Roman" w:hAnsi="Times New Roman" w:cs="Times New Roman"/>
          <w:lang w:val="bg-BG"/>
        </w:rPr>
        <w:t xml:space="preserve"> за прекратяване на прои</w:t>
      </w:r>
      <w:r w:rsidR="003D2E29" w:rsidRPr="006E0DE8">
        <w:rPr>
          <w:rFonts w:ascii="Times New Roman" w:hAnsi="Times New Roman" w:cs="Times New Roman"/>
          <w:lang w:val="bg-BG"/>
        </w:rPr>
        <w:t xml:space="preserve">зводството по издаване на </w:t>
      </w:r>
      <w:r w:rsidR="00EA1346" w:rsidRPr="006E0DE8">
        <w:rPr>
          <w:rFonts w:ascii="Times New Roman" w:hAnsi="Times New Roman" w:cs="Times New Roman"/>
          <w:lang w:val="bg-BG"/>
        </w:rPr>
        <w:t>ФК по образец (Приложение №</w:t>
      </w:r>
      <w:r w:rsidR="003D2E29" w:rsidRPr="006E0DE8">
        <w:rPr>
          <w:rFonts w:ascii="Times New Roman" w:hAnsi="Times New Roman" w:cs="Times New Roman"/>
          <w:lang w:val="bg-BG"/>
        </w:rPr>
        <w:t xml:space="preserve"> 1</w:t>
      </w:r>
      <w:r w:rsidR="00EA1346" w:rsidRPr="006E0DE8">
        <w:rPr>
          <w:rFonts w:ascii="Times New Roman" w:hAnsi="Times New Roman" w:cs="Times New Roman"/>
          <w:lang w:val="bg-BG"/>
        </w:rPr>
        <w:t xml:space="preserve">), когато направените възражения и представени документи са приети за основателни </w:t>
      </w:r>
      <w:r w:rsidR="00E10F3A" w:rsidRPr="006E0DE8">
        <w:rPr>
          <w:rFonts w:ascii="Times New Roman" w:hAnsi="Times New Roman" w:cs="Times New Roman"/>
          <w:lang w:val="bg-BG"/>
        </w:rPr>
        <w:t xml:space="preserve">или </w:t>
      </w:r>
      <w:proofErr w:type="spellStart"/>
      <w:r w:rsidR="000430EB" w:rsidRPr="006E0DE8">
        <w:rPr>
          <w:rFonts w:ascii="Times New Roman" w:hAnsi="Times New Roman" w:cs="Times New Roman"/>
          <w:lang w:val="bg-BG"/>
        </w:rPr>
        <w:t>давностните</w:t>
      </w:r>
      <w:proofErr w:type="spellEnd"/>
      <w:r w:rsidR="00E10F3A" w:rsidRPr="006E0DE8">
        <w:rPr>
          <w:rFonts w:ascii="Times New Roman" w:hAnsi="Times New Roman" w:cs="Times New Roman"/>
          <w:lang w:val="bg-BG"/>
        </w:rPr>
        <w:t xml:space="preserve"> срокове по чл.</w:t>
      </w:r>
      <w:r w:rsidR="00286227">
        <w:rPr>
          <w:rFonts w:ascii="Times New Roman" w:hAnsi="Times New Roman" w:cs="Times New Roman"/>
          <w:lang w:val="bg-BG"/>
        </w:rPr>
        <w:t xml:space="preserve"> </w:t>
      </w:r>
      <w:r w:rsidR="00E10F3A" w:rsidRPr="006E0DE8">
        <w:rPr>
          <w:rFonts w:ascii="Times New Roman" w:hAnsi="Times New Roman" w:cs="Times New Roman"/>
          <w:lang w:val="bg-BG"/>
        </w:rPr>
        <w:t>171 във връзка с чл.</w:t>
      </w:r>
      <w:r w:rsidR="00286227">
        <w:rPr>
          <w:rFonts w:ascii="Times New Roman" w:hAnsi="Times New Roman" w:cs="Times New Roman"/>
          <w:lang w:val="bg-BG"/>
        </w:rPr>
        <w:t xml:space="preserve"> </w:t>
      </w:r>
      <w:r w:rsidR="00E10F3A" w:rsidRPr="006E0DE8">
        <w:rPr>
          <w:rFonts w:ascii="Times New Roman" w:hAnsi="Times New Roman" w:cs="Times New Roman"/>
          <w:lang w:val="bg-BG"/>
        </w:rPr>
        <w:t>172 от ДОПК са изтекли</w:t>
      </w:r>
      <w:r w:rsidR="00EA1346" w:rsidRPr="006E0DE8">
        <w:rPr>
          <w:rFonts w:ascii="Times New Roman" w:hAnsi="Times New Roman" w:cs="Times New Roman"/>
          <w:lang w:val="bg-BG"/>
        </w:rPr>
        <w:t>.</w:t>
      </w:r>
    </w:p>
    <w:p w14:paraId="4D955D71" w14:textId="3FB7B3F6" w:rsidR="00EA1346" w:rsidRPr="006E0DE8" w:rsidRDefault="00EA1346" w:rsidP="00E130AE">
      <w:pPr>
        <w:tabs>
          <w:tab w:val="left" w:pos="0"/>
        </w:tabs>
        <w:spacing w:before="120" w:line="360" w:lineRule="auto"/>
        <w:ind w:firstLine="720"/>
        <w:jc w:val="both"/>
        <w:rPr>
          <w:rFonts w:ascii="Times New Roman" w:hAnsi="Times New Roman" w:cs="Times New Roman"/>
          <w:lang w:val="bg-BG"/>
        </w:rPr>
      </w:pPr>
      <w:r w:rsidRPr="006E0DE8">
        <w:rPr>
          <w:rFonts w:ascii="Times New Roman" w:hAnsi="Times New Roman" w:cs="Times New Roman"/>
          <w:b/>
          <w:lang w:val="bg-BG"/>
        </w:rPr>
        <w:t xml:space="preserve">Чл. </w:t>
      </w:r>
      <w:r w:rsidR="00026A3A" w:rsidRPr="006E0DE8">
        <w:rPr>
          <w:rFonts w:ascii="Times New Roman" w:hAnsi="Times New Roman" w:cs="Times New Roman"/>
          <w:b/>
          <w:lang w:val="bg-BG"/>
        </w:rPr>
        <w:t>7</w:t>
      </w:r>
      <w:r w:rsidR="00BB0BBC" w:rsidRPr="006E0DE8">
        <w:rPr>
          <w:rFonts w:ascii="Times New Roman" w:hAnsi="Times New Roman" w:cs="Times New Roman"/>
          <w:b/>
          <w:lang w:val="bg-BG"/>
        </w:rPr>
        <w:t>.</w:t>
      </w:r>
      <w:r w:rsidRPr="006E0DE8">
        <w:rPr>
          <w:rFonts w:ascii="Times New Roman" w:hAnsi="Times New Roman" w:cs="Times New Roman"/>
          <w:b/>
          <w:lang w:val="bg-BG"/>
        </w:rPr>
        <w:t xml:space="preserve"> </w:t>
      </w:r>
      <w:r w:rsidRPr="006E0DE8">
        <w:rPr>
          <w:rFonts w:ascii="Times New Roman" w:hAnsi="Times New Roman" w:cs="Times New Roman"/>
          <w:lang w:val="bg-BG"/>
        </w:rPr>
        <w:t xml:space="preserve">В случаите по чл. </w:t>
      </w:r>
      <w:r w:rsidR="00010839" w:rsidRPr="006E0DE8">
        <w:rPr>
          <w:rFonts w:ascii="Times New Roman" w:hAnsi="Times New Roman" w:cs="Times New Roman"/>
          <w:lang w:val="bg-BG"/>
        </w:rPr>
        <w:t>6</w:t>
      </w:r>
      <w:r w:rsidRPr="006E0DE8">
        <w:rPr>
          <w:rFonts w:ascii="Times New Roman" w:hAnsi="Times New Roman" w:cs="Times New Roman"/>
          <w:lang w:val="bg-BG"/>
        </w:rPr>
        <w:t xml:space="preserve"> </w:t>
      </w:r>
      <w:r w:rsidR="00010520" w:rsidRPr="006E0DE8">
        <w:rPr>
          <w:rFonts w:ascii="Times New Roman" w:hAnsi="Times New Roman" w:cs="Times New Roman"/>
          <w:lang w:val="bg-BG"/>
        </w:rPr>
        <w:t xml:space="preserve">изготвеният проект на акт, ведно с </w:t>
      </w:r>
      <w:r w:rsidR="00032AFA" w:rsidRPr="006E0DE8">
        <w:rPr>
          <w:rFonts w:ascii="Times New Roman" w:hAnsi="Times New Roman" w:cs="Times New Roman"/>
          <w:lang w:val="bg-BG"/>
        </w:rPr>
        <w:t xml:space="preserve">цялата </w:t>
      </w:r>
      <w:proofErr w:type="spellStart"/>
      <w:r w:rsidR="00032AFA" w:rsidRPr="006E0DE8">
        <w:rPr>
          <w:rFonts w:ascii="Times New Roman" w:hAnsi="Times New Roman" w:cs="Times New Roman"/>
          <w:lang w:val="bg-BG"/>
        </w:rPr>
        <w:t>относима</w:t>
      </w:r>
      <w:proofErr w:type="spellEnd"/>
      <w:r w:rsidR="00032AFA" w:rsidRPr="006E0DE8">
        <w:rPr>
          <w:rFonts w:ascii="Times New Roman" w:hAnsi="Times New Roman" w:cs="Times New Roman"/>
          <w:lang w:val="bg-BG"/>
        </w:rPr>
        <w:t xml:space="preserve"> към издаването на акта преписка</w:t>
      </w:r>
      <w:r w:rsidR="00010520" w:rsidRPr="006E0DE8">
        <w:rPr>
          <w:rFonts w:ascii="Times New Roman" w:hAnsi="Times New Roman" w:cs="Times New Roman"/>
          <w:lang w:val="bg-BG"/>
        </w:rPr>
        <w:t xml:space="preserve">, се предоставя за </w:t>
      </w:r>
      <w:r w:rsidRPr="006E0DE8">
        <w:rPr>
          <w:rFonts w:ascii="Times New Roman" w:hAnsi="Times New Roman" w:cs="Times New Roman"/>
          <w:lang w:val="bg-BG"/>
        </w:rPr>
        <w:t>съгласуване на дирекция „Правн</w:t>
      </w:r>
      <w:r w:rsidR="00E57EE1" w:rsidRPr="006E0DE8">
        <w:rPr>
          <w:rFonts w:ascii="Times New Roman" w:hAnsi="Times New Roman" w:cs="Times New Roman"/>
          <w:lang w:val="bg-BG"/>
        </w:rPr>
        <w:t xml:space="preserve">и дейности и законодателство на </w:t>
      </w:r>
      <w:r w:rsidR="00D80658" w:rsidRPr="00D80658">
        <w:rPr>
          <w:rFonts w:ascii="Times New Roman" w:hAnsi="Times New Roman" w:cs="Times New Roman"/>
          <w:lang w:val="bg-BG"/>
        </w:rPr>
        <w:t>Европейския съюз</w:t>
      </w:r>
      <w:r w:rsidRPr="006E0DE8">
        <w:rPr>
          <w:rFonts w:ascii="Times New Roman" w:hAnsi="Times New Roman" w:cs="Times New Roman"/>
          <w:lang w:val="bg-BG"/>
        </w:rPr>
        <w:t>“</w:t>
      </w:r>
      <w:r w:rsidR="00032AFA" w:rsidRPr="006E0DE8">
        <w:rPr>
          <w:rFonts w:ascii="Times New Roman" w:hAnsi="Times New Roman" w:cs="Times New Roman"/>
          <w:lang w:val="bg-BG"/>
        </w:rPr>
        <w:t xml:space="preserve">, </w:t>
      </w:r>
      <w:r w:rsidR="00010520" w:rsidRPr="006E0DE8">
        <w:rPr>
          <w:rFonts w:ascii="Times New Roman" w:hAnsi="Times New Roman" w:cs="Times New Roman"/>
          <w:lang w:val="bg-BG"/>
        </w:rPr>
        <w:t>която в срок до пет работни дни го съгласува или изразява мотивирано становище в случай на отказ от съгласуване.</w:t>
      </w:r>
    </w:p>
    <w:p w14:paraId="762EA8BD" w14:textId="4CCBD0A3" w:rsidR="00EA1346" w:rsidRPr="006E0DE8" w:rsidRDefault="00EA1346" w:rsidP="00E130AE">
      <w:pPr>
        <w:tabs>
          <w:tab w:val="left" w:pos="0"/>
        </w:tabs>
        <w:spacing w:before="120" w:line="360" w:lineRule="auto"/>
        <w:ind w:firstLine="720"/>
        <w:jc w:val="both"/>
        <w:rPr>
          <w:rFonts w:ascii="Times New Roman" w:hAnsi="Times New Roman" w:cs="Times New Roman"/>
          <w:lang w:val="bg-BG"/>
        </w:rPr>
      </w:pPr>
      <w:r w:rsidRPr="006E0DE8">
        <w:rPr>
          <w:rFonts w:ascii="Times New Roman" w:hAnsi="Times New Roman" w:cs="Times New Roman"/>
          <w:b/>
          <w:lang w:val="bg-BG"/>
        </w:rPr>
        <w:t xml:space="preserve">Чл. </w:t>
      </w:r>
      <w:r w:rsidR="00450643" w:rsidRPr="006E0DE8">
        <w:rPr>
          <w:rFonts w:ascii="Times New Roman" w:hAnsi="Times New Roman" w:cs="Times New Roman"/>
          <w:b/>
          <w:lang w:val="bg-BG"/>
        </w:rPr>
        <w:t>8</w:t>
      </w:r>
      <w:r w:rsidR="00BB0BBC" w:rsidRPr="006E0DE8">
        <w:rPr>
          <w:rFonts w:ascii="Times New Roman" w:hAnsi="Times New Roman" w:cs="Times New Roman"/>
          <w:b/>
          <w:lang w:val="bg-BG"/>
        </w:rPr>
        <w:t>.</w:t>
      </w:r>
      <w:r w:rsidRPr="006E0DE8">
        <w:rPr>
          <w:rFonts w:ascii="Times New Roman" w:hAnsi="Times New Roman" w:cs="Times New Roman"/>
          <w:b/>
          <w:lang w:val="bg-BG"/>
        </w:rPr>
        <w:t xml:space="preserve"> </w:t>
      </w:r>
      <w:r w:rsidRPr="006E0DE8">
        <w:rPr>
          <w:rFonts w:ascii="Times New Roman" w:hAnsi="Times New Roman" w:cs="Times New Roman"/>
          <w:lang w:val="bg-BG"/>
        </w:rPr>
        <w:t xml:space="preserve">(1) </w:t>
      </w:r>
      <w:r w:rsidR="004C287C" w:rsidRPr="006E0DE8">
        <w:rPr>
          <w:rFonts w:ascii="Times New Roman" w:hAnsi="Times New Roman" w:cs="Times New Roman"/>
          <w:lang w:val="bg-BG"/>
        </w:rPr>
        <w:t xml:space="preserve">Съгласуваният </w:t>
      </w:r>
      <w:r w:rsidR="00010520" w:rsidRPr="006E0DE8">
        <w:rPr>
          <w:rFonts w:ascii="Times New Roman" w:hAnsi="Times New Roman" w:cs="Times New Roman"/>
          <w:lang w:val="bg-BG"/>
        </w:rPr>
        <w:t xml:space="preserve">от </w:t>
      </w:r>
      <w:r w:rsidR="004C287C" w:rsidRPr="006E0DE8">
        <w:rPr>
          <w:rFonts w:ascii="Times New Roman" w:hAnsi="Times New Roman" w:cs="Times New Roman"/>
          <w:lang w:val="bg-BG"/>
        </w:rPr>
        <w:t xml:space="preserve">дирекция </w:t>
      </w:r>
      <w:r w:rsidR="00E57EE1" w:rsidRPr="006E0DE8">
        <w:rPr>
          <w:rFonts w:ascii="Times New Roman" w:hAnsi="Times New Roman" w:cs="Times New Roman"/>
          <w:lang w:val="bg-BG"/>
        </w:rPr>
        <w:t>„Правни дейности и законодателство на Е</w:t>
      </w:r>
      <w:r w:rsidR="00E012A1">
        <w:rPr>
          <w:rFonts w:ascii="Times New Roman" w:hAnsi="Times New Roman" w:cs="Times New Roman"/>
          <w:lang w:val="bg-BG"/>
        </w:rPr>
        <w:t>вропейския съюз</w:t>
      </w:r>
      <w:r w:rsidR="00E57EE1" w:rsidRPr="006E0DE8">
        <w:rPr>
          <w:rFonts w:ascii="Times New Roman" w:hAnsi="Times New Roman" w:cs="Times New Roman"/>
          <w:lang w:val="bg-BG"/>
        </w:rPr>
        <w:t>“</w:t>
      </w:r>
      <w:r w:rsidR="00E32F5F" w:rsidRPr="006E0DE8">
        <w:rPr>
          <w:rFonts w:ascii="Times New Roman" w:hAnsi="Times New Roman" w:cs="Times New Roman"/>
          <w:lang w:val="bg-BG"/>
        </w:rPr>
        <w:t xml:space="preserve"> </w:t>
      </w:r>
      <w:r w:rsidRPr="006E0DE8">
        <w:rPr>
          <w:rFonts w:ascii="Times New Roman" w:hAnsi="Times New Roman" w:cs="Times New Roman"/>
          <w:lang w:val="bg-BG"/>
        </w:rPr>
        <w:t>проект на съответния акт по</w:t>
      </w:r>
      <w:r w:rsidR="00010839" w:rsidRPr="006E0DE8">
        <w:rPr>
          <w:rFonts w:ascii="Times New Roman" w:hAnsi="Times New Roman" w:cs="Times New Roman"/>
          <w:lang w:val="bg-BG"/>
        </w:rPr>
        <w:t xml:space="preserve"> чл. 6</w:t>
      </w:r>
      <w:r w:rsidRPr="006E0DE8">
        <w:rPr>
          <w:rFonts w:ascii="Times New Roman" w:hAnsi="Times New Roman" w:cs="Times New Roman"/>
          <w:lang w:val="bg-BG"/>
        </w:rPr>
        <w:t>, се представя за подпис</w:t>
      </w:r>
      <w:r w:rsidR="004D554F" w:rsidRPr="006E0DE8">
        <w:rPr>
          <w:rFonts w:ascii="Times New Roman" w:hAnsi="Times New Roman" w:cs="Times New Roman"/>
          <w:lang w:val="bg-BG"/>
        </w:rPr>
        <w:t>ване с електронен подпис от</w:t>
      </w:r>
      <w:r w:rsidRPr="006E0DE8">
        <w:rPr>
          <w:rFonts w:ascii="Times New Roman" w:hAnsi="Times New Roman" w:cs="Times New Roman"/>
          <w:lang w:val="bg-BG"/>
        </w:rPr>
        <w:t xml:space="preserve"> </w:t>
      </w:r>
      <w:r w:rsidR="00286417" w:rsidRPr="006E0DE8">
        <w:rPr>
          <w:rFonts w:ascii="Times New Roman" w:hAnsi="Times New Roman" w:cs="Times New Roman"/>
          <w:lang w:val="bg-BG"/>
        </w:rPr>
        <w:t xml:space="preserve">Ръководителя на Управляващия орган </w:t>
      </w:r>
      <w:r w:rsidR="006C6DEE" w:rsidRPr="006E0DE8">
        <w:rPr>
          <w:rFonts w:ascii="Times New Roman" w:hAnsi="Times New Roman" w:cs="Times New Roman"/>
          <w:lang w:val="bg-BG"/>
        </w:rPr>
        <w:t xml:space="preserve">на </w:t>
      </w:r>
      <w:r w:rsidR="00286417" w:rsidRPr="006E0DE8">
        <w:rPr>
          <w:rFonts w:ascii="Times New Roman" w:hAnsi="Times New Roman" w:cs="Times New Roman"/>
          <w:lang w:val="bg-BG"/>
        </w:rPr>
        <w:t>ПМДР</w:t>
      </w:r>
      <w:r w:rsidR="00481CF8">
        <w:rPr>
          <w:rFonts w:ascii="Times New Roman" w:hAnsi="Times New Roman" w:cs="Times New Roman"/>
          <w:lang w:val="bg-BG"/>
        </w:rPr>
        <w:t>А</w:t>
      </w:r>
      <w:r w:rsidRPr="006E0DE8">
        <w:rPr>
          <w:rFonts w:ascii="Times New Roman" w:hAnsi="Times New Roman" w:cs="Times New Roman"/>
          <w:lang w:val="bg-BG"/>
        </w:rPr>
        <w:t>. След подписване на акта и получаването на изходящ номер от деловодната система, той се изпраща на ползвателя</w:t>
      </w:r>
      <w:r w:rsidR="00286227">
        <w:rPr>
          <w:rFonts w:ascii="Times New Roman" w:hAnsi="Times New Roman" w:cs="Times New Roman"/>
          <w:lang w:val="bg-BG"/>
        </w:rPr>
        <w:t xml:space="preserve">, </w:t>
      </w:r>
      <w:r w:rsidR="00466B72" w:rsidRPr="006E0DE8">
        <w:rPr>
          <w:rFonts w:ascii="Times New Roman" w:hAnsi="Times New Roman" w:cs="Times New Roman"/>
          <w:lang w:val="bg-BG"/>
        </w:rPr>
        <w:t xml:space="preserve">служител/и </w:t>
      </w:r>
      <w:r w:rsidR="00481CF8">
        <w:rPr>
          <w:rFonts w:ascii="Times New Roman" w:hAnsi="Times New Roman" w:cs="Times New Roman"/>
          <w:lang w:val="bg-BG"/>
        </w:rPr>
        <w:t xml:space="preserve">по нередности, началник отдел </w:t>
      </w:r>
      <w:r w:rsidR="00D95C1E">
        <w:rPr>
          <w:rFonts w:ascii="Times New Roman" w:hAnsi="Times New Roman" w:cs="Times New Roman"/>
          <w:lang w:val="bg-BG"/>
        </w:rPr>
        <w:t>ПКНОР</w:t>
      </w:r>
      <w:r w:rsidRPr="006E0DE8">
        <w:rPr>
          <w:rFonts w:ascii="Times New Roman" w:hAnsi="Times New Roman" w:cs="Times New Roman"/>
          <w:lang w:val="bg-BG"/>
        </w:rPr>
        <w:t xml:space="preserve">, като се спазва процедурата за връчване по чл. </w:t>
      </w:r>
      <w:r w:rsidR="00010839" w:rsidRPr="006E0DE8">
        <w:rPr>
          <w:rFonts w:ascii="Times New Roman" w:hAnsi="Times New Roman" w:cs="Times New Roman"/>
          <w:lang w:val="bg-BG"/>
        </w:rPr>
        <w:t>5</w:t>
      </w:r>
      <w:r w:rsidR="003D2E29" w:rsidRPr="006E0DE8">
        <w:rPr>
          <w:rFonts w:ascii="Times New Roman" w:hAnsi="Times New Roman" w:cs="Times New Roman"/>
          <w:lang w:val="bg-BG"/>
        </w:rPr>
        <w:t>, ал. 3</w:t>
      </w:r>
      <w:r w:rsidR="00466B72" w:rsidRPr="006E0DE8">
        <w:rPr>
          <w:rFonts w:ascii="Times New Roman" w:hAnsi="Times New Roman" w:cs="Times New Roman"/>
          <w:lang w:val="bg-BG"/>
        </w:rPr>
        <w:t xml:space="preserve"> и </w:t>
      </w:r>
      <w:r w:rsidR="00E505ED" w:rsidRPr="006E0DE8">
        <w:rPr>
          <w:rFonts w:ascii="Times New Roman" w:hAnsi="Times New Roman" w:cs="Times New Roman"/>
          <w:lang w:val="bg-BG"/>
        </w:rPr>
        <w:t xml:space="preserve"> ал.4</w:t>
      </w:r>
      <w:r w:rsidR="00466B72" w:rsidRPr="006E0DE8">
        <w:rPr>
          <w:rFonts w:ascii="Times New Roman" w:hAnsi="Times New Roman" w:cs="Times New Roman"/>
          <w:lang w:val="bg-BG"/>
        </w:rPr>
        <w:t>.</w:t>
      </w:r>
    </w:p>
    <w:p w14:paraId="770C620D" w14:textId="7729C9B1" w:rsidR="00EA1346" w:rsidRPr="006E0DE8" w:rsidRDefault="00EA1346" w:rsidP="002312F3">
      <w:pPr>
        <w:tabs>
          <w:tab w:val="left" w:pos="0"/>
        </w:tabs>
        <w:spacing w:line="360" w:lineRule="auto"/>
        <w:ind w:firstLine="720"/>
        <w:jc w:val="both"/>
        <w:rPr>
          <w:rFonts w:ascii="Times New Roman" w:hAnsi="Times New Roman" w:cs="Times New Roman"/>
          <w:lang w:val="bg-BG"/>
        </w:rPr>
      </w:pPr>
      <w:r w:rsidRPr="006E0DE8">
        <w:rPr>
          <w:rFonts w:ascii="Times New Roman" w:hAnsi="Times New Roman" w:cs="Times New Roman"/>
          <w:lang w:val="bg-BG"/>
        </w:rPr>
        <w:t>(</w:t>
      </w:r>
      <w:r w:rsidR="004C287C" w:rsidRPr="006E0DE8">
        <w:rPr>
          <w:rFonts w:ascii="Times New Roman" w:hAnsi="Times New Roman" w:cs="Times New Roman"/>
          <w:lang w:val="bg-BG"/>
        </w:rPr>
        <w:t>2</w:t>
      </w:r>
      <w:r w:rsidRPr="006E0DE8">
        <w:rPr>
          <w:rFonts w:ascii="Times New Roman" w:hAnsi="Times New Roman" w:cs="Times New Roman"/>
          <w:lang w:val="bg-BG"/>
        </w:rPr>
        <w:t>)</w:t>
      </w:r>
      <w:r w:rsidRPr="006E0DE8">
        <w:rPr>
          <w:rFonts w:ascii="Times New Roman" w:hAnsi="Times New Roman" w:cs="Times New Roman"/>
          <w:b/>
          <w:lang w:val="bg-BG"/>
        </w:rPr>
        <w:t xml:space="preserve"> </w:t>
      </w:r>
      <w:r w:rsidRPr="006E0DE8">
        <w:rPr>
          <w:rFonts w:ascii="Times New Roman" w:hAnsi="Times New Roman" w:cs="Times New Roman"/>
          <w:lang w:val="bg-BG"/>
        </w:rPr>
        <w:t xml:space="preserve">След подписване на акта по ал. 1 </w:t>
      </w:r>
      <w:r w:rsidR="00D56F99" w:rsidRPr="006E0DE8">
        <w:rPr>
          <w:rFonts w:ascii="Times New Roman" w:hAnsi="Times New Roman" w:cs="Times New Roman"/>
          <w:lang w:val="bg-BG"/>
        </w:rPr>
        <w:t xml:space="preserve">отдел </w:t>
      </w:r>
      <w:r w:rsidR="00D95C1E">
        <w:rPr>
          <w:rFonts w:ascii="Times New Roman" w:hAnsi="Times New Roman" w:cs="Times New Roman"/>
          <w:lang w:val="bg-BG"/>
        </w:rPr>
        <w:t>ПКНОР</w:t>
      </w:r>
      <w:r w:rsidR="00D56F99" w:rsidRPr="006E0DE8">
        <w:rPr>
          <w:rFonts w:ascii="Times New Roman" w:hAnsi="Times New Roman" w:cs="Times New Roman"/>
          <w:lang w:val="bg-BG"/>
        </w:rPr>
        <w:t xml:space="preserve"> на </w:t>
      </w:r>
      <w:r w:rsidR="00710185" w:rsidRPr="006E0DE8">
        <w:rPr>
          <w:rFonts w:ascii="Times New Roman" w:hAnsi="Times New Roman" w:cs="Times New Roman"/>
          <w:lang w:val="bg-BG"/>
        </w:rPr>
        <w:t>д</w:t>
      </w:r>
      <w:r w:rsidR="00752ACA" w:rsidRPr="006E0DE8">
        <w:rPr>
          <w:rFonts w:ascii="Times New Roman" w:hAnsi="Times New Roman" w:cs="Times New Roman"/>
          <w:lang w:val="bg-BG"/>
        </w:rPr>
        <w:t xml:space="preserve">ирекция </w:t>
      </w:r>
      <w:r w:rsidR="00D56F99" w:rsidRPr="006E0DE8">
        <w:rPr>
          <w:rFonts w:ascii="Times New Roman" w:hAnsi="Times New Roman" w:cs="Times New Roman"/>
          <w:lang w:val="bg-BG"/>
        </w:rPr>
        <w:t>МДР</w:t>
      </w:r>
      <w:r w:rsidRPr="006E0DE8">
        <w:rPr>
          <w:rFonts w:ascii="Times New Roman" w:hAnsi="Times New Roman" w:cs="Times New Roman"/>
          <w:lang w:val="bg-BG"/>
        </w:rPr>
        <w:t xml:space="preserve"> окомплектова екземпляр на акта</w:t>
      </w:r>
      <w:r w:rsidR="00E91A9A" w:rsidRPr="006E0DE8">
        <w:rPr>
          <w:rFonts w:ascii="Times New Roman" w:hAnsi="Times New Roman" w:cs="Times New Roman"/>
          <w:lang w:val="bg-BG"/>
        </w:rPr>
        <w:t>, изчисление на лошо вземане (Приложение</w:t>
      </w:r>
      <w:r w:rsidR="00C2025E" w:rsidRPr="006E0DE8">
        <w:rPr>
          <w:rFonts w:ascii="Times New Roman" w:hAnsi="Times New Roman" w:cs="Times New Roman"/>
          <w:lang w:val="bg-BG"/>
        </w:rPr>
        <w:t xml:space="preserve"> </w:t>
      </w:r>
      <w:r w:rsidR="0095024A" w:rsidRPr="006E0DE8">
        <w:rPr>
          <w:rFonts w:ascii="Times New Roman" w:hAnsi="Times New Roman" w:cs="Times New Roman"/>
          <w:lang w:val="bg-BG"/>
        </w:rPr>
        <w:t>5</w:t>
      </w:r>
      <w:r w:rsidR="00E91A9A" w:rsidRPr="006E0DE8">
        <w:rPr>
          <w:rFonts w:ascii="Times New Roman" w:hAnsi="Times New Roman" w:cs="Times New Roman"/>
          <w:lang w:val="bg-BG"/>
        </w:rPr>
        <w:t>)</w:t>
      </w:r>
      <w:r w:rsidR="00B80A28">
        <w:rPr>
          <w:rFonts w:ascii="Times New Roman" w:hAnsi="Times New Roman" w:cs="Times New Roman"/>
        </w:rPr>
        <w:t>,</w:t>
      </w:r>
      <w:r w:rsidR="00B80A28" w:rsidRPr="00166F2E">
        <w:rPr>
          <w:rFonts w:ascii="Times New Roman" w:hAnsi="Times New Roman" w:cs="Times New Roman"/>
          <w:lang w:val="bg-BG"/>
        </w:rPr>
        <w:t xml:space="preserve"> в случаите след окончателно плащане</w:t>
      </w:r>
      <w:r w:rsidR="00E91A9A" w:rsidRPr="00166F2E">
        <w:rPr>
          <w:rFonts w:ascii="Times New Roman" w:hAnsi="Times New Roman" w:cs="Times New Roman"/>
          <w:lang w:val="bg-BG"/>
        </w:rPr>
        <w:t xml:space="preserve"> </w:t>
      </w:r>
      <w:r w:rsidRPr="00166F2E">
        <w:rPr>
          <w:rFonts w:ascii="Times New Roman" w:hAnsi="Times New Roman" w:cs="Times New Roman"/>
          <w:lang w:val="bg-BG"/>
        </w:rPr>
        <w:t xml:space="preserve">и други изискуеми документи и го предава на </w:t>
      </w:r>
      <w:r w:rsidR="00481CF8">
        <w:rPr>
          <w:rFonts w:ascii="Times New Roman" w:hAnsi="Times New Roman" w:cs="Times New Roman"/>
          <w:lang w:val="bg-BG"/>
        </w:rPr>
        <w:t>служителите по нередности</w:t>
      </w:r>
      <w:r w:rsidRPr="00166F2E">
        <w:rPr>
          <w:rFonts w:ascii="Times New Roman" w:hAnsi="Times New Roman" w:cs="Times New Roman"/>
          <w:lang w:val="bg-BG"/>
        </w:rPr>
        <w:t xml:space="preserve">. </w:t>
      </w:r>
      <w:r w:rsidR="00F9482F" w:rsidRPr="00166F2E">
        <w:rPr>
          <w:rFonts w:ascii="Times New Roman" w:hAnsi="Times New Roman" w:cs="Times New Roman"/>
          <w:lang w:val="bg-BG"/>
        </w:rPr>
        <w:t xml:space="preserve">Копие </w:t>
      </w:r>
      <w:r w:rsidR="00BE0315" w:rsidRPr="00166F2E">
        <w:rPr>
          <w:rFonts w:ascii="Times New Roman" w:hAnsi="Times New Roman" w:cs="Times New Roman"/>
          <w:lang w:val="bg-BG"/>
        </w:rPr>
        <w:t>на акта по чл.</w:t>
      </w:r>
      <w:r w:rsidR="00BB0BBC" w:rsidRPr="00166F2E">
        <w:rPr>
          <w:rFonts w:ascii="Times New Roman" w:hAnsi="Times New Roman" w:cs="Times New Roman"/>
          <w:lang w:val="bg-BG"/>
        </w:rPr>
        <w:t xml:space="preserve"> </w:t>
      </w:r>
      <w:r w:rsidR="00BE0315" w:rsidRPr="00166F2E">
        <w:rPr>
          <w:rFonts w:ascii="Times New Roman" w:hAnsi="Times New Roman" w:cs="Times New Roman"/>
          <w:lang w:val="bg-BG"/>
        </w:rPr>
        <w:t>1</w:t>
      </w:r>
      <w:r w:rsidR="00F9482F" w:rsidRPr="00166F2E">
        <w:rPr>
          <w:rFonts w:ascii="Times New Roman" w:hAnsi="Times New Roman" w:cs="Times New Roman"/>
          <w:lang w:val="bg-BG"/>
        </w:rPr>
        <w:t xml:space="preserve"> се изпраща в срок от 3 дни на </w:t>
      </w:r>
      <w:r w:rsidR="00BE0315" w:rsidRPr="00166F2E">
        <w:rPr>
          <w:rFonts w:ascii="Times New Roman" w:hAnsi="Times New Roman" w:cs="Times New Roman"/>
          <w:lang w:val="bg-BG"/>
        </w:rPr>
        <w:t xml:space="preserve">Дирекция РБА </w:t>
      </w:r>
      <w:r w:rsidR="00AA2B2A" w:rsidRPr="00166F2E">
        <w:rPr>
          <w:rFonts w:ascii="Times New Roman" w:hAnsi="Times New Roman" w:cs="Times New Roman"/>
          <w:lang w:val="bg-BG"/>
        </w:rPr>
        <w:t xml:space="preserve">– ДФ „Земеделие“ </w:t>
      </w:r>
      <w:r w:rsidR="00BD056B" w:rsidRPr="00166F2E">
        <w:rPr>
          <w:rFonts w:ascii="Times New Roman" w:hAnsi="Times New Roman" w:cs="Times New Roman"/>
          <w:lang w:val="bg-BG"/>
        </w:rPr>
        <w:t>с Приемо-предавателен протокол (Приложение №</w:t>
      </w:r>
      <w:r w:rsidR="00BB0BBC" w:rsidRPr="00166F2E">
        <w:rPr>
          <w:rFonts w:ascii="Times New Roman" w:hAnsi="Times New Roman" w:cs="Times New Roman"/>
          <w:lang w:val="bg-BG"/>
        </w:rPr>
        <w:t xml:space="preserve"> </w:t>
      </w:r>
      <w:r w:rsidR="00C861B9" w:rsidRPr="00166F2E">
        <w:rPr>
          <w:rFonts w:ascii="Times New Roman" w:hAnsi="Times New Roman" w:cs="Times New Roman"/>
          <w:lang w:val="bg-BG"/>
        </w:rPr>
        <w:t>3</w:t>
      </w:r>
      <w:r w:rsidR="00BD056B" w:rsidRPr="00166F2E">
        <w:rPr>
          <w:rFonts w:ascii="Times New Roman" w:hAnsi="Times New Roman" w:cs="Times New Roman"/>
          <w:lang w:val="bg-BG"/>
        </w:rPr>
        <w:t xml:space="preserve">) </w:t>
      </w:r>
      <w:r w:rsidR="00BE0315" w:rsidRPr="00166F2E">
        <w:rPr>
          <w:rFonts w:ascii="Times New Roman" w:hAnsi="Times New Roman" w:cs="Times New Roman"/>
          <w:lang w:val="bg-BG"/>
        </w:rPr>
        <w:t>чрез ИСУН 2020</w:t>
      </w:r>
      <w:r w:rsidR="009F41F8" w:rsidRPr="00166F2E">
        <w:rPr>
          <w:rFonts w:ascii="Times New Roman" w:hAnsi="Times New Roman" w:cs="Times New Roman"/>
          <w:lang w:val="bg-BG"/>
        </w:rPr>
        <w:t xml:space="preserve"> и на отдел “Финансова отчетност”, Дирекция „Финансова“ – ДФ „Земеделие“ с Приемо-предавателен протокол (Приложение №</w:t>
      </w:r>
      <w:r w:rsidR="00C861B9" w:rsidRPr="00166F2E">
        <w:rPr>
          <w:rFonts w:ascii="Times New Roman" w:hAnsi="Times New Roman" w:cs="Times New Roman"/>
          <w:lang w:val="bg-BG"/>
        </w:rPr>
        <w:t xml:space="preserve"> 3</w:t>
      </w:r>
      <w:r w:rsidR="009F41F8" w:rsidRPr="00166F2E">
        <w:rPr>
          <w:rFonts w:ascii="Times New Roman" w:hAnsi="Times New Roman" w:cs="Times New Roman"/>
          <w:lang w:val="bg-BG"/>
        </w:rPr>
        <w:t>)</w:t>
      </w:r>
      <w:r w:rsidR="00BE0315" w:rsidRPr="00166F2E">
        <w:rPr>
          <w:rFonts w:ascii="Times New Roman" w:hAnsi="Times New Roman" w:cs="Times New Roman"/>
          <w:lang w:val="bg-BG"/>
        </w:rPr>
        <w:t>.</w:t>
      </w:r>
      <w:r w:rsidR="00AD0398" w:rsidRPr="00166F2E">
        <w:rPr>
          <w:rFonts w:ascii="Times New Roman" w:hAnsi="Times New Roman" w:cs="Times New Roman"/>
          <w:lang w:val="bg-BG"/>
        </w:rPr>
        <w:t xml:space="preserve"> Копие на акта по чл.</w:t>
      </w:r>
      <w:r w:rsidR="00AA2B2A" w:rsidRPr="00166F2E">
        <w:rPr>
          <w:rFonts w:ascii="Times New Roman" w:hAnsi="Times New Roman" w:cs="Times New Roman"/>
          <w:lang w:val="bg-BG"/>
        </w:rPr>
        <w:t xml:space="preserve"> </w:t>
      </w:r>
      <w:r w:rsidR="00AD0398" w:rsidRPr="00166F2E">
        <w:rPr>
          <w:rFonts w:ascii="Times New Roman" w:hAnsi="Times New Roman" w:cs="Times New Roman"/>
          <w:lang w:val="bg-BG"/>
        </w:rPr>
        <w:t xml:space="preserve">1 се изпраща в срок от 3 дни на </w:t>
      </w:r>
      <w:r w:rsidR="0097532C" w:rsidRPr="00166F2E">
        <w:rPr>
          <w:rFonts w:ascii="Times New Roman" w:hAnsi="Times New Roman" w:cs="Times New Roman"/>
          <w:lang w:val="bg-BG"/>
        </w:rPr>
        <w:t xml:space="preserve">звено </w:t>
      </w:r>
      <w:r w:rsidR="006C6DEE" w:rsidRPr="00166F2E">
        <w:rPr>
          <w:rFonts w:ascii="Times New Roman" w:hAnsi="Times New Roman" w:cs="Times New Roman"/>
          <w:lang w:val="bg-BG"/>
        </w:rPr>
        <w:t>„</w:t>
      </w:r>
      <w:r w:rsidR="0097532C" w:rsidRPr="00166F2E">
        <w:rPr>
          <w:rFonts w:ascii="Times New Roman" w:hAnsi="Times New Roman" w:cs="Times New Roman"/>
          <w:lang w:val="bg-BG"/>
        </w:rPr>
        <w:t>СРОПРСР</w:t>
      </w:r>
      <w:r w:rsidR="006C6DEE" w:rsidRPr="00166F2E">
        <w:rPr>
          <w:rFonts w:ascii="Times New Roman" w:hAnsi="Times New Roman" w:cs="Times New Roman"/>
          <w:lang w:val="bg-BG"/>
        </w:rPr>
        <w:t>“</w:t>
      </w:r>
      <w:r w:rsidR="0097532C" w:rsidRPr="00166F2E">
        <w:rPr>
          <w:rFonts w:ascii="Times New Roman" w:hAnsi="Times New Roman" w:cs="Times New Roman"/>
          <w:lang w:val="bg-BG"/>
        </w:rPr>
        <w:t xml:space="preserve"> </w:t>
      </w:r>
      <w:r w:rsidR="00AD0398" w:rsidRPr="00166F2E">
        <w:rPr>
          <w:rFonts w:ascii="Times New Roman" w:hAnsi="Times New Roman" w:cs="Times New Roman"/>
          <w:lang w:val="bg-BG"/>
        </w:rPr>
        <w:t xml:space="preserve">с Приемо-предавателен протокол чрез ИСУН 2020 </w:t>
      </w:r>
      <w:r w:rsidR="0097532C" w:rsidRPr="00166F2E">
        <w:rPr>
          <w:rFonts w:ascii="Times New Roman" w:hAnsi="Times New Roman" w:cs="Times New Roman"/>
          <w:lang w:val="bg-BG"/>
        </w:rPr>
        <w:t>ведно с изчисление на лошо вземане</w:t>
      </w:r>
      <w:r w:rsidR="00B80A28" w:rsidRPr="00166F2E">
        <w:rPr>
          <w:rFonts w:ascii="Times New Roman" w:hAnsi="Times New Roman" w:cs="Times New Roman"/>
          <w:lang w:val="bg-BG"/>
        </w:rPr>
        <w:t>, в случаите след окончателно плащане</w:t>
      </w:r>
      <w:r w:rsidR="00AD0398" w:rsidRPr="00166F2E">
        <w:rPr>
          <w:rFonts w:ascii="Times New Roman" w:hAnsi="Times New Roman" w:cs="Times New Roman"/>
          <w:lang w:val="bg-BG"/>
        </w:rPr>
        <w:t>.</w:t>
      </w:r>
    </w:p>
    <w:p w14:paraId="311A959E" w14:textId="1CB3DF72" w:rsidR="008513B5" w:rsidRPr="006E0DE8" w:rsidRDefault="00B90984" w:rsidP="00BB0BBC">
      <w:pPr>
        <w:tabs>
          <w:tab w:val="left" w:pos="0"/>
        </w:tabs>
        <w:spacing w:line="360" w:lineRule="auto"/>
        <w:ind w:firstLine="720"/>
        <w:jc w:val="both"/>
        <w:rPr>
          <w:rFonts w:ascii="Times New Roman" w:hAnsi="Times New Roman" w:cs="Times New Roman"/>
          <w:lang w:val="bg-BG"/>
        </w:rPr>
      </w:pPr>
      <w:r w:rsidRPr="006E0DE8">
        <w:rPr>
          <w:rFonts w:ascii="Times New Roman" w:hAnsi="Times New Roman" w:cs="Times New Roman"/>
          <w:lang w:val="bg-BG"/>
        </w:rPr>
        <w:t>(</w:t>
      </w:r>
      <w:r w:rsidR="004C287C" w:rsidRPr="006E0DE8">
        <w:rPr>
          <w:rFonts w:ascii="Times New Roman" w:hAnsi="Times New Roman" w:cs="Times New Roman"/>
          <w:lang w:val="bg-BG"/>
        </w:rPr>
        <w:t>3</w:t>
      </w:r>
      <w:r w:rsidRPr="006E0DE8">
        <w:rPr>
          <w:rFonts w:ascii="Times New Roman" w:hAnsi="Times New Roman" w:cs="Times New Roman"/>
          <w:lang w:val="bg-BG"/>
        </w:rPr>
        <w:t>)</w:t>
      </w:r>
      <w:r w:rsidRPr="006E0DE8">
        <w:rPr>
          <w:rFonts w:ascii="Times New Roman" w:hAnsi="Times New Roman" w:cs="Times New Roman"/>
          <w:b/>
          <w:lang w:val="bg-BG"/>
        </w:rPr>
        <w:t xml:space="preserve"> </w:t>
      </w:r>
      <w:r w:rsidR="00F71590" w:rsidRPr="006E0DE8">
        <w:rPr>
          <w:rFonts w:ascii="Times New Roman" w:hAnsi="Times New Roman" w:cs="Times New Roman"/>
          <w:lang w:val="bg-BG"/>
        </w:rPr>
        <w:t>След издаване на акта по ал.</w:t>
      </w:r>
      <w:r w:rsidR="00D77B67" w:rsidRPr="006E0DE8">
        <w:rPr>
          <w:rFonts w:ascii="Times New Roman" w:hAnsi="Times New Roman" w:cs="Times New Roman"/>
          <w:lang w:val="bg-BG"/>
        </w:rPr>
        <w:t xml:space="preserve"> </w:t>
      </w:r>
      <w:r w:rsidR="00F71590" w:rsidRPr="006E0DE8">
        <w:rPr>
          <w:rFonts w:ascii="Times New Roman" w:hAnsi="Times New Roman" w:cs="Times New Roman"/>
          <w:lang w:val="bg-BG"/>
        </w:rPr>
        <w:t>1, в случай на констатиран</w:t>
      </w:r>
      <w:r w:rsidR="00D51CD3" w:rsidRPr="006E0DE8">
        <w:rPr>
          <w:rFonts w:ascii="Times New Roman" w:hAnsi="Times New Roman" w:cs="Times New Roman"/>
          <w:lang w:val="bg-BG"/>
        </w:rPr>
        <w:t>о</w:t>
      </w:r>
      <w:r w:rsidR="00F71590" w:rsidRPr="006E0DE8">
        <w:rPr>
          <w:rFonts w:ascii="Times New Roman" w:hAnsi="Times New Roman" w:cs="Times New Roman"/>
          <w:lang w:val="bg-BG"/>
        </w:rPr>
        <w:t xml:space="preserve"> от </w:t>
      </w:r>
      <w:r w:rsidR="002438E3" w:rsidRPr="006E0DE8">
        <w:rPr>
          <w:rFonts w:ascii="Times New Roman" w:hAnsi="Times New Roman" w:cs="Times New Roman"/>
          <w:lang w:val="bg-BG"/>
        </w:rPr>
        <w:t>отдел</w:t>
      </w:r>
      <w:r w:rsidR="00F71590" w:rsidRPr="006E0DE8">
        <w:rPr>
          <w:rFonts w:ascii="Times New Roman" w:hAnsi="Times New Roman" w:cs="Times New Roman"/>
          <w:lang w:val="bg-BG"/>
        </w:rPr>
        <w:t xml:space="preserve"> </w:t>
      </w:r>
      <w:r w:rsidR="00D95C1E">
        <w:rPr>
          <w:rFonts w:ascii="Times New Roman" w:hAnsi="Times New Roman" w:cs="Times New Roman"/>
          <w:lang w:val="bg-BG"/>
        </w:rPr>
        <w:t>ПКНОР</w:t>
      </w:r>
      <w:r w:rsidR="00F71590" w:rsidRPr="006E0DE8">
        <w:rPr>
          <w:rFonts w:ascii="Times New Roman" w:hAnsi="Times New Roman" w:cs="Times New Roman"/>
          <w:lang w:val="bg-BG"/>
        </w:rPr>
        <w:t xml:space="preserve"> </w:t>
      </w:r>
      <w:r w:rsidR="00535EE6" w:rsidRPr="006E0DE8">
        <w:rPr>
          <w:rFonts w:ascii="Times New Roman" w:hAnsi="Times New Roman" w:cs="Times New Roman"/>
          <w:lang w:val="bg-BG"/>
        </w:rPr>
        <w:t xml:space="preserve"> </w:t>
      </w:r>
      <w:r w:rsidR="00E30D1F" w:rsidRPr="006E0DE8">
        <w:rPr>
          <w:rFonts w:ascii="Times New Roman" w:hAnsi="Times New Roman" w:cs="Times New Roman"/>
          <w:lang w:val="bg-BG"/>
        </w:rPr>
        <w:t>обстоятелство</w:t>
      </w:r>
      <w:r w:rsidR="00D51CD3" w:rsidRPr="006E0DE8">
        <w:rPr>
          <w:rFonts w:ascii="Times New Roman" w:hAnsi="Times New Roman" w:cs="Times New Roman"/>
          <w:lang w:val="bg-BG"/>
        </w:rPr>
        <w:t xml:space="preserve">, поради което е необходимо изменение или </w:t>
      </w:r>
      <w:r w:rsidR="001A3C37" w:rsidRPr="006E0DE8">
        <w:rPr>
          <w:rFonts w:ascii="Times New Roman" w:hAnsi="Times New Roman" w:cs="Times New Roman"/>
          <w:lang w:val="bg-BG"/>
        </w:rPr>
        <w:t xml:space="preserve">отменяне </w:t>
      </w:r>
      <w:r w:rsidR="00D51CD3" w:rsidRPr="006E0DE8">
        <w:rPr>
          <w:rFonts w:ascii="Times New Roman" w:hAnsi="Times New Roman" w:cs="Times New Roman"/>
          <w:lang w:val="bg-BG"/>
        </w:rPr>
        <w:t>на акта</w:t>
      </w:r>
      <w:r w:rsidR="00657689" w:rsidRPr="006E0DE8">
        <w:rPr>
          <w:rFonts w:ascii="Times New Roman" w:hAnsi="Times New Roman" w:cs="Times New Roman"/>
          <w:lang w:val="bg-BG"/>
        </w:rPr>
        <w:t>,</w:t>
      </w:r>
      <w:r w:rsidR="00F71590" w:rsidRPr="006E0DE8">
        <w:rPr>
          <w:rFonts w:ascii="Times New Roman" w:hAnsi="Times New Roman" w:cs="Times New Roman"/>
          <w:lang w:val="bg-BG"/>
        </w:rPr>
        <w:t xml:space="preserve"> </w:t>
      </w:r>
      <w:r w:rsidR="00535EE6" w:rsidRPr="006E0DE8">
        <w:rPr>
          <w:rFonts w:ascii="Times New Roman" w:hAnsi="Times New Roman" w:cs="Times New Roman"/>
          <w:lang w:val="bg-BG"/>
        </w:rPr>
        <w:t xml:space="preserve">в срок до </w:t>
      </w:r>
      <w:r w:rsidR="008513B5" w:rsidRPr="006E0DE8">
        <w:rPr>
          <w:rFonts w:ascii="Times New Roman" w:hAnsi="Times New Roman" w:cs="Times New Roman"/>
          <w:lang w:val="bg-BG"/>
        </w:rPr>
        <w:t>5</w:t>
      </w:r>
      <w:r w:rsidR="00535EE6" w:rsidRPr="006E0DE8">
        <w:rPr>
          <w:rFonts w:ascii="Times New Roman" w:hAnsi="Times New Roman" w:cs="Times New Roman"/>
          <w:lang w:val="bg-BG"/>
        </w:rPr>
        <w:t xml:space="preserve"> работни дни </w:t>
      </w:r>
      <w:r w:rsidR="007C7853" w:rsidRPr="006E0DE8">
        <w:rPr>
          <w:rFonts w:ascii="Times New Roman" w:hAnsi="Times New Roman" w:cs="Times New Roman"/>
          <w:lang w:val="bg-BG"/>
        </w:rPr>
        <w:t xml:space="preserve">от установяването </w:t>
      </w:r>
      <w:r w:rsidR="002438E3" w:rsidRPr="006E0DE8">
        <w:rPr>
          <w:rFonts w:ascii="Times New Roman" w:hAnsi="Times New Roman" w:cs="Times New Roman"/>
          <w:lang w:val="bg-BG"/>
        </w:rPr>
        <w:t xml:space="preserve">отдел </w:t>
      </w:r>
      <w:r w:rsidR="00D95C1E">
        <w:rPr>
          <w:rFonts w:ascii="Times New Roman" w:hAnsi="Times New Roman" w:cs="Times New Roman"/>
          <w:lang w:val="bg-BG"/>
        </w:rPr>
        <w:t>ПКНОР</w:t>
      </w:r>
      <w:r w:rsidR="002438E3" w:rsidRPr="006E0DE8">
        <w:rPr>
          <w:rFonts w:ascii="Times New Roman" w:hAnsi="Times New Roman" w:cs="Times New Roman"/>
          <w:lang w:val="bg-BG"/>
        </w:rPr>
        <w:t xml:space="preserve"> </w:t>
      </w:r>
      <w:r w:rsidR="00535EE6" w:rsidRPr="006E0DE8">
        <w:rPr>
          <w:rFonts w:ascii="Times New Roman" w:hAnsi="Times New Roman" w:cs="Times New Roman"/>
          <w:lang w:val="bg-BG"/>
        </w:rPr>
        <w:t xml:space="preserve">изготвя </w:t>
      </w:r>
      <w:r w:rsidR="00657689" w:rsidRPr="006E0DE8">
        <w:rPr>
          <w:rFonts w:ascii="Times New Roman" w:hAnsi="Times New Roman" w:cs="Times New Roman"/>
          <w:lang w:val="bg-BG"/>
        </w:rPr>
        <w:t>докладна записка до Ръководителя на УО в едно с актуализиран акт, при спазване на изискванията на чл.99 и сл. от АПК.</w:t>
      </w:r>
    </w:p>
    <w:p w14:paraId="63EAA2D7" w14:textId="7E50E5E6" w:rsidR="007C7853" w:rsidRPr="006E0DE8" w:rsidRDefault="008513B5" w:rsidP="002312F3">
      <w:pPr>
        <w:tabs>
          <w:tab w:val="left" w:pos="0"/>
        </w:tabs>
        <w:spacing w:line="360" w:lineRule="auto"/>
        <w:ind w:firstLine="720"/>
        <w:jc w:val="both"/>
        <w:rPr>
          <w:rFonts w:ascii="Times New Roman" w:hAnsi="Times New Roman" w:cs="Times New Roman"/>
          <w:lang w:val="bg-BG"/>
        </w:rPr>
      </w:pPr>
      <w:r w:rsidRPr="006E0DE8">
        <w:rPr>
          <w:rFonts w:ascii="Times New Roman" w:hAnsi="Times New Roman" w:cs="Times New Roman"/>
          <w:lang w:val="bg-BG"/>
        </w:rPr>
        <w:t>(</w:t>
      </w:r>
      <w:r w:rsidR="008F1972" w:rsidRPr="006E0DE8">
        <w:rPr>
          <w:rFonts w:ascii="Times New Roman" w:hAnsi="Times New Roman" w:cs="Times New Roman"/>
          <w:lang w:val="bg-BG"/>
        </w:rPr>
        <w:t>4</w:t>
      </w:r>
      <w:r w:rsidRPr="006E0DE8">
        <w:rPr>
          <w:rFonts w:ascii="Times New Roman" w:hAnsi="Times New Roman" w:cs="Times New Roman"/>
          <w:lang w:val="bg-BG"/>
        </w:rPr>
        <w:t>)</w:t>
      </w:r>
      <w:r w:rsidRPr="006E0DE8">
        <w:rPr>
          <w:rFonts w:ascii="Times New Roman" w:hAnsi="Times New Roman" w:cs="Times New Roman"/>
          <w:b/>
          <w:lang w:val="bg-BG"/>
        </w:rPr>
        <w:t xml:space="preserve"> </w:t>
      </w:r>
      <w:r w:rsidR="007C4D00">
        <w:rPr>
          <w:rFonts w:ascii="Times New Roman" w:hAnsi="Times New Roman" w:cs="Times New Roman"/>
          <w:lang w:val="bg-BG"/>
        </w:rPr>
        <w:t>Д</w:t>
      </w:r>
      <w:r w:rsidR="00657689" w:rsidRPr="006E0DE8">
        <w:rPr>
          <w:rFonts w:ascii="Times New Roman" w:hAnsi="Times New Roman" w:cs="Times New Roman"/>
          <w:lang w:val="bg-BG"/>
        </w:rPr>
        <w:t>окладна</w:t>
      </w:r>
      <w:r w:rsidR="007C4D00">
        <w:rPr>
          <w:rFonts w:ascii="Times New Roman" w:hAnsi="Times New Roman" w:cs="Times New Roman"/>
          <w:lang w:val="bg-BG"/>
        </w:rPr>
        <w:t>та</w:t>
      </w:r>
      <w:r w:rsidR="00657689" w:rsidRPr="006E0DE8">
        <w:rPr>
          <w:rFonts w:ascii="Times New Roman" w:hAnsi="Times New Roman" w:cs="Times New Roman"/>
          <w:lang w:val="bg-BG"/>
        </w:rPr>
        <w:t xml:space="preserve"> записка </w:t>
      </w:r>
      <w:r w:rsidR="00BA5B2E" w:rsidRPr="006E0DE8">
        <w:rPr>
          <w:rFonts w:ascii="Times New Roman" w:hAnsi="Times New Roman" w:cs="Times New Roman"/>
          <w:lang w:val="bg-BG"/>
        </w:rPr>
        <w:t>и проектът</w:t>
      </w:r>
      <w:r w:rsidRPr="006E0DE8">
        <w:rPr>
          <w:rFonts w:ascii="Times New Roman" w:hAnsi="Times New Roman" w:cs="Times New Roman"/>
          <w:lang w:val="bg-BG"/>
        </w:rPr>
        <w:t xml:space="preserve"> </w:t>
      </w:r>
      <w:r w:rsidR="00657689" w:rsidRPr="006E0DE8">
        <w:rPr>
          <w:rFonts w:ascii="Times New Roman" w:hAnsi="Times New Roman" w:cs="Times New Roman"/>
          <w:lang w:val="bg-BG"/>
        </w:rPr>
        <w:t xml:space="preserve">на акта </w:t>
      </w:r>
      <w:r w:rsidRPr="006E0DE8">
        <w:rPr>
          <w:rFonts w:ascii="Times New Roman" w:hAnsi="Times New Roman" w:cs="Times New Roman"/>
          <w:lang w:val="bg-BG"/>
        </w:rPr>
        <w:t>по ал.</w:t>
      </w:r>
      <w:r w:rsidR="00BB0BBC" w:rsidRPr="006E0DE8">
        <w:rPr>
          <w:rFonts w:ascii="Times New Roman" w:hAnsi="Times New Roman" w:cs="Times New Roman"/>
          <w:lang w:val="bg-BG"/>
        </w:rPr>
        <w:t xml:space="preserve"> </w:t>
      </w:r>
      <w:r w:rsidR="008F1972" w:rsidRPr="006E0DE8">
        <w:rPr>
          <w:rFonts w:ascii="Times New Roman" w:hAnsi="Times New Roman" w:cs="Times New Roman"/>
          <w:lang w:val="bg-BG"/>
        </w:rPr>
        <w:t xml:space="preserve">3 </w:t>
      </w:r>
      <w:r w:rsidRPr="006E0DE8">
        <w:rPr>
          <w:rFonts w:ascii="Times New Roman" w:hAnsi="Times New Roman" w:cs="Times New Roman"/>
          <w:lang w:val="bg-BG"/>
        </w:rPr>
        <w:t xml:space="preserve">се </w:t>
      </w:r>
      <w:r w:rsidR="00535EE6" w:rsidRPr="006E0DE8">
        <w:rPr>
          <w:rFonts w:ascii="Times New Roman" w:hAnsi="Times New Roman" w:cs="Times New Roman"/>
          <w:lang w:val="bg-BG"/>
        </w:rPr>
        <w:t>съгласува</w:t>
      </w:r>
      <w:r w:rsidRPr="006E0DE8">
        <w:rPr>
          <w:rFonts w:ascii="Times New Roman" w:hAnsi="Times New Roman" w:cs="Times New Roman"/>
          <w:lang w:val="bg-BG"/>
        </w:rPr>
        <w:t>т и представят за подпис</w:t>
      </w:r>
      <w:r w:rsidR="004D554F" w:rsidRPr="006E0DE8">
        <w:rPr>
          <w:rFonts w:ascii="Times New Roman" w:hAnsi="Times New Roman" w:cs="Times New Roman"/>
          <w:lang w:val="bg-BG"/>
        </w:rPr>
        <w:t>ване с електронен подпис от</w:t>
      </w:r>
      <w:r w:rsidRPr="006E0DE8">
        <w:rPr>
          <w:rFonts w:ascii="Times New Roman" w:hAnsi="Times New Roman" w:cs="Times New Roman"/>
          <w:lang w:val="bg-BG"/>
        </w:rPr>
        <w:t xml:space="preserve"> Ръководителя на Управляващия орган </w:t>
      </w:r>
      <w:r w:rsidR="006C6DEE" w:rsidRPr="006E0DE8">
        <w:rPr>
          <w:rFonts w:ascii="Times New Roman" w:hAnsi="Times New Roman" w:cs="Times New Roman"/>
          <w:lang w:val="bg-BG"/>
        </w:rPr>
        <w:t xml:space="preserve">на </w:t>
      </w:r>
      <w:r w:rsidRPr="006E0DE8">
        <w:rPr>
          <w:rFonts w:ascii="Times New Roman" w:hAnsi="Times New Roman" w:cs="Times New Roman"/>
          <w:lang w:val="bg-BG"/>
        </w:rPr>
        <w:t>ПМДР</w:t>
      </w:r>
      <w:r w:rsidR="00481CF8">
        <w:rPr>
          <w:rFonts w:ascii="Times New Roman" w:hAnsi="Times New Roman" w:cs="Times New Roman"/>
          <w:lang w:val="bg-BG"/>
        </w:rPr>
        <w:t>А</w:t>
      </w:r>
      <w:r w:rsidRPr="006E0DE8">
        <w:rPr>
          <w:rFonts w:ascii="Times New Roman" w:hAnsi="Times New Roman" w:cs="Times New Roman"/>
          <w:lang w:val="bg-BG"/>
        </w:rPr>
        <w:t xml:space="preserve"> по реда на чл.</w:t>
      </w:r>
      <w:r w:rsidR="00BB0BBC" w:rsidRPr="006E0DE8">
        <w:rPr>
          <w:rFonts w:ascii="Times New Roman" w:hAnsi="Times New Roman" w:cs="Times New Roman"/>
          <w:lang w:val="bg-BG"/>
        </w:rPr>
        <w:t xml:space="preserve"> </w:t>
      </w:r>
      <w:r w:rsidRPr="006E0DE8">
        <w:rPr>
          <w:rFonts w:ascii="Times New Roman" w:hAnsi="Times New Roman" w:cs="Times New Roman"/>
          <w:lang w:val="bg-BG"/>
        </w:rPr>
        <w:t>7 и 8.</w:t>
      </w:r>
      <w:r w:rsidR="002438E3" w:rsidRPr="006E0DE8">
        <w:rPr>
          <w:rFonts w:ascii="Times New Roman" w:hAnsi="Times New Roman" w:cs="Times New Roman"/>
          <w:lang w:val="bg-BG"/>
        </w:rPr>
        <w:t xml:space="preserve"> </w:t>
      </w:r>
      <w:r w:rsidR="00657689" w:rsidRPr="006E0DE8">
        <w:rPr>
          <w:rFonts w:ascii="Times New Roman" w:hAnsi="Times New Roman" w:cs="Times New Roman"/>
          <w:lang w:val="bg-BG"/>
        </w:rPr>
        <w:t>Актът се връчва</w:t>
      </w:r>
      <w:r w:rsidR="002438E3" w:rsidRPr="006E0DE8">
        <w:rPr>
          <w:rFonts w:ascii="Times New Roman" w:hAnsi="Times New Roman" w:cs="Times New Roman"/>
          <w:lang w:val="bg-BG"/>
        </w:rPr>
        <w:t xml:space="preserve"> по реда на чл.</w:t>
      </w:r>
      <w:r w:rsidR="00BB0BBC" w:rsidRPr="006E0DE8">
        <w:rPr>
          <w:rFonts w:ascii="Times New Roman" w:hAnsi="Times New Roman" w:cs="Times New Roman"/>
          <w:lang w:val="bg-BG"/>
        </w:rPr>
        <w:t xml:space="preserve"> </w:t>
      </w:r>
      <w:r w:rsidR="00010839" w:rsidRPr="006E0DE8">
        <w:rPr>
          <w:rFonts w:ascii="Times New Roman" w:hAnsi="Times New Roman" w:cs="Times New Roman"/>
          <w:lang w:val="bg-BG"/>
        </w:rPr>
        <w:t>5</w:t>
      </w:r>
      <w:r w:rsidR="00657689" w:rsidRPr="006E0DE8">
        <w:rPr>
          <w:rFonts w:ascii="Times New Roman" w:hAnsi="Times New Roman" w:cs="Times New Roman"/>
          <w:lang w:val="bg-BG"/>
        </w:rPr>
        <w:t>, ал. 3</w:t>
      </w:r>
      <w:r w:rsidR="00426F72" w:rsidRPr="006E0DE8">
        <w:rPr>
          <w:rFonts w:ascii="Times New Roman" w:hAnsi="Times New Roman" w:cs="Times New Roman"/>
          <w:lang w:val="bg-BG"/>
        </w:rPr>
        <w:t xml:space="preserve"> </w:t>
      </w:r>
    </w:p>
    <w:p w14:paraId="3B760725" w14:textId="1B25669C" w:rsidR="00B22D26" w:rsidRPr="006E0DE8" w:rsidRDefault="007C7853" w:rsidP="002312F3">
      <w:pPr>
        <w:tabs>
          <w:tab w:val="left" w:pos="0"/>
        </w:tabs>
        <w:spacing w:line="360" w:lineRule="auto"/>
        <w:ind w:firstLine="720"/>
        <w:jc w:val="both"/>
        <w:rPr>
          <w:rFonts w:ascii="Times New Roman" w:hAnsi="Times New Roman" w:cs="Times New Roman"/>
          <w:lang w:val="bg-BG"/>
        </w:rPr>
      </w:pPr>
      <w:r w:rsidRPr="006E0DE8">
        <w:rPr>
          <w:rFonts w:ascii="Times New Roman" w:hAnsi="Times New Roman" w:cs="Times New Roman"/>
          <w:lang w:val="bg-BG"/>
        </w:rPr>
        <w:t>(</w:t>
      </w:r>
      <w:r w:rsidR="008F1972" w:rsidRPr="006E0DE8">
        <w:rPr>
          <w:rFonts w:ascii="Times New Roman" w:hAnsi="Times New Roman" w:cs="Times New Roman"/>
          <w:lang w:val="bg-BG"/>
        </w:rPr>
        <w:t>5</w:t>
      </w:r>
      <w:r w:rsidRPr="006E0DE8">
        <w:rPr>
          <w:rFonts w:ascii="Times New Roman" w:hAnsi="Times New Roman" w:cs="Times New Roman"/>
          <w:lang w:val="bg-BG"/>
        </w:rPr>
        <w:t>)</w:t>
      </w:r>
      <w:r w:rsidRPr="006E0DE8">
        <w:rPr>
          <w:rFonts w:ascii="Times New Roman" w:hAnsi="Times New Roman" w:cs="Times New Roman"/>
          <w:b/>
          <w:lang w:val="bg-BG"/>
        </w:rPr>
        <w:t xml:space="preserve"> </w:t>
      </w:r>
      <w:r w:rsidRPr="006E0DE8">
        <w:rPr>
          <w:rFonts w:ascii="Times New Roman" w:hAnsi="Times New Roman" w:cs="Times New Roman"/>
          <w:lang w:val="bg-BG"/>
        </w:rPr>
        <w:t xml:space="preserve">След </w:t>
      </w:r>
      <w:r w:rsidR="0082584A" w:rsidRPr="006E0DE8">
        <w:rPr>
          <w:rFonts w:ascii="Times New Roman" w:hAnsi="Times New Roman" w:cs="Times New Roman"/>
          <w:lang w:val="bg-BG"/>
        </w:rPr>
        <w:t>издаване</w:t>
      </w:r>
      <w:r w:rsidR="00417EF6" w:rsidRPr="006E0DE8">
        <w:rPr>
          <w:rFonts w:ascii="Times New Roman" w:hAnsi="Times New Roman" w:cs="Times New Roman"/>
          <w:lang w:val="bg-BG"/>
        </w:rPr>
        <w:t>то</w:t>
      </w:r>
      <w:r w:rsidRPr="006E0DE8">
        <w:rPr>
          <w:rFonts w:ascii="Times New Roman" w:hAnsi="Times New Roman" w:cs="Times New Roman"/>
          <w:lang w:val="bg-BG"/>
        </w:rPr>
        <w:t xml:space="preserve"> на </w:t>
      </w:r>
      <w:r w:rsidR="00657689" w:rsidRPr="006E0DE8">
        <w:rPr>
          <w:rFonts w:ascii="Times New Roman" w:hAnsi="Times New Roman" w:cs="Times New Roman"/>
          <w:lang w:val="bg-BG"/>
        </w:rPr>
        <w:t>акта</w:t>
      </w:r>
      <w:r w:rsidR="00556BE5" w:rsidRPr="006E0DE8">
        <w:rPr>
          <w:rFonts w:ascii="Times New Roman" w:hAnsi="Times New Roman" w:cs="Times New Roman"/>
          <w:lang w:val="bg-BG"/>
        </w:rPr>
        <w:t xml:space="preserve"> по ал.</w:t>
      </w:r>
      <w:r w:rsidR="00BB0BBC" w:rsidRPr="006E0DE8">
        <w:rPr>
          <w:rFonts w:ascii="Times New Roman" w:hAnsi="Times New Roman" w:cs="Times New Roman"/>
          <w:lang w:val="bg-BG"/>
        </w:rPr>
        <w:t xml:space="preserve"> </w:t>
      </w:r>
      <w:r w:rsidR="008F1972" w:rsidRPr="006E0DE8">
        <w:rPr>
          <w:rFonts w:ascii="Times New Roman" w:hAnsi="Times New Roman" w:cs="Times New Roman"/>
          <w:lang w:val="bg-BG"/>
        </w:rPr>
        <w:t>3</w:t>
      </w:r>
      <w:r w:rsidR="0082584A" w:rsidRPr="006E0DE8">
        <w:rPr>
          <w:rFonts w:ascii="Times New Roman" w:hAnsi="Times New Roman" w:cs="Times New Roman"/>
          <w:lang w:val="bg-BG"/>
        </w:rPr>
        <w:t xml:space="preserve">, </w:t>
      </w:r>
      <w:r w:rsidR="007335F9" w:rsidRPr="006E0DE8">
        <w:rPr>
          <w:rFonts w:ascii="Times New Roman" w:hAnsi="Times New Roman" w:cs="Times New Roman"/>
          <w:lang w:val="bg-BG"/>
        </w:rPr>
        <w:t xml:space="preserve">в срок до 3 работни дни </w:t>
      </w:r>
      <w:r w:rsidR="0082584A" w:rsidRPr="006E0DE8">
        <w:rPr>
          <w:rFonts w:ascii="Times New Roman" w:hAnsi="Times New Roman" w:cs="Times New Roman"/>
          <w:lang w:val="bg-BG"/>
        </w:rPr>
        <w:t xml:space="preserve">отдел </w:t>
      </w:r>
      <w:r w:rsidR="00D95C1E">
        <w:rPr>
          <w:rFonts w:ascii="Times New Roman" w:hAnsi="Times New Roman" w:cs="Times New Roman"/>
          <w:lang w:val="bg-BG"/>
        </w:rPr>
        <w:t>ПКНОР</w:t>
      </w:r>
      <w:r w:rsidR="0082584A" w:rsidRPr="006E0DE8">
        <w:rPr>
          <w:rFonts w:ascii="Times New Roman" w:hAnsi="Times New Roman" w:cs="Times New Roman"/>
          <w:lang w:val="bg-BG"/>
        </w:rPr>
        <w:t xml:space="preserve"> уведомява за това обстоятелство </w:t>
      </w:r>
      <w:r w:rsidR="00481CF8">
        <w:rPr>
          <w:rFonts w:ascii="Times New Roman" w:hAnsi="Times New Roman" w:cs="Times New Roman"/>
          <w:lang w:val="bg-BG"/>
        </w:rPr>
        <w:t xml:space="preserve">служителите по нередности </w:t>
      </w:r>
      <w:r w:rsidR="00657689" w:rsidRPr="006E0DE8">
        <w:rPr>
          <w:rFonts w:ascii="Times New Roman" w:hAnsi="Times New Roman" w:cs="Times New Roman"/>
          <w:lang w:val="bg-BG"/>
        </w:rPr>
        <w:t>и изпраща</w:t>
      </w:r>
      <w:r w:rsidR="000F7314" w:rsidRPr="006E0DE8">
        <w:rPr>
          <w:rFonts w:ascii="Times New Roman" w:hAnsi="Times New Roman" w:cs="Times New Roman"/>
          <w:lang w:val="bg-BG"/>
        </w:rPr>
        <w:t xml:space="preserve"> </w:t>
      </w:r>
      <w:r w:rsidR="00657689" w:rsidRPr="006E0DE8">
        <w:rPr>
          <w:rFonts w:ascii="Times New Roman" w:hAnsi="Times New Roman" w:cs="Times New Roman"/>
          <w:lang w:val="bg-BG"/>
        </w:rPr>
        <w:t>документите</w:t>
      </w:r>
      <w:r w:rsidR="000F7314" w:rsidRPr="006E0DE8">
        <w:rPr>
          <w:rFonts w:ascii="Times New Roman" w:hAnsi="Times New Roman" w:cs="Times New Roman"/>
          <w:lang w:val="bg-BG"/>
        </w:rPr>
        <w:t xml:space="preserve"> по електронната поща</w:t>
      </w:r>
      <w:r w:rsidR="000C278E" w:rsidRPr="006E0DE8">
        <w:rPr>
          <w:rFonts w:ascii="Times New Roman" w:hAnsi="Times New Roman" w:cs="Times New Roman"/>
          <w:lang w:val="bg-BG"/>
        </w:rPr>
        <w:t xml:space="preserve">, </w:t>
      </w:r>
      <w:r w:rsidR="002438E3" w:rsidRPr="006E0DE8">
        <w:rPr>
          <w:rFonts w:ascii="Times New Roman" w:hAnsi="Times New Roman" w:cs="Times New Roman"/>
          <w:lang w:val="bg-BG"/>
        </w:rPr>
        <w:t>отдел „Финансова отчетност“</w:t>
      </w:r>
      <w:r w:rsidR="000A2DFB" w:rsidRPr="006E0DE8">
        <w:rPr>
          <w:rFonts w:ascii="Times New Roman" w:hAnsi="Times New Roman" w:cs="Times New Roman"/>
          <w:lang w:val="bg-BG"/>
        </w:rPr>
        <w:t>,</w:t>
      </w:r>
      <w:r w:rsidR="002438E3" w:rsidRPr="006E0DE8">
        <w:rPr>
          <w:rFonts w:ascii="Times New Roman" w:hAnsi="Times New Roman" w:cs="Times New Roman"/>
          <w:lang w:val="bg-BG"/>
        </w:rPr>
        <w:t xml:space="preserve"> Дирекция „Финансова“ </w:t>
      </w:r>
      <w:r w:rsidR="001B46D1" w:rsidRPr="006E0DE8">
        <w:rPr>
          <w:rFonts w:ascii="Times New Roman" w:hAnsi="Times New Roman" w:cs="Times New Roman"/>
          <w:lang w:val="bg-BG"/>
        </w:rPr>
        <w:t xml:space="preserve">на </w:t>
      </w:r>
      <w:r w:rsidR="002438E3" w:rsidRPr="006E0DE8">
        <w:rPr>
          <w:rFonts w:ascii="Times New Roman" w:hAnsi="Times New Roman" w:cs="Times New Roman"/>
          <w:lang w:val="bg-BG"/>
        </w:rPr>
        <w:t>ДФ „Земеделие“</w:t>
      </w:r>
      <w:r w:rsidR="000F7314" w:rsidRPr="006E0DE8">
        <w:rPr>
          <w:rFonts w:ascii="Times New Roman" w:hAnsi="Times New Roman" w:cs="Times New Roman"/>
          <w:lang w:val="bg-BG"/>
        </w:rPr>
        <w:t xml:space="preserve"> с Приемо-предавателен протокол (Приложение №</w:t>
      </w:r>
      <w:r w:rsidR="00C861B9" w:rsidRPr="006E0DE8">
        <w:rPr>
          <w:rFonts w:ascii="Times New Roman" w:hAnsi="Times New Roman" w:cs="Times New Roman"/>
          <w:lang w:val="bg-BG"/>
        </w:rPr>
        <w:t xml:space="preserve"> 3</w:t>
      </w:r>
      <w:r w:rsidR="00BB0BBC" w:rsidRPr="006E0DE8">
        <w:rPr>
          <w:rFonts w:ascii="Times New Roman" w:hAnsi="Times New Roman" w:cs="Times New Roman"/>
          <w:lang w:val="bg-BG"/>
        </w:rPr>
        <w:t xml:space="preserve"> </w:t>
      </w:r>
      <w:r w:rsidR="000F7314" w:rsidRPr="006E0DE8">
        <w:rPr>
          <w:rFonts w:ascii="Times New Roman" w:hAnsi="Times New Roman" w:cs="Times New Roman"/>
          <w:lang w:val="bg-BG"/>
        </w:rPr>
        <w:t>)</w:t>
      </w:r>
      <w:r w:rsidR="0097532C" w:rsidRPr="006E0DE8">
        <w:rPr>
          <w:rFonts w:ascii="Times New Roman" w:hAnsi="Times New Roman" w:cs="Times New Roman"/>
          <w:lang w:val="bg-BG"/>
        </w:rPr>
        <w:t xml:space="preserve">, както и </w:t>
      </w:r>
      <w:r w:rsidR="00BE0315" w:rsidRPr="006E0DE8">
        <w:rPr>
          <w:rFonts w:ascii="Times New Roman" w:hAnsi="Times New Roman" w:cs="Times New Roman"/>
          <w:lang w:val="bg-BG"/>
        </w:rPr>
        <w:t xml:space="preserve">Дирекция РБА </w:t>
      </w:r>
      <w:r w:rsidR="00AA2B2A" w:rsidRPr="006E0DE8">
        <w:rPr>
          <w:rFonts w:ascii="Times New Roman" w:hAnsi="Times New Roman" w:cs="Times New Roman"/>
          <w:lang w:val="bg-BG"/>
        </w:rPr>
        <w:t>–</w:t>
      </w:r>
      <w:r w:rsidR="00BE0315" w:rsidRPr="006E0DE8">
        <w:rPr>
          <w:rFonts w:ascii="Times New Roman" w:hAnsi="Times New Roman" w:cs="Times New Roman"/>
          <w:lang w:val="bg-BG"/>
        </w:rPr>
        <w:t xml:space="preserve"> </w:t>
      </w:r>
      <w:r w:rsidR="00AA2B2A" w:rsidRPr="006E0DE8">
        <w:rPr>
          <w:rFonts w:ascii="Times New Roman" w:hAnsi="Times New Roman" w:cs="Times New Roman"/>
          <w:lang w:val="bg-BG"/>
        </w:rPr>
        <w:t xml:space="preserve">ДФ „Земеделие“ </w:t>
      </w:r>
      <w:r w:rsidR="0097532C" w:rsidRPr="006E0DE8">
        <w:rPr>
          <w:rFonts w:ascii="Times New Roman" w:hAnsi="Times New Roman" w:cs="Times New Roman"/>
          <w:lang w:val="bg-BG"/>
        </w:rPr>
        <w:t xml:space="preserve">и звено </w:t>
      </w:r>
      <w:r w:rsidR="006C6DEE" w:rsidRPr="006E0DE8">
        <w:rPr>
          <w:rFonts w:ascii="Times New Roman" w:hAnsi="Times New Roman" w:cs="Times New Roman"/>
          <w:lang w:val="bg-BG"/>
        </w:rPr>
        <w:t>„</w:t>
      </w:r>
      <w:r w:rsidR="0097532C" w:rsidRPr="006E0DE8">
        <w:rPr>
          <w:rFonts w:ascii="Times New Roman" w:hAnsi="Times New Roman" w:cs="Times New Roman"/>
          <w:lang w:val="bg-BG"/>
        </w:rPr>
        <w:t>СРОПРСР</w:t>
      </w:r>
      <w:r w:rsidR="006C6DEE" w:rsidRPr="006E0DE8">
        <w:rPr>
          <w:rFonts w:ascii="Times New Roman" w:hAnsi="Times New Roman" w:cs="Times New Roman"/>
          <w:lang w:val="bg-BG"/>
        </w:rPr>
        <w:t>“</w:t>
      </w:r>
      <w:r w:rsidR="0097532C" w:rsidRPr="006E0DE8">
        <w:rPr>
          <w:rFonts w:ascii="Times New Roman" w:hAnsi="Times New Roman" w:cs="Times New Roman"/>
          <w:lang w:val="bg-BG"/>
        </w:rPr>
        <w:t xml:space="preserve"> </w:t>
      </w:r>
      <w:r w:rsidR="00BD056B" w:rsidRPr="006E0DE8">
        <w:rPr>
          <w:rFonts w:ascii="Times New Roman" w:hAnsi="Times New Roman" w:cs="Times New Roman"/>
          <w:lang w:val="bg-BG"/>
        </w:rPr>
        <w:t xml:space="preserve">с Приемо-предавателен протокол </w:t>
      </w:r>
      <w:r w:rsidR="00BE0315" w:rsidRPr="006E0DE8">
        <w:rPr>
          <w:rFonts w:ascii="Times New Roman" w:hAnsi="Times New Roman" w:cs="Times New Roman"/>
          <w:lang w:val="bg-BG"/>
        </w:rPr>
        <w:t>чрез ИСУН 2020</w:t>
      </w:r>
      <w:r w:rsidR="002438E3" w:rsidRPr="006E0DE8">
        <w:rPr>
          <w:rFonts w:ascii="Times New Roman" w:hAnsi="Times New Roman" w:cs="Times New Roman"/>
          <w:lang w:val="bg-BG"/>
        </w:rPr>
        <w:t xml:space="preserve">. </w:t>
      </w:r>
    </w:p>
    <w:p w14:paraId="39FCE5A4" w14:textId="591E79FC" w:rsidR="00EA1346" w:rsidRPr="006E0DE8" w:rsidRDefault="00EA1346" w:rsidP="002312F3">
      <w:pPr>
        <w:tabs>
          <w:tab w:val="left" w:pos="0"/>
        </w:tabs>
        <w:spacing w:line="360" w:lineRule="auto"/>
        <w:ind w:firstLine="720"/>
        <w:jc w:val="both"/>
        <w:rPr>
          <w:rFonts w:ascii="Times New Roman" w:hAnsi="Times New Roman" w:cs="Times New Roman"/>
          <w:lang w:val="bg-BG"/>
        </w:rPr>
      </w:pPr>
      <w:r w:rsidRPr="006E0DE8">
        <w:rPr>
          <w:rFonts w:ascii="Times New Roman" w:hAnsi="Times New Roman" w:cs="Times New Roman"/>
          <w:lang w:val="bg-BG"/>
        </w:rPr>
        <w:t>(</w:t>
      </w:r>
      <w:r w:rsidR="008F1972" w:rsidRPr="006E0DE8">
        <w:rPr>
          <w:rFonts w:ascii="Times New Roman" w:hAnsi="Times New Roman" w:cs="Times New Roman"/>
          <w:lang w:val="bg-BG"/>
        </w:rPr>
        <w:t>6</w:t>
      </w:r>
      <w:r w:rsidRPr="006E0DE8">
        <w:rPr>
          <w:rFonts w:ascii="Times New Roman" w:hAnsi="Times New Roman" w:cs="Times New Roman"/>
          <w:lang w:val="bg-BG"/>
        </w:rPr>
        <w:t xml:space="preserve">) Когато е подадена жалба по съдебен ред до </w:t>
      </w:r>
      <w:r w:rsidR="00657689" w:rsidRPr="006E0DE8">
        <w:rPr>
          <w:rFonts w:ascii="Times New Roman" w:hAnsi="Times New Roman" w:cs="Times New Roman"/>
          <w:lang w:val="bg-BG"/>
        </w:rPr>
        <w:t xml:space="preserve">съответния Административен съд, </w:t>
      </w:r>
      <w:r w:rsidRPr="006E0DE8">
        <w:rPr>
          <w:rFonts w:ascii="Times New Roman" w:hAnsi="Times New Roman" w:cs="Times New Roman"/>
          <w:lang w:val="bg-BG"/>
        </w:rPr>
        <w:t xml:space="preserve">в срок до 3 работни дни от постъпване на жалбата, </w:t>
      </w:r>
      <w:r w:rsidR="00BB0B1F" w:rsidRPr="006E0DE8">
        <w:rPr>
          <w:rFonts w:ascii="Times New Roman" w:hAnsi="Times New Roman" w:cs="Times New Roman"/>
          <w:lang w:val="bg-BG"/>
        </w:rPr>
        <w:t xml:space="preserve">отдел </w:t>
      </w:r>
      <w:r w:rsidR="00D95C1E">
        <w:rPr>
          <w:rFonts w:ascii="Times New Roman" w:hAnsi="Times New Roman" w:cs="Times New Roman"/>
          <w:lang w:val="bg-BG"/>
        </w:rPr>
        <w:t>ПКНОР</w:t>
      </w:r>
      <w:r w:rsidR="00286227">
        <w:rPr>
          <w:rFonts w:ascii="Times New Roman" w:hAnsi="Times New Roman" w:cs="Times New Roman"/>
          <w:lang w:val="bg-BG"/>
        </w:rPr>
        <w:t xml:space="preserve"> </w:t>
      </w:r>
      <w:r w:rsidR="00BB0BBC" w:rsidRPr="006E0DE8">
        <w:rPr>
          <w:rFonts w:ascii="Times New Roman" w:hAnsi="Times New Roman" w:cs="Times New Roman"/>
          <w:lang w:val="bg-BG"/>
        </w:rPr>
        <w:t>–</w:t>
      </w:r>
      <w:r w:rsidR="00C60FF3" w:rsidRPr="006E0DE8">
        <w:rPr>
          <w:rFonts w:ascii="Times New Roman" w:hAnsi="Times New Roman" w:cs="Times New Roman"/>
          <w:lang w:val="bg-BG"/>
        </w:rPr>
        <w:t xml:space="preserve"> ДМДР</w:t>
      </w:r>
      <w:r w:rsidR="0038356B" w:rsidRPr="006E0DE8">
        <w:rPr>
          <w:rFonts w:ascii="Times New Roman" w:hAnsi="Times New Roman" w:cs="Times New Roman"/>
          <w:lang w:val="bg-BG"/>
        </w:rPr>
        <w:t xml:space="preserve"> </w:t>
      </w:r>
      <w:r w:rsidRPr="006E0DE8">
        <w:rPr>
          <w:rFonts w:ascii="Times New Roman" w:hAnsi="Times New Roman" w:cs="Times New Roman"/>
          <w:lang w:val="bg-BG"/>
        </w:rPr>
        <w:t xml:space="preserve">уведомява </w:t>
      </w:r>
      <w:r w:rsidR="00481CF8">
        <w:rPr>
          <w:rFonts w:ascii="Times New Roman" w:hAnsi="Times New Roman" w:cs="Times New Roman"/>
          <w:lang w:val="bg-BG"/>
        </w:rPr>
        <w:t>служителите по нередности</w:t>
      </w:r>
      <w:r w:rsidRPr="006E0DE8">
        <w:rPr>
          <w:rFonts w:ascii="Times New Roman" w:hAnsi="Times New Roman" w:cs="Times New Roman"/>
          <w:lang w:val="bg-BG"/>
        </w:rPr>
        <w:t xml:space="preserve"> за това обстоятелство</w:t>
      </w:r>
      <w:r w:rsidR="00657689" w:rsidRPr="006E0DE8">
        <w:rPr>
          <w:rFonts w:ascii="Times New Roman" w:hAnsi="Times New Roman" w:cs="Times New Roman"/>
          <w:lang w:val="bg-BG"/>
        </w:rPr>
        <w:t>, чрез ИСУН 2020, като</w:t>
      </w:r>
      <w:r w:rsidR="00B7638E" w:rsidRPr="006E0DE8">
        <w:rPr>
          <w:rFonts w:ascii="Times New Roman" w:hAnsi="Times New Roman" w:cs="Times New Roman"/>
          <w:lang w:val="bg-BG"/>
        </w:rPr>
        <w:t xml:space="preserve"> изпраща екземпляр от жалбата</w:t>
      </w:r>
      <w:r w:rsidRPr="006E0DE8">
        <w:rPr>
          <w:rFonts w:ascii="Times New Roman" w:hAnsi="Times New Roman" w:cs="Times New Roman"/>
          <w:lang w:val="bg-BG"/>
        </w:rPr>
        <w:t>.</w:t>
      </w:r>
      <w:r w:rsidR="000058F1" w:rsidRPr="006E0DE8">
        <w:rPr>
          <w:rFonts w:ascii="Times New Roman" w:hAnsi="Times New Roman" w:cs="Times New Roman"/>
          <w:lang w:val="bg-BG"/>
        </w:rPr>
        <w:t xml:space="preserve"> </w:t>
      </w:r>
    </w:p>
    <w:p w14:paraId="36029E31" w14:textId="77777777" w:rsidR="00EA1346" w:rsidRPr="006E0DE8" w:rsidRDefault="00E505ED" w:rsidP="002312F3">
      <w:pPr>
        <w:tabs>
          <w:tab w:val="left" w:pos="0"/>
        </w:tabs>
        <w:spacing w:line="360" w:lineRule="auto"/>
        <w:ind w:firstLine="720"/>
        <w:jc w:val="both"/>
        <w:rPr>
          <w:rFonts w:ascii="Times New Roman" w:hAnsi="Times New Roman" w:cs="Times New Roman"/>
          <w:lang w:val="bg-BG"/>
        </w:rPr>
      </w:pPr>
      <w:r w:rsidRPr="006E0DE8">
        <w:rPr>
          <w:rFonts w:ascii="Times New Roman" w:hAnsi="Times New Roman" w:cs="Times New Roman"/>
          <w:lang w:val="bg-BG"/>
        </w:rPr>
        <w:t xml:space="preserve"> </w:t>
      </w:r>
      <w:r w:rsidR="00EA1346" w:rsidRPr="006E0DE8">
        <w:rPr>
          <w:rFonts w:ascii="Times New Roman" w:hAnsi="Times New Roman" w:cs="Times New Roman"/>
          <w:lang w:val="bg-BG"/>
        </w:rPr>
        <w:t>(</w:t>
      </w:r>
      <w:r w:rsidRPr="006E0DE8">
        <w:rPr>
          <w:rFonts w:ascii="Times New Roman" w:hAnsi="Times New Roman" w:cs="Times New Roman"/>
          <w:lang w:val="bg-BG"/>
        </w:rPr>
        <w:t>7</w:t>
      </w:r>
      <w:r w:rsidR="00EA1346" w:rsidRPr="006E0DE8">
        <w:rPr>
          <w:rFonts w:ascii="Times New Roman" w:hAnsi="Times New Roman" w:cs="Times New Roman"/>
          <w:lang w:val="bg-BG"/>
        </w:rPr>
        <w:t xml:space="preserve">) В случай, че оспореният по съдебен ред акт бъде отменен с влязъл в сила съдебен акт, дирекция </w:t>
      </w:r>
      <w:r w:rsidR="00E32F5F" w:rsidRPr="006E0DE8">
        <w:rPr>
          <w:rFonts w:ascii="Times New Roman" w:hAnsi="Times New Roman" w:cs="Times New Roman"/>
          <w:lang w:val="bg-BG"/>
        </w:rPr>
        <w:t>„Правни дейности и законодателство на Е</w:t>
      </w:r>
      <w:r w:rsidR="00E012A1">
        <w:rPr>
          <w:rFonts w:ascii="Times New Roman" w:hAnsi="Times New Roman" w:cs="Times New Roman"/>
          <w:lang w:val="bg-BG"/>
        </w:rPr>
        <w:t>вропейския съюз</w:t>
      </w:r>
      <w:r w:rsidR="00E32F5F" w:rsidRPr="006E0DE8">
        <w:rPr>
          <w:rFonts w:ascii="Times New Roman" w:hAnsi="Times New Roman" w:cs="Times New Roman"/>
          <w:lang w:val="bg-BG"/>
        </w:rPr>
        <w:t xml:space="preserve">“ </w:t>
      </w:r>
      <w:r w:rsidRPr="006E0DE8">
        <w:rPr>
          <w:rFonts w:ascii="Times New Roman" w:hAnsi="Times New Roman" w:cs="Times New Roman"/>
          <w:lang w:val="bg-BG"/>
        </w:rPr>
        <w:t xml:space="preserve">уведомява дирекция </w:t>
      </w:r>
      <w:r w:rsidR="00187B85" w:rsidRPr="006E0DE8">
        <w:rPr>
          <w:rFonts w:ascii="Times New Roman" w:hAnsi="Times New Roman" w:cs="Times New Roman"/>
          <w:lang w:val="bg-BG"/>
        </w:rPr>
        <w:t>МДР</w:t>
      </w:r>
      <w:r w:rsidR="00EA1346" w:rsidRPr="006E0DE8">
        <w:rPr>
          <w:rFonts w:ascii="Times New Roman" w:hAnsi="Times New Roman" w:cs="Times New Roman"/>
          <w:lang w:val="bg-BG"/>
        </w:rPr>
        <w:t xml:space="preserve"> за това обстоятелство, като прилага копие на съдебния акт и при необходимост – пояснява задължителните указания на съда по прилагане и тълкуване на закона, в срок до 3 работни дни от узнаването. </w:t>
      </w:r>
    </w:p>
    <w:p w14:paraId="1D7BA0EF" w14:textId="77777777" w:rsidR="00EA1346" w:rsidRPr="006E0DE8" w:rsidRDefault="00EA1346" w:rsidP="002312F3">
      <w:pPr>
        <w:tabs>
          <w:tab w:val="left" w:pos="0"/>
        </w:tabs>
        <w:spacing w:line="360" w:lineRule="auto"/>
        <w:ind w:firstLine="720"/>
        <w:jc w:val="both"/>
        <w:rPr>
          <w:rFonts w:ascii="Times New Roman" w:hAnsi="Times New Roman" w:cs="Times New Roman"/>
          <w:lang w:val="bg-BG"/>
        </w:rPr>
      </w:pPr>
      <w:r w:rsidRPr="006E0DE8">
        <w:rPr>
          <w:rFonts w:ascii="Times New Roman" w:hAnsi="Times New Roman" w:cs="Times New Roman"/>
          <w:lang w:val="bg-BG"/>
        </w:rPr>
        <w:t>(</w:t>
      </w:r>
      <w:r w:rsidR="00E505ED" w:rsidRPr="006E0DE8">
        <w:rPr>
          <w:rFonts w:ascii="Times New Roman" w:hAnsi="Times New Roman" w:cs="Times New Roman"/>
          <w:lang w:val="bg-BG"/>
        </w:rPr>
        <w:t>8</w:t>
      </w:r>
      <w:r w:rsidRPr="006E0DE8">
        <w:rPr>
          <w:rFonts w:ascii="Times New Roman" w:hAnsi="Times New Roman" w:cs="Times New Roman"/>
          <w:lang w:val="bg-BG"/>
        </w:rPr>
        <w:t xml:space="preserve">) </w:t>
      </w:r>
      <w:r w:rsidR="00E505ED" w:rsidRPr="006E0DE8">
        <w:rPr>
          <w:rFonts w:ascii="Times New Roman" w:hAnsi="Times New Roman" w:cs="Times New Roman"/>
          <w:lang w:val="bg-BG"/>
        </w:rPr>
        <w:t>Дирекция МДР</w:t>
      </w:r>
      <w:r w:rsidRPr="006E0DE8">
        <w:rPr>
          <w:rFonts w:ascii="Times New Roman" w:hAnsi="Times New Roman" w:cs="Times New Roman"/>
          <w:lang w:val="bg-BG"/>
        </w:rPr>
        <w:t xml:space="preserve"> предприема действия за изпълнение на съдебното решение.</w:t>
      </w:r>
    </w:p>
    <w:p w14:paraId="2AD9B037" w14:textId="77777777" w:rsidR="00481CF8" w:rsidRDefault="00481CF8" w:rsidP="00AE66BF">
      <w:pPr>
        <w:spacing w:before="240" w:line="360" w:lineRule="auto"/>
        <w:jc w:val="center"/>
        <w:rPr>
          <w:rFonts w:ascii="Times New Roman" w:hAnsi="Times New Roman" w:cs="Times New Roman"/>
          <w:lang w:val="bg-BG"/>
        </w:rPr>
      </w:pPr>
    </w:p>
    <w:p w14:paraId="7C49FB14" w14:textId="77777777" w:rsidR="00EA1346" w:rsidRPr="006E0DE8" w:rsidRDefault="00BB0BBC" w:rsidP="00AE66BF">
      <w:pPr>
        <w:spacing w:before="240" w:line="360" w:lineRule="auto"/>
        <w:jc w:val="center"/>
        <w:rPr>
          <w:rFonts w:ascii="Times New Roman" w:hAnsi="Times New Roman" w:cs="Times New Roman"/>
          <w:lang w:val="bg-BG"/>
        </w:rPr>
      </w:pPr>
      <w:r w:rsidRPr="006E0DE8">
        <w:rPr>
          <w:rFonts w:ascii="Times New Roman" w:hAnsi="Times New Roman" w:cs="Times New Roman"/>
          <w:lang w:val="bg-BG"/>
        </w:rPr>
        <w:t xml:space="preserve">Раздел </w:t>
      </w:r>
      <w:r w:rsidR="00EA1346" w:rsidRPr="006E0DE8">
        <w:rPr>
          <w:rFonts w:ascii="Times New Roman" w:hAnsi="Times New Roman" w:cs="Times New Roman"/>
          <w:lang w:val="bg-BG"/>
        </w:rPr>
        <w:t>I</w:t>
      </w:r>
      <w:r w:rsidRPr="006E0DE8">
        <w:rPr>
          <w:rFonts w:ascii="Times New Roman" w:hAnsi="Times New Roman" w:cs="Times New Roman"/>
          <w:lang w:val="bg-BG"/>
        </w:rPr>
        <w:t>V</w:t>
      </w:r>
    </w:p>
    <w:p w14:paraId="3D322AF2" w14:textId="77777777" w:rsidR="00EA1346" w:rsidRPr="006E0DE8" w:rsidRDefault="00BB0BBC" w:rsidP="008D4E2A">
      <w:pPr>
        <w:spacing w:after="240" w:line="360" w:lineRule="auto"/>
        <w:jc w:val="center"/>
        <w:rPr>
          <w:rFonts w:ascii="Times New Roman" w:hAnsi="Times New Roman" w:cs="Times New Roman"/>
          <w:lang w:val="bg-BG"/>
        </w:rPr>
      </w:pPr>
      <w:r w:rsidRPr="006E0DE8">
        <w:rPr>
          <w:rFonts w:ascii="Times New Roman" w:hAnsi="Times New Roman" w:cs="Times New Roman"/>
          <w:b/>
          <w:lang w:val="bg-BG"/>
        </w:rPr>
        <w:t>Срокове</w:t>
      </w:r>
    </w:p>
    <w:p w14:paraId="48A66958" w14:textId="77777777" w:rsidR="00C51F16" w:rsidRPr="006E0DE8" w:rsidRDefault="00EA1346" w:rsidP="00D16B79">
      <w:pPr>
        <w:spacing w:line="360" w:lineRule="auto"/>
        <w:ind w:firstLine="709"/>
        <w:jc w:val="both"/>
        <w:rPr>
          <w:rFonts w:ascii="Times New Roman" w:eastAsia="Times New Roman" w:hAnsi="Times New Roman" w:cs="Times New Roman"/>
          <w:color w:val="000000"/>
          <w:lang w:val="bg-BG" w:eastAsia="bg-BG"/>
        </w:rPr>
      </w:pPr>
      <w:r w:rsidRPr="006E0DE8">
        <w:rPr>
          <w:rFonts w:ascii="Times New Roman" w:hAnsi="Times New Roman" w:cs="Times New Roman"/>
          <w:b/>
          <w:lang w:val="bg-BG"/>
        </w:rPr>
        <w:t xml:space="preserve">Чл. </w:t>
      </w:r>
      <w:r w:rsidR="00450643" w:rsidRPr="006E0DE8">
        <w:rPr>
          <w:rFonts w:ascii="Times New Roman" w:hAnsi="Times New Roman" w:cs="Times New Roman"/>
          <w:b/>
          <w:lang w:val="bg-BG"/>
        </w:rPr>
        <w:t>9</w:t>
      </w:r>
      <w:r w:rsidRPr="006E0DE8">
        <w:rPr>
          <w:rFonts w:ascii="Times New Roman" w:hAnsi="Times New Roman" w:cs="Times New Roman"/>
          <w:b/>
          <w:lang w:val="bg-BG"/>
        </w:rPr>
        <w:t>.</w:t>
      </w:r>
      <w:r w:rsidRPr="006E0DE8">
        <w:rPr>
          <w:rFonts w:ascii="Times New Roman" w:hAnsi="Times New Roman" w:cs="Times New Roman"/>
          <w:lang w:val="bg-BG"/>
        </w:rPr>
        <w:t xml:space="preserve"> Независимо от наличието на обстоятелства, наложили забавяне в сроковете за издаване на акт – предмет на настоящите правила, крайни</w:t>
      </w:r>
      <w:r w:rsidR="00C861B9" w:rsidRPr="006E0DE8">
        <w:rPr>
          <w:rFonts w:ascii="Times New Roman" w:hAnsi="Times New Roman" w:cs="Times New Roman"/>
          <w:lang w:val="bg-BG"/>
        </w:rPr>
        <w:t xml:space="preserve">ят срок за издаване на </w:t>
      </w:r>
      <w:r w:rsidRPr="006E0DE8">
        <w:rPr>
          <w:rFonts w:ascii="Times New Roman" w:hAnsi="Times New Roman" w:cs="Times New Roman"/>
          <w:lang w:val="bg-BG"/>
        </w:rPr>
        <w:t xml:space="preserve"> РФ</w:t>
      </w:r>
      <w:r w:rsidR="00FF1D10">
        <w:rPr>
          <w:rFonts w:ascii="Times New Roman" w:hAnsi="Times New Roman" w:cs="Times New Roman"/>
          <w:lang w:val="bg-BG"/>
        </w:rPr>
        <w:t>К не може да бъде по-дълъг от 12</w:t>
      </w:r>
      <w:r w:rsidRPr="006E0DE8">
        <w:rPr>
          <w:rFonts w:ascii="Times New Roman" w:hAnsi="Times New Roman" w:cs="Times New Roman"/>
          <w:lang w:val="bg-BG"/>
        </w:rPr>
        <w:t xml:space="preserve"> месеца от установяване наличието на нередност, а </w:t>
      </w:r>
      <w:r w:rsidRPr="006E0DE8">
        <w:rPr>
          <w:rFonts w:ascii="Times New Roman" w:eastAsia="Times New Roman" w:hAnsi="Times New Roman" w:cs="Times New Roman"/>
          <w:color w:val="000000"/>
          <w:lang w:val="bg-BG" w:eastAsia="bg-BG"/>
        </w:rPr>
        <w:t xml:space="preserve">където е приложимо </w:t>
      </w:r>
      <w:r w:rsidR="008D4E2A" w:rsidRPr="006E0DE8">
        <w:rPr>
          <w:rFonts w:ascii="Times New Roman" w:eastAsia="Times New Roman" w:hAnsi="Times New Roman" w:cs="Times New Roman"/>
          <w:color w:val="000000"/>
          <w:lang w:val="bg-BG" w:eastAsia="bg-BG"/>
        </w:rPr>
        <w:t>–</w:t>
      </w:r>
      <w:r w:rsidRPr="006E0DE8">
        <w:rPr>
          <w:rFonts w:ascii="Times New Roman" w:eastAsia="Times New Roman" w:hAnsi="Times New Roman" w:cs="Times New Roman"/>
          <w:color w:val="000000"/>
          <w:lang w:val="bg-BG" w:eastAsia="bg-BG"/>
        </w:rPr>
        <w:t xml:space="preserve"> от получаването от страна на </w:t>
      </w:r>
      <w:r w:rsidR="00691EEB" w:rsidRPr="006E0DE8">
        <w:rPr>
          <w:rFonts w:ascii="Times New Roman" w:eastAsia="Times New Roman" w:hAnsi="Times New Roman" w:cs="Times New Roman"/>
          <w:color w:val="000000"/>
          <w:lang w:val="bg-BG" w:eastAsia="bg-BG"/>
        </w:rPr>
        <w:t>ДМДР</w:t>
      </w:r>
      <w:r w:rsidRPr="006E0DE8">
        <w:rPr>
          <w:rFonts w:ascii="Times New Roman" w:eastAsia="Times New Roman" w:hAnsi="Times New Roman" w:cs="Times New Roman"/>
          <w:color w:val="000000"/>
          <w:lang w:val="bg-BG" w:eastAsia="bg-BG"/>
        </w:rPr>
        <w:t xml:space="preserve"> на констатации от компетентен орган.</w:t>
      </w:r>
      <w:bookmarkStart w:id="1" w:name="to_paragraph_id5115936"/>
      <w:bookmarkEnd w:id="1"/>
    </w:p>
    <w:p w14:paraId="3324303C" w14:textId="77777777" w:rsidR="00EA1346" w:rsidRPr="006E0DE8" w:rsidRDefault="008D4E2A" w:rsidP="00AE66BF">
      <w:pPr>
        <w:spacing w:before="240" w:line="360" w:lineRule="auto"/>
        <w:jc w:val="center"/>
        <w:rPr>
          <w:rFonts w:ascii="Times New Roman" w:hAnsi="Times New Roman" w:cs="Times New Roman"/>
          <w:lang w:val="bg-BG"/>
        </w:rPr>
      </w:pPr>
      <w:r w:rsidRPr="006E0DE8">
        <w:rPr>
          <w:rFonts w:ascii="Times New Roman" w:hAnsi="Times New Roman" w:cs="Times New Roman"/>
          <w:lang w:val="bg-BG"/>
        </w:rPr>
        <w:t xml:space="preserve">Раздел  </w:t>
      </w:r>
      <w:r w:rsidR="00EA1346" w:rsidRPr="006E0DE8">
        <w:rPr>
          <w:rFonts w:ascii="Times New Roman" w:hAnsi="Times New Roman" w:cs="Times New Roman"/>
          <w:lang w:val="bg-BG"/>
        </w:rPr>
        <w:t>V</w:t>
      </w:r>
    </w:p>
    <w:p w14:paraId="0E5B2A6B" w14:textId="77777777" w:rsidR="00EA1346" w:rsidRPr="006E0DE8" w:rsidRDefault="008D4E2A" w:rsidP="008D4E2A">
      <w:pPr>
        <w:spacing w:after="240" w:line="360" w:lineRule="auto"/>
        <w:jc w:val="center"/>
        <w:rPr>
          <w:rFonts w:ascii="Times New Roman" w:hAnsi="Times New Roman" w:cs="Times New Roman"/>
          <w:b/>
          <w:lang w:val="bg-BG"/>
        </w:rPr>
      </w:pPr>
      <w:r w:rsidRPr="006E0DE8">
        <w:rPr>
          <w:rFonts w:ascii="Times New Roman" w:hAnsi="Times New Roman" w:cs="Times New Roman"/>
          <w:b/>
          <w:lang w:val="bg-BG"/>
        </w:rPr>
        <w:t>Изключения</w:t>
      </w:r>
    </w:p>
    <w:p w14:paraId="5A76FC53" w14:textId="77777777" w:rsidR="00EA1346" w:rsidRPr="006E0DE8" w:rsidRDefault="00EA1346" w:rsidP="000D2542">
      <w:pPr>
        <w:spacing w:line="360" w:lineRule="auto"/>
        <w:ind w:firstLine="720"/>
        <w:jc w:val="both"/>
        <w:rPr>
          <w:rFonts w:ascii="Times New Roman" w:hAnsi="Times New Roman" w:cs="Times New Roman"/>
          <w:lang w:val="bg-BG"/>
        </w:rPr>
      </w:pPr>
      <w:r w:rsidRPr="006E0DE8">
        <w:rPr>
          <w:rFonts w:ascii="Times New Roman" w:hAnsi="Times New Roman" w:cs="Times New Roman"/>
          <w:b/>
          <w:lang w:val="bg-BG"/>
        </w:rPr>
        <w:t>Чл. 1</w:t>
      </w:r>
      <w:r w:rsidR="00450643" w:rsidRPr="006E0DE8">
        <w:rPr>
          <w:rFonts w:ascii="Times New Roman" w:hAnsi="Times New Roman" w:cs="Times New Roman"/>
          <w:b/>
          <w:lang w:val="bg-BG"/>
        </w:rPr>
        <w:t>0</w:t>
      </w:r>
      <w:r w:rsidRPr="006E0DE8">
        <w:rPr>
          <w:rFonts w:ascii="Times New Roman" w:hAnsi="Times New Roman" w:cs="Times New Roman"/>
          <w:b/>
          <w:lang w:val="bg-BG"/>
        </w:rPr>
        <w:t xml:space="preserve">. </w:t>
      </w:r>
      <w:r w:rsidRPr="006E0DE8">
        <w:rPr>
          <w:rFonts w:ascii="Times New Roman" w:hAnsi="Times New Roman" w:cs="Times New Roman"/>
          <w:lang w:val="bg-BG"/>
        </w:rPr>
        <w:t>Произ</w:t>
      </w:r>
      <w:r w:rsidR="00C861B9" w:rsidRPr="006E0DE8">
        <w:rPr>
          <w:rFonts w:ascii="Times New Roman" w:hAnsi="Times New Roman" w:cs="Times New Roman"/>
          <w:lang w:val="bg-BG"/>
        </w:rPr>
        <w:t>водство по издаване на</w:t>
      </w:r>
      <w:r w:rsidRPr="006E0DE8">
        <w:rPr>
          <w:rFonts w:ascii="Times New Roman" w:hAnsi="Times New Roman" w:cs="Times New Roman"/>
          <w:lang w:val="bg-BG"/>
        </w:rPr>
        <w:t xml:space="preserve"> РФК не се образува, а образуваното прои</w:t>
      </w:r>
      <w:r w:rsidR="00C861B9" w:rsidRPr="006E0DE8">
        <w:rPr>
          <w:rFonts w:ascii="Times New Roman" w:hAnsi="Times New Roman" w:cs="Times New Roman"/>
          <w:lang w:val="bg-BG"/>
        </w:rPr>
        <w:t xml:space="preserve">зводство за издаване на </w:t>
      </w:r>
      <w:r w:rsidRPr="006E0DE8">
        <w:rPr>
          <w:rFonts w:ascii="Times New Roman" w:hAnsi="Times New Roman" w:cs="Times New Roman"/>
          <w:lang w:val="bg-BG"/>
        </w:rPr>
        <w:t xml:space="preserve"> РФК се прекратява, когато:</w:t>
      </w:r>
    </w:p>
    <w:p w14:paraId="21BAD17F" w14:textId="515A0DBB" w:rsidR="00541FDC" w:rsidRPr="006E0DE8" w:rsidRDefault="00EA1346" w:rsidP="00C3512C">
      <w:pPr>
        <w:pStyle w:val="NormalWeb"/>
        <w:numPr>
          <w:ilvl w:val="0"/>
          <w:numId w:val="18"/>
        </w:numPr>
        <w:spacing w:line="360" w:lineRule="auto"/>
        <w:rPr>
          <w:rFonts w:cs="Times New Roman"/>
        </w:rPr>
      </w:pPr>
      <w:r w:rsidRPr="006E0DE8">
        <w:rPr>
          <w:rFonts w:cs="Times New Roman"/>
        </w:rPr>
        <w:t>неспазването се дължи на непреодолима сила или извънредни обстоятелства, за които могат да бъдат признати следните обстоятелства</w:t>
      </w:r>
      <w:r w:rsidR="00E9201D" w:rsidRPr="006E0DE8">
        <w:rPr>
          <w:rFonts w:cs="Times New Roman"/>
        </w:rPr>
        <w:t xml:space="preserve"> </w:t>
      </w:r>
      <w:r w:rsidR="00C3512C" w:rsidRPr="006E0DE8">
        <w:rPr>
          <w:rFonts w:cs="Times New Roman"/>
        </w:rPr>
        <w:t xml:space="preserve">– </w:t>
      </w:r>
      <w:r w:rsidR="00541FDC" w:rsidRPr="006E0DE8">
        <w:rPr>
          <w:rFonts w:cs="Times New Roman"/>
        </w:rPr>
        <w:t>всяка непредвидима изключителна ситуация или събитие, което е извън контрола на бенефициента и не позволява да изпълни задълженията си по договора, възникването му не може да се отдаде на грешка или небрежност от страна на бенефициента (или от страна на негови изпълнители, представители или служители)</w:t>
      </w:r>
      <w:r w:rsidR="002F04D9">
        <w:rPr>
          <w:rFonts w:cs="Times New Roman"/>
        </w:rPr>
        <w:t>,</w:t>
      </w:r>
      <w:r w:rsidR="00541FDC" w:rsidRPr="006E0DE8">
        <w:rPr>
          <w:rFonts w:cs="Times New Roman"/>
        </w:rPr>
        <w:t xml:space="preserve"> не може да се преодолее при полагане на дължимата грижа</w:t>
      </w:r>
      <w:r w:rsidR="002F04D9">
        <w:rPr>
          <w:rFonts w:cs="Times New Roman"/>
        </w:rPr>
        <w:t xml:space="preserve"> </w:t>
      </w:r>
      <w:r w:rsidR="002F04D9" w:rsidRPr="008E080B">
        <w:rPr>
          <w:rFonts w:cs="Times New Roman"/>
        </w:rPr>
        <w:t>и не е могло да се преодолее с общо приложимите към момента средства и възможности на науката и техниката</w:t>
      </w:r>
      <w:r w:rsidR="0051459B" w:rsidRPr="008E080B">
        <w:rPr>
          <w:rFonts w:cs="Times New Roman"/>
        </w:rPr>
        <w:t>.</w:t>
      </w:r>
      <w:r w:rsidR="0051459B" w:rsidRPr="006E0DE8">
        <w:rPr>
          <w:rFonts w:cs="Times New Roman"/>
        </w:rPr>
        <w:t xml:space="preserve"> </w:t>
      </w:r>
      <w:r w:rsidR="00541FDC" w:rsidRPr="006E0DE8">
        <w:rPr>
          <w:rFonts w:cs="Times New Roman"/>
        </w:rPr>
        <w:t>Извънредно обстоятелство не представляват недостатъци в оборудването или материалите или закъснения в предоставянето им, трудови спорове, стачки или финансови затруднения.</w:t>
      </w:r>
    </w:p>
    <w:p w14:paraId="1703CAB5" w14:textId="77777777" w:rsidR="00EA1346" w:rsidRPr="006E0DE8" w:rsidRDefault="00EA1346" w:rsidP="00C3512C">
      <w:pPr>
        <w:pStyle w:val="NormalWeb"/>
        <w:numPr>
          <w:ilvl w:val="0"/>
          <w:numId w:val="18"/>
        </w:numPr>
        <w:spacing w:line="360" w:lineRule="auto"/>
        <w:rPr>
          <w:rFonts w:cs="Times New Roman"/>
        </w:rPr>
      </w:pPr>
      <w:r w:rsidRPr="006E0DE8">
        <w:rPr>
          <w:rFonts w:cs="Times New Roman"/>
        </w:rPr>
        <w:t xml:space="preserve">неспазването се дължи на грешка </w:t>
      </w:r>
      <w:r w:rsidR="001C3B0F" w:rsidRPr="006E0DE8">
        <w:rPr>
          <w:rFonts w:cs="Times New Roman"/>
        </w:rPr>
        <w:t xml:space="preserve">допусната от </w:t>
      </w:r>
      <w:r w:rsidRPr="006E0DE8">
        <w:rPr>
          <w:rFonts w:cs="Times New Roman"/>
        </w:rPr>
        <w:t>компетентния орган или друг орган и ако няма основания да се счита, че грешката е могла да бъде открита от лицето, засегнато от административната санкция;</w:t>
      </w:r>
    </w:p>
    <w:p w14:paraId="078445DE" w14:textId="77777777" w:rsidR="00EA1346" w:rsidRPr="006E0DE8" w:rsidRDefault="00EA1346" w:rsidP="00C3512C">
      <w:pPr>
        <w:pStyle w:val="NormalWeb"/>
        <w:numPr>
          <w:ilvl w:val="0"/>
          <w:numId w:val="18"/>
        </w:numPr>
        <w:spacing w:line="360" w:lineRule="auto"/>
        <w:rPr>
          <w:rFonts w:cs="Times New Roman"/>
        </w:rPr>
      </w:pPr>
      <w:r w:rsidRPr="006E0DE8">
        <w:rPr>
          <w:rFonts w:cs="Times New Roman"/>
        </w:rPr>
        <w:t xml:space="preserve">засегнатото лице може да докаже по удовлетворителен начин пред </w:t>
      </w:r>
      <w:r w:rsidR="004C48A5" w:rsidRPr="006E0DE8">
        <w:rPr>
          <w:rFonts w:cs="Times New Roman"/>
        </w:rPr>
        <w:t>Управляващия орган</w:t>
      </w:r>
      <w:r w:rsidRPr="006E0DE8">
        <w:rPr>
          <w:rFonts w:cs="Times New Roman"/>
        </w:rPr>
        <w:t>, че не носи отговорност за неспазването на задълженията или ангажиментите;</w:t>
      </w:r>
    </w:p>
    <w:p w14:paraId="78790D64" w14:textId="77777777" w:rsidR="00EA1346" w:rsidRPr="006E0DE8" w:rsidRDefault="00EA1346" w:rsidP="00C3512C">
      <w:pPr>
        <w:pStyle w:val="NormalWeb"/>
        <w:numPr>
          <w:ilvl w:val="0"/>
          <w:numId w:val="18"/>
        </w:numPr>
        <w:spacing w:line="360" w:lineRule="auto"/>
        <w:rPr>
          <w:rFonts w:cs="Times New Roman"/>
        </w:rPr>
      </w:pPr>
      <w:r w:rsidRPr="006E0DE8">
        <w:rPr>
          <w:rFonts w:cs="Times New Roman"/>
        </w:rPr>
        <w:t xml:space="preserve">неспазването </w:t>
      </w:r>
      <w:r w:rsidR="00736CEC" w:rsidRPr="006E0DE8">
        <w:rPr>
          <w:rFonts w:cs="Times New Roman"/>
        </w:rPr>
        <w:t xml:space="preserve">на </w:t>
      </w:r>
      <w:r w:rsidR="00F07896" w:rsidRPr="006E0DE8">
        <w:rPr>
          <w:rFonts w:cs="Times New Roman"/>
        </w:rPr>
        <w:t>разпоредбите</w:t>
      </w:r>
      <w:r w:rsidR="00736CEC" w:rsidRPr="006E0DE8">
        <w:rPr>
          <w:rFonts w:cs="Times New Roman"/>
        </w:rPr>
        <w:t xml:space="preserve"> по ПМДР</w:t>
      </w:r>
      <w:r w:rsidR="00481CF8">
        <w:rPr>
          <w:rFonts w:cs="Times New Roman"/>
        </w:rPr>
        <w:t>А</w:t>
      </w:r>
      <w:r w:rsidR="00736CEC" w:rsidRPr="006E0DE8">
        <w:rPr>
          <w:rFonts w:cs="Times New Roman"/>
        </w:rPr>
        <w:t xml:space="preserve"> </w:t>
      </w:r>
      <w:r w:rsidRPr="006E0DE8">
        <w:rPr>
          <w:rFonts w:cs="Times New Roman"/>
        </w:rPr>
        <w:t xml:space="preserve">има незначителен характер и по-конкретно – когато подлежащата на възстановяване сума не надвишава левовата равностойност на </w:t>
      </w:r>
      <w:r w:rsidR="002E4951" w:rsidRPr="006E0DE8">
        <w:rPr>
          <w:rFonts w:cs="Times New Roman"/>
        </w:rPr>
        <w:t>250</w:t>
      </w:r>
      <w:r w:rsidRPr="006E0DE8">
        <w:rPr>
          <w:rFonts w:cs="Times New Roman"/>
        </w:rPr>
        <w:t xml:space="preserve"> евро</w:t>
      </w:r>
      <w:r w:rsidR="002E4951" w:rsidRPr="006E0DE8">
        <w:rPr>
          <w:rFonts w:cs="Times New Roman"/>
        </w:rPr>
        <w:t xml:space="preserve"> европейско участие</w:t>
      </w:r>
      <w:r w:rsidR="00BA47DF" w:rsidRPr="006E0DE8">
        <w:rPr>
          <w:rFonts w:cs="Times New Roman"/>
        </w:rPr>
        <w:t xml:space="preserve"> от ЕФМДР</w:t>
      </w:r>
      <w:r w:rsidR="00481CF8">
        <w:rPr>
          <w:rFonts w:cs="Times New Roman"/>
        </w:rPr>
        <w:t>А</w:t>
      </w:r>
      <w:r w:rsidRPr="006E0DE8">
        <w:rPr>
          <w:rFonts w:cs="Times New Roman"/>
        </w:rPr>
        <w:t>, без начислените лихви.</w:t>
      </w:r>
    </w:p>
    <w:p w14:paraId="5703BAED" w14:textId="77777777" w:rsidR="00EA1346" w:rsidRPr="006E0DE8" w:rsidRDefault="00EA1346" w:rsidP="00C3512C">
      <w:pPr>
        <w:pStyle w:val="NormalWeb"/>
        <w:numPr>
          <w:ilvl w:val="0"/>
          <w:numId w:val="18"/>
        </w:numPr>
        <w:spacing w:line="360" w:lineRule="auto"/>
        <w:rPr>
          <w:rFonts w:cs="Times New Roman"/>
        </w:rPr>
      </w:pPr>
      <w:r w:rsidRPr="006E0DE8">
        <w:rPr>
          <w:rFonts w:cs="Times New Roman"/>
        </w:rPr>
        <w:t>ползвателят, който е юридическо лице, е заличен с ликвидация или по силата на закон.</w:t>
      </w:r>
    </w:p>
    <w:p w14:paraId="2935962F" w14:textId="77777777" w:rsidR="00897F90" w:rsidRDefault="00897F90" w:rsidP="00AE66BF">
      <w:pPr>
        <w:spacing w:before="240" w:line="360" w:lineRule="auto"/>
        <w:jc w:val="center"/>
        <w:rPr>
          <w:rFonts w:ascii="Times New Roman" w:hAnsi="Times New Roman" w:cs="Times New Roman"/>
          <w:lang w:val="bg-BG"/>
        </w:rPr>
      </w:pPr>
      <w:bookmarkStart w:id="2" w:name="to_paragraph_id5484174"/>
      <w:bookmarkEnd w:id="2"/>
    </w:p>
    <w:p w14:paraId="1AC17857" w14:textId="77777777" w:rsidR="00897F90" w:rsidRDefault="00897F90" w:rsidP="00AE66BF">
      <w:pPr>
        <w:spacing w:before="240" w:line="360" w:lineRule="auto"/>
        <w:jc w:val="center"/>
        <w:rPr>
          <w:rFonts w:ascii="Times New Roman" w:hAnsi="Times New Roman" w:cs="Times New Roman"/>
          <w:lang w:val="bg-BG"/>
        </w:rPr>
      </w:pPr>
    </w:p>
    <w:p w14:paraId="4526EAD7" w14:textId="74B9E635" w:rsidR="00EA1346" w:rsidRPr="006E0DE8" w:rsidRDefault="00C50BD1" w:rsidP="00AE66BF">
      <w:pPr>
        <w:spacing w:before="240" w:line="360" w:lineRule="auto"/>
        <w:jc w:val="center"/>
        <w:rPr>
          <w:rFonts w:ascii="Times New Roman" w:hAnsi="Times New Roman" w:cs="Times New Roman"/>
          <w:lang w:val="bg-BG"/>
        </w:rPr>
      </w:pPr>
      <w:r w:rsidRPr="006E0DE8">
        <w:rPr>
          <w:rFonts w:ascii="Times New Roman" w:hAnsi="Times New Roman" w:cs="Times New Roman"/>
          <w:lang w:val="bg-BG"/>
        </w:rPr>
        <w:t xml:space="preserve">Раздел </w:t>
      </w:r>
      <w:r w:rsidR="00EA1346" w:rsidRPr="006E0DE8">
        <w:rPr>
          <w:rFonts w:ascii="Times New Roman" w:hAnsi="Times New Roman" w:cs="Times New Roman"/>
          <w:lang w:val="bg-BG"/>
        </w:rPr>
        <w:t>V</w:t>
      </w:r>
      <w:r w:rsidRPr="006E0DE8">
        <w:rPr>
          <w:rFonts w:ascii="Times New Roman" w:hAnsi="Times New Roman" w:cs="Times New Roman"/>
          <w:lang w:val="bg-BG"/>
        </w:rPr>
        <w:t>І</w:t>
      </w:r>
      <w:r w:rsidR="00EA1346" w:rsidRPr="006E0DE8">
        <w:rPr>
          <w:rFonts w:ascii="Times New Roman" w:hAnsi="Times New Roman" w:cs="Times New Roman"/>
          <w:lang w:val="bg-BG"/>
        </w:rPr>
        <w:t xml:space="preserve"> </w:t>
      </w:r>
    </w:p>
    <w:p w14:paraId="010C24A8" w14:textId="77777777" w:rsidR="00EA1346" w:rsidRPr="006E0DE8" w:rsidRDefault="00C50BD1" w:rsidP="00D97D07">
      <w:pPr>
        <w:spacing w:after="240" w:line="360" w:lineRule="auto"/>
        <w:jc w:val="center"/>
        <w:rPr>
          <w:rFonts w:ascii="Times New Roman" w:hAnsi="Times New Roman" w:cs="Times New Roman"/>
          <w:b/>
          <w:lang w:val="bg-BG"/>
        </w:rPr>
      </w:pPr>
      <w:r w:rsidRPr="006E0DE8">
        <w:rPr>
          <w:rFonts w:ascii="Times New Roman" w:hAnsi="Times New Roman" w:cs="Times New Roman"/>
          <w:b/>
          <w:lang w:val="bg-BG"/>
        </w:rPr>
        <w:t xml:space="preserve">Специфични процедури </w:t>
      </w:r>
    </w:p>
    <w:p w14:paraId="49E6FFBF" w14:textId="77777777" w:rsidR="00EA1346" w:rsidRPr="006E0DE8" w:rsidRDefault="00EA1346" w:rsidP="000D2542">
      <w:pPr>
        <w:spacing w:line="360" w:lineRule="auto"/>
        <w:ind w:firstLine="709"/>
        <w:jc w:val="both"/>
        <w:rPr>
          <w:rFonts w:ascii="Times New Roman" w:hAnsi="Times New Roman" w:cs="Times New Roman"/>
          <w:lang w:val="bg-BG"/>
        </w:rPr>
      </w:pPr>
      <w:r w:rsidRPr="006E0DE8">
        <w:rPr>
          <w:rFonts w:ascii="Times New Roman" w:hAnsi="Times New Roman" w:cs="Times New Roman"/>
          <w:b/>
          <w:lang w:val="bg-BG"/>
        </w:rPr>
        <w:t>Чл</w:t>
      </w:r>
      <w:r w:rsidR="006B4ED3" w:rsidRPr="006E0DE8">
        <w:rPr>
          <w:rFonts w:ascii="Times New Roman" w:hAnsi="Times New Roman" w:cs="Times New Roman"/>
          <w:b/>
          <w:lang w:val="bg-BG"/>
        </w:rPr>
        <w:t xml:space="preserve">. 11. </w:t>
      </w:r>
      <w:r w:rsidRPr="006E0DE8">
        <w:rPr>
          <w:rFonts w:ascii="Times New Roman" w:hAnsi="Times New Roman" w:cs="Times New Roman"/>
          <w:lang w:val="bg-BG"/>
        </w:rPr>
        <w:t>В случай, че ползвателя</w:t>
      </w:r>
      <w:r w:rsidR="006C6DEE" w:rsidRPr="006E0DE8">
        <w:rPr>
          <w:rFonts w:ascii="Times New Roman" w:hAnsi="Times New Roman" w:cs="Times New Roman"/>
          <w:lang w:val="bg-BG"/>
        </w:rPr>
        <w:t>т</w:t>
      </w:r>
      <w:r w:rsidRPr="006E0DE8">
        <w:rPr>
          <w:rFonts w:ascii="Times New Roman" w:hAnsi="Times New Roman" w:cs="Times New Roman"/>
          <w:lang w:val="bg-BG"/>
        </w:rPr>
        <w:t xml:space="preserve"> е поискал да бъде прекратен договора, но в предоставения му срок за възстановяване на получената </w:t>
      </w:r>
      <w:r w:rsidR="00C861B9" w:rsidRPr="006E0DE8">
        <w:rPr>
          <w:rFonts w:ascii="Times New Roman" w:hAnsi="Times New Roman" w:cs="Times New Roman"/>
          <w:lang w:val="bg-BG"/>
        </w:rPr>
        <w:t>безвъзмездна финансова помощ</w:t>
      </w:r>
      <w:r w:rsidRPr="006E0DE8">
        <w:rPr>
          <w:rFonts w:ascii="Times New Roman" w:hAnsi="Times New Roman" w:cs="Times New Roman"/>
          <w:lang w:val="bg-BG"/>
        </w:rPr>
        <w:t>, същия</w:t>
      </w:r>
      <w:r w:rsidR="00671CEF" w:rsidRPr="006E0DE8">
        <w:rPr>
          <w:rFonts w:ascii="Times New Roman" w:hAnsi="Times New Roman" w:cs="Times New Roman"/>
          <w:lang w:val="bg-BG"/>
        </w:rPr>
        <w:t>т</w:t>
      </w:r>
      <w:r w:rsidRPr="006E0DE8">
        <w:rPr>
          <w:rFonts w:ascii="Times New Roman" w:hAnsi="Times New Roman" w:cs="Times New Roman"/>
          <w:lang w:val="bg-BG"/>
        </w:rPr>
        <w:t xml:space="preserve"> не я е възстановил се предприемат действия по издаване на </w:t>
      </w:r>
      <w:r w:rsidR="00C861B9" w:rsidRPr="006E0DE8">
        <w:rPr>
          <w:rFonts w:ascii="Times New Roman" w:hAnsi="Times New Roman" w:cs="Times New Roman"/>
          <w:lang w:val="bg-BG"/>
        </w:rPr>
        <w:t xml:space="preserve">РФК </w:t>
      </w:r>
      <w:r w:rsidRPr="006E0DE8">
        <w:rPr>
          <w:rFonts w:ascii="Times New Roman" w:hAnsi="Times New Roman" w:cs="Times New Roman"/>
          <w:lang w:val="bg-BG"/>
        </w:rPr>
        <w:t>съгласно настоящите правила.</w:t>
      </w:r>
    </w:p>
    <w:p w14:paraId="3DEE1D80" w14:textId="77777777" w:rsidR="00495E64" w:rsidRPr="006E0DE8" w:rsidRDefault="00495E64" w:rsidP="00495E64">
      <w:pPr>
        <w:spacing w:after="240" w:line="360" w:lineRule="auto"/>
        <w:ind w:firstLine="709"/>
        <w:jc w:val="both"/>
        <w:rPr>
          <w:rFonts w:ascii="Times New Roman" w:eastAsia="Times New Roman" w:hAnsi="Times New Roman" w:cs="Times New Roman"/>
          <w:lang w:val="bg-BG" w:eastAsia="bg-BG"/>
        </w:rPr>
      </w:pPr>
      <w:r w:rsidRPr="006E0DE8">
        <w:rPr>
          <w:rFonts w:ascii="Times New Roman" w:hAnsi="Times New Roman" w:cs="Times New Roman"/>
          <w:b/>
          <w:lang w:val="bg-BG"/>
        </w:rPr>
        <w:t xml:space="preserve">Чл. 12.  </w:t>
      </w:r>
      <w:r w:rsidR="00481CF8" w:rsidRPr="00481CF8">
        <w:rPr>
          <w:rFonts w:ascii="Times New Roman" w:hAnsi="Times New Roman" w:cs="Times New Roman"/>
          <w:lang w:val="bg-BG"/>
        </w:rPr>
        <w:t>Б</w:t>
      </w:r>
      <w:r w:rsidRPr="00166F2E">
        <w:rPr>
          <w:rFonts w:ascii="Times New Roman" w:eastAsia="Calibri" w:hAnsi="Times New Roman" w:cs="Times New Roman"/>
          <w:szCs w:val="22"/>
          <w:lang w:val="bg-BG" w:eastAsia="en-US"/>
        </w:rPr>
        <w:t>енефициентът следва да възстанови дължимите средства в срок до 14 дни от датата на получаване на решението по чл. 73, ал.</w:t>
      </w:r>
      <w:r w:rsidRPr="006E0DE8">
        <w:rPr>
          <w:rFonts w:ascii="Times New Roman" w:eastAsia="Calibri" w:hAnsi="Times New Roman" w:cs="Times New Roman"/>
          <w:szCs w:val="22"/>
          <w:lang w:eastAsia="en-US"/>
        </w:rPr>
        <w:t xml:space="preserve"> </w:t>
      </w:r>
      <w:proofErr w:type="gramStart"/>
      <w:r w:rsidRPr="006E0DE8">
        <w:rPr>
          <w:rFonts w:ascii="Times New Roman" w:eastAsia="Calibri" w:hAnsi="Times New Roman" w:cs="Times New Roman"/>
          <w:szCs w:val="22"/>
          <w:lang w:eastAsia="en-US"/>
        </w:rPr>
        <w:t xml:space="preserve">1 </w:t>
      </w:r>
      <w:r w:rsidR="00161BB0">
        <w:rPr>
          <w:rFonts w:ascii="Times New Roman" w:eastAsia="Calibri" w:hAnsi="Times New Roman" w:cs="Times New Roman"/>
          <w:szCs w:val="22"/>
          <w:lang w:val="bg-BG" w:eastAsia="en-US"/>
        </w:rPr>
        <w:t xml:space="preserve">от </w:t>
      </w:r>
      <w:r w:rsidR="00481CF8">
        <w:rPr>
          <w:rFonts w:ascii="Times New Roman" w:eastAsia="Calibri" w:hAnsi="Times New Roman" w:cs="Times New Roman"/>
          <w:szCs w:val="22"/>
          <w:lang w:eastAsia="en-US"/>
        </w:rPr>
        <w:t>ЗУСЕ</w:t>
      </w:r>
      <w:r w:rsidRPr="006E0DE8">
        <w:rPr>
          <w:rFonts w:ascii="Times New Roman" w:eastAsia="Calibri" w:hAnsi="Times New Roman" w:cs="Times New Roman"/>
          <w:szCs w:val="22"/>
          <w:lang w:eastAsia="en-US"/>
        </w:rPr>
        <w:t>Ф</w:t>
      </w:r>
      <w:r w:rsidR="00481CF8">
        <w:rPr>
          <w:rFonts w:ascii="Times New Roman" w:eastAsia="Calibri" w:hAnsi="Times New Roman" w:cs="Times New Roman"/>
          <w:szCs w:val="22"/>
          <w:lang w:val="bg-BG" w:eastAsia="en-US"/>
        </w:rPr>
        <w:t>СУ</w:t>
      </w:r>
      <w:r w:rsidRPr="006E0DE8">
        <w:rPr>
          <w:rFonts w:ascii="Times New Roman" w:eastAsia="Calibri" w:hAnsi="Times New Roman" w:cs="Times New Roman"/>
          <w:szCs w:val="22"/>
          <w:lang w:eastAsia="en-US"/>
        </w:rPr>
        <w:t>.</w:t>
      </w:r>
      <w:proofErr w:type="gramEnd"/>
      <w:r w:rsidRPr="006E0DE8">
        <w:rPr>
          <w:rFonts w:ascii="Times New Roman" w:eastAsia="Calibri" w:hAnsi="Times New Roman" w:cs="Times New Roman"/>
          <w:szCs w:val="22"/>
          <w:lang w:eastAsia="en-US"/>
        </w:rPr>
        <w:t xml:space="preserve"> </w:t>
      </w:r>
      <w:r w:rsidRPr="006E0DE8">
        <w:rPr>
          <w:rFonts w:ascii="Times New Roman" w:eastAsia="Calibri" w:hAnsi="Times New Roman" w:cs="Times New Roman"/>
          <w:szCs w:val="22"/>
          <w:lang w:val="bg-BG" w:eastAsia="en-US"/>
        </w:rPr>
        <w:t>Междинното звено на УО извършва при наличие на всички законови предпоставки прихващане от последващо плащане по про</w:t>
      </w:r>
      <w:r w:rsidR="00481CF8">
        <w:rPr>
          <w:rFonts w:ascii="Times New Roman" w:eastAsia="Calibri" w:hAnsi="Times New Roman" w:cs="Times New Roman"/>
          <w:szCs w:val="22"/>
          <w:lang w:val="bg-BG" w:eastAsia="en-US"/>
        </w:rPr>
        <w:t>екта по ПМДРА</w:t>
      </w:r>
      <w:r w:rsidRPr="006E0DE8">
        <w:rPr>
          <w:rFonts w:ascii="Times New Roman" w:eastAsia="Calibri" w:hAnsi="Times New Roman" w:cs="Times New Roman"/>
          <w:szCs w:val="22"/>
          <w:lang w:val="bg-BG" w:eastAsia="en-US"/>
        </w:rPr>
        <w:t>, дължимо съгласно общите условия за предоставяне на БФП, когато дължимите средства не се предоставят в 14-дневния срок.</w:t>
      </w:r>
      <w:r w:rsidR="00A97559">
        <w:rPr>
          <w:rFonts w:ascii="Times New Roman" w:eastAsia="Calibri" w:hAnsi="Times New Roman" w:cs="Times New Roman"/>
          <w:szCs w:val="22"/>
          <w:lang w:val="bg-BG" w:eastAsia="en-US"/>
        </w:rPr>
        <w:t xml:space="preserve"> </w:t>
      </w:r>
      <w:r w:rsidRPr="006E0DE8">
        <w:rPr>
          <w:rFonts w:ascii="Times New Roman" w:eastAsia="Calibri" w:hAnsi="Times New Roman" w:cs="Times New Roman"/>
          <w:szCs w:val="22"/>
          <w:lang w:val="bg-BG" w:eastAsia="en-US"/>
        </w:rPr>
        <w:t>Дължимите средства се прихващат след изтичане на 14-дневния срок заедно с лихва за забава, начислена от датата, следваща датата на изтичане на 14-дневния срок от получаване на решението до датата на възстановяване на средствата.</w:t>
      </w:r>
      <w:r w:rsidR="00481CF8">
        <w:rPr>
          <w:rFonts w:ascii="Times New Roman" w:eastAsia="Calibri" w:hAnsi="Times New Roman" w:cs="Times New Roman"/>
          <w:szCs w:val="22"/>
          <w:lang w:val="bg-BG" w:eastAsia="en-US"/>
        </w:rPr>
        <w:t xml:space="preserve"> </w:t>
      </w:r>
      <w:r w:rsidRPr="006E0DE8">
        <w:rPr>
          <w:rFonts w:ascii="Times New Roman" w:eastAsia="Times New Roman" w:hAnsi="Times New Roman" w:cs="Times New Roman"/>
          <w:lang w:val="bg-BG" w:eastAsia="bg-BG"/>
        </w:rPr>
        <w:t>При невъзможност да се приложат способите за възстановяване описани по-горе УО на ПМДР</w:t>
      </w:r>
      <w:r w:rsidR="00481CF8">
        <w:rPr>
          <w:rFonts w:ascii="Times New Roman" w:eastAsia="Times New Roman" w:hAnsi="Times New Roman" w:cs="Times New Roman"/>
          <w:lang w:val="bg-BG" w:eastAsia="bg-BG"/>
        </w:rPr>
        <w:t>А</w:t>
      </w:r>
      <w:r w:rsidRPr="006E0DE8">
        <w:rPr>
          <w:rFonts w:ascii="Times New Roman" w:eastAsia="Times New Roman" w:hAnsi="Times New Roman" w:cs="Times New Roman"/>
          <w:lang w:val="bg-BG" w:eastAsia="bg-BG"/>
        </w:rPr>
        <w:t xml:space="preserve"> уведомява Националната агенция за приходите в 14-дневен срок след изчерпване на приложимите способи.</w:t>
      </w:r>
      <w:r w:rsidR="00A97559">
        <w:rPr>
          <w:rFonts w:ascii="Times New Roman" w:eastAsia="Times New Roman" w:hAnsi="Times New Roman" w:cs="Times New Roman"/>
          <w:lang w:val="bg-BG" w:eastAsia="bg-BG"/>
        </w:rPr>
        <w:t xml:space="preserve"> </w:t>
      </w:r>
      <w:r w:rsidRPr="006E0DE8">
        <w:rPr>
          <w:rFonts w:ascii="Times New Roman" w:eastAsia="Times New Roman" w:hAnsi="Times New Roman" w:cs="Times New Roman"/>
          <w:lang w:val="bg-BG" w:eastAsia="bg-BG"/>
        </w:rPr>
        <w:t xml:space="preserve">Дължимите вземания </w:t>
      </w:r>
      <w:r w:rsidR="00E505ED" w:rsidRPr="006E0DE8">
        <w:rPr>
          <w:rFonts w:ascii="Times New Roman" w:eastAsia="Times New Roman" w:hAnsi="Times New Roman" w:cs="Times New Roman"/>
          <w:lang w:val="bg-BG" w:eastAsia="bg-BG"/>
        </w:rPr>
        <w:t xml:space="preserve">са изискуеми по реда на чл. 162, ал.2, т.8 от ДОПК </w:t>
      </w:r>
      <w:r w:rsidR="00D16B79" w:rsidRPr="006E0DE8">
        <w:rPr>
          <w:rFonts w:ascii="Times New Roman" w:eastAsia="Times New Roman" w:hAnsi="Times New Roman" w:cs="Times New Roman"/>
          <w:lang w:val="bg-BG" w:eastAsia="bg-BG"/>
        </w:rPr>
        <w:t xml:space="preserve">и </w:t>
      </w:r>
      <w:r w:rsidRPr="006E0DE8">
        <w:rPr>
          <w:rFonts w:ascii="Times New Roman" w:eastAsia="Times New Roman" w:hAnsi="Times New Roman" w:cs="Times New Roman"/>
          <w:lang w:val="bg-BG" w:eastAsia="bg-BG"/>
        </w:rPr>
        <w:t xml:space="preserve">се погасяват по реда на чл.169, ал.1 от </w:t>
      </w:r>
      <w:r w:rsidR="00E573D0" w:rsidRPr="006E0DE8">
        <w:rPr>
          <w:rFonts w:ascii="Times New Roman" w:eastAsia="Times New Roman" w:hAnsi="Times New Roman" w:cs="Times New Roman"/>
          <w:lang w:val="bg-BG" w:eastAsia="bg-BG"/>
        </w:rPr>
        <w:t>същия.</w:t>
      </w:r>
    </w:p>
    <w:p w14:paraId="464A5CC4" w14:textId="77777777" w:rsidR="00EA1346" w:rsidRPr="006E0DE8" w:rsidRDefault="00EA1346" w:rsidP="00F773CC">
      <w:pPr>
        <w:spacing w:before="240" w:after="240" w:line="360" w:lineRule="auto"/>
        <w:jc w:val="center"/>
        <w:rPr>
          <w:rFonts w:ascii="Times New Roman" w:hAnsi="Times New Roman" w:cs="Times New Roman"/>
          <w:b/>
          <w:color w:val="FF0000"/>
          <w:lang w:val="bg-BG"/>
        </w:rPr>
      </w:pPr>
      <w:r w:rsidRPr="006E0DE8">
        <w:rPr>
          <w:rFonts w:ascii="Times New Roman" w:hAnsi="Times New Roman" w:cs="Times New Roman"/>
          <w:b/>
          <w:caps/>
          <w:lang w:val="bg-BG"/>
        </w:rPr>
        <w:t>ЗАКЛЮЧИТЕЛН</w:t>
      </w:r>
      <w:r w:rsidR="005F7064" w:rsidRPr="006E0DE8">
        <w:rPr>
          <w:rFonts w:ascii="Times New Roman" w:hAnsi="Times New Roman" w:cs="Times New Roman"/>
          <w:b/>
          <w:caps/>
          <w:lang w:val="bg-BG"/>
        </w:rPr>
        <w:t>а</w:t>
      </w:r>
      <w:r w:rsidRPr="006E0DE8">
        <w:rPr>
          <w:rFonts w:ascii="Times New Roman" w:hAnsi="Times New Roman" w:cs="Times New Roman"/>
          <w:b/>
          <w:caps/>
          <w:lang w:val="bg-BG"/>
        </w:rPr>
        <w:t xml:space="preserve"> РАЗПОРЕДБ</w:t>
      </w:r>
      <w:r w:rsidR="005F7064" w:rsidRPr="006E0DE8">
        <w:rPr>
          <w:rFonts w:ascii="Times New Roman" w:hAnsi="Times New Roman" w:cs="Times New Roman"/>
          <w:b/>
          <w:caps/>
          <w:lang w:val="bg-BG"/>
        </w:rPr>
        <w:t>а</w:t>
      </w:r>
    </w:p>
    <w:p w14:paraId="017753B2" w14:textId="332E4AFD" w:rsidR="00A77221" w:rsidRDefault="00D2639D" w:rsidP="00C51F16">
      <w:pPr>
        <w:spacing w:line="360" w:lineRule="auto"/>
        <w:ind w:firstLine="720"/>
        <w:jc w:val="both"/>
        <w:rPr>
          <w:rFonts w:ascii="Times New Roman" w:hAnsi="Times New Roman" w:cs="Times New Roman"/>
          <w:lang w:val="bg-BG"/>
        </w:rPr>
      </w:pPr>
      <w:r w:rsidRPr="006E0DE8">
        <w:rPr>
          <w:rFonts w:ascii="Times New Roman" w:hAnsi="Times New Roman" w:cs="Times New Roman"/>
          <w:b/>
          <w:lang w:val="bg-BG"/>
        </w:rPr>
        <w:t>Параграф единствен</w:t>
      </w:r>
      <w:r w:rsidR="00EA1346" w:rsidRPr="006E0DE8">
        <w:rPr>
          <w:rFonts w:ascii="Times New Roman" w:hAnsi="Times New Roman" w:cs="Times New Roman"/>
          <w:b/>
          <w:lang w:val="bg-BG"/>
        </w:rPr>
        <w:t>.</w:t>
      </w:r>
      <w:r w:rsidR="00EA1346" w:rsidRPr="006E0DE8">
        <w:rPr>
          <w:rFonts w:ascii="Times New Roman" w:hAnsi="Times New Roman" w:cs="Times New Roman"/>
          <w:lang w:val="bg-BG"/>
        </w:rPr>
        <w:t xml:space="preserve"> </w:t>
      </w:r>
      <w:r w:rsidR="00FE4E4F" w:rsidRPr="006E0DE8">
        <w:rPr>
          <w:rFonts w:ascii="Times New Roman" w:hAnsi="Times New Roman" w:cs="Times New Roman"/>
          <w:lang w:val="bg-BG"/>
        </w:rPr>
        <w:t>Настоящите правила влизат в сила от датата на утвърждаването им и се изменят по реда на тяхното утвърждаване.</w:t>
      </w:r>
    </w:p>
    <w:p w14:paraId="11FF9A83" w14:textId="5894572B" w:rsidR="001872D4" w:rsidRDefault="001872D4" w:rsidP="00C51F16">
      <w:pPr>
        <w:spacing w:line="360" w:lineRule="auto"/>
        <w:ind w:firstLine="720"/>
        <w:jc w:val="both"/>
        <w:rPr>
          <w:rFonts w:ascii="Times New Roman" w:hAnsi="Times New Roman" w:cs="Times New Roman"/>
          <w:lang w:val="bg-BG"/>
        </w:rPr>
      </w:pPr>
    </w:p>
    <w:p w14:paraId="0CD3F115" w14:textId="06E13E6E" w:rsidR="001872D4" w:rsidRDefault="001872D4" w:rsidP="001D770B">
      <w:pPr>
        <w:spacing w:line="360" w:lineRule="auto"/>
        <w:jc w:val="both"/>
        <w:rPr>
          <w:rFonts w:ascii="Times New Roman" w:hAnsi="Times New Roman"/>
          <w:b/>
          <w:bCs/>
          <w:iCs/>
          <w:lang w:val="bg-BG" w:eastAsia="bg-BG"/>
        </w:rPr>
      </w:pPr>
      <w:r>
        <w:rPr>
          <w:rFonts w:ascii="Times New Roman" w:hAnsi="Times New Roman"/>
          <w:b/>
          <w:bCs/>
          <w:iCs/>
          <w:lang w:val="bg-BG" w:eastAsia="bg-BG"/>
        </w:rPr>
        <w:t>Списък с приложения съгласно текста:</w:t>
      </w:r>
    </w:p>
    <w:p w14:paraId="0A24AB66" w14:textId="3057DC9F" w:rsidR="001872D4" w:rsidRPr="001D770B" w:rsidRDefault="001872D4" w:rsidP="001D770B">
      <w:pPr>
        <w:pStyle w:val="ListParagraph"/>
        <w:numPr>
          <w:ilvl w:val="0"/>
          <w:numId w:val="20"/>
        </w:numPr>
        <w:spacing w:line="360" w:lineRule="auto"/>
        <w:jc w:val="both"/>
        <w:rPr>
          <w:rFonts w:ascii="Times New Roman" w:hAnsi="Times New Roman"/>
          <w:bCs/>
          <w:iCs/>
          <w:lang w:val="bg-BG" w:eastAsia="bg-BG"/>
        </w:rPr>
      </w:pPr>
      <w:r w:rsidRPr="001D770B">
        <w:rPr>
          <w:rFonts w:ascii="Times New Roman" w:hAnsi="Times New Roman"/>
          <w:bCs/>
          <w:iCs/>
          <w:lang w:val="bg-BG" w:eastAsia="bg-BG"/>
        </w:rPr>
        <w:t>Приложение № 1 - Решение за определяне на финансова корекция / за прекратяване на производството по определяне на финансова корекция;</w:t>
      </w:r>
    </w:p>
    <w:p w14:paraId="4D31B165" w14:textId="77777777" w:rsidR="001872D4" w:rsidRPr="001D770B" w:rsidRDefault="001872D4" w:rsidP="001D770B">
      <w:pPr>
        <w:pStyle w:val="ListParagraph"/>
        <w:numPr>
          <w:ilvl w:val="0"/>
          <w:numId w:val="20"/>
        </w:numPr>
        <w:spacing w:line="360" w:lineRule="auto"/>
        <w:jc w:val="both"/>
        <w:rPr>
          <w:rFonts w:ascii="Times New Roman" w:hAnsi="Times New Roman"/>
          <w:b/>
          <w:bCs/>
          <w:iCs/>
          <w:lang w:val="bg-BG" w:eastAsia="bg-BG"/>
        </w:rPr>
      </w:pPr>
      <w:r w:rsidRPr="001D770B">
        <w:rPr>
          <w:rFonts w:ascii="Times New Roman" w:hAnsi="Times New Roman"/>
          <w:bCs/>
          <w:iCs/>
          <w:lang w:val="bg-BG" w:eastAsia="bg-BG"/>
        </w:rPr>
        <w:t>Приложение № 2 – Писмо преди издаване на решение за определяне на</w:t>
      </w:r>
      <w:r w:rsidRPr="00562990">
        <w:rPr>
          <w:rFonts w:ascii="Times New Roman" w:hAnsi="Times New Roman"/>
          <w:bCs/>
          <w:iCs/>
          <w:lang w:val="bg-BG" w:eastAsia="bg-BG"/>
        </w:rPr>
        <w:t xml:space="preserve"> финансова корекция / за прекратяване на производството по определяне на финансова корекция</w:t>
      </w:r>
      <w:r>
        <w:rPr>
          <w:rFonts w:ascii="Times New Roman" w:hAnsi="Times New Roman"/>
          <w:bCs/>
          <w:iCs/>
          <w:lang w:val="bg-BG" w:eastAsia="bg-BG"/>
        </w:rPr>
        <w:t>;</w:t>
      </w:r>
    </w:p>
    <w:p w14:paraId="4DE0F4EC" w14:textId="1D1D2B25" w:rsidR="001872D4" w:rsidRDefault="001872D4" w:rsidP="001D770B">
      <w:pPr>
        <w:pStyle w:val="ListParagraph"/>
        <w:numPr>
          <w:ilvl w:val="0"/>
          <w:numId w:val="20"/>
        </w:numPr>
        <w:spacing w:line="360" w:lineRule="auto"/>
        <w:jc w:val="both"/>
        <w:rPr>
          <w:rFonts w:ascii="Times New Roman" w:hAnsi="Times New Roman"/>
          <w:bCs/>
          <w:iCs/>
          <w:lang w:val="bg-BG" w:eastAsia="bg-BG"/>
        </w:rPr>
      </w:pPr>
      <w:r w:rsidRPr="001D770B">
        <w:rPr>
          <w:rFonts w:ascii="Times New Roman" w:hAnsi="Times New Roman"/>
          <w:bCs/>
          <w:iCs/>
          <w:lang w:val="bg-BG" w:eastAsia="bg-BG"/>
        </w:rPr>
        <w:t>Приложение № 3 - Приемо-предавателен протокол за дължими суми до ДФЗ - Разплащателна агенция, ЦУ отдел „Финансова отчетност”, Дирекция „Финансова”, Дирекция „Рибарство и аквакултури“</w:t>
      </w:r>
      <w:r>
        <w:rPr>
          <w:rFonts w:ascii="Times New Roman" w:hAnsi="Times New Roman"/>
          <w:bCs/>
          <w:iCs/>
          <w:lang w:val="bg-BG" w:eastAsia="bg-BG"/>
        </w:rPr>
        <w:t>;</w:t>
      </w:r>
    </w:p>
    <w:p w14:paraId="030CF0F4" w14:textId="7AE165A3" w:rsidR="001872D4" w:rsidRDefault="001872D4" w:rsidP="001D770B">
      <w:pPr>
        <w:pStyle w:val="ListParagraph"/>
        <w:numPr>
          <w:ilvl w:val="0"/>
          <w:numId w:val="20"/>
        </w:numPr>
        <w:spacing w:line="360" w:lineRule="auto"/>
        <w:jc w:val="both"/>
        <w:rPr>
          <w:rFonts w:ascii="Times New Roman" w:hAnsi="Times New Roman"/>
          <w:bCs/>
          <w:iCs/>
          <w:lang w:val="bg-BG" w:eastAsia="bg-BG"/>
        </w:rPr>
      </w:pPr>
      <w:r w:rsidRPr="00562990">
        <w:rPr>
          <w:rFonts w:ascii="Times New Roman" w:hAnsi="Times New Roman"/>
          <w:bCs/>
          <w:iCs/>
          <w:lang w:val="bg-BG" w:eastAsia="bg-BG"/>
        </w:rPr>
        <w:t xml:space="preserve">Приложение № </w:t>
      </w:r>
      <w:r>
        <w:rPr>
          <w:rFonts w:ascii="Times New Roman" w:hAnsi="Times New Roman"/>
          <w:bCs/>
          <w:iCs/>
          <w:lang w:val="bg-BG" w:eastAsia="bg-BG"/>
        </w:rPr>
        <w:t>4 – Доклад за нередност;</w:t>
      </w:r>
    </w:p>
    <w:p w14:paraId="3405058B" w14:textId="3912F260" w:rsidR="001872D4" w:rsidRPr="001D770B" w:rsidRDefault="001872D4" w:rsidP="001D770B">
      <w:pPr>
        <w:pStyle w:val="ListParagraph"/>
        <w:numPr>
          <w:ilvl w:val="0"/>
          <w:numId w:val="20"/>
        </w:numPr>
        <w:spacing w:line="360" w:lineRule="auto"/>
        <w:jc w:val="both"/>
        <w:rPr>
          <w:rFonts w:ascii="Times New Roman" w:hAnsi="Times New Roman"/>
          <w:bCs/>
          <w:iCs/>
          <w:lang w:val="bg-BG" w:eastAsia="bg-BG"/>
        </w:rPr>
      </w:pPr>
      <w:r w:rsidRPr="00562990">
        <w:rPr>
          <w:rFonts w:ascii="Times New Roman" w:hAnsi="Times New Roman"/>
          <w:bCs/>
          <w:iCs/>
          <w:lang w:val="bg-BG" w:eastAsia="bg-BG"/>
        </w:rPr>
        <w:t xml:space="preserve">Приложение № </w:t>
      </w:r>
      <w:r>
        <w:rPr>
          <w:rFonts w:ascii="Times New Roman" w:hAnsi="Times New Roman"/>
          <w:bCs/>
          <w:iCs/>
          <w:lang w:val="bg-BG" w:eastAsia="bg-BG"/>
        </w:rPr>
        <w:t>5 – Изчисление на лошо вземане.</w:t>
      </w:r>
    </w:p>
    <w:p w14:paraId="045E6781" w14:textId="77777777" w:rsidR="001872D4" w:rsidRPr="00CB1447" w:rsidRDefault="001872D4" w:rsidP="00C51F16">
      <w:pPr>
        <w:spacing w:line="360" w:lineRule="auto"/>
        <w:ind w:firstLine="720"/>
        <w:jc w:val="both"/>
        <w:rPr>
          <w:rFonts w:ascii="Times New Roman" w:hAnsi="Times New Roman" w:cs="Times New Roman"/>
          <w:color w:val="FF0000"/>
          <w:lang w:val="bg-BG"/>
        </w:rPr>
      </w:pPr>
    </w:p>
    <w:sectPr w:rsidR="001872D4" w:rsidRPr="00CB1447" w:rsidSect="004A0FBE">
      <w:footerReference w:type="default" r:id="rId9"/>
      <w:headerReference w:type="first" r:id="rId10"/>
      <w:footnotePr>
        <w:pos w:val="beneathText"/>
      </w:footnotePr>
      <w:pgSz w:w="11900" w:h="16837" w:code="9"/>
      <w:pgMar w:top="1134" w:right="1021" w:bottom="567" w:left="158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1F88DD" w14:textId="77777777" w:rsidR="00957CBE" w:rsidRDefault="00957CBE" w:rsidP="00473BB6">
      <w:r>
        <w:separator/>
      </w:r>
    </w:p>
  </w:endnote>
  <w:endnote w:type="continuationSeparator" w:id="0">
    <w:p w14:paraId="1BF291FE" w14:textId="77777777" w:rsidR="00957CBE" w:rsidRDefault="00957CBE" w:rsidP="00473B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ngs">
    <w:altName w:val="MS Gothic"/>
    <w:panose1 w:val="00000000000000000000"/>
    <w:charset w:val="80"/>
    <w:family w:val="roman"/>
    <w:notTrueType/>
    <w:pitch w:val="fixed"/>
    <w:sig w:usb0="00000000"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 w:name="MS Gothi">
    <w:altName w:val="MS Gothic"/>
    <w:panose1 w:val="00000000000000000000"/>
    <w:charset w:val="80"/>
    <w:family w:val="modern"/>
    <w:notTrueType/>
    <w:pitch w:val="fixed"/>
    <w:sig w:usb0="00000000" w:usb1="08070000" w:usb2="00000010" w:usb3="00000000" w:csb0="00020000" w:csb1="00000000"/>
  </w:font>
  <w:font w:name="Lucida Grande">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 New Roman Bold">
    <w:altName w:val="Times New Roman"/>
    <w:panose1 w:val="02020803070505020304"/>
    <w:charset w:val="00"/>
    <w:family w:val="roman"/>
    <w:notTrueType/>
    <w:pitch w:val="default"/>
  </w:font>
  <w:font w:name="PMingLiU">
    <w:altName w:val="Arial Unicode MS"/>
    <w:panose1 w:val="02010601000101010101"/>
    <w:charset w:val="88"/>
    <w:family w:val="auto"/>
    <w:notTrueType/>
    <w:pitch w:val="variable"/>
    <w:sig w:usb0="00000000"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EB0C4B" w14:textId="455504CA" w:rsidR="00FC572B" w:rsidRPr="00BB0BBC" w:rsidRDefault="00FC572B" w:rsidP="00BB0BBC">
    <w:pPr>
      <w:pStyle w:val="Footer"/>
      <w:jc w:val="right"/>
      <w:rPr>
        <w:rFonts w:ascii="Times New Roman" w:hAnsi="Times New Roman" w:cs="Times New Roman"/>
        <w:lang w:val="bg-BG"/>
      </w:rPr>
    </w:pPr>
    <w:r w:rsidRPr="00BB0BBC">
      <w:rPr>
        <w:rFonts w:ascii="Times New Roman" w:hAnsi="Times New Roman" w:cs="Times New Roman"/>
      </w:rPr>
      <w:fldChar w:fldCharType="begin"/>
    </w:r>
    <w:r w:rsidRPr="00BB0BBC">
      <w:rPr>
        <w:rFonts w:ascii="Times New Roman" w:hAnsi="Times New Roman" w:cs="Times New Roman"/>
      </w:rPr>
      <w:instrText xml:space="preserve"> PAGE   \* MERGEFORMAT </w:instrText>
    </w:r>
    <w:r w:rsidRPr="00BB0BBC">
      <w:rPr>
        <w:rFonts w:ascii="Times New Roman" w:hAnsi="Times New Roman" w:cs="Times New Roman"/>
      </w:rPr>
      <w:fldChar w:fldCharType="separate"/>
    </w:r>
    <w:r w:rsidR="00425819">
      <w:rPr>
        <w:rFonts w:ascii="Times New Roman" w:hAnsi="Times New Roman" w:cs="Times New Roman"/>
        <w:noProof/>
      </w:rPr>
      <w:t>3</w:t>
    </w:r>
    <w:r w:rsidRPr="00BB0BBC">
      <w:rPr>
        <w:rFonts w:ascii="Times New Roman" w:hAnsi="Times New Roman" w:cs="Times New Roman"/>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581581" w14:textId="77777777" w:rsidR="00957CBE" w:rsidRDefault="00957CBE" w:rsidP="00473BB6">
      <w:r>
        <w:separator/>
      </w:r>
    </w:p>
  </w:footnote>
  <w:footnote w:type="continuationSeparator" w:id="0">
    <w:p w14:paraId="5E7E9345" w14:textId="77777777" w:rsidR="00957CBE" w:rsidRDefault="00957CBE" w:rsidP="00473B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F82F3C" w14:textId="1DFD769C" w:rsidR="003A6B32" w:rsidRPr="001D770B" w:rsidRDefault="003A6B32" w:rsidP="003A6B32">
    <w:pPr>
      <w:spacing w:line="360" w:lineRule="auto"/>
      <w:jc w:val="right"/>
      <w:rPr>
        <w:rFonts w:ascii="Times New Roman" w:hAnsi="Times New Roman" w:cs="Times New Roman"/>
        <w:bCs/>
        <w:i/>
        <w:sz w:val="20"/>
        <w:szCs w:val="20"/>
      </w:rPr>
    </w:pPr>
    <w:proofErr w:type="spellStart"/>
    <w:r w:rsidRPr="001D770B">
      <w:rPr>
        <w:rFonts w:ascii="Times New Roman" w:hAnsi="Times New Roman" w:cs="Times New Roman"/>
        <w:bCs/>
        <w:i/>
        <w:sz w:val="20"/>
        <w:szCs w:val="20"/>
      </w:rPr>
      <w:t>Приложение</w:t>
    </w:r>
    <w:proofErr w:type="spellEnd"/>
    <w:r w:rsidRPr="001D770B">
      <w:rPr>
        <w:rFonts w:ascii="Times New Roman" w:hAnsi="Times New Roman" w:cs="Times New Roman"/>
        <w:bCs/>
        <w:i/>
        <w:sz w:val="20"/>
        <w:szCs w:val="20"/>
      </w:rPr>
      <w:t xml:space="preserve"> № 10.11</w:t>
    </w:r>
  </w:p>
  <w:p w14:paraId="2AF2CF9B" w14:textId="77777777" w:rsidR="003A6B32" w:rsidRPr="003A6B32" w:rsidRDefault="003A6B32" w:rsidP="003A6B3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6"/>
    <w:lvl w:ilvl="0">
      <w:start w:val="1"/>
      <w:numFmt w:val="decimal"/>
      <w:lvlText w:val="%1."/>
      <w:lvlJc w:val="left"/>
      <w:pPr>
        <w:tabs>
          <w:tab w:val="num" w:pos="1080"/>
        </w:tabs>
        <w:ind w:left="1080" w:hanging="360"/>
      </w:pPr>
    </w:lvl>
  </w:abstractNum>
  <w:abstractNum w:abstractNumId="1">
    <w:nsid w:val="00000002"/>
    <w:multiLevelType w:val="singleLevel"/>
    <w:tmpl w:val="00000002"/>
    <w:name w:val="WW8Num12"/>
    <w:lvl w:ilvl="0">
      <w:start w:val="1"/>
      <w:numFmt w:val="bullet"/>
      <w:lvlText w:val=""/>
      <w:lvlJc w:val="left"/>
      <w:pPr>
        <w:tabs>
          <w:tab w:val="num" w:pos="720"/>
        </w:tabs>
        <w:ind w:left="720" w:hanging="360"/>
      </w:pPr>
      <w:rPr>
        <w:rFonts w:ascii="Symbol" w:hAnsi="Symbol"/>
      </w:rPr>
    </w:lvl>
  </w:abstractNum>
  <w:abstractNum w:abstractNumId="2">
    <w:nsid w:val="00000003"/>
    <w:multiLevelType w:val="singleLevel"/>
    <w:tmpl w:val="00000003"/>
    <w:name w:val="WW8Num14"/>
    <w:lvl w:ilvl="0">
      <w:start w:val="1"/>
      <w:numFmt w:val="decimal"/>
      <w:lvlText w:val="%1."/>
      <w:lvlJc w:val="left"/>
      <w:pPr>
        <w:tabs>
          <w:tab w:val="num" w:pos="720"/>
        </w:tabs>
        <w:ind w:left="720" w:hanging="360"/>
      </w:pPr>
    </w:lvl>
  </w:abstractNum>
  <w:abstractNum w:abstractNumId="3">
    <w:nsid w:val="00000004"/>
    <w:multiLevelType w:val="singleLevel"/>
    <w:tmpl w:val="00000004"/>
    <w:name w:val="WW8Num20"/>
    <w:lvl w:ilvl="0">
      <w:start w:val="1"/>
      <w:numFmt w:val="decimal"/>
      <w:lvlText w:val="%1."/>
      <w:lvlJc w:val="left"/>
      <w:pPr>
        <w:tabs>
          <w:tab w:val="num" w:pos="720"/>
        </w:tabs>
        <w:ind w:left="720" w:hanging="360"/>
      </w:pPr>
      <w:rPr>
        <w:rFonts w:cs="Times New Roman"/>
        <w:b w:val="0"/>
      </w:rPr>
    </w:lvl>
  </w:abstractNum>
  <w:abstractNum w:abstractNumId="4">
    <w:nsid w:val="00000005"/>
    <w:multiLevelType w:val="singleLevel"/>
    <w:tmpl w:val="00000005"/>
    <w:name w:val="WW8Num21"/>
    <w:lvl w:ilvl="0">
      <w:start w:val="1"/>
      <w:numFmt w:val="bullet"/>
      <w:lvlText w:val=""/>
      <w:lvlJc w:val="left"/>
      <w:pPr>
        <w:tabs>
          <w:tab w:val="num" w:pos="1800"/>
        </w:tabs>
        <w:ind w:left="1800" w:hanging="360"/>
      </w:pPr>
      <w:rPr>
        <w:rFonts w:ascii="Symbol" w:hAnsi="Symbol"/>
      </w:rPr>
    </w:lvl>
  </w:abstractNum>
  <w:abstractNum w:abstractNumId="5">
    <w:nsid w:val="00000006"/>
    <w:multiLevelType w:val="multilevel"/>
    <w:tmpl w:val="0000000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nsid w:val="00A84A38"/>
    <w:multiLevelType w:val="hybridMultilevel"/>
    <w:tmpl w:val="0D1AF6D0"/>
    <w:lvl w:ilvl="0" w:tplc="0409000F">
      <w:start w:val="1"/>
      <w:numFmt w:val="decimal"/>
      <w:lvlText w:val="%1."/>
      <w:lvlJc w:val="left"/>
      <w:pPr>
        <w:ind w:left="1710" w:hanging="360"/>
      </w:p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7">
    <w:nsid w:val="048641BE"/>
    <w:multiLevelType w:val="multilevel"/>
    <w:tmpl w:val="1FAEDEB0"/>
    <w:lvl w:ilvl="0">
      <w:start w:val="1"/>
      <w:numFmt w:val="decimal"/>
      <w:suff w:val="space"/>
      <w:lvlText w:val="%1."/>
      <w:lvlJc w:val="right"/>
      <w:pPr>
        <w:ind w:left="0" w:firstLine="1021"/>
      </w:pPr>
      <w:rPr>
        <w:rFonts w:hint="default"/>
      </w:rPr>
    </w:lvl>
    <w:lvl w:ilvl="1">
      <w:start w:val="1"/>
      <w:numFmt w:val="lowerLetter"/>
      <w:lvlText w:val="%2."/>
      <w:lvlJc w:val="left"/>
      <w:pPr>
        <w:ind w:left="2070" w:hanging="360"/>
      </w:pPr>
      <w:rPr>
        <w:rFonts w:hint="default"/>
      </w:rPr>
    </w:lvl>
    <w:lvl w:ilvl="2">
      <w:start w:val="1"/>
      <w:numFmt w:val="lowerRoman"/>
      <w:lvlText w:val="%3."/>
      <w:lvlJc w:val="right"/>
      <w:pPr>
        <w:ind w:left="2790" w:hanging="180"/>
      </w:pPr>
      <w:rPr>
        <w:rFonts w:hint="default"/>
      </w:rPr>
    </w:lvl>
    <w:lvl w:ilvl="3">
      <w:start w:val="1"/>
      <w:numFmt w:val="decimal"/>
      <w:lvlText w:val="%4."/>
      <w:lvlJc w:val="left"/>
      <w:pPr>
        <w:ind w:left="3510" w:hanging="360"/>
      </w:pPr>
      <w:rPr>
        <w:rFonts w:hint="default"/>
      </w:rPr>
    </w:lvl>
    <w:lvl w:ilvl="4">
      <w:start w:val="1"/>
      <w:numFmt w:val="lowerLetter"/>
      <w:lvlText w:val="%5."/>
      <w:lvlJc w:val="left"/>
      <w:pPr>
        <w:ind w:left="4230" w:hanging="360"/>
      </w:pPr>
      <w:rPr>
        <w:rFonts w:hint="default"/>
      </w:rPr>
    </w:lvl>
    <w:lvl w:ilvl="5">
      <w:start w:val="1"/>
      <w:numFmt w:val="lowerRoman"/>
      <w:lvlText w:val="%6."/>
      <w:lvlJc w:val="right"/>
      <w:pPr>
        <w:ind w:left="4950" w:hanging="180"/>
      </w:pPr>
      <w:rPr>
        <w:rFonts w:hint="default"/>
      </w:rPr>
    </w:lvl>
    <w:lvl w:ilvl="6">
      <w:start w:val="1"/>
      <w:numFmt w:val="decimal"/>
      <w:lvlText w:val="%7."/>
      <w:lvlJc w:val="left"/>
      <w:pPr>
        <w:ind w:left="5670" w:hanging="360"/>
      </w:pPr>
      <w:rPr>
        <w:rFonts w:hint="default"/>
      </w:rPr>
    </w:lvl>
    <w:lvl w:ilvl="7">
      <w:start w:val="1"/>
      <w:numFmt w:val="lowerLetter"/>
      <w:lvlText w:val="%8."/>
      <w:lvlJc w:val="left"/>
      <w:pPr>
        <w:ind w:left="6390" w:hanging="360"/>
      </w:pPr>
      <w:rPr>
        <w:rFonts w:hint="default"/>
      </w:rPr>
    </w:lvl>
    <w:lvl w:ilvl="8">
      <w:start w:val="1"/>
      <w:numFmt w:val="lowerRoman"/>
      <w:lvlText w:val="%9."/>
      <w:lvlJc w:val="right"/>
      <w:pPr>
        <w:ind w:left="7110" w:hanging="180"/>
      </w:pPr>
      <w:rPr>
        <w:rFonts w:hint="default"/>
      </w:rPr>
    </w:lvl>
  </w:abstractNum>
  <w:abstractNum w:abstractNumId="8">
    <w:nsid w:val="04B966C3"/>
    <w:multiLevelType w:val="hybridMultilevel"/>
    <w:tmpl w:val="06BA56BA"/>
    <w:lvl w:ilvl="0" w:tplc="99781A52">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9">
    <w:nsid w:val="12CE14EC"/>
    <w:multiLevelType w:val="hybridMultilevel"/>
    <w:tmpl w:val="0D78FE7E"/>
    <w:lvl w:ilvl="0" w:tplc="0C30FA3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E6A5559"/>
    <w:multiLevelType w:val="hybridMultilevel"/>
    <w:tmpl w:val="116009D0"/>
    <w:lvl w:ilvl="0" w:tplc="C4F8E9A2">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33712C6D"/>
    <w:multiLevelType w:val="hybridMultilevel"/>
    <w:tmpl w:val="C2F23F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37C377EB"/>
    <w:multiLevelType w:val="hybridMultilevel"/>
    <w:tmpl w:val="116009D0"/>
    <w:lvl w:ilvl="0" w:tplc="C4F8E9A2">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3C111E8E"/>
    <w:multiLevelType w:val="hybridMultilevel"/>
    <w:tmpl w:val="B3648E38"/>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46197470"/>
    <w:multiLevelType w:val="multilevel"/>
    <w:tmpl w:val="A496B5A2"/>
    <w:lvl w:ilvl="0">
      <w:start w:val="1"/>
      <w:numFmt w:val="decimal"/>
      <w:suff w:val="nothing"/>
      <w:lvlText w:val="%1"/>
      <w:lvlJc w:val="left"/>
      <w:pPr>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46AF64B6"/>
    <w:multiLevelType w:val="hybridMultilevel"/>
    <w:tmpl w:val="2C644124"/>
    <w:lvl w:ilvl="0" w:tplc="81760100">
      <w:start w:val="1"/>
      <w:numFmt w:val="decimal"/>
      <w:lvlText w:val="%1."/>
      <w:lvlJc w:val="left"/>
      <w:pPr>
        <w:ind w:left="1695" w:hanging="97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63016BBA"/>
    <w:multiLevelType w:val="hybridMultilevel"/>
    <w:tmpl w:val="67C44CB6"/>
    <w:lvl w:ilvl="0" w:tplc="DFB23346">
      <w:start w:val="1"/>
      <w:numFmt w:val="decimal"/>
      <w:lvlText w:val="(%1)"/>
      <w:lvlJc w:val="left"/>
      <w:pPr>
        <w:ind w:left="1815" w:hanging="109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68BE1C59"/>
    <w:multiLevelType w:val="multilevel"/>
    <w:tmpl w:val="E828CDD8"/>
    <w:lvl w:ilvl="0">
      <w:start w:val="1"/>
      <w:numFmt w:val="decimal"/>
      <w:suff w:val="space"/>
      <w:lvlText w:val="%1."/>
      <w:lvlJc w:val="right"/>
      <w:pPr>
        <w:ind w:left="0" w:firstLine="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nsid w:val="69F52651"/>
    <w:multiLevelType w:val="hybridMultilevel"/>
    <w:tmpl w:val="8D5A562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nsid w:val="6CD574C9"/>
    <w:multiLevelType w:val="hybridMultilevel"/>
    <w:tmpl w:val="F96C3E3C"/>
    <w:lvl w:ilvl="0" w:tplc="6DAE40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7CFA4B9C"/>
    <w:multiLevelType w:val="hybridMultilevel"/>
    <w:tmpl w:val="BF2EE914"/>
    <w:lvl w:ilvl="0" w:tplc="54D6ED92">
      <w:start w:val="1"/>
      <w:numFmt w:val="decimal"/>
      <w:lvlText w:val="%1."/>
      <w:lvlJc w:val="left"/>
      <w:pPr>
        <w:ind w:left="644" w:hanging="360"/>
      </w:pPr>
      <w:rPr>
        <w:rFonts w:hint="default"/>
      </w:r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20"/>
  </w:num>
  <w:num w:numId="8">
    <w:abstractNumId w:val="15"/>
  </w:num>
  <w:num w:numId="9">
    <w:abstractNumId w:val="11"/>
  </w:num>
  <w:num w:numId="10">
    <w:abstractNumId w:val="16"/>
  </w:num>
  <w:num w:numId="11">
    <w:abstractNumId w:val="9"/>
  </w:num>
  <w:num w:numId="12">
    <w:abstractNumId w:val="13"/>
  </w:num>
  <w:num w:numId="13">
    <w:abstractNumId w:val="8"/>
  </w:num>
  <w:num w:numId="14">
    <w:abstractNumId w:val="17"/>
  </w:num>
  <w:num w:numId="15">
    <w:abstractNumId w:val="18"/>
  </w:num>
  <w:num w:numId="16">
    <w:abstractNumId w:val="14"/>
  </w:num>
  <w:num w:numId="17">
    <w:abstractNumId w:val="6"/>
  </w:num>
  <w:num w:numId="18">
    <w:abstractNumId w:val="7"/>
  </w:num>
  <w:num w:numId="19">
    <w:abstractNumId w:val="19"/>
  </w:num>
  <w:num w:numId="20">
    <w:abstractNumId w:val="10"/>
  </w:num>
  <w:num w:numId="21">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asilena Todorova">
    <w15:presenceInfo w15:providerId="AD" w15:userId="S-1-5-21-3673932534-3318588094-701912851-75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avePreviewPicture/>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152"/>
    <w:rsid w:val="000058F1"/>
    <w:rsid w:val="00005A10"/>
    <w:rsid w:val="00010520"/>
    <w:rsid w:val="00010839"/>
    <w:rsid w:val="00014FE4"/>
    <w:rsid w:val="000204F9"/>
    <w:rsid w:val="00020CEA"/>
    <w:rsid w:val="00021484"/>
    <w:rsid w:val="0002297A"/>
    <w:rsid w:val="00022F95"/>
    <w:rsid w:val="00024836"/>
    <w:rsid w:val="00026A3A"/>
    <w:rsid w:val="00027C4C"/>
    <w:rsid w:val="00031AF5"/>
    <w:rsid w:val="00032AFA"/>
    <w:rsid w:val="0003347F"/>
    <w:rsid w:val="00040C28"/>
    <w:rsid w:val="00042567"/>
    <w:rsid w:val="00042F61"/>
    <w:rsid w:val="000430EB"/>
    <w:rsid w:val="00045B14"/>
    <w:rsid w:val="00045F73"/>
    <w:rsid w:val="000505C0"/>
    <w:rsid w:val="00050AE8"/>
    <w:rsid w:val="00060AB6"/>
    <w:rsid w:val="00062DEB"/>
    <w:rsid w:val="000641E3"/>
    <w:rsid w:val="000700F3"/>
    <w:rsid w:val="00072F0E"/>
    <w:rsid w:val="000754E2"/>
    <w:rsid w:val="00075BC4"/>
    <w:rsid w:val="00080E29"/>
    <w:rsid w:val="00082EED"/>
    <w:rsid w:val="00084D01"/>
    <w:rsid w:val="00085650"/>
    <w:rsid w:val="000937E9"/>
    <w:rsid w:val="00095D31"/>
    <w:rsid w:val="00096C38"/>
    <w:rsid w:val="00097CEF"/>
    <w:rsid w:val="000A2169"/>
    <w:rsid w:val="000A2DFB"/>
    <w:rsid w:val="000A3B1E"/>
    <w:rsid w:val="000A449C"/>
    <w:rsid w:val="000A53B6"/>
    <w:rsid w:val="000A5B30"/>
    <w:rsid w:val="000A6546"/>
    <w:rsid w:val="000A6D82"/>
    <w:rsid w:val="000B2DC8"/>
    <w:rsid w:val="000B532B"/>
    <w:rsid w:val="000B6412"/>
    <w:rsid w:val="000C0081"/>
    <w:rsid w:val="000C07A3"/>
    <w:rsid w:val="000C278E"/>
    <w:rsid w:val="000C7508"/>
    <w:rsid w:val="000D2542"/>
    <w:rsid w:val="000D26D0"/>
    <w:rsid w:val="000D4FE9"/>
    <w:rsid w:val="000D5A82"/>
    <w:rsid w:val="000D797C"/>
    <w:rsid w:val="000E069D"/>
    <w:rsid w:val="000E53F3"/>
    <w:rsid w:val="000E648B"/>
    <w:rsid w:val="000E7D22"/>
    <w:rsid w:val="000F23B6"/>
    <w:rsid w:val="000F3F62"/>
    <w:rsid w:val="000F45A7"/>
    <w:rsid w:val="000F4E61"/>
    <w:rsid w:val="000F7314"/>
    <w:rsid w:val="001000A4"/>
    <w:rsid w:val="00100E5E"/>
    <w:rsid w:val="00102873"/>
    <w:rsid w:val="0010750D"/>
    <w:rsid w:val="001119DB"/>
    <w:rsid w:val="001277ED"/>
    <w:rsid w:val="00132585"/>
    <w:rsid w:val="00137B71"/>
    <w:rsid w:val="0014143A"/>
    <w:rsid w:val="00151F51"/>
    <w:rsid w:val="001557A8"/>
    <w:rsid w:val="00161BB0"/>
    <w:rsid w:val="001625C4"/>
    <w:rsid w:val="001627C0"/>
    <w:rsid w:val="00164ED6"/>
    <w:rsid w:val="00166F2E"/>
    <w:rsid w:val="001718EF"/>
    <w:rsid w:val="00173D88"/>
    <w:rsid w:val="00175E99"/>
    <w:rsid w:val="00176488"/>
    <w:rsid w:val="00182361"/>
    <w:rsid w:val="001872D4"/>
    <w:rsid w:val="00187B85"/>
    <w:rsid w:val="00190339"/>
    <w:rsid w:val="00193729"/>
    <w:rsid w:val="00193D12"/>
    <w:rsid w:val="001944E0"/>
    <w:rsid w:val="00195839"/>
    <w:rsid w:val="0019680D"/>
    <w:rsid w:val="001A3C37"/>
    <w:rsid w:val="001A7955"/>
    <w:rsid w:val="001A7EAA"/>
    <w:rsid w:val="001B0D55"/>
    <w:rsid w:val="001B35DE"/>
    <w:rsid w:val="001B37BC"/>
    <w:rsid w:val="001B46D1"/>
    <w:rsid w:val="001B48A7"/>
    <w:rsid w:val="001C07DC"/>
    <w:rsid w:val="001C2082"/>
    <w:rsid w:val="001C3B0F"/>
    <w:rsid w:val="001C3CD4"/>
    <w:rsid w:val="001C3FB6"/>
    <w:rsid w:val="001C6CE6"/>
    <w:rsid w:val="001C6E4C"/>
    <w:rsid w:val="001C7AEA"/>
    <w:rsid w:val="001D0F59"/>
    <w:rsid w:val="001D1443"/>
    <w:rsid w:val="001D1EDB"/>
    <w:rsid w:val="001D2688"/>
    <w:rsid w:val="001D2C1F"/>
    <w:rsid w:val="001D770B"/>
    <w:rsid w:val="001E1FD5"/>
    <w:rsid w:val="001E5F0A"/>
    <w:rsid w:val="001F0F2E"/>
    <w:rsid w:val="001F5F6C"/>
    <w:rsid w:val="001F70C8"/>
    <w:rsid w:val="00205813"/>
    <w:rsid w:val="00215D80"/>
    <w:rsid w:val="00222368"/>
    <w:rsid w:val="00223F56"/>
    <w:rsid w:val="002312F3"/>
    <w:rsid w:val="002322A3"/>
    <w:rsid w:val="00240FAA"/>
    <w:rsid w:val="00243234"/>
    <w:rsid w:val="002438E3"/>
    <w:rsid w:val="00243998"/>
    <w:rsid w:val="002533A9"/>
    <w:rsid w:val="0025614B"/>
    <w:rsid w:val="00256BCD"/>
    <w:rsid w:val="00260CCA"/>
    <w:rsid w:val="00262B79"/>
    <w:rsid w:val="00264923"/>
    <w:rsid w:val="00264DFC"/>
    <w:rsid w:val="002655E7"/>
    <w:rsid w:val="00275389"/>
    <w:rsid w:val="00286227"/>
    <w:rsid w:val="00286417"/>
    <w:rsid w:val="00287CD4"/>
    <w:rsid w:val="00291E27"/>
    <w:rsid w:val="002A6C02"/>
    <w:rsid w:val="002A7719"/>
    <w:rsid w:val="002B0468"/>
    <w:rsid w:val="002B1657"/>
    <w:rsid w:val="002B34B5"/>
    <w:rsid w:val="002B394F"/>
    <w:rsid w:val="002B682D"/>
    <w:rsid w:val="002C07F6"/>
    <w:rsid w:val="002C0EDE"/>
    <w:rsid w:val="002C30FD"/>
    <w:rsid w:val="002C6081"/>
    <w:rsid w:val="002D4294"/>
    <w:rsid w:val="002D6E90"/>
    <w:rsid w:val="002E26BD"/>
    <w:rsid w:val="002E2953"/>
    <w:rsid w:val="002E2992"/>
    <w:rsid w:val="002E4951"/>
    <w:rsid w:val="002E6029"/>
    <w:rsid w:val="002E7315"/>
    <w:rsid w:val="002F04D9"/>
    <w:rsid w:val="002F0A5F"/>
    <w:rsid w:val="002F15FB"/>
    <w:rsid w:val="002F2F79"/>
    <w:rsid w:val="002F4ACD"/>
    <w:rsid w:val="002F5325"/>
    <w:rsid w:val="00302FB0"/>
    <w:rsid w:val="00305DD3"/>
    <w:rsid w:val="00305E71"/>
    <w:rsid w:val="00325888"/>
    <w:rsid w:val="00326BC2"/>
    <w:rsid w:val="0033153B"/>
    <w:rsid w:val="00331E6C"/>
    <w:rsid w:val="0033233A"/>
    <w:rsid w:val="00332834"/>
    <w:rsid w:val="00333C47"/>
    <w:rsid w:val="00344E44"/>
    <w:rsid w:val="003459CB"/>
    <w:rsid w:val="00351E98"/>
    <w:rsid w:val="00352407"/>
    <w:rsid w:val="00352437"/>
    <w:rsid w:val="00352935"/>
    <w:rsid w:val="00362175"/>
    <w:rsid w:val="00362ACC"/>
    <w:rsid w:val="003645E0"/>
    <w:rsid w:val="00372B9F"/>
    <w:rsid w:val="003756DC"/>
    <w:rsid w:val="003805FD"/>
    <w:rsid w:val="0038356B"/>
    <w:rsid w:val="00397B70"/>
    <w:rsid w:val="003A0876"/>
    <w:rsid w:val="003A3C6B"/>
    <w:rsid w:val="003A4E26"/>
    <w:rsid w:val="003A6B32"/>
    <w:rsid w:val="003A6B37"/>
    <w:rsid w:val="003A7BED"/>
    <w:rsid w:val="003B2218"/>
    <w:rsid w:val="003B3E59"/>
    <w:rsid w:val="003C1394"/>
    <w:rsid w:val="003C1F35"/>
    <w:rsid w:val="003C39B1"/>
    <w:rsid w:val="003D03CF"/>
    <w:rsid w:val="003D1323"/>
    <w:rsid w:val="003D29FA"/>
    <w:rsid w:val="003D2C70"/>
    <w:rsid w:val="003D2E29"/>
    <w:rsid w:val="003D3A27"/>
    <w:rsid w:val="003E0B24"/>
    <w:rsid w:val="003E2040"/>
    <w:rsid w:val="003E212D"/>
    <w:rsid w:val="003E6EE6"/>
    <w:rsid w:val="003E73EF"/>
    <w:rsid w:val="003E7B06"/>
    <w:rsid w:val="003F0577"/>
    <w:rsid w:val="00400ABE"/>
    <w:rsid w:val="00401221"/>
    <w:rsid w:val="004029CD"/>
    <w:rsid w:val="004058E4"/>
    <w:rsid w:val="004059A4"/>
    <w:rsid w:val="004059AF"/>
    <w:rsid w:val="00410E88"/>
    <w:rsid w:val="00412D22"/>
    <w:rsid w:val="004131D4"/>
    <w:rsid w:val="00417EF6"/>
    <w:rsid w:val="00421B72"/>
    <w:rsid w:val="0042458B"/>
    <w:rsid w:val="00425819"/>
    <w:rsid w:val="00425E60"/>
    <w:rsid w:val="00426F72"/>
    <w:rsid w:val="00433583"/>
    <w:rsid w:val="00433D1F"/>
    <w:rsid w:val="00433ED2"/>
    <w:rsid w:val="00435FF1"/>
    <w:rsid w:val="00440872"/>
    <w:rsid w:val="00443637"/>
    <w:rsid w:val="004439D4"/>
    <w:rsid w:val="0044557B"/>
    <w:rsid w:val="00446DF0"/>
    <w:rsid w:val="00450643"/>
    <w:rsid w:val="0045104D"/>
    <w:rsid w:val="004535A6"/>
    <w:rsid w:val="004539B4"/>
    <w:rsid w:val="00454BEC"/>
    <w:rsid w:val="00457899"/>
    <w:rsid w:val="00466B72"/>
    <w:rsid w:val="004701CE"/>
    <w:rsid w:val="004707C8"/>
    <w:rsid w:val="00470A2E"/>
    <w:rsid w:val="00470B27"/>
    <w:rsid w:val="004712A6"/>
    <w:rsid w:val="004730BC"/>
    <w:rsid w:val="00473BB6"/>
    <w:rsid w:val="00476E4F"/>
    <w:rsid w:val="004819FE"/>
    <w:rsid w:val="00481CF8"/>
    <w:rsid w:val="00482048"/>
    <w:rsid w:val="0048349C"/>
    <w:rsid w:val="004869DA"/>
    <w:rsid w:val="0049488C"/>
    <w:rsid w:val="004948E4"/>
    <w:rsid w:val="00494C7A"/>
    <w:rsid w:val="00495E64"/>
    <w:rsid w:val="004A0FBE"/>
    <w:rsid w:val="004A5152"/>
    <w:rsid w:val="004A58F0"/>
    <w:rsid w:val="004B02E6"/>
    <w:rsid w:val="004B2A32"/>
    <w:rsid w:val="004B6574"/>
    <w:rsid w:val="004C287C"/>
    <w:rsid w:val="004C48A5"/>
    <w:rsid w:val="004C50F1"/>
    <w:rsid w:val="004D2AE0"/>
    <w:rsid w:val="004D4448"/>
    <w:rsid w:val="004D4CD6"/>
    <w:rsid w:val="004D554F"/>
    <w:rsid w:val="004F2D2E"/>
    <w:rsid w:val="004F2D52"/>
    <w:rsid w:val="004F6094"/>
    <w:rsid w:val="004F71A7"/>
    <w:rsid w:val="00503502"/>
    <w:rsid w:val="00507360"/>
    <w:rsid w:val="00510710"/>
    <w:rsid w:val="0051261E"/>
    <w:rsid w:val="0051459B"/>
    <w:rsid w:val="005173EF"/>
    <w:rsid w:val="005209D8"/>
    <w:rsid w:val="00523084"/>
    <w:rsid w:val="00526A49"/>
    <w:rsid w:val="005279E1"/>
    <w:rsid w:val="00527F79"/>
    <w:rsid w:val="005302BF"/>
    <w:rsid w:val="00534ED1"/>
    <w:rsid w:val="00535EE6"/>
    <w:rsid w:val="00541FDC"/>
    <w:rsid w:val="00544E01"/>
    <w:rsid w:val="00553119"/>
    <w:rsid w:val="00553DE5"/>
    <w:rsid w:val="00554DC4"/>
    <w:rsid w:val="005567CD"/>
    <w:rsid w:val="00556B13"/>
    <w:rsid w:val="00556BE5"/>
    <w:rsid w:val="00560AE2"/>
    <w:rsid w:val="00560EBC"/>
    <w:rsid w:val="005612E0"/>
    <w:rsid w:val="00561440"/>
    <w:rsid w:val="00561E83"/>
    <w:rsid w:val="00564342"/>
    <w:rsid w:val="00564E8C"/>
    <w:rsid w:val="005718B5"/>
    <w:rsid w:val="0057683A"/>
    <w:rsid w:val="00577316"/>
    <w:rsid w:val="00580E1C"/>
    <w:rsid w:val="00582413"/>
    <w:rsid w:val="00584752"/>
    <w:rsid w:val="0059260C"/>
    <w:rsid w:val="00593885"/>
    <w:rsid w:val="005943CD"/>
    <w:rsid w:val="005958F4"/>
    <w:rsid w:val="005A1C90"/>
    <w:rsid w:val="005A3548"/>
    <w:rsid w:val="005A5E2F"/>
    <w:rsid w:val="005A6BCA"/>
    <w:rsid w:val="005B3BE5"/>
    <w:rsid w:val="005B61E1"/>
    <w:rsid w:val="005B6E9C"/>
    <w:rsid w:val="005B75D5"/>
    <w:rsid w:val="005C11C0"/>
    <w:rsid w:val="005C46CA"/>
    <w:rsid w:val="005D1FDD"/>
    <w:rsid w:val="005D40A3"/>
    <w:rsid w:val="005D7EB9"/>
    <w:rsid w:val="005D7FBB"/>
    <w:rsid w:val="005E117C"/>
    <w:rsid w:val="005E274E"/>
    <w:rsid w:val="005E3986"/>
    <w:rsid w:val="005E4609"/>
    <w:rsid w:val="005E67C9"/>
    <w:rsid w:val="005F5727"/>
    <w:rsid w:val="005F5C85"/>
    <w:rsid w:val="005F7064"/>
    <w:rsid w:val="0060113C"/>
    <w:rsid w:val="00603B17"/>
    <w:rsid w:val="00605FDB"/>
    <w:rsid w:val="00607CA2"/>
    <w:rsid w:val="00610D64"/>
    <w:rsid w:val="006258FE"/>
    <w:rsid w:val="006277BC"/>
    <w:rsid w:val="0063061C"/>
    <w:rsid w:val="00630A25"/>
    <w:rsid w:val="00630FE4"/>
    <w:rsid w:val="00634E50"/>
    <w:rsid w:val="006360A1"/>
    <w:rsid w:val="0064077D"/>
    <w:rsid w:val="00640D30"/>
    <w:rsid w:val="00641AC9"/>
    <w:rsid w:val="006431FC"/>
    <w:rsid w:val="0064653B"/>
    <w:rsid w:val="00653408"/>
    <w:rsid w:val="0065386F"/>
    <w:rsid w:val="00656D0E"/>
    <w:rsid w:val="00657689"/>
    <w:rsid w:val="00661087"/>
    <w:rsid w:val="00663DF7"/>
    <w:rsid w:val="00667F24"/>
    <w:rsid w:val="006707A6"/>
    <w:rsid w:val="0067120C"/>
    <w:rsid w:val="006716F5"/>
    <w:rsid w:val="00671CEF"/>
    <w:rsid w:val="00672CA6"/>
    <w:rsid w:val="0067364A"/>
    <w:rsid w:val="0067407F"/>
    <w:rsid w:val="0069193F"/>
    <w:rsid w:val="00691D3E"/>
    <w:rsid w:val="00691EEB"/>
    <w:rsid w:val="00693AB1"/>
    <w:rsid w:val="00693BB1"/>
    <w:rsid w:val="006A5ED7"/>
    <w:rsid w:val="006A602E"/>
    <w:rsid w:val="006A77FD"/>
    <w:rsid w:val="006B2CD0"/>
    <w:rsid w:val="006B48FB"/>
    <w:rsid w:val="006B4ED3"/>
    <w:rsid w:val="006C1075"/>
    <w:rsid w:val="006C376B"/>
    <w:rsid w:val="006C6050"/>
    <w:rsid w:val="006C6973"/>
    <w:rsid w:val="006C6DEE"/>
    <w:rsid w:val="006D27C9"/>
    <w:rsid w:val="006D6A04"/>
    <w:rsid w:val="006D6FA6"/>
    <w:rsid w:val="006D7678"/>
    <w:rsid w:val="006E0DE8"/>
    <w:rsid w:val="006E3A0F"/>
    <w:rsid w:val="006E6BC1"/>
    <w:rsid w:val="006F1E1F"/>
    <w:rsid w:val="006F5683"/>
    <w:rsid w:val="006F7A31"/>
    <w:rsid w:val="00710185"/>
    <w:rsid w:val="007127C0"/>
    <w:rsid w:val="00712E56"/>
    <w:rsid w:val="00713679"/>
    <w:rsid w:val="00713EB9"/>
    <w:rsid w:val="00716479"/>
    <w:rsid w:val="00720955"/>
    <w:rsid w:val="007221E2"/>
    <w:rsid w:val="00725334"/>
    <w:rsid w:val="00726DC7"/>
    <w:rsid w:val="00727E14"/>
    <w:rsid w:val="00730634"/>
    <w:rsid w:val="007335F9"/>
    <w:rsid w:val="0073544E"/>
    <w:rsid w:val="00735D56"/>
    <w:rsid w:val="0073642B"/>
    <w:rsid w:val="007369D4"/>
    <w:rsid w:val="00736CEC"/>
    <w:rsid w:val="007403F7"/>
    <w:rsid w:val="00744642"/>
    <w:rsid w:val="0074517A"/>
    <w:rsid w:val="00752ACA"/>
    <w:rsid w:val="00754554"/>
    <w:rsid w:val="0075585E"/>
    <w:rsid w:val="007632E5"/>
    <w:rsid w:val="007652AC"/>
    <w:rsid w:val="00765C48"/>
    <w:rsid w:val="00773825"/>
    <w:rsid w:val="0077498B"/>
    <w:rsid w:val="00774A89"/>
    <w:rsid w:val="007755CA"/>
    <w:rsid w:val="0077610B"/>
    <w:rsid w:val="00776D93"/>
    <w:rsid w:val="00776E21"/>
    <w:rsid w:val="0078014E"/>
    <w:rsid w:val="00784EFC"/>
    <w:rsid w:val="0078587C"/>
    <w:rsid w:val="00786E5D"/>
    <w:rsid w:val="00790A87"/>
    <w:rsid w:val="00791914"/>
    <w:rsid w:val="00791EF1"/>
    <w:rsid w:val="00792ECD"/>
    <w:rsid w:val="007945D0"/>
    <w:rsid w:val="0079529F"/>
    <w:rsid w:val="007978FD"/>
    <w:rsid w:val="007A037F"/>
    <w:rsid w:val="007A1F23"/>
    <w:rsid w:val="007A6988"/>
    <w:rsid w:val="007B4834"/>
    <w:rsid w:val="007C0F5D"/>
    <w:rsid w:val="007C4D00"/>
    <w:rsid w:val="007C7853"/>
    <w:rsid w:val="007C7D0C"/>
    <w:rsid w:val="007D6246"/>
    <w:rsid w:val="007D678B"/>
    <w:rsid w:val="007E4C34"/>
    <w:rsid w:val="007E5743"/>
    <w:rsid w:val="007F1C09"/>
    <w:rsid w:val="007F343E"/>
    <w:rsid w:val="007F6C3E"/>
    <w:rsid w:val="007F771D"/>
    <w:rsid w:val="00800525"/>
    <w:rsid w:val="00816D83"/>
    <w:rsid w:val="00820215"/>
    <w:rsid w:val="00824923"/>
    <w:rsid w:val="0082584A"/>
    <w:rsid w:val="00827909"/>
    <w:rsid w:val="00833F13"/>
    <w:rsid w:val="00834741"/>
    <w:rsid w:val="0083478A"/>
    <w:rsid w:val="00837FAB"/>
    <w:rsid w:val="008407E8"/>
    <w:rsid w:val="00844E7A"/>
    <w:rsid w:val="008452F7"/>
    <w:rsid w:val="008513B5"/>
    <w:rsid w:val="008568F1"/>
    <w:rsid w:val="00860DD0"/>
    <w:rsid w:val="008658FA"/>
    <w:rsid w:val="008721D4"/>
    <w:rsid w:val="008753A0"/>
    <w:rsid w:val="00876000"/>
    <w:rsid w:val="0088032D"/>
    <w:rsid w:val="0088700D"/>
    <w:rsid w:val="008938E3"/>
    <w:rsid w:val="00893BC2"/>
    <w:rsid w:val="00897F90"/>
    <w:rsid w:val="008A16A9"/>
    <w:rsid w:val="008A59E2"/>
    <w:rsid w:val="008A5C25"/>
    <w:rsid w:val="008B1676"/>
    <w:rsid w:val="008B414D"/>
    <w:rsid w:val="008B76DF"/>
    <w:rsid w:val="008C04A8"/>
    <w:rsid w:val="008C0DEF"/>
    <w:rsid w:val="008C0FAA"/>
    <w:rsid w:val="008C10BF"/>
    <w:rsid w:val="008C2AB1"/>
    <w:rsid w:val="008C4B9C"/>
    <w:rsid w:val="008C61DE"/>
    <w:rsid w:val="008C6659"/>
    <w:rsid w:val="008C7EC9"/>
    <w:rsid w:val="008D4964"/>
    <w:rsid w:val="008D4E2A"/>
    <w:rsid w:val="008D593B"/>
    <w:rsid w:val="008D5D3E"/>
    <w:rsid w:val="008D64C3"/>
    <w:rsid w:val="008E080B"/>
    <w:rsid w:val="008E1526"/>
    <w:rsid w:val="008E5A6B"/>
    <w:rsid w:val="008E787A"/>
    <w:rsid w:val="008F1972"/>
    <w:rsid w:val="008F1E8E"/>
    <w:rsid w:val="008F3D26"/>
    <w:rsid w:val="008F4FC5"/>
    <w:rsid w:val="008F69ED"/>
    <w:rsid w:val="0090132F"/>
    <w:rsid w:val="00905101"/>
    <w:rsid w:val="00905AF1"/>
    <w:rsid w:val="00911419"/>
    <w:rsid w:val="009117D1"/>
    <w:rsid w:val="0091207F"/>
    <w:rsid w:val="009121DC"/>
    <w:rsid w:val="009144BA"/>
    <w:rsid w:val="00917236"/>
    <w:rsid w:val="00924B30"/>
    <w:rsid w:val="0092535F"/>
    <w:rsid w:val="0092647F"/>
    <w:rsid w:val="00933456"/>
    <w:rsid w:val="009419CD"/>
    <w:rsid w:val="00941A36"/>
    <w:rsid w:val="00947E90"/>
    <w:rsid w:val="0095024A"/>
    <w:rsid w:val="009514BD"/>
    <w:rsid w:val="0095209D"/>
    <w:rsid w:val="009521AE"/>
    <w:rsid w:val="00954401"/>
    <w:rsid w:val="0095547B"/>
    <w:rsid w:val="00957CBE"/>
    <w:rsid w:val="00961B30"/>
    <w:rsid w:val="009635AD"/>
    <w:rsid w:val="00964010"/>
    <w:rsid w:val="00964609"/>
    <w:rsid w:val="00970A80"/>
    <w:rsid w:val="0097532C"/>
    <w:rsid w:val="00980F61"/>
    <w:rsid w:val="00986709"/>
    <w:rsid w:val="00986CBF"/>
    <w:rsid w:val="0099227D"/>
    <w:rsid w:val="00993485"/>
    <w:rsid w:val="009941A5"/>
    <w:rsid w:val="0099581D"/>
    <w:rsid w:val="0099692D"/>
    <w:rsid w:val="009A1B86"/>
    <w:rsid w:val="009A3C93"/>
    <w:rsid w:val="009A444E"/>
    <w:rsid w:val="009A4566"/>
    <w:rsid w:val="009B1A67"/>
    <w:rsid w:val="009B453C"/>
    <w:rsid w:val="009B4A76"/>
    <w:rsid w:val="009C264A"/>
    <w:rsid w:val="009C54CF"/>
    <w:rsid w:val="009C76FC"/>
    <w:rsid w:val="009D484C"/>
    <w:rsid w:val="009D4936"/>
    <w:rsid w:val="009E4E69"/>
    <w:rsid w:val="009E558E"/>
    <w:rsid w:val="009F36E9"/>
    <w:rsid w:val="009F41F8"/>
    <w:rsid w:val="009F53FD"/>
    <w:rsid w:val="00A01AF9"/>
    <w:rsid w:val="00A0268A"/>
    <w:rsid w:val="00A05AF5"/>
    <w:rsid w:val="00A130C1"/>
    <w:rsid w:val="00A13CB0"/>
    <w:rsid w:val="00A14630"/>
    <w:rsid w:val="00A20E30"/>
    <w:rsid w:val="00A23210"/>
    <w:rsid w:val="00A31DD0"/>
    <w:rsid w:val="00A43671"/>
    <w:rsid w:val="00A43A32"/>
    <w:rsid w:val="00A440BA"/>
    <w:rsid w:val="00A45648"/>
    <w:rsid w:val="00A500C6"/>
    <w:rsid w:val="00A51C33"/>
    <w:rsid w:val="00A529FE"/>
    <w:rsid w:val="00A54A11"/>
    <w:rsid w:val="00A56B81"/>
    <w:rsid w:val="00A65C2F"/>
    <w:rsid w:val="00A65E25"/>
    <w:rsid w:val="00A66501"/>
    <w:rsid w:val="00A736E8"/>
    <w:rsid w:val="00A765A6"/>
    <w:rsid w:val="00A77221"/>
    <w:rsid w:val="00A7789C"/>
    <w:rsid w:val="00A804EC"/>
    <w:rsid w:val="00A81CC9"/>
    <w:rsid w:val="00A824BD"/>
    <w:rsid w:val="00A85BD3"/>
    <w:rsid w:val="00A97559"/>
    <w:rsid w:val="00AA1280"/>
    <w:rsid w:val="00AA2B2A"/>
    <w:rsid w:val="00AA560B"/>
    <w:rsid w:val="00AA5EDB"/>
    <w:rsid w:val="00AA6345"/>
    <w:rsid w:val="00AA775F"/>
    <w:rsid w:val="00AC3693"/>
    <w:rsid w:val="00AC3CF1"/>
    <w:rsid w:val="00AC6605"/>
    <w:rsid w:val="00AD0398"/>
    <w:rsid w:val="00AD25AA"/>
    <w:rsid w:val="00AD4579"/>
    <w:rsid w:val="00AD49A4"/>
    <w:rsid w:val="00AD7090"/>
    <w:rsid w:val="00AD7545"/>
    <w:rsid w:val="00AE66BF"/>
    <w:rsid w:val="00AF6192"/>
    <w:rsid w:val="00AF79F4"/>
    <w:rsid w:val="00B05863"/>
    <w:rsid w:val="00B07C62"/>
    <w:rsid w:val="00B10519"/>
    <w:rsid w:val="00B10FFB"/>
    <w:rsid w:val="00B15DC2"/>
    <w:rsid w:val="00B22D26"/>
    <w:rsid w:val="00B235EC"/>
    <w:rsid w:val="00B24BB0"/>
    <w:rsid w:val="00B26206"/>
    <w:rsid w:val="00B31A20"/>
    <w:rsid w:val="00B31B45"/>
    <w:rsid w:val="00B32095"/>
    <w:rsid w:val="00B35F5C"/>
    <w:rsid w:val="00B435E4"/>
    <w:rsid w:val="00B436DE"/>
    <w:rsid w:val="00B51037"/>
    <w:rsid w:val="00B54C33"/>
    <w:rsid w:val="00B56936"/>
    <w:rsid w:val="00B61E03"/>
    <w:rsid w:val="00B65882"/>
    <w:rsid w:val="00B665BE"/>
    <w:rsid w:val="00B67D8F"/>
    <w:rsid w:val="00B70835"/>
    <w:rsid w:val="00B73EEA"/>
    <w:rsid w:val="00B75621"/>
    <w:rsid w:val="00B7638E"/>
    <w:rsid w:val="00B76C0D"/>
    <w:rsid w:val="00B77190"/>
    <w:rsid w:val="00B80A28"/>
    <w:rsid w:val="00B8556C"/>
    <w:rsid w:val="00B85F96"/>
    <w:rsid w:val="00B87140"/>
    <w:rsid w:val="00B903E1"/>
    <w:rsid w:val="00B90984"/>
    <w:rsid w:val="00B924A6"/>
    <w:rsid w:val="00BA47DF"/>
    <w:rsid w:val="00BA5B2E"/>
    <w:rsid w:val="00BA604A"/>
    <w:rsid w:val="00BB0161"/>
    <w:rsid w:val="00BB0931"/>
    <w:rsid w:val="00BB0B1F"/>
    <w:rsid w:val="00BB0BBC"/>
    <w:rsid w:val="00BB2709"/>
    <w:rsid w:val="00BB5783"/>
    <w:rsid w:val="00BC12D5"/>
    <w:rsid w:val="00BC20CC"/>
    <w:rsid w:val="00BC41FC"/>
    <w:rsid w:val="00BC446C"/>
    <w:rsid w:val="00BC6E21"/>
    <w:rsid w:val="00BC78AB"/>
    <w:rsid w:val="00BD056B"/>
    <w:rsid w:val="00BD229F"/>
    <w:rsid w:val="00BD2BF5"/>
    <w:rsid w:val="00BD3A7B"/>
    <w:rsid w:val="00BD4E03"/>
    <w:rsid w:val="00BD577E"/>
    <w:rsid w:val="00BD70FB"/>
    <w:rsid w:val="00BE0315"/>
    <w:rsid w:val="00BE2DA7"/>
    <w:rsid w:val="00BE5030"/>
    <w:rsid w:val="00BE651E"/>
    <w:rsid w:val="00BE6934"/>
    <w:rsid w:val="00BF3985"/>
    <w:rsid w:val="00BF6730"/>
    <w:rsid w:val="00C0129B"/>
    <w:rsid w:val="00C01B36"/>
    <w:rsid w:val="00C04F5B"/>
    <w:rsid w:val="00C065B9"/>
    <w:rsid w:val="00C06ED0"/>
    <w:rsid w:val="00C10D52"/>
    <w:rsid w:val="00C14E69"/>
    <w:rsid w:val="00C2025E"/>
    <w:rsid w:val="00C229C0"/>
    <w:rsid w:val="00C324B9"/>
    <w:rsid w:val="00C3512C"/>
    <w:rsid w:val="00C4014A"/>
    <w:rsid w:val="00C50BD1"/>
    <w:rsid w:val="00C51F16"/>
    <w:rsid w:val="00C562E1"/>
    <w:rsid w:val="00C60FF3"/>
    <w:rsid w:val="00C6590F"/>
    <w:rsid w:val="00C65ED1"/>
    <w:rsid w:val="00C669E5"/>
    <w:rsid w:val="00C6735D"/>
    <w:rsid w:val="00C675BE"/>
    <w:rsid w:val="00C73DF8"/>
    <w:rsid w:val="00C75799"/>
    <w:rsid w:val="00C8348E"/>
    <w:rsid w:val="00C844CD"/>
    <w:rsid w:val="00C85AA2"/>
    <w:rsid w:val="00C861B9"/>
    <w:rsid w:val="00C920D4"/>
    <w:rsid w:val="00C92541"/>
    <w:rsid w:val="00C9257E"/>
    <w:rsid w:val="00C93DF5"/>
    <w:rsid w:val="00CA1DA2"/>
    <w:rsid w:val="00CA2554"/>
    <w:rsid w:val="00CA2A80"/>
    <w:rsid w:val="00CA335C"/>
    <w:rsid w:val="00CA4D7C"/>
    <w:rsid w:val="00CB1447"/>
    <w:rsid w:val="00CB5F5E"/>
    <w:rsid w:val="00CC222A"/>
    <w:rsid w:val="00CC2DF4"/>
    <w:rsid w:val="00CC5CBE"/>
    <w:rsid w:val="00CC7DD6"/>
    <w:rsid w:val="00CE2B64"/>
    <w:rsid w:val="00CE6D25"/>
    <w:rsid w:val="00CF060C"/>
    <w:rsid w:val="00CF36CB"/>
    <w:rsid w:val="00CF46A8"/>
    <w:rsid w:val="00CF75E6"/>
    <w:rsid w:val="00D00D82"/>
    <w:rsid w:val="00D06C48"/>
    <w:rsid w:val="00D06E9D"/>
    <w:rsid w:val="00D11919"/>
    <w:rsid w:val="00D13F89"/>
    <w:rsid w:val="00D16B79"/>
    <w:rsid w:val="00D16F72"/>
    <w:rsid w:val="00D22172"/>
    <w:rsid w:val="00D23592"/>
    <w:rsid w:val="00D2639D"/>
    <w:rsid w:val="00D27B4E"/>
    <w:rsid w:val="00D3171F"/>
    <w:rsid w:val="00D3413B"/>
    <w:rsid w:val="00D36B12"/>
    <w:rsid w:val="00D50A1F"/>
    <w:rsid w:val="00D51CD3"/>
    <w:rsid w:val="00D5208C"/>
    <w:rsid w:val="00D557DE"/>
    <w:rsid w:val="00D568F1"/>
    <w:rsid w:val="00D56F99"/>
    <w:rsid w:val="00D574F9"/>
    <w:rsid w:val="00D57D79"/>
    <w:rsid w:val="00D61C07"/>
    <w:rsid w:val="00D62F4F"/>
    <w:rsid w:val="00D64CAE"/>
    <w:rsid w:val="00D65549"/>
    <w:rsid w:val="00D711F4"/>
    <w:rsid w:val="00D73DA8"/>
    <w:rsid w:val="00D77B67"/>
    <w:rsid w:val="00D80658"/>
    <w:rsid w:val="00D826E6"/>
    <w:rsid w:val="00D85169"/>
    <w:rsid w:val="00D85266"/>
    <w:rsid w:val="00D86200"/>
    <w:rsid w:val="00D86EC0"/>
    <w:rsid w:val="00D90BCF"/>
    <w:rsid w:val="00D910BD"/>
    <w:rsid w:val="00D91E26"/>
    <w:rsid w:val="00D95C1E"/>
    <w:rsid w:val="00D97D07"/>
    <w:rsid w:val="00DA1530"/>
    <w:rsid w:val="00DA243D"/>
    <w:rsid w:val="00DA296E"/>
    <w:rsid w:val="00DA4CE2"/>
    <w:rsid w:val="00DA5667"/>
    <w:rsid w:val="00DA738B"/>
    <w:rsid w:val="00DB58EB"/>
    <w:rsid w:val="00DC4E16"/>
    <w:rsid w:val="00DC5E88"/>
    <w:rsid w:val="00DD68FB"/>
    <w:rsid w:val="00E012A1"/>
    <w:rsid w:val="00E10F3A"/>
    <w:rsid w:val="00E11BE4"/>
    <w:rsid w:val="00E12487"/>
    <w:rsid w:val="00E12F0E"/>
    <w:rsid w:val="00E130AE"/>
    <w:rsid w:val="00E1335D"/>
    <w:rsid w:val="00E15354"/>
    <w:rsid w:val="00E1578E"/>
    <w:rsid w:val="00E15C66"/>
    <w:rsid w:val="00E16AE1"/>
    <w:rsid w:val="00E22B2D"/>
    <w:rsid w:val="00E22F21"/>
    <w:rsid w:val="00E23B60"/>
    <w:rsid w:val="00E30D1F"/>
    <w:rsid w:val="00E32232"/>
    <w:rsid w:val="00E32F5F"/>
    <w:rsid w:val="00E3305E"/>
    <w:rsid w:val="00E34F27"/>
    <w:rsid w:val="00E35226"/>
    <w:rsid w:val="00E37CED"/>
    <w:rsid w:val="00E42FA9"/>
    <w:rsid w:val="00E505ED"/>
    <w:rsid w:val="00E547BC"/>
    <w:rsid w:val="00E573D0"/>
    <w:rsid w:val="00E57EE1"/>
    <w:rsid w:val="00E818FC"/>
    <w:rsid w:val="00E81FA2"/>
    <w:rsid w:val="00E84105"/>
    <w:rsid w:val="00E85026"/>
    <w:rsid w:val="00E91A9A"/>
    <w:rsid w:val="00E9201D"/>
    <w:rsid w:val="00E92877"/>
    <w:rsid w:val="00E93249"/>
    <w:rsid w:val="00EA1346"/>
    <w:rsid w:val="00EB2D4F"/>
    <w:rsid w:val="00EB453C"/>
    <w:rsid w:val="00EB46B9"/>
    <w:rsid w:val="00EB523B"/>
    <w:rsid w:val="00EC3E82"/>
    <w:rsid w:val="00EC5262"/>
    <w:rsid w:val="00EC64A8"/>
    <w:rsid w:val="00ED5A74"/>
    <w:rsid w:val="00ED5C81"/>
    <w:rsid w:val="00ED6C85"/>
    <w:rsid w:val="00ED79A9"/>
    <w:rsid w:val="00EE64A8"/>
    <w:rsid w:val="00EF018A"/>
    <w:rsid w:val="00EF108C"/>
    <w:rsid w:val="00EF4488"/>
    <w:rsid w:val="00F01A98"/>
    <w:rsid w:val="00F04DA7"/>
    <w:rsid w:val="00F07896"/>
    <w:rsid w:val="00F07A94"/>
    <w:rsid w:val="00F12336"/>
    <w:rsid w:val="00F139FB"/>
    <w:rsid w:val="00F140BE"/>
    <w:rsid w:val="00F20816"/>
    <w:rsid w:val="00F20FB0"/>
    <w:rsid w:val="00F26F24"/>
    <w:rsid w:val="00F30485"/>
    <w:rsid w:val="00F32C9F"/>
    <w:rsid w:val="00F34AAB"/>
    <w:rsid w:val="00F354C5"/>
    <w:rsid w:val="00F438AF"/>
    <w:rsid w:val="00F45200"/>
    <w:rsid w:val="00F46ED0"/>
    <w:rsid w:val="00F479E2"/>
    <w:rsid w:val="00F558B6"/>
    <w:rsid w:val="00F65409"/>
    <w:rsid w:val="00F664FC"/>
    <w:rsid w:val="00F66EFD"/>
    <w:rsid w:val="00F71590"/>
    <w:rsid w:val="00F723BD"/>
    <w:rsid w:val="00F762A4"/>
    <w:rsid w:val="00F769F2"/>
    <w:rsid w:val="00F76EEF"/>
    <w:rsid w:val="00F773CC"/>
    <w:rsid w:val="00F81C4A"/>
    <w:rsid w:val="00F83BF6"/>
    <w:rsid w:val="00F85970"/>
    <w:rsid w:val="00F93A93"/>
    <w:rsid w:val="00F93F77"/>
    <w:rsid w:val="00F9482F"/>
    <w:rsid w:val="00FA3154"/>
    <w:rsid w:val="00FB0F2B"/>
    <w:rsid w:val="00FB2451"/>
    <w:rsid w:val="00FC19C8"/>
    <w:rsid w:val="00FC572B"/>
    <w:rsid w:val="00FC7C25"/>
    <w:rsid w:val="00FD723D"/>
    <w:rsid w:val="00FE4E4F"/>
    <w:rsid w:val="00FF1D10"/>
    <w:rsid w:val="00FF28C8"/>
    <w:rsid w:val="00FF5D0B"/>
    <w:rsid w:val="00FF607B"/>
    <w:rsid w:val="00FF7F19"/>
  </w:rsids>
  <m:mathPr>
    <m:mathFont m:val="Cambria Math"/>
    <m:brkBin m:val="before"/>
    <m:brkBinSub m:val="--"/>
    <m:smallFrac m:val="0"/>
    <m:dispDef/>
    <m:lMargin m:val="0"/>
    <m:rMargin m:val="0"/>
    <m:defJc m:val="centerGroup"/>
    <m:wrapIndent m:val="1440"/>
    <m:intLim m:val="subSup"/>
    <m:naryLim m:val="undOvr"/>
  </m:mathPr>
  <w:themeFontLang w:val="bg-BG"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9F4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rFonts w:ascii="Cambria" w:eastAsia="MS Minngs" w:hAnsi="Cambria" w:cs="Cambria"/>
      <w:sz w:val="24"/>
      <w:szCs w:val="24"/>
      <w:lang w:val="en-US" w:eastAsia="ar-SA"/>
    </w:rPr>
  </w:style>
  <w:style w:type="paragraph" w:styleId="Heading1">
    <w:name w:val="heading 1"/>
    <w:basedOn w:val="Normal"/>
    <w:next w:val="Normal"/>
    <w:qFormat/>
    <w:pPr>
      <w:keepNext/>
      <w:keepLines/>
      <w:tabs>
        <w:tab w:val="num" w:pos="0"/>
      </w:tabs>
      <w:spacing w:before="480"/>
      <w:outlineLvl w:val="0"/>
    </w:pPr>
    <w:rPr>
      <w:rFonts w:ascii="Calibri" w:eastAsia="MS Gothi" w:hAnsi="Calibri"/>
      <w:b/>
      <w:bCs/>
      <w:color w:val="345A8A"/>
      <w:sz w:val="32"/>
      <w:szCs w:val="32"/>
      <w:lang w:val="x-none"/>
    </w:rPr>
  </w:style>
  <w:style w:type="paragraph" w:styleId="Heading2">
    <w:name w:val="heading 2"/>
    <w:basedOn w:val="Normal"/>
    <w:next w:val="Normal"/>
    <w:qFormat/>
    <w:pPr>
      <w:keepNext/>
      <w:keepLines/>
      <w:tabs>
        <w:tab w:val="num" w:pos="0"/>
      </w:tabs>
      <w:spacing w:before="200"/>
      <w:outlineLvl w:val="1"/>
    </w:pPr>
    <w:rPr>
      <w:rFonts w:ascii="Calibri" w:eastAsia="MS Gothi" w:hAnsi="Calibri"/>
      <w:b/>
      <w:bCs/>
      <w:color w:val="4F81BD"/>
      <w:sz w:val="26"/>
      <w:szCs w:val="26"/>
      <w:lang w:val="x-none"/>
    </w:rPr>
  </w:style>
  <w:style w:type="paragraph" w:styleId="Heading3">
    <w:name w:val="heading 3"/>
    <w:basedOn w:val="Normal"/>
    <w:next w:val="Normal"/>
    <w:qFormat/>
    <w:pPr>
      <w:keepNext/>
      <w:tabs>
        <w:tab w:val="num" w:pos="0"/>
      </w:tabs>
      <w:spacing w:before="240" w:after="60"/>
      <w:outlineLvl w:val="2"/>
    </w:pPr>
    <w:rPr>
      <w:rFonts w:eastAsia="Times New Roman"/>
      <w:b/>
      <w:bCs/>
      <w:sz w:val="26"/>
      <w:szCs w:val="26"/>
    </w:rPr>
  </w:style>
  <w:style w:type="paragraph" w:styleId="Heading4">
    <w:name w:val="heading 4"/>
    <w:basedOn w:val="Normal"/>
    <w:next w:val="Normal"/>
    <w:link w:val="Heading4Char"/>
    <w:qFormat/>
    <w:rsid w:val="00541FDC"/>
    <w:pPr>
      <w:keepNext/>
      <w:tabs>
        <w:tab w:val="num" w:pos="1920"/>
      </w:tabs>
      <w:suppressAutoHyphens w:val="0"/>
      <w:spacing w:after="240"/>
      <w:ind w:left="1920" w:hanging="720"/>
      <w:jc w:val="both"/>
      <w:outlineLvl w:val="3"/>
    </w:pPr>
    <w:rPr>
      <w:rFonts w:ascii="Times New Roman" w:eastAsia="Times New Roman" w:hAnsi="Times New Roman" w:cs="Times New Roman"/>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2z0">
    <w:name w:val="WW8Num12z0"/>
    <w:rPr>
      <w:rFonts w:ascii="Symbol" w:hAnsi="Symbol"/>
    </w:rPr>
  </w:style>
  <w:style w:type="character" w:customStyle="1" w:styleId="WW8Num12z1">
    <w:name w:val="WW8Num12z1"/>
    <w:rPr>
      <w:rFonts w:ascii="Courier New" w:hAnsi="Courier New"/>
    </w:rPr>
  </w:style>
  <w:style w:type="character" w:customStyle="1" w:styleId="WW8Num12z2">
    <w:name w:val="WW8Num12z2"/>
    <w:rPr>
      <w:rFonts w:ascii="Wingdings" w:hAnsi="Wingdings"/>
    </w:rPr>
  </w:style>
  <w:style w:type="character" w:customStyle="1" w:styleId="WW8Num13z0">
    <w:name w:val="WW8Num13z0"/>
    <w:rPr>
      <w:b/>
    </w:rPr>
  </w:style>
  <w:style w:type="character" w:customStyle="1" w:styleId="WW8Num19z0">
    <w:name w:val="WW8Num19z0"/>
    <w:rPr>
      <w:rFonts w:ascii="Times New Roman" w:eastAsia="MS Minngs" w:hAnsi="Times New Roman" w:cs="Times New Roman"/>
    </w:rPr>
  </w:style>
  <w:style w:type="character" w:customStyle="1" w:styleId="WW8Num20z0">
    <w:name w:val="WW8Num20z0"/>
    <w:rPr>
      <w:rFonts w:cs="Times New Roman"/>
      <w:b w:val="0"/>
    </w:rPr>
  </w:style>
  <w:style w:type="character" w:customStyle="1" w:styleId="WW8Num20z1">
    <w:name w:val="WW8Num20z1"/>
    <w:rPr>
      <w:rFonts w:cs="Times New Roman"/>
    </w:rPr>
  </w:style>
  <w:style w:type="character" w:customStyle="1" w:styleId="WW8Num21z0">
    <w:name w:val="WW8Num21z0"/>
    <w:rPr>
      <w:rFonts w:ascii="Symbol" w:hAnsi="Symbol"/>
    </w:rPr>
  </w:style>
  <w:style w:type="character" w:customStyle="1" w:styleId="WW8Num21z1">
    <w:name w:val="WW8Num21z1"/>
    <w:rPr>
      <w:rFonts w:ascii="Courier New" w:hAnsi="Courier New"/>
    </w:rPr>
  </w:style>
  <w:style w:type="character" w:customStyle="1" w:styleId="WW8Num21z2">
    <w:name w:val="WW8Num21z2"/>
    <w:rPr>
      <w:rFonts w:ascii="Wingdings" w:hAnsi="Wingdings"/>
    </w:rPr>
  </w:style>
  <w:style w:type="character" w:customStyle="1" w:styleId="WW8Num25z0">
    <w:name w:val="WW8Num25z0"/>
    <w:rPr>
      <w:rFonts w:ascii="Times New Roman" w:eastAsia="MS Minngs" w:hAnsi="Times New Roman" w:cs="Times New Roman"/>
    </w:rPr>
  </w:style>
  <w:style w:type="character" w:customStyle="1" w:styleId="Heading1Char">
    <w:name w:val="Heading 1 Char"/>
    <w:rPr>
      <w:rFonts w:ascii="Calibri" w:eastAsia="MS Gothi" w:hAnsi="Calibri" w:cs="Times New Roman"/>
      <w:b/>
      <w:bCs/>
      <w:color w:val="345A8A"/>
      <w:sz w:val="32"/>
      <w:szCs w:val="32"/>
    </w:rPr>
  </w:style>
  <w:style w:type="character" w:customStyle="1" w:styleId="Heading2Char">
    <w:name w:val="Heading 2 Char"/>
    <w:rPr>
      <w:rFonts w:ascii="Calibri" w:eastAsia="MS Gothi" w:hAnsi="Calibri" w:cs="Times New Roman"/>
      <w:b/>
      <w:bCs/>
      <w:color w:val="4F81BD"/>
      <w:sz w:val="26"/>
      <w:szCs w:val="26"/>
    </w:rPr>
  </w:style>
  <w:style w:type="character" w:customStyle="1" w:styleId="HeaderChar">
    <w:name w:val="Header Char"/>
    <w:uiPriority w:val="99"/>
    <w:rPr>
      <w:rFonts w:cs="Times New Roman"/>
    </w:rPr>
  </w:style>
  <w:style w:type="character" w:customStyle="1" w:styleId="FooterChar">
    <w:name w:val="Footer Char"/>
    <w:uiPriority w:val="99"/>
    <w:rPr>
      <w:rFonts w:cs="Times New Roman"/>
    </w:rPr>
  </w:style>
  <w:style w:type="character" w:customStyle="1" w:styleId="BalloonTextChar">
    <w:name w:val="Balloon Text Char"/>
    <w:rPr>
      <w:rFonts w:ascii="Lucida Grande" w:hAnsi="Lucida Grande" w:cs="Lucida Grande"/>
      <w:sz w:val="18"/>
      <w:szCs w:val="18"/>
    </w:rPr>
  </w:style>
  <w:style w:type="character" w:styleId="Hyperlink">
    <w:name w:val="Hyperlink"/>
    <w:semiHidden/>
    <w:rPr>
      <w:rFonts w:cs="Times New Roman"/>
      <w:color w:val="0000FF"/>
      <w:u w:val="single"/>
    </w:rPr>
  </w:style>
  <w:style w:type="character" w:customStyle="1" w:styleId="Heading3Char">
    <w:name w:val="Heading 3 Char"/>
    <w:rPr>
      <w:rFonts w:ascii="Cambria" w:eastAsia="Times New Roman" w:hAnsi="Cambria" w:cs="Times New Roman"/>
      <w:b/>
      <w:bCs/>
      <w:sz w:val="26"/>
      <w:szCs w:val="26"/>
      <w:lang w:val="en-US"/>
    </w:rPr>
  </w:style>
  <w:style w:type="character" w:styleId="CommentReference">
    <w:name w:val="annotation reference"/>
    <w:uiPriority w:val="99"/>
    <w:rPr>
      <w:sz w:val="16"/>
      <w:szCs w:val="16"/>
    </w:rPr>
  </w:style>
  <w:style w:type="character" w:customStyle="1" w:styleId="CommentTextChar">
    <w:name w:val="Comment Text Char"/>
    <w:uiPriority w:val="99"/>
    <w:rPr>
      <w:lang w:val="en-US"/>
    </w:rPr>
  </w:style>
  <w:style w:type="character" w:customStyle="1" w:styleId="CommentSubjectChar">
    <w:name w:val="Comment Subject Char"/>
    <w:rPr>
      <w:b/>
      <w:bCs/>
      <w:lang w:val="en-US"/>
    </w:rPr>
  </w:style>
  <w:style w:type="character" w:customStyle="1" w:styleId="BodyText3Char">
    <w:name w:val="Body Text 3 Char"/>
    <w:rPr>
      <w:rFonts w:ascii="Times New Roman" w:eastAsia="Times New Roman" w:hAnsi="Times New Roman"/>
      <w:b/>
      <w:sz w:val="28"/>
    </w:rPr>
  </w:style>
  <w:style w:type="character" w:customStyle="1" w:styleId="BodyTextIndent3Char">
    <w:name w:val="Body Text Indent 3 Char"/>
    <w:rPr>
      <w:sz w:val="16"/>
      <w:szCs w:val="16"/>
      <w:lang w:val="en-US"/>
    </w:rPr>
  </w:style>
  <w:style w:type="character" w:customStyle="1" w:styleId="BodyTextIndent2Char">
    <w:name w:val="Body Text Indent 2 Char"/>
    <w:rPr>
      <w:sz w:val="24"/>
      <w:szCs w:val="24"/>
      <w:lang w:val="en-US"/>
    </w:rPr>
  </w:style>
  <w:style w:type="character" w:customStyle="1" w:styleId="NumberingSymbols">
    <w:name w:val="Numbering Symbols"/>
  </w:style>
  <w:style w:type="paragraph" w:customStyle="1" w:styleId="Heading">
    <w:name w:val="Heading"/>
    <w:basedOn w:val="Normal"/>
    <w:next w:val="BodyText"/>
    <w:pPr>
      <w:keepNext/>
      <w:spacing w:before="240" w:after="120"/>
    </w:pPr>
    <w:rPr>
      <w:rFonts w:ascii="Arial" w:eastAsia="MS Mincho" w:hAnsi="Arial" w:cs="Tahoma"/>
      <w:sz w:val="28"/>
      <w:szCs w:val="28"/>
    </w:rPr>
  </w:style>
  <w:style w:type="paragraph" w:styleId="BodyText">
    <w:name w:val="Body Text"/>
    <w:basedOn w:val="Normal"/>
    <w:semiHidden/>
    <w:pPr>
      <w:spacing w:after="120"/>
    </w:pPr>
  </w:style>
  <w:style w:type="paragraph" w:styleId="List">
    <w:name w:val="List"/>
    <w:basedOn w:val="BodyText"/>
    <w:semiHidden/>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styleId="Header">
    <w:name w:val="header"/>
    <w:basedOn w:val="Normal"/>
    <w:uiPriority w:val="99"/>
    <w:rPr>
      <w:sz w:val="20"/>
      <w:szCs w:val="20"/>
      <w:lang w:val="x-none"/>
    </w:rPr>
  </w:style>
  <w:style w:type="paragraph" w:styleId="Footer">
    <w:name w:val="footer"/>
    <w:basedOn w:val="Normal"/>
    <w:uiPriority w:val="99"/>
    <w:rPr>
      <w:sz w:val="20"/>
      <w:szCs w:val="20"/>
      <w:lang w:val="x-none"/>
    </w:rPr>
  </w:style>
  <w:style w:type="paragraph" w:styleId="BalloonText">
    <w:name w:val="Balloon Text"/>
    <w:basedOn w:val="Normal"/>
    <w:rPr>
      <w:rFonts w:ascii="Lucida Grande" w:hAnsi="Lucida Grande"/>
      <w:sz w:val="18"/>
      <w:szCs w:val="18"/>
      <w:lang w:val="x-none"/>
    </w:rPr>
  </w:style>
  <w:style w:type="paragraph" w:styleId="NoSpacing">
    <w:name w:val="No Spacing"/>
    <w:qFormat/>
    <w:pPr>
      <w:suppressAutoHyphens/>
    </w:pPr>
    <w:rPr>
      <w:rFonts w:ascii="Cambria" w:eastAsia="MS Minngs" w:hAnsi="Cambria" w:cs="Cambria"/>
      <w:sz w:val="24"/>
      <w:szCs w:val="24"/>
      <w:lang w:val="en-US" w:eastAsia="ar-SA"/>
    </w:rPr>
  </w:style>
  <w:style w:type="paragraph" w:styleId="ListParagraph">
    <w:name w:val="List Paragraph"/>
    <w:basedOn w:val="Normal"/>
    <w:qFormat/>
    <w:pPr>
      <w:ind w:left="720"/>
    </w:pPr>
  </w:style>
  <w:style w:type="paragraph" w:styleId="CommentText">
    <w:name w:val="annotation text"/>
    <w:basedOn w:val="Normal"/>
    <w:uiPriority w:val="99"/>
    <w:rPr>
      <w:sz w:val="20"/>
      <w:szCs w:val="20"/>
    </w:rPr>
  </w:style>
  <w:style w:type="paragraph" w:styleId="CommentSubject">
    <w:name w:val="annotation subject"/>
    <w:basedOn w:val="CommentText"/>
    <w:next w:val="CommentText"/>
    <w:rPr>
      <w:b/>
      <w:bCs/>
    </w:rPr>
  </w:style>
  <w:style w:type="paragraph" w:styleId="BodyText3">
    <w:name w:val="Body Text 3"/>
    <w:basedOn w:val="Normal"/>
    <w:pPr>
      <w:jc w:val="both"/>
    </w:pPr>
    <w:rPr>
      <w:rFonts w:ascii="Times New Roman" w:eastAsia="Times New Roman" w:hAnsi="Times New Roman"/>
      <w:b/>
      <w:sz w:val="28"/>
      <w:szCs w:val="20"/>
      <w:lang w:val="x-none"/>
    </w:rPr>
  </w:style>
  <w:style w:type="paragraph" w:styleId="NormalWeb">
    <w:name w:val="Normal (Web)"/>
    <w:basedOn w:val="Normal"/>
    <w:uiPriority w:val="99"/>
    <w:pPr>
      <w:ind w:firstLine="990"/>
      <w:jc w:val="both"/>
    </w:pPr>
    <w:rPr>
      <w:rFonts w:ascii="Times New Roman" w:eastAsia="Times New Roman" w:hAnsi="Times New Roman"/>
      <w:color w:val="000000"/>
      <w:lang w:val="bg-BG"/>
    </w:rPr>
  </w:style>
  <w:style w:type="paragraph" w:styleId="BodyTextIndent3">
    <w:name w:val="Body Text Indent 3"/>
    <w:basedOn w:val="Normal"/>
    <w:pPr>
      <w:spacing w:after="120"/>
      <w:ind w:left="283"/>
    </w:pPr>
    <w:rPr>
      <w:sz w:val="16"/>
      <w:szCs w:val="16"/>
    </w:rPr>
  </w:style>
  <w:style w:type="paragraph" w:styleId="BodyTextIndent2">
    <w:name w:val="Body Text Indent 2"/>
    <w:basedOn w:val="Normal"/>
    <w:pPr>
      <w:spacing w:after="120" w:line="480" w:lineRule="auto"/>
      <w:ind w:left="283"/>
    </w:p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BodyText"/>
  </w:style>
  <w:style w:type="paragraph" w:customStyle="1" w:styleId="Default">
    <w:name w:val="Default"/>
    <w:rsid w:val="00362175"/>
    <w:pPr>
      <w:autoSpaceDE w:val="0"/>
      <w:autoSpaceDN w:val="0"/>
      <w:adjustRightInd w:val="0"/>
    </w:pPr>
    <w:rPr>
      <w:rFonts w:ascii="Verdana" w:hAnsi="Verdana" w:cs="Verdana"/>
      <w:color w:val="000000"/>
      <w:sz w:val="24"/>
      <w:szCs w:val="24"/>
      <w:lang w:eastAsia="bg-BG"/>
    </w:rPr>
  </w:style>
  <w:style w:type="paragraph" w:styleId="List4">
    <w:name w:val="List 4"/>
    <w:basedOn w:val="Normal"/>
    <w:uiPriority w:val="99"/>
    <w:semiHidden/>
    <w:unhideWhenUsed/>
    <w:rsid w:val="00541FDC"/>
    <w:pPr>
      <w:ind w:left="1440" w:hanging="360"/>
      <w:contextualSpacing/>
    </w:pPr>
  </w:style>
  <w:style w:type="character" w:customStyle="1" w:styleId="Heading4Char">
    <w:name w:val="Heading 4 Char"/>
    <w:link w:val="Heading4"/>
    <w:rsid w:val="00541FDC"/>
    <w:rPr>
      <w:sz w:val="24"/>
      <w:lang w:val="en-GB" w:eastAsia="en-GB"/>
    </w:rPr>
  </w:style>
  <w:style w:type="paragraph" w:customStyle="1" w:styleId="NumPar2">
    <w:name w:val="NumPar 2"/>
    <w:basedOn w:val="Heading2"/>
    <w:next w:val="Normal"/>
    <w:rsid w:val="00541FDC"/>
    <w:pPr>
      <w:keepNext w:val="0"/>
      <w:keepLines w:val="0"/>
      <w:tabs>
        <w:tab w:val="clear" w:pos="0"/>
        <w:tab w:val="num" w:pos="720"/>
      </w:tabs>
      <w:suppressAutoHyphens w:val="0"/>
      <w:spacing w:before="0" w:after="240"/>
      <w:ind w:left="720" w:hanging="720"/>
      <w:jc w:val="both"/>
      <w:outlineLvl w:val="9"/>
    </w:pPr>
    <w:rPr>
      <w:rFonts w:ascii="Times New Roman" w:eastAsia="Times New Roman" w:hAnsi="Times New Roman" w:cs="Times New Roman"/>
      <w:b w:val="0"/>
      <w:bCs w:val="0"/>
      <w:color w:val="auto"/>
      <w:sz w:val="24"/>
      <w:szCs w:val="20"/>
      <w:lang w:val="en-GB" w:eastAsia="en-GB"/>
    </w:rPr>
  </w:style>
  <w:style w:type="paragraph" w:customStyle="1" w:styleId="m">
    <w:name w:val="m"/>
    <w:basedOn w:val="Normal"/>
    <w:rsid w:val="00A54A11"/>
    <w:pPr>
      <w:suppressAutoHyphens w:val="0"/>
      <w:ind w:firstLine="990"/>
      <w:jc w:val="both"/>
    </w:pPr>
    <w:rPr>
      <w:rFonts w:ascii="Times New Roman" w:eastAsia="Times New Roman" w:hAnsi="Times New Roman" w:cs="Times New Roman"/>
      <w:color w:val="000000"/>
      <w:lang w:eastAsia="en-US"/>
    </w:rPr>
  </w:style>
  <w:style w:type="paragraph" w:styleId="Revision">
    <w:name w:val="Revision"/>
    <w:hidden/>
    <w:uiPriority w:val="99"/>
    <w:semiHidden/>
    <w:rsid w:val="00A54A11"/>
    <w:rPr>
      <w:rFonts w:ascii="Cambria" w:eastAsia="MS Minngs" w:hAnsi="Cambria" w:cs="Cambria"/>
      <w:sz w:val="24"/>
      <w:szCs w:val="24"/>
      <w:lang w:val="en-US" w:eastAsia="ar-SA"/>
    </w:rPr>
  </w:style>
  <w:style w:type="table" w:styleId="TableGrid">
    <w:name w:val="Table Grid"/>
    <w:basedOn w:val="TableNormal"/>
    <w:uiPriority w:val="59"/>
    <w:rsid w:val="00B15D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rFonts w:ascii="Cambria" w:eastAsia="MS Minngs" w:hAnsi="Cambria" w:cs="Cambria"/>
      <w:sz w:val="24"/>
      <w:szCs w:val="24"/>
      <w:lang w:val="en-US" w:eastAsia="ar-SA"/>
    </w:rPr>
  </w:style>
  <w:style w:type="paragraph" w:styleId="Heading1">
    <w:name w:val="heading 1"/>
    <w:basedOn w:val="Normal"/>
    <w:next w:val="Normal"/>
    <w:qFormat/>
    <w:pPr>
      <w:keepNext/>
      <w:keepLines/>
      <w:tabs>
        <w:tab w:val="num" w:pos="0"/>
      </w:tabs>
      <w:spacing w:before="480"/>
      <w:outlineLvl w:val="0"/>
    </w:pPr>
    <w:rPr>
      <w:rFonts w:ascii="Calibri" w:eastAsia="MS Gothi" w:hAnsi="Calibri"/>
      <w:b/>
      <w:bCs/>
      <w:color w:val="345A8A"/>
      <w:sz w:val="32"/>
      <w:szCs w:val="32"/>
      <w:lang w:val="x-none"/>
    </w:rPr>
  </w:style>
  <w:style w:type="paragraph" w:styleId="Heading2">
    <w:name w:val="heading 2"/>
    <w:basedOn w:val="Normal"/>
    <w:next w:val="Normal"/>
    <w:qFormat/>
    <w:pPr>
      <w:keepNext/>
      <w:keepLines/>
      <w:tabs>
        <w:tab w:val="num" w:pos="0"/>
      </w:tabs>
      <w:spacing w:before="200"/>
      <w:outlineLvl w:val="1"/>
    </w:pPr>
    <w:rPr>
      <w:rFonts w:ascii="Calibri" w:eastAsia="MS Gothi" w:hAnsi="Calibri"/>
      <w:b/>
      <w:bCs/>
      <w:color w:val="4F81BD"/>
      <w:sz w:val="26"/>
      <w:szCs w:val="26"/>
      <w:lang w:val="x-none"/>
    </w:rPr>
  </w:style>
  <w:style w:type="paragraph" w:styleId="Heading3">
    <w:name w:val="heading 3"/>
    <w:basedOn w:val="Normal"/>
    <w:next w:val="Normal"/>
    <w:qFormat/>
    <w:pPr>
      <w:keepNext/>
      <w:tabs>
        <w:tab w:val="num" w:pos="0"/>
      </w:tabs>
      <w:spacing w:before="240" w:after="60"/>
      <w:outlineLvl w:val="2"/>
    </w:pPr>
    <w:rPr>
      <w:rFonts w:eastAsia="Times New Roman"/>
      <w:b/>
      <w:bCs/>
      <w:sz w:val="26"/>
      <w:szCs w:val="26"/>
    </w:rPr>
  </w:style>
  <w:style w:type="paragraph" w:styleId="Heading4">
    <w:name w:val="heading 4"/>
    <w:basedOn w:val="Normal"/>
    <w:next w:val="Normal"/>
    <w:link w:val="Heading4Char"/>
    <w:qFormat/>
    <w:rsid w:val="00541FDC"/>
    <w:pPr>
      <w:keepNext/>
      <w:tabs>
        <w:tab w:val="num" w:pos="1920"/>
      </w:tabs>
      <w:suppressAutoHyphens w:val="0"/>
      <w:spacing w:after="240"/>
      <w:ind w:left="1920" w:hanging="720"/>
      <w:jc w:val="both"/>
      <w:outlineLvl w:val="3"/>
    </w:pPr>
    <w:rPr>
      <w:rFonts w:ascii="Times New Roman" w:eastAsia="Times New Roman" w:hAnsi="Times New Roman" w:cs="Times New Roman"/>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2z0">
    <w:name w:val="WW8Num12z0"/>
    <w:rPr>
      <w:rFonts w:ascii="Symbol" w:hAnsi="Symbol"/>
    </w:rPr>
  </w:style>
  <w:style w:type="character" w:customStyle="1" w:styleId="WW8Num12z1">
    <w:name w:val="WW8Num12z1"/>
    <w:rPr>
      <w:rFonts w:ascii="Courier New" w:hAnsi="Courier New"/>
    </w:rPr>
  </w:style>
  <w:style w:type="character" w:customStyle="1" w:styleId="WW8Num12z2">
    <w:name w:val="WW8Num12z2"/>
    <w:rPr>
      <w:rFonts w:ascii="Wingdings" w:hAnsi="Wingdings"/>
    </w:rPr>
  </w:style>
  <w:style w:type="character" w:customStyle="1" w:styleId="WW8Num13z0">
    <w:name w:val="WW8Num13z0"/>
    <w:rPr>
      <w:b/>
    </w:rPr>
  </w:style>
  <w:style w:type="character" w:customStyle="1" w:styleId="WW8Num19z0">
    <w:name w:val="WW8Num19z0"/>
    <w:rPr>
      <w:rFonts w:ascii="Times New Roman" w:eastAsia="MS Minngs" w:hAnsi="Times New Roman" w:cs="Times New Roman"/>
    </w:rPr>
  </w:style>
  <w:style w:type="character" w:customStyle="1" w:styleId="WW8Num20z0">
    <w:name w:val="WW8Num20z0"/>
    <w:rPr>
      <w:rFonts w:cs="Times New Roman"/>
      <w:b w:val="0"/>
    </w:rPr>
  </w:style>
  <w:style w:type="character" w:customStyle="1" w:styleId="WW8Num20z1">
    <w:name w:val="WW8Num20z1"/>
    <w:rPr>
      <w:rFonts w:cs="Times New Roman"/>
    </w:rPr>
  </w:style>
  <w:style w:type="character" w:customStyle="1" w:styleId="WW8Num21z0">
    <w:name w:val="WW8Num21z0"/>
    <w:rPr>
      <w:rFonts w:ascii="Symbol" w:hAnsi="Symbol"/>
    </w:rPr>
  </w:style>
  <w:style w:type="character" w:customStyle="1" w:styleId="WW8Num21z1">
    <w:name w:val="WW8Num21z1"/>
    <w:rPr>
      <w:rFonts w:ascii="Courier New" w:hAnsi="Courier New"/>
    </w:rPr>
  </w:style>
  <w:style w:type="character" w:customStyle="1" w:styleId="WW8Num21z2">
    <w:name w:val="WW8Num21z2"/>
    <w:rPr>
      <w:rFonts w:ascii="Wingdings" w:hAnsi="Wingdings"/>
    </w:rPr>
  </w:style>
  <w:style w:type="character" w:customStyle="1" w:styleId="WW8Num25z0">
    <w:name w:val="WW8Num25z0"/>
    <w:rPr>
      <w:rFonts w:ascii="Times New Roman" w:eastAsia="MS Minngs" w:hAnsi="Times New Roman" w:cs="Times New Roman"/>
    </w:rPr>
  </w:style>
  <w:style w:type="character" w:customStyle="1" w:styleId="Heading1Char">
    <w:name w:val="Heading 1 Char"/>
    <w:rPr>
      <w:rFonts w:ascii="Calibri" w:eastAsia="MS Gothi" w:hAnsi="Calibri" w:cs="Times New Roman"/>
      <w:b/>
      <w:bCs/>
      <w:color w:val="345A8A"/>
      <w:sz w:val="32"/>
      <w:szCs w:val="32"/>
    </w:rPr>
  </w:style>
  <w:style w:type="character" w:customStyle="1" w:styleId="Heading2Char">
    <w:name w:val="Heading 2 Char"/>
    <w:rPr>
      <w:rFonts w:ascii="Calibri" w:eastAsia="MS Gothi" w:hAnsi="Calibri" w:cs="Times New Roman"/>
      <w:b/>
      <w:bCs/>
      <w:color w:val="4F81BD"/>
      <w:sz w:val="26"/>
      <w:szCs w:val="26"/>
    </w:rPr>
  </w:style>
  <w:style w:type="character" w:customStyle="1" w:styleId="HeaderChar">
    <w:name w:val="Header Char"/>
    <w:uiPriority w:val="99"/>
    <w:rPr>
      <w:rFonts w:cs="Times New Roman"/>
    </w:rPr>
  </w:style>
  <w:style w:type="character" w:customStyle="1" w:styleId="FooterChar">
    <w:name w:val="Footer Char"/>
    <w:uiPriority w:val="99"/>
    <w:rPr>
      <w:rFonts w:cs="Times New Roman"/>
    </w:rPr>
  </w:style>
  <w:style w:type="character" w:customStyle="1" w:styleId="BalloonTextChar">
    <w:name w:val="Balloon Text Char"/>
    <w:rPr>
      <w:rFonts w:ascii="Lucida Grande" w:hAnsi="Lucida Grande" w:cs="Lucida Grande"/>
      <w:sz w:val="18"/>
      <w:szCs w:val="18"/>
    </w:rPr>
  </w:style>
  <w:style w:type="character" w:styleId="Hyperlink">
    <w:name w:val="Hyperlink"/>
    <w:semiHidden/>
    <w:rPr>
      <w:rFonts w:cs="Times New Roman"/>
      <w:color w:val="0000FF"/>
      <w:u w:val="single"/>
    </w:rPr>
  </w:style>
  <w:style w:type="character" w:customStyle="1" w:styleId="Heading3Char">
    <w:name w:val="Heading 3 Char"/>
    <w:rPr>
      <w:rFonts w:ascii="Cambria" w:eastAsia="Times New Roman" w:hAnsi="Cambria" w:cs="Times New Roman"/>
      <w:b/>
      <w:bCs/>
      <w:sz w:val="26"/>
      <w:szCs w:val="26"/>
      <w:lang w:val="en-US"/>
    </w:rPr>
  </w:style>
  <w:style w:type="character" w:styleId="CommentReference">
    <w:name w:val="annotation reference"/>
    <w:uiPriority w:val="99"/>
    <w:rPr>
      <w:sz w:val="16"/>
      <w:szCs w:val="16"/>
    </w:rPr>
  </w:style>
  <w:style w:type="character" w:customStyle="1" w:styleId="CommentTextChar">
    <w:name w:val="Comment Text Char"/>
    <w:uiPriority w:val="99"/>
    <w:rPr>
      <w:lang w:val="en-US"/>
    </w:rPr>
  </w:style>
  <w:style w:type="character" w:customStyle="1" w:styleId="CommentSubjectChar">
    <w:name w:val="Comment Subject Char"/>
    <w:rPr>
      <w:b/>
      <w:bCs/>
      <w:lang w:val="en-US"/>
    </w:rPr>
  </w:style>
  <w:style w:type="character" w:customStyle="1" w:styleId="BodyText3Char">
    <w:name w:val="Body Text 3 Char"/>
    <w:rPr>
      <w:rFonts w:ascii="Times New Roman" w:eastAsia="Times New Roman" w:hAnsi="Times New Roman"/>
      <w:b/>
      <w:sz w:val="28"/>
    </w:rPr>
  </w:style>
  <w:style w:type="character" w:customStyle="1" w:styleId="BodyTextIndent3Char">
    <w:name w:val="Body Text Indent 3 Char"/>
    <w:rPr>
      <w:sz w:val="16"/>
      <w:szCs w:val="16"/>
      <w:lang w:val="en-US"/>
    </w:rPr>
  </w:style>
  <w:style w:type="character" w:customStyle="1" w:styleId="BodyTextIndent2Char">
    <w:name w:val="Body Text Indent 2 Char"/>
    <w:rPr>
      <w:sz w:val="24"/>
      <w:szCs w:val="24"/>
      <w:lang w:val="en-US"/>
    </w:rPr>
  </w:style>
  <w:style w:type="character" w:customStyle="1" w:styleId="NumberingSymbols">
    <w:name w:val="Numbering Symbols"/>
  </w:style>
  <w:style w:type="paragraph" w:customStyle="1" w:styleId="Heading">
    <w:name w:val="Heading"/>
    <w:basedOn w:val="Normal"/>
    <w:next w:val="BodyText"/>
    <w:pPr>
      <w:keepNext/>
      <w:spacing w:before="240" w:after="120"/>
    </w:pPr>
    <w:rPr>
      <w:rFonts w:ascii="Arial" w:eastAsia="MS Mincho" w:hAnsi="Arial" w:cs="Tahoma"/>
      <w:sz w:val="28"/>
      <w:szCs w:val="28"/>
    </w:rPr>
  </w:style>
  <w:style w:type="paragraph" w:styleId="BodyText">
    <w:name w:val="Body Text"/>
    <w:basedOn w:val="Normal"/>
    <w:semiHidden/>
    <w:pPr>
      <w:spacing w:after="120"/>
    </w:pPr>
  </w:style>
  <w:style w:type="paragraph" w:styleId="List">
    <w:name w:val="List"/>
    <w:basedOn w:val="BodyText"/>
    <w:semiHidden/>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styleId="Header">
    <w:name w:val="header"/>
    <w:basedOn w:val="Normal"/>
    <w:uiPriority w:val="99"/>
    <w:rPr>
      <w:sz w:val="20"/>
      <w:szCs w:val="20"/>
      <w:lang w:val="x-none"/>
    </w:rPr>
  </w:style>
  <w:style w:type="paragraph" w:styleId="Footer">
    <w:name w:val="footer"/>
    <w:basedOn w:val="Normal"/>
    <w:uiPriority w:val="99"/>
    <w:rPr>
      <w:sz w:val="20"/>
      <w:szCs w:val="20"/>
      <w:lang w:val="x-none"/>
    </w:rPr>
  </w:style>
  <w:style w:type="paragraph" w:styleId="BalloonText">
    <w:name w:val="Balloon Text"/>
    <w:basedOn w:val="Normal"/>
    <w:rPr>
      <w:rFonts w:ascii="Lucida Grande" w:hAnsi="Lucida Grande"/>
      <w:sz w:val="18"/>
      <w:szCs w:val="18"/>
      <w:lang w:val="x-none"/>
    </w:rPr>
  </w:style>
  <w:style w:type="paragraph" w:styleId="NoSpacing">
    <w:name w:val="No Spacing"/>
    <w:qFormat/>
    <w:pPr>
      <w:suppressAutoHyphens/>
    </w:pPr>
    <w:rPr>
      <w:rFonts w:ascii="Cambria" w:eastAsia="MS Minngs" w:hAnsi="Cambria" w:cs="Cambria"/>
      <w:sz w:val="24"/>
      <w:szCs w:val="24"/>
      <w:lang w:val="en-US" w:eastAsia="ar-SA"/>
    </w:rPr>
  </w:style>
  <w:style w:type="paragraph" w:styleId="ListParagraph">
    <w:name w:val="List Paragraph"/>
    <w:basedOn w:val="Normal"/>
    <w:qFormat/>
    <w:pPr>
      <w:ind w:left="720"/>
    </w:pPr>
  </w:style>
  <w:style w:type="paragraph" w:styleId="CommentText">
    <w:name w:val="annotation text"/>
    <w:basedOn w:val="Normal"/>
    <w:uiPriority w:val="99"/>
    <w:rPr>
      <w:sz w:val="20"/>
      <w:szCs w:val="20"/>
    </w:rPr>
  </w:style>
  <w:style w:type="paragraph" w:styleId="CommentSubject">
    <w:name w:val="annotation subject"/>
    <w:basedOn w:val="CommentText"/>
    <w:next w:val="CommentText"/>
    <w:rPr>
      <w:b/>
      <w:bCs/>
    </w:rPr>
  </w:style>
  <w:style w:type="paragraph" w:styleId="BodyText3">
    <w:name w:val="Body Text 3"/>
    <w:basedOn w:val="Normal"/>
    <w:pPr>
      <w:jc w:val="both"/>
    </w:pPr>
    <w:rPr>
      <w:rFonts w:ascii="Times New Roman" w:eastAsia="Times New Roman" w:hAnsi="Times New Roman"/>
      <w:b/>
      <w:sz w:val="28"/>
      <w:szCs w:val="20"/>
      <w:lang w:val="x-none"/>
    </w:rPr>
  </w:style>
  <w:style w:type="paragraph" w:styleId="NormalWeb">
    <w:name w:val="Normal (Web)"/>
    <w:basedOn w:val="Normal"/>
    <w:uiPriority w:val="99"/>
    <w:pPr>
      <w:ind w:firstLine="990"/>
      <w:jc w:val="both"/>
    </w:pPr>
    <w:rPr>
      <w:rFonts w:ascii="Times New Roman" w:eastAsia="Times New Roman" w:hAnsi="Times New Roman"/>
      <w:color w:val="000000"/>
      <w:lang w:val="bg-BG"/>
    </w:rPr>
  </w:style>
  <w:style w:type="paragraph" w:styleId="BodyTextIndent3">
    <w:name w:val="Body Text Indent 3"/>
    <w:basedOn w:val="Normal"/>
    <w:pPr>
      <w:spacing w:after="120"/>
      <w:ind w:left="283"/>
    </w:pPr>
    <w:rPr>
      <w:sz w:val="16"/>
      <w:szCs w:val="16"/>
    </w:rPr>
  </w:style>
  <w:style w:type="paragraph" w:styleId="BodyTextIndent2">
    <w:name w:val="Body Text Indent 2"/>
    <w:basedOn w:val="Normal"/>
    <w:pPr>
      <w:spacing w:after="120" w:line="480" w:lineRule="auto"/>
      <w:ind w:left="283"/>
    </w:p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BodyText"/>
  </w:style>
  <w:style w:type="paragraph" w:customStyle="1" w:styleId="Default">
    <w:name w:val="Default"/>
    <w:rsid w:val="00362175"/>
    <w:pPr>
      <w:autoSpaceDE w:val="0"/>
      <w:autoSpaceDN w:val="0"/>
      <w:adjustRightInd w:val="0"/>
    </w:pPr>
    <w:rPr>
      <w:rFonts w:ascii="Verdana" w:hAnsi="Verdana" w:cs="Verdana"/>
      <w:color w:val="000000"/>
      <w:sz w:val="24"/>
      <w:szCs w:val="24"/>
      <w:lang w:eastAsia="bg-BG"/>
    </w:rPr>
  </w:style>
  <w:style w:type="paragraph" w:styleId="List4">
    <w:name w:val="List 4"/>
    <w:basedOn w:val="Normal"/>
    <w:uiPriority w:val="99"/>
    <w:semiHidden/>
    <w:unhideWhenUsed/>
    <w:rsid w:val="00541FDC"/>
    <w:pPr>
      <w:ind w:left="1440" w:hanging="360"/>
      <w:contextualSpacing/>
    </w:pPr>
  </w:style>
  <w:style w:type="character" w:customStyle="1" w:styleId="Heading4Char">
    <w:name w:val="Heading 4 Char"/>
    <w:link w:val="Heading4"/>
    <w:rsid w:val="00541FDC"/>
    <w:rPr>
      <w:sz w:val="24"/>
      <w:lang w:val="en-GB" w:eastAsia="en-GB"/>
    </w:rPr>
  </w:style>
  <w:style w:type="paragraph" w:customStyle="1" w:styleId="NumPar2">
    <w:name w:val="NumPar 2"/>
    <w:basedOn w:val="Heading2"/>
    <w:next w:val="Normal"/>
    <w:rsid w:val="00541FDC"/>
    <w:pPr>
      <w:keepNext w:val="0"/>
      <w:keepLines w:val="0"/>
      <w:tabs>
        <w:tab w:val="clear" w:pos="0"/>
        <w:tab w:val="num" w:pos="720"/>
      </w:tabs>
      <w:suppressAutoHyphens w:val="0"/>
      <w:spacing w:before="0" w:after="240"/>
      <w:ind w:left="720" w:hanging="720"/>
      <w:jc w:val="both"/>
      <w:outlineLvl w:val="9"/>
    </w:pPr>
    <w:rPr>
      <w:rFonts w:ascii="Times New Roman" w:eastAsia="Times New Roman" w:hAnsi="Times New Roman" w:cs="Times New Roman"/>
      <w:b w:val="0"/>
      <w:bCs w:val="0"/>
      <w:color w:val="auto"/>
      <w:sz w:val="24"/>
      <w:szCs w:val="20"/>
      <w:lang w:val="en-GB" w:eastAsia="en-GB"/>
    </w:rPr>
  </w:style>
  <w:style w:type="paragraph" w:customStyle="1" w:styleId="m">
    <w:name w:val="m"/>
    <w:basedOn w:val="Normal"/>
    <w:rsid w:val="00A54A11"/>
    <w:pPr>
      <w:suppressAutoHyphens w:val="0"/>
      <w:ind w:firstLine="990"/>
      <w:jc w:val="both"/>
    </w:pPr>
    <w:rPr>
      <w:rFonts w:ascii="Times New Roman" w:eastAsia="Times New Roman" w:hAnsi="Times New Roman" w:cs="Times New Roman"/>
      <w:color w:val="000000"/>
      <w:lang w:eastAsia="en-US"/>
    </w:rPr>
  </w:style>
  <w:style w:type="paragraph" w:styleId="Revision">
    <w:name w:val="Revision"/>
    <w:hidden/>
    <w:uiPriority w:val="99"/>
    <w:semiHidden/>
    <w:rsid w:val="00A54A11"/>
    <w:rPr>
      <w:rFonts w:ascii="Cambria" w:eastAsia="MS Minngs" w:hAnsi="Cambria" w:cs="Cambria"/>
      <w:sz w:val="24"/>
      <w:szCs w:val="24"/>
      <w:lang w:val="en-US" w:eastAsia="ar-SA"/>
    </w:rPr>
  </w:style>
  <w:style w:type="table" w:styleId="TableGrid">
    <w:name w:val="Table Grid"/>
    <w:basedOn w:val="TableNormal"/>
    <w:uiPriority w:val="59"/>
    <w:rsid w:val="00B15D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7446006">
      <w:bodyDiv w:val="1"/>
      <w:marLeft w:val="0"/>
      <w:marRight w:val="0"/>
      <w:marTop w:val="0"/>
      <w:marBottom w:val="0"/>
      <w:divBdr>
        <w:top w:val="none" w:sz="0" w:space="0" w:color="auto"/>
        <w:left w:val="none" w:sz="0" w:space="0" w:color="auto"/>
        <w:bottom w:val="none" w:sz="0" w:space="0" w:color="auto"/>
        <w:right w:val="none" w:sz="0" w:space="0" w:color="auto"/>
      </w:divBdr>
    </w:div>
    <w:div w:id="701830353">
      <w:bodyDiv w:val="1"/>
      <w:marLeft w:val="0"/>
      <w:marRight w:val="0"/>
      <w:marTop w:val="0"/>
      <w:marBottom w:val="0"/>
      <w:divBdr>
        <w:top w:val="none" w:sz="0" w:space="0" w:color="auto"/>
        <w:left w:val="none" w:sz="0" w:space="0" w:color="auto"/>
        <w:bottom w:val="none" w:sz="0" w:space="0" w:color="auto"/>
        <w:right w:val="none" w:sz="0" w:space="0" w:color="auto"/>
      </w:divBdr>
    </w:div>
    <w:div w:id="1278834129">
      <w:bodyDiv w:val="1"/>
      <w:marLeft w:val="0"/>
      <w:marRight w:val="0"/>
      <w:marTop w:val="0"/>
      <w:marBottom w:val="0"/>
      <w:divBdr>
        <w:top w:val="none" w:sz="0" w:space="0" w:color="auto"/>
        <w:left w:val="none" w:sz="0" w:space="0" w:color="auto"/>
        <w:bottom w:val="none" w:sz="0" w:space="0" w:color="auto"/>
        <w:right w:val="none" w:sz="0" w:space="0" w:color="auto"/>
      </w:divBdr>
    </w:div>
    <w:div w:id="1601569698">
      <w:bodyDiv w:val="1"/>
      <w:marLeft w:val="0"/>
      <w:marRight w:val="0"/>
      <w:marTop w:val="0"/>
      <w:marBottom w:val="0"/>
      <w:divBdr>
        <w:top w:val="none" w:sz="0" w:space="0" w:color="auto"/>
        <w:left w:val="none" w:sz="0" w:space="0" w:color="auto"/>
        <w:bottom w:val="none" w:sz="0" w:space="0" w:color="auto"/>
        <w:right w:val="none" w:sz="0" w:space="0" w:color="auto"/>
      </w:divBdr>
    </w:div>
    <w:div w:id="2041081067">
      <w:bodyDiv w:val="1"/>
      <w:marLeft w:val="0"/>
      <w:marRight w:val="0"/>
      <w:marTop w:val="0"/>
      <w:marBottom w:val="0"/>
      <w:divBdr>
        <w:top w:val="none" w:sz="0" w:space="0" w:color="auto"/>
        <w:left w:val="none" w:sz="0" w:space="0" w:color="auto"/>
        <w:bottom w:val="none" w:sz="0" w:space="0" w:color="auto"/>
        <w:right w:val="none" w:sz="0" w:space="0" w:color="auto"/>
      </w:divBdr>
    </w:div>
    <w:div w:id="2062634212">
      <w:bodyDiv w:val="1"/>
      <w:marLeft w:val="0"/>
      <w:marRight w:val="0"/>
      <w:marTop w:val="0"/>
      <w:marBottom w:val="0"/>
      <w:divBdr>
        <w:top w:val="none" w:sz="0" w:space="0" w:color="auto"/>
        <w:left w:val="none" w:sz="0" w:space="0" w:color="auto"/>
        <w:bottom w:val="none" w:sz="0" w:space="0" w:color="auto"/>
        <w:right w:val="none" w:sz="0" w:space="0" w:color="auto"/>
      </w:divBdr>
      <w:divsChild>
        <w:div w:id="242757924">
          <w:marLeft w:val="0"/>
          <w:marRight w:val="0"/>
          <w:marTop w:val="150"/>
          <w:marBottom w:val="0"/>
          <w:divBdr>
            <w:top w:val="single" w:sz="6" w:space="0" w:color="FFFFFF"/>
            <w:left w:val="single" w:sz="6" w:space="0" w:color="FFFFFF"/>
            <w:bottom w:val="single" w:sz="6" w:space="0" w:color="FFFFFF"/>
            <w:right w:val="single" w:sz="6" w:space="0" w:color="FFFFFF"/>
          </w:divBdr>
          <w:divsChild>
            <w:div w:id="380859809">
              <w:marLeft w:val="0"/>
              <w:marRight w:val="60"/>
              <w:marTop w:val="45"/>
              <w:marBottom w:val="0"/>
              <w:divBdr>
                <w:top w:val="none" w:sz="0" w:space="0" w:color="auto"/>
                <w:left w:val="none" w:sz="0" w:space="0" w:color="auto"/>
                <w:bottom w:val="none" w:sz="0" w:space="0" w:color="auto"/>
                <w:right w:val="none" w:sz="0" w:space="0" w:color="auto"/>
              </w:divBdr>
            </w:div>
            <w:div w:id="1145391611">
              <w:marLeft w:val="0"/>
              <w:marRight w:val="60"/>
              <w:marTop w:val="45"/>
              <w:marBottom w:val="0"/>
              <w:divBdr>
                <w:top w:val="none" w:sz="0" w:space="0" w:color="auto"/>
                <w:left w:val="none" w:sz="0" w:space="0" w:color="auto"/>
                <w:bottom w:val="none" w:sz="0" w:space="0" w:color="auto"/>
                <w:right w:val="none" w:sz="0" w:space="0" w:color="auto"/>
              </w:divBdr>
            </w:div>
            <w:div w:id="1179276369">
              <w:marLeft w:val="0"/>
              <w:marRight w:val="60"/>
              <w:marTop w:val="45"/>
              <w:marBottom w:val="0"/>
              <w:divBdr>
                <w:top w:val="none" w:sz="0" w:space="0" w:color="auto"/>
                <w:left w:val="none" w:sz="0" w:space="0" w:color="auto"/>
                <w:bottom w:val="none" w:sz="0" w:space="0" w:color="auto"/>
                <w:right w:val="none" w:sz="0" w:space="0" w:color="auto"/>
              </w:divBdr>
            </w:div>
            <w:div w:id="1279875662">
              <w:marLeft w:val="0"/>
              <w:marRight w:val="60"/>
              <w:marTop w:val="45"/>
              <w:marBottom w:val="0"/>
              <w:divBdr>
                <w:top w:val="none" w:sz="0" w:space="0" w:color="auto"/>
                <w:left w:val="none" w:sz="0" w:space="0" w:color="auto"/>
                <w:bottom w:val="none" w:sz="0" w:space="0" w:color="auto"/>
                <w:right w:val="none" w:sz="0" w:space="0" w:color="auto"/>
              </w:divBdr>
            </w:div>
          </w:divsChild>
        </w:div>
        <w:div w:id="415170720">
          <w:marLeft w:val="0"/>
          <w:marRight w:val="0"/>
          <w:marTop w:val="150"/>
          <w:marBottom w:val="0"/>
          <w:divBdr>
            <w:top w:val="single" w:sz="6" w:space="0" w:color="FFFFFF"/>
            <w:left w:val="single" w:sz="6" w:space="0" w:color="FFFFFF"/>
            <w:bottom w:val="single" w:sz="6" w:space="0" w:color="FFFFFF"/>
            <w:right w:val="single" w:sz="6" w:space="0" w:color="FFFFFF"/>
          </w:divBdr>
          <w:divsChild>
            <w:div w:id="275256582">
              <w:marLeft w:val="0"/>
              <w:marRight w:val="60"/>
              <w:marTop w:val="45"/>
              <w:marBottom w:val="0"/>
              <w:divBdr>
                <w:top w:val="none" w:sz="0" w:space="0" w:color="auto"/>
                <w:left w:val="none" w:sz="0" w:space="0" w:color="auto"/>
                <w:bottom w:val="none" w:sz="0" w:space="0" w:color="auto"/>
                <w:right w:val="none" w:sz="0" w:space="0" w:color="auto"/>
              </w:divBdr>
            </w:div>
            <w:div w:id="326397777">
              <w:marLeft w:val="0"/>
              <w:marRight w:val="60"/>
              <w:marTop w:val="45"/>
              <w:marBottom w:val="0"/>
              <w:divBdr>
                <w:top w:val="none" w:sz="0" w:space="0" w:color="auto"/>
                <w:left w:val="none" w:sz="0" w:space="0" w:color="auto"/>
                <w:bottom w:val="none" w:sz="0" w:space="0" w:color="auto"/>
                <w:right w:val="none" w:sz="0" w:space="0" w:color="auto"/>
              </w:divBdr>
            </w:div>
            <w:div w:id="1138298930">
              <w:marLeft w:val="0"/>
              <w:marRight w:val="60"/>
              <w:marTop w:val="45"/>
              <w:marBottom w:val="0"/>
              <w:divBdr>
                <w:top w:val="none" w:sz="0" w:space="0" w:color="auto"/>
                <w:left w:val="none" w:sz="0" w:space="0" w:color="auto"/>
                <w:bottom w:val="none" w:sz="0" w:space="0" w:color="auto"/>
                <w:right w:val="none" w:sz="0" w:space="0" w:color="auto"/>
              </w:divBdr>
            </w:div>
            <w:div w:id="1323660780">
              <w:marLeft w:val="0"/>
              <w:marRight w:val="60"/>
              <w:marTop w:val="45"/>
              <w:marBottom w:val="0"/>
              <w:divBdr>
                <w:top w:val="none" w:sz="0" w:space="0" w:color="auto"/>
                <w:left w:val="none" w:sz="0" w:space="0" w:color="auto"/>
                <w:bottom w:val="none" w:sz="0" w:space="0" w:color="auto"/>
                <w:right w:val="none" w:sz="0" w:space="0" w:color="auto"/>
              </w:divBdr>
            </w:div>
          </w:divsChild>
        </w:div>
        <w:div w:id="109563204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AD698D-8C39-44EC-A81D-8FD0444E9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1974</Words>
  <Characters>11252</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DFZ</Company>
  <LinksUpToDate>false</LinksUpToDate>
  <CharactersWithSpaces>13200</CharactersWithSpaces>
  <SharedDoc>false</SharedDoc>
  <HLinks>
    <vt:vector size="6" baseType="variant">
      <vt:variant>
        <vt:i4>2097208</vt:i4>
      </vt:variant>
      <vt:variant>
        <vt:i4>-1</vt:i4>
      </vt:variant>
      <vt:variant>
        <vt:i4>1047</vt:i4>
      </vt:variant>
      <vt:variant>
        <vt:i4>1</vt:i4>
      </vt:variant>
      <vt:variant>
        <vt:lpwstr>https://www.eufunds.bg/images/eu_funds/template_images/eulogo.png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Nadezhda</dc:creator>
  <cp:lastModifiedBy>Veselina Pavlova</cp:lastModifiedBy>
  <cp:revision>6</cp:revision>
  <cp:lastPrinted>2020-07-31T06:38:00Z</cp:lastPrinted>
  <dcterms:created xsi:type="dcterms:W3CDTF">2023-11-03T12:44:00Z</dcterms:created>
  <dcterms:modified xsi:type="dcterms:W3CDTF">2023-11-17T15:07:00Z</dcterms:modified>
</cp:coreProperties>
</file>