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FDF" w:rsidRPr="00F35E38" w:rsidRDefault="00BE6FDF" w:rsidP="0072087C">
      <w:pPr>
        <w:spacing w:before="120" w:after="120" w:line="240" w:lineRule="auto"/>
        <w:rPr>
          <w:rFonts w:ascii="Times New Roman" w:hAnsi="Times New Roman" w:cs="Times New Roman"/>
        </w:rPr>
      </w:pPr>
    </w:p>
    <w:p w:rsidR="00693B84" w:rsidRPr="00F35E38" w:rsidRDefault="00693B84" w:rsidP="0072087C">
      <w:pPr>
        <w:spacing w:before="120" w:after="120" w:line="240" w:lineRule="auto"/>
        <w:rPr>
          <w:rFonts w:ascii="Times New Roman" w:hAnsi="Times New Roman" w:cs="Times New Roman"/>
        </w:rPr>
      </w:pPr>
    </w:p>
    <w:p w:rsidR="00693B84" w:rsidRPr="00055DB5" w:rsidRDefault="0072087C" w:rsidP="00EB228E">
      <w:pPr>
        <w:spacing w:before="120" w:after="120" w:line="240" w:lineRule="auto"/>
        <w:jc w:val="right"/>
        <w:rPr>
          <w:rFonts w:ascii="Times New Roman" w:hAnsi="Times New Roman" w:cs="Times New Roman"/>
        </w:rPr>
      </w:pPr>
      <w:r w:rsidRPr="00055DB5">
        <w:rPr>
          <w:rFonts w:ascii="Times New Roman" w:hAnsi="Times New Roman" w:cs="Times New Roman"/>
          <w:lang w:val="bg-BG"/>
        </w:rPr>
        <w:t xml:space="preserve">Приложение </w:t>
      </w:r>
      <w:r w:rsidR="0050669F" w:rsidRPr="00055DB5">
        <w:rPr>
          <w:rFonts w:ascii="Times New Roman" w:hAnsi="Times New Roman" w:cs="Times New Roman"/>
          <w:lang w:val="bg-BG"/>
        </w:rPr>
        <w:t xml:space="preserve">№ </w:t>
      </w:r>
      <w:r w:rsidR="00E16C25">
        <w:rPr>
          <w:rFonts w:ascii="Times New Roman" w:hAnsi="Times New Roman" w:cs="Times New Roman"/>
          <w:lang w:val="bg-BG"/>
        </w:rPr>
        <w:t>5</w:t>
      </w:r>
    </w:p>
    <w:p w:rsidR="002440B7" w:rsidRDefault="002440B7" w:rsidP="001F61D8">
      <w:pPr>
        <w:spacing w:before="120" w:after="120" w:line="240" w:lineRule="auto"/>
        <w:jc w:val="center"/>
        <w:rPr>
          <w:rFonts w:ascii="Times New Roman" w:eastAsia="Calibri" w:hAnsi="Times New Roman" w:cs="Times New Roman"/>
          <w:b/>
          <w:lang w:val="bg-BG"/>
        </w:rPr>
      </w:pP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КЪМ УСЛОВИЯ ЗА КАНДИДАТСТВАНЕ</w:t>
      </w:r>
      <w:r w:rsidRPr="00055DB5">
        <w:rPr>
          <w:rFonts w:ascii="Times New Roman" w:eastAsia="Calibri" w:hAnsi="Times New Roman" w:cs="Times New Roman"/>
          <w:b/>
          <w:vertAlign w:val="superscript"/>
          <w:lang w:val="bg-BG"/>
        </w:rPr>
        <w:footnoteReference w:id="1"/>
      </w:r>
      <w:bookmarkStart w:id="0" w:name="_GoBack"/>
      <w:bookmarkEnd w:id="0"/>
    </w:p>
    <w:p w:rsidR="001F61D8" w:rsidRPr="00055DB5" w:rsidRDefault="001F61D8" w:rsidP="001F61D8">
      <w:pPr>
        <w:spacing w:before="120" w:after="120" w:line="240" w:lineRule="auto"/>
        <w:jc w:val="both"/>
        <w:rPr>
          <w:rFonts w:ascii="Times New Roman" w:eastAsia="Calibri" w:hAnsi="Times New Roman" w:cs="Times New Roman"/>
          <w:b/>
          <w:lang w:val="bg-BG"/>
        </w:rPr>
      </w:pPr>
    </w:p>
    <w:p w:rsidR="001F61D8" w:rsidRPr="00055DB5" w:rsidRDefault="001F61D8" w:rsidP="001F61D8">
      <w:pPr>
        <w:spacing w:before="120" w:after="120" w:line="240" w:lineRule="auto"/>
        <w:jc w:val="both"/>
        <w:rPr>
          <w:rFonts w:ascii="Times New Roman" w:eastAsia="Calibri" w:hAnsi="Times New Roman" w:cs="Times New Roman"/>
          <w:b/>
          <w:lang w:val="bg-BG"/>
        </w:rPr>
      </w:pP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b/>
          <w:lang w:val="bg-BG"/>
        </w:rPr>
        <w:t>Подписаният/ата</w:t>
      </w:r>
      <w:r w:rsidRPr="00055DB5">
        <w:rPr>
          <w:rFonts w:ascii="Times New Roman" w:eastAsia="Calibri" w:hAnsi="Times New Roman" w:cs="Times New Roman"/>
          <w:b/>
        </w:rPr>
        <w:t xml:space="preserve"> </w:t>
      </w:r>
      <w:r w:rsidRPr="00055DB5">
        <w:rPr>
          <w:rFonts w:ascii="Times New Roman" w:eastAsia="Calibri" w:hAnsi="Times New Roman" w:cs="Times New Roman"/>
          <w:b/>
          <w:lang w:val="bg-BG"/>
        </w:rPr>
        <w:t>……………………………………………………………………………………………………</w:t>
      </w:r>
    </w:p>
    <w:p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i/>
          <w:sz w:val="16"/>
          <w:szCs w:val="16"/>
          <w:lang w:val="bg-BG"/>
        </w:rPr>
        <w:t>(трите имена)</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с </w:t>
      </w:r>
      <w:r w:rsidR="002440B7" w:rsidRPr="002440B7">
        <w:rPr>
          <w:rFonts w:ascii="Times New Roman" w:eastAsia="Calibri" w:hAnsi="Times New Roman" w:cs="Times New Roman"/>
          <w:lang w:val="bg-BG"/>
        </w:rPr>
        <w:t xml:space="preserve">ЕГН/ЛН/ЛНЧ </w:t>
      </w:r>
      <w:r w:rsidRPr="00055DB5">
        <w:rPr>
          <w:rFonts w:ascii="Times New Roman" w:eastAsia="Calibri" w:hAnsi="Times New Roman" w:cs="Times New Roman"/>
          <w:lang w:val="bg-BG"/>
        </w:rPr>
        <w:t>…………………………………</w:t>
      </w:r>
      <w:r w:rsidR="002440B7">
        <w:rPr>
          <w:rFonts w:ascii="Times New Roman" w:eastAsia="Calibri" w:hAnsi="Times New Roman" w:cs="Times New Roman"/>
          <w:lang w:val="bg-BG"/>
        </w:rPr>
        <w:t>…..</w:t>
      </w:r>
      <w:r w:rsidRPr="00055DB5">
        <w:rPr>
          <w:rFonts w:ascii="Times New Roman" w:eastAsia="Calibri" w:hAnsi="Times New Roman" w:cs="Times New Roman"/>
          <w:lang w:val="bg-BG"/>
        </w:rPr>
        <w:t xml:space="preserve">, </w:t>
      </w:r>
    </w:p>
    <w:p w:rsidR="001F61D8" w:rsidRPr="00055DB5" w:rsidRDefault="001F61D8" w:rsidP="001F61D8">
      <w:pPr>
        <w:spacing w:before="120" w:after="120" w:line="240" w:lineRule="auto"/>
        <w:jc w:val="both"/>
        <w:rPr>
          <w:rFonts w:ascii="Times New Roman" w:eastAsia="Calibri" w:hAnsi="Times New Roman" w:cs="Times New Roman"/>
          <w:b/>
          <w:lang w:val="bg-BG"/>
        </w:rPr>
      </w:pPr>
    </w:p>
    <w:p w:rsidR="001F61D8" w:rsidRPr="00055DB5" w:rsidRDefault="001F61D8" w:rsidP="001F61D8">
      <w:pPr>
        <w:spacing w:before="120" w:after="120" w:line="240" w:lineRule="auto"/>
        <w:jc w:val="both"/>
        <w:rPr>
          <w:rFonts w:ascii="Times New Roman" w:eastAsia="Calibri" w:hAnsi="Times New Roman" w:cs="Times New Roman"/>
          <w:b/>
          <w:lang w:val="bg-BG"/>
        </w:rPr>
      </w:pPr>
      <w:r w:rsidRPr="00055DB5">
        <w:rPr>
          <w:rFonts w:ascii="Times New Roman" w:eastAsia="Calibri" w:hAnsi="Times New Roman" w:cs="Times New Roman"/>
          <w:b/>
          <w:lang w:val="bg-BG"/>
        </w:rPr>
        <w:t>В качеството ми на………………….……………      …………………………………….………………………</w:t>
      </w:r>
    </w:p>
    <w:p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i/>
          <w:sz w:val="16"/>
          <w:szCs w:val="16"/>
          <w:lang w:val="bg-BG"/>
        </w:rPr>
        <w:t>(управител(и), изпълнителен директор (и), друг вид представителство)</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на…………………………………………………………………………………………………………..- кандидат,</w:t>
      </w:r>
    </w:p>
    <w:p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i/>
          <w:sz w:val="16"/>
          <w:szCs w:val="16"/>
          <w:lang w:val="bg-BG"/>
        </w:rPr>
        <w:t>(наименование на юридическото лице, фирма на едноличния търговец, трите имена на физическото лице, наименование на</w:t>
      </w:r>
    </w:p>
    <w:p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i/>
          <w:sz w:val="16"/>
          <w:szCs w:val="16"/>
          <w:lang w:val="bg-BG"/>
        </w:rPr>
        <w:t>гражданското дружество)</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със седалище и адрес на управление (постоянен адрес):</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ЕИК/БУЛСТАТ………………………………………</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с подадено проектно предложение с наименование</w:t>
      </w:r>
    </w:p>
    <w:p w:rsidR="001F61D8" w:rsidRPr="00055DB5" w:rsidRDefault="001F61D8" w:rsidP="001F61D8">
      <w:pPr>
        <w:spacing w:before="120" w:after="120" w:line="240" w:lineRule="auto"/>
        <w:jc w:val="center"/>
        <w:rPr>
          <w:rFonts w:ascii="Times New Roman" w:eastAsia="Calibri" w:hAnsi="Times New Roman" w:cs="Times New Roman"/>
          <w:lang w:val="bg-BG"/>
        </w:rPr>
      </w:pPr>
      <w:r w:rsidRPr="00055DB5">
        <w:rPr>
          <w:rFonts w:ascii="Times New Roman" w:eastAsia="Calibri" w:hAnsi="Times New Roman" w:cs="Times New Roman"/>
          <w:lang w:val="bg-BG"/>
        </w:rPr>
        <w:t>…………………………………..………………………………………………………………………………………</w:t>
      </w:r>
    </w:p>
    <w:p w:rsidR="001F61D8" w:rsidRPr="00055DB5" w:rsidRDefault="001F61D8" w:rsidP="001F61D8">
      <w:pPr>
        <w:spacing w:before="120" w:after="120" w:line="240" w:lineRule="auto"/>
        <w:jc w:val="center"/>
        <w:rPr>
          <w:rFonts w:ascii="Times New Roman" w:eastAsia="Calibri" w:hAnsi="Times New Roman" w:cs="Times New Roman"/>
          <w:i/>
          <w:sz w:val="16"/>
          <w:szCs w:val="16"/>
          <w:lang w:val="bg-BG"/>
        </w:rPr>
      </w:pPr>
      <w:r w:rsidRPr="00055DB5">
        <w:rPr>
          <w:rFonts w:ascii="Times New Roman" w:eastAsia="Calibri" w:hAnsi="Times New Roman" w:cs="Times New Roman"/>
          <w:lang w:val="bg-BG"/>
        </w:rPr>
        <w:t>…..……………………………………….…………………………..…………………….……………………………</w:t>
      </w:r>
      <w:r w:rsidRPr="00055DB5">
        <w:rPr>
          <w:rFonts w:ascii="Times New Roman" w:eastAsia="Calibri" w:hAnsi="Times New Roman" w:cs="Times New Roman"/>
          <w:lang w:val="bg-BG"/>
        </w:rPr>
        <w:cr/>
      </w:r>
      <w:r w:rsidRPr="00055DB5">
        <w:rPr>
          <w:rFonts w:ascii="Times New Roman" w:eastAsia="Calibri" w:hAnsi="Times New Roman" w:cs="Times New Roman"/>
          <w:i/>
          <w:sz w:val="16"/>
          <w:szCs w:val="16"/>
          <w:lang w:val="bg-BG"/>
        </w:rPr>
        <w:t>(наименование на проектното предложение)</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Във връзка с процедура за подбор на проекти № ……………………………………….……………………. </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по Програмата за морско дело, риба</w:t>
      </w:r>
      <w:r w:rsidR="003A5D44">
        <w:rPr>
          <w:rFonts w:ascii="Times New Roman" w:eastAsia="Calibri" w:hAnsi="Times New Roman" w:cs="Times New Roman"/>
          <w:lang w:val="bg-BG"/>
        </w:rPr>
        <w:t>рство и аквакултури 2021-2027.</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tabs>
          <w:tab w:val="left" w:pos="720"/>
        </w:tabs>
        <w:spacing w:after="0" w:line="240" w:lineRule="auto"/>
        <w:jc w:val="center"/>
        <w:rPr>
          <w:rFonts w:ascii="Times New Roman" w:eastAsia="Times New Roman" w:hAnsi="Times New Roman" w:cs="Times New Roman"/>
          <w:b/>
          <w:sz w:val="24"/>
          <w:szCs w:val="24"/>
          <w:lang w:val="bg-BG" w:eastAsia="bg-BG"/>
        </w:rPr>
      </w:pPr>
    </w:p>
    <w:p w:rsidR="001F61D8" w:rsidRPr="00055DB5" w:rsidRDefault="001F61D8" w:rsidP="00AB3C64">
      <w:pPr>
        <w:tabs>
          <w:tab w:val="left" w:pos="720"/>
        </w:tabs>
        <w:spacing w:after="0" w:line="240" w:lineRule="auto"/>
        <w:rPr>
          <w:rFonts w:ascii="Times New Roman" w:eastAsia="Times New Roman" w:hAnsi="Times New Roman" w:cs="Times New Roman"/>
          <w:b/>
          <w:sz w:val="24"/>
          <w:szCs w:val="24"/>
          <w:lang w:val="bg-BG" w:eastAsia="bg-BG"/>
        </w:rPr>
      </w:pPr>
    </w:p>
    <w:p w:rsidR="00AB3C64" w:rsidRPr="00055DB5" w:rsidRDefault="00AB3C64" w:rsidP="00AB3C64">
      <w:pPr>
        <w:tabs>
          <w:tab w:val="left" w:pos="720"/>
        </w:tabs>
        <w:spacing w:after="0" w:line="240" w:lineRule="auto"/>
        <w:rPr>
          <w:rFonts w:ascii="Times New Roman" w:eastAsia="Times New Roman" w:hAnsi="Times New Roman" w:cs="Times New Roman"/>
          <w:b/>
          <w:sz w:val="24"/>
          <w:szCs w:val="24"/>
          <w:lang w:val="bg-BG" w:eastAsia="bg-BG"/>
        </w:rPr>
      </w:pPr>
    </w:p>
    <w:p w:rsidR="001F61D8" w:rsidRDefault="001F61D8" w:rsidP="001F61D8">
      <w:pPr>
        <w:tabs>
          <w:tab w:val="left" w:pos="720"/>
        </w:tabs>
        <w:spacing w:after="0" w:line="240" w:lineRule="auto"/>
        <w:jc w:val="center"/>
        <w:rPr>
          <w:rFonts w:ascii="Times New Roman" w:eastAsia="Times New Roman" w:hAnsi="Times New Roman" w:cs="Times New Roman"/>
          <w:b/>
          <w:sz w:val="24"/>
          <w:szCs w:val="24"/>
          <w:lang w:val="bg-BG" w:eastAsia="bg-BG"/>
        </w:rPr>
      </w:pPr>
    </w:p>
    <w:p w:rsidR="002440B7" w:rsidRPr="00055DB5" w:rsidRDefault="002440B7" w:rsidP="001F61D8">
      <w:pPr>
        <w:tabs>
          <w:tab w:val="left" w:pos="720"/>
        </w:tabs>
        <w:spacing w:after="0" w:line="240" w:lineRule="auto"/>
        <w:jc w:val="center"/>
        <w:rPr>
          <w:rFonts w:ascii="Times New Roman" w:eastAsia="Times New Roman" w:hAnsi="Times New Roman" w:cs="Times New Roman"/>
          <w:b/>
          <w:sz w:val="24"/>
          <w:szCs w:val="24"/>
          <w:lang w:val="bg-BG" w:eastAsia="bg-BG"/>
        </w:rPr>
      </w:pPr>
    </w:p>
    <w:p w:rsidR="001F61D8" w:rsidRPr="00055DB5" w:rsidRDefault="001F61D8" w:rsidP="00AB3C64">
      <w:pPr>
        <w:tabs>
          <w:tab w:val="left" w:pos="720"/>
        </w:tabs>
        <w:spacing w:after="0" w:line="240" w:lineRule="auto"/>
        <w:jc w:val="center"/>
        <w:rPr>
          <w:rFonts w:ascii="Times New Roman" w:eastAsia="Times New Roman" w:hAnsi="Times New Roman" w:cs="Times New Roman"/>
          <w:b/>
          <w:sz w:val="24"/>
          <w:szCs w:val="24"/>
          <w:lang w:eastAsia="bg-BG"/>
        </w:rPr>
      </w:pPr>
      <w:r w:rsidRPr="00055DB5">
        <w:rPr>
          <w:rFonts w:ascii="Times New Roman" w:eastAsia="Times New Roman" w:hAnsi="Times New Roman" w:cs="Times New Roman"/>
          <w:b/>
          <w:sz w:val="24"/>
          <w:szCs w:val="24"/>
          <w:lang w:val="bg-BG" w:eastAsia="bg-BG"/>
        </w:rPr>
        <w:t xml:space="preserve">РАЗДЕЛ </w:t>
      </w:r>
      <w:r w:rsidR="00055DB5">
        <w:rPr>
          <w:rFonts w:ascii="Times New Roman" w:eastAsia="Times New Roman" w:hAnsi="Times New Roman" w:cs="Times New Roman"/>
          <w:b/>
          <w:sz w:val="24"/>
          <w:szCs w:val="24"/>
          <w:lang w:eastAsia="bg-BG"/>
        </w:rPr>
        <w:t>I</w:t>
      </w:r>
    </w:p>
    <w:p w:rsidR="00AB3C64" w:rsidRPr="00055DB5" w:rsidRDefault="00AB3C64" w:rsidP="00AB3C64">
      <w:pPr>
        <w:tabs>
          <w:tab w:val="left" w:pos="720"/>
        </w:tabs>
        <w:spacing w:after="0" w:line="240" w:lineRule="auto"/>
        <w:jc w:val="center"/>
        <w:rPr>
          <w:rFonts w:ascii="Times New Roman" w:eastAsia="Times New Roman" w:hAnsi="Times New Roman" w:cs="Times New Roman"/>
          <w:b/>
          <w:sz w:val="24"/>
          <w:szCs w:val="24"/>
          <w:lang w:val="bg-BG" w:eastAsia="bg-BG"/>
        </w:rPr>
      </w:pPr>
    </w:p>
    <w:p w:rsidR="001F61D8" w:rsidRDefault="001F61D8" w:rsidP="001F61D8">
      <w:pPr>
        <w:spacing w:before="120" w:after="120" w:line="240" w:lineRule="auto"/>
        <w:jc w:val="center"/>
        <w:rPr>
          <w:rFonts w:ascii="Times New Roman" w:eastAsia="Times New Roman" w:hAnsi="Times New Roman" w:cs="Times New Roman"/>
          <w:b/>
          <w:snapToGrid w:val="0"/>
        </w:rPr>
      </w:pPr>
      <w:r w:rsidRPr="00055DB5">
        <w:rPr>
          <w:rFonts w:ascii="Times New Roman" w:eastAsia="Times New Roman" w:hAnsi="Times New Roman" w:cs="Times New Roman"/>
          <w:b/>
          <w:snapToGrid w:val="0"/>
          <w:lang w:val="bg-BG"/>
        </w:rPr>
        <w:t xml:space="preserve">ДЕКЛАРАЦИЯ ПО ЧЛ. 25, АЛ. 2 ОТ ЗАКОНА ЗА УПРАВЛЕНИЕ НА СРЕДСТВАТА ОТ ЕВРОПЕЙСКИТЕ ФОНДОВЕ ПРИ СПОДЕЛЕНО УПРАВЛЕНИЕ И ЧЛ. 7 ОТ ПМС № 23/23 г. </w:t>
      </w:r>
    </w:p>
    <w:p w:rsidR="00055DB5" w:rsidRPr="00055DB5" w:rsidRDefault="00055DB5" w:rsidP="001F61D8">
      <w:pPr>
        <w:spacing w:before="120" w:after="120" w:line="240" w:lineRule="auto"/>
        <w:jc w:val="center"/>
        <w:rPr>
          <w:rFonts w:ascii="Times New Roman" w:eastAsia="Times New Roman" w:hAnsi="Times New Roman" w:cs="Times New Roman"/>
          <w:b/>
          <w:snapToGrid w:val="0"/>
        </w:rPr>
      </w:pPr>
    </w:p>
    <w:p w:rsidR="001F61D8" w:rsidRPr="00055DB5" w:rsidRDefault="001F61D8" w:rsidP="001F61D8">
      <w:pPr>
        <w:spacing w:before="120" w:after="120" w:line="240" w:lineRule="auto"/>
        <w:rPr>
          <w:rFonts w:ascii="Times New Roman" w:eastAsia="Times New Roman" w:hAnsi="Times New Roman" w:cs="Times New Roman"/>
          <w:b/>
          <w:lang w:val="bg-BG" w:eastAsia="bg-BG"/>
        </w:rPr>
      </w:pPr>
      <w:r w:rsidRPr="00055DB5">
        <w:rPr>
          <w:rFonts w:ascii="Times New Roman" w:eastAsia="Times New Roman" w:hAnsi="Times New Roman" w:cs="Times New Roman"/>
          <w:b/>
          <w:lang w:val="bg-BG" w:eastAsia="bg-BG"/>
        </w:rPr>
        <w:t>Декларирам, че:</w:t>
      </w:r>
    </w:p>
    <w:p w:rsidR="001F61D8" w:rsidRPr="00055DB5" w:rsidRDefault="001F61D8" w:rsidP="001F61D8">
      <w:pPr>
        <w:numPr>
          <w:ilvl w:val="0"/>
          <w:numId w:val="3"/>
        </w:numPr>
        <w:spacing w:before="120" w:after="120" w:line="240" w:lineRule="auto"/>
        <w:ind w:left="336" w:hanging="35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съм осъден/а с влязла в сила присъда/ реабилитиран(-а) съм </w:t>
      </w:r>
      <w:r w:rsidRPr="00055DB5">
        <w:rPr>
          <w:rFonts w:ascii="Times New Roman" w:eastAsia="Calibri" w:hAnsi="Times New Roman" w:cs="Times New Roman"/>
          <w:i/>
          <w:lang w:val="bg-BG"/>
        </w:rPr>
        <w:t>(невярното се зачертава)</w:t>
      </w:r>
      <w:r w:rsidRPr="00055DB5">
        <w:rPr>
          <w:rFonts w:ascii="Times New Roman" w:eastAsia="Calibri" w:hAnsi="Times New Roman" w:cs="Times New Roman"/>
          <w:lang w:val="bg-BG"/>
        </w:rPr>
        <w:t xml:space="preserve"> за:</w:t>
      </w:r>
    </w:p>
    <w:p w:rsidR="001F61D8" w:rsidRPr="00055DB5" w:rsidRDefault="001F61D8" w:rsidP="001F61D8">
      <w:pPr>
        <w:numPr>
          <w:ilvl w:val="0"/>
          <w:numId w:val="4"/>
        </w:numPr>
        <w:spacing w:before="120" w:after="120" w:line="240" w:lineRule="auto"/>
        <w:ind w:left="567" w:firstLine="0"/>
        <w:jc w:val="both"/>
        <w:rPr>
          <w:rFonts w:ascii="Times New Roman" w:eastAsia="Calibri" w:hAnsi="Times New Roman" w:cs="Times New Roman"/>
          <w:lang w:val="bg-BG"/>
        </w:rPr>
      </w:pPr>
      <w:r w:rsidRPr="00055DB5">
        <w:rPr>
          <w:rFonts w:ascii="Times New Roman" w:eastAsia="Calibri" w:hAnsi="Times New Roman" w:cs="Times New Roman"/>
          <w:lang w:val="bg-BG"/>
        </w:rPr>
        <w:t>престъпление по чл. 108а, чл. 159а-159г, чл. 172, чл. 192а, чл. 194-217, чл. 219</w:t>
      </w:r>
      <w:r w:rsidRPr="00055DB5">
        <w:rPr>
          <w:rFonts w:ascii="Times New Roman" w:eastAsia="Calibri" w:hAnsi="Times New Roman" w:cs="Times New Roman"/>
        </w:rPr>
        <w:t>-</w:t>
      </w:r>
      <w:r w:rsidRPr="00055DB5">
        <w:rPr>
          <w:rFonts w:ascii="Times New Roman" w:eastAsia="Calibri" w:hAnsi="Times New Roman" w:cs="Times New Roman"/>
          <w:lang w:val="bg-BG"/>
        </w:rPr>
        <w:t>252, чл. 253-260, чл. 301-307, чл. 321, 321а и чл. 352-353е от Наказателния кодекс;</w:t>
      </w:r>
    </w:p>
    <w:p w:rsidR="001F61D8" w:rsidRPr="00055DB5" w:rsidRDefault="001F61D8" w:rsidP="001F61D8">
      <w:pPr>
        <w:numPr>
          <w:ilvl w:val="0"/>
          <w:numId w:val="4"/>
        </w:numPr>
        <w:spacing w:before="120" w:after="120" w:line="240" w:lineRule="auto"/>
        <w:ind w:left="567" w:firstLine="0"/>
        <w:jc w:val="both"/>
        <w:rPr>
          <w:rFonts w:ascii="Times New Roman" w:eastAsia="Calibri" w:hAnsi="Times New Roman" w:cs="Times New Roman"/>
          <w:lang w:val="bg-BG"/>
        </w:rPr>
      </w:pPr>
      <w:r w:rsidRPr="00055DB5">
        <w:rPr>
          <w:rFonts w:ascii="Times New Roman" w:eastAsia="Calibri" w:hAnsi="Times New Roman" w:cs="Times New Roman"/>
          <w:lang w:val="bg-BG"/>
        </w:rPr>
        <w:t>престъпление, аналогично на тези по горната хипотеза, в друга държава членка или трета страна;</w:t>
      </w:r>
    </w:p>
    <w:p w:rsidR="001F61D8" w:rsidRPr="00055DB5" w:rsidRDefault="001F61D8" w:rsidP="001F61D8">
      <w:pPr>
        <w:numPr>
          <w:ilvl w:val="0"/>
          <w:numId w:val="3"/>
        </w:numPr>
        <w:spacing w:before="120" w:after="120" w:line="240" w:lineRule="auto"/>
        <w:ind w:left="336"/>
        <w:jc w:val="both"/>
        <w:rPr>
          <w:rFonts w:ascii="Times New Roman" w:eastAsia="Calibri" w:hAnsi="Times New Roman" w:cs="Times New Roman"/>
          <w:lang w:val="bg-BG"/>
        </w:rPr>
      </w:pPr>
      <w:r w:rsidRPr="00055DB5">
        <w:rPr>
          <w:rFonts w:ascii="Times New Roman" w:eastAsia="Calibri" w:hAnsi="Times New Roman" w:cs="Times New Roman"/>
          <w:lang w:val="bg-BG"/>
        </w:rPr>
        <w:t>Не е налице конфликт на интереси във връзка с процедурата за предоставяне на безвъзмездна финансова помощ, който не може да бъде отстранен;</w:t>
      </w:r>
    </w:p>
    <w:p w:rsidR="001F61D8" w:rsidRPr="00055DB5" w:rsidRDefault="001F61D8" w:rsidP="001F61D8">
      <w:pPr>
        <w:numPr>
          <w:ilvl w:val="0"/>
          <w:numId w:val="3"/>
        </w:numPr>
        <w:spacing w:before="120" w:after="120" w:line="240" w:lineRule="auto"/>
        <w:ind w:left="336"/>
        <w:jc w:val="both"/>
        <w:rPr>
          <w:rFonts w:ascii="Times New Roman" w:eastAsia="Calibri" w:hAnsi="Times New Roman" w:cs="Times New Roman"/>
          <w:lang w:val="bg-BG"/>
        </w:rPr>
      </w:pPr>
      <w:r w:rsidRPr="00055DB5">
        <w:rPr>
          <w:rFonts w:ascii="Times New Roman" w:eastAsia="Calibri" w:hAnsi="Times New Roman" w:cs="Times New Roman"/>
          <w:lang w:val="bg-BG"/>
        </w:rPr>
        <w:t>Не съм опитал да:</w:t>
      </w:r>
    </w:p>
    <w:p w:rsidR="001F61D8" w:rsidRPr="00055DB5" w:rsidRDefault="001F61D8" w:rsidP="001F61D8">
      <w:p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а) повлияя на вземането на решение от страна на УО на ПМДРА, свързано с отстраняването, подбора или възлагането, включително чрез предоставяне на невярна или заблуждаваща информация, или;</w:t>
      </w:r>
    </w:p>
    <w:p w:rsidR="001F61D8" w:rsidRPr="00055DB5" w:rsidRDefault="001F61D8" w:rsidP="001F61D8">
      <w:p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б) получа информация, която може да ми даде неоснователно предимство в процедурата за </w:t>
      </w:r>
      <w:r w:rsidRPr="00055DB5">
        <w:rPr>
          <w:rFonts w:ascii="Times New Roman" w:eastAsia="Times New Roman" w:hAnsi="Times New Roman" w:cs="Times New Roman"/>
          <w:snapToGrid w:val="0"/>
          <w:lang w:val="bg-BG"/>
        </w:rPr>
        <w:t>предоставяне на безвъзмездна финансова помощ</w:t>
      </w:r>
      <w:r w:rsidRPr="00055DB5">
        <w:rPr>
          <w:rFonts w:ascii="Times New Roman" w:eastAsia="Calibri" w:hAnsi="Times New Roman" w:cs="Times New Roman"/>
          <w:lang w:val="bg-BG"/>
        </w:rPr>
        <w:t>.</w:t>
      </w:r>
    </w:p>
    <w:p w:rsidR="001F61D8" w:rsidRPr="00055DB5" w:rsidRDefault="001F61D8" w:rsidP="001F61D8">
      <w:pPr>
        <w:numPr>
          <w:ilvl w:val="0"/>
          <w:numId w:val="3"/>
        </w:numPr>
        <w:spacing w:before="120" w:after="120" w:line="240" w:lineRule="auto"/>
        <w:ind w:left="336"/>
        <w:jc w:val="both"/>
        <w:rPr>
          <w:rFonts w:ascii="Times New Roman" w:eastAsia="Calibri" w:hAnsi="Times New Roman" w:cs="Times New Roman"/>
          <w:lang w:val="bg-BG"/>
        </w:rPr>
      </w:pPr>
      <w:r w:rsidRPr="00055DB5">
        <w:rPr>
          <w:rFonts w:ascii="Times New Roman" w:eastAsia="Calibri" w:hAnsi="Times New Roman" w:cs="Times New Roman"/>
          <w:lang w:val="bg-BG"/>
        </w:rPr>
        <w:t>Не е налице неравнопоставеност в случаите по чл. 44, ал. 5 от Закона за обществените поръчки (ЗОП);</w:t>
      </w:r>
    </w:p>
    <w:p w:rsidR="001F61D8" w:rsidRPr="00055DB5" w:rsidRDefault="001F61D8" w:rsidP="001F61D8">
      <w:pPr>
        <w:numPr>
          <w:ilvl w:val="0"/>
          <w:numId w:val="3"/>
        </w:numPr>
        <w:spacing w:before="120" w:after="120" w:line="240" w:lineRule="auto"/>
        <w:ind w:left="336"/>
        <w:jc w:val="both"/>
        <w:rPr>
          <w:rFonts w:ascii="Times New Roman" w:eastAsia="Calibri" w:hAnsi="Times New Roman" w:cs="Times New Roman"/>
          <w:lang w:val="bg-BG"/>
        </w:rPr>
      </w:pPr>
      <w:r w:rsidRPr="00055DB5">
        <w:rPr>
          <w:rFonts w:ascii="Times New Roman" w:eastAsia="Calibri" w:hAnsi="Times New Roman" w:cs="Times New Roman"/>
          <w:lang w:val="bg-BG"/>
        </w:rPr>
        <w:t>Не е установено, че:</w:t>
      </w:r>
    </w:p>
    <w:p w:rsidR="001F61D8" w:rsidRPr="00055DB5" w:rsidRDefault="001F61D8" w:rsidP="001F61D8">
      <w:p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а) съм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1F61D8" w:rsidRPr="00055DB5" w:rsidRDefault="001F61D8" w:rsidP="001F61D8">
      <w:p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б) не съм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1F61D8" w:rsidRPr="00055DB5" w:rsidRDefault="001F61D8" w:rsidP="001F61D8">
      <w:pPr>
        <w:spacing w:before="120" w:after="120" w:line="240" w:lineRule="auto"/>
        <w:ind w:left="336" w:hanging="336"/>
        <w:jc w:val="both"/>
        <w:rPr>
          <w:rFonts w:ascii="Times New Roman" w:eastAsia="Calibri" w:hAnsi="Times New Roman" w:cs="Times New Roman"/>
          <w:lang w:val="bg-BG"/>
        </w:rPr>
      </w:pPr>
      <w:r w:rsidRPr="00055DB5">
        <w:rPr>
          <w:rFonts w:ascii="Times New Roman" w:eastAsia="Calibri" w:hAnsi="Times New Roman" w:cs="Times New Roman"/>
          <w:lang w:val="bg-BG"/>
        </w:rPr>
        <w:t>6. Не е установено с влязло в сила наказателно постановление</w:t>
      </w:r>
      <w:r w:rsidRPr="00055DB5">
        <w:rPr>
          <w:rFonts w:ascii="Times New Roman" w:eastAsia="Calibri" w:hAnsi="Times New Roman" w:cs="Times New Roman"/>
        </w:rPr>
        <w:t xml:space="preserve"> </w:t>
      </w:r>
      <w:r w:rsidRPr="00055DB5">
        <w:rPr>
          <w:rFonts w:ascii="Times New Roman" w:eastAsia="Calibri" w:hAnsi="Times New Roman" w:cs="Times New Roman"/>
          <w:lang w:val="bg-BG"/>
        </w:rPr>
        <w:t>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съм установен;</w:t>
      </w:r>
    </w:p>
    <w:p w:rsidR="001F61D8" w:rsidRPr="00055DB5" w:rsidRDefault="001F61D8" w:rsidP="001F61D8">
      <w:pPr>
        <w:numPr>
          <w:ilvl w:val="0"/>
          <w:numId w:val="6"/>
        </w:numPr>
        <w:spacing w:before="120" w:after="120" w:line="240" w:lineRule="auto"/>
        <w:ind w:left="308"/>
        <w:jc w:val="both"/>
        <w:rPr>
          <w:rFonts w:ascii="Times New Roman" w:eastAsia="Calibri" w:hAnsi="Times New Roman" w:cs="Times New Roman"/>
          <w:lang w:val="x-none"/>
        </w:rPr>
      </w:pPr>
      <w:r w:rsidRPr="00055DB5">
        <w:rPr>
          <w:rFonts w:ascii="Times New Roman" w:eastAsia="Calibri" w:hAnsi="Times New Roman" w:cs="Times New Roman"/>
          <w:lang w:val="bg-BG"/>
        </w:rPr>
        <w:t xml:space="preserve">По отношение на </w:t>
      </w:r>
      <w:r w:rsidR="0003224E">
        <w:rPr>
          <w:rFonts w:ascii="Times New Roman" w:eastAsia="Calibri" w:hAnsi="Times New Roman" w:cs="Times New Roman"/>
          <w:lang w:val="bg-BG"/>
        </w:rPr>
        <w:t xml:space="preserve">представлявания от мен кандидат </w:t>
      </w:r>
      <w:r w:rsidRPr="00055DB5">
        <w:rPr>
          <w:rFonts w:ascii="Times New Roman" w:eastAsia="Calibri" w:hAnsi="Times New Roman" w:cs="Times New Roman"/>
          <w:lang w:val="bg-BG"/>
        </w:rPr>
        <w:t>са налице следните обстоятелства:</w:t>
      </w:r>
      <w:r w:rsidRPr="00055DB5">
        <w:rPr>
          <w:rFonts w:ascii="Times New Roman" w:eastAsia="Calibri" w:hAnsi="Times New Roman" w:cs="Times New Roman"/>
        </w:rPr>
        <w:t xml:space="preserve">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обявен е в несъстоятелност;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в производство по несъстоятелност;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в процедура по ликвидация;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сключил извънсъдебно споразумение с кредиторите си по смисъла на чл. 740 от Търговския закон;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Не е преустановил дейността си; </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Не се намира в подобно положение, произтичащо от сходна на горепосочените процедури, съгласно законодателството на държавата, в която е установен;</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Не е установено с влязло в сила наказателно постановление или съдебно решение, че при изпълнение на договор за обществена поръчка е нарушен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кандидатът/партньорът  е установен;</w:t>
      </w:r>
    </w:p>
    <w:p w:rsidR="001F61D8" w:rsidRPr="00055DB5" w:rsidRDefault="001F61D8" w:rsidP="001F61D8">
      <w:pPr>
        <w:widowControl w:val="0"/>
        <w:numPr>
          <w:ilvl w:val="0"/>
          <w:numId w:val="5"/>
        </w:numPr>
        <w:autoSpaceDE w:val="0"/>
        <w:autoSpaceDN w:val="0"/>
        <w:adjustRightInd w:val="0"/>
        <w:spacing w:before="120" w:after="120" w:line="240" w:lineRule="auto"/>
        <w:ind w:left="567"/>
        <w:jc w:val="both"/>
        <w:rPr>
          <w:rFonts w:ascii="Times New Roman" w:eastAsia="Calibri" w:hAnsi="Times New Roman" w:cs="Times New Roman"/>
          <w:lang w:val="x-none"/>
        </w:rPr>
      </w:pPr>
      <w:r w:rsidRPr="00055DB5">
        <w:rPr>
          <w:rFonts w:ascii="Times New Roman" w:eastAsia="Calibri" w:hAnsi="Times New Roman" w:cs="Times New Roman"/>
          <w:lang w:val="bg-BG"/>
        </w:rPr>
        <w:t>Не е</w:t>
      </w:r>
      <w:r w:rsidRPr="00055DB5">
        <w:rPr>
          <w:rFonts w:ascii="Times New Roman" w:eastAsia="Calibri" w:hAnsi="Times New Roman" w:cs="Times New Roman"/>
          <w:lang w:val="x-none"/>
        </w:rPr>
        <w:t xml:space="preserve"> лишен от правото да упражнява определена професия или дейност съгласно законодателството на държавата, в която е извършено деянието;</w:t>
      </w:r>
    </w:p>
    <w:p w:rsidR="001F61D8" w:rsidRPr="00055DB5" w:rsidRDefault="001F61D8" w:rsidP="001F61D8">
      <w:pPr>
        <w:widowControl w:val="0"/>
        <w:numPr>
          <w:ilvl w:val="0"/>
          <w:numId w:val="5"/>
        </w:numPr>
        <w:autoSpaceDE w:val="0"/>
        <w:autoSpaceDN w:val="0"/>
        <w:adjustRightInd w:val="0"/>
        <w:spacing w:before="120" w:after="120" w:line="240" w:lineRule="auto"/>
        <w:ind w:left="567"/>
        <w:jc w:val="both"/>
        <w:rPr>
          <w:rFonts w:ascii="Times New Roman" w:eastAsia="Calibri" w:hAnsi="Times New Roman" w:cs="Times New Roman"/>
          <w:lang w:val="x-none"/>
        </w:rPr>
      </w:pPr>
      <w:r w:rsidRPr="00055DB5">
        <w:rPr>
          <w:rFonts w:ascii="Times New Roman" w:eastAsia="Calibri" w:hAnsi="Times New Roman" w:cs="Times New Roman"/>
          <w:lang w:val="bg-BG"/>
        </w:rPr>
        <w:lastRenderedPageBreak/>
        <w:t>Не е</w:t>
      </w:r>
      <w:r w:rsidRPr="00055DB5">
        <w:rPr>
          <w:rFonts w:ascii="Times New Roman" w:eastAsia="Calibri" w:hAnsi="Times New Roman" w:cs="Times New Roman"/>
          <w:lang w:val="x-none"/>
        </w:rPr>
        <w:t xml:space="preserve"> сключил споразумение с други лица с цел нарушаване на конкуренцията, когато нарушението е установено с акт на компетентен орган;</w:t>
      </w:r>
    </w:p>
    <w:p w:rsidR="001F61D8" w:rsidRPr="00055DB5" w:rsidRDefault="001F61D8" w:rsidP="001F61D8">
      <w:pPr>
        <w:widowControl w:val="0"/>
        <w:numPr>
          <w:ilvl w:val="0"/>
          <w:numId w:val="5"/>
        </w:numPr>
        <w:autoSpaceDE w:val="0"/>
        <w:autoSpaceDN w:val="0"/>
        <w:adjustRightInd w:val="0"/>
        <w:spacing w:before="120" w:after="120" w:line="240" w:lineRule="auto"/>
        <w:ind w:left="567"/>
        <w:jc w:val="both"/>
        <w:rPr>
          <w:rFonts w:ascii="Times New Roman" w:eastAsia="Calibri" w:hAnsi="Times New Roman" w:cs="Times New Roman"/>
          <w:lang w:val="x-none"/>
        </w:rPr>
      </w:pPr>
      <w:r w:rsidRPr="00055DB5">
        <w:rPr>
          <w:rFonts w:ascii="Times New Roman" w:eastAsia="Calibri" w:hAnsi="Times New Roman" w:cs="Times New Roman"/>
          <w:lang w:val="bg-BG"/>
        </w:rPr>
        <w:t>Не е</w:t>
      </w:r>
      <w:r w:rsidRPr="00055DB5">
        <w:rPr>
          <w:rFonts w:ascii="Times New Roman" w:eastAsia="Calibri" w:hAnsi="Times New Roman" w:cs="Times New Roman"/>
          <w:lang w:val="x-none"/>
        </w:rPr>
        <w:t xml:space="preserve"> доказано, че е виновен за неизпълнение на договор за обществена поръчка</w:t>
      </w:r>
      <w:r w:rsidRPr="00055DB5">
        <w:rPr>
          <w:rFonts w:ascii="Times New Roman" w:eastAsia="Calibri" w:hAnsi="Times New Roman" w:cs="Times New Roman"/>
          <w:lang w:val="bg-BG"/>
        </w:rPr>
        <w:t xml:space="preserve"> или на</w:t>
      </w:r>
      <w:r w:rsidRPr="00055DB5">
        <w:rPr>
          <w:rFonts w:ascii="Times New Roman" w:eastAsia="Calibri" w:hAnsi="Times New Roman" w:cs="Times New Roman"/>
          <w:lang w:val="x-none"/>
        </w:rPr>
        <w:t xml:space="preserve"> договор за концесия за строителство</w:t>
      </w:r>
      <w:r w:rsidRPr="00055DB5">
        <w:rPr>
          <w:rFonts w:ascii="Times New Roman" w:eastAsia="Calibri" w:hAnsi="Times New Roman" w:cs="Times New Roman"/>
          <w:lang w:val="bg-BG"/>
        </w:rPr>
        <w:t xml:space="preserve"> или за услуга</w:t>
      </w:r>
      <w:r w:rsidRPr="00055DB5">
        <w:rPr>
          <w:rFonts w:ascii="Times New Roman" w:eastAsia="Calibri" w:hAnsi="Times New Roman" w:cs="Times New Roman"/>
          <w:lang w:val="x-none"/>
        </w:rPr>
        <w:t>,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на ПМДРА и на кандидата/партньора, или аналогични задължения, установени с акт на компетентен орган, съгласно законодателството на държавата, в която кандидатът/партньорът  е установен или</w:t>
      </w:r>
      <w:r w:rsidRPr="00055DB5">
        <w:rPr>
          <w:rFonts w:ascii="Times New Roman" w:eastAsia="Calibri" w:hAnsi="Times New Roman" w:cs="Times New Roman"/>
          <w:i/>
          <w:lang w:val="bg-BG"/>
        </w:rPr>
        <w:t xml:space="preserve"> </w:t>
      </w:r>
      <w:r w:rsidRPr="00055DB5">
        <w:rPr>
          <w:rFonts w:ascii="Times New Roman" w:eastAsia="Calibri" w:hAnsi="Times New Roman" w:cs="Times New Roman"/>
          <w:lang w:val="bg-BG"/>
        </w:rPr>
        <w:t>е допуснато разсрочване, отсрочване или обезпечение на задълженията или задължението е по акт,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1F61D8" w:rsidRPr="00055DB5" w:rsidRDefault="001F61D8" w:rsidP="001F61D8">
      <w:pPr>
        <w:numPr>
          <w:ilvl w:val="0"/>
          <w:numId w:val="5"/>
        </w:numPr>
        <w:spacing w:before="120" w:after="120" w:line="240" w:lineRule="auto"/>
        <w:ind w:left="567"/>
        <w:jc w:val="both"/>
        <w:rPr>
          <w:rFonts w:ascii="Times New Roman" w:eastAsia="Calibri" w:hAnsi="Times New Roman" w:cs="Times New Roman"/>
          <w:lang w:val="bg-BG"/>
        </w:rPr>
      </w:pPr>
      <w:r w:rsidRPr="00055DB5">
        <w:rPr>
          <w:rFonts w:ascii="Times New Roman" w:eastAsia="Calibri" w:hAnsi="Times New Roman" w:cs="Times New Roman"/>
          <w:lang w:val="bg-BG"/>
        </w:rPr>
        <w:t>Не 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1F61D8" w:rsidP="001F61D8">
      <w:pPr>
        <w:spacing w:before="120" w:after="120" w:line="240" w:lineRule="auto"/>
        <w:jc w:val="center"/>
        <w:rPr>
          <w:rFonts w:ascii="Times New Roman" w:eastAsia="Calibri" w:hAnsi="Times New Roman" w:cs="Times New Roman"/>
          <w:b/>
        </w:rPr>
      </w:pPr>
      <w:r w:rsidRPr="00055DB5">
        <w:rPr>
          <w:rFonts w:ascii="Times New Roman" w:eastAsia="Calibri" w:hAnsi="Times New Roman" w:cs="Times New Roman"/>
          <w:b/>
          <w:lang w:val="bg-BG"/>
        </w:rPr>
        <w:t>РАЗДЕЛ I</w:t>
      </w:r>
      <w:r w:rsidRPr="00055DB5">
        <w:rPr>
          <w:rFonts w:ascii="Times New Roman" w:eastAsia="Calibri" w:hAnsi="Times New Roman" w:cs="Times New Roman"/>
          <w:b/>
        </w:rPr>
        <w:t>I</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ЧЕ КАНДИДАТЪТ Е ЗАПОЗНАТ С УСЛОВИЯТА ЗА</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КАНДИДАТСТВАНЕ И УСЛОВИЯТА ЗА ИЗПЪЛНЕНИЕ</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Декларирам, че съм запознат с Условията за кандидатстване, Условията за изпълнение и приложенията към тях и съм съгласен със задълженията, които произтичат от участието ми по настоящата процедура за предоставяне на безвъзмездна финансова помощ, и че информацията, съдържаща се в подаденото от мен проектно предложение, е вярна.</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Декларирам, че дейностите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бюджета на Европейския съюз или друга донорска програма. </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Декларирам, че по настоящата процедура не е подадено проектно предложение от свързано предприятие на представлявания от мен кандидат.</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Декларирам, че нямам изискуеми и ликвидни задължения по ОПРСР 2007-2013 и ПМДР 2014-2020, освен ако е допуснато разсрочване, отсрочване или обезпечение на задълженията.</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Декларирам, че нямам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Декларирам, че проектното предложение е в съответствие с хоризонталните принципи на ЕС, заложени в чл. 9 на чл. 9 на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2021/1060) </w:t>
      </w:r>
    </w:p>
    <w:p w:rsidR="001F61D8" w:rsidRPr="00055DB5" w:rsidRDefault="001F61D8" w:rsidP="001F61D8">
      <w:pPr>
        <w:numPr>
          <w:ilvl w:val="0"/>
          <w:numId w:val="1"/>
        </w:numPr>
        <w:spacing w:before="120" w:after="120" w:line="240" w:lineRule="auto"/>
        <w:ind w:left="284" w:hanging="284"/>
        <w:jc w:val="both"/>
        <w:rPr>
          <w:rFonts w:ascii="Times New Roman" w:eastAsia="Calibri" w:hAnsi="Times New Roman" w:cs="Times New Roman"/>
          <w:lang w:val="bg-BG"/>
        </w:rPr>
      </w:pPr>
      <w:r w:rsidRPr="00055DB5">
        <w:rPr>
          <w:rFonts w:ascii="Times New Roman" w:eastAsia="Calibri" w:hAnsi="Times New Roman" w:cs="Times New Roman"/>
          <w:lang w:val="bg-BG"/>
        </w:rPr>
        <w:t>При промяна на декларираните обстоятелства ще уведомя писмено УО на ПМДРА в срок от 5 работни дни от настъпването на промяната.</w:t>
      </w:r>
    </w:p>
    <w:p w:rsidR="00AB3C64" w:rsidRPr="00055DB5" w:rsidRDefault="00AB3C64" w:rsidP="001F61D8">
      <w:pPr>
        <w:spacing w:after="0" w:line="276" w:lineRule="auto"/>
        <w:jc w:val="center"/>
        <w:rPr>
          <w:rFonts w:ascii="Times New Roman" w:eastAsia="Times New Roman" w:hAnsi="Times New Roman" w:cs="Times New Roman"/>
          <w:b/>
          <w:sz w:val="24"/>
          <w:szCs w:val="24"/>
          <w:lang w:val="bg-BG" w:eastAsia="bg-BG"/>
        </w:rPr>
      </w:pPr>
    </w:p>
    <w:p w:rsidR="001F61D8" w:rsidRPr="00055DB5" w:rsidRDefault="001F61D8" w:rsidP="001F61D8">
      <w:pPr>
        <w:spacing w:after="0" w:line="276" w:lineRule="auto"/>
        <w:jc w:val="center"/>
        <w:rPr>
          <w:rFonts w:ascii="Times New Roman" w:eastAsia="Times New Roman" w:hAnsi="Times New Roman" w:cs="Times New Roman"/>
          <w:b/>
          <w:sz w:val="24"/>
          <w:szCs w:val="24"/>
          <w:lang w:eastAsia="bg-BG"/>
        </w:rPr>
      </w:pPr>
      <w:r w:rsidRPr="00055DB5">
        <w:rPr>
          <w:rFonts w:ascii="Times New Roman" w:eastAsia="Times New Roman" w:hAnsi="Times New Roman" w:cs="Times New Roman"/>
          <w:b/>
          <w:sz w:val="24"/>
          <w:szCs w:val="24"/>
          <w:lang w:val="bg-BG" w:eastAsia="bg-BG"/>
        </w:rPr>
        <w:t xml:space="preserve">РАЗДЕЛ </w:t>
      </w:r>
      <w:r w:rsidR="00AB3C64" w:rsidRPr="00055DB5">
        <w:rPr>
          <w:rFonts w:ascii="Times New Roman" w:eastAsia="Times New Roman" w:hAnsi="Times New Roman" w:cs="Times New Roman"/>
          <w:b/>
          <w:sz w:val="24"/>
          <w:szCs w:val="24"/>
          <w:lang w:eastAsia="bg-BG"/>
        </w:rPr>
        <w:t>III</w:t>
      </w:r>
    </w:p>
    <w:p w:rsidR="001F61D8" w:rsidRPr="00055DB5" w:rsidRDefault="001F61D8" w:rsidP="001F61D8">
      <w:pPr>
        <w:spacing w:after="0" w:line="276" w:lineRule="auto"/>
        <w:jc w:val="center"/>
        <w:rPr>
          <w:rFonts w:ascii="Times New Roman" w:eastAsia="Times New Roman" w:hAnsi="Times New Roman" w:cs="Times New Roman"/>
          <w:b/>
          <w:sz w:val="24"/>
          <w:szCs w:val="24"/>
          <w:lang w:val="bg-BG" w:eastAsia="bg-BG"/>
        </w:rPr>
      </w:pPr>
      <w:r w:rsidRPr="00055DB5">
        <w:rPr>
          <w:rFonts w:ascii="Times New Roman" w:eastAsia="Times New Roman" w:hAnsi="Times New Roman" w:cs="Times New Roman"/>
          <w:b/>
          <w:sz w:val="24"/>
          <w:szCs w:val="24"/>
          <w:lang w:val="bg-BG" w:eastAsia="bg-BG"/>
        </w:rPr>
        <w:t>ДЕКЛАРАЦИЯ за съгласие данните на кандидата да бъдат предоставени от НАП на УО по служебен път</w:t>
      </w:r>
    </w:p>
    <w:p w:rsidR="001F61D8" w:rsidRPr="00055DB5" w:rsidRDefault="001F61D8" w:rsidP="001F61D8">
      <w:pPr>
        <w:spacing w:after="0" w:line="240" w:lineRule="auto"/>
        <w:jc w:val="center"/>
        <w:rPr>
          <w:rFonts w:ascii="Times New Roman" w:eastAsia="Times New Roman" w:hAnsi="Times New Roman" w:cs="Times New Roman"/>
          <w:b/>
          <w:sz w:val="24"/>
          <w:szCs w:val="24"/>
          <w:lang w:val="bg-BG" w:eastAsia="bg-BG"/>
        </w:rPr>
      </w:pPr>
    </w:p>
    <w:p w:rsidR="001F61D8" w:rsidRPr="00055DB5" w:rsidRDefault="001F61D8" w:rsidP="001F61D8">
      <w:pPr>
        <w:spacing w:after="0" w:line="240" w:lineRule="auto"/>
        <w:jc w:val="both"/>
        <w:rPr>
          <w:rFonts w:ascii="Times New Roman" w:eastAsia="Times New Roman" w:hAnsi="Times New Roman" w:cs="Times New Roman"/>
          <w:sz w:val="24"/>
          <w:szCs w:val="24"/>
          <w:lang w:val="bg-BG" w:eastAsia="bg-BG"/>
        </w:rPr>
      </w:pPr>
      <w:r w:rsidRPr="00055DB5">
        <w:rPr>
          <w:rFonts w:ascii="Times New Roman" w:eastAsia="Times New Roman" w:hAnsi="Times New Roman" w:cs="Times New Roman"/>
          <w:sz w:val="24"/>
          <w:szCs w:val="24"/>
          <w:lang w:val="bg-BG" w:eastAsia="bg-BG"/>
        </w:rPr>
        <w:t>На основание чл. 74, ал.</w:t>
      </w:r>
      <w:r w:rsidRPr="00055DB5">
        <w:rPr>
          <w:rFonts w:ascii="Times New Roman" w:eastAsia="Times New Roman" w:hAnsi="Times New Roman" w:cs="Times New Roman"/>
          <w:sz w:val="24"/>
          <w:szCs w:val="24"/>
          <w:lang w:val="ru-RU" w:eastAsia="bg-BG"/>
        </w:rPr>
        <w:t xml:space="preserve"> 2, т. 1</w:t>
      </w:r>
      <w:r w:rsidRPr="00055DB5">
        <w:rPr>
          <w:rFonts w:ascii="Times New Roman" w:eastAsia="Times New Roman" w:hAnsi="Times New Roman" w:cs="Times New Roman"/>
          <w:sz w:val="24"/>
          <w:szCs w:val="24"/>
          <w:lang w:val="bg-BG" w:eastAsia="bg-BG"/>
        </w:rPr>
        <w:t xml:space="preserve"> от Данъчно-осигурителния процесуален кодекс</w:t>
      </w:r>
      <w:r w:rsidRPr="00055DB5">
        <w:rPr>
          <w:rFonts w:ascii="Times New Roman" w:eastAsia="Times New Roman" w:hAnsi="Times New Roman" w:cs="Times New Roman"/>
          <w:sz w:val="24"/>
          <w:szCs w:val="24"/>
          <w:lang w:eastAsia="bg-BG"/>
        </w:rPr>
        <w:t xml:space="preserve"> (</w:t>
      </w:r>
      <w:r w:rsidRPr="00055DB5">
        <w:rPr>
          <w:rFonts w:ascii="Times New Roman" w:eastAsia="Times New Roman" w:hAnsi="Times New Roman" w:cs="Times New Roman"/>
          <w:sz w:val="24"/>
          <w:szCs w:val="24"/>
          <w:lang w:val="bg-BG" w:eastAsia="bg-BG"/>
        </w:rPr>
        <w:t>ДОПК</w:t>
      </w:r>
      <w:r w:rsidRPr="00055DB5">
        <w:rPr>
          <w:rFonts w:ascii="Times New Roman" w:eastAsia="Times New Roman" w:hAnsi="Times New Roman" w:cs="Times New Roman"/>
          <w:sz w:val="24"/>
          <w:szCs w:val="24"/>
          <w:lang w:eastAsia="bg-BG"/>
        </w:rPr>
        <w:t>)</w:t>
      </w:r>
      <w:r w:rsidRPr="00055DB5">
        <w:rPr>
          <w:rFonts w:ascii="Times New Roman" w:eastAsia="Times New Roman" w:hAnsi="Times New Roman" w:cs="Times New Roman"/>
          <w:sz w:val="24"/>
          <w:szCs w:val="24"/>
          <w:lang w:val="bg-BG" w:eastAsia="bg-BG"/>
        </w:rPr>
        <w:t xml:space="preserve">, </w:t>
      </w:r>
      <w:r w:rsidRPr="00055DB5">
        <w:rPr>
          <w:rFonts w:ascii="Times New Roman" w:eastAsia="Times New Roman" w:hAnsi="Times New Roman" w:cs="Times New Roman"/>
          <w:b/>
          <w:sz w:val="24"/>
          <w:szCs w:val="24"/>
          <w:lang w:val="bg-BG" w:eastAsia="bg-BG"/>
        </w:rPr>
        <w:t>давам изричното си писмено съгласие</w:t>
      </w:r>
      <w:r w:rsidRPr="00055DB5">
        <w:rPr>
          <w:rFonts w:ascii="Times New Roman" w:eastAsia="Times New Roman" w:hAnsi="Times New Roman" w:cs="Times New Roman"/>
          <w:sz w:val="24"/>
          <w:szCs w:val="24"/>
          <w:lang w:val="bg-BG" w:eastAsia="bg-BG"/>
        </w:rPr>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055DB5">
        <w:rPr>
          <w:rFonts w:ascii="Times New Roman" w:eastAsia="Calibri" w:hAnsi="Times New Roman" w:cs="Times New Roman"/>
          <w:color w:val="1F497D"/>
          <w:sz w:val="24"/>
          <w:szCs w:val="24"/>
          <w:lang w:val="bg-BG" w:eastAsia="bg-BG"/>
        </w:rPr>
        <w:t xml:space="preserve"> </w:t>
      </w:r>
      <w:r w:rsidRPr="00055DB5">
        <w:rPr>
          <w:rFonts w:ascii="Times New Roman" w:eastAsia="Calibri" w:hAnsi="Times New Roman" w:cs="Times New Roman"/>
          <w:sz w:val="24"/>
          <w:szCs w:val="24"/>
          <w:lang w:val="bg-BG" w:eastAsia="bg-BG"/>
        </w:rPr>
        <w:t>за целите на оценката, изпълнението и контрола по ПМДРА</w:t>
      </w:r>
      <w:r w:rsidRPr="00055DB5">
        <w:rPr>
          <w:rFonts w:ascii="Times New Roman" w:eastAsia="Calibri" w:hAnsi="Times New Roman" w:cs="Times New Roman"/>
          <w:color w:val="1F497D"/>
          <w:sz w:val="24"/>
          <w:szCs w:val="24"/>
          <w:lang w:val="bg-BG" w:eastAsia="bg-BG"/>
        </w:rPr>
        <w:t xml:space="preserve"> </w:t>
      </w:r>
      <w:r w:rsidRPr="00055DB5">
        <w:rPr>
          <w:rFonts w:ascii="Times New Roman" w:eastAsia="Calibri" w:hAnsi="Times New Roman" w:cs="Times New Roman"/>
          <w:sz w:val="24"/>
          <w:szCs w:val="24"/>
          <w:lang w:val="bg-BG" w:eastAsia="bg-BG"/>
        </w:rPr>
        <w:t>във връзка с провеждането на процедура чрез подбор на проектни предложения</w:t>
      </w:r>
      <w:r w:rsidR="00B83D0A">
        <w:rPr>
          <w:rFonts w:ascii="Times New Roman" w:eastAsia="Calibri" w:hAnsi="Times New Roman" w:cs="Times New Roman"/>
          <w:sz w:val="24"/>
          <w:szCs w:val="24"/>
          <w:lang w:val="bg-BG" w:eastAsia="bg-BG"/>
        </w:rPr>
        <w:t xml:space="preserve"> </w:t>
      </w:r>
      <w:r w:rsidRPr="00055DB5">
        <w:rPr>
          <w:rFonts w:ascii="Times New Roman" w:eastAsia="Calibri" w:hAnsi="Times New Roman" w:cs="Times New Roman"/>
          <w:sz w:val="24"/>
          <w:szCs w:val="24"/>
          <w:lang w:val="bg-BG" w:eastAsia="bg-BG"/>
        </w:rPr>
        <w:t>№……………………………………………………………………………….</w:t>
      </w:r>
    </w:p>
    <w:p w:rsidR="001F61D8" w:rsidRPr="00055DB5" w:rsidRDefault="001F61D8" w:rsidP="001F61D8">
      <w:pPr>
        <w:spacing w:after="0" w:line="240" w:lineRule="auto"/>
        <w:jc w:val="both"/>
        <w:rPr>
          <w:rFonts w:ascii="Times New Roman" w:eastAsia="Times New Roman" w:hAnsi="Times New Roman" w:cs="Times New Roman"/>
          <w:sz w:val="24"/>
          <w:szCs w:val="24"/>
          <w:lang w:eastAsia="bg-BG"/>
        </w:rPr>
      </w:pPr>
      <w:r w:rsidRPr="00055DB5">
        <w:rPr>
          <w:rFonts w:ascii="Times New Roman" w:eastAsia="Times New Roman" w:hAnsi="Times New Roman" w:cs="Times New Roman"/>
          <w:sz w:val="24"/>
          <w:szCs w:val="24"/>
          <w:lang w:val="bg-BG" w:eastAsia="bg-BG"/>
        </w:rPr>
        <w:t>Описаните в настоящото съгласие данни по чл. 72, ал. 1 от ДОПК да бъдат разкрити/предоставени на УО на ПМДРА</w:t>
      </w:r>
      <w:r w:rsidRPr="00055DB5">
        <w:rPr>
          <w:rFonts w:ascii="Times New Roman" w:eastAsia="Times New Roman" w:hAnsi="Times New Roman" w:cs="Times New Roman"/>
          <w:sz w:val="24"/>
          <w:szCs w:val="24"/>
          <w:lang w:eastAsia="bg-BG"/>
        </w:rPr>
        <w:t>.</w:t>
      </w: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AB3C64" w:rsidP="001F61D8">
      <w:pPr>
        <w:spacing w:before="120" w:after="120" w:line="240" w:lineRule="auto"/>
        <w:jc w:val="center"/>
        <w:rPr>
          <w:rFonts w:ascii="Times New Roman" w:eastAsia="Calibri" w:hAnsi="Times New Roman" w:cs="Times New Roman"/>
          <w:b/>
        </w:rPr>
      </w:pPr>
      <w:r w:rsidRPr="00055DB5">
        <w:rPr>
          <w:rFonts w:ascii="Times New Roman" w:eastAsia="Calibri" w:hAnsi="Times New Roman" w:cs="Times New Roman"/>
          <w:b/>
          <w:lang w:val="bg-BG"/>
        </w:rPr>
        <w:t>РАЗДЕЛ I</w:t>
      </w:r>
      <w:r w:rsidRPr="00055DB5">
        <w:rPr>
          <w:rFonts w:ascii="Times New Roman" w:eastAsia="Calibri" w:hAnsi="Times New Roman" w:cs="Times New Roman"/>
          <w:b/>
        </w:rPr>
        <w:t>V</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за съгласие данните на кандидата да бъдат предоставени на НСИ</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по служебен път</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На основание чл. 26, ал. 2 от Закона за статистиката и чл. 20, § 2 от Регламент (ЕО) № 223/2009 на Европейския парламент и на Съвета от 11 март 2009 година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w:t>
      </w:r>
    </w:p>
    <w:p w:rsidR="001F61D8" w:rsidRPr="00055DB5" w:rsidRDefault="001F61D8" w:rsidP="001F61D8">
      <w:pPr>
        <w:spacing w:before="120" w:after="120" w:line="240" w:lineRule="auto"/>
        <w:ind w:left="720"/>
        <w:jc w:val="center"/>
        <w:rPr>
          <w:rFonts w:ascii="Times New Roman" w:eastAsia="Calibri" w:hAnsi="Times New Roman" w:cs="Times New Roman"/>
          <w:b/>
          <w:lang w:val="bg-BG"/>
        </w:rPr>
      </w:pPr>
      <w:r w:rsidRPr="00055DB5">
        <w:rPr>
          <w:rFonts w:ascii="Times New Roman" w:eastAsia="Calibri" w:hAnsi="Times New Roman" w:cs="Times New Roman"/>
          <w:b/>
          <w:lang w:val="bg-BG"/>
        </w:rPr>
        <w:t>Д Е К Л А Р И РА М,</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че съм съгласен/а данните от статистическите изследвания, необходими за кандидатстване, оценка на проектните предложения, мониторинг, измерване и отчитане на резултатите от изпълнението и контрола по изпълнението на Програмата за морско дело, рибарство и аквакултури 2021-2027 за периода до приключване на програмата, да бъдат предоставяни от Националния статистически институт на Управляващия орган на програмата, както и разпространявани/публикувани в докладите за изпълнение на програмата.</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V</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ЗА ЛИПСА НА НЕРЕДНОСТ</w:t>
      </w: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1F61D8" w:rsidP="001F61D8">
      <w:pPr>
        <w:widowControl w:val="0"/>
        <w:shd w:val="clear" w:color="auto" w:fill="FFFFFF"/>
        <w:autoSpaceDE w:val="0"/>
        <w:autoSpaceDN w:val="0"/>
        <w:adjustRightInd w:val="0"/>
        <w:spacing w:before="120" w:after="120" w:line="240" w:lineRule="auto"/>
        <w:ind w:right="-1"/>
        <w:jc w:val="center"/>
        <w:rPr>
          <w:rFonts w:ascii="Times New Roman" w:eastAsia="Times New Roman" w:hAnsi="Times New Roman" w:cs="Times New Roman"/>
          <w:b/>
          <w:color w:val="000000"/>
          <w:spacing w:val="2"/>
          <w:lang w:val="bg-BG" w:eastAsia="bg-BG"/>
        </w:rPr>
      </w:pPr>
      <w:r w:rsidRPr="00055DB5">
        <w:rPr>
          <w:rFonts w:ascii="Times New Roman" w:eastAsia="Times New Roman" w:hAnsi="Times New Roman" w:cs="Times New Roman"/>
          <w:b/>
          <w:color w:val="000000"/>
          <w:spacing w:val="2"/>
          <w:lang w:val="bg-BG" w:eastAsia="bg-BG"/>
        </w:rPr>
        <w:t>Декларирам(е), че:</w:t>
      </w:r>
    </w:p>
    <w:p w:rsidR="001F61D8" w:rsidRPr="00055DB5" w:rsidRDefault="001F61D8" w:rsidP="001F61D8">
      <w:pPr>
        <w:widowControl w:val="0"/>
        <w:shd w:val="clear" w:color="auto" w:fill="FFFFFF"/>
        <w:autoSpaceDE w:val="0"/>
        <w:autoSpaceDN w:val="0"/>
        <w:adjustRightInd w:val="0"/>
        <w:spacing w:before="120" w:after="120" w:line="240" w:lineRule="auto"/>
        <w:ind w:right="-1"/>
        <w:jc w:val="center"/>
        <w:rPr>
          <w:rFonts w:ascii="Times New Roman" w:eastAsia="Times New Roman" w:hAnsi="Times New Roman" w:cs="Times New Roman"/>
          <w:b/>
          <w:color w:val="000000"/>
          <w:spacing w:val="2"/>
          <w:lang w:val="bg-BG" w:eastAsia="bg-BG"/>
        </w:rPr>
      </w:pPr>
    </w:p>
    <w:p w:rsidR="001F61D8" w:rsidRPr="00055DB5" w:rsidRDefault="001F61D8" w:rsidP="001F61D8">
      <w:pPr>
        <w:widowControl w:val="0"/>
        <w:shd w:val="clear" w:color="auto" w:fill="FFFFFF"/>
        <w:autoSpaceDE w:val="0"/>
        <w:autoSpaceDN w:val="0"/>
        <w:adjustRightInd w:val="0"/>
        <w:spacing w:before="120" w:after="120" w:line="240" w:lineRule="auto"/>
        <w:ind w:right="-1"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color w:val="000000"/>
          <w:spacing w:val="4"/>
          <w:lang w:val="bg-BG" w:eastAsia="bg-BG"/>
        </w:rPr>
        <w:t xml:space="preserve">1. Запознат/а/и съм/ме с определението за </w:t>
      </w:r>
      <w:r w:rsidRPr="00055DB5">
        <w:rPr>
          <w:rFonts w:ascii="Times New Roman" w:eastAsia="Times New Roman" w:hAnsi="Times New Roman" w:cs="Times New Roman"/>
          <w:b/>
          <w:bCs/>
          <w:color w:val="000000"/>
          <w:spacing w:val="4"/>
          <w:lang w:val="bg-BG" w:eastAsia="bg-BG"/>
        </w:rPr>
        <w:t>нередност</w:t>
      </w:r>
      <w:r w:rsidRPr="00055DB5">
        <w:rPr>
          <w:rFonts w:ascii="Times New Roman" w:eastAsia="Times New Roman" w:hAnsi="Times New Roman" w:cs="Times New Roman"/>
          <w:b/>
          <w:bCs/>
          <w:spacing w:val="4"/>
          <w:lang w:val="bg-BG" w:eastAsia="bg-BG"/>
        </w:rPr>
        <w:t xml:space="preserve">, </w:t>
      </w:r>
      <w:r w:rsidRPr="00055DB5">
        <w:rPr>
          <w:rFonts w:ascii="Times New Roman" w:eastAsia="Times New Roman" w:hAnsi="Times New Roman" w:cs="Times New Roman"/>
          <w:spacing w:val="4"/>
          <w:lang w:val="bg-BG" w:eastAsia="bg-BG"/>
        </w:rPr>
        <w:t>съгласно чл. 2, параграф 31</w:t>
      </w:r>
      <w:r w:rsidRPr="00055DB5">
        <w:rPr>
          <w:rFonts w:ascii="Times New Roman" w:eastAsia="Times New Roman" w:hAnsi="Times New Roman" w:cs="Times New Roman"/>
          <w:color w:val="FF0000"/>
          <w:spacing w:val="4"/>
          <w:lang w:val="bg-BG" w:eastAsia="bg-BG"/>
        </w:rPr>
        <w:t xml:space="preserve"> </w:t>
      </w:r>
      <w:r w:rsidRPr="00055DB5">
        <w:rPr>
          <w:rFonts w:ascii="Times New Roman" w:eastAsia="Times New Roman" w:hAnsi="Times New Roman" w:cs="Times New Roman"/>
          <w:color w:val="000000"/>
          <w:spacing w:val="4"/>
          <w:lang w:val="bg-BG" w:eastAsia="bg-BG"/>
        </w:rPr>
        <w:t xml:space="preserve">от </w:t>
      </w:r>
      <w:r w:rsidRPr="00055DB5">
        <w:rPr>
          <w:rFonts w:ascii="Times New Roman" w:eastAsia="Times New Roman" w:hAnsi="Times New Roman" w:cs="Times New Roman"/>
          <w:color w:val="000000"/>
          <w:lang w:val="bg-BG" w:eastAsia="bg-BG"/>
        </w:rPr>
        <w:t>Регламент на Съвета № 2021/1060г., а именно:</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color w:val="000000"/>
          <w:spacing w:val="2"/>
          <w:lang w:val="bg-BG" w:eastAsia="bg-BG"/>
        </w:rPr>
      </w:pPr>
      <w:r w:rsidRPr="00055DB5">
        <w:rPr>
          <w:rFonts w:ascii="Times New Roman" w:eastAsia="Times New Roman" w:hAnsi="Times New Roman" w:cs="Times New Roman"/>
          <w:color w:val="000000"/>
          <w:spacing w:val="6"/>
          <w:lang w:val="bg-BG" w:eastAsia="bg-BG"/>
        </w:rPr>
        <w:t>"Нередност"</w:t>
      </w:r>
      <w:r w:rsidRPr="00055DB5">
        <w:rPr>
          <w:rFonts w:ascii="Times New Roman" w:eastAsia="Times New Roman" w:hAnsi="Times New Roman" w:cs="Times New Roman"/>
          <w:color w:val="000000"/>
          <w:spacing w:val="2"/>
          <w:lang w:val="bg-BG" w:eastAsia="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rsidR="001F61D8" w:rsidRPr="00055DB5"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spacing w:val="3"/>
          <w:lang w:val="bg-BG" w:eastAsia="bg-BG"/>
        </w:rPr>
      </w:pPr>
      <w:r w:rsidRPr="00055DB5">
        <w:rPr>
          <w:rFonts w:ascii="Times New Roman" w:eastAsia="Times New Roman" w:hAnsi="Times New Roman" w:cs="Times New Roman"/>
          <w:color w:val="000000"/>
          <w:spacing w:val="-16"/>
          <w:lang w:val="bg-BG" w:eastAsia="bg-BG"/>
        </w:rPr>
        <w:t xml:space="preserve">2. </w:t>
      </w:r>
      <w:r w:rsidRPr="00055DB5">
        <w:rPr>
          <w:rFonts w:ascii="Times New Roman" w:eastAsia="Times New Roman" w:hAnsi="Times New Roman" w:cs="Times New Roman"/>
          <w:color w:val="000000"/>
          <w:spacing w:val="3"/>
          <w:lang w:val="bg-BG" w:eastAsia="bg-BG"/>
        </w:rPr>
        <w:t>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rsidR="001F61D8" w:rsidRPr="00055DB5"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„За измама, засягаща финансовите интереси на Съюза, се счита следното:</w:t>
      </w:r>
    </w:p>
    <w:p w:rsidR="001F61D8" w:rsidRPr="00055DB5"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lastRenderedPageBreak/>
        <w:t>За целите на Директива (ЕС) 2017/1371 за измама, засягаща финансовите интереси на Съюза, се счита следното:</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а) по отношение на разходите, несвързани с възлагането на обществени поръчки - всяко действие или бездействие, което се отнася до:</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 неоповестяването на информация в нарушение на конкретно задължение, което води до същия резултат; или</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iii) неправилното използване на такива средства или активи за цели, различни от тези, за които те са били първоначално предоставени;</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 неоповестяването на информация в нарушение на конкретно задължение, което води до същия резултат; или</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 неоповестяването на информация в нарушение на конкретно задължение, което води до същия резултат; или</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iii) неправилното използване на законно предоставени ползи, което води до същия резултат;</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 неоповестяването на свързана с ДДС информация в нарушение на конкретно задължение, което води до същия резултат; или</w:t>
      </w:r>
    </w:p>
    <w:p w:rsidR="001F61D8" w:rsidRPr="00055DB5"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1F61D8" w:rsidRPr="00055DB5"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spacing w:val="2"/>
          <w:lang w:val="bg-BG" w:eastAsia="bg-BG"/>
        </w:rPr>
      </w:pPr>
      <w:r w:rsidRPr="00055DB5">
        <w:rPr>
          <w:rFonts w:ascii="Times New Roman" w:eastAsia="Times New Roman" w:hAnsi="Times New Roman" w:cs="Times New Roman"/>
          <w:color w:val="000000"/>
          <w:spacing w:val="-11"/>
          <w:lang w:val="bg-BG" w:eastAsia="bg-BG"/>
        </w:rPr>
        <w:t>3.</w:t>
      </w:r>
      <w:r w:rsidRPr="00055DB5">
        <w:rPr>
          <w:rFonts w:ascii="Times New Roman" w:eastAsia="Times New Roman" w:hAnsi="Times New Roman" w:cs="Times New Roman"/>
          <w:color w:val="000000"/>
          <w:lang w:val="bg-BG" w:eastAsia="bg-BG"/>
        </w:rPr>
        <w:t xml:space="preserve"> </w:t>
      </w:r>
      <w:r w:rsidRPr="00055DB5">
        <w:rPr>
          <w:rFonts w:ascii="Times New Roman" w:eastAsia="Times New Roman" w:hAnsi="Times New Roman" w:cs="Times New Roman"/>
          <w:color w:val="000000"/>
          <w:spacing w:val="4"/>
          <w:lang w:val="bg-BG" w:eastAsia="bg-BG"/>
        </w:rPr>
        <w:t xml:space="preserve">Запознат/а съм с възможните начини, по които мога да подам </w:t>
      </w:r>
      <w:r w:rsidRPr="00055DB5">
        <w:rPr>
          <w:rFonts w:ascii="Times New Roman" w:eastAsia="Times New Roman" w:hAnsi="Times New Roman" w:cs="Times New Roman"/>
          <w:color w:val="000000"/>
          <w:spacing w:val="9"/>
          <w:lang w:val="bg-BG" w:eastAsia="bg-BG"/>
        </w:rPr>
        <w:t xml:space="preserve">сигнал за наличие на нередности и измами или за съмнение за </w:t>
      </w:r>
      <w:r w:rsidRPr="00055DB5">
        <w:rPr>
          <w:rFonts w:ascii="Times New Roman" w:eastAsia="Times New Roman" w:hAnsi="Times New Roman" w:cs="Times New Roman"/>
          <w:color w:val="000000"/>
          <w:spacing w:val="2"/>
          <w:lang w:val="bg-BG" w:eastAsia="bg-BG"/>
        </w:rPr>
        <w:t>нередности и измами, а именно:</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 до междинн</w:t>
      </w:r>
      <w:r w:rsidRPr="00055DB5">
        <w:rPr>
          <w:rFonts w:ascii="Times New Roman" w:eastAsia="Times New Roman" w:hAnsi="Times New Roman" w:cs="Times New Roman"/>
          <w:color w:val="000000"/>
          <w:lang w:eastAsia="bg-BG"/>
        </w:rPr>
        <w:t>o</w:t>
      </w:r>
      <w:r w:rsidRPr="00055DB5">
        <w:rPr>
          <w:rFonts w:ascii="Times New Roman" w:eastAsia="Times New Roman" w:hAnsi="Times New Roman" w:cs="Times New Roman"/>
          <w:color w:val="000000"/>
          <w:lang w:val="bg-BG" w:eastAsia="bg-BG"/>
        </w:rPr>
        <w:t>то звено на Управляващия орган на Програмата за морско дело, рибарство и аквакултури 2021-2027 – Държавен фонд „Земеделие”;</w:t>
      </w:r>
    </w:p>
    <w:p w:rsidR="001F61D8" w:rsidRPr="00055DB5"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lang w:val="bg-BG" w:eastAsia="bg-BG"/>
        </w:rPr>
      </w:pPr>
      <w:r w:rsidRPr="00055DB5">
        <w:rPr>
          <w:rFonts w:ascii="Times New Roman" w:eastAsia="Times New Roman" w:hAnsi="Times New Roman" w:cs="Times New Roman"/>
          <w:color w:val="000000"/>
          <w:lang w:val="bg-BG" w:eastAsia="bg-BG"/>
        </w:rPr>
        <w:t xml:space="preserve">- </w:t>
      </w:r>
      <w:r w:rsidRPr="00055DB5">
        <w:rPr>
          <w:rFonts w:ascii="Times New Roman" w:eastAsia="Times New Roman" w:hAnsi="Times New Roman" w:cs="Times New Roman"/>
          <w:color w:val="000000"/>
          <w:spacing w:val="-1"/>
          <w:lang w:val="bg-BG" w:eastAsia="bg-BG"/>
        </w:rPr>
        <w:t xml:space="preserve">до Ръководителя на Управляващия орган на </w:t>
      </w:r>
      <w:r w:rsidRPr="00055DB5">
        <w:rPr>
          <w:rFonts w:ascii="Times New Roman" w:eastAsia="Times New Roman" w:hAnsi="Times New Roman" w:cs="Times New Roman"/>
          <w:color w:val="000000"/>
          <w:spacing w:val="1"/>
          <w:lang w:val="bg-BG" w:eastAsia="bg-BG"/>
        </w:rPr>
        <w:t>Програмата за морско дело, рибарство и аквакултури 2021-2027.</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При наличие или съмнение за връзка на някой от посочените органи със случая на нередност – до едно или до няколко от следните лица:</w:t>
      </w:r>
    </w:p>
    <w:p w:rsidR="001F61D8" w:rsidRPr="00055DB5"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lang w:val="ru-RU" w:eastAsia="bg-BG"/>
        </w:rPr>
      </w:pPr>
      <w:r w:rsidRPr="00055DB5">
        <w:rPr>
          <w:rFonts w:ascii="Times New Roman" w:eastAsia="Times New Roman" w:hAnsi="Times New Roman" w:cs="Times New Roman"/>
          <w:lang w:val="bg-BG" w:eastAsia="bg-BG"/>
        </w:rPr>
        <w:lastRenderedPageBreak/>
        <w:t>- до министъра на земеделието и храните</w:t>
      </w:r>
      <w:r w:rsidRPr="00055DB5">
        <w:rPr>
          <w:rFonts w:ascii="Times New Roman" w:eastAsia="Times New Roman" w:hAnsi="Times New Roman" w:cs="Times New Roman"/>
          <w:lang w:val="ru-RU" w:eastAsia="bg-BG"/>
        </w:rPr>
        <w:t>;</w:t>
      </w:r>
    </w:p>
    <w:p w:rsidR="001F61D8" w:rsidRPr="00055DB5"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lang w:val="ru-RU" w:eastAsia="bg-BG"/>
        </w:rPr>
      </w:pPr>
      <w:r w:rsidRPr="00055DB5">
        <w:rPr>
          <w:rFonts w:ascii="Times New Roman" w:eastAsia="Times New Roman" w:hAnsi="Times New Roman" w:cs="Times New Roman"/>
          <w:lang w:val="bg-BG" w:eastAsia="bg-BG"/>
        </w:rPr>
        <w:t>- до директора на дирекция АФКОС в администрацията на Министерство на вътрешните работи;</w:t>
      </w:r>
    </w:p>
    <w:p w:rsidR="001F61D8" w:rsidRPr="00055DB5"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lang w:val="ru-RU" w:eastAsia="bg-BG"/>
        </w:rPr>
      </w:pPr>
      <w:r w:rsidRPr="00055DB5">
        <w:rPr>
          <w:rFonts w:ascii="Times New Roman" w:eastAsia="Times New Roman" w:hAnsi="Times New Roman" w:cs="Times New Roman"/>
          <w:lang w:val="ru-RU" w:eastAsia="bg-BG"/>
        </w:rPr>
        <w:t xml:space="preserve">- </w:t>
      </w:r>
      <w:r w:rsidRPr="00055DB5">
        <w:rPr>
          <w:rFonts w:ascii="Times New Roman" w:eastAsia="Times New Roman" w:hAnsi="Times New Roman" w:cs="Times New Roman"/>
          <w:lang w:val="bg-BG" w:eastAsia="bg-BG"/>
        </w:rPr>
        <w:t>до председателя на Съвета за координация в борбата с правонарушенията, засягащи финансовите интереси на Европейския съюз</w:t>
      </w:r>
      <w:r w:rsidRPr="00055DB5">
        <w:rPr>
          <w:rFonts w:ascii="Times New Roman" w:eastAsia="Times New Roman" w:hAnsi="Times New Roman" w:cs="Times New Roman"/>
          <w:lang w:val="ru-RU" w:eastAsia="bg-BG"/>
        </w:rPr>
        <w:t xml:space="preserve"> </w:t>
      </w:r>
      <w:r w:rsidRPr="00055DB5">
        <w:rPr>
          <w:rFonts w:ascii="Times New Roman" w:eastAsia="Times New Roman" w:hAnsi="Times New Roman" w:cs="Times New Roman"/>
          <w:lang w:val="bg-BG" w:eastAsia="bg-BG"/>
        </w:rPr>
        <w:t>или до правоохранителните органи;</w:t>
      </w:r>
    </w:p>
    <w:p w:rsidR="001F61D8" w:rsidRPr="00055DB5"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lang w:val="ru-RU" w:eastAsia="bg-BG"/>
        </w:rPr>
      </w:pPr>
      <w:r w:rsidRPr="00055DB5">
        <w:rPr>
          <w:rFonts w:ascii="Times New Roman" w:eastAsia="Times New Roman" w:hAnsi="Times New Roman" w:cs="Times New Roman"/>
          <w:lang w:val="ru-RU" w:eastAsia="bg-BG"/>
        </w:rPr>
        <w:t xml:space="preserve">- </w:t>
      </w:r>
      <w:r w:rsidRPr="00055DB5">
        <w:rPr>
          <w:rFonts w:ascii="Times New Roman" w:eastAsia="Times New Roman" w:hAnsi="Times New Roman" w:cs="Times New Roman"/>
          <w:lang w:val="bg-BG" w:eastAsia="bg-BG"/>
        </w:rPr>
        <w:t>до Европейската служба за борба с измамите към Европейската комисия в Брюксел.</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4. Запознат/а съм начините на подаване на сигнал за нередности и измами или съмнения</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за нередности и измами, посочени в Наредбата за администриране на нередности по Европейските фондове при споделено управление.</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а) Електронната поща за подаване на сигнал до ръководителя на Управляващия орган на </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Програмата за морско дело, рибарствои аквакултури 2021-2027 г., е: </w:t>
      </w:r>
    </w:p>
    <w:p w:rsidR="001F61D8" w:rsidRPr="00055DB5" w:rsidRDefault="00E16C25" w:rsidP="001F61D8">
      <w:pPr>
        <w:widowControl w:val="0"/>
        <w:autoSpaceDE w:val="0"/>
        <w:autoSpaceDN w:val="0"/>
        <w:adjustRightInd w:val="0"/>
        <w:spacing w:before="120" w:after="120" w:line="240" w:lineRule="auto"/>
        <w:jc w:val="both"/>
        <w:rPr>
          <w:rFonts w:ascii="Times New Roman" w:eastAsia="Times New Roman" w:hAnsi="Times New Roman" w:cs="Times New Roman"/>
          <w:i/>
          <w:spacing w:val="4"/>
          <w:lang w:val="bg-BG" w:eastAsia="bg-BG"/>
        </w:rPr>
      </w:pPr>
      <w:hyperlink r:id="rId8" w:history="1">
        <w:r w:rsidR="001F61D8" w:rsidRPr="00055DB5">
          <w:rPr>
            <w:rFonts w:ascii="Times New Roman" w:eastAsia="Times New Roman" w:hAnsi="Times New Roman" w:cs="Times New Roman"/>
            <w:i/>
            <w:color w:val="0563C1"/>
            <w:spacing w:val="4"/>
            <w:u w:val="single"/>
            <w:lang w:val="bg-BG" w:eastAsia="bg-BG"/>
          </w:rPr>
          <w:t>pmdra_2021-2027@mzh.government.bg</w:t>
        </w:r>
      </w:hyperlink>
      <w:r w:rsidR="001F61D8" w:rsidRPr="00055DB5">
        <w:rPr>
          <w:rFonts w:ascii="Times New Roman" w:eastAsia="Times New Roman" w:hAnsi="Times New Roman" w:cs="Times New Roman"/>
          <w:i/>
          <w:spacing w:val="4"/>
          <w:lang w:val="bg-BG" w:eastAsia="bg-BG"/>
        </w:rPr>
        <w:t>;</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електронен бутон „СИГНАЛИ Подайте сигнал за нередност“ на Единния информационен портал </w:t>
      </w:r>
      <w:hyperlink r:id="rId9" w:history="1">
        <w:r w:rsidRPr="00055DB5">
          <w:rPr>
            <w:rFonts w:ascii="Times New Roman" w:eastAsia="Times New Roman" w:hAnsi="Times New Roman" w:cs="Times New Roman"/>
            <w:i/>
            <w:color w:val="0563C1"/>
            <w:spacing w:val="4"/>
            <w:u w:val="single"/>
            <w:lang w:val="bg-BG" w:eastAsia="bg-BG"/>
          </w:rPr>
          <w:t>www.eufunds.bg</w:t>
        </w:r>
      </w:hyperlink>
      <w:r w:rsidRPr="00055DB5">
        <w:rPr>
          <w:rFonts w:ascii="Times New Roman" w:eastAsia="Times New Roman" w:hAnsi="Times New Roman" w:cs="Times New Roman"/>
          <w:i/>
          <w:spacing w:val="4"/>
          <w:lang w:val="bg-BG" w:eastAsia="bg-BG"/>
        </w:rPr>
        <w:t>.</w:t>
      </w:r>
      <w:r w:rsidRPr="00055DB5">
        <w:rPr>
          <w:rFonts w:ascii="Times New Roman" w:eastAsia="Times New Roman" w:hAnsi="Times New Roman" w:cs="Times New Roman"/>
          <w:spacing w:val="4"/>
          <w:lang w:val="bg-BG" w:eastAsia="bg-BG"/>
        </w:rPr>
        <w:t xml:space="preserve"> </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5. Запознат/а съм с Наредбата за администриране на нередности по Европейските фондове при споделено управление приета с ПМС № 111 от 10.08.2023 г., обн., ДВ, бр. 70 от 15.08.2023 г., в сила от 15.08.2023 г.</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p>
    <w:p w:rsidR="001F61D8"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Към датата на кандидатстване с проектното предложение, посочено по-горе, нямам регистрирани текущи нередности.</w:t>
      </w:r>
    </w:p>
    <w:p w:rsidR="009A4671" w:rsidRPr="00055DB5" w:rsidRDefault="009A4671"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p>
    <w:p w:rsidR="001F61D8" w:rsidRPr="00055DB5" w:rsidRDefault="001F61D8" w:rsidP="001F61D8">
      <w:pPr>
        <w:widowControl w:val="0"/>
        <w:autoSpaceDE w:val="0"/>
        <w:autoSpaceDN w:val="0"/>
        <w:adjustRightInd w:val="0"/>
        <w:spacing w:before="120" w:after="120" w:line="240" w:lineRule="auto"/>
        <w:rPr>
          <w:rFonts w:ascii="Times New Roman" w:eastAsia="Times New Roman" w:hAnsi="Times New Roman" w:cs="Times New Roman"/>
          <w:spacing w:val="4"/>
          <w:lang w:val="bg-BG" w:eastAsia="bg-BG"/>
        </w:rPr>
      </w:pPr>
    </w:p>
    <w:p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b/>
          <w:spacing w:val="4"/>
          <w:lang w:eastAsia="bg-BG"/>
        </w:rPr>
      </w:pPr>
      <w:r w:rsidRPr="00055DB5">
        <w:rPr>
          <w:rFonts w:ascii="Times New Roman" w:eastAsia="Times New Roman" w:hAnsi="Times New Roman" w:cs="Times New Roman"/>
          <w:b/>
          <w:spacing w:val="4"/>
          <w:lang w:val="bg-BG" w:eastAsia="bg-BG"/>
        </w:rPr>
        <w:t>РАЗДЕЛ V</w:t>
      </w:r>
      <w:r w:rsidR="00AB3C64" w:rsidRPr="00055DB5">
        <w:rPr>
          <w:rFonts w:ascii="Times New Roman" w:eastAsia="Times New Roman" w:hAnsi="Times New Roman" w:cs="Times New Roman"/>
          <w:b/>
          <w:spacing w:val="4"/>
          <w:lang w:eastAsia="bg-BG"/>
        </w:rPr>
        <w:t>I</w:t>
      </w:r>
    </w:p>
    <w:p w:rsidR="003A5D44" w:rsidRPr="003A5D44" w:rsidRDefault="001F61D8" w:rsidP="009A4671">
      <w:pPr>
        <w:widowControl w:val="0"/>
        <w:autoSpaceDE w:val="0"/>
        <w:autoSpaceDN w:val="0"/>
        <w:adjustRightInd w:val="0"/>
        <w:spacing w:after="0" w:line="276" w:lineRule="auto"/>
        <w:jc w:val="center"/>
        <w:rPr>
          <w:rFonts w:ascii="Times New Roman" w:eastAsia="Times New Roman" w:hAnsi="Times New Roman" w:cs="Times New Roman"/>
          <w:b/>
          <w:spacing w:val="4"/>
          <w:lang w:val="bg-BG" w:eastAsia="bg-BG"/>
        </w:rPr>
      </w:pPr>
      <w:r w:rsidRPr="00055DB5">
        <w:rPr>
          <w:rFonts w:ascii="Times New Roman" w:eastAsia="Times New Roman" w:hAnsi="Times New Roman" w:cs="Times New Roman"/>
          <w:b/>
          <w:spacing w:val="4"/>
          <w:lang w:val="bg-BG" w:eastAsia="bg-BG"/>
        </w:rPr>
        <w:t xml:space="preserve">ДЕКЛАРАЦИЯ </w:t>
      </w:r>
      <w:r w:rsidR="003A5D44" w:rsidRPr="003A5D44">
        <w:rPr>
          <w:rFonts w:ascii="Times New Roman" w:eastAsia="Times New Roman" w:hAnsi="Times New Roman" w:cs="Times New Roman"/>
          <w:b/>
          <w:spacing w:val="4"/>
          <w:lang w:val="bg-BG" w:eastAsia="bg-BG"/>
        </w:rPr>
        <w:t>за липса на конфликт на интереси по смисъла на чл. 61, параграф</w:t>
      </w:r>
    </w:p>
    <w:p w:rsidR="001F61D8" w:rsidRPr="00055DB5" w:rsidRDefault="003A5D44" w:rsidP="009A4671">
      <w:pPr>
        <w:widowControl w:val="0"/>
        <w:autoSpaceDE w:val="0"/>
        <w:autoSpaceDN w:val="0"/>
        <w:adjustRightInd w:val="0"/>
        <w:spacing w:after="0" w:line="276" w:lineRule="auto"/>
        <w:jc w:val="center"/>
        <w:rPr>
          <w:rFonts w:ascii="Times New Roman" w:eastAsia="Times New Roman" w:hAnsi="Times New Roman" w:cs="Times New Roman"/>
          <w:spacing w:val="4"/>
          <w:lang w:val="bg-BG" w:eastAsia="bg-BG"/>
        </w:rPr>
      </w:pPr>
      <w:r w:rsidRPr="003A5D44">
        <w:rPr>
          <w:rFonts w:ascii="Times New Roman" w:eastAsia="Times New Roman" w:hAnsi="Times New Roman" w:cs="Times New Roman"/>
          <w:b/>
          <w:spacing w:val="4"/>
          <w:lang w:val="bg-BG" w:eastAsia="bg-BG"/>
        </w:rPr>
        <w:t>3 от Регламент (ЕС, Евратом) 2024/2509 на Европейския парламент и на Съвета от 23 септември 2024 година за финансовите правила, приложими за общия бюджет на Съюза</w:t>
      </w:r>
    </w:p>
    <w:p w:rsidR="003A5D44" w:rsidRDefault="003A5D44" w:rsidP="002440B7">
      <w:pPr>
        <w:spacing w:before="120" w:after="120" w:line="240" w:lineRule="auto"/>
        <w:rPr>
          <w:rFonts w:ascii="Times New Roman" w:eastAsia="Times New Roman" w:hAnsi="Times New Roman" w:cs="Times New Roman"/>
          <w:b/>
          <w:lang w:val="bg-BG" w:eastAsia="bg-BG"/>
        </w:rPr>
      </w:pPr>
    </w:p>
    <w:p w:rsidR="009A4671" w:rsidRDefault="009A4671" w:rsidP="002440B7">
      <w:pPr>
        <w:spacing w:before="120" w:after="120" w:line="240" w:lineRule="auto"/>
        <w:rPr>
          <w:rFonts w:ascii="Times New Roman" w:eastAsia="Times New Roman" w:hAnsi="Times New Roman" w:cs="Times New Roman"/>
          <w:b/>
          <w:lang w:val="bg-BG" w:eastAsia="bg-BG"/>
        </w:rPr>
      </w:pPr>
    </w:p>
    <w:p w:rsidR="001F61D8" w:rsidRPr="00055DB5" w:rsidRDefault="001F61D8" w:rsidP="002440B7">
      <w:pPr>
        <w:spacing w:before="120" w:after="120" w:line="240" w:lineRule="auto"/>
        <w:rPr>
          <w:rFonts w:ascii="Times New Roman" w:eastAsia="Times New Roman" w:hAnsi="Times New Roman" w:cs="Times New Roman"/>
          <w:b/>
          <w:lang w:val="bg-BG" w:eastAsia="bg-BG"/>
        </w:rPr>
      </w:pPr>
      <w:r w:rsidRPr="00055DB5">
        <w:rPr>
          <w:rFonts w:ascii="Times New Roman" w:eastAsia="Times New Roman" w:hAnsi="Times New Roman" w:cs="Times New Roman"/>
          <w:b/>
          <w:lang w:val="bg-BG" w:eastAsia="bg-BG"/>
        </w:rPr>
        <w:t>Декларирам, че:</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 xml:space="preserve">Запознат/а съм с чл. 61 от Регламент (ЕС, Евратом) </w:t>
      </w:r>
      <w:r w:rsidR="003A5D44" w:rsidRPr="003A5D44">
        <w:rPr>
          <w:rFonts w:ascii="Times New Roman" w:eastAsia="Times New Roman" w:hAnsi="Times New Roman" w:cs="Times New Roman"/>
          <w:lang w:val="bg-BG" w:eastAsia="bg-BG"/>
        </w:rPr>
        <w:t>2024/2509</w:t>
      </w:r>
      <w:r w:rsidRPr="00055DB5">
        <w:rPr>
          <w:rFonts w:ascii="Times New Roman" w:eastAsia="Times New Roman" w:hAnsi="Times New Roman" w:cs="Times New Roman"/>
          <w:lang w:val="bg-BG" w:eastAsia="bg-BG"/>
        </w:rPr>
        <w:t>, съгласно който:</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lastRenderedPageBreak/>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 xml:space="preserve">С настоящето декларирам, че доколкото ми е известно, не се намирам в ситуация на конфликт на интереси съгласно чл. 61 от Регламент (ЕС, Евратом) </w:t>
      </w:r>
      <w:r w:rsidR="003A5D44" w:rsidRPr="003A5D44">
        <w:rPr>
          <w:rFonts w:ascii="Times New Roman" w:eastAsia="Times New Roman" w:hAnsi="Times New Roman" w:cs="Times New Roman"/>
          <w:lang w:val="bg-BG" w:eastAsia="bg-BG"/>
        </w:rPr>
        <w:t>2024/2509</w:t>
      </w:r>
      <w:r w:rsidRPr="00055DB5">
        <w:rPr>
          <w:rFonts w:ascii="Times New Roman" w:eastAsia="Times New Roman" w:hAnsi="Times New Roman" w:cs="Times New Roman"/>
          <w:lang w:val="bg-BG" w:eastAsia="bg-BG"/>
        </w:rPr>
        <w:t>, в горепосоченото ми качество и във връзка със заеманата от мен длъжност/позиция.</w:t>
      </w:r>
    </w:p>
    <w:p w:rsidR="001F61D8" w:rsidRPr="00055DB5" w:rsidRDefault="001F61D8" w:rsidP="001F61D8">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1F61D8" w:rsidRPr="00055DB5" w:rsidRDefault="001F61D8" w:rsidP="001F61D8">
      <w:pPr>
        <w:spacing w:before="120" w:after="120" w:line="240" w:lineRule="auto"/>
        <w:ind w:firstLine="567"/>
        <w:jc w:val="both"/>
        <w:rPr>
          <w:rFonts w:ascii="Times New Roman" w:eastAsia="Times New Roman" w:hAnsi="Times New Roman" w:cs="Times New Roman"/>
          <w:lang w:val="bg-BG" w:eastAsia="bg-BG"/>
        </w:rPr>
      </w:pPr>
      <w:r w:rsidRPr="00055DB5">
        <w:rPr>
          <w:rFonts w:ascii="Times New Roman" w:eastAsia="Times New Roman" w:hAnsi="Times New Roman" w:cs="Times New Roman"/>
          <w:lang w:val="bg-B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1F61D8" w:rsidRPr="00055DB5" w:rsidRDefault="001F61D8" w:rsidP="001F61D8">
      <w:pPr>
        <w:spacing w:before="120" w:after="120" w:line="240" w:lineRule="auto"/>
        <w:jc w:val="both"/>
        <w:rPr>
          <w:rFonts w:ascii="Times New Roman" w:eastAsia="Times New Roman" w:hAnsi="Times New Roman" w:cs="Times New Roman"/>
          <w:lang w:val="bg-BG" w:eastAsia="bg-BG"/>
        </w:rPr>
      </w:pPr>
    </w:p>
    <w:p w:rsidR="001F61D8" w:rsidRPr="00055DB5" w:rsidRDefault="001F61D8" w:rsidP="001F61D8">
      <w:pPr>
        <w:widowControl w:val="0"/>
        <w:autoSpaceDE w:val="0"/>
        <w:autoSpaceDN w:val="0"/>
        <w:adjustRightInd w:val="0"/>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VI</w:t>
      </w:r>
      <w:r w:rsidR="00AB3C64" w:rsidRPr="00055DB5">
        <w:rPr>
          <w:rFonts w:ascii="Times New Roman" w:eastAsia="Calibri" w:hAnsi="Times New Roman" w:cs="Times New Roman"/>
          <w:b/>
        </w:rPr>
        <w:t>I</w:t>
      </w:r>
      <w:r w:rsidRPr="00055DB5">
        <w:rPr>
          <w:rFonts w:ascii="Times New Roman" w:eastAsia="Calibri" w:hAnsi="Times New Roman" w:cs="Times New Roman"/>
          <w:b/>
          <w:lang w:val="bg-BG"/>
        </w:rPr>
        <w:t xml:space="preserve"> </w:t>
      </w:r>
    </w:p>
    <w:p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b/>
          <w:spacing w:val="4"/>
          <w:lang w:val="bg-BG" w:eastAsia="bg-BG"/>
        </w:rPr>
      </w:pPr>
      <w:r w:rsidRPr="00055DB5">
        <w:rPr>
          <w:rFonts w:ascii="Times New Roman" w:eastAsia="Calibri" w:hAnsi="Times New Roman" w:cs="Times New Roman"/>
          <w:b/>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Като физическо лице, в качеството си на ……………………………………………………………..</w:t>
      </w:r>
    </w:p>
    <w:p w:rsidR="001F61D8" w:rsidRPr="00055DB5" w:rsidRDefault="001F61D8" w:rsidP="001F61D8">
      <w:pPr>
        <w:widowControl w:val="0"/>
        <w:autoSpaceDE w:val="0"/>
        <w:autoSpaceDN w:val="0"/>
        <w:adjustRightInd w:val="0"/>
        <w:spacing w:before="120" w:after="120" w:line="240" w:lineRule="auto"/>
        <w:ind w:firstLine="567"/>
        <w:jc w:val="right"/>
        <w:rPr>
          <w:rFonts w:ascii="Times New Roman" w:eastAsia="Times New Roman" w:hAnsi="Times New Roman" w:cs="Times New Roman"/>
          <w:i/>
          <w:spacing w:val="4"/>
          <w:sz w:val="16"/>
          <w:szCs w:val="16"/>
          <w:lang w:val="bg-BG" w:eastAsia="bg-BG"/>
        </w:rPr>
      </w:pPr>
      <w:r w:rsidRPr="00055DB5">
        <w:rPr>
          <w:rFonts w:ascii="Times New Roman" w:eastAsia="Times New Roman" w:hAnsi="Times New Roman" w:cs="Times New Roman"/>
          <w:i/>
          <w:spacing w:val="4"/>
          <w:sz w:val="16"/>
          <w:szCs w:val="16"/>
          <w:lang w:val="bg-BG" w:eastAsia="bg-BG"/>
        </w:rPr>
        <w:t>(член на управителен или контролен орган/ представляващ по закон кандидата/ собственик на капитала)</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след извършена проверка декларирам, че между …………………………………………….……,</w:t>
      </w:r>
    </w:p>
    <w:p w:rsidR="001F61D8" w:rsidRPr="00055DB5" w:rsidRDefault="001F61D8" w:rsidP="001F61D8">
      <w:pPr>
        <w:widowControl w:val="0"/>
        <w:autoSpaceDE w:val="0"/>
        <w:autoSpaceDN w:val="0"/>
        <w:adjustRightInd w:val="0"/>
        <w:spacing w:before="120" w:after="120" w:line="240" w:lineRule="auto"/>
        <w:ind w:firstLine="567"/>
        <w:jc w:val="right"/>
        <w:rPr>
          <w:rFonts w:ascii="Times New Roman" w:eastAsia="Times New Roman" w:hAnsi="Times New Roman" w:cs="Times New Roman"/>
          <w:i/>
          <w:spacing w:val="4"/>
          <w:sz w:val="16"/>
          <w:szCs w:val="16"/>
          <w:lang w:val="bg-BG" w:eastAsia="bg-BG"/>
        </w:rPr>
      </w:pPr>
      <w:r w:rsidRPr="00055DB5">
        <w:rPr>
          <w:rFonts w:ascii="Times New Roman" w:eastAsia="Times New Roman" w:hAnsi="Times New Roman" w:cs="Times New Roman"/>
          <w:i/>
          <w:spacing w:val="4"/>
          <w:sz w:val="16"/>
          <w:szCs w:val="16"/>
          <w:lang w:val="bg-BG" w:eastAsia="bg-BG"/>
        </w:rPr>
        <w:t>(кандидата или член на неговия управителен или контролен орган)</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Съгласно § 1, т. 13 от ДР на ЗППЦК (Обн., ДВ, бр. 114 от 30.12.1999 г., "Свързани лица" са:</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а) лицата, едното от които контролира другото лице или негово дъщерно дружество;</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б) лицата, чиято дейност се контролира от трето лице;</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в) лицата, които съвместно контролират трето лице;</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Съгласно § 1, т. 14 от ДР на ЗППЦК "Контрол" е налице, когато едно лице:</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 xml:space="preserve">б) може да определя пряко или непряко повече от половината от членовете на управителния или </w:t>
      </w:r>
      <w:r w:rsidRPr="00055DB5">
        <w:rPr>
          <w:rFonts w:ascii="Times New Roman" w:eastAsia="Times New Roman" w:hAnsi="Times New Roman" w:cs="Times New Roman"/>
          <w:spacing w:val="4"/>
          <w:lang w:val="bg-BG" w:eastAsia="bg-BG"/>
        </w:rPr>
        <w:lastRenderedPageBreak/>
        <w:t>контролния орган на едно юридическо лице; или</w:t>
      </w:r>
    </w:p>
    <w:p w:rsidR="001F61D8" w:rsidRPr="00055DB5"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в) може по друг начин да упражнява решаващо влияние върху вземането на решения във връзка с дейността на юридическо лице.</w:t>
      </w:r>
    </w:p>
    <w:p w:rsidR="001F61D8" w:rsidRPr="00055DB5" w:rsidRDefault="001F61D8" w:rsidP="002440B7">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2. При промяна на декларираните обстоятелства ще уведомя писмено УО на ПМДР в срок от 5 работни дни от настъпването на промяната.</w:t>
      </w:r>
    </w:p>
    <w:p w:rsidR="001F61D8" w:rsidRPr="00055DB5"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p>
    <w:p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b/>
          <w:spacing w:val="4"/>
          <w:lang w:val="bg-BG" w:eastAsia="bg-BG"/>
        </w:rPr>
      </w:pPr>
      <w:r w:rsidRPr="00055DB5">
        <w:rPr>
          <w:rFonts w:ascii="Times New Roman" w:eastAsia="Times New Roman" w:hAnsi="Times New Roman" w:cs="Times New Roman"/>
          <w:b/>
          <w:spacing w:val="4"/>
          <w:lang w:val="bg-BG" w:eastAsia="bg-BG"/>
        </w:rPr>
        <w:t xml:space="preserve">РАЗДЕЛ </w:t>
      </w:r>
      <w:r w:rsidRPr="00055DB5">
        <w:rPr>
          <w:rFonts w:ascii="Times New Roman" w:eastAsia="Times New Roman" w:hAnsi="Times New Roman" w:cs="Times New Roman"/>
          <w:b/>
          <w:spacing w:val="4"/>
          <w:lang w:eastAsia="bg-BG"/>
        </w:rPr>
        <w:t>VII</w:t>
      </w:r>
      <w:r w:rsidR="00AB3C64" w:rsidRPr="00055DB5">
        <w:rPr>
          <w:rFonts w:ascii="Times New Roman" w:eastAsia="Times New Roman" w:hAnsi="Times New Roman" w:cs="Times New Roman"/>
          <w:b/>
          <w:spacing w:val="4"/>
          <w:lang w:eastAsia="bg-BG"/>
        </w:rPr>
        <w:t>I</w:t>
      </w:r>
    </w:p>
    <w:p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spacing w:val="4"/>
          <w:lang w:val="bg-BG" w:eastAsia="bg-BG"/>
        </w:rPr>
      </w:pPr>
      <w:r w:rsidRPr="00055DB5">
        <w:rPr>
          <w:rFonts w:ascii="Times New Roman" w:eastAsia="Times New Roman" w:hAnsi="Times New Roman" w:cs="Times New Roman"/>
          <w:b/>
          <w:spacing w:val="4"/>
          <w:lang w:val="bg-BG" w:eastAsia="bg-BG"/>
        </w:rPr>
        <w:t>ДЕКЛАРАЦИЯ по чл. 139 от Регламент (ЕС, Евратом) 2024/2509 за финансовите правила, при</w:t>
      </w:r>
      <w:r w:rsidR="009A4671">
        <w:rPr>
          <w:rFonts w:ascii="Times New Roman" w:eastAsia="Times New Roman" w:hAnsi="Times New Roman" w:cs="Times New Roman"/>
          <w:b/>
          <w:spacing w:val="4"/>
          <w:lang w:val="bg-BG" w:eastAsia="bg-BG"/>
        </w:rPr>
        <w:t>ложими за общия бюджет на Съюза</w:t>
      </w:r>
    </w:p>
    <w:p w:rsidR="001F61D8" w:rsidRPr="00055DB5"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spacing w:val="4"/>
          <w:lang w:val="bg-BG" w:eastAsia="bg-BG"/>
        </w:rPr>
      </w:pPr>
    </w:p>
    <w:p w:rsidR="001F61D8" w:rsidRPr="00055DB5" w:rsidRDefault="001F61D8" w:rsidP="002440B7">
      <w:pPr>
        <w:widowControl w:val="0"/>
        <w:autoSpaceDE w:val="0"/>
        <w:autoSpaceDN w:val="0"/>
        <w:adjustRightInd w:val="0"/>
        <w:spacing w:before="120" w:after="120" w:line="240" w:lineRule="auto"/>
        <w:rPr>
          <w:rFonts w:ascii="Times New Roman" w:eastAsia="Times New Roman" w:hAnsi="Times New Roman" w:cs="Times New Roman"/>
          <w:b/>
          <w:spacing w:val="4"/>
          <w:lang w:val="bg-BG" w:eastAsia="bg-BG"/>
        </w:rPr>
      </w:pPr>
      <w:r w:rsidRPr="00055DB5">
        <w:rPr>
          <w:rFonts w:ascii="Times New Roman" w:eastAsia="Times New Roman" w:hAnsi="Times New Roman" w:cs="Times New Roman"/>
          <w:b/>
          <w:spacing w:val="4"/>
          <w:lang w:val="bg-BG" w:eastAsia="bg-BG"/>
        </w:rPr>
        <w:t>Декларирам, че представлявания от мен кандидат:</w:t>
      </w:r>
    </w:p>
    <w:p w:rsidR="001F61D8" w:rsidRPr="00055DB5" w:rsidRDefault="001F61D8" w:rsidP="001F61D8">
      <w:pPr>
        <w:widowControl w:val="0"/>
        <w:tabs>
          <w:tab w:val="left" w:pos="-142"/>
        </w:tabs>
        <w:autoSpaceDE w:val="0"/>
        <w:autoSpaceDN w:val="0"/>
        <w:adjustRightInd w:val="0"/>
        <w:spacing w:before="120" w:after="120" w:line="240" w:lineRule="auto"/>
        <w:ind w:left="-142"/>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1F61D8" w:rsidRPr="00055DB5" w:rsidRDefault="001F61D8" w:rsidP="001F61D8">
      <w:pPr>
        <w:widowControl w:val="0"/>
        <w:tabs>
          <w:tab w:val="left" w:pos="-142"/>
        </w:tabs>
        <w:autoSpaceDE w:val="0"/>
        <w:autoSpaceDN w:val="0"/>
        <w:adjustRightInd w:val="0"/>
        <w:spacing w:before="120" w:after="120" w:line="240" w:lineRule="auto"/>
        <w:ind w:left="-142"/>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p w:rsidR="001F61D8" w:rsidRPr="00055DB5" w:rsidRDefault="001F61D8" w:rsidP="001F61D8">
      <w:pPr>
        <w:widowControl w:val="0"/>
        <w:tabs>
          <w:tab w:val="left" w:pos="-142"/>
        </w:tabs>
        <w:autoSpaceDE w:val="0"/>
        <w:autoSpaceDN w:val="0"/>
        <w:adjustRightInd w:val="0"/>
        <w:spacing w:before="120" w:after="120" w:line="240" w:lineRule="auto"/>
        <w:ind w:left="-142"/>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в)</w:t>
      </w:r>
      <w:r w:rsidRPr="00055DB5">
        <w:rPr>
          <w:rFonts w:ascii="Times New Roman" w:eastAsia="Calibri" w:hAnsi="Times New Roman" w:cs="Times New Roman"/>
          <w:lang w:val="bg-BG"/>
        </w:rPr>
        <w:t xml:space="preserve"> </w:t>
      </w:r>
      <w:r w:rsidRPr="00055DB5">
        <w:rPr>
          <w:rFonts w:ascii="Times New Roman" w:eastAsia="Times New Roman" w:hAnsi="Times New Roman" w:cs="Times New Roman"/>
          <w:spacing w:val="4"/>
          <w:lang w:val="bg-BG" w:eastAsia="bg-BG"/>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договаряне с други лица или субекти с цел нарушаване на конкуренцията;</w:t>
      </w:r>
    </w:p>
    <w:p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нарушаване на правата върху интелектуална собственост;</w:t>
      </w:r>
    </w:p>
    <w:p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1F61D8" w:rsidRPr="00055DB5"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lang w:val="bg-BG" w:eastAsia="bg-BG"/>
        </w:rPr>
      </w:pPr>
      <w:r w:rsidRPr="00055DB5">
        <w:rPr>
          <w:rFonts w:ascii="Times New Roman" w:eastAsia="Times New Roman" w:hAnsi="Times New Roman" w:cs="Times New Roman"/>
          <w:spacing w:val="4"/>
          <w:lang w:val="bg-BG" w:eastAsia="bg-BG"/>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г) с окончателно съдебно решение е установено, че е виновен в извършването на някоя от следните деяния:</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iii) поведение, свързано с престъпна организация, съгласно посоченото в член 2 от Рамково решение 2008/841/ПВР на Съвета (48);</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lastRenderedPageBreak/>
        <w:t>iv) изпиране на пари или финансиране на тероризъм по смисъла на член 1, параграфи 3, 4 и 5 от Директива (ЕС) 2015/849 на Европейския парламент и на Съвета (49);</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подбудителство, помагачество или опит за извършване на такива престъпления, посочени в член 4 от същото решение;</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vi) детски труд или други престъпления, свързани с трафик на хора по смисъла на член 2 от Директива 2011/36/ЕС на Европейския парламент и на Съвета (51);</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ab/>
        <w:t>i) довело до преждевременното прекратяване на правното задължение;</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ii) довело до прилагането на предварително уговорено обезщетение при неизпълнение или други договорни санкции; или</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iii) което е било разкрито от разпоредител с бюджетни кредити, OLAF или Сметната палата вследствие на проверки, одити или разследвания;</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AB3C64" w:rsidP="001F61D8">
      <w:pPr>
        <w:spacing w:before="120" w:after="120" w:line="240" w:lineRule="auto"/>
        <w:jc w:val="center"/>
        <w:rPr>
          <w:rFonts w:ascii="Times New Roman" w:eastAsia="Calibri" w:hAnsi="Times New Roman" w:cs="Times New Roman"/>
          <w:b/>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IX</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ПО ЧЛ. 11, ПАРАГРАФ 6 ОТ РЕГЛАМЕНТ (ЕС) № 2021/1139 НА ЕВРОПЕЙСКИЯ ПАРЛАМЕНТ И НА СЪВЕТА ОТ 7 ЮЛИ 2021 ГОДИНА ЗА СЪЗДАВАНЕ НА ЕВРОПЕЙСКИЯ ФОНД ЗА МОРСКО ДЕЛО, РИБАРСТВО И АКВАКУЛТУРИ</w:t>
      </w:r>
    </w:p>
    <w:p w:rsidR="001F61D8" w:rsidRPr="00055DB5" w:rsidRDefault="001F61D8" w:rsidP="002440B7">
      <w:pPr>
        <w:spacing w:before="120" w:after="120" w:line="240" w:lineRule="auto"/>
        <w:rPr>
          <w:rFonts w:ascii="Times New Roman" w:eastAsia="Calibri" w:hAnsi="Times New Roman" w:cs="Times New Roman"/>
          <w:b/>
          <w:lang w:val="bg-BG"/>
        </w:rPr>
      </w:pPr>
      <w:r w:rsidRPr="00055DB5">
        <w:rPr>
          <w:rFonts w:ascii="Times New Roman" w:eastAsia="Calibri" w:hAnsi="Times New Roman" w:cs="Times New Roman"/>
          <w:b/>
          <w:lang w:val="bg-BG"/>
        </w:rPr>
        <w:t>Декларирам, че представлявания от мен кандидат:</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в) Не 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Регламент (ЕС) № 2021/1139.</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 xml:space="preserve">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w:t>
      </w:r>
      <w:r w:rsidRPr="00055DB5">
        <w:rPr>
          <w:rFonts w:ascii="Times New Roman" w:eastAsia="Calibri" w:hAnsi="Times New Roman" w:cs="Times New Roman"/>
          <w:lang w:val="bg-BG"/>
        </w:rPr>
        <w:lastRenderedPageBreak/>
        <w:t>свързана с това заявление, се възстановява от оператора в съответствие с член 44 от настоящия регламент и член 103 от Регламент (ЕС) 2021/1060.</w:t>
      </w:r>
    </w:p>
    <w:p w:rsidR="001F61D8" w:rsidRPr="00055DB5" w:rsidRDefault="001F61D8" w:rsidP="001F61D8">
      <w:pPr>
        <w:spacing w:before="120" w:after="120" w:line="240" w:lineRule="auto"/>
        <w:jc w:val="both"/>
        <w:rPr>
          <w:rFonts w:ascii="Times New Roman" w:eastAsia="Calibri" w:hAnsi="Times New Roman" w:cs="Times New Roman"/>
          <w:lang w:val="bg-BG"/>
        </w:rPr>
      </w:pPr>
      <w:r w:rsidRPr="00055DB5">
        <w:rPr>
          <w:rFonts w:ascii="Times New Roman" w:eastAsia="Calibri" w:hAnsi="Times New Roman" w:cs="Times New Roman"/>
          <w:lang w:val="bg-BG"/>
        </w:rPr>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p>
    <w:p w:rsidR="001F61D8" w:rsidRPr="00055DB5" w:rsidRDefault="001F61D8" w:rsidP="001F61D8">
      <w:pPr>
        <w:spacing w:before="120" w:after="120" w:line="240" w:lineRule="auto"/>
        <w:rPr>
          <w:rFonts w:ascii="Times New Roman" w:eastAsia="Calibri" w:hAnsi="Times New Roman" w:cs="Times New Roman"/>
          <w:b/>
          <w:lang w:val="bg-BG"/>
        </w:rPr>
      </w:pP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X</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ЗА НАЛИЧИЕ НА АДМИНИСТРАТИВЕН И ОПЕРАТИВЕН КАПАЦИТЕТ</w:t>
      </w:r>
    </w:p>
    <w:p w:rsidR="001F61D8" w:rsidRPr="00055DB5" w:rsidRDefault="001F61D8" w:rsidP="001F61D8">
      <w:pPr>
        <w:spacing w:before="120" w:after="120" w:line="240" w:lineRule="auto"/>
        <w:jc w:val="center"/>
        <w:rPr>
          <w:rFonts w:ascii="Times New Roman" w:eastAsia="Calibri" w:hAnsi="Times New Roman" w:cs="Times New Roman"/>
          <w:b/>
          <w:lang w:val="bg-BG"/>
        </w:rPr>
      </w:pPr>
    </w:p>
    <w:p w:rsidR="001F61D8" w:rsidRPr="00055DB5" w:rsidRDefault="001F61D8" w:rsidP="002440B7">
      <w:pPr>
        <w:spacing w:before="120" w:after="120" w:line="240" w:lineRule="auto"/>
        <w:rPr>
          <w:rFonts w:ascii="Times New Roman" w:eastAsia="Calibri" w:hAnsi="Times New Roman" w:cs="Times New Roman"/>
          <w:b/>
          <w:lang w:val="bg-BG"/>
        </w:rPr>
      </w:pPr>
      <w:r w:rsidRPr="00055DB5">
        <w:rPr>
          <w:rFonts w:ascii="Times New Roman" w:eastAsia="Calibri" w:hAnsi="Times New Roman" w:cs="Times New Roman"/>
          <w:b/>
          <w:lang w:val="bg-BG"/>
        </w:rPr>
        <w:t>Декларирам, че:</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Представляваният от мен кандидат разполага или в хода на изпълнение на проекта ще осигури необходимия административен и оперативен капацитет за изпълнение на горепосоченото проектно предложение по Програмата за морско дело, рибарство и аквакултури 2021-2027.</w:t>
      </w:r>
    </w:p>
    <w:p w:rsidR="001F61D8" w:rsidRPr="00055DB5" w:rsidRDefault="001F61D8" w:rsidP="001F61D8">
      <w:pPr>
        <w:spacing w:before="120" w:after="120" w:line="240" w:lineRule="auto"/>
        <w:rPr>
          <w:rFonts w:ascii="Times New Roman" w:eastAsia="Calibri" w:hAnsi="Times New Roman" w:cs="Times New Roman"/>
          <w:b/>
          <w:lang w:val="bg-BG"/>
        </w:rPr>
      </w:pP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 xml:space="preserve">РАЗДЕЛ </w:t>
      </w:r>
      <w:r w:rsidRPr="00055DB5">
        <w:rPr>
          <w:rFonts w:ascii="Times New Roman" w:eastAsia="Calibri" w:hAnsi="Times New Roman" w:cs="Times New Roman"/>
          <w:b/>
        </w:rPr>
        <w:t>X</w:t>
      </w:r>
      <w:r w:rsidR="00AB3C64" w:rsidRPr="00055DB5">
        <w:rPr>
          <w:rFonts w:ascii="Times New Roman" w:eastAsia="Calibri" w:hAnsi="Times New Roman" w:cs="Times New Roman"/>
          <w:b/>
        </w:rPr>
        <w:t>I</w:t>
      </w:r>
    </w:p>
    <w:p w:rsidR="001F61D8" w:rsidRPr="00055DB5" w:rsidRDefault="001F61D8" w:rsidP="001F61D8">
      <w:pPr>
        <w:spacing w:before="120" w:after="120" w:line="240" w:lineRule="auto"/>
        <w:jc w:val="center"/>
        <w:rPr>
          <w:rFonts w:ascii="Times New Roman" w:eastAsia="Calibri" w:hAnsi="Times New Roman" w:cs="Times New Roman"/>
          <w:b/>
          <w:lang w:val="bg-BG"/>
        </w:rPr>
      </w:pPr>
      <w:r w:rsidRPr="00055DB5">
        <w:rPr>
          <w:rFonts w:ascii="Times New Roman" w:eastAsia="Calibri" w:hAnsi="Times New Roman" w:cs="Times New Roman"/>
          <w:b/>
          <w:lang w:val="bg-BG"/>
        </w:rPr>
        <w:t>ДЕКЛАРАЦИЯ ЗА НАЛИЧИЕ НА ФИНАНСОВ РЕСУРС</w:t>
      </w:r>
      <w:r w:rsidRPr="00055DB5">
        <w:rPr>
          <w:rFonts w:ascii="Times New Roman" w:eastAsia="Calibri" w:hAnsi="Times New Roman" w:cs="Times New Roman"/>
          <w:b/>
          <w:lang w:val="bg-BG"/>
        </w:rPr>
        <w:cr/>
      </w:r>
    </w:p>
    <w:p w:rsidR="001F61D8" w:rsidRPr="00055DB5" w:rsidRDefault="001F61D8" w:rsidP="002440B7">
      <w:pPr>
        <w:spacing w:before="120" w:after="120" w:line="240" w:lineRule="auto"/>
        <w:rPr>
          <w:rFonts w:ascii="Times New Roman" w:eastAsia="Calibri" w:hAnsi="Times New Roman" w:cs="Times New Roman"/>
          <w:b/>
          <w:lang w:val="bg-BG"/>
        </w:rPr>
      </w:pPr>
      <w:r w:rsidRPr="00055DB5">
        <w:rPr>
          <w:rFonts w:ascii="Times New Roman" w:eastAsia="Calibri" w:hAnsi="Times New Roman" w:cs="Times New Roman"/>
          <w:b/>
          <w:lang w:val="bg-BG"/>
        </w:rPr>
        <w:t>Декларирам, че:</w:t>
      </w:r>
    </w:p>
    <w:p w:rsidR="001F61D8" w:rsidRPr="00055DB5" w:rsidRDefault="001F61D8" w:rsidP="001F61D8">
      <w:pPr>
        <w:spacing w:before="120" w:after="120" w:line="240" w:lineRule="auto"/>
        <w:ind w:firstLine="720"/>
        <w:jc w:val="both"/>
        <w:rPr>
          <w:rFonts w:ascii="Times New Roman" w:eastAsia="Calibri" w:hAnsi="Times New Roman" w:cs="Times New Roman"/>
          <w:lang w:val="bg-BG"/>
        </w:rPr>
      </w:pPr>
      <w:r w:rsidRPr="00055DB5">
        <w:rPr>
          <w:rFonts w:ascii="Times New Roman" w:eastAsia="Calibri" w:hAnsi="Times New Roman" w:cs="Times New Roman"/>
          <w:lang w:val="bg-BG"/>
        </w:rPr>
        <w:t>Към момента на подаване на горепосоченото проектно предложение, представляваният от мен кандидат притежава наличен финансов капацитет и може да осигури финансов ресурс, с който да изпълни проектното предложение.</w:t>
      </w:r>
    </w:p>
    <w:p w:rsidR="001F61D8" w:rsidRPr="00055DB5" w:rsidRDefault="001F61D8" w:rsidP="001F61D8">
      <w:pPr>
        <w:spacing w:before="120" w:after="120" w:line="240" w:lineRule="auto"/>
        <w:jc w:val="both"/>
        <w:rPr>
          <w:rFonts w:ascii="Times New Roman" w:eastAsia="Calibri" w:hAnsi="Times New Roman" w:cs="Times New Roman"/>
          <w:lang w:val="bg-BG"/>
        </w:rPr>
      </w:pPr>
    </w:p>
    <w:p w:rsidR="001F61D8" w:rsidRPr="00055DB5" w:rsidRDefault="001F61D8" w:rsidP="001F61D8">
      <w:pPr>
        <w:spacing w:before="120" w:after="120" w:line="240" w:lineRule="auto"/>
        <w:ind w:firstLine="720"/>
        <w:jc w:val="both"/>
        <w:rPr>
          <w:rFonts w:ascii="Times New Roman" w:eastAsia="Calibri" w:hAnsi="Times New Roman" w:cs="Times New Roman"/>
          <w:b/>
          <w:lang w:val="bg-BG"/>
        </w:rPr>
      </w:pPr>
      <w:r w:rsidRPr="00055DB5">
        <w:rPr>
          <w:rFonts w:ascii="Times New Roman" w:eastAsia="Calibri" w:hAnsi="Times New Roman" w:cs="Times New Roman"/>
          <w:b/>
          <w:lang w:val="bg-BG"/>
        </w:rPr>
        <w:t>Известна ми е наказателната отговорност по чл. 248а от Наказателния кодекс за деклариране на неверни обстоятелства.</w:t>
      </w:r>
    </w:p>
    <w:p w:rsidR="001F61D8" w:rsidRPr="001F61D8" w:rsidRDefault="001F61D8" w:rsidP="001F61D8">
      <w:pPr>
        <w:spacing w:before="120" w:after="120" w:line="240" w:lineRule="auto"/>
        <w:jc w:val="both"/>
        <w:rPr>
          <w:rFonts w:ascii="Times New Roman" w:eastAsia="Calibri" w:hAnsi="Times New Roman" w:cs="Times New Roman"/>
          <w:sz w:val="20"/>
          <w:szCs w:val="20"/>
          <w:lang w:val="bg-BG"/>
        </w:rPr>
      </w:pPr>
      <w:r w:rsidRPr="00055DB5">
        <w:rPr>
          <w:rFonts w:ascii="Times New Roman" w:eastAsia="Calibri" w:hAnsi="Times New Roman" w:cs="Times New Roman"/>
          <w:lang w:val="bg-BG"/>
        </w:rPr>
        <w:t>Дата:……………… г.</w:t>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lang w:val="bg-BG"/>
        </w:rPr>
        <w:tab/>
      </w:r>
      <w:r w:rsidRPr="00055DB5">
        <w:rPr>
          <w:rFonts w:ascii="Times New Roman" w:eastAsia="Calibri" w:hAnsi="Times New Roman" w:cs="Times New Roman"/>
          <w:b/>
          <w:lang w:val="bg-BG"/>
        </w:rPr>
        <w:t>ДЕКЛАРАТОР:</w:t>
      </w:r>
      <w:r w:rsidRPr="00055DB5">
        <w:rPr>
          <w:rFonts w:ascii="Times New Roman" w:eastAsia="Calibri" w:hAnsi="Times New Roman" w:cs="Times New Roman"/>
          <w:sz w:val="20"/>
          <w:szCs w:val="20"/>
          <w:lang w:val="bg-BG"/>
        </w:rPr>
        <w:t xml:space="preserve"> </w:t>
      </w:r>
      <w:r w:rsidR="00E16C25">
        <w:rPr>
          <w:rFonts w:ascii="Times New Roman" w:eastAsia="Calibri" w:hAnsi="Times New Roman" w:cs="Times New Roman"/>
          <w:sz w:val="20"/>
          <w:szCs w:val="20"/>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39.95pt;height:70.85pt">
            <v:imagedata r:id="rId10" o:title=""/>
            <o:lock v:ext="edit" ungrouping="t" rotation="t" cropping="t" verticies="t" text="t" grouping="t"/>
            <o:signatureline v:ext="edit" id="{9B98A002-5372-44A5-B0F4-9CF0CAB68C95}" provid="{00000000-0000-0000-0000-000000000000}" issignatureline="t"/>
          </v:shape>
        </w:pict>
      </w:r>
    </w:p>
    <w:sectPr w:rsidR="001F61D8" w:rsidRPr="001F61D8" w:rsidSect="00E9588C">
      <w:headerReference w:type="default" r:id="rId11"/>
      <w:footerReference w:type="default" r:id="rId12"/>
      <w:headerReference w:type="first" r:id="rId13"/>
      <w:pgSz w:w="12240" w:h="15840"/>
      <w:pgMar w:top="851" w:right="900" w:bottom="993"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1C2F" w:rsidRDefault="00621C2F" w:rsidP="009404BD">
      <w:pPr>
        <w:spacing w:after="0" w:line="240" w:lineRule="auto"/>
      </w:pPr>
      <w:r>
        <w:separator/>
      </w:r>
    </w:p>
  </w:endnote>
  <w:endnote w:type="continuationSeparator" w:id="0">
    <w:p w:rsidR="00621C2F" w:rsidRDefault="00621C2F"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21002A87" w:usb1="00000000" w:usb2="00000000"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3352858"/>
      <w:docPartObj>
        <w:docPartGallery w:val="Page Numbers (Bottom of Page)"/>
        <w:docPartUnique/>
      </w:docPartObj>
    </w:sdtPr>
    <w:sdtEndPr>
      <w:rPr>
        <w:rFonts w:ascii="Arial" w:hAnsi="Arial" w:cs="Arial"/>
        <w:noProof/>
        <w:sz w:val="16"/>
        <w:szCs w:val="16"/>
      </w:rPr>
    </w:sdtEndPr>
    <w:sdtContent>
      <w:p w:rsidR="00730873" w:rsidRPr="00730873" w:rsidRDefault="00730873" w:rsidP="00730873">
        <w:pPr>
          <w:pStyle w:val="Footer"/>
          <w:jc w:val="right"/>
          <w:rPr>
            <w:rFonts w:ascii="Arial" w:hAnsi="Arial" w:cs="Arial"/>
            <w:sz w:val="16"/>
            <w:szCs w:val="16"/>
          </w:rPr>
        </w:pPr>
        <w:r w:rsidRPr="00730873">
          <w:rPr>
            <w:rFonts w:ascii="Arial" w:hAnsi="Arial" w:cs="Arial"/>
            <w:sz w:val="16"/>
            <w:szCs w:val="16"/>
          </w:rPr>
          <w:fldChar w:fldCharType="begin"/>
        </w:r>
        <w:r w:rsidRPr="00730873">
          <w:rPr>
            <w:rFonts w:ascii="Arial" w:hAnsi="Arial" w:cs="Arial"/>
            <w:sz w:val="16"/>
            <w:szCs w:val="16"/>
          </w:rPr>
          <w:instrText xml:space="preserve"> PAGE   \* MERGEFORMAT </w:instrText>
        </w:r>
        <w:r w:rsidRPr="00730873">
          <w:rPr>
            <w:rFonts w:ascii="Arial" w:hAnsi="Arial" w:cs="Arial"/>
            <w:sz w:val="16"/>
            <w:szCs w:val="16"/>
          </w:rPr>
          <w:fldChar w:fldCharType="separate"/>
        </w:r>
        <w:r w:rsidR="00E16C25">
          <w:rPr>
            <w:rFonts w:ascii="Arial" w:hAnsi="Arial" w:cs="Arial"/>
            <w:noProof/>
            <w:sz w:val="16"/>
            <w:szCs w:val="16"/>
          </w:rPr>
          <w:t>2</w:t>
        </w:r>
        <w:r w:rsidRPr="00730873">
          <w:rPr>
            <w:rFonts w:ascii="Arial" w:hAnsi="Arial" w:cs="Arial"/>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1C2F" w:rsidRDefault="00621C2F" w:rsidP="009404BD">
      <w:pPr>
        <w:spacing w:after="0" w:line="240" w:lineRule="auto"/>
      </w:pPr>
      <w:r>
        <w:separator/>
      </w:r>
    </w:p>
  </w:footnote>
  <w:footnote w:type="continuationSeparator" w:id="0">
    <w:p w:rsidR="00621C2F" w:rsidRDefault="00621C2F" w:rsidP="009404BD">
      <w:pPr>
        <w:spacing w:after="0" w:line="240" w:lineRule="auto"/>
      </w:pPr>
      <w:r>
        <w:continuationSeparator/>
      </w:r>
    </w:p>
  </w:footnote>
  <w:footnote w:id="1">
    <w:p w:rsidR="001F61D8" w:rsidRPr="00AF3179" w:rsidRDefault="001F61D8" w:rsidP="001F61D8">
      <w:pPr>
        <w:pStyle w:val="FootnoteText"/>
        <w:jc w:val="both"/>
        <w:rPr>
          <w:rFonts w:ascii="Times New Roman" w:hAnsi="Times New Roman" w:cs="Times New Roman"/>
          <w:sz w:val="16"/>
          <w:szCs w:val="16"/>
          <w:lang w:val="bg-BG"/>
        </w:rPr>
      </w:pPr>
      <w:r w:rsidRPr="0044396E">
        <w:rPr>
          <w:rStyle w:val="FootnoteReference"/>
          <w:rFonts w:ascii="Arial" w:hAnsi="Arial" w:cs="Arial"/>
          <w:b/>
          <w:sz w:val="16"/>
          <w:szCs w:val="16"/>
          <w:lang w:val="bg-BG"/>
        </w:rPr>
        <w:footnoteRef/>
      </w:r>
      <w:r w:rsidRPr="0044396E">
        <w:rPr>
          <w:rFonts w:ascii="Arial" w:hAnsi="Arial" w:cs="Arial"/>
          <w:b/>
          <w:sz w:val="16"/>
          <w:szCs w:val="16"/>
          <w:lang w:val="bg-BG"/>
        </w:rPr>
        <w:t xml:space="preserve"> </w:t>
      </w:r>
      <w:r w:rsidR="00367801" w:rsidRPr="00AF3179">
        <w:rPr>
          <w:rFonts w:ascii="Times New Roman" w:hAnsi="Times New Roman" w:cs="Times New Roman"/>
          <w:sz w:val="16"/>
          <w:szCs w:val="16"/>
          <w:lang w:val="bg-BG"/>
        </w:rPr>
        <w:t>Попълва се и се подписва от ВСИЧКИ лица с право да представляват кандидата, независимо дали представляват заедно или поотделно.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BD" w:rsidRPr="00994265" w:rsidRDefault="009404BD" w:rsidP="009404BD">
    <w:pPr>
      <w:pStyle w:val="Header"/>
      <w:tabs>
        <w:tab w:val="clear" w:pos="4703"/>
        <w:tab w:val="clear" w:pos="9406"/>
        <w:tab w:val="left" w:pos="5222"/>
      </w:tabs>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rPr>
      <w:drawing>
        <wp:anchor distT="0" distB="0" distL="114300" distR="114300" simplePos="0" relativeHeight="251662848" behindDoc="1" locked="0" layoutInCell="1" allowOverlap="1" wp14:anchorId="1CD81A1D" wp14:editId="296E7E63">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94265">
      <w:rPr>
        <w:rFonts w:ascii="Calibri" w:eastAsia="Calibri" w:hAnsi="Calibri" w:cs="Calibri"/>
        <w:noProof/>
      </w:rPr>
      <w:drawing>
        <wp:anchor distT="0" distB="0" distL="114300" distR="114300" simplePos="0" relativeHeight="251651584" behindDoc="0" locked="0" layoutInCell="1" allowOverlap="1" wp14:anchorId="0EF36A1E" wp14:editId="2B3AC5AF">
          <wp:simplePos x="0" y="0"/>
          <wp:positionH relativeFrom="page">
            <wp:posOffset>5112385</wp:posOffset>
          </wp:positionH>
          <wp:positionV relativeFrom="paragraph">
            <wp:posOffset>8255</wp:posOffset>
          </wp:positionV>
          <wp:extent cx="2125980" cy="796925"/>
          <wp:effectExtent l="0" t="0" r="7620" b="3175"/>
          <wp:wrapSquare wrapText="bothSides"/>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rPr>
      <mc:AlternateContent>
        <mc:Choice Requires="wps">
          <w:drawing>
            <wp:anchor distT="0" distB="0" distL="114300" distR="114300" simplePos="0" relativeHeight="251668992" behindDoc="0" locked="0" layoutInCell="1" allowOverlap="1" wp14:anchorId="08BE9AAD" wp14:editId="134098FF">
              <wp:simplePos x="0" y="0"/>
              <wp:positionH relativeFrom="margin">
                <wp:posOffset>1938655</wp:posOffset>
              </wp:positionH>
              <wp:positionV relativeFrom="paragraph">
                <wp:posOffset>554990</wp:posOffset>
              </wp:positionV>
              <wp:extent cx="2628900" cy="238760"/>
              <wp:effectExtent l="0" t="0" r="0" b="889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4265" w:rsidRPr="009404BD" w:rsidRDefault="00994265" w:rsidP="00994265">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rsidR="00994265" w:rsidRDefault="00994265" w:rsidP="00994265">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BE9AAD" id="_x0000_t202" coordsize="21600,21600" o:spt="202" path="m,l,21600r21600,l21600,xe">
              <v:stroke joinstyle="miter"/>
              <v:path gradientshapeok="t" o:connecttype="rect"/>
            </v:shapetype>
            <v:shape id="Text Box 18" o:spid="_x0000_s1026" type="#_x0000_t202" style="position:absolute;margin-left:152.65pt;margin-top:43.7pt;width:207pt;height:18.8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dPGSTLYCAAC7&#10;BQAADgAAAAAAAAAAAAAAAAAuAgAAZHJzL2Uyb0RvYy54bWxQSwECLQAUAAYACAAAACEAcZoPKN4A&#10;AAAKAQAADwAAAAAAAAAAAAAAAAAQBQAAZHJzL2Rvd25yZXYueG1sUEsFBgAAAAAEAAQA8wAAABsG&#10;AAAAAA==&#10;" filled="f" stroked="f">
              <v:textbox>
                <w:txbxContent>
                  <w:p w:rsidR="00994265" w:rsidRPr="009404BD" w:rsidRDefault="00994265" w:rsidP="00994265">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rsidR="00994265" w:rsidRDefault="00994265" w:rsidP="00994265">
                    <w:pPr>
                      <w:jc w:val="center"/>
                    </w:pPr>
                  </w:p>
                </w:txbxContent>
              </v:textbox>
              <w10:wrap anchorx="margin"/>
            </v:shape>
          </w:pict>
        </mc:Fallback>
      </mc:AlternateContent>
    </w:r>
    <w:r w:rsidRPr="00994265">
      <w:rPr>
        <w:rFonts w:ascii="Calibri" w:eastAsia="Calibri" w:hAnsi="Calibri" w:cs="Calibri"/>
        <w:b/>
        <w:noProof/>
      </w:rPr>
      <w:drawing>
        <wp:inline distT="0" distB="0" distL="0" distR="0" wp14:anchorId="303A2051" wp14:editId="40F68750">
          <wp:extent cx="2121535" cy="453390"/>
          <wp:effectExtent l="0" t="0" r="0" b="381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p>
  <w:p w:rsidR="00994265" w:rsidRPr="00994265" w:rsidRDefault="00994265" w:rsidP="00994265">
    <w:pPr>
      <w:tabs>
        <w:tab w:val="center" w:pos="4536"/>
        <w:tab w:val="right" w:pos="9072"/>
      </w:tabs>
      <w:spacing w:after="0" w:line="240" w:lineRule="auto"/>
      <w:rPr>
        <w:rFonts w:ascii="Calibri" w:eastAsia="Calibri" w:hAnsi="Calibri" w:cs="Calibri"/>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5" w15:restartNumberingAfterBreak="0">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2"/>
  </w:num>
  <w:num w:numId="2">
    <w:abstractNumId w:val="4"/>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06F7A"/>
    <w:rsid w:val="0003224E"/>
    <w:rsid w:val="00055DB5"/>
    <w:rsid w:val="0007645A"/>
    <w:rsid w:val="00082FB9"/>
    <w:rsid w:val="0008411B"/>
    <w:rsid w:val="001057B8"/>
    <w:rsid w:val="001214C4"/>
    <w:rsid w:val="00124880"/>
    <w:rsid w:val="0015564B"/>
    <w:rsid w:val="001938C0"/>
    <w:rsid w:val="0019579E"/>
    <w:rsid w:val="001A443A"/>
    <w:rsid w:val="001B1C56"/>
    <w:rsid w:val="001F61D8"/>
    <w:rsid w:val="002440B7"/>
    <w:rsid w:val="00275F49"/>
    <w:rsid w:val="00291671"/>
    <w:rsid w:val="00294750"/>
    <w:rsid w:val="002E6141"/>
    <w:rsid w:val="00342BAB"/>
    <w:rsid w:val="00367801"/>
    <w:rsid w:val="00377CFA"/>
    <w:rsid w:val="0038619D"/>
    <w:rsid w:val="00395B9B"/>
    <w:rsid w:val="003A5980"/>
    <w:rsid w:val="003A5D44"/>
    <w:rsid w:val="003B25E2"/>
    <w:rsid w:val="003D264A"/>
    <w:rsid w:val="003F11FA"/>
    <w:rsid w:val="00401CCC"/>
    <w:rsid w:val="00433AAE"/>
    <w:rsid w:val="0044396E"/>
    <w:rsid w:val="004525AF"/>
    <w:rsid w:val="00482E4C"/>
    <w:rsid w:val="004976F8"/>
    <w:rsid w:val="004D0393"/>
    <w:rsid w:val="0050669F"/>
    <w:rsid w:val="005516C6"/>
    <w:rsid w:val="00554CAC"/>
    <w:rsid w:val="00587AAD"/>
    <w:rsid w:val="005C465F"/>
    <w:rsid w:val="005E4190"/>
    <w:rsid w:val="005F1855"/>
    <w:rsid w:val="005F3B7F"/>
    <w:rsid w:val="005F6D9E"/>
    <w:rsid w:val="005F74A8"/>
    <w:rsid w:val="00621C2F"/>
    <w:rsid w:val="0063155A"/>
    <w:rsid w:val="00663C07"/>
    <w:rsid w:val="00672AA8"/>
    <w:rsid w:val="00693384"/>
    <w:rsid w:val="00693B84"/>
    <w:rsid w:val="00697C2D"/>
    <w:rsid w:val="006A4C30"/>
    <w:rsid w:val="006B0DBC"/>
    <w:rsid w:val="00713070"/>
    <w:rsid w:val="0072087C"/>
    <w:rsid w:val="00721854"/>
    <w:rsid w:val="00722B71"/>
    <w:rsid w:val="007231EF"/>
    <w:rsid w:val="00730873"/>
    <w:rsid w:val="00734479"/>
    <w:rsid w:val="0076643A"/>
    <w:rsid w:val="007740F2"/>
    <w:rsid w:val="007C7499"/>
    <w:rsid w:val="007D017E"/>
    <w:rsid w:val="007D659A"/>
    <w:rsid w:val="007E4631"/>
    <w:rsid w:val="00817F76"/>
    <w:rsid w:val="008C6A23"/>
    <w:rsid w:val="00930822"/>
    <w:rsid w:val="009371EF"/>
    <w:rsid w:val="009404BD"/>
    <w:rsid w:val="00966808"/>
    <w:rsid w:val="00967099"/>
    <w:rsid w:val="00994265"/>
    <w:rsid w:val="009A4671"/>
    <w:rsid w:val="009E0AA7"/>
    <w:rsid w:val="00A66A6A"/>
    <w:rsid w:val="00A7508A"/>
    <w:rsid w:val="00AB3C64"/>
    <w:rsid w:val="00AC377E"/>
    <w:rsid w:val="00AF3179"/>
    <w:rsid w:val="00AF3D40"/>
    <w:rsid w:val="00B10C45"/>
    <w:rsid w:val="00B142C2"/>
    <w:rsid w:val="00B15CB5"/>
    <w:rsid w:val="00B83D0A"/>
    <w:rsid w:val="00BE6FDF"/>
    <w:rsid w:val="00BE75A9"/>
    <w:rsid w:val="00BE7EAE"/>
    <w:rsid w:val="00BF6A54"/>
    <w:rsid w:val="00C67C9F"/>
    <w:rsid w:val="00C7136C"/>
    <w:rsid w:val="00C80AD2"/>
    <w:rsid w:val="00C92693"/>
    <w:rsid w:val="00C949DD"/>
    <w:rsid w:val="00CB0863"/>
    <w:rsid w:val="00CE40A8"/>
    <w:rsid w:val="00D15D80"/>
    <w:rsid w:val="00D621E1"/>
    <w:rsid w:val="00D66273"/>
    <w:rsid w:val="00DB24B8"/>
    <w:rsid w:val="00DC3A42"/>
    <w:rsid w:val="00DD68C4"/>
    <w:rsid w:val="00DE1E03"/>
    <w:rsid w:val="00E16C25"/>
    <w:rsid w:val="00E2141C"/>
    <w:rsid w:val="00E26B70"/>
    <w:rsid w:val="00E610AB"/>
    <w:rsid w:val="00E61FBF"/>
    <w:rsid w:val="00E9588C"/>
    <w:rsid w:val="00EA6337"/>
    <w:rsid w:val="00EA6B73"/>
    <w:rsid w:val="00EA7584"/>
    <w:rsid w:val="00EB228E"/>
    <w:rsid w:val="00F31817"/>
    <w:rsid w:val="00F35E38"/>
    <w:rsid w:val="00F36D38"/>
    <w:rsid w:val="00F47CBA"/>
    <w:rsid w:val="00F51B5C"/>
    <w:rsid w:val="00F57A38"/>
    <w:rsid w:val="00F658BA"/>
    <w:rsid w:val="00F83822"/>
    <w:rsid w:val="00F87A73"/>
    <w:rsid w:val="00FB167C"/>
    <w:rsid w:val="00FD5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6905AA"/>
  <w15:docId w15:val="{B200AFEA-A752-4CB5-95F1-9724351CC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506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69F"/>
    <w:rPr>
      <w:rFonts w:ascii="Tahoma" w:hAnsi="Tahoma" w:cs="Tahoma"/>
      <w:sz w:val="16"/>
      <w:szCs w:val="16"/>
    </w:rPr>
  </w:style>
  <w:style w:type="character" w:styleId="CommentReference">
    <w:name w:val="annotation reference"/>
    <w:basedOn w:val="DefaultParagraphFont"/>
    <w:uiPriority w:val="99"/>
    <w:semiHidden/>
    <w:unhideWhenUsed/>
    <w:rsid w:val="00F51B5C"/>
    <w:rPr>
      <w:sz w:val="16"/>
      <w:szCs w:val="16"/>
    </w:rPr>
  </w:style>
  <w:style w:type="paragraph" w:styleId="CommentText">
    <w:name w:val="annotation text"/>
    <w:basedOn w:val="Normal"/>
    <w:link w:val="CommentTextChar"/>
    <w:uiPriority w:val="99"/>
    <w:semiHidden/>
    <w:unhideWhenUsed/>
    <w:rsid w:val="00F51B5C"/>
    <w:pPr>
      <w:spacing w:line="240" w:lineRule="auto"/>
    </w:pPr>
    <w:rPr>
      <w:sz w:val="20"/>
      <w:szCs w:val="20"/>
    </w:rPr>
  </w:style>
  <w:style w:type="character" w:customStyle="1" w:styleId="CommentTextChar">
    <w:name w:val="Comment Text Char"/>
    <w:basedOn w:val="DefaultParagraphFont"/>
    <w:link w:val="CommentText"/>
    <w:uiPriority w:val="99"/>
    <w:semiHidden/>
    <w:rsid w:val="00F51B5C"/>
    <w:rPr>
      <w:sz w:val="20"/>
      <w:szCs w:val="20"/>
    </w:rPr>
  </w:style>
  <w:style w:type="paragraph" w:styleId="CommentSubject">
    <w:name w:val="annotation subject"/>
    <w:basedOn w:val="CommentText"/>
    <w:next w:val="CommentText"/>
    <w:link w:val="CommentSubjectChar"/>
    <w:uiPriority w:val="99"/>
    <w:semiHidden/>
    <w:unhideWhenUsed/>
    <w:rsid w:val="00F51B5C"/>
    <w:rPr>
      <w:b/>
      <w:bCs/>
    </w:rPr>
  </w:style>
  <w:style w:type="character" w:customStyle="1" w:styleId="CommentSubjectChar">
    <w:name w:val="Comment Subject Char"/>
    <w:basedOn w:val="CommentTextChar"/>
    <w:link w:val="CommentSubject"/>
    <w:uiPriority w:val="99"/>
    <w:semiHidden/>
    <w:rsid w:val="00F51B5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mdra_2021-2027@mzh.government.b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www.eufunds.bg"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A718F-1031-4B37-A91F-6210A8E80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10</Pages>
  <Words>4110</Words>
  <Characters>23432</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Krasimira Dankova</cp:lastModifiedBy>
  <cp:revision>144</cp:revision>
  <dcterms:created xsi:type="dcterms:W3CDTF">2023-06-23T11:19:00Z</dcterms:created>
  <dcterms:modified xsi:type="dcterms:W3CDTF">2025-02-17T12:07:00Z</dcterms:modified>
</cp:coreProperties>
</file>