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4C886" w14:textId="77777777" w:rsidR="007651C5" w:rsidRPr="00467361" w:rsidRDefault="007651C5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42039D9" w14:textId="77777777" w:rsidR="007651C5" w:rsidRPr="00467361" w:rsidRDefault="007651C5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9D280E5" w14:textId="663D98EA" w:rsidR="00EE5B81" w:rsidRPr="00467361" w:rsidRDefault="00EE5B81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67361">
        <w:rPr>
          <w:rFonts w:ascii="Times New Roman" w:eastAsia="Calibri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7728" behindDoc="1" locked="0" layoutInCell="1" allowOverlap="1" wp14:anchorId="6459BADB" wp14:editId="478042FA">
            <wp:simplePos x="0" y="0"/>
            <wp:positionH relativeFrom="column">
              <wp:posOffset>-99006</wp:posOffset>
            </wp:positionH>
            <wp:positionV relativeFrom="paragraph">
              <wp:posOffset>-438385</wp:posOffset>
            </wp:positionV>
            <wp:extent cx="6301105" cy="1075916"/>
            <wp:effectExtent l="0" t="0" r="4445" b="0"/>
            <wp:wrapTight wrapText="bothSides">
              <wp:wrapPolygon edited="0">
                <wp:start x="0" y="0"/>
                <wp:lineTo x="0" y="21039"/>
                <wp:lineTo x="21550" y="21039"/>
                <wp:lineTo x="21550" y="0"/>
                <wp:lineTo x="0" y="0"/>
              </wp:wrapPolygon>
            </wp:wrapTight>
            <wp:docPr id="1" name="Picture 1" descr="C:\Users\kdankova\Pictures\Logo shapka PMD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ankova\Pictures\Logo shapka PMD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07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25DFA7" w14:textId="79031B10" w:rsidR="007651C5" w:rsidRPr="00467361" w:rsidRDefault="007651C5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E16BAA4" w14:textId="77777777" w:rsidR="007651C5" w:rsidRPr="00467361" w:rsidRDefault="007651C5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673DEAA" w14:textId="3301FB69" w:rsidR="00B50EDE" w:rsidRPr="00467361" w:rsidRDefault="00B50EDE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14:paraId="063206A3" w14:textId="0FE7258B" w:rsidR="00B50EDE" w:rsidRPr="00467361" w:rsidRDefault="00B50EDE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8355DC0" w14:textId="77777777" w:rsidR="00EA7777" w:rsidRPr="00467361" w:rsidRDefault="00B50EDE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14:paraId="425A73FA" w14:textId="77777777" w:rsidR="00EA7777" w:rsidRPr="00467361" w:rsidRDefault="00B50EDE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14:paraId="285079E9" w14:textId="7FE76BAF" w:rsidR="00B943A0" w:rsidRPr="00467361" w:rsidRDefault="00D43E42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проекти </w:t>
      </w:r>
      <w:r w:rsidR="00081FD2" w:rsidRPr="004673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№ BG14MFPR001-2.005 „Аквакултури, осигуряващи екологични услуги“, вид дейност „Аквакултури, осигуряващи екологични услуги” по Програмата за морско дело, рибарство и аквакултури 2021-2027 </w:t>
      </w:r>
      <w:r w:rsidR="00B943A0" w:rsidRPr="00467361">
        <w:rPr>
          <w:rFonts w:ascii="Times New Roman" w:hAnsi="Times New Roman" w:cs="Times New Roman"/>
          <w:b/>
          <w:sz w:val="24"/>
          <w:szCs w:val="24"/>
          <w:lang w:val="bg-BG"/>
        </w:rPr>
        <w:t>(ПМДРА)</w:t>
      </w:r>
      <w:r w:rsidR="00EA7777" w:rsidRPr="00467361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016BDD60" w14:textId="77777777" w:rsidR="00EA7777" w:rsidRPr="00467361" w:rsidRDefault="00EA7777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b/>
          <w:sz w:val="24"/>
          <w:szCs w:val="24"/>
          <w:lang w:val="bg-BG"/>
        </w:rPr>
        <w:t>одобрен</w:t>
      </w:r>
      <w:r w:rsidR="00B50EDE" w:rsidRPr="00467361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4673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Ръководителя на Управляващия орган на ПМДРА</w:t>
      </w:r>
    </w:p>
    <w:p w14:paraId="22185311" w14:textId="40B9332F" w:rsidR="00EA7777" w:rsidRPr="00467361" w:rsidRDefault="00EA7777" w:rsidP="00F77890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 w:rsidR="002A64D1" w:rsidRPr="00467361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7F5EBA" w:rsidRPr="004673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C7D3E" w:rsidRPr="008C7D3E">
        <w:rPr>
          <w:rFonts w:ascii="Times New Roman" w:hAnsi="Times New Roman" w:cs="Times New Roman"/>
          <w:b/>
          <w:sz w:val="24"/>
          <w:szCs w:val="24"/>
          <w:lang w:val="bg-BG"/>
        </w:rPr>
        <w:t>93-2025/16.04.2025</w:t>
      </w:r>
      <w:bookmarkStart w:id="0" w:name="_GoBack"/>
      <w:bookmarkEnd w:id="0"/>
    </w:p>
    <w:p w14:paraId="1A376695" w14:textId="020BDD24" w:rsidR="00B50EDE" w:rsidRPr="00467361" w:rsidRDefault="00B50EDE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C2F642E" w14:textId="6122F1BB" w:rsidR="00EE5B81" w:rsidRPr="00467361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4A08C8C" w14:textId="77777777" w:rsidR="00EE5B81" w:rsidRPr="00467361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464A294A" w14:textId="43170D89" w:rsidR="00331BD1" w:rsidRPr="00467361" w:rsidRDefault="00331BD1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Зададен</w:t>
      </w:r>
      <w:r w:rsidR="00D43E42"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и</w:t>
      </w:r>
      <w:r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въпрос</w:t>
      </w:r>
      <w:r w:rsidR="00D43E42"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и</w:t>
      </w:r>
      <w:r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чрез </w:t>
      </w:r>
      <w:r w:rsidR="003638AC"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Информационната система за управление и наблюдение на средствата от Европейските фондове при споделено управление.</w:t>
      </w:r>
    </w:p>
    <w:p w14:paraId="1AABE38F" w14:textId="77777777" w:rsidR="00EE5B81" w:rsidRPr="00467361" w:rsidRDefault="00EE5B81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5C4162C1" w14:textId="55E78C6D" w:rsidR="003638AC" w:rsidRPr="00467361" w:rsidRDefault="00331BD1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Рег. номер: </w:t>
      </w:r>
      <w:r w:rsidR="00D43E42" w:rsidRPr="00467361">
        <w:rPr>
          <w:rFonts w:ascii="Times New Roman" w:hAnsi="Times New Roman" w:cs="Times New Roman"/>
          <w:noProof/>
          <w:sz w:val="24"/>
          <w:szCs w:val="24"/>
        </w:rPr>
        <w:t>BG</w:t>
      </w:r>
      <w:r w:rsidR="00D43E42"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14</w:t>
      </w:r>
      <w:r w:rsidR="00D43E42" w:rsidRPr="00467361">
        <w:rPr>
          <w:rFonts w:ascii="Times New Roman" w:hAnsi="Times New Roman" w:cs="Times New Roman"/>
          <w:noProof/>
          <w:sz w:val="24"/>
          <w:szCs w:val="24"/>
        </w:rPr>
        <w:t>MFPR</w:t>
      </w:r>
      <w:r w:rsidR="00D43E42"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001-</w:t>
      </w:r>
      <w:r w:rsidR="00081FD2" w:rsidRPr="00467361">
        <w:rPr>
          <w:rFonts w:ascii="Times New Roman" w:hAnsi="Times New Roman" w:cs="Times New Roman"/>
          <w:noProof/>
          <w:sz w:val="24"/>
          <w:szCs w:val="24"/>
        </w:rPr>
        <w:t>2</w:t>
      </w:r>
      <w:r w:rsidR="00D43E42"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.00</w:t>
      </w:r>
      <w:r w:rsidR="00081FD2" w:rsidRPr="00467361">
        <w:rPr>
          <w:rFonts w:ascii="Times New Roman" w:hAnsi="Times New Roman" w:cs="Times New Roman"/>
          <w:noProof/>
          <w:sz w:val="24"/>
          <w:szCs w:val="24"/>
        </w:rPr>
        <w:t>5</w:t>
      </w:r>
      <w:r w:rsidR="00D43E42"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-</w:t>
      </w:r>
      <w:r w:rsidR="00D43E42" w:rsidRPr="00467361">
        <w:rPr>
          <w:rFonts w:ascii="Times New Roman" w:hAnsi="Times New Roman" w:cs="Times New Roman"/>
          <w:noProof/>
          <w:sz w:val="24"/>
          <w:szCs w:val="24"/>
        </w:rPr>
        <w:t>Q</w:t>
      </w:r>
      <w:r w:rsidR="00D43E42"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00</w:t>
      </w:r>
      <w:r w:rsidR="00081FD2" w:rsidRPr="00467361">
        <w:rPr>
          <w:rFonts w:ascii="Times New Roman" w:hAnsi="Times New Roman" w:cs="Times New Roman"/>
          <w:noProof/>
          <w:sz w:val="24"/>
          <w:szCs w:val="24"/>
        </w:rPr>
        <w:t>1</w:t>
      </w:r>
    </w:p>
    <w:p w14:paraId="7A92E35B" w14:textId="2F521789" w:rsidR="00331BD1" w:rsidRPr="00467361" w:rsidRDefault="00EE5B81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Подател: </w:t>
      </w:r>
      <w:r w:rsidR="00331BD1" w:rsidRPr="00467361">
        <w:rPr>
          <w:rFonts w:ascii="Times New Roman" w:hAnsi="Times New Roman" w:cs="Times New Roman"/>
          <w:noProof/>
          <w:sz w:val="24"/>
          <w:szCs w:val="24"/>
        </w:rPr>
        <w:t>e</w:t>
      </w:r>
      <w:r w:rsidR="00331BD1"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-</w:t>
      </w:r>
      <w:r w:rsidR="00331BD1" w:rsidRPr="00467361">
        <w:rPr>
          <w:rFonts w:ascii="Times New Roman" w:hAnsi="Times New Roman" w:cs="Times New Roman"/>
          <w:noProof/>
          <w:sz w:val="24"/>
          <w:szCs w:val="24"/>
        </w:rPr>
        <w:t>mail</w:t>
      </w:r>
      <w:r w:rsidR="00331BD1"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: </w:t>
      </w:r>
      <w:r w:rsidR="00081FD2" w:rsidRPr="00467361">
        <w:rPr>
          <w:rFonts w:ascii="Times New Roman" w:hAnsi="Times New Roman" w:cs="Times New Roman"/>
          <w:noProof/>
          <w:sz w:val="24"/>
          <w:szCs w:val="24"/>
        </w:rPr>
        <w:t>ina.agafonova@gmail.com</w:t>
      </w:r>
    </w:p>
    <w:p w14:paraId="702907AD" w14:textId="26FC69C5" w:rsidR="00331BD1" w:rsidRPr="00467361" w:rsidRDefault="00331BD1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Дата: </w:t>
      </w:r>
      <w:r w:rsidR="00D43E42"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0</w:t>
      </w:r>
      <w:r w:rsidR="00081FD2" w:rsidRPr="00467361">
        <w:rPr>
          <w:rFonts w:ascii="Times New Roman" w:hAnsi="Times New Roman" w:cs="Times New Roman"/>
          <w:noProof/>
          <w:sz w:val="24"/>
          <w:szCs w:val="24"/>
        </w:rPr>
        <w:t>7</w:t>
      </w:r>
      <w:r w:rsidR="00D43E42"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.0</w:t>
      </w:r>
      <w:r w:rsidR="00A754B9"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4</w:t>
      </w:r>
      <w:r w:rsidR="00D43E42"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.2025</w:t>
      </w:r>
      <w:r w:rsidR="007651C5"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г.</w:t>
      </w:r>
    </w:p>
    <w:p w14:paraId="2F525615" w14:textId="18C1D478" w:rsidR="00B943A0" w:rsidRPr="00467361" w:rsidRDefault="00B943A0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62168AC5" w14:textId="43F25308" w:rsidR="00EE5B81" w:rsidRPr="00467361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B966C22" w14:textId="416BA7EE" w:rsidR="00D43E42" w:rsidRPr="00467361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b/>
          <w:sz w:val="24"/>
          <w:szCs w:val="24"/>
          <w:lang w:val="bg-BG"/>
        </w:rPr>
        <w:t>Въпрос:</w:t>
      </w:r>
      <w:r w:rsidR="00D43E42" w:rsidRPr="004673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2704B38" w14:textId="77777777" w:rsidR="00DA6292" w:rsidRPr="00467361" w:rsidRDefault="00DA629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2BD26AC" w14:textId="0D2F3F69" w:rsidR="00081FD2" w:rsidRPr="00467361" w:rsidRDefault="00A754B9" w:rsidP="00081F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081FD2" w:rsidRPr="00467361">
        <w:rPr>
          <w:rFonts w:ascii="Times New Roman" w:hAnsi="Times New Roman" w:cs="Times New Roman"/>
          <w:sz w:val="24"/>
          <w:szCs w:val="24"/>
          <w:lang w:val="bg-BG"/>
        </w:rPr>
        <w:t>Уважаеми господине/госпожо,</w:t>
      </w:r>
    </w:p>
    <w:p w14:paraId="3DC64232" w14:textId="1572AB7B" w:rsidR="00081FD2" w:rsidRPr="00467361" w:rsidRDefault="00081FD2" w:rsidP="00081F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sz w:val="24"/>
          <w:szCs w:val="24"/>
          <w:lang w:val="bg-BG"/>
        </w:rPr>
        <w:t>Във връзка с обявената процедура чрез  подбор на проекти BG14MFPR001-2.005 „Аквакултури, осигуряващи екологични услуги“, моля да дадете разяснение по отношение на редовете и сумите, които трябва да бъдат включени в раздел "Бюджет" на ФК:</w:t>
      </w:r>
    </w:p>
    <w:p w14:paraId="79E6469C" w14:textId="77777777" w:rsidR="00081FD2" w:rsidRPr="00467361" w:rsidRDefault="00081FD2" w:rsidP="00081F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sz w:val="24"/>
          <w:szCs w:val="24"/>
          <w:lang w:val="bg-BG"/>
        </w:rPr>
        <w:t>- отделен ред за всяка година ли трябва да бъде създаден? Ако да - за кои години е допустимо, предвид, че в УК е посочено, че първата година, за която може да се заяви помощ е 2024 г. и последната е 2029 г., т.е. 6 години, но във ФК в раздел общи данни може да се заложи продължителност на проекта до 60 месеца (5 г).</w:t>
      </w:r>
    </w:p>
    <w:p w14:paraId="122FD5B2" w14:textId="0D548EBA" w:rsidR="00081FD2" w:rsidRPr="00467361" w:rsidRDefault="00F459CA" w:rsidP="00081F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какви стойности трябв</w:t>
      </w:r>
      <w:r w:rsidR="00081FD2" w:rsidRPr="00467361">
        <w:rPr>
          <w:rFonts w:ascii="Times New Roman" w:hAnsi="Times New Roman" w:cs="Times New Roman"/>
          <w:sz w:val="24"/>
          <w:szCs w:val="24"/>
          <w:lang w:val="bg-BG"/>
        </w:rPr>
        <w:t xml:space="preserve">а да се заложат в бюджетния ред/редове? </w:t>
      </w:r>
    </w:p>
    <w:p w14:paraId="5025CD6D" w14:textId="77777777" w:rsidR="00081FD2" w:rsidRPr="00467361" w:rsidRDefault="00081FD2" w:rsidP="00081F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sz w:val="24"/>
          <w:szCs w:val="24"/>
          <w:lang w:val="bg-BG"/>
        </w:rPr>
        <w:t>Моля да отчетете, че системата изисква задължително да бъде генериран поне един ред в раздел Бюджет, който да бъде свързан с Дейността.</w:t>
      </w:r>
    </w:p>
    <w:p w14:paraId="5546BE8A" w14:textId="77777777" w:rsidR="00081FD2" w:rsidRPr="00467361" w:rsidRDefault="00081FD2" w:rsidP="00081F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6089C36" w14:textId="77777777" w:rsidR="00081FD2" w:rsidRPr="00467361" w:rsidRDefault="00081FD2" w:rsidP="00081F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sz w:val="24"/>
          <w:szCs w:val="24"/>
          <w:lang w:val="bg-BG"/>
        </w:rPr>
        <w:t>Предварително благодаря за отделеното време и съдействие.</w:t>
      </w:r>
    </w:p>
    <w:p w14:paraId="635D828E" w14:textId="77777777" w:rsidR="00081FD2" w:rsidRPr="00467361" w:rsidRDefault="00081FD2" w:rsidP="00081F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566719B" w14:textId="77777777" w:rsidR="00081FD2" w:rsidRPr="00467361" w:rsidRDefault="00081FD2" w:rsidP="00081F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sz w:val="24"/>
          <w:szCs w:val="24"/>
          <w:lang w:val="bg-BG"/>
        </w:rPr>
        <w:t>С уважение,</w:t>
      </w:r>
    </w:p>
    <w:p w14:paraId="16210FFE" w14:textId="77777777" w:rsidR="00081FD2" w:rsidRPr="00467361" w:rsidRDefault="00081FD2" w:rsidP="00081F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sz w:val="24"/>
          <w:szCs w:val="24"/>
          <w:lang w:val="bg-BG"/>
        </w:rPr>
        <w:t>Ина Агафонова</w:t>
      </w:r>
    </w:p>
    <w:p w14:paraId="0D6F3E18" w14:textId="77777777" w:rsidR="00081FD2" w:rsidRPr="00467361" w:rsidRDefault="00081FD2" w:rsidP="00081F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sz w:val="24"/>
          <w:szCs w:val="24"/>
          <w:lang w:val="bg-BG"/>
        </w:rPr>
        <w:t xml:space="preserve">управител </w:t>
      </w:r>
    </w:p>
    <w:p w14:paraId="4EB82A8C" w14:textId="7FADE8BF" w:rsidR="00EC69E6" w:rsidRPr="00467361" w:rsidRDefault="00081FD2" w:rsidP="00081F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sz w:val="24"/>
          <w:szCs w:val="24"/>
          <w:lang w:val="bg-BG"/>
        </w:rPr>
        <w:t>Хай Мед Тех ЕООД</w:t>
      </w:r>
      <w:r w:rsidR="00A754B9" w:rsidRPr="00467361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2B14B89E" w14:textId="77777777" w:rsidR="007651C5" w:rsidRPr="00467361" w:rsidRDefault="007651C5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3DA3989" w14:textId="77777777" w:rsidR="00A754B9" w:rsidRPr="00467361" w:rsidRDefault="00A754B9" w:rsidP="00A754B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F800283" w14:textId="54FB4B61" w:rsidR="00EE5B81" w:rsidRPr="00467361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b/>
          <w:sz w:val="24"/>
          <w:szCs w:val="24"/>
          <w:lang w:val="bg-BG"/>
        </w:rPr>
        <w:t>Отговор:</w:t>
      </w:r>
    </w:p>
    <w:p w14:paraId="3A68F0D4" w14:textId="59290F30" w:rsidR="00117632" w:rsidRPr="00467361" w:rsidRDefault="00117632" w:rsidP="0011763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4D5F023" w14:textId="56A43783" w:rsidR="00281B77" w:rsidRPr="00467361" w:rsidRDefault="00281B77" w:rsidP="0011763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673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раздел „Бюджет“ </w:t>
      </w:r>
      <w:r w:rsidR="00C22B29" w:rsidRPr="00467361">
        <w:rPr>
          <w:rFonts w:ascii="Times New Roman" w:eastAsia="Calibri" w:hAnsi="Times New Roman" w:cs="Times New Roman"/>
          <w:sz w:val="24"/>
          <w:szCs w:val="24"/>
          <w:lang w:val="bg-BG"/>
        </w:rPr>
        <w:t>на Формуляра за кандидатстване</w:t>
      </w:r>
      <w:r w:rsidRPr="004673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процедура чрез подбор на проекти № BG14MFPR001-2.005 „Аквакултури, осигуряващи екологични услуги“ следва да се посочи общата сума компенсацията, изчислена като сбор от компенсациите за вся</w:t>
      </w:r>
      <w:r w:rsidR="00C22B29" w:rsidRPr="00467361">
        <w:rPr>
          <w:rFonts w:ascii="Times New Roman" w:eastAsia="Calibri" w:hAnsi="Times New Roman" w:cs="Times New Roman"/>
          <w:sz w:val="24"/>
          <w:szCs w:val="24"/>
          <w:lang w:val="bg-BG"/>
        </w:rPr>
        <w:t>ка</w:t>
      </w:r>
      <w:r w:rsidRPr="004673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една година, </w:t>
      </w:r>
      <w:r w:rsidR="00FA79A5">
        <w:rPr>
          <w:rFonts w:ascii="Times New Roman" w:eastAsia="Calibri" w:hAnsi="Times New Roman" w:cs="Times New Roman"/>
          <w:sz w:val="24"/>
          <w:szCs w:val="24"/>
          <w:lang w:val="bg-BG"/>
        </w:rPr>
        <w:t>за</w:t>
      </w:r>
      <w:r w:rsidRPr="004673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която кандидатът се ангажира да прилага методи за производство, щадящи околната среда и запазване на местообитанията на видовете</w:t>
      </w:r>
      <w:r w:rsidR="00C22B29" w:rsidRPr="004673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Ангажиментът </w:t>
      </w:r>
      <w:r w:rsidRPr="00467361">
        <w:rPr>
          <w:rFonts w:ascii="Times New Roman" w:eastAsia="Calibri" w:hAnsi="Times New Roman" w:cs="Times New Roman"/>
          <w:sz w:val="24"/>
          <w:szCs w:val="24"/>
          <w:lang w:val="bg-BG"/>
        </w:rPr>
        <w:t>може да стартира от 2024 г. Максимална продължителност на изпълнение на проекта е в съответствие с изискванията на т. 18 от Условията за кандидатстване по процедурата.</w:t>
      </w:r>
    </w:p>
    <w:p w14:paraId="1F72EFEE" w14:textId="63085D41" w:rsidR="003F0EBD" w:rsidRDefault="00BC1DB3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настоящата процедура </w:t>
      </w:r>
      <w:r w:rsidR="00A266E1">
        <w:rPr>
          <w:rFonts w:ascii="Times New Roman" w:hAnsi="Times New Roman" w:cs="Times New Roman"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ериод на </w:t>
      </w:r>
      <w:r w:rsidR="00A266E1">
        <w:rPr>
          <w:rFonts w:ascii="Times New Roman" w:hAnsi="Times New Roman" w:cs="Times New Roman"/>
          <w:sz w:val="24"/>
          <w:szCs w:val="24"/>
          <w:lang w:val="bg-BG"/>
        </w:rPr>
        <w:t xml:space="preserve">административен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договор за предоставяне на безвъзмездна финансова помощ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АДПБФП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период на компенсация се различават. Периодът на АДПБФП започва да тече от датата на въвеждането му в ИСУН до не по-късно от </w:t>
      </w:r>
      <w:r>
        <w:rPr>
          <w:rFonts w:ascii="Times New Roman" w:hAnsi="Times New Roman" w:cs="Times New Roman"/>
          <w:noProof/>
          <w:sz w:val="24"/>
          <w:szCs w:val="24"/>
        </w:rPr>
        <w:t>31 декември 2029 г.</w:t>
      </w:r>
    </w:p>
    <w:p w14:paraId="78000270" w14:textId="0DFA1586" w:rsidR="00BC1DB3" w:rsidRDefault="00BC1DB3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Компенсацията се предоставя от 2024 г.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изтекла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до крайния срок на допустимост на разходите - </w:t>
      </w:r>
      <w:r>
        <w:rPr>
          <w:rFonts w:ascii="Times New Roman" w:hAnsi="Times New Roman" w:cs="Times New Roman"/>
          <w:noProof/>
          <w:sz w:val="24"/>
          <w:szCs w:val="24"/>
        </w:rPr>
        <w:t>31 декември 2029 г.</w:t>
      </w:r>
    </w:p>
    <w:p w14:paraId="409C4858" w14:textId="525F9FA8" w:rsidR="00BC1DB3" w:rsidRPr="00BC1DB3" w:rsidRDefault="00BC1DB3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 този смисъл, срокът на </w:t>
      </w:r>
      <w:r>
        <w:rPr>
          <w:rFonts w:ascii="Times New Roman" w:hAnsi="Times New Roman" w:cs="Times New Roman"/>
          <w:sz w:val="24"/>
          <w:szCs w:val="24"/>
          <w:lang w:val="bg-BG"/>
        </w:rPr>
        <w:t>АДПБФП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не може да стратира ретроактивно, но компенсацията за 2024 г. е допустима съгласно Условията за кандидатстване.</w:t>
      </w:r>
    </w:p>
    <w:p w14:paraId="0B30DB77" w14:textId="77777777" w:rsidR="00BC1DB3" w:rsidRPr="00BC1DB3" w:rsidRDefault="00BC1DB3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704B012" w14:textId="690B52E1" w:rsidR="003F0EBD" w:rsidRPr="00467361" w:rsidRDefault="003F0EBD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61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********************************************************************************</w:t>
      </w:r>
    </w:p>
    <w:p w14:paraId="7F95FE12" w14:textId="77777777" w:rsidR="003F0EBD" w:rsidRPr="00467361" w:rsidRDefault="003F0EBD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3AB2A" w14:textId="00112A94" w:rsidR="00081FD2" w:rsidRPr="00467361" w:rsidRDefault="00081FD2" w:rsidP="00081FD2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Рег. номер: </w:t>
      </w:r>
      <w:r w:rsidRPr="00467361">
        <w:rPr>
          <w:rFonts w:ascii="Times New Roman" w:hAnsi="Times New Roman" w:cs="Times New Roman"/>
          <w:noProof/>
          <w:sz w:val="24"/>
          <w:szCs w:val="24"/>
        </w:rPr>
        <w:t>BG</w:t>
      </w:r>
      <w:r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14</w:t>
      </w:r>
      <w:r w:rsidRPr="00467361">
        <w:rPr>
          <w:rFonts w:ascii="Times New Roman" w:hAnsi="Times New Roman" w:cs="Times New Roman"/>
          <w:noProof/>
          <w:sz w:val="24"/>
          <w:szCs w:val="24"/>
        </w:rPr>
        <w:t>MFPR</w:t>
      </w:r>
      <w:r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001-</w:t>
      </w:r>
      <w:r w:rsidRPr="00467361">
        <w:rPr>
          <w:rFonts w:ascii="Times New Roman" w:hAnsi="Times New Roman" w:cs="Times New Roman"/>
          <w:noProof/>
          <w:sz w:val="24"/>
          <w:szCs w:val="24"/>
        </w:rPr>
        <w:t>2</w:t>
      </w:r>
      <w:r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.00</w:t>
      </w:r>
      <w:r w:rsidRPr="00467361">
        <w:rPr>
          <w:rFonts w:ascii="Times New Roman" w:hAnsi="Times New Roman" w:cs="Times New Roman"/>
          <w:noProof/>
          <w:sz w:val="24"/>
          <w:szCs w:val="24"/>
        </w:rPr>
        <w:t>5</w:t>
      </w:r>
      <w:r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-</w:t>
      </w:r>
      <w:r w:rsidRPr="00467361">
        <w:rPr>
          <w:rFonts w:ascii="Times New Roman" w:hAnsi="Times New Roman" w:cs="Times New Roman"/>
          <w:noProof/>
          <w:sz w:val="24"/>
          <w:szCs w:val="24"/>
        </w:rPr>
        <w:t>Q</w:t>
      </w:r>
      <w:r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002</w:t>
      </w:r>
    </w:p>
    <w:p w14:paraId="0BEF7072" w14:textId="698E1F5A" w:rsidR="00081FD2" w:rsidRPr="00467361" w:rsidRDefault="00081FD2" w:rsidP="00081FD2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Подател: </w:t>
      </w:r>
      <w:r w:rsidRPr="00467361">
        <w:rPr>
          <w:rFonts w:ascii="Times New Roman" w:hAnsi="Times New Roman" w:cs="Times New Roman"/>
          <w:noProof/>
          <w:sz w:val="24"/>
          <w:szCs w:val="24"/>
        </w:rPr>
        <w:t>e</w:t>
      </w:r>
      <w:r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-</w:t>
      </w:r>
      <w:r w:rsidRPr="00467361">
        <w:rPr>
          <w:rFonts w:ascii="Times New Roman" w:hAnsi="Times New Roman" w:cs="Times New Roman"/>
          <w:noProof/>
          <w:sz w:val="24"/>
          <w:szCs w:val="24"/>
        </w:rPr>
        <w:t>mail</w:t>
      </w:r>
      <w:r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: </w:t>
      </w:r>
      <w:hyperlink r:id="rId9" w:history="1">
        <w:r w:rsidRPr="0046736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tundja73@mail.bg</w:t>
        </w:r>
      </w:hyperlink>
    </w:p>
    <w:p w14:paraId="17ADF6FE" w14:textId="67B7A986" w:rsidR="00081FD2" w:rsidRPr="00467361" w:rsidRDefault="00081FD2" w:rsidP="00081FD2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Дата: 0</w:t>
      </w:r>
      <w:r w:rsidRPr="00467361">
        <w:rPr>
          <w:rFonts w:ascii="Times New Roman" w:hAnsi="Times New Roman" w:cs="Times New Roman"/>
          <w:noProof/>
          <w:sz w:val="24"/>
          <w:szCs w:val="24"/>
        </w:rPr>
        <w:t>7</w:t>
      </w:r>
      <w:r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.04.2025 г.</w:t>
      </w:r>
    </w:p>
    <w:p w14:paraId="17BFDD90" w14:textId="07E926EC" w:rsidR="00081FD2" w:rsidRPr="00467361" w:rsidRDefault="00081FD2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686EB80" w14:textId="51055714" w:rsidR="00081FD2" w:rsidRPr="00467361" w:rsidRDefault="00081FD2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5EAD338" w14:textId="6CDC40CB" w:rsidR="00081FD2" w:rsidRPr="00467361" w:rsidRDefault="00081FD2" w:rsidP="005F0EBB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„</w:t>
      </w:r>
      <w:r w:rsidRPr="00467361">
        <w:rPr>
          <w:rFonts w:ascii="Times New Roman" w:hAnsi="Times New Roman" w:cs="Times New Roman"/>
          <w:noProof/>
          <w:sz w:val="24"/>
          <w:szCs w:val="24"/>
        </w:rPr>
        <w:t>Уважаеми дами/господа,</w:t>
      </w:r>
    </w:p>
    <w:p w14:paraId="7E4D7288" w14:textId="234F4448" w:rsidR="00081FD2" w:rsidRPr="00467361" w:rsidRDefault="00081FD2" w:rsidP="005F0EBB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7361">
        <w:rPr>
          <w:rFonts w:ascii="Times New Roman" w:hAnsi="Times New Roman" w:cs="Times New Roman"/>
          <w:noProof/>
          <w:sz w:val="24"/>
          <w:szCs w:val="24"/>
        </w:rPr>
        <w:t>В Условията за кандидатстване по мярката, в т. 14 е записано, че първата допустима г</w:t>
      </w:r>
      <w:r w:rsidR="005F0EBB">
        <w:rPr>
          <w:rFonts w:ascii="Times New Roman" w:hAnsi="Times New Roman" w:cs="Times New Roman"/>
          <w:noProof/>
          <w:sz w:val="24"/>
          <w:szCs w:val="24"/>
        </w:rPr>
        <w:t>одина за компенсация е 2024 г.:</w:t>
      </w:r>
    </w:p>
    <w:p w14:paraId="7C2FCD54" w14:textId="77777777" w:rsidR="00081FD2" w:rsidRPr="00467361" w:rsidRDefault="00081FD2" w:rsidP="005F0EBB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7361">
        <w:rPr>
          <w:rFonts w:ascii="Times New Roman" w:hAnsi="Times New Roman" w:cs="Times New Roman"/>
          <w:noProof/>
          <w:sz w:val="24"/>
          <w:szCs w:val="24"/>
        </w:rPr>
        <w:t>„ 14. Категории разходи, допустими за финансиране:</w:t>
      </w:r>
    </w:p>
    <w:p w14:paraId="50E50E85" w14:textId="77777777" w:rsidR="00081FD2" w:rsidRPr="00467361" w:rsidRDefault="00081FD2" w:rsidP="005F0EBB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736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</w:t>
      </w:r>
    </w:p>
    <w:p w14:paraId="642CFDF6" w14:textId="44413971" w:rsidR="00081FD2" w:rsidRPr="00467361" w:rsidRDefault="00081FD2" w:rsidP="005F0EBB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7361">
        <w:rPr>
          <w:rFonts w:ascii="Times New Roman" w:hAnsi="Times New Roman" w:cs="Times New Roman"/>
          <w:noProof/>
          <w:sz w:val="24"/>
          <w:szCs w:val="24"/>
        </w:rPr>
        <w:t xml:space="preserve">Размерът на компенсацията за пропуснати приходи се определя в началото на изпълнение на проекта на годишна база за минимален период една година. Първата допустима година за компенсация е 2024 г. В случай че се кандидатства за компенсация за повече от една година, </w:t>
      </w:r>
      <w:r w:rsidRPr="00467361">
        <w:rPr>
          <w:rFonts w:ascii="Times New Roman" w:hAnsi="Times New Roman" w:cs="Times New Roman"/>
          <w:noProof/>
          <w:sz w:val="24"/>
          <w:szCs w:val="24"/>
        </w:rPr>
        <w:lastRenderedPageBreak/>
        <w:t>тя ще бъде изчислена индикативно на база представените финансови документи за годината, предхождаща годината на кандид</w:t>
      </w:r>
      <w:r w:rsidR="005F0EBB">
        <w:rPr>
          <w:rFonts w:ascii="Times New Roman" w:hAnsi="Times New Roman" w:cs="Times New Roman"/>
          <w:noProof/>
          <w:sz w:val="24"/>
          <w:szCs w:val="24"/>
        </w:rPr>
        <w:t>атстване. ....................“</w:t>
      </w:r>
    </w:p>
    <w:p w14:paraId="2D17B0FE" w14:textId="77777777" w:rsidR="00081FD2" w:rsidRPr="00467361" w:rsidRDefault="00081FD2" w:rsidP="005F0EBB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7361">
        <w:rPr>
          <w:rFonts w:ascii="Times New Roman" w:hAnsi="Times New Roman" w:cs="Times New Roman"/>
          <w:noProof/>
          <w:sz w:val="24"/>
          <w:szCs w:val="24"/>
        </w:rPr>
        <w:tab/>
        <w:t>В т. 18 от Условията за кандидатстване, се уточнява, че крайната дата за допустимост на разходите (респ. компенсациите) е 31.12.2029 г.</w:t>
      </w:r>
    </w:p>
    <w:p w14:paraId="00EDC5F6" w14:textId="77777777" w:rsidR="00081FD2" w:rsidRPr="00467361" w:rsidRDefault="00081FD2" w:rsidP="005F0EBB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CD01EFF" w14:textId="77777777" w:rsidR="00081FD2" w:rsidRPr="00467361" w:rsidRDefault="00081FD2" w:rsidP="005F0EBB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7361">
        <w:rPr>
          <w:rFonts w:ascii="Times New Roman" w:hAnsi="Times New Roman" w:cs="Times New Roman"/>
          <w:noProof/>
          <w:sz w:val="24"/>
          <w:szCs w:val="24"/>
        </w:rPr>
        <w:t>„18. Минимален и максимален срок за изпълнение на проекта (ако е приложимо):</w:t>
      </w:r>
    </w:p>
    <w:p w14:paraId="1741F20F" w14:textId="77777777" w:rsidR="00081FD2" w:rsidRPr="00467361" w:rsidRDefault="00081FD2" w:rsidP="005F0EBB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7EFEB16" w14:textId="77777777" w:rsidR="00081FD2" w:rsidRPr="00467361" w:rsidRDefault="00081FD2" w:rsidP="005F0EBB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7361">
        <w:rPr>
          <w:rFonts w:ascii="Times New Roman" w:hAnsi="Times New Roman" w:cs="Times New Roman"/>
          <w:noProof/>
          <w:sz w:val="24"/>
          <w:szCs w:val="24"/>
        </w:rPr>
        <w:t>Минималната продължителност на изпълнение на проект по настоящата процедура е една година.</w:t>
      </w:r>
    </w:p>
    <w:p w14:paraId="5713294A" w14:textId="45DAA700" w:rsidR="00081FD2" w:rsidRPr="00467361" w:rsidRDefault="00081FD2" w:rsidP="005F0EBB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7361">
        <w:rPr>
          <w:rFonts w:ascii="Times New Roman" w:hAnsi="Times New Roman" w:cs="Times New Roman"/>
          <w:noProof/>
          <w:sz w:val="24"/>
          <w:szCs w:val="24"/>
        </w:rPr>
        <w:t>Максималната продължителност на изпълнение на проект по настоящата процедура следва да е в съответствие с посочения срок в Плана за управление на защитена зона/територия или докато е в сила заповедта за обявена защитена зона съгласно чл. 12, ал. 6 във връзка с чл. 6, ал. 1, т. 3 и т. 4  от  Закона за биологичното разнообразие и т. 1 от Решение на Министерския съвет № 122/2007 в случаите, в които липсва одобрен План за управление, но не повече от срока за допустимост на разходите, посочен в чл. 63, параграф 2 от Регламент (ЕС) № 2021/1060</w:t>
      </w:r>
      <w:r w:rsidR="005F0EBB">
        <w:rPr>
          <w:rFonts w:ascii="Times New Roman" w:hAnsi="Times New Roman" w:cs="Times New Roman"/>
          <w:noProof/>
          <w:sz w:val="24"/>
          <w:szCs w:val="24"/>
        </w:rPr>
        <w:t>, а именно 31 декември 2029 г.“</w:t>
      </w:r>
    </w:p>
    <w:p w14:paraId="1523EA8E" w14:textId="77777777" w:rsidR="00081FD2" w:rsidRPr="00467361" w:rsidRDefault="00081FD2" w:rsidP="005F0EBB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7361">
        <w:rPr>
          <w:rFonts w:ascii="Times New Roman" w:hAnsi="Times New Roman" w:cs="Times New Roman"/>
          <w:noProof/>
          <w:sz w:val="24"/>
          <w:szCs w:val="24"/>
        </w:rPr>
        <w:tab/>
        <w:t>Тези две пояснения определят максималният срок на допустимост на разходите от 01.01.2024 г. до 31.12.2029 г. или 6 години.</w:t>
      </w:r>
    </w:p>
    <w:p w14:paraId="363EEDBC" w14:textId="35E65F33" w:rsidR="00081FD2" w:rsidRPr="00467361" w:rsidRDefault="00081FD2" w:rsidP="005F0EBB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7361">
        <w:rPr>
          <w:rFonts w:ascii="Times New Roman" w:hAnsi="Times New Roman" w:cs="Times New Roman"/>
          <w:noProof/>
          <w:sz w:val="24"/>
          <w:szCs w:val="24"/>
        </w:rPr>
        <w:tab/>
        <w:t>Същевременно обаче, във формуляра за кандидатстване, максималната продължителност на проекта е определе</w:t>
      </w:r>
      <w:r w:rsidR="005F0EBB">
        <w:rPr>
          <w:rFonts w:ascii="Times New Roman" w:hAnsi="Times New Roman" w:cs="Times New Roman"/>
          <w:noProof/>
          <w:sz w:val="24"/>
          <w:szCs w:val="24"/>
        </w:rPr>
        <w:t>на на 60 месеца, т.е. 5 години.</w:t>
      </w:r>
      <w:r w:rsidRPr="00467361">
        <w:rPr>
          <w:rFonts w:ascii="Times New Roman" w:hAnsi="Times New Roman" w:cs="Times New Roman"/>
          <w:noProof/>
          <w:sz w:val="24"/>
          <w:szCs w:val="24"/>
        </w:rPr>
        <w:tab/>
      </w:r>
    </w:p>
    <w:p w14:paraId="27330896" w14:textId="77777777" w:rsidR="00081FD2" w:rsidRPr="00467361" w:rsidRDefault="00081FD2" w:rsidP="005F0EBB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7361">
        <w:rPr>
          <w:rFonts w:ascii="Times New Roman" w:hAnsi="Times New Roman" w:cs="Times New Roman"/>
          <w:noProof/>
          <w:sz w:val="24"/>
          <w:szCs w:val="24"/>
        </w:rPr>
        <w:t>Моля, за пояснение относно това разминаване.</w:t>
      </w:r>
    </w:p>
    <w:p w14:paraId="6BDD1A50" w14:textId="77777777" w:rsidR="00081FD2" w:rsidRPr="00467361" w:rsidRDefault="00081FD2" w:rsidP="005F0EBB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C475544" w14:textId="64732E84" w:rsidR="00081FD2" w:rsidRPr="00467361" w:rsidRDefault="00081FD2" w:rsidP="005F0EBB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7361">
        <w:rPr>
          <w:rFonts w:ascii="Times New Roman" w:hAnsi="Times New Roman" w:cs="Times New Roman"/>
          <w:noProof/>
          <w:sz w:val="24"/>
          <w:szCs w:val="24"/>
        </w:rPr>
        <w:t>С Уважение,</w:t>
      </w:r>
    </w:p>
    <w:p w14:paraId="779EE23F" w14:textId="3A9B7B0D" w:rsidR="00081FD2" w:rsidRPr="00467361" w:rsidRDefault="00081FD2" w:rsidP="005F0EBB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7361">
        <w:rPr>
          <w:rFonts w:ascii="Times New Roman" w:hAnsi="Times New Roman" w:cs="Times New Roman"/>
          <w:noProof/>
          <w:sz w:val="24"/>
          <w:szCs w:val="24"/>
        </w:rPr>
        <w:t xml:space="preserve">Тачо Пашов - Управител на </w:t>
      </w:r>
    </w:p>
    <w:p w14:paraId="54EA8257" w14:textId="53E3DDD0" w:rsidR="00081FD2" w:rsidRPr="00467361" w:rsidRDefault="00081FD2" w:rsidP="005F0EBB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noProof/>
          <w:sz w:val="24"/>
          <w:szCs w:val="24"/>
        </w:rPr>
        <w:t>"Тунджа73" ЕООД</w:t>
      </w:r>
      <w:r w:rsidRPr="00467361">
        <w:rPr>
          <w:rFonts w:ascii="Times New Roman" w:hAnsi="Times New Roman" w:cs="Times New Roman"/>
          <w:noProof/>
          <w:sz w:val="24"/>
          <w:szCs w:val="24"/>
          <w:lang w:val="bg-BG"/>
        </w:rPr>
        <w:t>“</w:t>
      </w:r>
    </w:p>
    <w:p w14:paraId="67C15298" w14:textId="7E8A8FD8" w:rsidR="00081FD2" w:rsidRPr="00467361" w:rsidRDefault="00081FD2" w:rsidP="00081FD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6B7CEBA5" w14:textId="77777777" w:rsidR="00081FD2" w:rsidRPr="00467361" w:rsidRDefault="00081FD2" w:rsidP="00081FD2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14:paraId="24BD50A0" w14:textId="40BDB987" w:rsidR="00081FD2" w:rsidRPr="00467361" w:rsidRDefault="00081FD2" w:rsidP="00081FD2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46736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Отговор: </w:t>
      </w:r>
    </w:p>
    <w:p w14:paraId="5E4A2EA6" w14:textId="77777777" w:rsidR="00C22B29" w:rsidRPr="00467361" w:rsidRDefault="00C22B29" w:rsidP="00081FD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69A15BD1" w14:textId="47417305" w:rsidR="00E915D0" w:rsidRDefault="00E915D0" w:rsidP="00E915D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настоящата процедура </w:t>
      </w:r>
      <w:r w:rsidR="00A266E1">
        <w:rPr>
          <w:rFonts w:ascii="Times New Roman" w:hAnsi="Times New Roman" w:cs="Times New Roman"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ериод на </w:t>
      </w:r>
      <w:r w:rsidR="00A266E1">
        <w:rPr>
          <w:rFonts w:ascii="Times New Roman" w:hAnsi="Times New Roman" w:cs="Times New Roman"/>
          <w:sz w:val="24"/>
          <w:szCs w:val="24"/>
          <w:lang w:val="bg-BG"/>
        </w:rPr>
        <w:t xml:space="preserve">административен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договор за предоставяне на безвъзмездна финансова помощ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АДПБФП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период на компенсация се различават. Периодът на АДПБФП започва да тече от датата на въвеждането му в ИСУН до не по-късно от </w:t>
      </w:r>
      <w:r>
        <w:rPr>
          <w:rFonts w:ascii="Times New Roman" w:hAnsi="Times New Roman" w:cs="Times New Roman"/>
          <w:noProof/>
          <w:sz w:val="24"/>
          <w:szCs w:val="24"/>
        </w:rPr>
        <w:t>31 декември 2029 г.</w:t>
      </w:r>
    </w:p>
    <w:p w14:paraId="6E4C5E34" w14:textId="77777777" w:rsidR="00E915D0" w:rsidRDefault="00E915D0" w:rsidP="00E915D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Компенсацията се предоставя от 2024 г.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изтекла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до крайния срок на допустимост на разходите - </w:t>
      </w:r>
      <w:r>
        <w:rPr>
          <w:rFonts w:ascii="Times New Roman" w:hAnsi="Times New Roman" w:cs="Times New Roman"/>
          <w:noProof/>
          <w:sz w:val="24"/>
          <w:szCs w:val="24"/>
        </w:rPr>
        <w:t>31 декември 2029 г.</w:t>
      </w:r>
    </w:p>
    <w:p w14:paraId="02C6E5B5" w14:textId="77777777" w:rsidR="00E915D0" w:rsidRPr="00BC1DB3" w:rsidRDefault="00E915D0" w:rsidP="00E915D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 този смисъл, срокът на </w:t>
      </w:r>
      <w:r>
        <w:rPr>
          <w:rFonts w:ascii="Times New Roman" w:hAnsi="Times New Roman" w:cs="Times New Roman"/>
          <w:sz w:val="24"/>
          <w:szCs w:val="24"/>
          <w:lang w:val="bg-BG"/>
        </w:rPr>
        <w:t>АДПБФП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не може да стратира ретроактивно, но компенсацията за 2024 г. е допустима съгласно Условията за кандидатстване.</w:t>
      </w:r>
    </w:p>
    <w:p w14:paraId="49835A11" w14:textId="2468F590" w:rsidR="00C22B29" w:rsidRPr="00DD6AA1" w:rsidRDefault="00C22B29" w:rsidP="00081FD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67361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sectPr w:rsidR="00C22B29" w:rsidRPr="00DD6AA1" w:rsidSect="00BF65DF">
      <w:pgSz w:w="12240" w:h="15840"/>
      <w:pgMar w:top="630" w:right="1041" w:bottom="1440" w:left="156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487AE7" w16cex:dateUtc="2024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B3FB7" w16cid:durableId="3A487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B5FAF" w14:textId="77777777" w:rsidR="003C3B3A" w:rsidRDefault="003C3B3A" w:rsidP="00EA7777">
      <w:pPr>
        <w:spacing w:after="0" w:line="240" w:lineRule="auto"/>
      </w:pPr>
      <w:r>
        <w:separator/>
      </w:r>
    </w:p>
  </w:endnote>
  <w:endnote w:type="continuationSeparator" w:id="0">
    <w:p w14:paraId="01F3FD40" w14:textId="77777777" w:rsidR="003C3B3A" w:rsidRDefault="003C3B3A" w:rsidP="00E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4E5E1" w14:textId="77777777" w:rsidR="003C3B3A" w:rsidRDefault="003C3B3A" w:rsidP="00EA7777">
      <w:pPr>
        <w:spacing w:after="0" w:line="240" w:lineRule="auto"/>
      </w:pPr>
      <w:r>
        <w:separator/>
      </w:r>
    </w:p>
  </w:footnote>
  <w:footnote w:type="continuationSeparator" w:id="0">
    <w:p w14:paraId="71642AB1" w14:textId="77777777" w:rsidR="003C3B3A" w:rsidRDefault="003C3B3A" w:rsidP="00E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B7"/>
    <w:multiLevelType w:val="multilevel"/>
    <w:tmpl w:val="12F47058"/>
    <w:lvl w:ilvl="0">
      <w:start w:val="3"/>
      <w:numFmt w:val="decimal"/>
      <w:pStyle w:val="style2manualCharCharCharCharCharCharChar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1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C766B3"/>
    <w:multiLevelType w:val="hybridMultilevel"/>
    <w:tmpl w:val="25AE0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875"/>
    <w:multiLevelType w:val="hybridMultilevel"/>
    <w:tmpl w:val="276A9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66435"/>
    <w:multiLevelType w:val="hybridMultilevel"/>
    <w:tmpl w:val="3B28B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50D92"/>
    <w:multiLevelType w:val="hybridMultilevel"/>
    <w:tmpl w:val="CAB657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12B53"/>
    <w:multiLevelType w:val="hybridMultilevel"/>
    <w:tmpl w:val="4C4E9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30E39"/>
    <w:multiLevelType w:val="hybridMultilevel"/>
    <w:tmpl w:val="50007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83D1E"/>
    <w:multiLevelType w:val="hybridMultilevel"/>
    <w:tmpl w:val="0E7E57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77"/>
    <w:rsid w:val="000236E4"/>
    <w:rsid w:val="0007431C"/>
    <w:rsid w:val="00081FD2"/>
    <w:rsid w:val="000830C0"/>
    <w:rsid w:val="00083189"/>
    <w:rsid w:val="00085C90"/>
    <w:rsid w:val="000A0706"/>
    <w:rsid w:val="000A67F1"/>
    <w:rsid w:val="000C1B03"/>
    <w:rsid w:val="000C5A1E"/>
    <w:rsid w:val="000F6554"/>
    <w:rsid w:val="00112630"/>
    <w:rsid w:val="00115304"/>
    <w:rsid w:val="00116C0D"/>
    <w:rsid w:val="00117632"/>
    <w:rsid w:val="001376F9"/>
    <w:rsid w:val="00147136"/>
    <w:rsid w:val="00173D97"/>
    <w:rsid w:val="001870D6"/>
    <w:rsid w:val="00190266"/>
    <w:rsid w:val="00196831"/>
    <w:rsid w:val="001A286D"/>
    <w:rsid w:val="001B078C"/>
    <w:rsid w:val="001C46D0"/>
    <w:rsid w:val="00231314"/>
    <w:rsid w:val="00240A38"/>
    <w:rsid w:val="002651DF"/>
    <w:rsid w:val="00281B77"/>
    <w:rsid w:val="002833DF"/>
    <w:rsid w:val="00291BE0"/>
    <w:rsid w:val="002975FD"/>
    <w:rsid w:val="002A64D1"/>
    <w:rsid w:val="002B4887"/>
    <w:rsid w:val="002B6F61"/>
    <w:rsid w:val="002C30BD"/>
    <w:rsid w:val="00331BD1"/>
    <w:rsid w:val="00335D4F"/>
    <w:rsid w:val="00341760"/>
    <w:rsid w:val="003638AC"/>
    <w:rsid w:val="003B74E5"/>
    <w:rsid w:val="003C3B3A"/>
    <w:rsid w:val="003E3800"/>
    <w:rsid w:val="003E4998"/>
    <w:rsid w:val="003F0EBD"/>
    <w:rsid w:val="00401F34"/>
    <w:rsid w:val="00407569"/>
    <w:rsid w:val="004312B3"/>
    <w:rsid w:val="00433F76"/>
    <w:rsid w:val="0045548F"/>
    <w:rsid w:val="00457678"/>
    <w:rsid w:val="0046117A"/>
    <w:rsid w:val="00467361"/>
    <w:rsid w:val="00467B38"/>
    <w:rsid w:val="004810F1"/>
    <w:rsid w:val="004944E6"/>
    <w:rsid w:val="004A78F6"/>
    <w:rsid w:val="004D02E6"/>
    <w:rsid w:val="0051522E"/>
    <w:rsid w:val="00516746"/>
    <w:rsid w:val="005347A5"/>
    <w:rsid w:val="0053753A"/>
    <w:rsid w:val="005C5D9E"/>
    <w:rsid w:val="005D74CD"/>
    <w:rsid w:val="005E13B9"/>
    <w:rsid w:val="005F0EBB"/>
    <w:rsid w:val="006118E2"/>
    <w:rsid w:val="00611F2E"/>
    <w:rsid w:val="0063158A"/>
    <w:rsid w:val="00657E7F"/>
    <w:rsid w:val="006A1909"/>
    <w:rsid w:val="00737E32"/>
    <w:rsid w:val="00760ED6"/>
    <w:rsid w:val="007651C5"/>
    <w:rsid w:val="00786FC9"/>
    <w:rsid w:val="0079094A"/>
    <w:rsid w:val="007B0190"/>
    <w:rsid w:val="007D714F"/>
    <w:rsid w:val="007E3625"/>
    <w:rsid w:val="007F5EBA"/>
    <w:rsid w:val="00805790"/>
    <w:rsid w:val="0081202A"/>
    <w:rsid w:val="00826D97"/>
    <w:rsid w:val="008303AB"/>
    <w:rsid w:val="00832FAD"/>
    <w:rsid w:val="0084102A"/>
    <w:rsid w:val="00855941"/>
    <w:rsid w:val="00867A5A"/>
    <w:rsid w:val="00877D74"/>
    <w:rsid w:val="008871CB"/>
    <w:rsid w:val="00893779"/>
    <w:rsid w:val="008A1CE8"/>
    <w:rsid w:val="008A71BD"/>
    <w:rsid w:val="008C7D3E"/>
    <w:rsid w:val="008E2EA6"/>
    <w:rsid w:val="009309E5"/>
    <w:rsid w:val="009461AB"/>
    <w:rsid w:val="0097083F"/>
    <w:rsid w:val="00987D2B"/>
    <w:rsid w:val="00A266E1"/>
    <w:rsid w:val="00A754B9"/>
    <w:rsid w:val="00AA1982"/>
    <w:rsid w:val="00AB2B0F"/>
    <w:rsid w:val="00AC5E92"/>
    <w:rsid w:val="00AC7FA0"/>
    <w:rsid w:val="00B40547"/>
    <w:rsid w:val="00B42457"/>
    <w:rsid w:val="00B50EDE"/>
    <w:rsid w:val="00B663DD"/>
    <w:rsid w:val="00B87C69"/>
    <w:rsid w:val="00B943A0"/>
    <w:rsid w:val="00B9588E"/>
    <w:rsid w:val="00BA63B5"/>
    <w:rsid w:val="00BA7A6F"/>
    <w:rsid w:val="00BB3608"/>
    <w:rsid w:val="00BC1DB3"/>
    <w:rsid w:val="00BC5C24"/>
    <w:rsid w:val="00BF65DF"/>
    <w:rsid w:val="00C01EA1"/>
    <w:rsid w:val="00C02C27"/>
    <w:rsid w:val="00C22B29"/>
    <w:rsid w:val="00C423AC"/>
    <w:rsid w:val="00C60021"/>
    <w:rsid w:val="00C61697"/>
    <w:rsid w:val="00C9408A"/>
    <w:rsid w:val="00C9496F"/>
    <w:rsid w:val="00CD23AB"/>
    <w:rsid w:val="00D14AA9"/>
    <w:rsid w:val="00D27383"/>
    <w:rsid w:val="00D43E42"/>
    <w:rsid w:val="00D4707C"/>
    <w:rsid w:val="00D674DA"/>
    <w:rsid w:val="00D93FFD"/>
    <w:rsid w:val="00DA0013"/>
    <w:rsid w:val="00DA6292"/>
    <w:rsid w:val="00DA7847"/>
    <w:rsid w:val="00DB1FE0"/>
    <w:rsid w:val="00DC1496"/>
    <w:rsid w:val="00DD6AA1"/>
    <w:rsid w:val="00DE1B4A"/>
    <w:rsid w:val="00DE3A73"/>
    <w:rsid w:val="00DF15CF"/>
    <w:rsid w:val="00DF6219"/>
    <w:rsid w:val="00E25730"/>
    <w:rsid w:val="00E6706B"/>
    <w:rsid w:val="00E86824"/>
    <w:rsid w:val="00E915D0"/>
    <w:rsid w:val="00EA7777"/>
    <w:rsid w:val="00EC69E6"/>
    <w:rsid w:val="00EE2343"/>
    <w:rsid w:val="00EE5B81"/>
    <w:rsid w:val="00EF5AA8"/>
    <w:rsid w:val="00F002F8"/>
    <w:rsid w:val="00F33750"/>
    <w:rsid w:val="00F40A0D"/>
    <w:rsid w:val="00F459CA"/>
    <w:rsid w:val="00F600C3"/>
    <w:rsid w:val="00F6095D"/>
    <w:rsid w:val="00F61418"/>
    <w:rsid w:val="00F63DA8"/>
    <w:rsid w:val="00F77890"/>
    <w:rsid w:val="00F85C93"/>
    <w:rsid w:val="00FA79A5"/>
    <w:rsid w:val="00FB6325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D76DE"/>
  <w15:docId w15:val="{4F26B454-CDE6-4EDC-9751-B3CDEDE5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undja73@mail.bg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0B8BD-FB5A-446A-BB9E-FAC5F596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Elena Aleksieva</cp:lastModifiedBy>
  <cp:revision>139</cp:revision>
  <dcterms:created xsi:type="dcterms:W3CDTF">2024-02-07T13:14:00Z</dcterms:created>
  <dcterms:modified xsi:type="dcterms:W3CDTF">2025-04-16T08:09:00Z</dcterms:modified>
</cp:coreProperties>
</file>