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B81" w:rsidRDefault="00EE5B81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5B81">
        <w:rPr>
          <w:rFonts w:ascii="Calibri" w:eastAsia="Calibri" w:hAnsi="Calibri" w:cs="Calibri"/>
          <w:noProof/>
        </w:rPr>
        <w:drawing>
          <wp:anchor distT="0" distB="0" distL="114300" distR="114300" simplePos="0" relativeHeight="251658240" behindDoc="1" locked="0" layoutInCell="1" allowOverlap="1" wp14:anchorId="6459BADB" wp14:editId="478042FA">
            <wp:simplePos x="0" y="0"/>
            <wp:positionH relativeFrom="column">
              <wp:posOffset>-99006</wp:posOffset>
            </wp:positionH>
            <wp:positionV relativeFrom="paragraph">
              <wp:posOffset>-438385</wp:posOffset>
            </wp:positionV>
            <wp:extent cx="6301105" cy="1075916"/>
            <wp:effectExtent l="0" t="0" r="4445" b="0"/>
            <wp:wrapTight wrapText="bothSides">
              <wp:wrapPolygon edited="0">
                <wp:start x="0" y="0"/>
                <wp:lineTo x="0" y="21039"/>
                <wp:lineTo x="21550" y="21039"/>
                <wp:lineTo x="21550" y="0"/>
                <wp:lineTo x="0" y="0"/>
              </wp:wrapPolygon>
            </wp:wrapTight>
            <wp:docPr id="1" name="Picture 1" descr="C:\Users\kdankova\Pictures\Logo shapka PMD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dankova\Pictures\Logo shapka PMDRA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1075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E5B81" w:rsidRDefault="00EE5B81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E5B81" w:rsidRDefault="00EE5B81" w:rsidP="00D674DA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E5B81" w:rsidRDefault="00EE5B81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ВЪПРОСИ И ОТГОВОРИ</w:t>
      </w:r>
    </w:p>
    <w:p w:rsidR="00B50EDE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по процедура</w:t>
      </w:r>
    </w:p>
    <w:p w:rsidR="00EA7777" w:rsidRPr="00B50EDE" w:rsidRDefault="00B50EDE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B50EDE">
        <w:rPr>
          <w:rFonts w:ascii="Times New Roman" w:hAnsi="Times New Roman" w:cs="Times New Roman"/>
          <w:b/>
          <w:sz w:val="24"/>
          <w:szCs w:val="24"/>
          <w:lang w:val="bg-BG"/>
        </w:rPr>
        <w:t>чрез подбор на проекти</w:t>
      </w:r>
    </w:p>
    <w:p w:rsidR="00B943A0" w:rsidRPr="00B50EDE" w:rsidRDefault="00EE5B81" w:rsidP="00EE5B8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EE5B81">
        <w:rPr>
          <w:rFonts w:ascii="Times New Roman" w:hAnsi="Times New Roman" w:cs="Times New Roman"/>
          <w:b/>
          <w:sz w:val="24"/>
          <w:szCs w:val="24"/>
          <w:lang w:val="bg-BG"/>
        </w:rPr>
        <w:t>BG14MFPR001-1.00</w:t>
      </w:r>
      <w:r w:rsidR="0079599F" w:rsidRPr="00795DF1">
        <w:rPr>
          <w:rFonts w:ascii="Times New Roman" w:hAnsi="Times New Roman" w:cs="Times New Roman"/>
          <w:b/>
          <w:sz w:val="24"/>
          <w:szCs w:val="24"/>
          <w:lang w:val="bg-BG"/>
        </w:rPr>
        <w:t>5</w:t>
      </w:r>
      <w:r w:rsidRPr="00EE5B8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„Окончателно преустановяване на риболовните дейности“, вид дейност „Окончателно преустановяване на риболовните дейности”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B943A0" w:rsidRPr="00B943A0">
        <w:rPr>
          <w:rFonts w:ascii="Times New Roman" w:hAnsi="Times New Roman" w:cs="Times New Roman"/>
          <w:b/>
          <w:sz w:val="24"/>
          <w:szCs w:val="24"/>
          <w:lang w:val="bg-BG"/>
        </w:rPr>
        <w:t>по Програма за морско дело, рибарство и аквакултури 2021-2027 (ПМДРА)</w:t>
      </w:r>
      <w:r w:rsidR="00EA7777" w:rsidRPr="00B50EDE">
        <w:rPr>
          <w:rFonts w:ascii="Times New Roman" w:hAnsi="Times New Roman" w:cs="Times New Roman"/>
          <w:b/>
          <w:sz w:val="24"/>
          <w:szCs w:val="24"/>
          <w:lang w:val="bg-BG"/>
        </w:rPr>
        <w:t>,</w:t>
      </w:r>
    </w:p>
    <w:p w:rsidR="00EA7777" w:rsidRPr="002A64D1" w:rsidRDefault="00EA7777" w:rsidP="002A64D1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>одобрен</w:t>
      </w:r>
      <w:r w:rsidR="00B50EDE" w:rsidRPr="002A64D1">
        <w:rPr>
          <w:rFonts w:ascii="Times New Roman" w:hAnsi="Times New Roman" w:cs="Times New Roman"/>
          <w:b/>
          <w:sz w:val="24"/>
          <w:szCs w:val="24"/>
          <w:lang w:val="bg-BG"/>
        </w:rPr>
        <w:t>и</w:t>
      </w: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от Ръководителя на Управляващия орган на ПМДРА</w:t>
      </w:r>
    </w:p>
    <w:p w:rsidR="00EE5B81" w:rsidRPr="00D455B7" w:rsidRDefault="00EA7777" w:rsidP="0079599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A64D1">
        <w:rPr>
          <w:rFonts w:ascii="Times New Roman" w:hAnsi="Times New Roman" w:cs="Times New Roman"/>
          <w:b/>
          <w:sz w:val="24"/>
          <w:szCs w:val="24"/>
          <w:lang w:val="bg-BG"/>
        </w:rPr>
        <w:t xml:space="preserve">с докладна записка </w:t>
      </w:r>
      <w:r w:rsidR="002A64D1">
        <w:rPr>
          <w:rFonts w:ascii="Times New Roman" w:hAnsi="Times New Roman" w:cs="Times New Roman"/>
          <w:b/>
          <w:sz w:val="24"/>
          <w:szCs w:val="24"/>
          <w:lang w:val="bg-BG"/>
        </w:rPr>
        <w:t>№</w:t>
      </w:r>
      <w:r w:rsidR="001A286D" w:rsidRPr="00795DF1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  <w:r w:rsidR="00D455B7" w:rsidRPr="00D455B7">
        <w:rPr>
          <w:rFonts w:ascii="Times New Roman" w:hAnsi="Times New Roman" w:cs="Times New Roman"/>
          <w:b/>
          <w:sz w:val="24"/>
          <w:szCs w:val="24"/>
          <w:lang w:val="bg-BG"/>
        </w:rPr>
        <w:t>93-4145/21.08.2025</w:t>
      </w:r>
      <w:r w:rsidR="00D455B7" w:rsidRPr="00D455B7">
        <w:rPr>
          <w:rFonts w:ascii="Times New Roman" w:hAnsi="Times New Roman" w:cs="Times New Roman"/>
          <w:b/>
          <w:sz w:val="24"/>
          <w:szCs w:val="24"/>
          <w:lang w:val="bg-BG"/>
        </w:rPr>
        <w:t xml:space="preserve"> г.</w:t>
      </w:r>
    </w:p>
    <w:p w:rsidR="0079599F" w:rsidRPr="00795DF1" w:rsidRDefault="0079599F" w:rsidP="0079599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9599F" w:rsidRPr="0079599F" w:rsidRDefault="0079599F" w:rsidP="0079599F">
      <w:pPr>
        <w:tabs>
          <w:tab w:val="center" w:pos="4844"/>
          <w:tab w:val="left" w:pos="8724"/>
        </w:tabs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  <w:bookmarkStart w:id="0" w:name="_GoBack"/>
      <w:bookmarkEnd w:id="0"/>
    </w:p>
    <w:p w:rsidR="00331BD1" w:rsidRPr="00EE5B81" w:rsidRDefault="00331BD1" w:rsidP="00D674D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Зададен въпрос чрез </w:t>
      </w:r>
      <w:r w:rsidR="003638AC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Информационната система за управление и наблюдение на средствата от Европейските фондове при споделено управление</w:t>
      </w:r>
      <w:r w:rsidR="003638AC" w:rsidRPr="00EE5B81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</w:p>
    <w:p w:rsidR="00EE5B81" w:rsidRPr="00795DF1" w:rsidRDefault="00EE5B81" w:rsidP="00D674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</w:p>
    <w:p w:rsidR="003638AC" w:rsidRPr="00795DF1" w:rsidRDefault="00120E71" w:rsidP="00D674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Рег. номер: </w:t>
      </w:r>
      <w:r w:rsidRPr="00120E71">
        <w:rPr>
          <w:rFonts w:ascii="Times New Roman" w:hAnsi="Times New Roman" w:cs="Times New Roman"/>
          <w:noProof/>
          <w:sz w:val="24"/>
          <w:szCs w:val="24"/>
        </w:rPr>
        <w:t>BG</w:t>
      </w: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14</w:t>
      </w:r>
      <w:r w:rsidRPr="00120E71">
        <w:rPr>
          <w:rFonts w:ascii="Times New Roman" w:hAnsi="Times New Roman" w:cs="Times New Roman"/>
          <w:noProof/>
          <w:sz w:val="24"/>
          <w:szCs w:val="24"/>
        </w:rPr>
        <w:t>MFPR</w:t>
      </w: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001-1.005-</w:t>
      </w:r>
      <w:r w:rsidRPr="00120E71">
        <w:rPr>
          <w:rFonts w:ascii="Times New Roman" w:hAnsi="Times New Roman" w:cs="Times New Roman"/>
          <w:noProof/>
          <w:sz w:val="24"/>
          <w:szCs w:val="24"/>
        </w:rPr>
        <w:t>Q</w:t>
      </w: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001</w:t>
      </w:r>
    </w:p>
    <w:p w:rsidR="00331BD1" w:rsidRPr="00795DF1" w:rsidRDefault="00EE5B81" w:rsidP="00D674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Подател: </w:t>
      </w:r>
      <w:r w:rsidR="00331BD1" w:rsidRPr="00EE5B81">
        <w:rPr>
          <w:rFonts w:ascii="Times New Roman" w:hAnsi="Times New Roman" w:cs="Times New Roman"/>
          <w:noProof/>
          <w:sz w:val="24"/>
          <w:szCs w:val="24"/>
        </w:rPr>
        <w:t>e</w:t>
      </w:r>
      <w:r w:rsidR="00331BD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-</w:t>
      </w:r>
      <w:r w:rsidR="00331BD1" w:rsidRPr="00EE5B81">
        <w:rPr>
          <w:rFonts w:ascii="Times New Roman" w:hAnsi="Times New Roman" w:cs="Times New Roman"/>
          <w:noProof/>
          <w:sz w:val="24"/>
          <w:szCs w:val="24"/>
        </w:rPr>
        <w:t>mail</w:t>
      </w:r>
      <w:r w:rsidR="00331BD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: </w:t>
      </w:r>
      <w:r w:rsidR="00120E71" w:rsidRPr="00120E71">
        <w:rPr>
          <w:rFonts w:ascii="Times New Roman" w:hAnsi="Times New Roman" w:cs="Times New Roman"/>
          <w:noProof/>
          <w:sz w:val="24"/>
          <w:szCs w:val="24"/>
        </w:rPr>
        <w:t>mariananonova</w:t>
      </w:r>
      <w:r w:rsidR="00120E7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@</w:t>
      </w:r>
      <w:r w:rsidR="00120E71" w:rsidRPr="00120E71">
        <w:rPr>
          <w:rFonts w:ascii="Times New Roman" w:hAnsi="Times New Roman" w:cs="Times New Roman"/>
          <w:noProof/>
          <w:sz w:val="24"/>
          <w:szCs w:val="24"/>
        </w:rPr>
        <w:t>abv</w:t>
      </w:r>
      <w:r w:rsidR="00120E7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.</w:t>
      </w:r>
      <w:r w:rsidR="00120E71" w:rsidRPr="00120E71">
        <w:rPr>
          <w:rFonts w:ascii="Times New Roman" w:hAnsi="Times New Roman" w:cs="Times New Roman"/>
          <w:noProof/>
          <w:sz w:val="24"/>
          <w:szCs w:val="24"/>
        </w:rPr>
        <w:t>bg</w:t>
      </w:r>
    </w:p>
    <w:p w:rsidR="00331BD1" w:rsidRPr="00795DF1" w:rsidRDefault="00331BD1" w:rsidP="00D674DA">
      <w:pPr>
        <w:spacing w:after="0" w:line="276" w:lineRule="auto"/>
        <w:rPr>
          <w:rFonts w:ascii="Times New Roman" w:hAnsi="Times New Roman" w:cs="Times New Roman"/>
          <w:noProof/>
          <w:sz w:val="24"/>
          <w:szCs w:val="24"/>
          <w:lang w:val="bg-BG"/>
        </w:rPr>
      </w:pP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Дата: </w:t>
      </w:r>
      <w:r w:rsidR="00120E7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06</w:t>
      </w: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.0</w:t>
      </w:r>
      <w:r w:rsidR="00120E7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8</w:t>
      </w:r>
      <w:r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.202</w:t>
      </w:r>
      <w:r w:rsidR="00120E7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>5</w:t>
      </w:r>
      <w:r w:rsidR="00EE5B81" w:rsidRPr="00795DF1">
        <w:rPr>
          <w:rFonts w:ascii="Times New Roman" w:hAnsi="Times New Roman" w:cs="Times New Roman"/>
          <w:noProof/>
          <w:sz w:val="24"/>
          <w:szCs w:val="24"/>
          <w:lang w:val="bg-BG"/>
        </w:rPr>
        <w:t xml:space="preserve"> г.</w:t>
      </w:r>
    </w:p>
    <w:p w:rsidR="00B943A0" w:rsidRPr="00EE5B81" w:rsidRDefault="00B943A0" w:rsidP="00D674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E5B81" w:rsidRPr="00EE5B81" w:rsidRDefault="00EE5B81" w:rsidP="00D674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</w:pPr>
    </w:p>
    <w:p w:rsidR="00EE5B81" w:rsidRPr="00EE5B81" w:rsidRDefault="00EE5B81" w:rsidP="00B77C4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Въпрос:</w:t>
      </w:r>
    </w:p>
    <w:p w:rsidR="0079599F" w:rsidRPr="0079599F" w:rsidRDefault="008E2EA6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„</w:t>
      </w:r>
      <w:r w:rsidR="0079599F" w:rsidRPr="0079599F">
        <w:rPr>
          <w:rFonts w:ascii="Times New Roman" w:hAnsi="Times New Roman" w:cs="Times New Roman"/>
          <w:sz w:val="24"/>
          <w:szCs w:val="24"/>
          <w:lang w:val="bg-BG"/>
        </w:rPr>
        <w:t>Уважаеми госпожи и господа</w:t>
      </w:r>
      <w:r w:rsidR="0079599F">
        <w:rPr>
          <w:rFonts w:ascii="Times New Roman" w:hAnsi="Times New Roman" w:cs="Times New Roman"/>
          <w:sz w:val="24"/>
          <w:szCs w:val="24"/>
          <w:lang w:val="bg-BG"/>
        </w:rPr>
        <w:t>,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Във връзка с процедура чрез подбор на проекти BG14MFPR001-1.005 „Окончателно преустановяване на риболовните дейности“ по Програма за морско дело, рибарство и аквакултури 2021-2027 и настоящият прием, имаме следният въпрос: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Въпрос 1: По отношение на т. 11. Допустими кандидати от УК и по - конкретно текста: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„...Риболовният кораб, за който се кандидатства, следва да е извършвал риболовна дейност в морето в продължение на най-малко 90 дни на година през последните две календарни години, предхождащи датата на подаване на формуляра за кандидатстване.  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lastRenderedPageBreak/>
        <w:t>ВАЖНО: За риболовен ден се счита периодът от 0:00 часа до 24:00 часа на всеки календарен ден, независимо от броя на излизанията на риболовния кораб и броя на декларациите за произход по чл. 20 от ЗРА за посочения период от 0:00 часа до 24:00 часа на този ден. критерии, въпросът ни е следния...“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Въпросът ни е: Как точно се изчисляват двете календарни години, предхождащи датата на подаване на формуляра за кандидатстване?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Следва ли да се разбира че една календарна година е 365 дневен период, който обхваща от определен календарен ден на предходната година, до датата на подаване на формуляра за кандидатстване. Или календарната година е периода от 01 януари – 31 декември. 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Моля да разясните и ако може да дадете пример. Ако кандидатстването е например на 10.09.2025г как да преброим дните?</w:t>
      </w: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79599F" w:rsidRPr="0079599F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С уважение:</w:t>
      </w:r>
    </w:p>
    <w:p w:rsidR="00EE5B81" w:rsidRDefault="0079599F" w:rsidP="00B77C4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79599F">
        <w:rPr>
          <w:rFonts w:ascii="Times New Roman" w:hAnsi="Times New Roman" w:cs="Times New Roman"/>
          <w:sz w:val="24"/>
          <w:szCs w:val="24"/>
          <w:lang w:val="bg-BG"/>
        </w:rPr>
        <w:t>Димитър Богоев</w:t>
      </w:r>
      <w:r w:rsidR="008E2EA6">
        <w:rPr>
          <w:rFonts w:ascii="Times New Roman" w:hAnsi="Times New Roman" w:cs="Times New Roman"/>
          <w:sz w:val="24"/>
          <w:szCs w:val="24"/>
          <w:lang w:val="bg-BG"/>
        </w:rPr>
        <w:t>“</w:t>
      </w:r>
    </w:p>
    <w:p w:rsidR="00D674DA" w:rsidRDefault="00D674DA" w:rsidP="00EE5B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B77C41" w:rsidRDefault="00B77C41" w:rsidP="00EE5B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EE5B81" w:rsidRDefault="00EE5B81" w:rsidP="00EE5B8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Отговор</w:t>
      </w:r>
      <w:r w:rsidRPr="00EE5B81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p w:rsidR="00AB5FFA" w:rsidRDefault="0079599F" w:rsidP="001B125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Във връзка с условието за допустимост на кандидатите относно изискването по </w:t>
      </w:r>
      <w:r w:rsidRPr="00645157">
        <w:rPr>
          <w:rFonts w:ascii="Times New Roman" w:hAnsi="Times New Roman" w:cs="Times New Roman"/>
          <w:sz w:val="24"/>
          <w:szCs w:val="24"/>
          <w:lang w:val="bg-BG"/>
        </w:rPr>
        <w:t xml:space="preserve">чл. </w:t>
      </w:r>
      <w:r w:rsidR="00645157">
        <w:rPr>
          <w:rFonts w:ascii="Times New Roman" w:hAnsi="Times New Roman" w:cs="Times New Roman"/>
          <w:sz w:val="24"/>
          <w:szCs w:val="24"/>
          <w:lang w:val="bg-BG"/>
        </w:rPr>
        <w:t>20, параграф 3, б</w:t>
      </w:r>
      <w:r w:rsidR="00645157">
        <w:rPr>
          <w:rFonts w:ascii="Times New Roman" w:hAnsi="Times New Roman" w:cs="Times New Roman"/>
          <w:sz w:val="24"/>
          <w:szCs w:val="24"/>
        </w:rPr>
        <w:t>)</w:t>
      </w:r>
      <w:r w:rsidRPr="00645157">
        <w:rPr>
          <w:rFonts w:ascii="Times New Roman" w:hAnsi="Times New Roman" w:cs="Times New Roman"/>
          <w:sz w:val="24"/>
          <w:szCs w:val="24"/>
          <w:lang w:val="bg-BG"/>
        </w:rPr>
        <w:t xml:space="preserve"> от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Регламент </w:t>
      </w:r>
      <w:r w:rsidR="00645157" w:rsidRPr="00645157">
        <w:rPr>
          <w:rFonts w:ascii="Times New Roman" w:hAnsi="Times New Roman" w:cs="Times New Roman"/>
          <w:sz w:val="24"/>
          <w:szCs w:val="24"/>
          <w:lang w:val="bg-BG"/>
        </w:rPr>
        <w:t>(ЕС) 2021/1139</w:t>
      </w:r>
      <w:r w:rsidR="0064515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р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иболовният кораб, за който се кандидатства, следва да е извършвал риболовна дейност в морето в продължение на най-малко 90 дни на година през последните две календарни години, предхождащи датата на подаване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на формуляра за кандидатстване, следва да имате предвид, че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>двете календарни години, предхождащи датата на подаване на формуляра за кандидатстване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се изчисляват</w:t>
      </w:r>
      <w:r w:rsidR="00AB5FFA">
        <w:rPr>
          <w:rFonts w:ascii="Times New Roman" w:hAnsi="Times New Roman" w:cs="Times New Roman"/>
          <w:sz w:val="24"/>
          <w:szCs w:val="24"/>
          <w:lang w:val="bg-BG"/>
        </w:rPr>
        <w:t xml:space="preserve"> по следния начин:</w:t>
      </w:r>
    </w:p>
    <w:p w:rsidR="0079599F" w:rsidRDefault="00795DF1" w:rsidP="001B125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календарна година се счита периодът от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01 януари </w:t>
      </w:r>
      <w:r>
        <w:rPr>
          <w:rFonts w:ascii="Times New Roman" w:hAnsi="Times New Roman" w:cs="Times New Roman"/>
          <w:sz w:val="24"/>
          <w:szCs w:val="24"/>
          <w:lang w:val="bg-BG"/>
        </w:rPr>
        <w:t>до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 31 декември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(дванадесет календарни месеца). За да изпълни условията на допустимост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>да е извършвал риболовна дейност в морето в продължение на най-малко 90 дни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всяка календарна година за две предходни години преди тази, през която подава формуляр за кандидатстване. </w:t>
      </w:r>
    </w:p>
    <w:p w:rsidR="0079599F" w:rsidRPr="00795DF1" w:rsidRDefault="00AB5FFA" w:rsidP="001B125D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случай че кандидатът възнамерява да подаде формуляр за кандидатстване на 10.09.2025 г. последните две календарни години са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>01 януари – 31 декември</w:t>
      </w:r>
      <w:r w:rsidRPr="00795DF1">
        <w:rPr>
          <w:rFonts w:ascii="Times New Roman" w:hAnsi="Times New Roman" w:cs="Times New Roman"/>
          <w:sz w:val="24"/>
          <w:szCs w:val="24"/>
          <w:lang w:val="bg-BG"/>
        </w:rPr>
        <w:t xml:space="preserve"> 2023 г. и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>01 януари – 31 декември</w:t>
      </w:r>
      <w:r w:rsidRPr="00795DF1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93007B">
        <w:rPr>
          <w:rFonts w:ascii="Times New Roman" w:hAnsi="Times New Roman" w:cs="Times New Roman"/>
          <w:sz w:val="24"/>
          <w:szCs w:val="24"/>
          <w:lang w:val="bg-BG"/>
        </w:rPr>
        <w:t>4</w:t>
      </w:r>
      <w:r w:rsidRPr="00795DF1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през които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кандидатът </w:t>
      </w:r>
      <w:r w:rsidRPr="0079599F">
        <w:rPr>
          <w:rFonts w:ascii="Times New Roman" w:hAnsi="Times New Roman" w:cs="Times New Roman"/>
          <w:sz w:val="24"/>
          <w:szCs w:val="24"/>
          <w:lang w:val="bg-BG"/>
        </w:rPr>
        <w:t>да е извършвал риболовна дейност в морето в продължение на най-малко 90 дни</w:t>
      </w:r>
      <w:r w:rsidR="00E56935">
        <w:rPr>
          <w:rFonts w:ascii="Times New Roman" w:hAnsi="Times New Roman" w:cs="Times New Roman"/>
          <w:sz w:val="24"/>
          <w:szCs w:val="24"/>
          <w:lang w:val="bg-BG"/>
        </w:rPr>
        <w:t xml:space="preserve"> за всяка календарна година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E5B81" w:rsidRPr="00EE5B81" w:rsidRDefault="00EE5B81" w:rsidP="00D674D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sectPr w:rsidR="00EE5B81" w:rsidRPr="00EE5B81" w:rsidSect="00115304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A487AE7" w16cex:dateUtc="2024-01-31T14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BB3FB7" w16cid:durableId="3A487AE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A30" w:rsidRDefault="008A4A30" w:rsidP="00EA7777">
      <w:pPr>
        <w:spacing w:after="0" w:line="240" w:lineRule="auto"/>
      </w:pPr>
      <w:r>
        <w:separator/>
      </w:r>
    </w:p>
  </w:endnote>
  <w:endnote w:type="continuationSeparator" w:id="0">
    <w:p w:rsidR="008A4A30" w:rsidRDefault="008A4A30" w:rsidP="00EA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A30" w:rsidRDefault="008A4A30" w:rsidP="00EA7777">
      <w:pPr>
        <w:spacing w:after="0" w:line="240" w:lineRule="auto"/>
      </w:pPr>
      <w:r>
        <w:separator/>
      </w:r>
    </w:p>
  </w:footnote>
  <w:footnote w:type="continuationSeparator" w:id="0">
    <w:p w:rsidR="008A4A30" w:rsidRDefault="008A4A30" w:rsidP="00EA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90CB7"/>
    <w:multiLevelType w:val="multilevel"/>
    <w:tmpl w:val="12F47058"/>
    <w:lvl w:ilvl="0">
      <w:start w:val="3"/>
      <w:numFmt w:val="decimal"/>
      <w:pStyle w:val="style2manualCharCharCharCharCharCharChar"/>
      <w:lvlText w:val="2.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3"/>
      <w:numFmt w:val="decimal"/>
      <w:lvlText w:val="%2.1 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2C766B3"/>
    <w:multiLevelType w:val="hybridMultilevel"/>
    <w:tmpl w:val="25AE0D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66435"/>
    <w:multiLevelType w:val="hybridMultilevel"/>
    <w:tmpl w:val="3B28BB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50D92"/>
    <w:multiLevelType w:val="hybridMultilevel"/>
    <w:tmpl w:val="CAB657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2B53"/>
    <w:multiLevelType w:val="hybridMultilevel"/>
    <w:tmpl w:val="4C4E9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30E39"/>
    <w:multiLevelType w:val="hybridMultilevel"/>
    <w:tmpl w:val="500078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583D1E"/>
    <w:multiLevelType w:val="hybridMultilevel"/>
    <w:tmpl w:val="0E7E57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77"/>
    <w:rsid w:val="000271BB"/>
    <w:rsid w:val="000830C0"/>
    <w:rsid w:val="00083189"/>
    <w:rsid w:val="00085C90"/>
    <w:rsid w:val="000A0706"/>
    <w:rsid w:val="000A67F1"/>
    <w:rsid w:val="000C5A1E"/>
    <w:rsid w:val="00115304"/>
    <w:rsid w:val="00116C0D"/>
    <w:rsid w:val="00120E71"/>
    <w:rsid w:val="001376F9"/>
    <w:rsid w:val="00173D97"/>
    <w:rsid w:val="001870D6"/>
    <w:rsid w:val="00190266"/>
    <w:rsid w:val="00196831"/>
    <w:rsid w:val="001A286D"/>
    <w:rsid w:val="001B078C"/>
    <w:rsid w:val="001B125D"/>
    <w:rsid w:val="001C46D0"/>
    <w:rsid w:val="001D2265"/>
    <w:rsid w:val="00240A38"/>
    <w:rsid w:val="002833DF"/>
    <w:rsid w:val="002A64D1"/>
    <w:rsid w:val="002B4887"/>
    <w:rsid w:val="002F5454"/>
    <w:rsid w:val="00331BD1"/>
    <w:rsid w:val="00335D4F"/>
    <w:rsid w:val="00341760"/>
    <w:rsid w:val="003638AC"/>
    <w:rsid w:val="003E3800"/>
    <w:rsid w:val="00407569"/>
    <w:rsid w:val="0045548F"/>
    <w:rsid w:val="00457678"/>
    <w:rsid w:val="00467B38"/>
    <w:rsid w:val="004944E6"/>
    <w:rsid w:val="004A78F6"/>
    <w:rsid w:val="004D02E6"/>
    <w:rsid w:val="0051522E"/>
    <w:rsid w:val="00516746"/>
    <w:rsid w:val="005C5D9E"/>
    <w:rsid w:val="005D74CD"/>
    <w:rsid w:val="0063158A"/>
    <w:rsid w:val="00645157"/>
    <w:rsid w:val="00657E7F"/>
    <w:rsid w:val="00664A3F"/>
    <w:rsid w:val="00737E32"/>
    <w:rsid w:val="00786FC9"/>
    <w:rsid w:val="0079599F"/>
    <w:rsid w:val="00795DF1"/>
    <w:rsid w:val="007B0190"/>
    <w:rsid w:val="007E3625"/>
    <w:rsid w:val="007F58C1"/>
    <w:rsid w:val="0081202A"/>
    <w:rsid w:val="008303AB"/>
    <w:rsid w:val="00832FAD"/>
    <w:rsid w:val="00852A66"/>
    <w:rsid w:val="00855941"/>
    <w:rsid w:val="008871CB"/>
    <w:rsid w:val="008A1CE8"/>
    <w:rsid w:val="008A4A30"/>
    <w:rsid w:val="008A71BD"/>
    <w:rsid w:val="008E2EA6"/>
    <w:rsid w:val="0093007B"/>
    <w:rsid w:val="009309E5"/>
    <w:rsid w:val="009461AB"/>
    <w:rsid w:val="0097083F"/>
    <w:rsid w:val="00987D2B"/>
    <w:rsid w:val="00AA1982"/>
    <w:rsid w:val="00AB2B0F"/>
    <w:rsid w:val="00AB5FFA"/>
    <w:rsid w:val="00AC5E92"/>
    <w:rsid w:val="00B42457"/>
    <w:rsid w:val="00B50EDE"/>
    <w:rsid w:val="00B663DD"/>
    <w:rsid w:val="00B77C41"/>
    <w:rsid w:val="00B87C69"/>
    <w:rsid w:val="00B943A0"/>
    <w:rsid w:val="00BA63B5"/>
    <w:rsid w:val="00BA7A6F"/>
    <w:rsid w:val="00C01EA1"/>
    <w:rsid w:val="00C02C27"/>
    <w:rsid w:val="00C423AC"/>
    <w:rsid w:val="00C60021"/>
    <w:rsid w:val="00C61697"/>
    <w:rsid w:val="00C9496F"/>
    <w:rsid w:val="00D051BD"/>
    <w:rsid w:val="00D27383"/>
    <w:rsid w:val="00D455B7"/>
    <w:rsid w:val="00D4707C"/>
    <w:rsid w:val="00D674DA"/>
    <w:rsid w:val="00DB1FE0"/>
    <w:rsid w:val="00DC1496"/>
    <w:rsid w:val="00DE1B4A"/>
    <w:rsid w:val="00DE3A73"/>
    <w:rsid w:val="00DF15CF"/>
    <w:rsid w:val="00DF6219"/>
    <w:rsid w:val="00E25730"/>
    <w:rsid w:val="00E56935"/>
    <w:rsid w:val="00E6706B"/>
    <w:rsid w:val="00EA7777"/>
    <w:rsid w:val="00EE2343"/>
    <w:rsid w:val="00EE5B81"/>
    <w:rsid w:val="00EF5AA8"/>
    <w:rsid w:val="00F40A0D"/>
    <w:rsid w:val="00F600C3"/>
    <w:rsid w:val="00F6095D"/>
    <w:rsid w:val="00F61418"/>
    <w:rsid w:val="00F63DA8"/>
    <w:rsid w:val="00FB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E50AF95"/>
  <w15:docId w15:val="{8A61D4C6-88F6-4DF5-ADEE-120A13C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7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777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777"/>
  </w:style>
  <w:style w:type="paragraph" w:styleId="Footer">
    <w:name w:val="footer"/>
    <w:basedOn w:val="Normal"/>
    <w:link w:val="FooterChar"/>
    <w:uiPriority w:val="99"/>
    <w:unhideWhenUsed/>
    <w:rsid w:val="00EA777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777"/>
  </w:style>
  <w:style w:type="paragraph" w:customStyle="1" w:styleId="style2manualCharCharCharCharCharCharChar">
    <w:name w:val="style 2 manual Char Char Char Char Char Знак Знак Char Char"/>
    <w:basedOn w:val="Normal"/>
    <w:rsid w:val="00085C90"/>
    <w:pPr>
      <w:widowControl w:val="0"/>
      <w:numPr>
        <w:numId w:val="1"/>
      </w:numPr>
      <w:tabs>
        <w:tab w:val="left" w:pos="709"/>
      </w:tabs>
      <w:suppressAutoHyphens/>
      <w:spacing w:after="0" w:line="240" w:lineRule="auto"/>
    </w:pPr>
    <w:rPr>
      <w:rFonts w:ascii="Times New Roman" w:eastAsia="HG Mincho Light J" w:hAnsi="Times New Roman" w:cs="Times New Roman"/>
      <w:b/>
      <w:color w:val="000000"/>
      <w:sz w:val="24"/>
      <w:szCs w:val="20"/>
      <w:lang w:val="pl-PL" w:eastAsia="pl-PL"/>
    </w:rPr>
  </w:style>
  <w:style w:type="character" w:styleId="CommentReference">
    <w:name w:val="annotation reference"/>
    <w:basedOn w:val="DefaultParagraphFont"/>
    <w:uiPriority w:val="99"/>
    <w:semiHidden/>
    <w:unhideWhenUsed/>
    <w:rsid w:val="003E38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3800"/>
    <w:pPr>
      <w:spacing w:after="0" w:line="240" w:lineRule="auto"/>
    </w:pPr>
    <w:rPr>
      <w:rFonts w:ascii="Calibri" w:hAnsi="Calibri" w:cs="Calibri"/>
      <w:sz w:val="20"/>
      <w:szCs w:val="20"/>
      <w:lang w:val="bg-BG" w:eastAsia="bg-BG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3800"/>
    <w:rPr>
      <w:rFonts w:ascii="Calibri" w:hAnsi="Calibri" w:cs="Calibri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80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2738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383"/>
    <w:pPr>
      <w:spacing w:after="160"/>
    </w:pPr>
    <w:rPr>
      <w:rFonts w:asciiTheme="minorHAnsi" w:hAnsiTheme="minorHAnsi" w:cstheme="minorBid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383"/>
    <w:rPr>
      <w:rFonts w:ascii="Calibri" w:hAnsi="Calibri" w:cs="Calibri"/>
      <w:b/>
      <w:bCs/>
      <w:sz w:val="20"/>
      <w:szCs w:val="20"/>
      <w:lang w:val="bg-BG" w:eastAsia="bg-BG"/>
    </w:rPr>
  </w:style>
  <w:style w:type="paragraph" w:styleId="ListParagraph">
    <w:name w:val="List Paragraph"/>
    <w:basedOn w:val="Normal"/>
    <w:uiPriority w:val="34"/>
    <w:qFormat/>
    <w:rsid w:val="005D74CD"/>
    <w:pPr>
      <w:spacing w:after="200" w:line="276" w:lineRule="auto"/>
      <w:ind w:left="720"/>
      <w:contextualSpacing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9EE3F-E409-467C-87C7-2E89DF3E2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Boryana Vodenicharska</dc:creator>
  <cp:lastModifiedBy>Krasimira Dankova</cp:lastModifiedBy>
  <cp:revision>6</cp:revision>
  <dcterms:created xsi:type="dcterms:W3CDTF">2025-08-19T11:32:00Z</dcterms:created>
  <dcterms:modified xsi:type="dcterms:W3CDTF">2025-08-21T12:07:00Z</dcterms:modified>
</cp:coreProperties>
</file>