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07" w:rsidRPr="004E7E87" w:rsidRDefault="00DF1C07" w:rsidP="005B58A3">
      <w:pPr>
        <w:pStyle w:val="a3"/>
        <w:jc w:val="right"/>
        <w:rPr>
          <w:sz w:val="20"/>
          <w:szCs w:val="20"/>
        </w:rPr>
      </w:pPr>
    </w:p>
    <w:p w:rsidR="00DF1C07" w:rsidRPr="004E7E87" w:rsidRDefault="00DF1C07" w:rsidP="005B58A3">
      <w:pPr>
        <w:pStyle w:val="a3"/>
        <w:jc w:val="right"/>
        <w:rPr>
          <w:sz w:val="20"/>
          <w:szCs w:val="20"/>
        </w:rPr>
      </w:pPr>
    </w:p>
    <w:p w:rsidR="00DF1C07" w:rsidRPr="004E7E87" w:rsidRDefault="00AC41F2" w:rsidP="005B58A3">
      <w:pPr>
        <w:pStyle w:val="a3"/>
        <w:jc w:val="right"/>
        <w:rPr>
          <w:sz w:val="20"/>
          <w:szCs w:val="20"/>
        </w:rPr>
      </w:pPr>
      <w:r w:rsidRPr="004E7E87">
        <w:rPr>
          <w:rFonts w:ascii="Trebuchet MS" w:hAnsi="Trebuchet MS"/>
          <w:i/>
          <w:noProof/>
        </w:rPr>
        <w:drawing>
          <wp:anchor distT="0" distB="0" distL="114300" distR="114300" simplePos="0" relativeHeight="251659264" behindDoc="1" locked="0" layoutInCell="1" allowOverlap="1" wp14:anchorId="2B4B38F5" wp14:editId="7FD4D715">
            <wp:simplePos x="0" y="0"/>
            <wp:positionH relativeFrom="column">
              <wp:posOffset>-429895</wp:posOffset>
            </wp:positionH>
            <wp:positionV relativeFrom="paragraph">
              <wp:posOffset>121920</wp:posOffset>
            </wp:positionV>
            <wp:extent cx="2700655" cy="1243965"/>
            <wp:effectExtent l="0" t="0" r="0" b="0"/>
            <wp:wrapTopAndBottom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559" w:rsidRPr="004E7E87" w:rsidRDefault="00B853A8" w:rsidP="00AC41F2">
      <w:pPr>
        <w:pStyle w:val="2"/>
        <w:spacing w:before="0" w:after="0"/>
        <w:jc w:val="right"/>
        <w:rPr>
          <w:rFonts w:ascii="Trebuchet MS" w:hAnsi="Trebuchet MS" w:cs="Times New Roman"/>
          <w:sz w:val="24"/>
          <w:szCs w:val="24"/>
        </w:rPr>
      </w:pPr>
      <w:r w:rsidRPr="004E7E87">
        <w:rPr>
          <w:rFonts w:ascii="Trebuchet MS" w:hAnsi="Trebuchet MS" w:cs="Times New Roman"/>
          <w:sz w:val="24"/>
          <w:szCs w:val="24"/>
        </w:rPr>
        <w:t>Приложение №</w:t>
      </w:r>
      <w:r w:rsidR="00372559" w:rsidRPr="004E7E87">
        <w:rPr>
          <w:rFonts w:ascii="Trebuchet MS" w:hAnsi="Trebuchet MS" w:cs="Times New Roman"/>
          <w:sz w:val="24"/>
          <w:szCs w:val="24"/>
        </w:rPr>
        <w:t>2</w:t>
      </w:r>
    </w:p>
    <w:p w:rsidR="00372559" w:rsidRPr="004E7E87" w:rsidRDefault="00372559" w:rsidP="00AC41F2">
      <w:pPr>
        <w:rPr>
          <w:rFonts w:ascii="Trebuchet MS" w:hAnsi="Trebuchet MS"/>
          <w:i/>
        </w:rPr>
      </w:pPr>
    </w:p>
    <w:p w:rsidR="00372559" w:rsidRPr="004E7E87" w:rsidRDefault="00372559" w:rsidP="00AC41F2">
      <w:pPr>
        <w:pStyle w:val="2"/>
        <w:spacing w:before="0" w:after="0"/>
        <w:rPr>
          <w:rFonts w:ascii="Trebuchet MS" w:hAnsi="Trebuchet MS" w:cs="Times New Roman"/>
          <w:i w:val="0"/>
          <w:sz w:val="24"/>
          <w:szCs w:val="24"/>
        </w:rPr>
      </w:pPr>
      <w:r w:rsidRPr="004E7E87">
        <w:rPr>
          <w:rFonts w:ascii="Trebuchet MS" w:hAnsi="Trebuchet MS" w:cs="Times New Roman"/>
          <w:i w:val="0"/>
          <w:sz w:val="24"/>
          <w:szCs w:val="24"/>
        </w:rPr>
        <w:t xml:space="preserve">ДО </w:t>
      </w:r>
    </w:p>
    <w:p w:rsidR="009876E0" w:rsidRPr="004E7E87" w:rsidRDefault="00DF1C07" w:rsidP="00AC41F2">
      <w:pPr>
        <w:pStyle w:val="2"/>
        <w:spacing w:before="0" w:after="0"/>
        <w:rPr>
          <w:rFonts w:ascii="Trebuchet MS" w:hAnsi="Trebuchet MS" w:cs="Times New Roman"/>
          <w:i w:val="0"/>
          <w:sz w:val="24"/>
          <w:szCs w:val="24"/>
        </w:rPr>
      </w:pPr>
      <w:r w:rsidRPr="004E7E87">
        <w:rPr>
          <w:rFonts w:ascii="Trebuchet MS" w:hAnsi="Trebuchet MS" w:cs="Times New Roman"/>
          <w:i w:val="0"/>
          <w:sz w:val="24"/>
          <w:szCs w:val="24"/>
        </w:rPr>
        <w:t>Сдружение „</w:t>
      </w:r>
      <w:r w:rsidR="009876E0" w:rsidRPr="004E7E87">
        <w:rPr>
          <w:rFonts w:ascii="Trebuchet MS" w:hAnsi="Trebuchet MS" w:cs="Times New Roman"/>
          <w:i w:val="0"/>
          <w:sz w:val="24"/>
          <w:szCs w:val="24"/>
        </w:rPr>
        <w:t>Агенция за развитие на</w:t>
      </w:r>
    </w:p>
    <w:p w:rsidR="00372559" w:rsidRPr="004E7E87" w:rsidRDefault="009876E0" w:rsidP="00AC41F2">
      <w:pPr>
        <w:pStyle w:val="2"/>
        <w:spacing w:before="0" w:after="0"/>
        <w:rPr>
          <w:rFonts w:ascii="Trebuchet MS" w:hAnsi="Trebuchet MS" w:cs="Times New Roman"/>
          <w:i w:val="0"/>
          <w:sz w:val="24"/>
          <w:szCs w:val="24"/>
        </w:rPr>
      </w:pPr>
      <w:r w:rsidRPr="004E7E87">
        <w:rPr>
          <w:rFonts w:ascii="Trebuchet MS" w:hAnsi="Trebuchet MS" w:cs="Times New Roman"/>
          <w:i w:val="0"/>
          <w:sz w:val="24"/>
          <w:szCs w:val="24"/>
        </w:rPr>
        <w:t>Северозападна България</w:t>
      </w:r>
      <w:r w:rsidR="008E3C82" w:rsidRPr="004E7E87">
        <w:rPr>
          <w:rFonts w:ascii="Trebuchet MS" w:hAnsi="Trebuchet MS" w:cs="Times New Roman"/>
          <w:i w:val="0"/>
          <w:sz w:val="24"/>
          <w:szCs w:val="24"/>
        </w:rPr>
        <w:t>“</w:t>
      </w:r>
    </w:p>
    <w:p w:rsidR="00B853A8" w:rsidRPr="004E7E87" w:rsidRDefault="00B853A8" w:rsidP="00B853A8">
      <w:pPr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ул. „Драган Цанков“ №12</w:t>
      </w:r>
    </w:p>
    <w:p w:rsidR="00372559" w:rsidRPr="004E7E87" w:rsidRDefault="00AC41F2" w:rsidP="00AC41F2">
      <w:pPr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Монтана</w:t>
      </w:r>
      <w:r w:rsidR="008E3C82" w:rsidRPr="004E7E87">
        <w:rPr>
          <w:rFonts w:ascii="Trebuchet MS" w:hAnsi="Trebuchet MS"/>
        </w:rPr>
        <w:t xml:space="preserve"> 3400</w:t>
      </w:r>
    </w:p>
    <w:p w:rsidR="00372559" w:rsidRPr="004E7E87" w:rsidRDefault="00372559" w:rsidP="00B853A8">
      <w:pPr>
        <w:jc w:val="center"/>
        <w:rPr>
          <w:rFonts w:ascii="Trebuchet MS" w:hAnsi="Trebuchet MS"/>
        </w:rPr>
      </w:pPr>
    </w:p>
    <w:p w:rsidR="00372559" w:rsidRPr="004E7E87" w:rsidRDefault="00372559" w:rsidP="00B853A8">
      <w:pPr>
        <w:jc w:val="center"/>
        <w:rPr>
          <w:rFonts w:ascii="Trebuchet MS" w:hAnsi="Trebuchet MS"/>
        </w:rPr>
      </w:pPr>
    </w:p>
    <w:p w:rsidR="00372559" w:rsidRPr="004E7E87" w:rsidRDefault="00372559" w:rsidP="00B853A8">
      <w:pPr>
        <w:jc w:val="center"/>
        <w:rPr>
          <w:rFonts w:ascii="Trebuchet MS" w:hAnsi="Trebuchet MS"/>
        </w:rPr>
      </w:pPr>
    </w:p>
    <w:p w:rsidR="00372559" w:rsidRPr="004E7E87" w:rsidRDefault="00372559" w:rsidP="00524369">
      <w:pPr>
        <w:jc w:val="center"/>
        <w:rPr>
          <w:rFonts w:ascii="Trebuchet MS" w:hAnsi="Trebuchet MS"/>
          <w:b/>
          <w:sz w:val="28"/>
        </w:rPr>
      </w:pPr>
      <w:r w:rsidRPr="004E7E87">
        <w:rPr>
          <w:rFonts w:ascii="Trebuchet MS" w:hAnsi="Trebuchet MS"/>
          <w:b/>
          <w:sz w:val="28"/>
        </w:rPr>
        <w:t>О Ф Е Р Т А</w:t>
      </w:r>
    </w:p>
    <w:p w:rsidR="00372559" w:rsidRPr="004E7E87" w:rsidRDefault="00372559" w:rsidP="00524369">
      <w:pPr>
        <w:rPr>
          <w:rFonts w:ascii="Trebuchet MS" w:hAnsi="Trebuchet MS"/>
          <w:b/>
          <w:i/>
          <w:caps/>
          <w:u w:val="single"/>
        </w:rPr>
      </w:pPr>
    </w:p>
    <w:p w:rsidR="00372559" w:rsidRPr="004E7E87" w:rsidRDefault="00372559" w:rsidP="00524369">
      <w:pPr>
        <w:rPr>
          <w:rFonts w:ascii="Trebuchet MS" w:hAnsi="Trebuchet MS"/>
          <w:b/>
          <w:bCs/>
        </w:rPr>
      </w:pPr>
      <w:r w:rsidRPr="004E7E87">
        <w:rPr>
          <w:rFonts w:ascii="Trebuchet MS" w:hAnsi="Trebuchet MS"/>
          <w:b/>
          <w:caps/>
        </w:rPr>
        <w:t>От:</w:t>
      </w:r>
      <w:r w:rsidRPr="004E7E87">
        <w:rPr>
          <w:rFonts w:ascii="Trebuchet MS" w:hAnsi="Trebuchet MS"/>
          <w:b/>
        </w:rPr>
        <w:t>________________________________________________________</w:t>
      </w:r>
      <w:r w:rsidRPr="004E7E87">
        <w:rPr>
          <w:rFonts w:ascii="Trebuchet MS" w:hAnsi="Trebuchet MS"/>
          <w:b/>
          <w:bCs/>
        </w:rPr>
        <w:t>___</w:t>
      </w:r>
    </w:p>
    <w:p w:rsidR="00372559" w:rsidRPr="004E7E87" w:rsidRDefault="00372559" w:rsidP="00524369">
      <w:pPr>
        <w:jc w:val="center"/>
        <w:rPr>
          <w:rFonts w:ascii="Trebuchet MS" w:hAnsi="Trebuchet MS"/>
          <w:bCs/>
          <w:sz w:val="18"/>
          <w:szCs w:val="18"/>
        </w:rPr>
      </w:pPr>
      <w:r w:rsidRPr="004E7E87">
        <w:rPr>
          <w:rFonts w:ascii="Trebuchet MS" w:hAnsi="Trebuchet MS"/>
          <w:bCs/>
          <w:sz w:val="18"/>
          <w:szCs w:val="18"/>
        </w:rPr>
        <w:t>(наименование на кандидата)</w:t>
      </w:r>
    </w:p>
    <w:p w:rsidR="00372559" w:rsidRPr="004E7E87" w:rsidRDefault="00372559" w:rsidP="00167291">
      <w:pPr>
        <w:jc w:val="center"/>
        <w:rPr>
          <w:rFonts w:ascii="Trebuchet MS" w:hAnsi="Trebuchet MS"/>
        </w:rPr>
      </w:pPr>
      <w:r w:rsidRPr="004E7E87">
        <w:rPr>
          <w:rFonts w:ascii="Trebuchet MS" w:hAnsi="Trebuchet MS"/>
        </w:rPr>
        <w:t>за участие в избор на изпълните по</w:t>
      </w:r>
      <w:r w:rsidR="00F12846" w:rsidRPr="004E7E87">
        <w:rPr>
          <w:rFonts w:ascii="Trebuchet MS" w:hAnsi="Trebuchet MS"/>
        </w:rPr>
        <w:t xml:space="preserve"> </w:t>
      </w:r>
      <w:r w:rsidR="00AF6C6E" w:rsidRPr="004E7E87">
        <w:rPr>
          <w:rFonts w:ascii="Trebuchet MS" w:hAnsi="Trebuchet MS"/>
        </w:rPr>
        <w:t>чл. 5</w:t>
      </w:r>
      <w:r w:rsidR="00F12846" w:rsidRPr="004E7E87">
        <w:rPr>
          <w:rFonts w:ascii="Trebuchet MS" w:hAnsi="Trebuchet MS"/>
        </w:rPr>
        <w:t>0-53</w:t>
      </w:r>
      <w:r w:rsidR="00AF6C6E" w:rsidRPr="004E7E87">
        <w:rPr>
          <w:rFonts w:ascii="Trebuchet MS" w:hAnsi="Trebuchet MS"/>
        </w:rPr>
        <w:t xml:space="preserve"> от</w:t>
      </w:r>
      <w:r w:rsidR="00167291" w:rsidRPr="004E7E87">
        <w:rPr>
          <w:rFonts w:ascii="Trebuchet MS" w:hAnsi="Trebuchet MS"/>
        </w:rPr>
        <w:t xml:space="preserve"> </w:t>
      </w:r>
      <w:r w:rsidR="00AF6C6E" w:rsidRPr="004E7E87">
        <w:rPr>
          <w:rFonts w:ascii="Trebuchet MS" w:hAnsi="Trebuchet MS"/>
        </w:rPr>
        <w:t>ЗУСЕСИФ </w:t>
      </w:r>
    </w:p>
    <w:p w:rsidR="00372559" w:rsidRPr="004E7E87" w:rsidRDefault="00372559" w:rsidP="00524369">
      <w:pPr>
        <w:rPr>
          <w:rFonts w:ascii="Trebuchet MS" w:hAnsi="Trebuchet MS"/>
          <w:b/>
          <w:i/>
        </w:rPr>
      </w:pPr>
    </w:p>
    <w:p w:rsidR="00372559" w:rsidRPr="004E7E87" w:rsidRDefault="00372559" w:rsidP="00EE03B1">
      <w:pPr>
        <w:spacing w:before="120"/>
        <w:rPr>
          <w:rFonts w:ascii="Trebuchet MS" w:hAnsi="Trebuchet MS"/>
        </w:rPr>
      </w:pPr>
      <w:r w:rsidRPr="004E7E87">
        <w:rPr>
          <w:rFonts w:ascii="Trebuchet MS" w:hAnsi="Trebuchet MS"/>
        </w:rPr>
        <w:t>с адрес: гр. _____________________ ул._____</w:t>
      </w:r>
      <w:r w:rsidR="00AC41F2" w:rsidRPr="004E7E87">
        <w:rPr>
          <w:rFonts w:ascii="Trebuchet MS" w:hAnsi="Trebuchet MS"/>
        </w:rPr>
        <w:t>__________________, № ______</w:t>
      </w:r>
      <w:r w:rsidRPr="004E7E87">
        <w:rPr>
          <w:rFonts w:ascii="Trebuchet MS" w:hAnsi="Trebuchet MS"/>
        </w:rPr>
        <w:t xml:space="preserve">, </w:t>
      </w:r>
    </w:p>
    <w:p w:rsidR="00372559" w:rsidRPr="004E7E87" w:rsidRDefault="00372559" w:rsidP="00EE03B1">
      <w:pPr>
        <w:spacing w:before="120"/>
        <w:rPr>
          <w:rFonts w:ascii="Trebuchet MS" w:hAnsi="Trebuchet MS"/>
        </w:rPr>
      </w:pPr>
      <w:r w:rsidRPr="004E7E87">
        <w:rPr>
          <w:rFonts w:ascii="Trebuchet MS" w:hAnsi="Trebuchet MS"/>
        </w:rPr>
        <w:t>тел.: ___</w:t>
      </w:r>
      <w:r w:rsidR="00AC41F2" w:rsidRPr="004E7E87">
        <w:rPr>
          <w:rFonts w:ascii="Trebuchet MS" w:hAnsi="Trebuchet MS"/>
        </w:rPr>
        <w:t>______________, факс: ________</w:t>
      </w:r>
      <w:r w:rsidRPr="004E7E87">
        <w:rPr>
          <w:rFonts w:ascii="Trebuchet MS" w:hAnsi="Trebuchet MS"/>
        </w:rPr>
        <w:t>____</w:t>
      </w:r>
      <w:r w:rsidR="00AC41F2" w:rsidRPr="004E7E87">
        <w:rPr>
          <w:rFonts w:ascii="Trebuchet MS" w:hAnsi="Trebuchet MS"/>
        </w:rPr>
        <w:t xml:space="preserve">___, </w:t>
      </w:r>
      <w:proofErr w:type="spellStart"/>
      <w:r w:rsidR="00AC41F2" w:rsidRPr="004E7E87">
        <w:rPr>
          <w:rFonts w:ascii="Trebuchet MS" w:hAnsi="Trebuchet MS"/>
        </w:rPr>
        <w:t>e-mail</w:t>
      </w:r>
      <w:proofErr w:type="spellEnd"/>
      <w:r w:rsidR="00AC41F2" w:rsidRPr="004E7E87">
        <w:rPr>
          <w:rFonts w:ascii="Trebuchet MS" w:hAnsi="Trebuchet MS"/>
        </w:rPr>
        <w:t>: _________________</w:t>
      </w:r>
    </w:p>
    <w:p w:rsidR="00372559" w:rsidRPr="004E7E87" w:rsidRDefault="00372559" w:rsidP="00EE03B1">
      <w:pPr>
        <w:spacing w:before="120"/>
        <w:rPr>
          <w:rFonts w:ascii="Trebuchet MS" w:hAnsi="Trebuchet MS"/>
        </w:rPr>
      </w:pPr>
      <w:r w:rsidRPr="004E7E87">
        <w:rPr>
          <w:rFonts w:ascii="Trebuchet MS" w:hAnsi="Trebuchet MS"/>
        </w:rPr>
        <w:t xml:space="preserve">ЕИК /Булстат: _____________________________, </w:t>
      </w:r>
    </w:p>
    <w:p w:rsidR="00372559" w:rsidRPr="004E7E87" w:rsidRDefault="00372559" w:rsidP="00EE03B1">
      <w:pPr>
        <w:spacing w:before="120"/>
        <w:rPr>
          <w:rFonts w:ascii="Trebuchet MS" w:hAnsi="Trebuchet MS"/>
        </w:rPr>
      </w:pPr>
      <w:r w:rsidRPr="004E7E87">
        <w:rPr>
          <w:rFonts w:ascii="Trebuchet MS" w:hAnsi="Trebuchet MS"/>
        </w:rPr>
        <w:t xml:space="preserve">Дата и място на регистрация по ДДС: </w:t>
      </w:r>
      <w:r w:rsidR="00AC41F2" w:rsidRPr="004E7E87">
        <w:rPr>
          <w:rFonts w:ascii="Trebuchet MS" w:hAnsi="Trebuchet MS"/>
        </w:rPr>
        <w:t>____________________________</w:t>
      </w:r>
      <w:r w:rsidRPr="004E7E87">
        <w:rPr>
          <w:rFonts w:ascii="Trebuchet MS" w:hAnsi="Trebuchet MS"/>
        </w:rPr>
        <w:t>______,</w:t>
      </w:r>
    </w:p>
    <w:p w:rsidR="00372559" w:rsidRPr="004E7E87" w:rsidRDefault="00372559" w:rsidP="00EE03B1">
      <w:pPr>
        <w:spacing w:before="120"/>
        <w:rPr>
          <w:rFonts w:ascii="Trebuchet MS" w:hAnsi="Trebuchet MS"/>
        </w:rPr>
      </w:pPr>
      <w:r w:rsidRPr="004E7E87">
        <w:rPr>
          <w:rFonts w:ascii="Trebuchet MS" w:hAnsi="Trebuchet MS"/>
        </w:rPr>
        <w:t>представлявано от _____________________________________________, в качеството му на ___________________________________.</w:t>
      </w:r>
      <w:r w:rsidRPr="004E7E87">
        <w:rPr>
          <w:rFonts w:ascii="Trebuchet MS" w:hAnsi="Trebuchet MS"/>
        </w:rPr>
        <w:tab/>
      </w:r>
    </w:p>
    <w:p w:rsidR="00B86B70" w:rsidRPr="004E7E87" w:rsidRDefault="00B86B70" w:rsidP="00524369">
      <w:pPr>
        <w:ind w:firstLine="708"/>
        <w:rPr>
          <w:rFonts w:ascii="Trebuchet MS" w:hAnsi="Trebuchet MS"/>
          <w:b/>
        </w:rPr>
      </w:pPr>
    </w:p>
    <w:p w:rsidR="00B853A8" w:rsidRPr="004E7E87" w:rsidRDefault="00B853A8" w:rsidP="00524369">
      <w:pPr>
        <w:ind w:firstLine="708"/>
        <w:rPr>
          <w:rFonts w:ascii="Trebuchet MS" w:hAnsi="Trebuchet MS"/>
          <w:b/>
        </w:rPr>
      </w:pPr>
    </w:p>
    <w:p w:rsidR="00372559" w:rsidRPr="004E7E87" w:rsidRDefault="00372559" w:rsidP="00524369">
      <w:pPr>
        <w:ind w:firstLine="708"/>
        <w:rPr>
          <w:rFonts w:ascii="Trebuchet MS" w:hAnsi="Trebuchet MS"/>
          <w:b/>
        </w:rPr>
      </w:pPr>
      <w:r w:rsidRPr="004E7E87">
        <w:rPr>
          <w:rFonts w:ascii="Trebuchet MS" w:hAnsi="Trebuchet MS"/>
          <w:b/>
        </w:rPr>
        <w:t>УВАЖАЕМИ ГОСПОЖ</w:t>
      </w:r>
      <w:r w:rsidR="00AC41F2" w:rsidRPr="004E7E87">
        <w:rPr>
          <w:rFonts w:ascii="Trebuchet MS" w:hAnsi="Trebuchet MS"/>
          <w:b/>
        </w:rPr>
        <w:t>И и ГОСПОДА</w:t>
      </w:r>
      <w:r w:rsidRPr="004E7E87">
        <w:rPr>
          <w:rFonts w:ascii="Trebuchet MS" w:hAnsi="Trebuchet MS"/>
          <w:b/>
        </w:rPr>
        <w:t>,</w:t>
      </w:r>
    </w:p>
    <w:p w:rsidR="00372559" w:rsidRPr="004E7E87" w:rsidRDefault="00372559" w:rsidP="00524369">
      <w:pPr>
        <w:ind w:firstLine="708"/>
        <w:jc w:val="both"/>
        <w:rPr>
          <w:rFonts w:ascii="Trebuchet MS" w:hAnsi="Trebuchet MS"/>
        </w:rPr>
      </w:pPr>
    </w:p>
    <w:p w:rsidR="00372559" w:rsidRPr="004E7E87" w:rsidRDefault="00372559" w:rsidP="00B86B70">
      <w:pPr>
        <w:ind w:firstLine="708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 xml:space="preserve">Във връзка с публична покана </w:t>
      </w:r>
      <w:r w:rsidRPr="00151CC5">
        <w:rPr>
          <w:rFonts w:ascii="Trebuchet MS" w:hAnsi="Trebuchet MS"/>
        </w:rPr>
        <w:t xml:space="preserve">№ </w:t>
      </w:r>
      <w:r w:rsidR="00151CC5" w:rsidRPr="00151CC5">
        <w:rPr>
          <w:rFonts w:ascii="Trebuchet MS" w:hAnsi="Trebuchet MS"/>
        </w:rPr>
        <w:t>46</w:t>
      </w:r>
      <w:r w:rsidR="00C41E86" w:rsidRPr="00151CC5">
        <w:rPr>
          <w:rFonts w:ascii="Trebuchet MS" w:hAnsi="Trebuchet MS"/>
        </w:rPr>
        <w:t xml:space="preserve"> </w:t>
      </w:r>
      <w:r w:rsidRPr="00151CC5">
        <w:rPr>
          <w:rFonts w:ascii="Trebuchet MS" w:hAnsi="Trebuchet MS"/>
        </w:rPr>
        <w:t>от дата</w:t>
      </w:r>
      <w:r w:rsidR="00C41E86" w:rsidRPr="00151CC5">
        <w:rPr>
          <w:rFonts w:ascii="Trebuchet MS" w:hAnsi="Trebuchet MS"/>
        </w:rPr>
        <w:t xml:space="preserve"> </w:t>
      </w:r>
      <w:r w:rsidR="00151CC5" w:rsidRPr="00151CC5">
        <w:rPr>
          <w:rFonts w:ascii="Trebuchet MS" w:hAnsi="Trebuchet MS"/>
        </w:rPr>
        <w:t>07.11</w:t>
      </w:r>
      <w:r w:rsidR="00D7602C" w:rsidRPr="00151CC5">
        <w:rPr>
          <w:rFonts w:ascii="Trebuchet MS" w:hAnsi="Trebuchet MS"/>
        </w:rPr>
        <w:t>.2018</w:t>
      </w:r>
      <w:r w:rsidR="00C41E86" w:rsidRPr="004E7E87">
        <w:rPr>
          <w:rFonts w:ascii="Trebuchet MS" w:hAnsi="Trebuchet MS"/>
        </w:rPr>
        <w:t xml:space="preserve"> г</w:t>
      </w:r>
      <w:r w:rsidRPr="004E7E87">
        <w:rPr>
          <w:rFonts w:ascii="Trebuchet MS" w:hAnsi="Trebuchet MS"/>
        </w:rPr>
        <w:t>., Ви представяме нашата оферта за участие в избор на изпълнител по</w:t>
      </w:r>
      <w:r w:rsidR="00F12846" w:rsidRPr="004E7E87">
        <w:rPr>
          <w:rFonts w:ascii="Trebuchet MS" w:hAnsi="Trebuchet MS"/>
        </w:rPr>
        <w:t xml:space="preserve"> </w:t>
      </w:r>
      <w:r w:rsidR="00CF07D1" w:rsidRPr="004E7E87">
        <w:rPr>
          <w:rFonts w:ascii="Trebuchet MS" w:hAnsi="Trebuchet MS"/>
        </w:rPr>
        <w:t>реда на</w:t>
      </w:r>
      <w:r w:rsidR="00F12846" w:rsidRPr="004E7E87">
        <w:rPr>
          <w:rFonts w:ascii="Trebuchet MS" w:hAnsi="Trebuchet MS"/>
        </w:rPr>
        <w:t xml:space="preserve"> чл. 50-53</w:t>
      </w:r>
      <w:r w:rsidR="00AF6C6E" w:rsidRPr="004E7E87">
        <w:rPr>
          <w:rFonts w:ascii="Trebuchet MS" w:hAnsi="Trebuchet MS"/>
        </w:rPr>
        <w:t xml:space="preserve"> от ЗУСЕСИФ</w:t>
      </w:r>
      <w:r w:rsidRPr="004E7E87">
        <w:rPr>
          <w:rFonts w:ascii="Trebuchet MS" w:hAnsi="Trebuchet MS"/>
        </w:rPr>
        <w:t xml:space="preserve">. с предмет: </w:t>
      </w:r>
    </w:p>
    <w:p w:rsidR="00167291" w:rsidRPr="004E7E87" w:rsidRDefault="004B57B7" w:rsidP="00167291">
      <w:pPr>
        <w:autoSpaceDE w:val="0"/>
        <w:snapToGrid w:val="0"/>
        <w:jc w:val="both"/>
        <w:rPr>
          <w:rFonts w:ascii="Trebuchet MS" w:hAnsi="Trebuchet MS"/>
          <w:b/>
          <w:bCs/>
          <w:lang w:eastAsia="en-US"/>
        </w:rPr>
      </w:pPr>
      <w:r w:rsidRPr="004E7E87">
        <w:rPr>
          <w:rFonts w:ascii="Trebuchet MS" w:hAnsi="Trebuchet MS"/>
          <w:b/>
          <w:bCs/>
          <w:lang w:eastAsia="en-US"/>
        </w:rPr>
        <w:t>„</w:t>
      </w:r>
      <w:r w:rsidR="00167291" w:rsidRPr="004E7E87">
        <w:rPr>
          <w:rFonts w:ascii="Trebuchet MS" w:hAnsi="Trebuchet MS"/>
          <w:b/>
          <w:bCs/>
          <w:lang w:eastAsia="en-US"/>
        </w:rPr>
        <w:t>Излъчване на 6 броя 25</w:t>
      </w:r>
      <w:r w:rsidR="00AC41F2" w:rsidRPr="004E7E87">
        <w:rPr>
          <w:rFonts w:ascii="Trebuchet MS" w:hAnsi="Trebuchet MS"/>
          <w:b/>
          <w:bCs/>
          <w:lang w:eastAsia="en-US"/>
        </w:rPr>
        <w:t>-</w:t>
      </w:r>
      <w:r w:rsidR="00167291" w:rsidRPr="004E7E87">
        <w:rPr>
          <w:rFonts w:ascii="Trebuchet MS" w:hAnsi="Trebuchet MS"/>
          <w:b/>
          <w:bCs/>
          <w:lang w:eastAsia="en-US"/>
        </w:rPr>
        <w:t>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</w:t>
      </w:r>
      <w:r w:rsidR="00B86B70" w:rsidRPr="004E7E87">
        <w:rPr>
          <w:rFonts w:ascii="Trebuchet MS" w:hAnsi="Trebuchet MS"/>
          <w:b/>
          <w:bCs/>
          <w:lang w:eastAsia="en-US"/>
        </w:rPr>
        <w:t>ка от трите телевизии по проект:</w:t>
      </w:r>
      <w:r w:rsidR="00606948" w:rsidRPr="004E7E87">
        <w:rPr>
          <w:rFonts w:ascii="Trebuchet MS" w:hAnsi="Trebuchet MS"/>
          <w:b/>
          <w:bCs/>
          <w:lang w:eastAsia="en-US"/>
        </w:rPr>
        <w:t xml:space="preserve"> </w:t>
      </w:r>
      <w:r w:rsidR="00167291" w:rsidRPr="004E7E87">
        <w:rPr>
          <w:rFonts w:ascii="Trebuchet MS" w:hAnsi="Trebuchet MS"/>
          <w:b/>
          <w:bCs/>
          <w:lang w:eastAsia="en-US"/>
        </w:rPr>
        <w:t xml:space="preserve">“Легендите, път към по-атрактивна туристическа дестинация“, Project </w:t>
      </w:r>
      <w:proofErr w:type="spellStart"/>
      <w:r w:rsidR="00167291" w:rsidRPr="004E7E87">
        <w:rPr>
          <w:rFonts w:ascii="Trebuchet MS" w:hAnsi="Trebuchet MS"/>
          <w:b/>
          <w:bCs/>
          <w:lang w:eastAsia="en-US"/>
        </w:rPr>
        <w:t>code</w:t>
      </w:r>
      <w:proofErr w:type="spellEnd"/>
      <w:r w:rsidR="00167291" w:rsidRPr="004E7E87">
        <w:rPr>
          <w:rFonts w:ascii="Trebuchet MS" w:hAnsi="Trebuchet MS"/>
          <w:b/>
          <w:bCs/>
          <w:lang w:eastAsia="en-US"/>
        </w:rPr>
        <w:t>: ROBG-467, изпълняван от Сдружение „Агенция за развитие на Северозападна</w:t>
      </w:r>
      <w:r w:rsidR="00F12846" w:rsidRPr="004E7E87">
        <w:rPr>
          <w:rFonts w:ascii="Trebuchet MS" w:hAnsi="Trebuchet MS"/>
          <w:b/>
          <w:bCs/>
          <w:lang w:eastAsia="en-US"/>
        </w:rPr>
        <w:t xml:space="preserve"> </w:t>
      </w:r>
      <w:r w:rsidR="00167291" w:rsidRPr="004E7E87">
        <w:rPr>
          <w:rFonts w:ascii="Trebuchet MS" w:hAnsi="Trebuchet MS"/>
          <w:b/>
          <w:bCs/>
          <w:lang w:eastAsia="en-US"/>
        </w:rPr>
        <w:t xml:space="preserve">България“, </w:t>
      </w:r>
      <w:proofErr w:type="spellStart"/>
      <w:r w:rsidR="00167291" w:rsidRPr="004E7E87">
        <w:rPr>
          <w:rFonts w:ascii="Trebuchet MS" w:hAnsi="Trebuchet MS"/>
          <w:b/>
          <w:bCs/>
          <w:lang w:eastAsia="en-US"/>
        </w:rPr>
        <w:t>съфинансиран</w:t>
      </w:r>
      <w:proofErr w:type="spellEnd"/>
      <w:r w:rsidR="00167291" w:rsidRPr="004E7E87">
        <w:rPr>
          <w:rFonts w:ascii="Trebuchet MS" w:hAnsi="Trebuchet MS"/>
          <w:b/>
          <w:bCs/>
          <w:lang w:eastAsia="en-US"/>
        </w:rPr>
        <w:t xml:space="preserve"> от Европейския съюз чрез Европейския фонд за регионално развитие в </w:t>
      </w:r>
      <w:r w:rsidR="00167291" w:rsidRPr="004E7E87">
        <w:rPr>
          <w:rFonts w:ascii="Trebuchet MS" w:hAnsi="Trebuchet MS"/>
          <w:b/>
          <w:bCs/>
          <w:lang w:eastAsia="en-US"/>
        </w:rPr>
        <w:lastRenderedPageBreak/>
        <w:t>рамките на „Програма Interreg V-A Румъния-България“ за програмен период</w:t>
      </w:r>
      <w:r w:rsidR="00F12846" w:rsidRPr="004E7E87">
        <w:rPr>
          <w:rFonts w:ascii="Trebuchet MS" w:hAnsi="Trebuchet MS"/>
          <w:b/>
          <w:bCs/>
          <w:lang w:eastAsia="en-US"/>
        </w:rPr>
        <w:t xml:space="preserve"> </w:t>
      </w:r>
      <w:r w:rsidR="00167291" w:rsidRPr="004E7E87">
        <w:rPr>
          <w:rFonts w:ascii="Trebuchet MS" w:hAnsi="Trebuchet MS"/>
          <w:b/>
          <w:bCs/>
          <w:lang w:eastAsia="en-US"/>
        </w:rPr>
        <w:t xml:space="preserve">2014-2020 с договор </w:t>
      </w:r>
      <w:r w:rsidR="00151CC5">
        <w:rPr>
          <w:rFonts w:ascii="Trebuchet MS" w:hAnsi="Trebuchet MS"/>
          <w:b/>
          <w:bCs/>
          <w:lang w:eastAsia="en-US"/>
        </w:rPr>
        <w:t xml:space="preserve">за субсидия </w:t>
      </w:r>
      <w:bookmarkStart w:id="0" w:name="_GoBack"/>
      <w:bookmarkEnd w:id="0"/>
      <w:r w:rsidR="00AC249A" w:rsidRPr="004E7E87">
        <w:rPr>
          <w:rFonts w:ascii="Trebuchet MS" w:hAnsi="Trebuchet MS"/>
          <w:b/>
          <w:bCs/>
          <w:lang w:eastAsia="en-US"/>
        </w:rPr>
        <w:t>№ 94654/21.08.2018 г.</w:t>
      </w:r>
    </w:p>
    <w:p w:rsidR="00372559" w:rsidRPr="004E7E87" w:rsidRDefault="00372559" w:rsidP="00AC41F2">
      <w:pPr>
        <w:jc w:val="both"/>
        <w:rPr>
          <w:rFonts w:ascii="Trebuchet MS" w:hAnsi="Trebuchet MS"/>
        </w:rPr>
      </w:pPr>
    </w:p>
    <w:p w:rsidR="00372559" w:rsidRPr="004E7E87" w:rsidRDefault="00372559" w:rsidP="00F75EF6">
      <w:pPr>
        <w:ind w:firstLine="708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условия и ги приемаме без възражения.</w:t>
      </w:r>
    </w:p>
    <w:p w:rsidR="00372559" w:rsidRPr="004E7E87" w:rsidRDefault="00372559" w:rsidP="00F75EF6">
      <w:pPr>
        <w:jc w:val="both"/>
        <w:rPr>
          <w:rFonts w:ascii="Trebuchet MS" w:hAnsi="Trebuchet MS"/>
        </w:rPr>
      </w:pPr>
    </w:p>
    <w:p w:rsidR="00372559" w:rsidRPr="004E7E87" w:rsidRDefault="00372559" w:rsidP="00F75EF6">
      <w:pPr>
        <w:ind w:firstLine="708"/>
        <w:jc w:val="both"/>
        <w:rPr>
          <w:rFonts w:ascii="Trebuchet MS" w:hAnsi="Trebuchet MS"/>
          <w:sz w:val="18"/>
          <w:szCs w:val="18"/>
        </w:rPr>
      </w:pPr>
      <w:r w:rsidRPr="004E7E87">
        <w:rPr>
          <w:rFonts w:ascii="Trebuchet MS" w:hAnsi="Trebuchet MS"/>
        </w:rPr>
        <w:t xml:space="preserve">Запознати сме и приемаме условията на проекта на договора. </w:t>
      </w:r>
    </w:p>
    <w:p w:rsidR="00372559" w:rsidRPr="004E7E87" w:rsidRDefault="00372559" w:rsidP="00F75EF6">
      <w:pPr>
        <w:autoSpaceDE w:val="0"/>
        <w:autoSpaceDN w:val="0"/>
        <w:adjustRightInd w:val="0"/>
        <w:jc w:val="both"/>
        <w:rPr>
          <w:rFonts w:ascii="Trebuchet MS" w:hAnsi="Trebuchet MS"/>
        </w:rPr>
      </w:pPr>
    </w:p>
    <w:p w:rsidR="00372559" w:rsidRPr="004E7E87" w:rsidRDefault="00372559" w:rsidP="00B853A8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Предлагаме да изпълним предмета на поръчката съгласно изискванията на бенефициента както следва:</w:t>
      </w:r>
    </w:p>
    <w:p w:rsidR="00372559" w:rsidRPr="004E7E87" w:rsidRDefault="00372559" w:rsidP="008E3C82">
      <w:pPr>
        <w:rPr>
          <w:rFonts w:ascii="Trebuchet MS" w:hAnsi="Trebuchet MS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3605"/>
        <w:gridCol w:w="992"/>
        <w:gridCol w:w="3119"/>
        <w:gridCol w:w="1018"/>
      </w:tblGrid>
      <w:tr w:rsidR="00602060" w:rsidRPr="004E7E87" w:rsidTr="00B853A8">
        <w:tc>
          <w:tcPr>
            <w:tcW w:w="472" w:type="dxa"/>
            <w:vAlign w:val="center"/>
          </w:tcPr>
          <w:p w:rsidR="00602060" w:rsidRPr="004E7E87" w:rsidRDefault="00602060" w:rsidP="004A7279">
            <w:pPr>
              <w:jc w:val="center"/>
              <w:rPr>
                <w:rFonts w:ascii="Trebuchet MS" w:hAnsi="Trebuchet MS"/>
              </w:rPr>
            </w:pPr>
            <w:r w:rsidRPr="004E7E87">
              <w:rPr>
                <w:rFonts w:ascii="Trebuchet MS" w:hAnsi="Trebuchet MS"/>
              </w:rPr>
              <w:t>№</w:t>
            </w:r>
          </w:p>
        </w:tc>
        <w:tc>
          <w:tcPr>
            <w:tcW w:w="3605" w:type="dxa"/>
            <w:vAlign w:val="center"/>
          </w:tcPr>
          <w:p w:rsidR="00602060" w:rsidRPr="004E7E87" w:rsidRDefault="00602060" w:rsidP="004A7279">
            <w:pPr>
              <w:jc w:val="center"/>
              <w:rPr>
                <w:rFonts w:ascii="Trebuchet MS" w:hAnsi="Trebuchet MS"/>
              </w:rPr>
            </w:pPr>
            <w:r w:rsidRPr="004E7E87">
              <w:rPr>
                <w:rFonts w:ascii="Trebuchet MS" w:hAnsi="Trebuchet MS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992" w:type="dxa"/>
            <w:vAlign w:val="center"/>
          </w:tcPr>
          <w:p w:rsidR="00602060" w:rsidRPr="004E7E87" w:rsidRDefault="00602060" w:rsidP="004A7279">
            <w:pPr>
              <w:jc w:val="center"/>
              <w:rPr>
                <w:rFonts w:ascii="Trebuchet MS" w:hAnsi="Trebuchet MS"/>
              </w:rPr>
            </w:pPr>
            <w:proofErr w:type="spellStart"/>
            <w:r w:rsidRPr="004E7E87">
              <w:rPr>
                <w:rFonts w:ascii="Trebuchet MS" w:hAnsi="Trebuchet MS"/>
              </w:rPr>
              <w:t>К</w:t>
            </w:r>
            <w:r w:rsidR="00AC41F2" w:rsidRPr="004E7E87">
              <w:rPr>
                <w:rFonts w:ascii="Trebuchet MS" w:hAnsi="Trebuchet MS"/>
              </w:rPr>
              <w:t>-</w:t>
            </w:r>
            <w:r w:rsidRPr="004E7E87">
              <w:rPr>
                <w:rFonts w:ascii="Trebuchet MS" w:hAnsi="Trebuchet MS"/>
              </w:rPr>
              <w:t>во</w:t>
            </w:r>
            <w:proofErr w:type="spellEnd"/>
          </w:p>
          <w:p w:rsidR="00602060" w:rsidRPr="004E7E87" w:rsidRDefault="00AC41F2" w:rsidP="004A7279">
            <w:pPr>
              <w:jc w:val="center"/>
              <w:rPr>
                <w:rFonts w:ascii="Trebuchet MS" w:hAnsi="Trebuchet MS"/>
              </w:rPr>
            </w:pPr>
            <w:r w:rsidRPr="004E7E87">
              <w:rPr>
                <w:rFonts w:ascii="Trebuchet MS" w:hAnsi="Trebuchet MS"/>
              </w:rPr>
              <w:t>б</w:t>
            </w:r>
            <w:r w:rsidR="00602060" w:rsidRPr="004E7E87">
              <w:rPr>
                <w:rFonts w:ascii="Trebuchet MS" w:hAnsi="Trebuchet MS"/>
              </w:rPr>
              <w:t>р.</w:t>
            </w:r>
          </w:p>
        </w:tc>
        <w:tc>
          <w:tcPr>
            <w:tcW w:w="3119" w:type="dxa"/>
          </w:tcPr>
          <w:p w:rsidR="00602060" w:rsidRPr="004E7E87" w:rsidRDefault="00602060" w:rsidP="004A7279">
            <w:pPr>
              <w:jc w:val="center"/>
              <w:rPr>
                <w:rFonts w:ascii="Trebuchet MS" w:hAnsi="Trebuchet MS"/>
                <w:sz w:val="20"/>
              </w:rPr>
            </w:pPr>
            <w:r w:rsidRPr="004E7E87">
              <w:rPr>
                <w:rFonts w:ascii="Trebuchet MS" w:hAnsi="Trebuchet MS"/>
              </w:rPr>
              <w:t>Пълно описание на предмета на поръчката от страна на кандидата</w:t>
            </w:r>
          </w:p>
        </w:tc>
        <w:tc>
          <w:tcPr>
            <w:tcW w:w="1018" w:type="dxa"/>
            <w:vAlign w:val="center"/>
          </w:tcPr>
          <w:p w:rsidR="00602060" w:rsidRPr="004E7E87" w:rsidRDefault="00602060" w:rsidP="00AC41F2">
            <w:pPr>
              <w:jc w:val="center"/>
              <w:rPr>
                <w:rFonts w:ascii="Trebuchet MS" w:hAnsi="Trebuchet MS"/>
              </w:rPr>
            </w:pPr>
            <w:proofErr w:type="spellStart"/>
            <w:r w:rsidRPr="004E7E87">
              <w:rPr>
                <w:rFonts w:ascii="Trebuchet MS" w:hAnsi="Trebuchet MS"/>
              </w:rPr>
              <w:t>К</w:t>
            </w:r>
            <w:r w:rsidR="00AC41F2" w:rsidRPr="004E7E87">
              <w:rPr>
                <w:rFonts w:ascii="Trebuchet MS" w:hAnsi="Trebuchet MS"/>
              </w:rPr>
              <w:t>-</w:t>
            </w:r>
            <w:r w:rsidRPr="004E7E87">
              <w:rPr>
                <w:rFonts w:ascii="Trebuchet MS" w:hAnsi="Trebuchet MS"/>
              </w:rPr>
              <w:t>во</w:t>
            </w:r>
            <w:proofErr w:type="spellEnd"/>
          </w:p>
          <w:p w:rsidR="00602060" w:rsidRPr="004E7E87" w:rsidRDefault="00602060" w:rsidP="00AC41F2">
            <w:pPr>
              <w:jc w:val="center"/>
              <w:rPr>
                <w:rFonts w:ascii="Trebuchet MS" w:hAnsi="Trebuchet MS"/>
              </w:rPr>
            </w:pPr>
            <w:r w:rsidRPr="004E7E87">
              <w:rPr>
                <w:rFonts w:ascii="Trebuchet MS" w:hAnsi="Trebuchet MS"/>
              </w:rPr>
              <w:t>Бр.</w:t>
            </w:r>
          </w:p>
        </w:tc>
      </w:tr>
      <w:tr w:rsidR="001F6493" w:rsidRPr="004E7E87" w:rsidTr="00B853A8">
        <w:tc>
          <w:tcPr>
            <w:tcW w:w="472" w:type="dxa"/>
          </w:tcPr>
          <w:p w:rsidR="001F6493" w:rsidRPr="004E7E87" w:rsidRDefault="00984C72" w:rsidP="004A7279">
            <w:pPr>
              <w:rPr>
                <w:rFonts w:ascii="Trebuchet MS" w:hAnsi="Trebuchet MS" w:cs="Arial"/>
              </w:rPr>
            </w:pPr>
            <w:r w:rsidRPr="004E7E87">
              <w:rPr>
                <w:rFonts w:ascii="Trebuchet MS" w:hAnsi="Trebuchet MS" w:cs="Arial"/>
              </w:rPr>
              <w:t>1.</w:t>
            </w:r>
          </w:p>
        </w:tc>
        <w:tc>
          <w:tcPr>
            <w:tcW w:w="3605" w:type="dxa"/>
          </w:tcPr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 xml:space="preserve">Излъчване на 6 </w:t>
            </w:r>
            <w:r w:rsidR="00AC41F2"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>(</w:t>
            </w:r>
            <w:r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>шест</w:t>
            </w:r>
            <w:r w:rsidR="00AC41F2"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>)</w:t>
            </w:r>
            <w:r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 xml:space="preserve"> броя 25</w:t>
            </w:r>
            <w:r w:rsidR="00AC41F2"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>-</w:t>
            </w:r>
            <w:r w:rsidRPr="004E7E87">
              <w:rPr>
                <w:rFonts w:ascii="Trebuchet MS" w:hAnsi="Trebuchet MS"/>
                <w:b/>
                <w:bCs/>
                <w:color w:val="000000"/>
                <w:lang w:eastAsia="en-US"/>
              </w:rPr>
              <w:t>минутни промоционални филма на български, английски и румънски език в три телевизии, излъчващи на територията на областите Видин, Монтана и Враца- по 1 излъчване на всеки филм във всяка една от трите телевизии, включващо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: 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Медия планиране и излъчване на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6 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>(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шест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>)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броя 25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минутни промоционални филма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>,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предоставени от Възложителя;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1808EE" w:rsidRPr="004E7E87" w:rsidRDefault="00AC41F2" w:rsidP="00AC41F2">
            <w:pPr>
              <w:rPr>
                <w:rFonts w:ascii="Trebuchet MS" w:hAnsi="Trebuchet MS"/>
                <w:bCs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- </w:t>
            </w:r>
            <w:r w:rsidR="00984C72" w:rsidRPr="004E7E87">
              <w:rPr>
                <w:rFonts w:ascii="Trebuchet MS" w:hAnsi="Trebuchet MS"/>
                <w:bCs/>
                <w:color w:val="000000"/>
                <w:lang w:eastAsia="en-US"/>
              </w:rPr>
              <w:t>Период на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="00984C7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излъчване: </w:t>
            </w:r>
            <w:r w:rsidR="00803FC8" w:rsidRPr="004E7E87">
              <w:rPr>
                <w:rFonts w:ascii="Trebuchet MS" w:hAnsi="Trebuchet MS"/>
                <w:bCs/>
                <w:lang w:eastAsia="en-US"/>
              </w:rPr>
              <w:t xml:space="preserve">от </w:t>
            </w:r>
            <w:r w:rsidR="00D7602C" w:rsidRPr="004E7E87">
              <w:rPr>
                <w:rFonts w:ascii="Trebuchet MS" w:hAnsi="Trebuchet MS"/>
                <w:bCs/>
                <w:lang w:eastAsia="en-US"/>
              </w:rPr>
              <w:t>01.10</w:t>
            </w:r>
            <w:r w:rsidRPr="004E7E87">
              <w:rPr>
                <w:rFonts w:ascii="Trebuchet MS" w:hAnsi="Trebuchet MS"/>
                <w:bCs/>
                <w:lang w:eastAsia="en-US"/>
              </w:rPr>
              <w:t>.2019 г.</w:t>
            </w:r>
            <w:r w:rsidR="00803FC8" w:rsidRPr="004E7E87">
              <w:rPr>
                <w:rFonts w:ascii="Trebuchet MS" w:hAnsi="Trebuchet MS"/>
                <w:bCs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lang w:eastAsia="en-US"/>
              </w:rPr>
              <w:t>(</w:t>
            </w:r>
            <w:r w:rsidR="00803FC8" w:rsidRPr="004E7E87">
              <w:rPr>
                <w:rFonts w:ascii="Trebuchet MS" w:hAnsi="Trebuchet MS"/>
                <w:bCs/>
                <w:lang w:eastAsia="en-US"/>
              </w:rPr>
              <w:t>след предоставянето на филмите от страна на Възложителя</w:t>
            </w:r>
            <w:r w:rsidRPr="004E7E87">
              <w:rPr>
                <w:rFonts w:ascii="Trebuchet MS" w:hAnsi="Trebuchet MS"/>
                <w:bCs/>
                <w:lang w:eastAsia="en-US"/>
              </w:rPr>
              <w:t>)</w:t>
            </w:r>
            <w:r w:rsidR="00D7602C" w:rsidRPr="004E7E87">
              <w:rPr>
                <w:rFonts w:ascii="Trebuchet MS" w:hAnsi="Trebuchet MS"/>
                <w:bCs/>
                <w:lang w:eastAsia="en-US"/>
              </w:rPr>
              <w:t xml:space="preserve"> до 01.12</w:t>
            </w:r>
            <w:r w:rsidR="00803FC8" w:rsidRPr="004E7E87">
              <w:rPr>
                <w:rFonts w:ascii="Trebuchet MS" w:hAnsi="Trebuchet MS"/>
                <w:bCs/>
                <w:lang w:eastAsia="en-US"/>
              </w:rPr>
              <w:t>.2019 г.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Обхват и честота на излъчване: в три телевизии, излъчващи на територията на областите Видин, Монтана и Враца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- по 1 излъчване на всеки от филмите на всяка територия – общо 18 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>(осемнадесет)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броя излъчвания;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lastRenderedPageBreak/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Предлагане на медиен план на излъчване на </w:t>
            </w:r>
            <w:proofErr w:type="spellStart"/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промоционалните</w:t>
            </w:r>
            <w:proofErr w:type="spellEnd"/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филми от страна на кандидата при подаване на офертата, който да включва: предложени местни телевизионни канали на територията на областите Видин, Монтана и Враца, обосновка за предложението - профил на телевизиите, в които ще бъдат излъчени филмите, брой излъчвания, часови диапазон на излъчване на всеки един от филмите във всяка една от телевизиите.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Предоставяне на медиен план от страна на Изпълнителя за съгласуване с Възложителя;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Предоставяне на сертификат за излъчените филми във всяка една от телевизиите; 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Изпълнителят трябва да провежда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регулярни консултации с ръководителя на проект “Легендите, път към по-атрактивна туристическа дестинация“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за резултатното изпълнение на дейността;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1F6493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-</w:t>
            </w:r>
            <w:r w:rsidR="00AC41F2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Излъчванията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трябва да бъдат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предварително съгласувани с</w:t>
            </w:r>
            <w:r w:rsidR="00F12846" w:rsidRPr="004E7E87">
              <w:rPr>
                <w:rFonts w:ascii="Trebuchet MS" w:hAnsi="Trebuchet MS"/>
                <w:bCs/>
                <w:color w:val="000000"/>
                <w:lang w:eastAsia="en-US"/>
              </w:rPr>
              <w:t xml:space="preserve"> </w:t>
            </w:r>
            <w:r w:rsidRPr="004E7E87">
              <w:rPr>
                <w:rFonts w:ascii="Trebuchet MS" w:hAnsi="Trebuchet MS"/>
                <w:bCs/>
                <w:color w:val="000000"/>
                <w:lang w:eastAsia="en-US"/>
              </w:rPr>
              <w:t>Възложителя.</w:t>
            </w:r>
          </w:p>
          <w:p w:rsidR="00984C72" w:rsidRPr="004E7E87" w:rsidRDefault="00984C72" w:rsidP="00AC41F2">
            <w:pPr>
              <w:rPr>
                <w:rFonts w:ascii="Trebuchet MS" w:hAnsi="Trebuchet MS"/>
                <w:bCs/>
                <w:color w:val="000000"/>
                <w:lang w:eastAsia="en-US"/>
              </w:rPr>
            </w:pPr>
          </w:p>
          <w:p w:rsidR="00984C72" w:rsidRPr="004E7E87" w:rsidRDefault="00984C72" w:rsidP="00AC41F2">
            <w:pPr>
              <w:autoSpaceDE w:val="0"/>
              <w:autoSpaceDN w:val="0"/>
              <w:adjustRightInd w:val="0"/>
              <w:spacing w:after="169"/>
              <w:rPr>
                <w:rFonts w:ascii="Trebuchet MS" w:eastAsia="Calibri" w:hAnsi="Trebuchet MS"/>
                <w:i/>
                <w:lang w:eastAsia="en-US"/>
              </w:rPr>
            </w:pP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При всички дейности, за които е приложимо, определеният за изпълнител кандидат следва да осигурява публичност и информираност за финансирането по настоящия договор. Всяка публикация или документ, под каквато и да е 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lastRenderedPageBreak/>
              <w:t>форма и в каквото и да е средство за осведомяване, в това число и интернет както и всички документи изготвени във</w:t>
            </w:r>
            <w:r w:rsidR="000E0E80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връзка с изпълнение на услугата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по договора, трябва да съдържат всички елементи и изисквания за информиране и публичност</w:t>
            </w:r>
            <w:r w:rsidR="00F12846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>на Програма Interreg V-A Румъния-България за програмен период</w:t>
            </w:r>
            <w:r w:rsidR="00F12846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2014-2020,намиращи се в Наръчника за </w:t>
            </w:r>
            <w:r w:rsidR="00415787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>визуална идентичност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>, публикуван на интернет страницата на</w:t>
            </w:r>
            <w:r w:rsidR="00415787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програмата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 </w:t>
            </w:r>
            <w:r w:rsidR="00415787"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>на следния адрес</w:t>
            </w:r>
            <w:r w:rsidRPr="004E7E87">
              <w:rPr>
                <w:rFonts w:ascii="Trebuchet MS" w:eastAsia="Calibri" w:hAnsi="Trebuchet MS"/>
                <w:i/>
                <w:sz w:val="22"/>
                <w:lang w:eastAsia="en-US"/>
              </w:rPr>
              <w:t xml:space="preserve">: </w:t>
            </w:r>
            <w:hyperlink r:id="rId10" w:history="1">
              <w:r w:rsidR="001C19A5" w:rsidRPr="004E7E87">
                <w:rPr>
                  <w:rStyle w:val="af0"/>
                  <w:rFonts w:ascii="Trebuchet MS" w:eastAsia="Calibri" w:hAnsi="Trebuchet MS"/>
                  <w:i/>
                  <w:sz w:val="22"/>
                  <w:lang w:eastAsia="en-US"/>
                </w:rPr>
                <w:t>http://interregrobg.eu</w:t>
              </w:r>
            </w:hyperlink>
          </w:p>
        </w:tc>
        <w:tc>
          <w:tcPr>
            <w:tcW w:w="992" w:type="dxa"/>
          </w:tcPr>
          <w:p w:rsidR="001F6493" w:rsidRPr="004E7E87" w:rsidRDefault="00984C72" w:rsidP="00AC41F2">
            <w:pPr>
              <w:jc w:val="center"/>
              <w:rPr>
                <w:rFonts w:ascii="Trebuchet MS" w:hAnsi="Trebuchet MS"/>
              </w:rPr>
            </w:pPr>
            <w:r w:rsidRPr="004E7E87">
              <w:rPr>
                <w:rFonts w:ascii="Trebuchet MS" w:hAnsi="Trebuchet MS"/>
              </w:rPr>
              <w:lastRenderedPageBreak/>
              <w:t>16</w:t>
            </w:r>
          </w:p>
        </w:tc>
        <w:tc>
          <w:tcPr>
            <w:tcW w:w="3119" w:type="dxa"/>
          </w:tcPr>
          <w:p w:rsidR="001F6493" w:rsidRPr="004E7E87" w:rsidRDefault="001F6493" w:rsidP="004A7279">
            <w:pPr>
              <w:rPr>
                <w:rFonts w:ascii="Trebuchet MS" w:hAnsi="Trebuchet MS" w:cs="Arial"/>
              </w:rPr>
            </w:pPr>
          </w:p>
        </w:tc>
        <w:tc>
          <w:tcPr>
            <w:tcW w:w="1018" w:type="dxa"/>
          </w:tcPr>
          <w:p w:rsidR="001F6493" w:rsidRPr="004E7E87" w:rsidRDefault="001F6493" w:rsidP="004A7279">
            <w:pPr>
              <w:rPr>
                <w:rFonts w:ascii="Trebuchet MS" w:hAnsi="Trebuchet MS" w:cs="Arial"/>
              </w:rPr>
            </w:pPr>
          </w:p>
        </w:tc>
      </w:tr>
    </w:tbl>
    <w:p w:rsidR="00372559" w:rsidRPr="004E7E87" w:rsidRDefault="00372559" w:rsidP="00524369">
      <w:pPr>
        <w:ind w:left="360"/>
        <w:rPr>
          <w:rFonts w:ascii="Trebuchet MS" w:hAnsi="Trebuchet MS"/>
        </w:rPr>
      </w:pPr>
    </w:p>
    <w:p w:rsidR="006B6D8E" w:rsidRPr="004E7E87" w:rsidRDefault="006B6D8E" w:rsidP="00524369">
      <w:pPr>
        <w:ind w:left="360"/>
        <w:rPr>
          <w:rFonts w:ascii="Trebuchet MS" w:hAnsi="Trebuchet MS"/>
        </w:rPr>
      </w:pPr>
    </w:p>
    <w:p w:rsidR="006B6D8E" w:rsidRPr="004E7E87" w:rsidRDefault="006B6D8E" w:rsidP="00524369">
      <w:pPr>
        <w:ind w:left="360"/>
        <w:rPr>
          <w:rFonts w:ascii="Trebuchet MS" w:hAnsi="Trebuchet MS"/>
        </w:rPr>
      </w:pPr>
    </w:p>
    <w:p w:rsidR="005D2B5E" w:rsidRPr="004E7E87" w:rsidRDefault="005D2B5E" w:rsidP="005D2B5E">
      <w:pPr>
        <w:rPr>
          <w:rFonts w:ascii="Trebuchet MS" w:hAnsi="Trebuchet MS"/>
          <w:sz w:val="22"/>
          <w:szCs w:val="22"/>
          <w:lang w:eastAsia="en-US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1418"/>
        <w:gridCol w:w="850"/>
        <w:gridCol w:w="1843"/>
        <w:gridCol w:w="1843"/>
      </w:tblGrid>
      <w:tr w:rsidR="00984C72" w:rsidRPr="004E7E87" w:rsidTr="004D6A3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C72" w:rsidRPr="004E7E87" w:rsidRDefault="00984C72" w:rsidP="00AC41F2">
            <w:pPr>
              <w:spacing w:line="276" w:lineRule="auto"/>
              <w:jc w:val="center"/>
              <w:rPr>
                <w:rFonts w:ascii="Trebuchet MS" w:hAnsi="Trebuchet MS"/>
                <w:b/>
                <w:lang w:eastAsia="en-US"/>
              </w:rPr>
            </w:pPr>
            <w:r w:rsidRPr="004E7E87">
              <w:rPr>
                <w:rFonts w:ascii="Trebuchet MS" w:hAnsi="Trebuchet MS"/>
                <w:b/>
                <w:lang w:eastAsia="en-US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AC41F2">
            <w:pPr>
              <w:spacing w:line="276" w:lineRule="auto"/>
              <w:jc w:val="center"/>
              <w:rPr>
                <w:rFonts w:ascii="Trebuchet MS" w:hAnsi="Trebuchet MS"/>
                <w:b/>
                <w:lang w:eastAsia="en-US"/>
              </w:rPr>
            </w:pPr>
            <w:r w:rsidRPr="004E7E87">
              <w:rPr>
                <w:rFonts w:ascii="Trebuchet MS" w:hAnsi="Trebuchet MS"/>
                <w:position w:val="8"/>
                <w:lang w:eastAsia="en-US"/>
              </w:rPr>
              <w:t>Описание на услугите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C72" w:rsidRPr="004E7E87" w:rsidRDefault="00984C72" w:rsidP="00AC41F2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C72" w:rsidRPr="004E7E87" w:rsidRDefault="00984C72" w:rsidP="00AC41F2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proofErr w:type="spellStart"/>
            <w:r w:rsidRPr="004E7E87">
              <w:rPr>
                <w:rFonts w:ascii="Trebuchet MS" w:hAnsi="Trebuchet MS"/>
                <w:lang w:eastAsia="en-US"/>
              </w:rPr>
              <w:t>К-во</w:t>
            </w:r>
            <w:proofErr w:type="spellEnd"/>
            <w:r w:rsidRPr="004E7E87">
              <w:rPr>
                <w:rFonts w:ascii="Trebuchet MS" w:hAnsi="Trebuchet MS"/>
                <w:lang w:eastAsia="en-US"/>
              </w:rPr>
              <w:t xml:space="preserve"> /бр./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4D6A39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Ед</w:t>
            </w:r>
            <w:r w:rsidR="004D6A39" w:rsidRPr="004E7E87">
              <w:rPr>
                <w:rFonts w:ascii="Trebuchet MS" w:hAnsi="Trebuchet MS"/>
                <w:lang w:eastAsia="en-US"/>
              </w:rPr>
              <w:t>.</w:t>
            </w:r>
            <w:r w:rsidRPr="004E7E87">
              <w:rPr>
                <w:rFonts w:ascii="Trebuchet MS" w:hAnsi="Trebuchet MS"/>
                <w:lang w:eastAsia="en-US"/>
              </w:rPr>
              <w:t xml:space="preserve"> цена в лева</w:t>
            </w:r>
            <w:r w:rsidR="004D6A39" w:rsidRPr="004E7E87">
              <w:rPr>
                <w:rFonts w:ascii="Trebuchet MS" w:hAnsi="Trebuchet MS"/>
                <w:lang w:eastAsia="en-US"/>
              </w:rPr>
              <w:t xml:space="preserve"> без ДДС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C72" w:rsidRPr="004E7E87" w:rsidRDefault="00984C72" w:rsidP="00AC41F2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Обща цена в лева без ДДС</w:t>
            </w:r>
          </w:p>
        </w:tc>
      </w:tr>
      <w:tr w:rsidR="00984C72" w:rsidRPr="004E7E87" w:rsidTr="00F1284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F12846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F12846">
            <w:pPr>
              <w:spacing w:line="276" w:lineRule="auto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</w:rPr>
              <w:t xml:space="preserve">Излъчване на 6 </w:t>
            </w:r>
            <w:r w:rsidR="00AC41F2" w:rsidRPr="004E7E87">
              <w:rPr>
                <w:rFonts w:ascii="Trebuchet MS" w:hAnsi="Trebuchet MS"/>
              </w:rPr>
              <w:t>(</w:t>
            </w:r>
            <w:r w:rsidRPr="004E7E87">
              <w:rPr>
                <w:rFonts w:ascii="Trebuchet MS" w:hAnsi="Trebuchet MS"/>
              </w:rPr>
              <w:t>шест</w:t>
            </w:r>
            <w:r w:rsidR="00AC41F2" w:rsidRPr="004E7E87">
              <w:rPr>
                <w:rFonts w:ascii="Trebuchet MS" w:hAnsi="Trebuchet MS"/>
              </w:rPr>
              <w:t>)</w:t>
            </w:r>
            <w:r w:rsidRPr="004E7E87">
              <w:rPr>
                <w:rFonts w:ascii="Trebuchet MS" w:hAnsi="Trebuchet MS"/>
              </w:rPr>
              <w:t xml:space="preserve"> броя 25</w:t>
            </w:r>
            <w:r w:rsidR="00AC41F2" w:rsidRPr="004E7E87">
              <w:rPr>
                <w:rFonts w:ascii="Trebuchet MS" w:hAnsi="Trebuchet MS"/>
              </w:rPr>
              <w:t>-</w:t>
            </w:r>
            <w:r w:rsidRPr="004E7E87">
              <w:rPr>
                <w:rFonts w:ascii="Trebuchet MS" w:hAnsi="Trebuchet MS"/>
              </w:rPr>
              <w:t>минутни промоционални филма на български, английски и румънски език в три телевизии, излъчващи на територията на областите Видин, Монтана и Враца</w:t>
            </w:r>
            <w:r w:rsidR="00AC41F2" w:rsidRPr="004E7E87">
              <w:rPr>
                <w:rFonts w:ascii="Trebuchet MS" w:hAnsi="Trebuchet MS"/>
              </w:rPr>
              <w:t xml:space="preserve"> </w:t>
            </w:r>
            <w:r w:rsidRPr="004E7E87">
              <w:rPr>
                <w:rFonts w:ascii="Trebuchet MS" w:hAnsi="Trebuchet MS"/>
              </w:rPr>
              <w:t xml:space="preserve">- по 1 излъчване на всеки филм – общо 18 </w:t>
            </w:r>
            <w:r w:rsidR="00AC41F2" w:rsidRPr="004E7E87">
              <w:rPr>
                <w:rFonts w:ascii="Trebuchet MS" w:hAnsi="Trebuchet MS"/>
              </w:rPr>
              <w:t>(</w:t>
            </w:r>
            <w:r w:rsidRPr="004E7E87">
              <w:rPr>
                <w:rFonts w:ascii="Trebuchet MS" w:hAnsi="Trebuchet MS"/>
              </w:rPr>
              <w:t>осемнадесет</w:t>
            </w:r>
            <w:r w:rsidR="00AC41F2" w:rsidRPr="004E7E87">
              <w:rPr>
                <w:rFonts w:ascii="Trebuchet MS" w:hAnsi="Trebuchet MS"/>
              </w:rPr>
              <w:t>)</w:t>
            </w:r>
            <w:r w:rsidRPr="004E7E87">
              <w:rPr>
                <w:rFonts w:ascii="Trebuchet MS" w:hAnsi="Trebuchet MS"/>
              </w:rPr>
              <w:t xml:space="preserve"> броя излъчвания.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0051E1" w:rsidP="00F12846">
            <w:pPr>
              <w:jc w:val="center"/>
              <w:rPr>
                <w:rFonts w:ascii="Trebuchet MS" w:hAnsi="Trebuchet MS"/>
                <w:vertAlign w:val="superscript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На излъчване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F12846">
            <w:pPr>
              <w:spacing w:line="276" w:lineRule="auto"/>
              <w:jc w:val="center"/>
              <w:rPr>
                <w:rFonts w:ascii="Trebuchet MS" w:hAnsi="Trebuchet MS"/>
                <w:lang w:eastAsia="en-US"/>
              </w:rPr>
            </w:pPr>
            <w:r w:rsidRPr="004E7E87">
              <w:rPr>
                <w:rFonts w:ascii="Trebuchet MS" w:hAnsi="Trebuchet MS"/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F12846">
            <w:pPr>
              <w:spacing w:line="276" w:lineRule="auto"/>
              <w:jc w:val="center"/>
              <w:rPr>
                <w:rFonts w:ascii="Trebuchet MS" w:hAnsi="Trebuchet MS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C72" w:rsidRPr="004E7E87" w:rsidRDefault="00984C72" w:rsidP="00F12846">
            <w:pPr>
              <w:spacing w:line="276" w:lineRule="auto"/>
              <w:jc w:val="center"/>
              <w:rPr>
                <w:rFonts w:ascii="Trebuchet MS" w:hAnsi="Trebuchet MS"/>
                <w:b/>
                <w:lang w:eastAsia="en-US"/>
              </w:rPr>
            </w:pPr>
          </w:p>
        </w:tc>
      </w:tr>
      <w:tr w:rsidR="00984C72" w:rsidRPr="004E7E87" w:rsidTr="004D6A3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72" w:rsidRPr="004E7E87" w:rsidRDefault="00984C72" w:rsidP="002E3693">
            <w:pPr>
              <w:spacing w:line="276" w:lineRule="auto"/>
              <w:rPr>
                <w:rFonts w:ascii="Trebuchet MS" w:hAnsi="Trebuchet MS"/>
                <w:b/>
                <w:lang w:eastAsia="en-US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C72" w:rsidRPr="004E7E87" w:rsidRDefault="00984C72" w:rsidP="00AC41F2">
            <w:pPr>
              <w:spacing w:line="276" w:lineRule="auto"/>
              <w:jc w:val="right"/>
              <w:rPr>
                <w:rFonts w:ascii="Trebuchet MS" w:hAnsi="Trebuchet MS"/>
                <w:b/>
                <w:lang w:eastAsia="en-US"/>
              </w:rPr>
            </w:pPr>
            <w:r w:rsidRPr="004E7E87">
              <w:rPr>
                <w:rFonts w:ascii="Trebuchet MS" w:hAnsi="Trebuchet MS"/>
                <w:b/>
                <w:lang w:eastAsia="en-US"/>
              </w:rPr>
              <w:t>ОБЩА ЦЕНА БЕЗ ДДС: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72" w:rsidRPr="004E7E87" w:rsidRDefault="00984C72" w:rsidP="002E3693">
            <w:pPr>
              <w:spacing w:line="276" w:lineRule="auto"/>
              <w:rPr>
                <w:rFonts w:ascii="Trebuchet MS" w:hAnsi="Trebuchet MS"/>
                <w:b/>
                <w:lang w:eastAsia="en-US"/>
              </w:rPr>
            </w:pPr>
          </w:p>
        </w:tc>
      </w:tr>
      <w:tr w:rsidR="00984C72" w:rsidRPr="004E7E87" w:rsidTr="004D6A3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C72" w:rsidRPr="004E7E87" w:rsidRDefault="00984C72" w:rsidP="002E3693">
            <w:pPr>
              <w:spacing w:line="276" w:lineRule="auto"/>
              <w:rPr>
                <w:rFonts w:ascii="Trebuchet MS" w:hAnsi="Trebuchet MS"/>
                <w:b/>
                <w:lang w:eastAsia="en-US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C72" w:rsidRPr="004E7E87" w:rsidRDefault="00984C72" w:rsidP="00AC41F2">
            <w:pPr>
              <w:spacing w:line="276" w:lineRule="auto"/>
              <w:jc w:val="right"/>
              <w:rPr>
                <w:rFonts w:ascii="Trebuchet MS" w:hAnsi="Trebuchet MS"/>
                <w:b/>
                <w:lang w:eastAsia="en-US"/>
              </w:rPr>
            </w:pPr>
            <w:r w:rsidRPr="004E7E87">
              <w:rPr>
                <w:rFonts w:ascii="Trebuchet MS" w:hAnsi="Trebuchet MS"/>
                <w:b/>
                <w:lang w:eastAsia="en-US"/>
              </w:rPr>
              <w:t>ОБЩА ЦЕНА С ДДС: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72" w:rsidRPr="004E7E87" w:rsidRDefault="00984C72" w:rsidP="002E3693">
            <w:pPr>
              <w:spacing w:line="276" w:lineRule="auto"/>
              <w:rPr>
                <w:rFonts w:ascii="Trebuchet MS" w:hAnsi="Trebuchet MS"/>
                <w:b/>
                <w:lang w:eastAsia="en-US"/>
              </w:rPr>
            </w:pPr>
          </w:p>
        </w:tc>
      </w:tr>
    </w:tbl>
    <w:p w:rsidR="00984C72" w:rsidRPr="004E7E87" w:rsidRDefault="00984C72" w:rsidP="000051E1">
      <w:pPr>
        <w:jc w:val="both"/>
        <w:rPr>
          <w:rFonts w:ascii="Trebuchet MS" w:hAnsi="Trebuchet MS"/>
          <w:color w:val="000000"/>
          <w:position w:val="8"/>
        </w:rPr>
      </w:pPr>
    </w:p>
    <w:p w:rsidR="00984C72" w:rsidRPr="004E7E87" w:rsidRDefault="00984C72" w:rsidP="00524369">
      <w:pPr>
        <w:ind w:firstLine="720"/>
        <w:jc w:val="both"/>
        <w:rPr>
          <w:rFonts w:ascii="Trebuchet MS" w:hAnsi="Trebuchet MS"/>
          <w:color w:val="000000"/>
          <w:position w:val="8"/>
        </w:rPr>
      </w:pPr>
    </w:p>
    <w:p w:rsidR="00372559" w:rsidRPr="004E7E87" w:rsidRDefault="00372559" w:rsidP="00524369">
      <w:pPr>
        <w:ind w:firstLine="720"/>
        <w:jc w:val="both"/>
        <w:rPr>
          <w:rFonts w:ascii="Trebuchet MS" w:hAnsi="Trebuchet MS"/>
          <w:color w:val="000000"/>
          <w:position w:val="8"/>
        </w:rPr>
      </w:pPr>
      <w:r w:rsidRPr="004E7E87">
        <w:rPr>
          <w:rFonts w:ascii="Trebuchet MS" w:hAnsi="Trebuchet MS"/>
          <w:color w:val="000000"/>
          <w:position w:val="8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4E7E87">
        <w:rPr>
          <w:rFonts w:ascii="Trebuchet MS" w:hAnsi="Trebuchet MS"/>
          <w:color w:val="000000"/>
          <w:position w:val="8"/>
        </w:rPr>
        <w:tab/>
      </w:r>
    </w:p>
    <w:p w:rsidR="00372559" w:rsidRPr="004E7E87" w:rsidRDefault="00372559" w:rsidP="00524369">
      <w:pPr>
        <w:spacing w:before="120"/>
        <w:ind w:firstLine="720"/>
        <w:jc w:val="both"/>
        <w:rPr>
          <w:rFonts w:ascii="Trebuchet MS" w:hAnsi="Trebuchet MS"/>
          <w:color w:val="000000"/>
          <w:position w:val="8"/>
        </w:rPr>
      </w:pPr>
      <w:r w:rsidRPr="004E7E87">
        <w:rPr>
          <w:rFonts w:ascii="Trebuchet MS" w:hAnsi="Trebuchet MS"/>
          <w:color w:val="000000"/>
          <w:position w:val="8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:rsidR="00372559" w:rsidRPr="004E7E87" w:rsidRDefault="00372559" w:rsidP="00524369">
      <w:pPr>
        <w:ind w:left="360"/>
        <w:rPr>
          <w:rFonts w:ascii="Trebuchet MS" w:hAnsi="Trebuchet MS"/>
        </w:rPr>
      </w:pPr>
    </w:p>
    <w:p w:rsidR="00372559" w:rsidRPr="004E7E87" w:rsidRDefault="00372559" w:rsidP="00524369">
      <w:pPr>
        <w:ind w:firstLine="720"/>
        <w:jc w:val="both"/>
        <w:rPr>
          <w:rFonts w:ascii="Trebuchet MS" w:hAnsi="Trebuchet MS"/>
          <w:color w:val="000000"/>
          <w:position w:val="8"/>
        </w:rPr>
      </w:pPr>
      <w:r w:rsidRPr="004E7E87">
        <w:rPr>
          <w:rFonts w:ascii="Trebuchet MS" w:hAnsi="Trebuchet MS"/>
          <w:color w:val="000000"/>
          <w:position w:val="8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 </w:t>
      </w:r>
    </w:p>
    <w:p w:rsidR="00F12846" w:rsidRPr="004E7E87" w:rsidRDefault="00372559" w:rsidP="00F12846">
      <w:pPr>
        <w:ind w:firstLine="709"/>
        <w:rPr>
          <w:rFonts w:ascii="Trebuchet MS" w:hAnsi="Trebuchet MS"/>
          <w:b/>
        </w:rPr>
      </w:pPr>
      <w:proofErr w:type="spellStart"/>
      <w:r w:rsidRPr="004E7E87">
        <w:rPr>
          <w:rFonts w:ascii="Trebuchet MS" w:hAnsi="Trebuchet MS"/>
          <w:b/>
        </w:rPr>
        <w:lastRenderedPageBreak/>
        <w:t>Цифром</w:t>
      </w:r>
      <w:proofErr w:type="spellEnd"/>
      <w:r w:rsidR="00F12846" w:rsidRPr="004E7E87">
        <w:rPr>
          <w:rFonts w:ascii="Trebuchet MS" w:hAnsi="Trebuchet MS"/>
          <w:b/>
        </w:rPr>
        <w:t>:__________________ лв. без ДДС</w:t>
      </w:r>
    </w:p>
    <w:p w:rsidR="00372559" w:rsidRPr="004E7E87" w:rsidRDefault="00372559" w:rsidP="00F12846">
      <w:pPr>
        <w:ind w:firstLine="709"/>
        <w:rPr>
          <w:rFonts w:ascii="Trebuchet MS" w:hAnsi="Trebuchet MS"/>
          <w:color w:val="000000"/>
          <w:position w:val="8"/>
        </w:rPr>
      </w:pPr>
      <w:r w:rsidRPr="004E7E87">
        <w:rPr>
          <w:rFonts w:ascii="Trebuchet MS" w:hAnsi="Trebuchet MS"/>
          <w:b/>
        </w:rPr>
        <w:t>Словом:__________________________________</w:t>
      </w:r>
    </w:p>
    <w:p w:rsidR="00372559" w:rsidRPr="004E7E87" w:rsidRDefault="00F12846" w:rsidP="00F12846">
      <w:pPr>
        <w:rPr>
          <w:rFonts w:ascii="Trebuchet MS" w:hAnsi="Trebuchet MS"/>
        </w:rPr>
      </w:pPr>
      <w:r w:rsidRPr="004E7E87">
        <w:rPr>
          <w:rFonts w:ascii="Trebuchet MS" w:hAnsi="Trebuchet MS"/>
        </w:rPr>
        <w:t>Или</w:t>
      </w:r>
    </w:p>
    <w:p w:rsidR="00F12846" w:rsidRPr="004E7E87" w:rsidRDefault="00F12846" w:rsidP="00F12846">
      <w:pPr>
        <w:ind w:firstLine="709"/>
        <w:rPr>
          <w:rFonts w:ascii="Trebuchet MS" w:hAnsi="Trebuchet MS"/>
          <w:b/>
        </w:rPr>
      </w:pPr>
      <w:proofErr w:type="spellStart"/>
      <w:r w:rsidRPr="004E7E87">
        <w:rPr>
          <w:rFonts w:ascii="Trebuchet MS" w:hAnsi="Trebuchet MS"/>
          <w:b/>
        </w:rPr>
        <w:t>Цифром</w:t>
      </w:r>
      <w:proofErr w:type="spellEnd"/>
      <w:r w:rsidRPr="004E7E87">
        <w:rPr>
          <w:rFonts w:ascii="Trebuchet MS" w:hAnsi="Trebuchet MS"/>
          <w:b/>
        </w:rPr>
        <w:t>:__________________ лв. с ДДС</w:t>
      </w:r>
    </w:p>
    <w:p w:rsidR="00F12846" w:rsidRPr="004E7E87" w:rsidRDefault="00F12846" w:rsidP="00F12846">
      <w:pPr>
        <w:ind w:firstLine="709"/>
        <w:rPr>
          <w:rFonts w:ascii="Trebuchet MS" w:hAnsi="Trebuchet MS"/>
          <w:color w:val="000000"/>
          <w:position w:val="8"/>
        </w:rPr>
      </w:pPr>
      <w:r w:rsidRPr="004E7E87">
        <w:rPr>
          <w:rFonts w:ascii="Trebuchet MS" w:hAnsi="Trebuchet MS"/>
          <w:b/>
        </w:rPr>
        <w:t>Словом:__________________________________</w:t>
      </w:r>
    </w:p>
    <w:p w:rsidR="00F12846" w:rsidRPr="004E7E87" w:rsidRDefault="00F12846" w:rsidP="00F12846">
      <w:pPr>
        <w:rPr>
          <w:rFonts w:ascii="Trebuchet MS" w:hAnsi="Trebuchet MS"/>
        </w:rPr>
      </w:pPr>
    </w:p>
    <w:p w:rsidR="00372559" w:rsidRPr="004E7E87" w:rsidRDefault="00372559" w:rsidP="00F12846">
      <w:pPr>
        <w:ind w:firstLine="709"/>
        <w:jc w:val="both"/>
        <w:rPr>
          <w:rFonts w:ascii="Trebuchet MS" w:hAnsi="Trebuchet MS"/>
        </w:rPr>
      </w:pPr>
      <w:r w:rsidRPr="004E7E87">
        <w:rPr>
          <w:rFonts w:ascii="Trebuchet MS" w:hAnsi="Trebuchet MS"/>
          <w:color w:val="000000"/>
          <w:position w:val="8"/>
        </w:rPr>
        <w:t>Декларираме, че в предложената цена е спазено изискването за минимална цена на труда.</w:t>
      </w:r>
    </w:p>
    <w:p w:rsidR="00372559" w:rsidRPr="004E7E87" w:rsidRDefault="00372559" w:rsidP="00524369">
      <w:pPr>
        <w:ind w:left="360"/>
        <w:rPr>
          <w:rFonts w:ascii="Trebuchet MS" w:hAnsi="Trebuchet MS"/>
        </w:rPr>
      </w:pPr>
    </w:p>
    <w:p w:rsidR="00372559" w:rsidRPr="004E7E87" w:rsidRDefault="00372559" w:rsidP="00524369">
      <w:pPr>
        <w:ind w:firstLine="708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При несъответствие между предложените единична и обща цена, валидна ще бъде единичната</w:t>
      </w:r>
      <w:r w:rsidRPr="004E7E87">
        <w:rPr>
          <w:rFonts w:ascii="Trebuchet MS" w:hAnsi="Trebuchet MS"/>
          <w:iCs/>
        </w:rPr>
        <w:t xml:space="preserve">/общата </w:t>
      </w:r>
      <w:r w:rsidRPr="004E7E87">
        <w:rPr>
          <w:rFonts w:ascii="Trebuchet MS" w:hAnsi="Trebuchet MS"/>
          <w:i/>
          <w:iCs/>
        </w:rPr>
        <w:t>(уточнете)</w:t>
      </w:r>
      <w:r w:rsidR="00F12846" w:rsidRPr="004E7E87">
        <w:rPr>
          <w:rFonts w:ascii="Trebuchet MS" w:hAnsi="Trebuchet MS"/>
        </w:rPr>
        <w:t xml:space="preserve"> цена на офертата. В случай</w:t>
      </w:r>
      <w:r w:rsidRPr="004E7E87">
        <w:rPr>
          <w:rFonts w:ascii="Trebuchet MS" w:hAnsi="Trebuchet MS"/>
        </w:rPr>
        <w:t xml:space="preserve"> че бъде открито такова несъответствие, ще бъдем задължени да приведем общата/</w:t>
      </w:r>
      <w:r w:rsidRPr="004E7E87">
        <w:rPr>
          <w:rFonts w:ascii="Trebuchet MS" w:hAnsi="Trebuchet MS"/>
          <w:iCs/>
        </w:rPr>
        <w:t>единичната</w:t>
      </w:r>
      <w:r w:rsidR="00F12846" w:rsidRPr="004E7E87">
        <w:rPr>
          <w:rFonts w:ascii="Trebuchet MS" w:hAnsi="Trebuchet MS"/>
          <w:iCs/>
        </w:rPr>
        <w:t xml:space="preserve"> </w:t>
      </w:r>
      <w:r w:rsidRPr="004E7E87">
        <w:rPr>
          <w:rFonts w:ascii="Trebuchet MS" w:hAnsi="Trebuchet MS"/>
          <w:i/>
          <w:iCs/>
        </w:rPr>
        <w:t>(уточнете)</w:t>
      </w:r>
      <w:r w:rsidRPr="004E7E87">
        <w:rPr>
          <w:rFonts w:ascii="Trebuchet MS" w:hAnsi="Trebuchet MS"/>
        </w:rPr>
        <w:t xml:space="preserve"> цена в съответствие с единичната/</w:t>
      </w:r>
      <w:r w:rsidRPr="004E7E87">
        <w:rPr>
          <w:rFonts w:ascii="Trebuchet MS" w:hAnsi="Trebuchet MS"/>
          <w:iCs/>
        </w:rPr>
        <w:t>общата</w:t>
      </w:r>
      <w:r w:rsidR="00F12846" w:rsidRPr="004E7E87">
        <w:rPr>
          <w:rFonts w:ascii="Trebuchet MS" w:hAnsi="Trebuchet MS"/>
          <w:iCs/>
        </w:rPr>
        <w:t xml:space="preserve"> </w:t>
      </w:r>
      <w:r w:rsidRPr="004E7E87">
        <w:rPr>
          <w:rFonts w:ascii="Trebuchet MS" w:hAnsi="Trebuchet MS"/>
          <w:i/>
          <w:iCs/>
        </w:rPr>
        <w:t>(уточнете)</w:t>
      </w:r>
      <w:r w:rsidRPr="004E7E87">
        <w:rPr>
          <w:rFonts w:ascii="Trebuchet MS" w:hAnsi="Trebuchet MS"/>
        </w:rPr>
        <w:t xml:space="preserve"> цена на офертата.</w:t>
      </w:r>
    </w:p>
    <w:p w:rsidR="00372559" w:rsidRPr="004E7E87" w:rsidRDefault="00372559" w:rsidP="00524369">
      <w:pPr>
        <w:jc w:val="both"/>
        <w:rPr>
          <w:rFonts w:ascii="Trebuchet MS" w:hAnsi="Trebuchet MS"/>
        </w:rPr>
      </w:pPr>
    </w:p>
    <w:p w:rsidR="00372559" w:rsidRPr="004E7E87" w:rsidRDefault="00372559" w:rsidP="00524369">
      <w:pPr>
        <w:ind w:firstLine="708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При несъответствие между сумата, написана с цифри и тази, написана с думи, важи сумата, написана с думи.</w:t>
      </w:r>
    </w:p>
    <w:p w:rsidR="00372559" w:rsidRPr="004E7E87" w:rsidRDefault="00372559" w:rsidP="00524369">
      <w:pPr>
        <w:ind w:left="360"/>
        <w:rPr>
          <w:rFonts w:ascii="Trebuchet MS" w:hAnsi="Trebuchet MS"/>
        </w:rPr>
      </w:pPr>
    </w:p>
    <w:p w:rsidR="00372559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Срок на изпълнение:</w:t>
      </w:r>
    </w:p>
    <w:p w:rsidR="00372559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Валидност на офертата:</w:t>
      </w:r>
    </w:p>
    <w:p w:rsidR="00372559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Начин на плащане:</w:t>
      </w:r>
    </w:p>
    <w:p w:rsidR="00372559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 xml:space="preserve">Други </w:t>
      </w:r>
      <w:r w:rsidR="004E7E87" w:rsidRPr="004E7E87">
        <w:rPr>
          <w:rFonts w:ascii="Trebuchet MS" w:hAnsi="Trebuchet MS"/>
        </w:rPr>
        <w:t>и</w:t>
      </w:r>
      <w:r w:rsidR="004E7E87">
        <w:rPr>
          <w:rFonts w:ascii="Trebuchet MS" w:hAnsi="Trebuchet MS"/>
        </w:rPr>
        <w:t>з</w:t>
      </w:r>
      <w:r w:rsidR="004E7E87" w:rsidRPr="004E7E87">
        <w:rPr>
          <w:rFonts w:ascii="Trebuchet MS" w:hAnsi="Trebuchet MS"/>
        </w:rPr>
        <w:t>никвания</w:t>
      </w:r>
      <w:r w:rsidRPr="004E7E87">
        <w:rPr>
          <w:rFonts w:ascii="Trebuchet MS" w:hAnsi="Trebuchet MS"/>
        </w:rPr>
        <w:t xml:space="preserve"> и условия: </w:t>
      </w:r>
      <w:r w:rsidRPr="004E7E87">
        <w:rPr>
          <w:rFonts w:ascii="Trebuchet MS" w:hAnsi="Trebuchet MS"/>
          <w:i/>
        </w:rPr>
        <w:t>(посочват се други изисквания и условия които са</w:t>
      </w:r>
      <w:r w:rsidR="00F12846" w:rsidRPr="004E7E87">
        <w:rPr>
          <w:rFonts w:ascii="Trebuchet MS" w:hAnsi="Trebuchet MS"/>
          <w:i/>
        </w:rPr>
        <w:t xml:space="preserve"> </w:t>
      </w:r>
      <w:r w:rsidRPr="004E7E87">
        <w:rPr>
          <w:rFonts w:ascii="Trebuchet MS" w:hAnsi="Trebuchet MS"/>
          <w:i/>
        </w:rPr>
        <w:t>изисквани от възложителя)</w:t>
      </w:r>
    </w:p>
    <w:p w:rsidR="00F12846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Заявяваме, че при изпълнение на обекта на процедурата ______________________ подизпълнители.</w:t>
      </w:r>
    </w:p>
    <w:p w:rsidR="00372559" w:rsidRPr="004E7E87" w:rsidRDefault="00372559" w:rsidP="004E7E87">
      <w:pPr>
        <w:ind w:left="426"/>
        <w:rPr>
          <w:rFonts w:ascii="Trebuchet MS" w:hAnsi="Trebuchet MS"/>
        </w:rPr>
      </w:pPr>
      <w:r w:rsidRPr="004E7E87">
        <w:rPr>
          <w:rFonts w:ascii="Trebuchet MS" w:hAnsi="Trebuchet MS"/>
          <w:sz w:val="18"/>
          <w:szCs w:val="18"/>
        </w:rPr>
        <w:t>ще ползваме/няма да ползваме</w:t>
      </w:r>
    </w:p>
    <w:p w:rsidR="00372559" w:rsidRPr="004E7E87" w:rsidRDefault="00372559" w:rsidP="004E7E8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rebuchet MS" w:hAnsi="Trebuchet MS"/>
        </w:rPr>
      </w:pPr>
      <w:r w:rsidRPr="004E7E87">
        <w:rPr>
          <w:rFonts w:ascii="Trebuchet MS" w:hAnsi="Trebuchet MS"/>
        </w:rPr>
        <w:t>Приложения към офертата</w:t>
      </w:r>
    </w:p>
    <w:p w:rsidR="00372559" w:rsidRPr="004E7E87" w:rsidRDefault="00372559" w:rsidP="004E7E87">
      <w:pPr>
        <w:numPr>
          <w:ilvl w:val="1"/>
          <w:numId w:val="14"/>
        </w:numPr>
        <w:autoSpaceDE w:val="0"/>
        <w:autoSpaceDN w:val="0"/>
        <w:adjustRightInd w:val="0"/>
        <w:ind w:left="993" w:hanging="567"/>
        <w:jc w:val="both"/>
        <w:rPr>
          <w:rFonts w:ascii="Trebuchet MS" w:hAnsi="Trebuchet MS"/>
        </w:rPr>
      </w:pPr>
      <w:r w:rsidRPr="004E7E87">
        <w:rPr>
          <w:rFonts w:ascii="Trebuchet MS" w:hAnsi="Trebuchet MS"/>
          <w:i/>
        </w:rPr>
        <w:t>изреждат се всички приложения към оферта</w:t>
      </w:r>
    </w:p>
    <w:p w:rsidR="00372559" w:rsidRPr="004E7E87" w:rsidRDefault="00372559" w:rsidP="004E7E87">
      <w:pPr>
        <w:numPr>
          <w:ilvl w:val="1"/>
          <w:numId w:val="14"/>
        </w:numPr>
        <w:autoSpaceDE w:val="0"/>
        <w:autoSpaceDN w:val="0"/>
        <w:adjustRightInd w:val="0"/>
        <w:ind w:left="993" w:hanging="567"/>
        <w:jc w:val="both"/>
        <w:rPr>
          <w:rFonts w:ascii="Trebuchet MS" w:hAnsi="Trebuchet MS"/>
        </w:rPr>
      </w:pPr>
    </w:p>
    <w:p w:rsidR="00372559" w:rsidRPr="004E7E87" w:rsidRDefault="00372559" w:rsidP="004E7E87">
      <w:pPr>
        <w:numPr>
          <w:ilvl w:val="1"/>
          <w:numId w:val="14"/>
        </w:numPr>
        <w:autoSpaceDE w:val="0"/>
        <w:autoSpaceDN w:val="0"/>
        <w:adjustRightInd w:val="0"/>
        <w:ind w:left="993" w:hanging="567"/>
        <w:jc w:val="both"/>
        <w:rPr>
          <w:rFonts w:ascii="Trebuchet MS" w:hAnsi="Trebuchet MS"/>
        </w:rPr>
      </w:pPr>
    </w:p>
    <w:p w:rsidR="00372559" w:rsidRPr="004E7E87" w:rsidRDefault="00372559" w:rsidP="00524369">
      <w:pPr>
        <w:autoSpaceDE w:val="0"/>
        <w:autoSpaceDN w:val="0"/>
        <w:adjustRightInd w:val="0"/>
        <w:rPr>
          <w:rFonts w:ascii="Trebuchet MS" w:hAnsi="Trebuchet MS"/>
        </w:rPr>
      </w:pPr>
    </w:p>
    <w:p w:rsidR="00372559" w:rsidRPr="004E7E87" w:rsidRDefault="00372559" w:rsidP="00524369">
      <w:pPr>
        <w:autoSpaceDE w:val="0"/>
        <w:autoSpaceDN w:val="0"/>
        <w:adjustRightInd w:val="0"/>
        <w:rPr>
          <w:rFonts w:ascii="Trebuchet MS" w:hAnsi="Trebuchet MS"/>
        </w:rPr>
      </w:pPr>
    </w:p>
    <w:p w:rsidR="00372559" w:rsidRPr="004E7E87" w:rsidRDefault="004E7E87" w:rsidP="00451C70">
      <w:pPr>
        <w:rPr>
          <w:rFonts w:ascii="Trebuchet MS" w:hAnsi="Trebuchet MS"/>
          <w:b/>
        </w:rPr>
      </w:pPr>
      <w:r w:rsidRPr="004E7E87">
        <w:rPr>
          <w:rFonts w:ascii="Trebuchet MS" w:hAnsi="Trebuchet MS"/>
          <w:b/>
        </w:rPr>
        <w:t>ДАТА: _____________ г.</w:t>
      </w:r>
      <w:r w:rsidRPr="004E7E87">
        <w:rPr>
          <w:rFonts w:ascii="Trebuchet MS" w:hAnsi="Trebuchet MS"/>
          <w:b/>
        </w:rPr>
        <w:tab/>
      </w:r>
      <w:r w:rsidRPr="004E7E87">
        <w:rPr>
          <w:rFonts w:ascii="Trebuchet MS" w:hAnsi="Trebuchet MS"/>
          <w:b/>
        </w:rPr>
        <w:tab/>
      </w:r>
      <w:r w:rsidR="00372559" w:rsidRPr="004E7E87">
        <w:rPr>
          <w:rFonts w:ascii="Trebuchet MS" w:hAnsi="Trebuchet MS"/>
          <w:b/>
        </w:rPr>
        <w:t>ПОДПИС и ПЕЧАТ:</w:t>
      </w:r>
      <w:r w:rsidRPr="004E7E87">
        <w:rPr>
          <w:rFonts w:ascii="Trebuchet MS" w:hAnsi="Trebuchet MS"/>
          <w:b/>
        </w:rPr>
        <w:t xml:space="preserve"> </w:t>
      </w:r>
      <w:r w:rsidR="00372559" w:rsidRPr="004E7E87">
        <w:rPr>
          <w:rFonts w:ascii="Trebuchet MS" w:hAnsi="Trebuchet MS"/>
          <w:b/>
        </w:rPr>
        <w:t>_____________</w:t>
      </w:r>
    </w:p>
    <w:p w:rsidR="004E7E87" w:rsidRDefault="004E7E87" w:rsidP="004E7E87">
      <w:pPr>
        <w:ind w:firstLine="4253"/>
        <w:rPr>
          <w:rFonts w:ascii="Trebuchet MS" w:hAnsi="Trebuchet MS"/>
        </w:rPr>
      </w:pPr>
    </w:p>
    <w:p w:rsidR="00372559" w:rsidRPr="004E7E87" w:rsidRDefault="00372559" w:rsidP="004E7E87">
      <w:pPr>
        <w:ind w:firstLine="4253"/>
        <w:rPr>
          <w:rFonts w:ascii="Trebuchet MS" w:hAnsi="Trebuchet MS"/>
          <w:lang w:val="en-US"/>
        </w:rPr>
      </w:pPr>
      <w:r w:rsidRPr="004E7E87">
        <w:rPr>
          <w:rFonts w:ascii="Trebuchet MS" w:hAnsi="Trebuchet MS"/>
        </w:rPr>
        <w:t>___________________________</w:t>
      </w:r>
      <w:r w:rsidR="004E7E87">
        <w:rPr>
          <w:rFonts w:ascii="Trebuchet MS" w:hAnsi="Trebuchet MS"/>
          <w:lang w:val="en-US"/>
        </w:rPr>
        <w:t>________</w:t>
      </w:r>
    </w:p>
    <w:p w:rsidR="00372559" w:rsidRPr="004E7E87" w:rsidRDefault="00372559" w:rsidP="004E7E87">
      <w:pPr>
        <w:ind w:firstLine="4253"/>
        <w:jc w:val="center"/>
        <w:rPr>
          <w:rFonts w:ascii="Trebuchet MS" w:hAnsi="Trebuchet MS"/>
          <w:sz w:val="16"/>
          <w:szCs w:val="16"/>
        </w:rPr>
      </w:pPr>
      <w:r w:rsidRPr="004E7E87">
        <w:rPr>
          <w:rFonts w:ascii="Trebuchet MS" w:hAnsi="Trebuchet MS"/>
          <w:sz w:val="16"/>
          <w:szCs w:val="16"/>
        </w:rPr>
        <w:t>(име и фамилия)</w:t>
      </w:r>
    </w:p>
    <w:p w:rsidR="00372559" w:rsidRPr="004E7E87" w:rsidRDefault="00372559" w:rsidP="004E7E87">
      <w:pPr>
        <w:ind w:firstLine="4253"/>
        <w:rPr>
          <w:rFonts w:ascii="Trebuchet MS" w:hAnsi="Trebuchet MS"/>
        </w:rPr>
      </w:pPr>
      <w:r w:rsidRPr="004E7E87">
        <w:rPr>
          <w:rFonts w:ascii="Trebuchet MS" w:hAnsi="Trebuchet MS"/>
        </w:rPr>
        <w:t>__________________________</w:t>
      </w:r>
      <w:r w:rsidR="004E7E87">
        <w:rPr>
          <w:rFonts w:ascii="Trebuchet MS" w:hAnsi="Trebuchet MS"/>
          <w:lang w:val="en-US"/>
        </w:rPr>
        <w:t>_</w:t>
      </w:r>
      <w:r w:rsidRPr="004E7E87">
        <w:rPr>
          <w:rFonts w:ascii="Trebuchet MS" w:hAnsi="Trebuchet MS"/>
        </w:rPr>
        <w:t>________</w:t>
      </w:r>
    </w:p>
    <w:p w:rsidR="00372559" w:rsidRPr="004E7E87" w:rsidRDefault="00372559" w:rsidP="004E7E87">
      <w:pPr>
        <w:autoSpaceDE w:val="0"/>
        <w:autoSpaceDN w:val="0"/>
        <w:adjustRightInd w:val="0"/>
        <w:ind w:left="4253"/>
        <w:jc w:val="center"/>
        <w:rPr>
          <w:rFonts w:ascii="Trebuchet MS" w:hAnsi="Trebuchet MS"/>
          <w:sz w:val="16"/>
          <w:szCs w:val="16"/>
        </w:rPr>
      </w:pPr>
      <w:r w:rsidRPr="004E7E87">
        <w:rPr>
          <w:rFonts w:ascii="Trebuchet MS" w:hAnsi="Trebuchet MS"/>
          <w:sz w:val="16"/>
          <w:szCs w:val="16"/>
        </w:rPr>
        <w:t>(длъжност на представляващия кандидата)</w:t>
      </w:r>
    </w:p>
    <w:p w:rsidR="00372559" w:rsidRPr="004E7E87" w:rsidRDefault="00372559" w:rsidP="00451C70">
      <w:pPr>
        <w:rPr>
          <w:rFonts w:ascii="Trebuchet MS" w:hAnsi="Trebuchet MS"/>
        </w:rPr>
      </w:pPr>
    </w:p>
    <w:p w:rsidR="00372559" w:rsidRPr="004E7E87" w:rsidRDefault="00987E74" w:rsidP="00451C70">
      <w:pPr>
        <w:rPr>
          <w:rFonts w:ascii="Trebuchet MS" w:hAnsi="Trebuchet MS"/>
        </w:rPr>
      </w:pPr>
      <w:r w:rsidRPr="004E7E87">
        <w:rPr>
          <w:rFonts w:ascii="Trebuchet MS" w:hAnsi="Trebuchet MS"/>
          <w:noProof/>
        </w:rPr>
        <w:drawing>
          <wp:anchor distT="0" distB="0" distL="114300" distR="114300" simplePos="0" relativeHeight="251660288" behindDoc="1" locked="0" layoutInCell="1" allowOverlap="1" wp14:anchorId="234C36CB" wp14:editId="3DDECE75">
            <wp:simplePos x="0" y="0"/>
            <wp:positionH relativeFrom="column">
              <wp:posOffset>-564515</wp:posOffset>
            </wp:positionH>
            <wp:positionV relativeFrom="paragraph">
              <wp:posOffset>896620</wp:posOffset>
            </wp:positionV>
            <wp:extent cx="6745605" cy="584200"/>
            <wp:effectExtent l="0" t="0" r="0" b="0"/>
            <wp:wrapTight wrapText="bothSides">
              <wp:wrapPolygon edited="0">
                <wp:start x="0" y="0"/>
                <wp:lineTo x="0" y="21130"/>
                <wp:lineTo x="21533" y="21130"/>
                <wp:lineTo x="21533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605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2559" w:rsidRPr="004E7E87" w:rsidSect="00AC41F2">
      <w:headerReference w:type="default" r:id="rId12"/>
      <w:footerReference w:type="even" r:id="rId13"/>
      <w:footerReference w:type="default" r:id="rId14"/>
      <w:pgSz w:w="11906" w:h="16838" w:code="9"/>
      <w:pgMar w:top="1440" w:right="1584" w:bottom="1440" w:left="156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339" w:rsidRDefault="00FE5339">
      <w:r>
        <w:separator/>
      </w:r>
    </w:p>
  </w:endnote>
  <w:endnote w:type="continuationSeparator" w:id="0">
    <w:p w:rsidR="00FE5339" w:rsidRDefault="00FE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9" w:rsidRDefault="001C6ED6" w:rsidP="008E69E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7255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2559" w:rsidRDefault="00372559" w:rsidP="00F344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9" w:rsidRDefault="001C6ED6" w:rsidP="008E69E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7255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51CC5">
      <w:rPr>
        <w:rStyle w:val="ac"/>
        <w:noProof/>
      </w:rPr>
      <w:t>5</w:t>
    </w:r>
    <w:r>
      <w:rPr>
        <w:rStyle w:val="ac"/>
      </w:rPr>
      <w:fldChar w:fldCharType="end"/>
    </w:r>
  </w:p>
  <w:p w:rsidR="00372559" w:rsidRDefault="00FE5339" w:rsidP="00AC41F2">
    <w:pPr>
      <w:pStyle w:val="a5"/>
      <w:ind w:right="360"/>
      <w:jc w:val="center"/>
    </w:pPr>
    <w:hyperlink r:id="rId1" w:history="1">
      <w:r w:rsidR="00AC41F2" w:rsidRPr="0096111A">
        <w:rPr>
          <w:rStyle w:val="af0"/>
          <w:rFonts w:ascii="Trebuchet MS" w:hAnsi="Trebuchet MS"/>
          <w:b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339" w:rsidRDefault="00FE5339">
      <w:r>
        <w:separator/>
      </w:r>
    </w:p>
  </w:footnote>
  <w:footnote w:type="continuationSeparator" w:id="0">
    <w:p w:rsidR="00FE5339" w:rsidRDefault="00FE5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425" w:rsidRPr="00A37684" w:rsidRDefault="00AC41F2" w:rsidP="008E3425">
    <w:pPr>
      <w:pStyle w:val="a3"/>
      <w:tabs>
        <w:tab w:val="left" w:pos="380"/>
        <w:tab w:val="right" w:pos="8594"/>
      </w:tabs>
      <w:ind w:left="-1701"/>
      <w:rPr>
        <w:lang w:val="en-US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B0DD51C" wp14:editId="4CB55B41">
          <wp:simplePos x="0" y="0"/>
          <wp:positionH relativeFrom="column">
            <wp:posOffset>4514850</wp:posOffset>
          </wp:positionH>
          <wp:positionV relativeFrom="paragraph">
            <wp:posOffset>-160020</wp:posOffset>
          </wp:positionV>
          <wp:extent cx="1408430" cy="963295"/>
          <wp:effectExtent l="0" t="0" r="0" b="0"/>
          <wp:wrapTopAndBottom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32A9CDA" wp14:editId="04D029C5">
          <wp:simplePos x="0" y="0"/>
          <wp:positionH relativeFrom="column">
            <wp:posOffset>3086100</wp:posOffset>
          </wp:positionH>
          <wp:positionV relativeFrom="paragraph">
            <wp:posOffset>-64770</wp:posOffset>
          </wp:positionV>
          <wp:extent cx="1195070" cy="798830"/>
          <wp:effectExtent l="0" t="0" r="0" b="0"/>
          <wp:wrapTopAndBottom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0DF247C" wp14:editId="4B87928C">
          <wp:simplePos x="0" y="0"/>
          <wp:positionH relativeFrom="column">
            <wp:posOffset>-685800</wp:posOffset>
          </wp:positionH>
          <wp:positionV relativeFrom="paragraph">
            <wp:posOffset>-45720</wp:posOffset>
          </wp:positionV>
          <wp:extent cx="3605530" cy="732155"/>
          <wp:effectExtent l="0" t="0" r="0" b="0"/>
          <wp:wrapTopAndBottom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553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559" w:rsidRPr="008E3425" w:rsidRDefault="00372559" w:rsidP="008E3425">
    <w:pPr>
      <w:pStyle w:val="a3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00F0"/>
    <w:multiLevelType w:val="multilevel"/>
    <w:tmpl w:val="04847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F5309D"/>
    <w:multiLevelType w:val="hybridMultilevel"/>
    <w:tmpl w:val="F196CFC2"/>
    <w:lvl w:ilvl="0" w:tplc="EB082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846DD"/>
    <w:multiLevelType w:val="hybridMultilevel"/>
    <w:tmpl w:val="B7D4E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47CD"/>
    <w:multiLevelType w:val="hybridMultilevel"/>
    <w:tmpl w:val="B2642C1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1E1D028D"/>
    <w:multiLevelType w:val="hybridMultilevel"/>
    <w:tmpl w:val="30626E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8159A"/>
    <w:multiLevelType w:val="hybridMultilevel"/>
    <w:tmpl w:val="05F4BB9C"/>
    <w:lvl w:ilvl="0" w:tplc="C0BA3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83001"/>
    <w:multiLevelType w:val="hybridMultilevel"/>
    <w:tmpl w:val="9B80F5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81F0D"/>
    <w:multiLevelType w:val="hybridMultilevel"/>
    <w:tmpl w:val="E48C4F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6181E"/>
    <w:multiLevelType w:val="hybridMultilevel"/>
    <w:tmpl w:val="BA82C50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D400C7E"/>
    <w:multiLevelType w:val="hybridMultilevel"/>
    <w:tmpl w:val="76344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7A00F3"/>
    <w:multiLevelType w:val="hybridMultilevel"/>
    <w:tmpl w:val="1F7C4D64"/>
    <w:lvl w:ilvl="0" w:tplc="582AA3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B04F6"/>
    <w:multiLevelType w:val="hybridMultilevel"/>
    <w:tmpl w:val="11D0DB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9"/>
  </w:num>
  <w:num w:numId="5">
    <w:abstractNumId w:val="10"/>
  </w:num>
  <w:num w:numId="6">
    <w:abstractNumId w:val="2"/>
  </w:num>
  <w:num w:numId="7">
    <w:abstractNumId w:val="2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7586"/>
    <w:rsid w:val="000051E1"/>
    <w:rsid w:val="000376C9"/>
    <w:rsid w:val="000649B5"/>
    <w:rsid w:val="000B5828"/>
    <w:rsid w:val="000D4BEB"/>
    <w:rsid w:val="000E0E80"/>
    <w:rsid w:val="00126701"/>
    <w:rsid w:val="0013065C"/>
    <w:rsid w:val="00147E25"/>
    <w:rsid w:val="00151CC5"/>
    <w:rsid w:val="00153CDC"/>
    <w:rsid w:val="00155EDD"/>
    <w:rsid w:val="00167291"/>
    <w:rsid w:val="001808EE"/>
    <w:rsid w:val="001921F2"/>
    <w:rsid w:val="001A685B"/>
    <w:rsid w:val="001C06F8"/>
    <w:rsid w:val="001C19A5"/>
    <w:rsid w:val="001C2FFC"/>
    <w:rsid w:val="001C3B1A"/>
    <w:rsid w:val="001C6ED6"/>
    <w:rsid w:val="001F6493"/>
    <w:rsid w:val="002017F0"/>
    <w:rsid w:val="002438D5"/>
    <w:rsid w:val="002C047B"/>
    <w:rsid w:val="002F0B3D"/>
    <w:rsid w:val="002F5963"/>
    <w:rsid w:val="003121EA"/>
    <w:rsid w:val="00320943"/>
    <w:rsid w:val="003237DA"/>
    <w:rsid w:val="00326667"/>
    <w:rsid w:val="00372559"/>
    <w:rsid w:val="003B4375"/>
    <w:rsid w:val="003E4115"/>
    <w:rsid w:val="00405963"/>
    <w:rsid w:val="00415787"/>
    <w:rsid w:val="00422FED"/>
    <w:rsid w:val="00451C70"/>
    <w:rsid w:val="0046265B"/>
    <w:rsid w:val="004B57B7"/>
    <w:rsid w:val="004C3FE2"/>
    <w:rsid w:val="004C64D1"/>
    <w:rsid w:val="004D5B03"/>
    <w:rsid w:val="004D6A39"/>
    <w:rsid w:val="004E7E87"/>
    <w:rsid w:val="004F0F03"/>
    <w:rsid w:val="004F216F"/>
    <w:rsid w:val="00501383"/>
    <w:rsid w:val="00502C83"/>
    <w:rsid w:val="0051760E"/>
    <w:rsid w:val="00520BC8"/>
    <w:rsid w:val="00524369"/>
    <w:rsid w:val="00534BD6"/>
    <w:rsid w:val="00546191"/>
    <w:rsid w:val="00566E67"/>
    <w:rsid w:val="005A6467"/>
    <w:rsid w:val="005A7DD9"/>
    <w:rsid w:val="005B58A3"/>
    <w:rsid w:val="005C028F"/>
    <w:rsid w:val="005D2B5E"/>
    <w:rsid w:val="00602060"/>
    <w:rsid w:val="00606948"/>
    <w:rsid w:val="00635004"/>
    <w:rsid w:val="00645D49"/>
    <w:rsid w:val="00674BAA"/>
    <w:rsid w:val="0069755B"/>
    <w:rsid w:val="006A2536"/>
    <w:rsid w:val="006B6D8E"/>
    <w:rsid w:val="006C0528"/>
    <w:rsid w:val="006D5C6C"/>
    <w:rsid w:val="006F655A"/>
    <w:rsid w:val="007223FF"/>
    <w:rsid w:val="00744532"/>
    <w:rsid w:val="00747920"/>
    <w:rsid w:val="0079096E"/>
    <w:rsid w:val="007A3CB5"/>
    <w:rsid w:val="007B1DA0"/>
    <w:rsid w:val="007C1561"/>
    <w:rsid w:val="00803FC8"/>
    <w:rsid w:val="00824C89"/>
    <w:rsid w:val="00832C16"/>
    <w:rsid w:val="00833EA7"/>
    <w:rsid w:val="00855BC7"/>
    <w:rsid w:val="008722AD"/>
    <w:rsid w:val="00872DAD"/>
    <w:rsid w:val="008A71C6"/>
    <w:rsid w:val="008A79E9"/>
    <w:rsid w:val="008D5A81"/>
    <w:rsid w:val="008E3425"/>
    <w:rsid w:val="008E3C82"/>
    <w:rsid w:val="008E69EB"/>
    <w:rsid w:val="008F02B6"/>
    <w:rsid w:val="009073FA"/>
    <w:rsid w:val="00953083"/>
    <w:rsid w:val="009618BA"/>
    <w:rsid w:val="00962680"/>
    <w:rsid w:val="00984C72"/>
    <w:rsid w:val="009876E0"/>
    <w:rsid w:val="00987E74"/>
    <w:rsid w:val="009B34ED"/>
    <w:rsid w:val="009F20C3"/>
    <w:rsid w:val="009F69C8"/>
    <w:rsid w:val="00A259D0"/>
    <w:rsid w:val="00A3495C"/>
    <w:rsid w:val="00A93A69"/>
    <w:rsid w:val="00AC249A"/>
    <w:rsid w:val="00AC41F2"/>
    <w:rsid w:val="00AE2B1E"/>
    <w:rsid w:val="00AF02BA"/>
    <w:rsid w:val="00AF6C6E"/>
    <w:rsid w:val="00B1019D"/>
    <w:rsid w:val="00B22C33"/>
    <w:rsid w:val="00B358A9"/>
    <w:rsid w:val="00B66305"/>
    <w:rsid w:val="00B853A8"/>
    <w:rsid w:val="00B8602B"/>
    <w:rsid w:val="00B86B70"/>
    <w:rsid w:val="00B9507C"/>
    <w:rsid w:val="00BD1E1F"/>
    <w:rsid w:val="00BD69E4"/>
    <w:rsid w:val="00BF723C"/>
    <w:rsid w:val="00C03784"/>
    <w:rsid w:val="00C20CD4"/>
    <w:rsid w:val="00C26B4B"/>
    <w:rsid w:val="00C40237"/>
    <w:rsid w:val="00C41E86"/>
    <w:rsid w:val="00C43A87"/>
    <w:rsid w:val="00C45D40"/>
    <w:rsid w:val="00CC5C7F"/>
    <w:rsid w:val="00CF07D1"/>
    <w:rsid w:val="00D015F8"/>
    <w:rsid w:val="00D62A5A"/>
    <w:rsid w:val="00D73B03"/>
    <w:rsid w:val="00D7602C"/>
    <w:rsid w:val="00DD5448"/>
    <w:rsid w:val="00DF1C07"/>
    <w:rsid w:val="00E76930"/>
    <w:rsid w:val="00E8126C"/>
    <w:rsid w:val="00E82EE3"/>
    <w:rsid w:val="00ED5C4D"/>
    <w:rsid w:val="00EE03B1"/>
    <w:rsid w:val="00EF7CF8"/>
    <w:rsid w:val="00F07586"/>
    <w:rsid w:val="00F12846"/>
    <w:rsid w:val="00F14D54"/>
    <w:rsid w:val="00F3207B"/>
    <w:rsid w:val="00F344D7"/>
    <w:rsid w:val="00F435A7"/>
    <w:rsid w:val="00F75EF6"/>
    <w:rsid w:val="00F9260A"/>
    <w:rsid w:val="00FE07E8"/>
    <w:rsid w:val="00FE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AD"/>
    <w:rPr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uiPriority w:val="99"/>
    <w:qFormat/>
    <w:rsid w:val="005243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524369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80BBF"/>
    <w:rPr>
      <w:sz w:val="24"/>
      <w:szCs w:val="24"/>
      <w:lang w:val="bg-BG" w:eastAsia="bg-BG"/>
    </w:rPr>
  </w:style>
  <w:style w:type="paragraph" w:styleId="a5">
    <w:name w:val="footer"/>
    <w:basedOn w:val="a"/>
    <w:link w:val="a6"/>
    <w:uiPriority w:val="99"/>
    <w:rsid w:val="00D015F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80BBF"/>
    <w:rPr>
      <w:sz w:val="24"/>
      <w:szCs w:val="24"/>
      <w:lang w:val="bg-BG" w:eastAsia="bg-BG"/>
    </w:rPr>
  </w:style>
  <w:style w:type="paragraph" w:styleId="a7">
    <w:name w:val="Balloon Text"/>
    <w:basedOn w:val="a"/>
    <w:link w:val="a8"/>
    <w:uiPriority w:val="99"/>
    <w:rsid w:val="0052436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locked/>
    <w:rsid w:val="0052436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5243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uiPriority w:val="99"/>
    <w:semiHidden/>
    <w:rsid w:val="00524369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aa">
    <w:name w:val="List Paragraph"/>
    <w:basedOn w:val="a"/>
    <w:link w:val="ab"/>
    <w:uiPriority w:val="99"/>
    <w:qFormat/>
    <w:rsid w:val="000B5828"/>
    <w:pPr>
      <w:ind w:left="720"/>
      <w:contextualSpacing/>
    </w:pPr>
    <w:rPr>
      <w:szCs w:val="20"/>
      <w:lang w:val="en-US" w:eastAsia="en-US"/>
    </w:rPr>
  </w:style>
  <w:style w:type="character" w:customStyle="1" w:styleId="ab">
    <w:name w:val="Списък на абзаци Знак"/>
    <w:link w:val="aa"/>
    <w:uiPriority w:val="99"/>
    <w:locked/>
    <w:rsid w:val="000B5828"/>
    <w:rPr>
      <w:sz w:val="24"/>
      <w:lang w:val="en-US" w:eastAsia="en-US"/>
    </w:rPr>
  </w:style>
  <w:style w:type="character" w:styleId="ac">
    <w:name w:val="page number"/>
    <w:basedOn w:val="a0"/>
    <w:uiPriority w:val="99"/>
    <w:rsid w:val="00F344D7"/>
    <w:rPr>
      <w:rFonts w:cs="Times New Roman"/>
    </w:rPr>
  </w:style>
  <w:style w:type="paragraph" w:styleId="ad">
    <w:name w:val="footnote text"/>
    <w:basedOn w:val="a"/>
    <w:link w:val="ae"/>
    <w:semiHidden/>
    <w:unhideWhenUsed/>
    <w:rsid w:val="005D2B5E"/>
    <w:rPr>
      <w:rFonts w:ascii="HebarU" w:hAnsi="HebarU"/>
      <w:sz w:val="20"/>
      <w:szCs w:val="20"/>
      <w:lang w:eastAsia="en-US"/>
    </w:rPr>
  </w:style>
  <w:style w:type="character" w:customStyle="1" w:styleId="ae">
    <w:name w:val="Текст под линия Знак"/>
    <w:basedOn w:val="a0"/>
    <w:link w:val="ad"/>
    <w:semiHidden/>
    <w:rsid w:val="005D2B5E"/>
    <w:rPr>
      <w:rFonts w:ascii="HebarU" w:hAnsi="HebarU"/>
      <w:sz w:val="20"/>
      <w:szCs w:val="20"/>
      <w:lang w:val="bg-BG"/>
    </w:rPr>
  </w:style>
  <w:style w:type="character" w:styleId="af">
    <w:name w:val="footnote reference"/>
    <w:basedOn w:val="a0"/>
    <w:semiHidden/>
    <w:unhideWhenUsed/>
    <w:rsid w:val="005D2B5E"/>
    <w:rPr>
      <w:vertAlign w:val="superscript"/>
    </w:rPr>
  </w:style>
  <w:style w:type="character" w:styleId="af0">
    <w:name w:val="Hyperlink"/>
    <w:basedOn w:val="a0"/>
    <w:uiPriority w:val="99"/>
    <w:unhideWhenUsed/>
    <w:rsid w:val="005461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terregrobg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43D88-B442-485B-9BC5-21015284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64</cp:revision>
  <dcterms:created xsi:type="dcterms:W3CDTF">2015-07-06T06:11:00Z</dcterms:created>
  <dcterms:modified xsi:type="dcterms:W3CDTF">2018-11-02T11:23:00Z</dcterms:modified>
</cp:coreProperties>
</file>