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sz w:val="20"/>
        </w:rPr>
      </w:pPr>
    </w:p>
    <w:p>
      <w:pPr>
        <w:pStyle w:val="BodyText"/>
        <w:spacing w:before="2"/>
        <w:ind w:left="0"/>
        <w:rPr>
          <w:sz w:val="19"/>
        </w:rPr>
      </w:pPr>
    </w:p>
    <w:p>
      <w:pPr>
        <w:pStyle w:val="Heading1"/>
        <w:spacing w:before="90"/>
        <w:ind w:left="3159"/>
      </w:pPr>
      <w:r>
        <w:rPr/>
        <w:t>ДЕКЛАРАЦИЯ НА КАНДИДАТА</w:t>
      </w:r>
    </w:p>
    <w:p>
      <w:pPr>
        <w:pStyle w:val="BodyText"/>
        <w:spacing w:before="10"/>
        <w:ind w:left="0"/>
        <w:rPr>
          <w:b/>
        </w:rPr>
      </w:pPr>
    </w:p>
    <w:p>
      <w:pPr>
        <w:pStyle w:val="BodyText"/>
        <w:tabs>
          <w:tab w:pos="9848" w:val="left" w:leader="none"/>
        </w:tabs>
      </w:pPr>
      <w:r>
        <w:rPr/>
        <w:t>Долуподписаният/та</w:t>
      </w:r>
      <w:r>
        <w:rPr>
          <w:rFonts w:ascii="Symbol" w:hAnsi="Symbol"/>
          <w:position w:val="8"/>
          <w:sz w:val="16"/>
        </w:rPr>
        <w:t>*</w:t>
      </w:r>
      <w:r>
        <w:rPr>
          <w:rFonts w:ascii="Symbol" w:hAnsi="Symbol"/>
          <w:position w:val="8"/>
          <w:sz w:val="16"/>
          <w:u w:val="thick"/>
        </w:rPr>
        <w:t> </w:t>
        <w:tab/>
      </w:r>
      <w:r>
        <w:rPr/>
        <w:t>,</w:t>
      </w:r>
    </w:p>
    <w:p>
      <w:pPr>
        <w:spacing w:before="6"/>
        <w:ind w:left="2195" w:right="0" w:firstLine="0"/>
        <w:jc w:val="left"/>
        <w:rPr>
          <w:sz w:val="18"/>
        </w:rPr>
      </w:pPr>
      <w:r>
        <w:rPr>
          <w:sz w:val="18"/>
        </w:rPr>
        <w:t>(собствено, бащино и фамилно име)</w:t>
      </w:r>
    </w:p>
    <w:p>
      <w:pPr>
        <w:pStyle w:val="BodyText"/>
        <w:tabs>
          <w:tab w:pos="2291" w:val="left" w:leader="none"/>
          <w:tab w:pos="3577" w:val="left" w:leader="none"/>
          <w:tab w:pos="6755" w:val="left" w:leader="none"/>
          <w:tab w:pos="7283" w:val="left" w:leader="none"/>
        </w:tabs>
        <w:spacing w:line="237" w:lineRule="auto" w:before="56"/>
        <w:ind w:right="2794"/>
      </w:pPr>
      <w:r>
        <w:rPr/>
        <w:t>ЕГН</w:t>
      </w:r>
      <w:r>
        <w:rPr>
          <w:u w:val="single"/>
        </w:rPr>
        <w:t> </w:t>
        <w:tab/>
      </w:r>
      <w:r>
        <w:rPr/>
        <w:t>, притежаващ лична</w:t>
      </w:r>
      <w:r>
        <w:rPr>
          <w:spacing w:val="-10"/>
        </w:rPr>
        <w:t> </w:t>
      </w:r>
      <w:r>
        <w:rPr/>
        <w:t>карта</w:t>
      </w:r>
      <w:r>
        <w:rPr>
          <w:spacing w:val="-2"/>
        </w:rPr>
        <w:t> </w:t>
      </w:r>
      <w:r>
        <w:rPr/>
        <w:t>№</w:t>
      </w:r>
      <w:r>
        <w:rPr>
          <w:u w:val="single"/>
        </w:rPr>
        <w:t> </w:t>
        <w:tab/>
        <w:tab/>
      </w:r>
      <w:r>
        <w:rPr>
          <w:spacing w:val="-17"/>
        </w:rPr>
        <w:t>, </w:t>
      </w:r>
      <w:r>
        <w:rPr/>
        <w:t>издадена</w:t>
      </w:r>
      <w:r>
        <w:rPr>
          <w:spacing w:val="-4"/>
        </w:rPr>
        <w:t> </w:t>
      </w:r>
      <w:r>
        <w:rPr/>
        <w:t>на</w:t>
      </w:r>
      <w:r>
        <w:rPr>
          <w:u w:val="single"/>
        </w:rPr>
        <w:t> </w:t>
        <w:tab/>
        <w:tab/>
      </w:r>
      <w:r>
        <w:rPr/>
        <w:t>от МВР</w:t>
      </w:r>
      <w:r>
        <w:rPr>
          <w:spacing w:val="1"/>
        </w:rPr>
        <w:t> </w:t>
      </w:r>
      <w:r>
        <w:rPr/>
        <w:t>–</w:t>
      </w:r>
      <w:r>
        <w:rPr>
          <w:spacing w:val="-1"/>
        </w:rPr>
        <w:t> </w:t>
      </w:r>
      <w:r>
        <w:rPr/>
        <w:t>гр.</w:t>
      </w:r>
      <w:r>
        <w:rPr>
          <w:u w:val="single"/>
        </w:rPr>
        <w:t> </w:t>
        <w:tab/>
      </w:r>
      <w:r>
        <w:rPr/>
        <w:t>,</w:t>
      </w:r>
    </w:p>
    <w:p>
      <w:pPr>
        <w:tabs>
          <w:tab w:pos="3548" w:val="left" w:leader="none"/>
        </w:tabs>
        <w:spacing w:before="1"/>
        <w:ind w:left="0" w:right="1764" w:firstLine="0"/>
        <w:jc w:val="center"/>
        <w:rPr>
          <w:sz w:val="18"/>
        </w:rPr>
      </w:pPr>
      <w:r>
        <w:rPr>
          <w:sz w:val="18"/>
        </w:rPr>
        <w:t>(дата</w:t>
      </w:r>
      <w:r>
        <w:rPr>
          <w:spacing w:val="-6"/>
          <w:sz w:val="18"/>
        </w:rPr>
        <w:t> </w:t>
      </w:r>
      <w:r>
        <w:rPr>
          <w:sz w:val="18"/>
        </w:rPr>
        <w:t>на</w:t>
      </w:r>
      <w:r>
        <w:rPr>
          <w:spacing w:val="-6"/>
          <w:sz w:val="18"/>
        </w:rPr>
        <w:t> </w:t>
      </w:r>
      <w:r>
        <w:rPr>
          <w:sz w:val="18"/>
        </w:rPr>
        <w:t>издаване)</w:t>
        <w:tab/>
        <w:t>(място на</w:t>
      </w:r>
      <w:r>
        <w:rPr>
          <w:spacing w:val="-3"/>
          <w:sz w:val="18"/>
        </w:rPr>
        <w:t> </w:t>
      </w:r>
      <w:r>
        <w:rPr>
          <w:sz w:val="18"/>
        </w:rPr>
        <w:t>издаване)</w:t>
      </w:r>
    </w:p>
    <w:p>
      <w:pPr>
        <w:pStyle w:val="BodyText"/>
        <w:spacing w:before="6"/>
        <w:ind w:left="0"/>
        <w:rPr>
          <w:sz w:val="23"/>
        </w:rPr>
      </w:pPr>
    </w:p>
    <w:p>
      <w:pPr>
        <w:pStyle w:val="BodyText"/>
        <w:tabs>
          <w:tab w:pos="8165" w:val="left" w:leader="none"/>
        </w:tabs>
      </w:pPr>
      <w:r>
        <w:rPr/>
        <w:pict>
          <v:line style="position:absolute;mso-position-horizontal-relative:page;mso-position-vertical-relative:paragraph;z-index:1024" from="88.080002pt,12.643115pt" to="454.320002pt,12.643115pt" stroked="true" strokeweight=".48pt" strokecolor="#000000">
            <v:stroke dashstyle="solid"/>
            <w10:wrap type="none"/>
          </v:line>
        </w:pict>
      </w:r>
      <w:r>
        <w:rPr/>
        <w:t>адрес:</w:t>
        <w:tab/>
        <w:t>,</w:t>
      </w:r>
    </w:p>
    <w:p>
      <w:pPr>
        <w:spacing w:before="5"/>
        <w:ind w:left="0" w:right="2923" w:firstLine="0"/>
        <w:jc w:val="center"/>
        <w:rPr>
          <w:sz w:val="18"/>
        </w:rPr>
      </w:pPr>
      <w:r>
        <w:rPr>
          <w:sz w:val="18"/>
        </w:rPr>
        <w:t>(постоянен адрес)</w:t>
      </w:r>
    </w:p>
    <w:p>
      <w:pPr>
        <w:pStyle w:val="BodyText"/>
        <w:spacing w:before="10"/>
        <w:ind w:left="0"/>
        <w:rPr>
          <w:sz w:val="23"/>
        </w:rPr>
      </w:pPr>
    </w:p>
    <w:p>
      <w:pPr>
        <w:pStyle w:val="BodyText"/>
        <w:tabs>
          <w:tab w:pos="9294" w:val="left" w:leader="none"/>
        </w:tabs>
        <w:spacing w:before="1"/>
      </w:pPr>
      <w:r>
        <w:rPr/>
        <w:t>в качеството си</w:t>
      </w:r>
      <w:r>
        <w:rPr>
          <w:spacing w:val="-12"/>
        </w:rPr>
        <w:t> </w:t>
      </w:r>
      <w:r>
        <w:rPr/>
        <w:t>на</w:t>
      </w:r>
      <w:r>
        <w:rPr>
          <w:spacing w:val="-3"/>
        </w:rPr>
        <w:t> </w:t>
      </w:r>
      <w:r>
        <w:rPr>
          <w:u w:val="single"/>
        </w:rPr>
        <w:t> </w:t>
        <w:tab/>
      </w:r>
    </w:p>
    <w:p>
      <w:pPr>
        <w:spacing w:before="5"/>
        <w:ind w:left="2375" w:right="333" w:firstLine="0"/>
        <w:jc w:val="left"/>
        <w:rPr>
          <w:sz w:val="18"/>
        </w:rPr>
      </w:pPr>
      <w:r>
        <w:rPr>
          <w:sz w:val="18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>
      <w:pPr>
        <w:pStyle w:val="BodyText"/>
        <w:spacing w:before="4"/>
        <w:ind w:left="0"/>
        <w:rPr>
          <w:sz w:val="23"/>
        </w:rPr>
      </w:pPr>
    </w:p>
    <w:p>
      <w:pPr>
        <w:pStyle w:val="BodyText"/>
        <w:tabs>
          <w:tab w:pos="7110" w:val="left" w:leader="none"/>
        </w:tabs>
      </w:pPr>
      <w:r>
        <w:rPr/>
        <w:pict>
          <v:line style="position:absolute;mso-position-horizontal-relative:page;mso-position-vertical-relative:paragraph;z-index:1048" from="68.400002pt,12.643114pt" to="401.520002pt,12.643114pt" stroked="true" strokeweight=".48pt" strokecolor="#000000">
            <v:stroke dashstyle="solid"/>
            <w10:wrap type="none"/>
          </v:line>
        </w:pict>
      </w:r>
      <w:r>
        <w:rPr/>
        <w:t>на</w:t>
        <w:tab/>
        <w:t>, вписано</w:t>
      </w:r>
      <w:r>
        <w:rPr>
          <w:spacing w:val="-1"/>
        </w:rPr>
        <w:t> </w:t>
      </w:r>
      <w:r>
        <w:rPr/>
        <w:t>в</w:t>
      </w:r>
    </w:p>
    <w:p>
      <w:pPr>
        <w:spacing w:before="6"/>
        <w:ind w:left="2375" w:right="0" w:firstLine="0"/>
        <w:jc w:val="left"/>
        <w:rPr>
          <w:sz w:val="18"/>
        </w:rPr>
      </w:pPr>
      <w:r>
        <w:rPr>
          <w:sz w:val="18"/>
        </w:rPr>
        <w:t>(наименование на кандидата)</w:t>
      </w:r>
    </w:p>
    <w:p>
      <w:pPr>
        <w:pStyle w:val="BodyText"/>
        <w:spacing w:before="5"/>
        <w:ind w:left="0"/>
        <w:rPr>
          <w:sz w:val="23"/>
        </w:rPr>
      </w:pPr>
    </w:p>
    <w:p>
      <w:pPr>
        <w:pStyle w:val="BodyText"/>
      </w:pPr>
      <w:r>
        <w:rPr/>
        <w:t>търговския регистър на Агенцията по вписванията под единен индентификационен код №</w:t>
      </w:r>
    </w:p>
    <w:p>
      <w:pPr>
        <w:pStyle w:val="BodyText"/>
        <w:tabs>
          <w:tab w:pos="2015" w:val="left" w:leader="none"/>
          <w:tab w:pos="2439" w:val="left" w:leader="none"/>
          <w:tab w:pos="3140" w:val="left" w:leader="none"/>
          <w:tab w:pos="4484" w:val="left" w:leader="none"/>
          <w:tab w:pos="6342" w:val="left" w:leader="none"/>
          <w:tab w:pos="6652" w:val="left" w:leader="none"/>
          <w:tab w:pos="7146" w:val="left" w:leader="none"/>
          <w:tab w:pos="8070" w:val="left" w:leader="none"/>
          <w:tab w:pos="8674" w:val="left" w:leader="none"/>
        </w:tabs>
        <w:spacing w:line="275" w:lineRule="exact" w:before="3"/>
        <w:ind w:left="212"/>
      </w:pPr>
      <w:r>
        <w:rPr>
          <w:u w:val="single"/>
        </w:rPr>
        <w:t> </w:t>
        <w:tab/>
      </w:r>
      <w:r>
        <w:rPr/>
        <w:t>,</w:t>
        <w:tab/>
        <w:t>със</w:t>
        <w:tab/>
        <w:t>седалище</w:t>
        <w:tab/>
      </w:r>
      <w:r>
        <w:rPr>
          <w:u w:val="single"/>
        </w:rPr>
        <w:t> </w:t>
        <w:tab/>
      </w:r>
      <w:r>
        <w:rPr/>
        <w:tab/>
        <w:t>и</w:t>
        <w:tab/>
        <w:t>адрес</w:t>
        <w:tab/>
        <w:t>на</w:t>
        <w:tab/>
        <w:t>управление</w:t>
      </w:r>
    </w:p>
    <w:p>
      <w:pPr>
        <w:pStyle w:val="BodyText"/>
        <w:tabs>
          <w:tab w:pos="5256" w:val="left" w:leader="none"/>
          <w:tab w:pos="7455" w:val="left" w:leader="none"/>
        </w:tabs>
        <w:spacing w:line="275" w:lineRule="exact"/>
        <w:ind w:left="212"/>
      </w:pPr>
      <w:r>
        <w:rPr>
          <w:u w:val="single"/>
        </w:rPr>
        <w:t> </w:t>
        <w:tab/>
      </w:r>
      <w:r>
        <w:rPr/>
        <w:t>,</w:t>
      </w:r>
      <w:r>
        <w:rPr>
          <w:spacing w:val="-1"/>
        </w:rPr>
        <w:t> </w:t>
      </w:r>
      <w:r>
        <w:rPr/>
        <w:t>тел.:</w:t>
      </w:r>
      <w:r>
        <w:rPr>
          <w:u w:val="single"/>
        </w:rPr>
        <w:t> </w:t>
        <w:tab/>
      </w:r>
      <w:r>
        <w:rPr/>
        <w:t>,</w:t>
      </w:r>
    </w:p>
    <w:p>
      <w:pPr>
        <w:pStyle w:val="BodyText"/>
        <w:tabs>
          <w:tab w:pos="2987" w:val="left" w:leader="none"/>
          <w:tab w:pos="6476" w:val="left" w:leader="none"/>
          <w:tab w:pos="6808" w:val="left" w:leader="none"/>
          <w:tab w:pos="7995" w:val="left" w:leader="none"/>
          <w:tab w:pos="8359" w:val="left" w:leader="none"/>
          <w:tab w:pos="9682" w:val="left" w:leader="none"/>
        </w:tabs>
        <w:spacing w:line="237" w:lineRule="auto" w:before="62"/>
        <w:ind w:left="215" w:right="254"/>
      </w:pPr>
      <w:r>
        <w:rPr/>
        <w:t>факс:</w:t>
      </w:r>
      <w:r>
        <w:rPr>
          <w:u w:val="single"/>
        </w:rPr>
        <w:t> </w:t>
        <w:tab/>
      </w:r>
      <w:r>
        <w:rPr/>
        <w:t>,</w:t>
      </w:r>
      <w:r>
        <w:rPr>
          <w:spacing w:val="-2"/>
        </w:rPr>
        <w:t> </w:t>
      </w:r>
      <w:r>
        <w:rPr/>
        <w:t>ЕИК/</w:t>
      </w:r>
      <w:r>
        <w:rPr>
          <w:spacing w:val="-4"/>
        </w:rPr>
        <w:t> </w:t>
      </w:r>
      <w:r>
        <w:rPr/>
        <w:t>БУЛСТАТ</w:t>
      </w:r>
      <w:r>
        <w:rPr>
          <w:u w:val="single"/>
        </w:rPr>
        <w:t> </w:t>
        <w:tab/>
      </w:r>
      <w:r>
        <w:rPr/>
        <w:t>-</w:t>
        <w:tab/>
        <w:t>кандидат</w:t>
        <w:tab/>
        <w:t>в</w:t>
        <w:tab/>
        <w:t>процедура</w:t>
        <w:tab/>
      </w:r>
      <w:r>
        <w:rPr>
          <w:spacing w:val="-9"/>
        </w:rPr>
        <w:t>за </w:t>
      </w:r>
      <w:r>
        <w:rPr/>
        <w:t>определяне на изпълнител с</w:t>
      </w:r>
      <w:r>
        <w:rPr>
          <w:spacing w:val="-17"/>
        </w:rPr>
        <w:t> </w:t>
      </w:r>
      <w:r>
        <w:rPr/>
        <w:t>предмет:</w:t>
      </w:r>
    </w:p>
    <w:p>
      <w:pPr>
        <w:pStyle w:val="BodyText"/>
        <w:spacing w:before="5"/>
        <w:ind w:left="0"/>
        <w:rPr>
          <w:sz w:val="22"/>
        </w:rPr>
      </w:pPr>
    </w:p>
    <w:p>
      <w:pPr>
        <w:pStyle w:val="Heading1"/>
        <w:ind w:left="102" w:right="155"/>
      </w:pPr>
      <w:r>
        <w:rPr/>
        <w:t>“Осигуряване на резервации и закупуване на самолетни билети икономична класа, наземен превоз/трансфер от летище до място нa настаняване и обратно, както и осигуряване на хотелско настаняване при служебни пътувания в чужбина на служители и експерти в четири обособени позиции“</w:t>
      </w: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ind w:left="0"/>
        <w:rPr>
          <w:b/>
          <w:sz w:val="26"/>
        </w:rPr>
      </w:pPr>
    </w:p>
    <w:p>
      <w:pPr>
        <w:spacing w:line="249" w:lineRule="auto" w:before="193"/>
        <w:ind w:left="102" w:right="218" w:firstLine="0"/>
        <w:jc w:val="left"/>
        <w:rPr>
          <w:b/>
          <w:sz w:val="22"/>
        </w:rPr>
      </w:pPr>
      <w:r>
        <w:rPr>
          <w:b/>
          <w:sz w:val="22"/>
        </w:rPr>
        <w:t>Обособена позиция 1: Осигуряване на резервации и закупуване на самолетни билети икономична класа, наземен превоз/трансфер и/или осигуряване на хотелско настаняване при служебни пътувания в чужбина на служителите по проект PGI05884 CARPE DIGEM „Насърчаване на периферните и развиващите се европейски региони за създаване на дигитални иновационни екосистеми“ по Програма за междурегионално сътрудничество Интеррег Европа 2014-2020</w:t>
      </w:r>
    </w:p>
    <w:p>
      <w:pPr>
        <w:pStyle w:val="BodyText"/>
        <w:spacing w:before="11"/>
        <w:ind w:left="0"/>
        <w:rPr>
          <w:b/>
          <w:sz w:val="22"/>
        </w:rPr>
      </w:pPr>
    </w:p>
    <w:p>
      <w:pPr>
        <w:spacing w:line="247" w:lineRule="auto" w:before="0"/>
        <w:ind w:left="102" w:right="651" w:firstLine="0"/>
        <w:jc w:val="left"/>
        <w:rPr>
          <w:b/>
          <w:sz w:val="22"/>
        </w:rPr>
      </w:pPr>
      <w:r>
        <w:rPr>
          <w:b/>
          <w:sz w:val="22"/>
        </w:rPr>
        <w:t>Обособена позиция 2: Осигуряване на резервации и закупуване на самолетни билети икономична класа, наземен превоз/трансфер и/или осигуряване на хотелско настаняване при служебни пътувания в чужбина на служителите по проект PGI06030 DIGITAL REGIONS</w:t>
      </w:r>
    </w:p>
    <w:p>
      <w:pPr>
        <w:spacing w:line="244" w:lineRule="auto" w:before="6"/>
        <w:ind w:left="102" w:right="888" w:firstLine="0"/>
        <w:jc w:val="left"/>
        <w:rPr>
          <w:b/>
          <w:sz w:val="22"/>
        </w:rPr>
      </w:pPr>
      <w:r>
        <w:rPr>
          <w:b/>
          <w:sz w:val="22"/>
        </w:rPr>
        <w:t>„Регионални политики за дигитална трансформация чрез внедряване на индустрия 4.0“ по Програма за междурегионално сътрудничество Интеррег Европа</w:t>
      </w:r>
      <w:r>
        <w:rPr>
          <w:b/>
          <w:spacing w:val="-11"/>
          <w:sz w:val="22"/>
        </w:rPr>
        <w:t> </w:t>
      </w:r>
      <w:r>
        <w:rPr>
          <w:b/>
          <w:sz w:val="22"/>
        </w:rPr>
        <w:t>2014-2020</w:t>
      </w:r>
    </w:p>
    <w:p>
      <w:pPr>
        <w:pStyle w:val="BodyText"/>
        <w:spacing w:before="6"/>
        <w:ind w:left="0"/>
        <w:rPr>
          <w:b/>
          <w:sz w:val="23"/>
        </w:rPr>
      </w:pPr>
    </w:p>
    <w:p>
      <w:pPr>
        <w:spacing w:line="247" w:lineRule="auto" w:before="0"/>
        <w:ind w:left="102" w:right="218" w:firstLine="0"/>
        <w:jc w:val="left"/>
        <w:rPr>
          <w:b/>
          <w:sz w:val="22"/>
        </w:rPr>
      </w:pPr>
      <w:r>
        <w:rPr>
          <w:b/>
          <w:sz w:val="22"/>
        </w:rPr>
        <w:t>Обособена позиция 3: Осигуряване на резервации и закупуване на самолетни билети икономична класа, наземен превоз/трансфер и/или осигуряване на хотелско настаняване при служебни пътувания в чужбина на служителите и експерти по проект PGI05040 DEVISE „Дигиталните технологични компании в услуга на регионалните стратегии за интелигентна специализация“ по Програма за междурегионално сътрудничество Интеррег Европа</w:t>
      </w:r>
      <w:r>
        <w:rPr>
          <w:b/>
          <w:spacing w:val="-10"/>
          <w:sz w:val="22"/>
        </w:rPr>
        <w:t> </w:t>
      </w:r>
      <w:r>
        <w:rPr>
          <w:b/>
          <w:sz w:val="22"/>
        </w:rPr>
        <w:t>2014-2020</w:t>
      </w:r>
    </w:p>
    <w:p>
      <w:pPr>
        <w:spacing w:after="0" w:line="247" w:lineRule="auto"/>
        <w:jc w:val="left"/>
        <w:rPr>
          <w:sz w:val="22"/>
        </w:rPr>
        <w:sectPr>
          <w:headerReference w:type="default" r:id="rId5"/>
          <w:footerReference w:type="default" r:id="rId6"/>
          <w:type w:val="continuous"/>
          <w:pgSz w:w="11900" w:h="16840"/>
          <w:pgMar w:header="1939" w:footer="1013" w:top="2120" w:bottom="1200" w:left="920" w:right="840"/>
          <w:pgNumType w:start="1"/>
        </w:sect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7"/>
        <w:ind w:left="0"/>
        <w:rPr>
          <w:b/>
          <w:sz w:val="18"/>
        </w:rPr>
      </w:pPr>
    </w:p>
    <w:p>
      <w:pPr>
        <w:spacing w:line="247" w:lineRule="auto" w:before="92"/>
        <w:ind w:left="102" w:right="218" w:firstLine="0"/>
        <w:jc w:val="left"/>
        <w:rPr>
          <w:b/>
          <w:sz w:val="22"/>
        </w:rPr>
      </w:pPr>
      <w:r>
        <w:rPr>
          <w:b/>
          <w:sz w:val="22"/>
        </w:rPr>
        <w:t>Обособена позиция 4: Осигуряване на резервации и закупуване на самолетни билети икономична класа, наземен превоз/трансфер и/или осигуряване на хотелско настаняване при служебни пътувания в чужбина на служителите по проект PGI05919 CECI „Въвличане на гражданите в прилагане на кръговата икономика“ по Програма за междурегионално сътрудничество Интеррег Европа 2014-2020</w:t>
      </w:r>
    </w:p>
    <w:p>
      <w:pPr>
        <w:pStyle w:val="BodyText"/>
        <w:ind w:left="0"/>
        <w:rPr>
          <w:b/>
        </w:rPr>
      </w:pPr>
    </w:p>
    <w:p>
      <w:pPr>
        <w:pStyle w:val="BodyText"/>
        <w:jc w:val="both"/>
      </w:pPr>
      <w:r>
        <w:rPr/>
        <w:t>обявена чрез публична покана № 1/9.09.2019 г.</w:t>
      </w:r>
    </w:p>
    <w:p>
      <w:pPr>
        <w:pStyle w:val="BodyText"/>
        <w:ind w:left="0"/>
        <w:rPr>
          <w:sz w:val="26"/>
        </w:rPr>
      </w:pPr>
    </w:p>
    <w:p>
      <w:pPr>
        <w:pStyle w:val="Heading1"/>
        <w:spacing w:before="165"/>
        <w:ind w:right="63"/>
        <w:jc w:val="center"/>
      </w:pPr>
      <w:r>
        <w:rPr/>
        <w:t>Д Е К Л А Р И Р А М,  Ч Е :</w:t>
      </w:r>
    </w:p>
    <w:p>
      <w:pPr>
        <w:pStyle w:val="BodyText"/>
        <w:spacing w:before="2"/>
        <w:ind w:left="0"/>
        <w:rPr>
          <w:b/>
          <w:sz w:val="28"/>
        </w:rPr>
      </w:pPr>
    </w:p>
    <w:p>
      <w:pPr>
        <w:pStyle w:val="BodyText"/>
        <w:jc w:val="both"/>
      </w:pPr>
      <w:r>
        <w:rPr/>
        <w:t>1. Не съм осъждан с влязла в сила присъда, за престъпление по чл.</w:t>
      </w:r>
    </w:p>
    <w:p>
      <w:pPr>
        <w:pStyle w:val="BodyText"/>
        <w:spacing w:line="275" w:lineRule="exact" w:before="2"/>
        <w:jc w:val="both"/>
      </w:pPr>
      <w:r>
        <w:rPr/>
        <w:t>чл. 108а, чл. 159а - 159г, чл. 172, чл. 192а, чл. 194 - 217, чл. 219 - 252, чл. 253 - 260, чл. 301 - 307,</w:t>
      </w:r>
    </w:p>
    <w:p>
      <w:pPr>
        <w:pStyle w:val="BodyText"/>
        <w:spacing w:line="275" w:lineRule="exact"/>
        <w:jc w:val="both"/>
      </w:pPr>
      <w:r>
        <w:rPr/>
        <w:t>чл. 321, 321а и чл. 352 - 353е от Наказателния кодекс;;</w:t>
      </w:r>
    </w:p>
    <w:p>
      <w:pPr>
        <w:pStyle w:val="BodyText"/>
        <w:spacing w:line="237" w:lineRule="auto" w:before="5"/>
      </w:pPr>
      <w:r>
        <w:rPr/>
        <w:t>2.</w:t>
      </w:r>
      <w:r>
        <w:rPr>
          <w:spacing w:val="33"/>
        </w:rPr>
        <w:t> </w:t>
      </w:r>
      <w:r>
        <w:rPr/>
        <w:t>Не</w:t>
      </w:r>
      <w:r>
        <w:rPr>
          <w:spacing w:val="-11"/>
        </w:rPr>
        <w:t> </w:t>
      </w:r>
      <w:r>
        <w:rPr/>
        <w:t>съм</w:t>
      </w:r>
      <w:r>
        <w:rPr>
          <w:spacing w:val="-10"/>
        </w:rPr>
        <w:t> </w:t>
      </w:r>
      <w:r>
        <w:rPr/>
        <w:t>осъждан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/>
        <w:t>влязла</w:t>
      </w:r>
      <w:r>
        <w:rPr>
          <w:spacing w:val="-11"/>
        </w:rPr>
        <w:t> </w:t>
      </w:r>
      <w:r>
        <w:rPr/>
        <w:t>в</w:t>
      </w:r>
      <w:r>
        <w:rPr>
          <w:spacing w:val="-11"/>
        </w:rPr>
        <w:t> </w:t>
      </w:r>
      <w:r>
        <w:rPr/>
        <w:t>сила</w:t>
      </w:r>
      <w:r>
        <w:rPr>
          <w:spacing w:val="-11"/>
        </w:rPr>
        <w:t> </w:t>
      </w:r>
      <w:r>
        <w:rPr/>
        <w:t>присъда</w:t>
      </w:r>
      <w:r>
        <w:rPr>
          <w:spacing w:val="-11"/>
        </w:rPr>
        <w:t> </w:t>
      </w:r>
      <w:r>
        <w:rPr/>
        <w:t>за</w:t>
      </w:r>
      <w:r>
        <w:rPr>
          <w:spacing w:val="-10"/>
        </w:rPr>
        <w:t> </w:t>
      </w:r>
      <w:r>
        <w:rPr/>
        <w:t>престъпление,</w:t>
      </w:r>
      <w:r>
        <w:rPr>
          <w:spacing w:val="-10"/>
        </w:rPr>
        <w:t> </w:t>
      </w:r>
      <w:r>
        <w:rPr/>
        <w:t>аналогично</w:t>
      </w:r>
      <w:r>
        <w:rPr>
          <w:spacing w:val="-10"/>
        </w:rPr>
        <w:t> </w:t>
      </w:r>
      <w:r>
        <w:rPr/>
        <w:t>на</w:t>
      </w:r>
      <w:r>
        <w:rPr>
          <w:spacing w:val="-11"/>
        </w:rPr>
        <w:t> </w:t>
      </w:r>
      <w:r>
        <w:rPr/>
        <w:t>тези</w:t>
      </w:r>
      <w:r>
        <w:rPr>
          <w:spacing w:val="-10"/>
        </w:rPr>
        <w:t> </w:t>
      </w:r>
      <w:r>
        <w:rPr/>
        <w:t>по</w:t>
      </w:r>
      <w:r>
        <w:rPr>
          <w:spacing w:val="-10"/>
        </w:rPr>
        <w:t> </w:t>
      </w:r>
      <w:r>
        <w:rPr/>
        <w:t>т.</w:t>
      </w:r>
      <w:r>
        <w:rPr>
          <w:spacing w:val="-9"/>
        </w:rPr>
        <w:t> </w:t>
      </w:r>
      <w:r>
        <w:rPr/>
        <w:t>1,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/>
        <w:t>друга държава членка или трета</w:t>
      </w:r>
      <w:r>
        <w:rPr>
          <w:spacing w:val="-8"/>
        </w:rPr>
        <w:t> </w:t>
      </w:r>
      <w:r>
        <w:rPr/>
        <w:t>страна;</w:t>
      </w:r>
    </w:p>
    <w:p>
      <w:pPr>
        <w:pStyle w:val="BodyText"/>
        <w:spacing w:before="3"/>
        <w:ind w:right="278"/>
        <w:jc w:val="both"/>
        <w:rPr>
          <w:sz w:val="22"/>
        </w:rPr>
      </w:pPr>
      <w:r>
        <w:rPr/>
        <w:t>3. Представляваният от мен кандидат няма задължения за данъци и задължителни осигурителни</w:t>
      </w:r>
      <w:r>
        <w:rPr>
          <w:spacing w:val="-7"/>
        </w:rPr>
        <w:t> </w:t>
      </w:r>
      <w:r>
        <w:rPr/>
        <w:t>вноски</w:t>
      </w:r>
      <w:r>
        <w:rPr>
          <w:spacing w:val="-6"/>
        </w:rPr>
        <w:t> </w:t>
      </w:r>
      <w:r>
        <w:rPr/>
        <w:t>по</w:t>
      </w:r>
      <w:r>
        <w:rPr>
          <w:spacing w:val="-7"/>
        </w:rPr>
        <w:t> </w:t>
      </w:r>
      <w:r>
        <w:rPr/>
        <w:t>смисъла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чл.</w:t>
      </w:r>
      <w:r>
        <w:rPr>
          <w:spacing w:val="-7"/>
        </w:rPr>
        <w:t> </w:t>
      </w:r>
      <w:r>
        <w:rPr/>
        <w:t>162,</w:t>
      </w:r>
      <w:r>
        <w:rPr>
          <w:spacing w:val="-7"/>
        </w:rPr>
        <w:t> </w:t>
      </w:r>
      <w:r>
        <w:rPr/>
        <w:t>ал.</w:t>
      </w:r>
      <w:r>
        <w:rPr>
          <w:spacing w:val="-7"/>
        </w:rPr>
        <w:t> </w:t>
      </w:r>
      <w:r>
        <w:rPr/>
        <w:t>2,</w:t>
      </w:r>
      <w:r>
        <w:rPr>
          <w:spacing w:val="-7"/>
        </w:rPr>
        <w:t> </w:t>
      </w:r>
      <w:r>
        <w:rPr/>
        <w:t>т.</w:t>
      </w:r>
      <w:r>
        <w:rPr>
          <w:spacing w:val="-8"/>
        </w:rPr>
        <w:t> </w:t>
      </w:r>
      <w:r>
        <w:rPr/>
        <w:t>1</w:t>
      </w:r>
      <w:r>
        <w:rPr>
          <w:spacing w:val="-7"/>
        </w:rPr>
        <w:t> </w:t>
      </w:r>
      <w:r>
        <w:rPr/>
        <w:t>от</w:t>
      </w:r>
      <w:r>
        <w:rPr>
          <w:spacing w:val="-7"/>
        </w:rPr>
        <w:t> </w:t>
      </w:r>
      <w:r>
        <w:rPr/>
        <w:t>Данъчно-осигурителния</w:t>
      </w:r>
      <w:r>
        <w:rPr>
          <w:spacing w:val="-6"/>
        </w:rPr>
        <w:t> </w:t>
      </w:r>
      <w:r>
        <w:rPr/>
        <w:t>процесуален кодекс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лихвите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тях</w:t>
      </w:r>
      <w:r>
        <w:rPr>
          <w:spacing w:val="-6"/>
        </w:rPr>
        <w:t> </w:t>
      </w:r>
      <w:r>
        <w:rPr/>
        <w:t>към</w:t>
      </w:r>
      <w:r>
        <w:rPr>
          <w:spacing w:val="-6"/>
        </w:rPr>
        <w:t> </w:t>
      </w:r>
      <w:r>
        <w:rPr/>
        <w:t>държавата</w:t>
      </w:r>
      <w:r>
        <w:rPr>
          <w:spacing w:val="-6"/>
        </w:rPr>
        <w:t> </w:t>
      </w:r>
      <w:r>
        <w:rPr/>
        <w:t>или</w:t>
      </w:r>
      <w:r>
        <w:rPr>
          <w:spacing w:val="-6"/>
        </w:rPr>
        <w:t> </w:t>
      </w:r>
      <w:r>
        <w:rPr/>
        <w:t>към</w:t>
      </w:r>
      <w:r>
        <w:rPr>
          <w:spacing w:val="-6"/>
        </w:rPr>
        <w:t> </w:t>
      </w:r>
      <w:r>
        <w:rPr/>
        <w:t>общината</w:t>
      </w:r>
      <w:r>
        <w:rPr>
          <w:spacing w:val="-6"/>
        </w:rPr>
        <w:t> </w:t>
      </w:r>
      <w:r>
        <w:rPr/>
        <w:t>по</w:t>
      </w:r>
      <w:r>
        <w:rPr>
          <w:spacing w:val="-6"/>
        </w:rPr>
        <w:t> </w:t>
      </w:r>
      <w:r>
        <w:rPr/>
        <w:t>седалището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възложителя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</w:t>
      </w:r>
      <w:r>
        <w:rPr>
          <w:spacing w:val="-1"/>
        </w:rPr>
        <w:t> </w:t>
      </w:r>
      <w:r>
        <w:rPr/>
        <w:t>орган</w:t>
      </w:r>
      <w:r>
        <w:rPr>
          <w:sz w:val="22"/>
        </w:rPr>
        <w:t>.</w:t>
      </w:r>
    </w:p>
    <w:p>
      <w:pPr>
        <w:pStyle w:val="BodyText"/>
        <w:spacing w:line="275" w:lineRule="exact"/>
      </w:pPr>
      <w:r>
        <w:rPr/>
        <w:t>4. Не съм:</w:t>
      </w:r>
    </w:p>
    <w:p>
      <w:pPr>
        <w:pStyle w:val="BodyText"/>
        <w:spacing w:line="242" w:lineRule="auto"/>
        <w:ind w:right="109"/>
      </w:pPr>
      <w:r>
        <w:rPr/>
        <w:t>а)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>
      <w:pPr>
        <w:pStyle w:val="BodyText"/>
        <w:spacing w:line="242" w:lineRule="auto"/>
      </w:pPr>
      <w:r>
        <w:rPr/>
        <w:t>б)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>
      <w:pPr>
        <w:pStyle w:val="BodyText"/>
        <w:spacing w:line="237" w:lineRule="auto"/>
        <w:ind w:left="455" w:hanging="241"/>
      </w:pPr>
      <w:r>
        <w:rPr/>
        <w:t>5. Представляваният от мен кандидат няма влязло в сила наказателно постановление или съдебно решение, нарушение на чл. 61, ал. 1, чл. 62, ал. 1 или 3, чл. 63, ал. 1 или 2, чл. 118,</w:t>
      </w:r>
    </w:p>
    <w:p>
      <w:pPr>
        <w:pStyle w:val="BodyText"/>
        <w:ind w:left="455" w:right="279"/>
        <w:jc w:val="both"/>
      </w:pPr>
      <w:r>
        <w:rPr/>
        <w:t>чл. 128, чл. 228, ал. 3, чл. 245 и чл. 301 - 305 от Кодекса на труда или чл. 13, ал. 1 от Закона за</w:t>
      </w:r>
      <w:r>
        <w:rPr>
          <w:spacing w:val="-14"/>
        </w:rPr>
        <w:t> </w:t>
      </w:r>
      <w:r>
        <w:rPr/>
        <w:t>трудовата</w:t>
      </w:r>
      <w:r>
        <w:rPr>
          <w:spacing w:val="-13"/>
        </w:rPr>
        <w:t> </w:t>
      </w:r>
      <w:r>
        <w:rPr/>
        <w:t>миграция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трудовата</w:t>
      </w:r>
      <w:r>
        <w:rPr>
          <w:spacing w:val="-13"/>
        </w:rPr>
        <w:t> </w:t>
      </w:r>
      <w:r>
        <w:rPr/>
        <w:t>мобилност</w:t>
      </w:r>
      <w:r>
        <w:rPr>
          <w:spacing w:val="-14"/>
        </w:rPr>
        <w:t> </w:t>
      </w:r>
      <w:r>
        <w:rPr/>
        <w:t>или</w:t>
      </w:r>
      <w:r>
        <w:rPr>
          <w:spacing w:val="-13"/>
        </w:rPr>
        <w:t> </w:t>
      </w:r>
      <w:r>
        <w:rPr/>
        <w:t>аналогични</w:t>
      </w:r>
      <w:r>
        <w:rPr>
          <w:spacing w:val="-14"/>
        </w:rPr>
        <w:t> </w:t>
      </w:r>
      <w:r>
        <w:rPr/>
        <w:t>задължения,</w:t>
      </w:r>
      <w:r>
        <w:rPr>
          <w:spacing w:val="-13"/>
        </w:rPr>
        <w:t> </w:t>
      </w:r>
      <w:r>
        <w:rPr/>
        <w:t>установени</w:t>
      </w:r>
      <w:r>
        <w:rPr>
          <w:spacing w:val="-13"/>
        </w:rPr>
        <w:t> </w:t>
      </w:r>
      <w:r>
        <w:rPr/>
        <w:t>с</w:t>
      </w:r>
      <w:r>
        <w:rPr>
          <w:spacing w:val="-14"/>
        </w:rPr>
        <w:t> </w:t>
      </w:r>
      <w:r>
        <w:rPr/>
        <w:t>акт на компетентен</w:t>
      </w:r>
      <w:r>
        <w:rPr>
          <w:spacing w:val="-2"/>
        </w:rPr>
        <w:t> </w:t>
      </w:r>
      <w:r>
        <w:rPr/>
        <w:t>орган.</w:t>
      </w:r>
    </w:p>
    <w:p>
      <w:pPr>
        <w:pStyle w:val="BodyText"/>
        <w:spacing w:line="275" w:lineRule="exact" w:before="1"/>
      </w:pPr>
      <w:r>
        <w:rPr/>
        <w:t>6. Не е налице конфликт на интереси, който не може да бъде отстранен.</w:t>
      </w:r>
    </w:p>
    <w:p>
      <w:pPr>
        <w:pStyle w:val="BodyText"/>
        <w:ind w:right="278"/>
        <w:jc w:val="both"/>
      </w:pPr>
      <w:r>
        <w:rPr/>
        <w:t>7.</w:t>
      </w:r>
      <w:r>
        <w:rPr>
          <w:spacing w:val="21"/>
        </w:rPr>
        <w:t> </w:t>
      </w:r>
      <w:r>
        <w:rPr/>
        <w:t>Представляваният</w:t>
      </w:r>
      <w:r>
        <w:rPr>
          <w:spacing w:val="-8"/>
        </w:rPr>
        <w:t> </w:t>
      </w:r>
      <w:r>
        <w:rPr/>
        <w:t>от</w:t>
      </w:r>
      <w:r>
        <w:rPr>
          <w:spacing w:val="-7"/>
        </w:rPr>
        <w:t> </w:t>
      </w:r>
      <w:r>
        <w:rPr/>
        <w:t>мен</w:t>
      </w:r>
      <w:r>
        <w:rPr>
          <w:spacing w:val="-7"/>
        </w:rPr>
        <w:t> </w:t>
      </w:r>
      <w:r>
        <w:rPr/>
        <w:t>кандидат</w:t>
      </w:r>
      <w:r>
        <w:rPr>
          <w:spacing w:val="-7"/>
        </w:rPr>
        <w:t> </w:t>
      </w:r>
      <w:r>
        <w:rPr/>
        <w:t>не</w:t>
      </w:r>
      <w:r>
        <w:rPr>
          <w:spacing w:val="-8"/>
        </w:rPr>
        <w:t> </w:t>
      </w:r>
      <w:r>
        <w:rPr/>
        <w:t>е</w:t>
      </w:r>
      <w:r>
        <w:rPr>
          <w:spacing w:val="-7"/>
        </w:rPr>
        <w:t> </w:t>
      </w:r>
      <w:r>
        <w:rPr/>
        <w:t>обявен</w:t>
      </w:r>
      <w:r>
        <w:rPr>
          <w:spacing w:val="-7"/>
        </w:rPr>
        <w:t> </w:t>
      </w:r>
      <w:r>
        <w:rPr/>
        <w:t>е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несъстоятелност</w:t>
      </w:r>
      <w:r>
        <w:rPr>
          <w:spacing w:val="-7"/>
        </w:rPr>
        <w:t> </w:t>
      </w:r>
      <w:r>
        <w:rPr/>
        <w:t>или</w:t>
      </w:r>
      <w:r>
        <w:rPr>
          <w:spacing w:val="-7"/>
        </w:rPr>
        <w:t> </w:t>
      </w:r>
      <w:r>
        <w:rPr/>
        <w:t>е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производство</w:t>
      </w:r>
      <w:r>
        <w:rPr>
          <w:spacing w:val="-7"/>
        </w:rPr>
        <w:t> </w:t>
      </w:r>
      <w:r>
        <w:rPr/>
        <w:t>по несъстоятелност,</w:t>
      </w:r>
      <w:r>
        <w:rPr>
          <w:spacing w:val="-17"/>
        </w:rPr>
        <w:t> </w:t>
      </w:r>
      <w:r>
        <w:rPr/>
        <w:t>или</w:t>
      </w:r>
      <w:r>
        <w:rPr>
          <w:spacing w:val="-16"/>
        </w:rPr>
        <w:t> </w:t>
      </w:r>
      <w:r>
        <w:rPr/>
        <w:t>е</w:t>
      </w:r>
      <w:r>
        <w:rPr>
          <w:spacing w:val="-16"/>
        </w:rPr>
        <w:t> </w:t>
      </w:r>
      <w:r>
        <w:rPr/>
        <w:t>в</w:t>
      </w:r>
      <w:r>
        <w:rPr>
          <w:spacing w:val="-16"/>
        </w:rPr>
        <w:t> </w:t>
      </w:r>
      <w:r>
        <w:rPr/>
        <w:t>процедура</w:t>
      </w:r>
      <w:r>
        <w:rPr>
          <w:spacing w:val="-17"/>
        </w:rPr>
        <w:t> </w:t>
      </w:r>
      <w:r>
        <w:rPr/>
        <w:t>по</w:t>
      </w:r>
      <w:r>
        <w:rPr>
          <w:spacing w:val="-16"/>
        </w:rPr>
        <w:t> </w:t>
      </w:r>
      <w:r>
        <w:rPr/>
        <w:t>ликвидация,</w:t>
      </w:r>
      <w:r>
        <w:rPr>
          <w:spacing w:val="-16"/>
        </w:rPr>
        <w:t> </w:t>
      </w:r>
      <w:r>
        <w:rPr/>
        <w:t>или</w:t>
      </w:r>
      <w:r>
        <w:rPr>
          <w:spacing w:val="-16"/>
        </w:rPr>
        <w:t> </w:t>
      </w:r>
      <w:r>
        <w:rPr/>
        <w:t>е</w:t>
      </w:r>
      <w:r>
        <w:rPr>
          <w:spacing w:val="-17"/>
        </w:rPr>
        <w:t> </w:t>
      </w:r>
      <w:r>
        <w:rPr/>
        <w:t>сключил</w:t>
      </w:r>
      <w:r>
        <w:rPr>
          <w:spacing w:val="-16"/>
        </w:rPr>
        <w:t> </w:t>
      </w:r>
      <w:r>
        <w:rPr/>
        <w:t>извънсъдебно</w:t>
      </w:r>
      <w:r>
        <w:rPr>
          <w:spacing w:val="-16"/>
        </w:rPr>
        <w:t> </w:t>
      </w:r>
      <w:r>
        <w:rPr/>
        <w:t>споразумение с</w:t>
      </w:r>
      <w:r>
        <w:rPr>
          <w:spacing w:val="-6"/>
        </w:rPr>
        <w:t> </w:t>
      </w:r>
      <w:r>
        <w:rPr/>
        <w:t>кредиторите</w:t>
      </w:r>
      <w:r>
        <w:rPr>
          <w:spacing w:val="-5"/>
        </w:rPr>
        <w:t> </w:t>
      </w:r>
      <w:r>
        <w:rPr/>
        <w:t>си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смисъла</w:t>
      </w:r>
      <w:r>
        <w:rPr>
          <w:spacing w:val="-6"/>
        </w:rPr>
        <w:t> </w:t>
      </w:r>
      <w:r>
        <w:rPr/>
        <w:t>на</w:t>
      </w:r>
      <w:r>
        <w:rPr>
          <w:spacing w:val="-5"/>
        </w:rPr>
        <w:t> </w:t>
      </w:r>
      <w:r>
        <w:rPr/>
        <w:t>чл.740</w:t>
      </w:r>
      <w:r>
        <w:rPr>
          <w:spacing w:val="-5"/>
        </w:rPr>
        <w:t> </w:t>
      </w:r>
      <w:r>
        <w:rPr/>
        <w:t>от</w:t>
      </w:r>
      <w:r>
        <w:rPr>
          <w:spacing w:val="-5"/>
        </w:rPr>
        <w:t> </w:t>
      </w:r>
      <w:r>
        <w:rPr/>
        <w:t>Търговския</w:t>
      </w:r>
      <w:r>
        <w:rPr>
          <w:spacing w:val="-6"/>
        </w:rPr>
        <w:t> </w:t>
      </w:r>
      <w:r>
        <w:rPr/>
        <w:t>закон,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е</w:t>
      </w:r>
      <w:r>
        <w:rPr>
          <w:spacing w:val="-5"/>
        </w:rPr>
        <w:t> </w:t>
      </w:r>
      <w:r>
        <w:rPr/>
        <w:t>преустановил</w:t>
      </w:r>
      <w:r>
        <w:rPr>
          <w:spacing w:val="-6"/>
        </w:rPr>
        <w:t> </w:t>
      </w:r>
      <w:r>
        <w:rPr/>
        <w:t>дейността</w:t>
      </w:r>
      <w:r>
        <w:rPr>
          <w:spacing w:val="-7"/>
        </w:rPr>
        <w:t> </w:t>
      </w:r>
      <w:r>
        <w:rPr/>
        <w:t>си. 8. Не съм сключвал споразумение с други лица с цел нарушаване на</w:t>
      </w:r>
      <w:r>
        <w:rPr>
          <w:spacing w:val="-25"/>
        </w:rPr>
        <w:t> </w:t>
      </w:r>
      <w:r>
        <w:rPr/>
        <w:t>конкуренцията.</w:t>
      </w:r>
    </w:p>
    <w:p>
      <w:pPr>
        <w:pStyle w:val="BodyText"/>
        <w:ind w:right="276"/>
        <w:jc w:val="both"/>
      </w:pPr>
      <w:r>
        <w:rPr/>
        <w:t>9.</w:t>
      </w:r>
      <w:r>
        <w:rPr>
          <w:spacing w:val="47"/>
        </w:rPr>
        <w:t> </w:t>
      </w:r>
      <w:r>
        <w:rPr/>
        <w:t>Представляваният</w:t>
      </w:r>
      <w:r>
        <w:rPr>
          <w:spacing w:val="-10"/>
        </w:rPr>
        <w:t> </w:t>
      </w:r>
      <w:r>
        <w:rPr/>
        <w:t>от</w:t>
      </w:r>
      <w:r>
        <w:rPr>
          <w:spacing w:val="-11"/>
        </w:rPr>
        <w:t> </w:t>
      </w:r>
      <w:r>
        <w:rPr/>
        <w:t>мен</w:t>
      </w:r>
      <w:r>
        <w:rPr>
          <w:spacing w:val="-10"/>
        </w:rPr>
        <w:t> </w:t>
      </w:r>
      <w:r>
        <w:rPr/>
        <w:t>кандидат</w:t>
      </w:r>
      <w:r>
        <w:rPr>
          <w:spacing w:val="-10"/>
        </w:rPr>
        <w:t> </w:t>
      </w:r>
      <w:r>
        <w:rPr/>
        <w:t>не</w:t>
      </w:r>
      <w:r>
        <w:rPr>
          <w:spacing w:val="-10"/>
        </w:rPr>
        <w:t> </w:t>
      </w:r>
      <w:r>
        <w:rPr/>
        <w:t>е</w:t>
      </w:r>
      <w:r>
        <w:rPr>
          <w:spacing w:val="-10"/>
        </w:rPr>
        <w:t> </w:t>
      </w:r>
      <w:r>
        <w:rPr/>
        <w:t>виновен</w:t>
      </w:r>
      <w:r>
        <w:rPr>
          <w:spacing w:val="-10"/>
        </w:rPr>
        <w:t> </w:t>
      </w:r>
      <w:r>
        <w:rPr/>
        <w:t>за</w:t>
      </w:r>
      <w:r>
        <w:rPr>
          <w:spacing w:val="-10"/>
        </w:rPr>
        <w:t> </w:t>
      </w:r>
      <w:r>
        <w:rPr/>
        <w:t>неизпълнение</w:t>
      </w:r>
      <w:r>
        <w:rPr>
          <w:spacing w:val="-11"/>
        </w:rPr>
        <w:t> </w:t>
      </w:r>
      <w:r>
        <w:rPr/>
        <w:t>на</w:t>
      </w:r>
      <w:r>
        <w:rPr>
          <w:spacing w:val="-10"/>
        </w:rPr>
        <w:t> </w:t>
      </w:r>
      <w:r>
        <w:rPr/>
        <w:t>договор</w:t>
      </w:r>
      <w:r>
        <w:rPr>
          <w:spacing w:val="-10"/>
        </w:rPr>
        <w:t> </w:t>
      </w:r>
      <w:r>
        <w:rPr/>
        <w:t>за</w:t>
      </w:r>
      <w:r>
        <w:rPr>
          <w:spacing w:val="-10"/>
        </w:rPr>
        <w:t> </w:t>
      </w:r>
      <w:r>
        <w:rPr/>
        <w:t>обществена поръчка</w:t>
      </w:r>
      <w:r>
        <w:rPr>
          <w:spacing w:val="-9"/>
        </w:rPr>
        <w:t> </w:t>
      </w:r>
      <w:r>
        <w:rPr/>
        <w:t>или</w:t>
      </w:r>
      <w:r>
        <w:rPr>
          <w:spacing w:val="-9"/>
        </w:rPr>
        <w:t> </w:t>
      </w:r>
      <w:r>
        <w:rPr/>
        <w:t>на</w:t>
      </w:r>
      <w:r>
        <w:rPr>
          <w:spacing w:val="-9"/>
        </w:rPr>
        <w:t> </w:t>
      </w:r>
      <w:r>
        <w:rPr/>
        <w:t>договор</w:t>
      </w:r>
      <w:r>
        <w:rPr>
          <w:spacing w:val="-9"/>
        </w:rPr>
        <w:t> </w:t>
      </w:r>
      <w:r>
        <w:rPr/>
        <w:t>за</w:t>
      </w:r>
      <w:r>
        <w:rPr>
          <w:spacing w:val="-9"/>
        </w:rPr>
        <w:t> </w:t>
      </w:r>
      <w:r>
        <w:rPr/>
        <w:t>концесия</w:t>
      </w:r>
      <w:r>
        <w:rPr>
          <w:spacing w:val="-8"/>
        </w:rPr>
        <w:t> </w:t>
      </w:r>
      <w:r>
        <w:rPr/>
        <w:t>за</w:t>
      </w:r>
      <w:r>
        <w:rPr>
          <w:spacing w:val="-9"/>
        </w:rPr>
        <w:t> </w:t>
      </w:r>
      <w:r>
        <w:rPr/>
        <w:t>строителство</w:t>
      </w:r>
      <w:r>
        <w:rPr>
          <w:spacing w:val="-9"/>
        </w:rPr>
        <w:t> </w:t>
      </w:r>
      <w:r>
        <w:rPr/>
        <w:t>или</w:t>
      </w:r>
      <w:r>
        <w:rPr>
          <w:spacing w:val="-9"/>
        </w:rPr>
        <w:t> </w:t>
      </w:r>
      <w:r>
        <w:rPr/>
        <w:t>за</w:t>
      </w:r>
      <w:r>
        <w:rPr>
          <w:spacing w:val="-9"/>
        </w:rPr>
        <w:t> </w:t>
      </w:r>
      <w:r>
        <w:rPr/>
        <w:t>услуга,</w:t>
      </w:r>
      <w:r>
        <w:rPr>
          <w:spacing w:val="-9"/>
        </w:rPr>
        <w:t> </w:t>
      </w:r>
      <w:r>
        <w:rPr/>
        <w:t>довело</w:t>
      </w:r>
      <w:r>
        <w:rPr>
          <w:spacing w:val="-8"/>
        </w:rPr>
        <w:t> </w:t>
      </w:r>
      <w:r>
        <w:rPr/>
        <w:t>до</w:t>
      </w:r>
      <w:r>
        <w:rPr>
          <w:spacing w:val="-9"/>
        </w:rPr>
        <w:t> </w:t>
      </w:r>
      <w:r>
        <w:rPr/>
        <w:t>предсрочното</w:t>
      </w:r>
      <w:r>
        <w:rPr>
          <w:spacing w:val="-9"/>
        </w:rPr>
        <w:t> </w:t>
      </w:r>
      <w:r>
        <w:rPr/>
        <w:t>му прекратяване, изплащане на обезщетения или други подобни</w:t>
      </w:r>
      <w:r>
        <w:rPr>
          <w:spacing w:val="-17"/>
        </w:rPr>
        <w:t> </w:t>
      </w:r>
      <w:r>
        <w:rPr/>
        <w:t>санкции.</w:t>
      </w:r>
    </w:p>
    <w:p>
      <w:pPr>
        <w:pStyle w:val="BodyText"/>
        <w:spacing w:line="274" w:lineRule="exact"/>
      </w:pPr>
      <w:r>
        <w:rPr/>
        <w:t>10. Не съм се опитвал да:</w:t>
      </w:r>
    </w:p>
    <w:p>
      <w:pPr>
        <w:pStyle w:val="BodyText"/>
        <w:spacing w:before="1"/>
        <w:ind w:right="277"/>
        <w:jc w:val="both"/>
      </w:pPr>
      <w:r>
        <w:rPr/>
        <w:t>а) повлияя на вземането на решение от страна на бенефициента, свързано с отстраняването, подбора или възлагането, включително чрез предоставяне на невярна или заблуждаваща информация, или</w:t>
      </w:r>
    </w:p>
    <w:p>
      <w:pPr>
        <w:pStyle w:val="BodyText"/>
        <w:spacing w:line="242" w:lineRule="auto"/>
        <w:ind w:right="371"/>
      </w:pPr>
      <w:r>
        <w:rPr/>
        <w:t>б) да получа информация, която може да ми даде неоснователно предимство в процедурата за определяне на изпълнител.</w:t>
      </w:r>
    </w:p>
    <w:p>
      <w:pPr>
        <w:spacing w:after="0" w:line="242" w:lineRule="auto"/>
        <w:sectPr>
          <w:pgSz w:w="11900" w:h="16840"/>
          <w:pgMar w:header="1939" w:footer="1013" w:top="2120" w:bottom="1280" w:left="920" w:right="840"/>
        </w:sectPr>
      </w:pPr>
    </w:p>
    <w:p>
      <w:pPr>
        <w:pStyle w:val="BodyText"/>
        <w:spacing w:before="5"/>
        <w:ind w:left="0"/>
        <w:rPr>
          <w:sz w:val="15"/>
        </w:rPr>
      </w:pPr>
    </w:p>
    <w:p>
      <w:pPr>
        <w:pStyle w:val="BodyText"/>
        <w:tabs>
          <w:tab w:pos="8343" w:val="left" w:leader="none"/>
        </w:tabs>
        <w:spacing w:before="90"/>
      </w:pPr>
      <w:r>
        <w:rPr/>
        <w:t>В случай, че</w:t>
      </w:r>
      <w:r>
        <w:rPr>
          <w:spacing w:val="-14"/>
        </w:rPr>
        <w:t> </w:t>
      </w:r>
      <w:r>
        <w:rPr/>
        <w:t>кандидатът  </w:t>
      </w:r>
      <w:r>
        <w:rPr>
          <w:spacing w:val="2"/>
        </w:rPr>
        <w:t> </w:t>
      </w:r>
      <w:r>
        <w:rPr>
          <w:u w:val="single"/>
        </w:rPr>
        <w:t> </w:t>
        <w:tab/>
      </w:r>
    </w:p>
    <w:p>
      <w:pPr>
        <w:spacing w:before="1"/>
        <w:ind w:left="4535" w:right="0" w:firstLine="0"/>
        <w:jc w:val="left"/>
        <w:rPr>
          <w:i/>
          <w:sz w:val="18"/>
        </w:rPr>
      </w:pPr>
      <w:r>
        <w:rPr>
          <w:i/>
          <w:sz w:val="18"/>
        </w:rPr>
        <w:t>(Наименование на кандидата)</w:t>
      </w:r>
    </w:p>
    <w:p>
      <w:pPr>
        <w:pStyle w:val="BodyText"/>
        <w:spacing w:line="237" w:lineRule="auto" w:before="3"/>
        <w:ind w:right="371"/>
      </w:pPr>
      <w:r>
        <w:rPr/>
        <w:t>бъде определен за изпълнител, ще представя доказателства за декларираните по т. 1, 2, 3, 5 и 7 обстоятелства преди сключването на договора;</w:t>
      </w:r>
    </w:p>
    <w:p>
      <w:pPr>
        <w:pStyle w:val="BodyText"/>
        <w:spacing w:before="1"/>
        <w:ind w:left="0"/>
      </w:pPr>
    </w:p>
    <w:p>
      <w:pPr>
        <w:spacing w:line="242" w:lineRule="auto" w:before="0"/>
        <w:ind w:left="214" w:right="256" w:firstLine="0"/>
        <w:jc w:val="left"/>
        <w:rPr>
          <w:sz w:val="24"/>
        </w:rPr>
      </w:pPr>
      <w:r>
        <w:rPr>
          <w:sz w:val="24"/>
        </w:rPr>
        <w:t>При промяна на декларираните обстоятелства, ще уведомя незабавно бенефициента (</w:t>
      </w:r>
      <w:r>
        <w:rPr>
          <w:sz w:val="24"/>
          <w:vertAlign w:val="subscript"/>
        </w:rPr>
        <w:t>не</w:t>
      </w:r>
      <w:r>
        <w:rPr>
          <w:sz w:val="24"/>
          <w:vertAlign w:val="baseline"/>
        </w:rPr>
        <w:t> </w:t>
      </w:r>
      <w:r>
        <w:rPr>
          <w:sz w:val="24"/>
          <w:vertAlign w:val="subscript"/>
        </w:rPr>
        <w:t>по-</w:t>
      </w:r>
      <w:r>
        <w:rPr>
          <w:sz w:val="24"/>
          <w:vertAlign w:val="baseline"/>
        </w:rPr>
        <w:t> </w:t>
      </w:r>
      <w:r>
        <w:rPr>
          <w:sz w:val="24"/>
          <w:vertAlign w:val="subscript"/>
        </w:rPr>
        <w:t>късно</w:t>
      </w:r>
      <w:r>
        <w:rPr>
          <w:sz w:val="24"/>
          <w:vertAlign w:val="baseline"/>
        </w:rPr>
        <w:t> </w:t>
      </w:r>
      <w:r>
        <w:rPr>
          <w:sz w:val="18"/>
          <w:vertAlign w:val="baseline"/>
        </w:rPr>
        <w:t>от 7 дни от настъпване на промяна в декларираните обстоятелства</w:t>
      </w:r>
      <w:r>
        <w:rPr>
          <w:sz w:val="24"/>
          <w:vertAlign w:val="baseline"/>
        </w:rPr>
        <w:t>).</w:t>
      </w:r>
    </w:p>
    <w:p>
      <w:pPr>
        <w:pStyle w:val="BodyText"/>
        <w:spacing w:before="10"/>
        <w:ind w:left="0"/>
        <w:rPr>
          <w:sz w:val="23"/>
        </w:rPr>
      </w:pPr>
    </w:p>
    <w:p>
      <w:pPr>
        <w:pStyle w:val="BodyText"/>
        <w:spacing w:line="237" w:lineRule="auto"/>
      </w:pPr>
      <w:r>
        <w:rPr/>
        <w:t>Известно ми е, че за неверни данни нося наказателна отговорност по чл.313 от Наказателния кодекс.</w:t>
      </w:r>
    </w:p>
    <w:p>
      <w:pPr>
        <w:pStyle w:val="BodyText"/>
        <w:spacing w:before="6"/>
        <w:ind w:left="0"/>
        <w:rPr>
          <w:sz w:val="34"/>
        </w:rPr>
      </w:pPr>
    </w:p>
    <w:p>
      <w:pPr>
        <w:pStyle w:val="BodyText"/>
        <w:tabs>
          <w:tab w:pos="2070" w:val="left" w:leader="none"/>
          <w:tab w:pos="2975" w:val="left" w:leader="none"/>
          <w:tab w:pos="5474" w:val="left" w:leader="none"/>
          <w:tab w:pos="9020" w:val="left" w:leader="none"/>
        </w:tabs>
        <w:ind w:left="577"/>
      </w:pPr>
      <w:r>
        <w:rPr>
          <w:u w:val="single"/>
        </w:rPr>
        <w:t> </w:t>
        <w:tab/>
      </w:r>
      <w:r>
        <w:rPr>
          <w:spacing w:val="5"/>
        </w:rPr>
        <w:t> </w:t>
      </w:r>
      <w:r>
        <w:rPr/>
        <w:t>20</w:t>
      </w:r>
      <w:r>
        <w:rPr>
          <w:u w:val="single"/>
        </w:rPr>
        <w:t> </w:t>
        <w:tab/>
      </w:r>
      <w:r>
        <w:rPr/>
        <w:t>г.</w:t>
        <w:tab/>
        <w:t>ДЕКЛАРАТОР: </w:t>
      </w:r>
      <w:r>
        <w:rPr>
          <w:u w:val="single"/>
        </w:rPr>
        <w:t> </w:t>
        <w:tab/>
      </w:r>
    </w:p>
    <w:p>
      <w:pPr>
        <w:spacing w:before="11"/>
        <w:ind w:left="1115" w:right="0" w:firstLine="0"/>
        <w:jc w:val="left"/>
        <w:rPr>
          <w:sz w:val="18"/>
        </w:rPr>
      </w:pPr>
      <w:r>
        <w:rPr>
          <w:sz w:val="18"/>
        </w:rPr>
        <w:t>(дата)</w:t>
      </w:r>
    </w:p>
    <w:sectPr>
      <w:pgSz w:w="11900" w:h="16840"/>
      <w:pgMar w:header="1939" w:footer="1013" w:top="2120" w:bottom="1280" w:left="9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ourier New">
    <w:altName w:val="Courier New"/>
    <w:charset w:val="0"/>
    <w:family w:val="roman"/>
    <w:pitch w:val="fixed"/>
  </w:font>
  <w:font w:name="Symbol">
    <w:altName w:val="Symbol"/>
    <w:charset w:val="0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79935pt;margin-top:776.929749pt;width:485.25pt;height:36.5pt;mso-position-horizontal-relative:page;mso-position-vertical-relative:page;z-index:-3760" type="#_x0000_t202" filled="false" stroked="false">
          <v:textbox inset="0,0,0,0">
            <w:txbxContent>
              <w:p>
                <w:pPr>
                  <w:spacing w:before="18"/>
                  <w:ind w:left="20" w:right="218" w:firstLine="144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Основанията по точки 1, 2, 4, 6, 8 и 10 се отнасят за лицата, които представляват участника или кандидата, членовете на управителни и надзорни органи и за други лица, които имат правомощия да упражняват контрол при вземането на решения от тези органи.</w:t>
                </w:r>
              </w:p>
            </w:txbxContent>
          </v:textbox>
          <w10:wrap type="none"/>
        </v:shape>
      </w:pict>
    </w:r>
    <w:r>
      <w:rPr/>
      <w:pict>
        <v:shape style="position:absolute;margin-left:529.679932pt;margin-top:776.929749pt;width:11.25pt;height:15.6pt;mso-position-horizontal-relative:page;mso-position-vertical-relative:page;z-index:-3736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40"/>
                  <w:rPr>
                    <w:rFonts w:ascii="Courier New"/>
                  </w:rPr>
                </w:pPr>
                <w:r>
                  <w:rPr/>
                  <w:fldChar w:fldCharType="begin"/>
                </w:r>
                <w:r>
                  <w:rPr>
                    <w:rFonts w:ascii="Courier New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group style="position:absolute;margin-left:55.199921pt;margin-top:105.510002pt;width:484.9pt;height:1.45pt;mso-position-horizontal-relative:page;mso-position-vertical-relative:page;z-index:-3784" coordorigin="1104,2110" coordsize="9698,29">
          <v:line style="position:absolute" from="1104,2134" to="10802,2134" stroked="true" strokeweight=".48pt" strokecolor="#000000">
            <v:stroke dashstyle="solid"/>
          </v:line>
          <v:line style="position:absolute" from="1104,2115" to="10802,2115" stroked="true" strokeweight=".48pt" strokecolor="#000000">
            <v:stroke dashstyle="solid"/>
          </v:line>
          <w10:wrap type="none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>
      <w:ind w:left="214"/>
    </w:pPr>
    <w:rPr>
      <w:rFonts w:ascii="Times New Roman" w:hAnsi="Times New Roman" w:eastAsia="Times New Roman" w:cs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Times New Roman" w:hAnsi="Times New Roman" w:eastAsia="Times New Roman" w:cs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2019-09-09T11:20:26Z</dcterms:created>
  <dcterms:modified xsi:type="dcterms:W3CDTF">2019-09-09T11:20:26Z</dcterms:modified>
</cp:coreProperties>
</file>