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2D1" w:rsidRPr="006E12D1" w:rsidRDefault="006E12D1" w:rsidP="006E12D1">
      <w:pPr>
        <w:pStyle w:val="1"/>
        <w:spacing w:before="154"/>
        <w:ind w:left="0" w:right="25"/>
        <w:jc w:val="right"/>
        <w:rPr>
          <w:i/>
        </w:rPr>
      </w:pPr>
      <w:r>
        <w:rPr>
          <w:lang w:val="en-US"/>
        </w:rPr>
        <w:tab/>
      </w:r>
      <w:r>
        <w:rPr>
          <w:lang w:val="en-US"/>
        </w:rPr>
        <w:tab/>
      </w:r>
      <w:r>
        <w:rPr>
          <w:lang w:val="en-US"/>
        </w:rPr>
        <w:tab/>
      </w:r>
      <w:r>
        <w:rPr>
          <w:lang w:val="en-US"/>
        </w:rPr>
        <w:tab/>
      </w:r>
      <w:r>
        <w:rPr>
          <w:lang w:val="en-US"/>
        </w:rPr>
        <w:tab/>
      </w:r>
      <w:r>
        <w:rPr>
          <w:lang w:val="en-US"/>
        </w:rPr>
        <w:tab/>
      </w:r>
      <w:r>
        <w:rPr>
          <w:lang w:val="en-US"/>
        </w:rPr>
        <w:tab/>
      </w:r>
    </w:p>
    <w:p w:rsidR="00BC0B45" w:rsidRDefault="006E12D1" w:rsidP="00BC0B45">
      <w:pPr>
        <w:pBdr>
          <w:bottom w:val="single" w:sz="6" w:space="1" w:color="auto"/>
        </w:pBdr>
        <w:tabs>
          <w:tab w:val="left" w:pos="435"/>
          <w:tab w:val="center" w:pos="4536"/>
          <w:tab w:val="center" w:pos="7285"/>
          <w:tab w:val="right" w:pos="9072"/>
        </w:tabs>
        <w:rPr>
          <w:sz w:val="24"/>
          <w:szCs w:val="24"/>
          <w:lang w:val="en-US"/>
        </w:rPr>
      </w:pPr>
      <w:r>
        <w:rPr>
          <w:lang w:val="en-US"/>
        </w:rPr>
        <w:tab/>
      </w:r>
      <w:r>
        <w:rPr>
          <w:lang w:val="en-US"/>
        </w:rPr>
        <w:tab/>
      </w:r>
      <w:r>
        <w:rPr>
          <w:lang w:val="en-US"/>
        </w:rPr>
        <w:tab/>
      </w:r>
      <w:r w:rsidR="00BC0B45">
        <w:rPr>
          <w:noProof/>
          <w:sz w:val="24"/>
        </w:rPr>
        <w:drawing>
          <wp:anchor distT="0" distB="0" distL="114300" distR="114300" simplePos="0" relativeHeight="251659264" behindDoc="1" locked="0" layoutInCell="1" allowOverlap="1">
            <wp:simplePos x="0" y="0"/>
            <wp:positionH relativeFrom="column">
              <wp:posOffset>3328035</wp:posOffset>
            </wp:positionH>
            <wp:positionV relativeFrom="paragraph">
              <wp:posOffset>-85725</wp:posOffset>
            </wp:positionV>
            <wp:extent cx="2343150" cy="914400"/>
            <wp:effectExtent l="0" t="0" r="0" b="0"/>
            <wp:wrapTight wrapText="bothSides">
              <wp:wrapPolygon edited="0">
                <wp:start x="0" y="0"/>
                <wp:lineTo x="0" y="21150"/>
                <wp:lineTo x="21424" y="21150"/>
                <wp:lineTo x="21424" y="0"/>
                <wp:lineTo x="0" y="0"/>
              </wp:wrapPolygon>
            </wp:wrapTight>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914400"/>
                    </a:xfrm>
                    <a:prstGeom prst="rect">
                      <a:avLst/>
                    </a:prstGeom>
                    <a:noFill/>
                  </pic:spPr>
                </pic:pic>
              </a:graphicData>
            </a:graphic>
            <wp14:sizeRelH relativeFrom="page">
              <wp14:pctWidth>0</wp14:pctWidth>
            </wp14:sizeRelH>
            <wp14:sizeRelV relativeFrom="page">
              <wp14:pctHeight>0</wp14:pctHeight>
            </wp14:sizeRelV>
          </wp:anchor>
        </w:drawing>
      </w:r>
      <w:r w:rsidR="00BC0B45">
        <w:rPr>
          <w:noProof/>
          <w:szCs w:val="24"/>
        </w:rPr>
        <w:drawing>
          <wp:inline distT="0" distB="0" distL="0" distR="0">
            <wp:extent cx="2254250" cy="78613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4250" cy="786130"/>
                    </a:xfrm>
                    <a:prstGeom prst="rect">
                      <a:avLst/>
                    </a:prstGeom>
                    <a:noFill/>
                    <a:ln>
                      <a:noFill/>
                    </a:ln>
                  </pic:spPr>
                </pic:pic>
              </a:graphicData>
            </a:graphic>
          </wp:inline>
        </w:drawing>
      </w:r>
      <w:r w:rsidR="00BC0B45">
        <w:rPr>
          <w:noProof/>
          <w:szCs w:val="24"/>
        </w:rPr>
        <w:t xml:space="preserve">                              </w:t>
      </w:r>
    </w:p>
    <w:p w:rsidR="00BC0B45" w:rsidRDefault="00BC0B45" w:rsidP="00BC0B45">
      <w:pPr>
        <w:pBdr>
          <w:bottom w:val="single" w:sz="6" w:space="1" w:color="auto"/>
        </w:pBdr>
        <w:tabs>
          <w:tab w:val="center" w:pos="4536"/>
          <w:tab w:val="right" w:pos="9072"/>
        </w:tabs>
        <w:rPr>
          <w:noProof/>
          <w:szCs w:val="24"/>
          <w:lang w:val="en-GB"/>
        </w:rPr>
      </w:pPr>
    </w:p>
    <w:p w:rsidR="006E12D1" w:rsidRDefault="006E12D1" w:rsidP="006E12D1">
      <w:pPr>
        <w:pStyle w:val="1"/>
        <w:spacing w:before="154"/>
        <w:ind w:left="0" w:right="25"/>
        <w:rPr>
          <w:lang w:val="en-US"/>
        </w:rPr>
      </w:pPr>
    </w:p>
    <w:p w:rsidR="000B719E" w:rsidRPr="00CE4C0F" w:rsidRDefault="000B719E" w:rsidP="00CE4C0F">
      <w:pPr>
        <w:pStyle w:val="1"/>
        <w:ind w:left="3130" w:right="3139"/>
        <w:jc w:val="center"/>
        <w:rPr>
          <w:sz w:val="28"/>
          <w:szCs w:val="28"/>
        </w:rPr>
      </w:pPr>
      <w:r w:rsidRPr="00CE4C0F">
        <w:rPr>
          <w:sz w:val="28"/>
          <w:szCs w:val="28"/>
        </w:rPr>
        <w:t>ДОГОВОР</w:t>
      </w:r>
    </w:p>
    <w:p w:rsidR="000B719E" w:rsidRDefault="000B719E" w:rsidP="00CE4C0F">
      <w:pPr>
        <w:ind w:right="3139"/>
        <w:rPr>
          <w:b/>
          <w:sz w:val="24"/>
          <w:lang w:val="en-US"/>
        </w:rPr>
      </w:pPr>
    </w:p>
    <w:p w:rsidR="000B719E" w:rsidRDefault="000B719E" w:rsidP="00CE4C0F">
      <w:pPr>
        <w:pStyle w:val="a3"/>
        <w:ind w:left="0"/>
        <w:jc w:val="left"/>
        <w:rPr>
          <w:b/>
          <w:sz w:val="23"/>
        </w:rPr>
      </w:pPr>
    </w:p>
    <w:p w:rsidR="000B719E" w:rsidRPr="00100A54" w:rsidRDefault="000B719E" w:rsidP="00CE4C0F">
      <w:pPr>
        <w:pStyle w:val="a3"/>
      </w:pPr>
      <w:r w:rsidRPr="00100A54">
        <w:t>Днес, ..................</w:t>
      </w:r>
      <w:r w:rsidR="00C01637">
        <w:t>20</w:t>
      </w:r>
      <w:r w:rsidR="00B52EF8">
        <w:t>2</w:t>
      </w:r>
      <w:r w:rsidR="00CE4C0F">
        <w:t>1</w:t>
      </w:r>
      <w:r w:rsidR="00C01637">
        <w:t xml:space="preserve"> г</w:t>
      </w:r>
      <w:r w:rsidRPr="00100A54">
        <w:t>.</w:t>
      </w:r>
      <w:r w:rsidR="00CE4C0F">
        <w:t>,</w:t>
      </w:r>
      <w:r w:rsidRPr="00100A54">
        <w:t xml:space="preserve"> в</w:t>
      </w:r>
      <w:r w:rsidR="00100A54" w:rsidRPr="00100A54">
        <w:t xml:space="preserve">  </w:t>
      </w:r>
      <w:r w:rsidRPr="00100A54">
        <w:t xml:space="preserve">гр. </w:t>
      </w:r>
      <w:r w:rsidR="00100A54" w:rsidRPr="00100A54">
        <w:t>……………………….</w:t>
      </w:r>
      <w:r w:rsidRPr="00100A54">
        <w:t>, между страните:</w:t>
      </w:r>
    </w:p>
    <w:p w:rsidR="000B719E" w:rsidRPr="00100A54" w:rsidRDefault="000B719E" w:rsidP="00CE4C0F">
      <w:pPr>
        <w:pStyle w:val="a3"/>
        <w:ind w:left="0"/>
        <w:jc w:val="left"/>
      </w:pPr>
    </w:p>
    <w:p w:rsidR="000B719E" w:rsidRPr="00927D05" w:rsidRDefault="00CE4C0F" w:rsidP="00F103C3">
      <w:pPr>
        <w:pStyle w:val="1"/>
        <w:rPr>
          <w:b w:val="0"/>
        </w:rPr>
      </w:pPr>
      <w:r>
        <w:t xml:space="preserve"> </w:t>
      </w:r>
      <w:r w:rsidR="000B719E" w:rsidRPr="00927D05">
        <w:rPr>
          <w:b w:val="0"/>
        </w:rPr>
        <w:t>„</w:t>
      </w:r>
      <w:r w:rsidR="000A0381" w:rsidRPr="000A0381">
        <w:rPr>
          <w:b w:val="0"/>
        </w:rPr>
        <w:t>ПИ ГРУП ПЛОВДИВ</w:t>
      </w:r>
      <w:r w:rsidR="000B719E" w:rsidRPr="00927D05">
        <w:rPr>
          <w:b w:val="0"/>
        </w:rPr>
        <w:t>“</w:t>
      </w:r>
      <w:r w:rsidR="00D70FEE" w:rsidRPr="00927D05">
        <w:rPr>
          <w:b w:val="0"/>
        </w:rPr>
        <w:t xml:space="preserve"> ЕООД</w:t>
      </w:r>
      <w:r w:rsidR="00900CA2" w:rsidRPr="00927D05">
        <w:rPr>
          <w:b w:val="0"/>
        </w:rPr>
        <w:t>,</w:t>
      </w:r>
      <w:r w:rsidR="00F103C3" w:rsidRPr="00927D05">
        <w:rPr>
          <w:b w:val="0"/>
        </w:rPr>
        <w:t xml:space="preserve"> </w:t>
      </w:r>
      <w:r w:rsidR="000B719E" w:rsidRPr="00927D05">
        <w:rPr>
          <w:b w:val="0"/>
        </w:rPr>
        <w:t>със</w:t>
      </w:r>
      <w:r w:rsidR="00C959F5">
        <w:rPr>
          <w:b w:val="0"/>
        </w:rPr>
        <w:t xml:space="preserve"> седалище и адрес на управление</w:t>
      </w:r>
      <w:r w:rsidR="00B52EF8" w:rsidRPr="00927D05">
        <w:rPr>
          <w:b w:val="0"/>
        </w:rPr>
        <w:t xml:space="preserve">: </w:t>
      </w:r>
      <w:r w:rsidR="00D70FEE" w:rsidRPr="00927D05">
        <w:rPr>
          <w:b w:val="0"/>
        </w:rPr>
        <w:t xml:space="preserve">гр. Пловдив, район Централен, </w:t>
      </w:r>
      <w:proofErr w:type="spellStart"/>
      <w:r w:rsidR="00D70FEE" w:rsidRPr="00927D05">
        <w:rPr>
          <w:b w:val="0"/>
        </w:rPr>
        <w:t>п.код</w:t>
      </w:r>
      <w:proofErr w:type="spellEnd"/>
      <w:r w:rsidR="00D70FEE" w:rsidRPr="00927D05">
        <w:rPr>
          <w:b w:val="0"/>
        </w:rPr>
        <w:t xml:space="preserve"> 4000, ул. „Райко Даскалов“ 53, ет. 2, офис 25</w:t>
      </w:r>
      <w:r w:rsidR="000B719E" w:rsidRPr="00927D05">
        <w:rPr>
          <w:b w:val="0"/>
        </w:rPr>
        <w:t xml:space="preserve">, вписано в Търговския регистър към Агенция по вписванията под ЕИК </w:t>
      </w:r>
      <w:r w:rsidR="00C959F5" w:rsidRPr="00C959F5">
        <w:rPr>
          <w:b w:val="0"/>
        </w:rPr>
        <w:t>200806730</w:t>
      </w:r>
      <w:r w:rsidR="000B719E" w:rsidRPr="00927D05">
        <w:rPr>
          <w:b w:val="0"/>
        </w:rPr>
        <w:t xml:space="preserve">, представлявано от </w:t>
      </w:r>
      <w:r w:rsidR="00F103C3" w:rsidRPr="00927D05">
        <w:rPr>
          <w:b w:val="0"/>
        </w:rPr>
        <w:t>Г</w:t>
      </w:r>
      <w:r w:rsidR="00C959F5">
        <w:rPr>
          <w:b w:val="0"/>
        </w:rPr>
        <w:t>орчо</w:t>
      </w:r>
      <w:r w:rsidR="00F103C3" w:rsidRPr="00927D05">
        <w:rPr>
          <w:b w:val="0"/>
        </w:rPr>
        <w:t xml:space="preserve"> </w:t>
      </w:r>
      <w:r w:rsidR="00144C98" w:rsidRPr="00927D05">
        <w:rPr>
          <w:b w:val="0"/>
        </w:rPr>
        <w:t>Пасев</w:t>
      </w:r>
      <w:r w:rsidRPr="00927D05">
        <w:rPr>
          <w:b w:val="0"/>
        </w:rPr>
        <w:t>,</w:t>
      </w:r>
      <w:r w:rsidR="00B52EF8" w:rsidRPr="00927D05">
        <w:rPr>
          <w:b w:val="0"/>
        </w:rPr>
        <w:t xml:space="preserve"> </w:t>
      </w:r>
      <w:r w:rsidR="000B719E" w:rsidRPr="00927D05">
        <w:rPr>
          <w:b w:val="0"/>
        </w:rPr>
        <w:t xml:space="preserve">в качеството му на </w:t>
      </w:r>
      <w:r w:rsidR="00F103C3" w:rsidRPr="00927D05">
        <w:rPr>
          <w:b w:val="0"/>
        </w:rPr>
        <w:t>у</w:t>
      </w:r>
      <w:r w:rsidR="00144C98" w:rsidRPr="00927D05">
        <w:rPr>
          <w:b w:val="0"/>
        </w:rPr>
        <w:t>правител</w:t>
      </w:r>
      <w:r w:rsidR="000B719E" w:rsidRPr="00927D05">
        <w:rPr>
          <w:b w:val="0"/>
        </w:rPr>
        <w:t>, наричано за краткост</w:t>
      </w:r>
      <w:r w:rsidR="000B719E" w:rsidRPr="00100A54">
        <w:t xml:space="preserve"> </w:t>
      </w:r>
      <w:r w:rsidR="00DC5888">
        <w:t>БЕНЕФИЦИЕНТ</w:t>
      </w:r>
      <w:r w:rsidR="00F103C3">
        <w:t>,</w:t>
      </w:r>
      <w:r w:rsidR="000B719E" w:rsidRPr="00100A54">
        <w:t xml:space="preserve"> </w:t>
      </w:r>
      <w:r w:rsidR="000B719E" w:rsidRPr="00927D05">
        <w:rPr>
          <w:b w:val="0"/>
        </w:rPr>
        <w:t>от една страна</w:t>
      </w:r>
    </w:p>
    <w:p w:rsidR="00F103C3" w:rsidRDefault="00F103C3" w:rsidP="00CE4C0F">
      <w:pPr>
        <w:pStyle w:val="a3"/>
        <w:jc w:val="left"/>
      </w:pPr>
    </w:p>
    <w:p w:rsidR="000B719E" w:rsidRPr="00100A54" w:rsidRDefault="000B719E" w:rsidP="00CE4C0F">
      <w:pPr>
        <w:pStyle w:val="a3"/>
        <w:jc w:val="left"/>
      </w:pPr>
      <w:r w:rsidRPr="00100A54">
        <w:t>и</w:t>
      </w:r>
    </w:p>
    <w:p w:rsidR="000B719E" w:rsidRPr="00100A54" w:rsidRDefault="000B719E" w:rsidP="00CE4C0F">
      <w:pPr>
        <w:pStyle w:val="a3"/>
        <w:ind w:left="0"/>
        <w:jc w:val="left"/>
      </w:pPr>
    </w:p>
    <w:p w:rsidR="000B719E" w:rsidRPr="00100A54" w:rsidRDefault="000B719E" w:rsidP="00CE4C0F">
      <w:pPr>
        <w:pStyle w:val="1"/>
        <w:jc w:val="left"/>
      </w:pPr>
      <w:r w:rsidRPr="00100A54">
        <w:t>„.................................................” ............,</w:t>
      </w:r>
    </w:p>
    <w:p w:rsidR="00F103C3" w:rsidRDefault="000B719E" w:rsidP="00CE4C0F">
      <w:pPr>
        <w:pStyle w:val="a3"/>
        <w:ind w:right="121"/>
      </w:pPr>
      <w:r w:rsidRPr="00100A54">
        <w:t xml:space="preserve">вписано в Търговския регистър към Агенция по вписванията под ЕИК ......................, със седалище ............................ и адрес на управление ............................, представлявано от ...................................... – в качеството му на .................................., наричано по-долу за краткост </w:t>
      </w:r>
      <w:r w:rsidRPr="00100A54">
        <w:rPr>
          <w:b/>
        </w:rPr>
        <w:t>ИЗПЪЛНИТЕЛ</w:t>
      </w:r>
      <w:r w:rsidR="00F103C3">
        <w:rPr>
          <w:b/>
        </w:rPr>
        <w:t xml:space="preserve"> -</w:t>
      </w:r>
      <w:r w:rsidRPr="00100A54">
        <w:rPr>
          <w:b/>
        </w:rPr>
        <w:t xml:space="preserve"> </w:t>
      </w:r>
      <w:r w:rsidRPr="00100A54">
        <w:t>от друга страна,</w:t>
      </w:r>
    </w:p>
    <w:p w:rsidR="000B719E" w:rsidRPr="00100A54" w:rsidRDefault="000B719E" w:rsidP="00CE4C0F">
      <w:pPr>
        <w:pStyle w:val="a3"/>
        <w:ind w:right="121"/>
        <w:rPr>
          <w:b/>
        </w:rPr>
      </w:pPr>
      <w:r w:rsidRPr="00100A54">
        <w:t xml:space="preserve">всеки от тях по-нататък наричан и </w:t>
      </w:r>
      <w:r w:rsidRPr="00100A54">
        <w:rPr>
          <w:b/>
        </w:rPr>
        <w:t>СТРАНАТА</w:t>
      </w:r>
      <w:r w:rsidRPr="00100A54">
        <w:t xml:space="preserve">, а заедно – </w:t>
      </w:r>
      <w:r w:rsidRPr="00100A54">
        <w:rPr>
          <w:b/>
        </w:rPr>
        <w:t>СТРАНИТЕ</w:t>
      </w:r>
    </w:p>
    <w:p w:rsidR="000B719E" w:rsidRPr="00100A54" w:rsidRDefault="000B719E" w:rsidP="00CE4C0F">
      <w:pPr>
        <w:pStyle w:val="a3"/>
        <w:ind w:left="0"/>
        <w:jc w:val="left"/>
        <w:rPr>
          <w:b/>
        </w:rPr>
      </w:pPr>
    </w:p>
    <w:p w:rsidR="000B719E" w:rsidRPr="00100A54" w:rsidRDefault="000B719E" w:rsidP="00CE4C0F">
      <w:pPr>
        <w:pStyle w:val="a3"/>
        <w:ind w:right="126"/>
      </w:pPr>
      <w:r w:rsidRPr="00100A54">
        <w:t xml:space="preserve">на основание чл. 10, ал. 1 от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във връзка с проведена процедура за избор на изпълнител чрез „публична покана“, и предвид всички предложения от офертата, въз основа на които е определен за </w:t>
      </w:r>
      <w:r w:rsidRPr="00100A54">
        <w:rPr>
          <w:b/>
        </w:rPr>
        <w:t>ИЗПЪЛНИТЕЛ</w:t>
      </w:r>
      <w:r w:rsidR="00F103C3">
        <w:rPr>
          <w:b/>
        </w:rPr>
        <w:t>,</w:t>
      </w:r>
      <w:r w:rsidRPr="00100A54">
        <w:rPr>
          <w:b/>
        </w:rPr>
        <w:t xml:space="preserve"> </w:t>
      </w:r>
      <w:r w:rsidRPr="00100A54">
        <w:t>се сключи настоящият договор за</w:t>
      </w:r>
      <w:r w:rsidRPr="00100A54">
        <w:rPr>
          <w:spacing w:val="-5"/>
        </w:rPr>
        <w:t xml:space="preserve"> </w:t>
      </w:r>
      <w:r w:rsidRPr="00100A54">
        <w:t>следното:</w:t>
      </w:r>
    </w:p>
    <w:p w:rsidR="000B719E" w:rsidRPr="00100A54" w:rsidRDefault="000B719E" w:rsidP="00CE4C0F">
      <w:pPr>
        <w:pStyle w:val="a3"/>
        <w:ind w:left="0"/>
        <w:jc w:val="left"/>
      </w:pPr>
    </w:p>
    <w:p w:rsidR="000B719E" w:rsidRPr="00100A54" w:rsidRDefault="000B719E" w:rsidP="00900CA2">
      <w:pPr>
        <w:pStyle w:val="1"/>
        <w:ind w:left="0"/>
        <w:jc w:val="left"/>
      </w:pPr>
      <w:r w:rsidRPr="00100A54">
        <w:t>І. ПРЕДМЕТ НА ДОГОВОРА</w:t>
      </w:r>
    </w:p>
    <w:p w:rsidR="000B719E" w:rsidRPr="00100A54" w:rsidRDefault="000B719E" w:rsidP="00CE4C0F">
      <w:pPr>
        <w:pStyle w:val="a3"/>
        <w:ind w:left="0"/>
        <w:jc w:val="left"/>
        <w:rPr>
          <w:b/>
        </w:rPr>
      </w:pPr>
    </w:p>
    <w:p w:rsidR="000B719E" w:rsidRPr="00100A54" w:rsidRDefault="000B719E" w:rsidP="00A93C0B">
      <w:pPr>
        <w:widowControl/>
        <w:autoSpaceDE/>
        <w:autoSpaceDN/>
        <w:jc w:val="both"/>
        <w:rPr>
          <w:b/>
          <w:bCs/>
          <w:sz w:val="24"/>
          <w:szCs w:val="24"/>
          <w:lang w:eastAsia="en-US"/>
        </w:rPr>
      </w:pPr>
      <w:r w:rsidRPr="00100A54">
        <w:rPr>
          <w:b/>
          <w:sz w:val="24"/>
          <w:szCs w:val="24"/>
        </w:rPr>
        <w:t xml:space="preserve">Чл. 1. </w:t>
      </w:r>
      <w:r w:rsidR="00443021">
        <w:rPr>
          <w:b/>
          <w:sz w:val="24"/>
          <w:szCs w:val="24"/>
        </w:rPr>
        <w:t>БЕНЕФИЦИЕНТЪТ</w:t>
      </w:r>
      <w:r w:rsidRPr="00100A54">
        <w:rPr>
          <w:b/>
          <w:sz w:val="24"/>
          <w:szCs w:val="24"/>
        </w:rPr>
        <w:t xml:space="preserve"> </w:t>
      </w:r>
      <w:r w:rsidRPr="00100A54">
        <w:rPr>
          <w:sz w:val="24"/>
          <w:szCs w:val="24"/>
        </w:rPr>
        <w:t xml:space="preserve">възлага, а </w:t>
      </w:r>
      <w:r w:rsidRPr="00100A54">
        <w:rPr>
          <w:b/>
          <w:sz w:val="24"/>
          <w:szCs w:val="24"/>
        </w:rPr>
        <w:t xml:space="preserve">ИЗПЪЛНИТЕЛЯ </w:t>
      </w:r>
      <w:r w:rsidRPr="00100A54">
        <w:rPr>
          <w:sz w:val="24"/>
          <w:szCs w:val="24"/>
        </w:rPr>
        <w:t xml:space="preserve">приема да </w:t>
      </w:r>
      <w:r w:rsidR="008E545B">
        <w:rPr>
          <w:sz w:val="24"/>
          <w:szCs w:val="24"/>
        </w:rPr>
        <w:t>изпълни</w:t>
      </w:r>
      <w:bookmarkStart w:id="0" w:name="_Hlk534630545"/>
      <w:r w:rsidR="00A51F58">
        <w:rPr>
          <w:sz w:val="24"/>
          <w:szCs w:val="24"/>
        </w:rPr>
        <w:t xml:space="preserve"> </w:t>
      </w:r>
      <w:r w:rsidR="00A93C0B" w:rsidRPr="00A93C0B">
        <w:rPr>
          <w:b/>
          <w:bCs/>
          <w:sz w:val="24"/>
          <w:szCs w:val="24"/>
          <w:lang w:eastAsia="en-US"/>
        </w:rPr>
        <w:t>чартърни пътнически превози по програми за превоз на туристи</w:t>
      </w:r>
      <w:bookmarkEnd w:id="0"/>
      <w:r w:rsidR="00F103C3">
        <w:rPr>
          <w:b/>
          <w:bCs/>
          <w:sz w:val="24"/>
          <w:szCs w:val="24"/>
          <w:lang w:eastAsia="en-US"/>
        </w:rPr>
        <w:t xml:space="preserve"> по обособена позиция № ………</w:t>
      </w:r>
      <w:r w:rsidR="00927D05">
        <w:rPr>
          <w:b/>
          <w:bCs/>
          <w:sz w:val="24"/>
          <w:szCs w:val="24"/>
          <w:lang w:val="en-US" w:eastAsia="en-US"/>
        </w:rPr>
        <w:t xml:space="preserve">- </w:t>
      </w:r>
      <w:r w:rsidR="00927D05">
        <w:rPr>
          <w:b/>
          <w:bCs/>
          <w:sz w:val="24"/>
          <w:szCs w:val="24"/>
          <w:lang w:eastAsia="en-US"/>
        </w:rPr>
        <w:t>…………..</w:t>
      </w:r>
      <w:r w:rsidR="008F5EC0">
        <w:rPr>
          <w:b/>
          <w:bCs/>
          <w:sz w:val="24"/>
          <w:szCs w:val="24"/>
          <w:lang w:eastAsia="en-US"/>
        </w:rPr>
        <w:t xml:space="preserve"> </w:t>
      </w:r>
      <w:r w:rsidR="008F5EC0" w:rsidRPr="008F5EC0">
        <w:rPr>
          <w:bCs/>
          <w:sz w:val="24"/>
          <w:szCs w:val="24"/>
          <w:lang w:eastAsia="en-US"/>
        </w:rPr>
        <w:t>съгласно</w:t>
      </w:r>
      <w:r w:rsidRPr="00100A54">
        <w:rPr>
          <w:sz w:val="24"/>
          <w:szCs w:val="24"/>
        </w:rPr>
        <w:t xml:space="preserve"> характеристики</w:t>
      </w:r>
      <w:r w:rsidRPr="00100A54">
        <w:rPr>
          <w:b/>
          <w:sz w:val="24"/>
          <w:szCs w:val="24"/>
        </w:rPr>
        <w:t xml:space="preserve">, </w:t>
      </w:r>
      <w:r w:rsidR="008F5EC0">
        <w:rPr>
          <w:sz w:val="24"/>
          <w:szCs w:val="24"/>
        </w:rPr>
        <w:t>детайлно описани в о</w:t>
      </w:r>
      <w:r w:rsidRPr="00100A54">
        <w:rPr>
          <w:sz w:val="24"/>
          <w:szCs w:val="24"/>
        </w:rPr>
        <w:t xml:space="preserve">фертата на </w:t>
      </w:r>
      <w:r w:rsidRPr="00100A54">
        <w:rPr>
          <w:b/>
          <w:sz w:val="24"/>
          <w:szCs w:val="24"/>
        </w:rPr>
        <w:t>ИЗПЪЛНИТЕЛЯ</w:t>
      </w:r>
      <w:r w:rsidR="008F5EC0">
        <w:rPr>
          <w:sz w:val="24"/>
          <w:szCs w:val="24"/>
        </w:rPr>
        <w:t>, неразделна част от д</w:t>
      </w:r>
      <w:r w:rsidRPr="00100A54">
        <w:rPr>
          <w:sz w:val="24"/>
          <w:szCs w:val="24"/>
        </w:rPr>
        <w:t xml:space="preserve">оговора срещу задължението на </w:t>
      </w:r>
      <w:r w:rsidR="00443021">
        <w:rPr>
          <w:b/>
          <w:sz w:val="24"/>
          <w:szCs w:val="24"/>
        </w:rPr>
        <w:t>БЕНЕФИЦИЕНТА</w:t>
      </w:r>
      <w:r w:rsidRPr="00100A54">
        <w:rPr>
          <w:b/>
          <w:sz w:val="24"/>
          <w:szCs w:val="24"/>
        </w:rPr>
        <w:t xml:space="preserve"> </w:t>
      </w:r>
      <w:r w:rsidRPr="00100A54">
        <w:rPr>
          <w:sz w:val="24"/>
          <w:szCs w:val="24"/>
        </w:rPr>
        <w:t>да заплати договорената цена съгласно условията, посочени по-долу</w:t>
      </w:r>
      <w:r w:rsidR="00900CA2">
        <w:rPr>
          <w:sz w:val="24"/>
          <w:szCs w:val="24"/>
        </w:rPr>
        <w:t>.</w:t>
      </w:r>
    </w:p>
    <w:p w:rsidR="00900CA2" w:rsidRDefault="00900CA2" w:rsidP="00900CA2">
      <w:pPr>
        <w:pStyle w:val="1"/>
        <w:ind w:left="0"/>
      </w:pPr>
    </w:p>
    <w:p w:rsidR="000B719E" w:rsidRDefault="000B719E" w:rsidP="00900CA2">
      <w:pPr>
        <w:pStyle w:val="1"/>
        <w:ind w:left="0"/>
      </w:pPr>
      <w:r>
        <w:t>ІІ. СРОК  И МЯСТО НА ДОСТАВКА</w:t>
      </w:r>
    </w:p>
    <w:p w:rsidR="000B719E" w:rsidRDefault="000B719E" w:rsidP="00900CA2">
      <w:pPr>
        <w:pStyle w:val="a3"/>
        <w:ind w:left="0"/>
        <w:jc w:val="left"/>
        <w:rPr>
          <w:b/>
          <w:sz w:val="20"/>
        </w:rPr>
      </w:pPr>
    </w:p>
    <w:p w:rsidR="000B719E" w:rsidRDefault="000B719E" w:rsidP="00900CA2">
      <w:pPr>
        <w:pStyle w:val="a3"/>
        <w:ind w:left="0" w:right="122"/>
      </w:pPr>
      <w:r>
        <w:rPr>
          <w:b/>
        </w:rPr>
        <w:t xml:space="preserve">Чл. 2. (1) </w:t>
      </w:r>
      <w:r>
        <w:t xml:space="preserve">Настоящият Договор влиза в сила от датата на </w:t>
      </w:r>
      <w:r w:rsidR="00A51F58">
        <w:t>подписването му от Страните</w:t>
      </w:r>
      <w:r>
        <w:t>.</w:t>
      </w:r>
    </w:p>
    <w:p w:rsidR="000B719E" w:rsidRDefault="000B719E" w:rsidP="00900CA2">
      <w:pPr>
        <w:pStyle w:val="a5"/>
        <w:numPr>
          <w:ilvl w:val="0"/>
          <w:numId w:val="13"/>
        </w:numPr>
        <w:tabs>
          <w:tab w:val="left" w:pos="476"/>
        </w:tabs>
        <w:ind w:left="0" w:right="127" w:firstLine="0"/>
        <w:rPr>
          <w:sz w:val="24"/>
        </w:rPr>
      </w:pPr>
      <w:r>
        <w:rPr>
          <w:sz w:val="24"/>
        </w:rPr>
        <w:t xml:space="preserve">Срокът за </w:t>
      </w:r>
      <w:r w:rsidR="00A51F58">
        <w:rPr>
          <w:sz w:val="24"/>
        </w:rPr>
        <w:t>изпълнение на услугата е ………….</w:t>
      </w:r>
      <w:r>
        <w:rPr>
          <w:sz w:val="24"/>
        </w:rPr>
        <w:t>.</w:t>
      </w:r>
      <w:r w:rsidR="00695AFA">
        <w:rPr>
          <w:sz w:val="24"/>
        </w:rPr>
        <w:t>г. и трябва да се изпълни на посочената дата.</w:t>
      </w:r>
    </w:p>
    <w:p w:rsidR="000B719E" w:rsidRDefault="000B719E" w:rsidP="00725BF6">
      <w:pPr>
        <w:pStyle w:val="a5"/>
        <w:numPr>
          <w:ilvl w:val="0"/>
          <w:numId w:val="13"/>
        </w:numPr>
        <w:tabs>
          <w:tab w:val="left" w:pos="452"/>
        </w:tabs>
        <w:ind w:left="0" w:firstLine="0"/>
        <w:rPr>
          <w:sz w:val="24"/>
        </w:rPr>
      </w:pPr>
      <w:r>
        <w:rPr>
          <w:sz w:val="24"/>
        </w:rPr>
        <w:t xml:space="preserve">Място на </w:t>
      </w:r>
      <w:r w:rsidR="00D521E5">
        <w:rPr>
          <w:sz w:val="24"/>
        </w:rPr>
        <w:t xml:space="preserve">изпълнение по договора: </w:t>
      </w:r>
      <w:r w:rsidR="00695AFA">
        <w:rPr>
          <w:sz w:val="24"/>
        </w:rPr>
        <w:t>летище ……. – летище …….</w:t>
      </w:r>
    </w:p>
    <w:p w:rsidR="000B719E" w:rsidRDefault="000B719E" w:rsidP="00900CA2">
      <w:pPr>
        <w:pStyle w:val="a3"/>
        <w:ind w:left="0"/>
        <w:jc w:val="left"/>
        <w:rPr>
          <w:sz w:val="20"/>
        </w:rPr>
      </w:pPr>
    </w:p>
    <w:p w:rsidR="000B719E" w:rsidRDefault="000B719E" w:rsidP="00900CA2">
      <w:pPr>
        <w:pStyle w:val="a3"/>
        <w:ind w:left="0"/>
        <w:jc w:val="left"/>
        <w:rPr>
          <w:sz w:val="21"/>
        </w:rPr>
      </w:pPr>
    </w:p>
    <w:p w:rsidR="000B719E" w:rsidRDefault="000B719E" w:rsidP="00900CA2">
      <w:pPr>
        <w:pStyle w:val="1"/>
        <w:ind w:left="0"/>
      </w:pPr>
      <w:r>
        <w:lastRenderedPageBreak/>
        <w:t>ІІІ. ЦЕНА И НАЧИН НА ПЛАЩАНЕ</w:t>
      </w:r>
    </w:p>
    <w:p w:rsidR="000B719E" w:rsidRDefault="000B719E" w:rsidP="00900CA2">
      <w:pPr>
        <w:pStyle w:val="a3"/>
        <w:ind w:left="0"/>
        <w:jc w:val="left"/>
        <w:rPr>
          <w:b/>
          <w:sz w:val="20"/>
        </w:rPr>
      </w:pPr>
    </w:p>
    <w:p w:rsidR="000B719E" w:rsidRDefault="000B719E" w:rsidP="00900CA2">
      <w:pPr>
        <w:pStyle w:val="a3"/>
        <w:ind w:left="0" w:right="124"/>
      </w:pPr>
      <w:r>
        <w:rPr>
          <w:b/>
        </w:rPr>
        <w:t xml:space="preserve">Чл. 3. (1) </w:t>
      </w:r>
      <w:r>
        <w:t xml:space="preserve">За изпълнението на предмета на Договора, </w:t>
      </w:r>
      <w:r w:rsidR="00443021">
        <w:rPr>
          <w:b/>
        </w:rPr>
        <w:t>БЕНЕФИЦИЕНТЪТ</w:t>
      </w:r>
      <w:r>
        <w:rPr>
          <w:b/>
        </w:rPr>
        <w:t xml:space="preserve"> </w:t>
      </w:r>
      <w:r>
        <w:t xml:space="preserve">се задължава да заплати на </w:t>
      </w:r>
      <w:r>
        <w:rPr>
          <w:b/>
        </w:rPr>
        <w:t xml:space="preserve">ИЗПЪЛНИТЕЛЯ </w:t>
      </w:r>
      <w:r>
        <w:t xml:space="preserve">обща цена в размер на ........................ </w:t>
      </w:r>
      <w:r w:rsidR="00E302C4">
        <w:t xml:space="preserve">лв. (………………..) </w:t>
      </w:r>
      <w:r>
        <w:t>без включен ДДС, съгласно Ценовото му предложение, неразделна част от настоящия Договор.</w:t>
      </w:r>
    </w:p>
    <w:p w:rsidR="000B719E" w:rsidRDefault="000B719E" w:rsidP="00900CA2">
      <w:pPr>
        <w:pStyle w:val="a5"/>
        <w:numPr>
          <w:ilvl w:val="0"/>
          <w:numId w:val="12"/>
        </w:numPr>
        <w:tabs>
          <w:tab w:val="left" w:pos="459"/>
        </w:tabs>
        <w:ind w:left="0" w:right="120" w:firstLine="0"/>
        <w:rPr>
          <w:sz w:val="24"/>
        </w:rPr>
      </w:pPr>
      <w:r>
        <w:rPr>
          <w:sz w:val="24"/>
        </w:rPr>
        <w:t>Посочената цена е крайна и окончателна и включва всички разходи и възнаграждения за изпълнение на предмета на договора.</w:t>
      </w:r>
    </w:p>
    <w:p w:rsidR="000B719E" w:rsidRDefault="000B719E" w:rsidP="00900CA2">
      <w:pPr>
        <w:pStyle w:val="a5"/>
        <w:numPr>
          <w:ilvl w:val="0"/>
          <w:numId w:val="12"/>
        </w:numPr>
        <w:tabs>
          <w:tab w:val="left" w:pos="505"/>
        </w:tabs>
        <w:ind w:left="0" w:right="132" w:firstLine="0"/>
        <w:rPr>
          <w:sz w:val="24"/>
        </w:rPr>
      </w:pPr>
      <w:r>
        <w:rPr>
          <w:sz w:val="24"/>
        </w:rPr>
        <w:t>Цената на договора по ал. 1 не подлежи на промяна, освен при възникване на някое от обстоятелствата по чл. 10, ал. 2, т. 2, т. 3 и т. 6 от ПМС № 160 от 1 юли</w:t>
      </w:r>
      <w:r>
        <w:rPr>
          <w:spacing w:val="-5"/>
          <w:sz w:val="24"/>
        </w:rPr>
        <w:t xml:space="preserve"> </w:t>
      </w:r>
      <w:r>
        <w:rPr>
          <w:sz w:val="24"/>
        </w:rPr>
        <w:t>2016г.</w:t>
      </w:r>
    </w:p>
    <w:p w:rsidR="000B719E" w:rsidRDefault="000B719E" w:rsidP="00900CA2">
      <w:pPr>
        <w:pStyle w:val="a3"/>
        <w:ind w:left="0"/>
        <w:jc w:val="left"/>
        <w:rPr>
          <w:sz w:val="20"/>
        </w:rPr>
      </w:pPr>
    </w:p>
    <w:p w:rsidR="000B719E" w:rsidRPr="0060621E" w:rsidRDefault="000B719E" w:rsidP="0060621E">
      <w:pPr>
        <w:ind w:right="122"/>
        <w:jc w:val="both"/>
        <w:rPr>
          <w:sz w:val="24"/>
          <w:szCs w:val="24"/>
        </w:rPr>
      </w:pPr>
      <w:r>
        <w:rPr>
          <w:b/>
          <w:sz w:val="24"/>
        </w:rPr>
        <w:t xml:space="preserve">Чл. 4. (1) </w:t>
      </w:r>
      <w:r w:rsidR="00443021">
        <w:rPr>
          <w:b/>
          <w:sz w:val="24"/>
        </w:rPr>
        <w:t>БЕНЕФИЦИЕНТЪТ</w:t>
      </w:r>
      <w:r>
        <w:rPr>
          <w:b/>
          <w:sz w:val="24"/>
        </w:rPr>
        <w:t xml:space="preserve"> </w:t>
      </w:r>
      <w:r w:rsidR="00D5798E">
        <w:rPr>
          <w:sz w:val="24"/>
        </w:rPr>
        <w:t>заплаща цената по</w:t>
      </w:r>
      <w:r>
        <w:rPr>
          <w:sz w:val="24"/>
        </w:rPr>
        <w:t xml:space="preserve"> договора на </w:t>
      </w:r>
      <w:r>
        <w:rPr>
          <w:b/>
          <w:sz w:val="24"/>
        </w:rPr>
        <w:t xml:space="preserve">ИЗПЪЛНИТЕЛЯ </w:t>
      </w:r>
      <w:r>
        <w:rPr>
          <w:sz w:val="24"/>
        </w:rPr>
        <w:t>по следния начин:</w:t>
      </w:r>
      <w:r w:rsidR="0060621E">
        <w:rPr>
          <w:sz w:val="24"/>
        </w:rPr>
        <w:t xml:space="preserve"> </w:t>
      </w:r>
      <w:r w:rsidR="0060621E" w:rsidRPr="0060621E">
        <w:rPr>
          <w:sz w:val="24"/>
        </w:rPr>
        <w:t>плащане в размер на 100% от договорената стойност – в деня на извършване на полета, след подписване на двустранен приемо-предавателен протокол между страните за извършване на услугата и издаване на ф</w:t>
      </w:r>
      <w:r w:rsidR="0060621E">
        <w:rPr>
          <w:sz w:val="24"/>
        </w:rPr>
        <w:t xml:space="preserve">актура от страна на </w:t>
      </w:r>
      <w:r w:rsidR="0060621E" w:rsidRPr="0060621E">
        <w:rPr>
          <w:sz w:val="24"/>
          <w:szCs w:val="24"/>
        </w:rPr>
        <w:t>изпълнителя</w:t>
      </w:r>
      <w:r w:rsidRPr="0060621E">
        <w:rPr>
          <w:sz w:val="24"/>
          <w:szCs w:val="24"/>
        </w:rPr>
        <w:t xml:space="preserve"> и вписан текст:</w:t>
      </w:r>
      <w:r w:rsidR="00397B6B" w:rsidRPr="0060621E">
        <w:rPr>
          <w:sz w:val="24"/>
          <w:szCs w:val="24"/>
        </w:rPr>
        <w:t xml:space="preserve"> </w:t>
      </w:r>
      <w:r w:rsidRPr="0060621E">
        <w:rPr>
          <w:sz w:val="24"/>
          <w:szCs w:val="24"/>
        </w:rPr>
        <w:t>“</w:t>
      </w:r>
      <w:r w:rsidR="006560DC" w:rsidRPr="0060621E">
        <w:rPr>
          <w:rFonts w:eastAsia="Batang"/>
          <w:i/>
          <w:color w:val="000000"/>
          <w:sz w:val="24"/>
          <w:szCs w:val="24"/>
        </w:rPr>
        <w:t xml:space="preserve">Разходът е </w:t>
      </w:r>
      <w:r w:rsidR="006560DC" w:rsidRPr="0060621E">
        <w:rPr>
          <w:rFonts w:eastAsia="Batang"/>
          <w:i/>
          <w:sz w:val="24"/>
          <w:szCs w:val="24"/>
        </w:rPr>
        <w:t xml:space="preserve">в </w:t>
      </w:r>
      <w:r w:rsidR="006560DC" w:rsidRPr="0060621E">
        <w:rPr>
          <w:i/>
          <w:color w:val="000000"/>
          <w:sz w:val="24"/>
          <w:szCs w:val="24"/>
        </w:rPr>
        <w:t xml:space="preserve">изпълнение на </w:t>
      </w:r>
      <w:r w:rsidR="007301F6" w:rsidRPr="007301F6">
        <w:rPr>
          <w:i/>
          <w:sz w:val="24"/>
          <w:szCs w:val="24"/>
        </w:rPr>
        <w:t>BG16RFOP002-2.095 и BG16RFOP002-2.097</w:t>
      </w:r>
      <w:r w:rsidRPr="0060621E">
        <w:rPr>
          <w:sz w:val="24"/>
          <w:szCs w:val="24"/>
        </w:rPr>
        <w:t>.</w:t>
      </w:r>
    </w:p>
    <w:p w:rsidR="000B719E" w:rsidRPr="00836F46" w:rsidRDefault="000B719E" w:rsidP="00900CA2">
      <w:pPr>
        <w:pStyle w:val="a5"/>
        <w:numPr>
          <w:ilvl w:val="0"/>
          <w:numId w:val="11"/>
        </w:numPr>
        <w:tabs>
          <w:tab w:val="left" w:pos="474"/>
        </w:tabs>
        <w:ind w:left="0" w:right="123" w:firstLine="0"/>
        <w:rPr>
          <w:sz w:val="24"/>
        </w:rPr>
      </w:pPr>
      <w:r w:rsidRPr="0060621E">
        <w:rPr>
          <w:sz w:val="24"/>
          <w:szCs w:val="24"/>
        </w:rPr>
        <w:t>Плащанията ще се извършват в лева по банков път</w:t>
      </w:r>
      <w:r w:rsidRPr="00836F46">
        <w:rPr>
          <w:sz w:val="24"/>
        </w:rPr>
        <w:t xml:space="preserve"> в уговорените срокове и размер по следната банкова сметка на</w:t>
      </w:r>
      <w:r w:rsidRPr="00836F46">
        <w:rPr>
          <w:spacing w:val="-3"/>
          <w:sz w:val="24"/>
        </w:rPr>
        <w:t xml:space="preserve"> </w:t>
      </w:r>
      <w:r w:rsidRPr="00836F46">
        <w:rPr>
          <w:b/>
          <w:sz w:val="24"/>
        </w:rPr>
        <w:t>ИЗПЪЛНИТЕЛЯ</w:t>
      </w:r>
      <w:r w:rsidRPr="00836F46">
        <w:rPr>
          <w:sz w:val="24"/>
        </w:rPr>
        <w:t>:</w:t>
      </w:r>
    </w:p>
    <w:p w:rsidR="000B719E" w:rsidRDefault="000B719E" w:rsidP="00900CA2">
      <w:pPr>
        <w:pStyle w:val="a3"/>
        <w:ind w:left="0"/>
        <w:jc w:val="left"/>
      </w:pPr>
      <w:r>
        <w:t>IBAN: ...............; BIC: .................</w:t>
      </w:r>
    </w:p>
    <w:p w:rsidR="000B719E" w:rsidRDefault="000B719E" w:rsidP="00900CA2">
      <w:pPr>
        <w:pStyle w:val="a3"/>
        <w:ind w:left="0"/>
        <w:jc w:val="left"/>
      </w:pPr>
      <w:r>
        <w:t>Обслужваща банка: ................................. Титуляр на сметката: .........................</w:t>
      </w:r>
    </w:p>
    <w:p w:rsidR="000B719E" w:rsidRPr="008F33B8" w:rsidRDefault="000B719E" w:rsidP="00900CA2">
      <w:pPr>
        <w:pStyle w:val="a5"/>
        <w:numPr>
          <w:ilvl w:val="0"/>
          <w:numId w:val="11"/>
        </w:numPr>
        <w:tabs>
          <w:tab w:val="left" w:pos="474"/>
        </w:tabs>
        <w:ind w:left="0" w:right="123" w:firstLine="0"/>
        <w:rPr>
          <w:sz w:val="24"/>
          <w:szCs w:val="24"/>
        </w:rPr>
      </w:pPr>
      <w:r w:rsidRPr="008F33B8">
        <w:rPr>
          <w:sz w:val="24"/>
          <w:szCs w:val="24"/>
        </w:rPr>
        <w:t xml:space="preserve">Изпълнителят е длъжен да уведомява писмено </w:t>
      </w:r>
      <w:r w:rsidR="00443021">
        <w:rPr>
          <w:b/>
          <w:sz w:val="24"/>
          <w:szCs w:val="24"/>
        </w:rPr>
        <w:t>БЕНЕФИЦИЕНТА</w:t>
      </w:r>
      <w:r w:rsidRPr="008F33B8">
        <w:rPr>
          <w:sz w:val="24"/>
          <w:szCs w:val="24"/>
        </w:rPr>
        <w:t xml:space="preserve"> за всички последващи промени на</w:t>
      </w:r>
      <w:r w:rsidR="007301F6">
        <w:rPr>
          <w:sz w:val="24"/>
          <w:szCs w:val="24"/>
        </w:rPr>
        <w:t xml:space="preserve"> банковата му сметка в срок до 2 (два</w:t>
      </w:r>
      <w:r w:rsidRPr="008F33B8">
        <w:rPr>
          <w:sz w:val="24"/>
          <w:szCs w:val="24"/>
        </w:rPr>
        <w:t>) календарни дни</w:t>
      </w:r>
      <w:r w:rsidR="00EF0509">
        <w:rPr>
          <w:sz w:val="24"/>
          <w:szCs w:val="24"/>
        </w:rPr>
        <w:t>,</w:t>
      </w:r>
      <w:r w:rsidRPr="008F33B8">
        <w:rPr>
          <w:sz w:val="24"/>
          <w:szCs w:val="24"/>
        </w:rPr>
        <w:t xml:space="preserve"> считано от момента на промяната. В случай че </w:t>
      </w:r>
      <w:r w:rsidRPr="008F33B8">
        <w:rPr>
          <w:b/>
          <w:sz w:val="24"/>
          <w:szCs w:val="24"/>
        </w:rPr>
        <w:t>ИЗПЪЛНИТЕЛЯТ</w:t>
      </w:r>
      <w:r w:rsidRPr="008F33B8">
        <w:rPr>
          <w:sz w:val="24"/>
          <w:szCs w:val="24"/>
        </w:rPr>
        <w:t xml:space="preserve"> не уведоми </w:t>
      </w:r>
      <w:r w:rsidR="00443021">
        <w:rPr>
          <w:b/>
          <w:sz w:val="24"/>
          <w:szCs w:val="24"/>
        </w:rPr>
        <w:t>БЕНЕФИЦИЕНТА</w:t>
      </w:r>
      <w:r w:rsidRPr="008F33B8">
        <w:rPr>
          <w:sz w:val="24"/>
          <w:szCs w:val="24"/>
        </w:rPr>
        <w:t xml:space="preserve"> в този срок, счита се, че плащанията, по посочената в предходната алинея банкова сметка са надлежно извършени.</w:t>
      </w:r>
    </w:p>
    <w:p w:rsidR="000B719E" w:rsidRDefault="000B719E" w:rsidP="00900CA2">
      <w:pPr>
        <w:pStyle w:val="1"/>
        <w:ind w:left="0"/>
        <w:jc w:val="left"/>
      </w:pPr>
    </w:p>
    <w:p w:rsidR="000B719E" w:rsidRDefault="000B719E" w:rsidP="00900CA2">
      <w:pPr>
        <w:pStyle w:val="1"/>
        <w:ind w:left="0"/>
        <w:jc w:val="left"/>
      </w:pPr>
      <w:r>
        <w:t xml:space="preserve">ІV. ПРАВА И ЗАДЪЛЖЕНИЯ НА </w:t>
      </w:r>
      <w:r w:rsidR="00443021">
        <w:t>БЕНЕФИЦИЕНТА</w:t>
      </w:r>
    </w:p>
    <w:p w:rsidR="000B719E" w:rsidRDefault="000B719E" w:rsidP="00900CA2">
      <w:pPr>
        <w:pStyle w:val="a3"/>
        <w:ind w:left="0"/>
        <w:jc w:val="left"/>
        <w:rPr>
          <w:b/>
          <w:sz w:val="20"/>
        </w:rPr>
      </w:pPr>
    </w:p>
    <w:p w:rsidR="000B719E" w:rsidRPr="00F17F3E" w:rsidRDefault="000B719E" w:rsidP="00900CA2">
      <w:pPr>
        <w:rPr>
          <w:sz w:val="24"/>
          <w:szCs w:val="24"/>
        </w:rPr>
      </w:pPr>
      <w:r w:rsidRPr="00F17F3E">
        <w:rPr>
          <w:b/>
          <w:sz w:val="24"/>
          <w:szCs w:val="24"/>
        </w:rPr>
        <w:t xml:space="preserve">Чл. 5. </w:t>
      </w:r>
      <w:r w:rsidR="00443021">
        <w:rPr>
          <w:b/>
          <w:sz w:val="24"/>
          <w:szCs w:val="24"/>
        </w:rPr>
        <w:t>БЕНЕФИЦИЕНТЪТ</w:t>
      </w:r>
      <w:r w:rsidRPr="00F17F3E">
        <w:rPr>
          <w:sz w:val="24"/>
          <w:szCs w:val="24"/>
        </w:rPr>
        <w:t xml:space="preserve"> има право:</w:t>
      </w:r>
    </w:p>
    <w:p w:rsidR="000B719E" w:rsidRPr="003F46AA" w:rsidRDefault="000B719E" w:rsidP="005F61AF">
      <w:pPr>
        <w:pStyle w:val="a5"/>
        <w:numPr>
          <w:ilvl w:val="0"/>
          <w:numId w:val="10"/>
        </w:numPr>
        <w:tabs>
          <w:tab w:val="left" w:pos="353"/>
        </w:tabs>
        <w:ind w:right="131"/>
        <w:rPr>
          <w:sz w:val="24"/>
          <w:szCs w:val="24"/>
        </w:rPr>
      </w:pPr>
      <w:r w:rsidRPr="00F17F3E">
        <w:rPr>
          <w:sz w:val="24"/>
          <w:szCs w:val="24"/>
        </w:rPr>
        <w:t xml:space="preserve">Да иска и да </w:t>
      </w:r>
      <w:r w:rsidRPr="003F46AA">
        <w:rPr>
          <w:sz w:val="24"/>
          <w:szCs w:val="24"/>
        </w:rPr>
        <w:t xml:space="preserve">получава информация по всяко време относно подготовката, хода и организацията по изпълнението на </w:t>
      </w:r>
      <w:r w:rsidR="005F61AF" w:rsidRPr="003F46AA">
        <w:rPr>
          <w:sz w:val="24"/>
          <w:szCs w:val="24"/>
        </w:rPr>
        <w:t>услугата</w:t>
      </w:r>
      <w:r w:rsidRPr="003F46AA">
        <w:rPr>
          <w:sz w:val="24"/>
          <w:szCs w:val="24"/>
        </w:rPr>
        <w:t>, предмет на</w:t>
      </w:r>
      <w:r w:rsidRPr="003F46AA">
        <w:rPr>
          <w:spacing w:val="-10"/>
          <w:sz w:val="24"/>
          <w:szCs w:val="24"/>
        </w:rPr>
        <w:t xml:space="preserve"> </w:t>
      </w:r>
      <w:r w:rsidRPr="003F46AA">
        <w:rPr>
          <w:sz w:val="24"/>
          <w:szCs w:val="24"/>
        </w:rPr>
        <w:t>Договора.</w:t>
      </w:r>
    </w:p>
    <w:p w:rsidR="000B719E" w:rsidRPr="003F46AA" w:rsidRDefault="000B719E" w:rsidP="00900CA2">
      <w:pPr>
        <w:pStyle w:val="a5"/>
        <w:numPr>
          <w:ilvl w:val="0"/>
          <w:numId w:val="10"/>
        </w:numPr>
        <w:tabs>
          <w:tab w:val="left" w:pos="377"/>
        </w:tabs>
        <w:ind w:left="0" w:right="133" w:firstLine="0"/>
        <w:rPr>
          <w:sz w:val="24"/>
          <w:szCs w:val="24"/>
        </w:rPr>
      </w:pPr>
      <w:r w:rsidRPr="003F46AA">
        <w:rPr>
          <w:sz w:val="24"/>
          <w:szCs w:val="24"/>
        </w:rPr>
        <w:t xml:space="preserve">Да предяви рекламация по отношение на </w:t>
      </w:r>
      <w:r w:rsidR="00EF0509" w:rsidRPr="003F46AA">
        <w:rPr>
          <w:sz w:val="24"/>
          <w:szCs w:val="24"/>
        </w:rPr>
        <w:t>изпълнение на услугата</w:t>
      </w:r>
      <w:r w:rsidRPr="003F46AA">
        <w:rPr>
          <w:sz w:val="24"/>
          <w:szCs w:val="24"/>
        </w:rPr>
        <w:t xml:space="preserve"> при условията</w:t>
      </w:r>
      <w:r w:rsidR="00EF0509" w:rsidRPr="003F46AA">
        <w:rPr>
          <w:sz w:val="24"/>
          <w:szCs w:val="24"/>
        </w:rPr>
        <w:t>,</w:t>
      </w:r>
      <w:r w:rsidRPr="003F46AA">
        <w:rPr>
          <w:sz w:val="24"/>
          <w:szCs w:val="24"/>
        </w:rPr>
        <w:t xml:space="preserve"> посочени в настоящия Договор.</w:t>
      </w:r>
    </w:p>
    <w:p w:rsidR="000B719E" w:rsidRPr="003F46AA" w:rsidRDefault="000B719E" w:rsidP="00900CA2">
      <w:pPr>
        <w:pStyle w:val="a5"/>
        <w:numPr>
          <w:ilvl w:val="0"/>
          <w:numId w:val="10"/>
        </w:numPr>
        <w:tabs>
          <w:tab w:val="left" w:pos="439"/>
        </w:tabs>
        <w:ind w:left="0" w:right="126" w:firstLine="0"/>
        <w:rPr>
          <w:sz w:val="24"/>
          <w:szCs w:val="24"/>
        </w:rPr>
      </w:pPr>
      <w:r w:rsidRPr="003F46AA">
        <w:rPr>
          <w:sz w:val="24"/>
          <w:szCs w:val="24"/>
        </w:rPr>
        <w:t xml:space="preserve">Да изисква от </w:t>
      </w:r>
      <w:r w:rsidRPr="003F46AA">
        <w:rPr>
          <w:b/>
          <w:sz w:val="24"/>
          <w:szCs w:val="24"/>
        </w:rPr>
        <w:t xml:space="preserve">ИЗПЪЛНИТЕЛЯ </w:t>
      </w:r>
      <w:r w:rsidRPr="003F46AA">
        <w:rPr>
          <w:sz w:val="24"/>
          <w:szCs w:val="24"/>
        </w:rPr>
        <w:t>да сключи и да му представи копия от договори за подизпълнение с посочените в офертата му</w:t>
      </w:r>
      <w:r w:rsidRPr="003F46AA">
        <w:rPr>
          <w:spacing w:val="-10"/>
          <w:sz w:val="24"/>
          <w:szCs w:val="24"/>
        </w:rPr>
        <w:t xml:space="preserve"> </w:t>
      </w:r>
      <w:r w:rsidRPr="003F46AA">
        <w:rPr>
          <w:sz w:val="24"/>
          <w:szCs w:val="24"/>
        </w:rPr>
        <w:t>подизпълнители.</w:t>
      </w:r>
    </w:p>
    <w:p w:rsidR="000B719E" w:rsidRPr="003F46AA" w:rsidRDefault="000B719E" w:rsidP="00900CA2">
      <w:pPr>
        <w:jc w:val="both"/>
        <w:rPr>
          <w:sz w:val="24"/>
          <w:szCs w:val="24"/>
        </w:rPr>
      </w:pPr>
      <w:r w:rsidRPr="003F46AA">
        <w:rPr>
          <w:b/>
          <w:sz w:val="24"/>
          <w:szCs w:val="24"/>
        </w:rPr>
        <w:t xml:space="preserve">Чл. 6. </w:t>
      </w:r>
      <w:r w:rsidR="00443021" w:rsidRPr="003F46AA">
        <w:rPr>
          <w:b/>
          <w:sz w:val="24"/>
          <w:szCs w:val="24"/>
        </w:rPr>
        <w:t>БЕНЕФИЦИЕНТЪТ</w:t>
      </w:r>
      <w:r w:rsidRPr="003F46AA">
        <w:rPr>
          <w:b/>
          <w:sz w:val="24"/>
          <w:szCs w:val="24"/>
        </w:rPr>
        <w:t xml:space="preserve"> </w:t>
      </w:r>
      <w:r w:rsidRPr="003F46AA">
        <w:rPr>
          <w:sz w:val="24"/>
          <w:szCs w:val="24"/>
        </w:rPr>
        <w:t>се задължава:</w:t>
      </w:r>
    </w:p>
    <w:p w:rsidR="000B719E" w:rsidRPr="003F46AA" w:rsidRDefault="000B719E" w:rsidP="00133450">
      <w:pPr>
        <w:pStyle w:val="a5"/>
        <w:numPr>
          <w:ilvl w:val="0"/>
          <w:numId w:val="15"/>
        </w:numPr>
        <w:tabs>
          <w:tab w:val="clear" w:pos="360"/>
          <w:tab w:val="left" w:pos="-220"/>
        </w:tabs>
        <w:ind w:left="0" w:right="131" w:firstLine="0"/>
        <w:rPr>
          <w:sz w:val="24"/>
          <w:szCs w:val="24"/>
        </w:rPr>
      </w:pPr>
      <w:r w:rsidRPr="003F46AA">
        <w:rPr>
          <w:sz w:val="24"/>
          <w:szCs w:val="24"/>
        </w:rPr>
        <w:t xml:space="preserve">Да заплати уговорената цена, при добросъвестно и точно изпълнение на задълженията на   </w:t>
      </w:r>
      <w:r w:rsidRPr="003F46AA">
        <w:rPr>
          <w:b/>
          <w:sz w:val="24"/>
          <w:szCs w:val="24"/>
        </w:rPr>
        <w:t>ИЗПЪЛНИТЕЛЯ</w:t>
      </w:r>
      <w:r w:rsidRPr="003F46AA">
        <w:rPr>
          <w:sz w:val="24"/>
          <w:szCs w:val="24"/>
        </w:rPr>
        <w:t>, съгласно условията и по начина, посочен в него.</w:t>
      </w:r>
    </w:p>
    <w:p w:rsidR="000B719E" w:rsidRPr="003F46AA" w:rsidRDefault="000B719E" w:rsidP="00133450">
      <w:pPr>
        <w:pStyle w:val="a5"/>
        <w:numPr>
          <w:ilvl w:val="0"/>
          <w:numId w:val="15"/>
        </w:numPr>
        <w:tabs>
          <w:tab w:val="clear" w:pos="360"/>
          <w:tab w:val="left" w:pos="-220"/>
          <w:tab w:val="left" w:pos="0"/>
        </w:tabs>
        <w:ind w:left="0" w:right="131" w:firstLine="0"/>
        <w:rPr>
          <w:sz w:val="24"/>
          <w:szCs w:val="24"/>
        </w:rPr>
      </w:pPr>
      <w:r w:rsidRPr="003F46AA">
        <w:rPr>
          <w:sz w:val="24"/>
          <w:szCs w:val="24"/>
        </w:rPr>
        <w:t xml:space="preserve">Да приеме </w:t>
      </w:r>
      <w:r w:rsidR="006D5EA0" w:rsidRPr="003F46AA">
        <w:rPr>
          <w:sz w:val="24"/>
          <w:szCs w:val="24"/>
        </w:rPr>
        <w:t>услугата</w:t>
      </w:r>
      <w:r w:rsidRPr="003F46AA">
        <w:rPr>
          <w:sz w:val="24"/>
          <w:szCs w:val="24"/>
        </w:rPr>
        <w:t xml:space="preserve"> на предмета на Договора, ако отговаря на договорените изисквания</w:t>
      </w:r>
      <w:r w:rsidR="00E43BFD" w:rsidRPr="003F46AA">
        <w:rPr>
          <w:sz w:val="24"/>
          <w:szCs w:val="24"/>
        </w:rPr>
        <w:t>, в договорените срокове</w:t>
      </w:r>
      <w:r w:rsidRPr="003F46AA">
        <w:rPr>
          <w:sz w:val="24"/>
          <w:szCs w:val="24"/>
        </w:rPr>
        <w:t>.</w:t>
      </w:r>
    </w:p>
    <w:p w:rsidR="000B719E" w:rsidRPr="00F17F3E" w:rsidRDefault="000B719E" w:rsidP="00133450">
      <w:pPr>
        <w:pStyle w:val="a5"/>
        <w:numPr>
          <w:ilvl w:val="0"/>
          <w:numId w:val="15"/>
        </w:numPr>
        <w:tabs>
          <w:tab w:val="clear" w:pos="360"/>
          <w:tab w:val="left" w:pos="-220"/>
          <w:tab w:val="left" w:pos="0"/>
        </w:tabs>
        <w:ind w:left="0" w:right="131" w:firstLine="0"/>
        <w:rPr>
          <w:sz w:val="24"/>
          <w:szCs w:val="24"/>
        </w:rPr>
      </w:pPr>
      <w:r w:rsidRPr="00F17F3E">
        <w:rPr>
          <w:sz w:val="24"/>
          <w:szCs w:val="24"/>
        </w:rPr>
        <w:t xml:space="preserve">Да уведоми </w:t>
      </w:r>
      <w:r w:rsidRPr="00836F46">
        <w:rPr>
          <w:b/>
          <w:sz w:val="24"/>
          <w:szCs w:val="24"/>
        </w:rPr>
        <w:t>ИЗПЪЛНИТЕЛЯ</w:t>
      </w:r>
      <w:r w:rsidRPr="00F17F3E">
        <w:rPr>
          <w:sz w:val="24"/>
          <w:szCs w:val="24"/>
        </w:rPr>
        <w:t xml:space="preserve"> в случай на рекламации </w:t>
      </w:r>
      <w:r w:rsidR="00712626">
        <w:rPr>
          <w:sz w:val="24"/>
          <w:szCs w:val="24"/>
        </w:rPr>
        <w:t>от страна на туристи</w:t>
      </w:r>
      <w:r w:rsidR="00443021">
        <w:rPr>
          <w:sz w:val="24"/>
          <w:szCs w:val="24"/>
        </w:rPr>
        <w:t xml:space="preserve"> относно качеството на услугата</w:t>
      </w:r>
      <w:r w:rsidRPr="00F17F3E">
        <w:rPr>
          <w:sz w:val="24"/>
          <w:szCs w:val="24"/>
        </w:rPr>
        <w:t>.</w:t>
      </w:r>
    </w:p>
    <w:p w:rsidR="000B719E" w:rsidRDefault="000B719E" w:rsidP="00133450">
      <w:pPr>
        <w:pStyle w:val="a5"/>
        <w:numPr>
          <w:ilvl w:val="0"/>
          <w:numId w:val="15"/>
        </w:numPr>
        <w:tabs>
          <w:tab w:val="clear" w:pos="360"/>
          <w:tab w:val="left" w:pos="-220"/>
          <w:tab w:val="left" w:pos="0"/>
        </w:tabs>
        <w:ind w:left="0" w:right="131" w:firstLine="0"/>
        <w:rPr>
          <w:sz w:val="24"/>
        </w:rPr>
      </w:pPr>
      <w:r w:rsidRPr="00F17F3E">
        <w:rPr>
          <w:sz w:val="24"/>
          <w:szCs w:val="24"/>
        </w:rPr>
        <w:t xml:space="preserve">Да не разпространява под каквато и да е форма всяка предоставена му от </w:t>
      </w:r>
      <w:r w:rsidRPr="00836F46">
        <w:rPr>
          <w:b/>
          <w:sz w:val="24"/>
          <w:szCs w:val="24"/>
        </w:rPr>
        <w:t>ИЗПЪЛНИТЕЛЯ</w:t>
      </w:r>
      <w:r w:rsidRPr="00F17F3E">
        <w:rPr>
          <w:sz w:val="24"/>
          <w:szCs w:val="24"/>
        </w:rPr>
        <w:t xml:space="preserve"> информация, имаща характер на търговска тайна и изрично упомената от </w:t>
      </w:r>
      <w:r w:rsidRPr="00836F46">
        <w:rPr>
          <w:b/>
          <w:sz w:val="24"/>
          <w:szCs w:val="24"/>
        </w:rPr>
        <w:t>ИЗПЪЛНИТЕЛЯ</w:t>
      </w:r>
      <w:r w:rsidRPr="00F17F3E">
        <w:rPr>
          <w:sz w:val="24"/>
          <w:szCs w:val="24"/>
        </w:rPr>
        <w:t xml:space="preserve"> като такава в представената от него оферта, както и да не допуска неоторизиран достъп на трети лица до документация и информация</w:t>
      </w:r>
      <w:r w:rsidR="000F01B7">
        <w:rPr>
          <w:sz w:val="24"/>
          <w:szCs w:val="24"/>
        </w:rPr>
        <w:t>,</w:t>
      </w:r>
      <w:r w:rsidRPr="00F17F3E">
        <w:rPr>
          <w:sz w:val="24"/>
          <w:szCs w:val="24"/>
        </w:rPr>
        <w:t xml:space="preserve"> предоставена от </w:t>
      </w:r>
      <w:r w:rsidRPr="00836F46">
        <w:rPr>
          <w:b/>
          <w:sz w:val="24"/>
          <w:szCs w:val="24"/>
        </w:rPr>
        <w:t>ИЗПЪЛНИТЕЛЯ</w:t>
      </w:r>
      <w:r w:rsidRPr="00F17F3E">
        <w:rPr>
          <w:sz w:val="24"/>
          <w:szCs w:val="24"/>
        </w:rPr>
        <w:t xml:space="preserve"> във връзка с изпълнението на предмета на договора. Задължението за конфиденциалност не се отнася до предоставяне на информация по искане на компетентни държавни органи, когато е задължение на </w:t>
      </w:r>
      <w:r w:rsidR="00443021">
        <w:rPr>
          <w:b/>
          <w:sz w:val="24"/>
          <w:szCs w:val="24"/>
        </w:rPr>
        <w:t>БЕНЕФИЦИЕНТА</w:t>
      </w:r>
      <w:r w:rsidRPr="00F17F3E">
        <w:rPr>
          <w:sz w:val="24"/>
          <w:szCs w:val="24"/>
        </w:rPr>
        <w:t xml:space="preserve"> по закон или е </w:t>
      </w:r>
      <w:proofErr w:type="spellStart"/>
      <w:r w:rsidRPr="00F17F3E">
        <w:rPr>
          <w:sz w:val="24"/>
          <w:szCs w:val="24"/>
        </w:rPr>
        <w:t>разпоредено</w:t>
      </w:r>
      <w:proofErr w:type="spellEnd"/>
      <w:r w:rsidRPr="00F17F3E">
        <w:rPr>
          <w:sz w:val="24"/>
          <w:szCs w:val="24"/>
        </w:rPr>
        <w:t xml:space="preserve"> с решение на компетентен съд</w:t>
      </w:r>
      <w:r>
        <w:rPr>
          <w:sz w:val="24"/>
        </w:rPr>
        <w:t>.</w:t>
      </w:r>
    </w:p>
    <w:p w:rsidR="000B719E" w:rsidRDefault="000B719E" w:rsidP="00900CA2">
      <w:pPr>
        <w:pStyle w:val="1"/>
        <w:ind w:left="0" w:right="4578"/>
        <w:jc w:val="left"/>
        <w:rPr>
          <w:b w:val="0"/>
          <w:bCs w:val="0"/>
          <w:szCs w:val="22"/>
        </w:rPr>
      </w:pPr>
    </w:p>
    <w:p w:rsidR="000B719E" w:rsidRDefault="000B719E" w:rsidP="00900CA2">
      <w:pPr>
        <w:pStyle w:val="1"/>
        <w:ind w:left="0"/>
        <w:jc w:val="left"/>
      </w:pPr>
      <w:r w:rsidRPr="00836F46">
        <w:t xml:space="preserve">V. ПРАВА И ЗАДЪЛЖЕНИЯ НА </w:t>
      </w:r>
      <w:r>
        <w:t>ИЗПЪЛНИТЕЛЯ</w:t>
      </w:r>
    </w:p>
    <w:p w:rsidR="000B719E" w:rsidRDefault="000B719E" w:rsidP="00900CA2">
      <w:pPr>
        <w:pStyle w:val="1"/>
        <w:ind w:left="0"/>
        <w:jc w:val="left"/>
      </w:pPr>
    </w:p>
    <w:p w:rsidR="000B719E" w:rsidRPr="003F46AA" w:rsidRDefault="000B719E" w:rsidP="00900CA2">
      <w:pPr>
        <w:pStyle w:val="1"/>
        <w:ind w:left="0" w:right="4578"/>
        <w:jc w:val="left"/>
        <w:rPr>
          <w:b w:val="0"/>
        </w:rPr>
      </w:pPr>
      <w:r w:rsidRPr="003F46AA">
        <w:t xml:space="preserve">Чл. 7. ИЗПЪЛНИТЕЛЯТ </w:t>
      </w:r>
      <w:r w:rsidRPr="003F46AA">
        <w:rPr>
          <w:b w:val="0"/>
        </w:rPr>
        <w:t>се задължава:</w:t>
      </w:r>
    </w:p>
    <w:p w:rsidR="000B719E" w:rsidRPr="00FE63F5" w:rsidRDefault="000B719E" w:rsidP="00900CA2">
      <w:pPr>
        <w:pStyle w:val="a5"/>
        <w:numPr>
          <w:ilvl w:val="0"/>
          <w:numId w:val="8"/>
        </w:numPr>
        <w:tabs>
          <w:tab w:val="left" w:pos="366"/>
        </w:tabs>
        <w:ind w:left="0" w:right="121" w:firstLine="0"/>
        <w:rPr>
          <w:sz w:val="24"/>
        </w:rPr>
      </w:pPr>
      <w:r w:rsidRPr="003F46AA">
        <w:rPr>
          <w:sz w:val="24"/>
        </w:rPr>
        <w:t xml:space="preserve">Да </w:t>
      </w:r>
      <w:r w:rsidR="008E0B94" w:rsidRPr="003F46AA">
        <w:rPr>
          <w:sz w:val="24"/>
        </w:rPr>
        <w:t xml:space="preserve">извърши </w:t>
      </w:r>
      <w:r w:rsidR="008E0B94" w:rsidRPr="003F46AA">
        <w:rPr>
          <w:sz w:val="24"/>
          <w:szCs w:val="24"/>
        </w:rPr>
        <w:t>услугата</w:t>
      </w:r>
      <w:r w:rsidRPr="003F46AA">
        <w:rPr>
          <w:sz w:val="24"/>
        </w:rPr>
        <w:t xml:space="preserve">, предмет </w:t>
      </w:r>
      <w:r w:rsidR="000F01B7" w:rsidRPr="003F46AA">
        <w:rPr>
          <w:sz w:val="24"/>
        </w:rPr>
        <w:t>на настоящия Договор, отговаряща</w:t>
      </w:r>
      <w:r w:rsidRPr="003F46AA">
        <w:rPr>
          <w:sz w:val="24"/>
        </w:rPr>
        <w:t xml:space="preserve"> на параметри</w:t>
      </w:r>
      <w:r w:rsidR="000F01B7" w:rsidRPr="003F46AA">
        <w:rPr>
          <w:sz w:val="24"/>
        </w:rPr>
        <w:t>те</w:t>
      </w:r>
      <w:r w:rsidRPr="003F46AA">
        <w:rPr>
          <w:sz w:val="24"/>
        </w:rPr>
        <w:t xml:space="preserve">, представени в Техническото предложение на </w:t>
      </w:r>
      <w:r w:rsidRPr="003F46AA">
        <w:rPr>
          <w:b/>
          <w:bCs/>
          <w:sz w:val="24"/>
        </w:rPr>
        <w:t>ИЗПЪЛНИТЕЛЯ</w:t>
      </w:r>
      <w:r w:rsidRPr="003F46AA">
        <w:rPr>
          <w:sz w:val="24"/>
        </w:rPr>
        <w:t xml:space="preserve"> и на Техническата спецификация на </w:t>
      </w:r>
      <w:r w:rsidR="00443021" w:rsidRPr="003F46AA">
        <w:rPr>
          <w:b/>
          <w:bCs/>
          <w:sz w:val="24"/>
        </w:rPr>
        <w:t>БЕНЕФИЦИЕНТА</w:t>
      </w:r>
      <w:r w:rsidRPr="003F46AA">
        <w:rPr>
          <w:sz w:val="24"/>
        </w:rPr>
        <w:t>,</w:t>
      </w:r>
      <w:r w:rsidRPr="00FE63F5">
        <w:rPr>
          <w:sz w:val="24"/>
        </w:rPr>
        <w:t xml:space="preserve"> окомплектована съгласно изискванията и придружена със съответните документи, в договорените срокове и съгласно условията на настоящия Договор.</w:t>
      </w:r>
    </w:p>
    <w:p w:rsidR="000B719E" w:rsidRDefault="000B719E" w:rsidP="00900CA2">
      <w:pPr>
        <w:pStyle w:val="a5"/>
        <w:numPr>
          <w:ilvl w:val="0"/>
          <w:numId w:val="8"/>
        </w:numPr>
        <w:tabs>
          <w:tab w:val="left" w:pos="415"/>
        </w:tabs>
        <w:ind w:left="0" w:right="121" w:firstLine="0"/>
        <w:rPr>
          <w:sz w:val="24"/>
        </w:rPr>
      </w:pPr>
      <w:r>
        <w:rPr>
          <w:sz w:val="24"/>
        </w:rPr>
        <w:t>Да отстранява за своя сметка и в договоренит</w:t>
      </w:r>
      <w:r w:rsidR="000F7204">
        <w:rPr>
          <w:sz w:val="24"/>
        </w:rPr>
        <w:t>е срокове всички несъответствия от договореното качество на предоставяне на услугите</w:t>
      </w:r>
      <w:r>
        <w:rPr>
          <w:sz w:val="24"/>
        </w:rPr>
        <w:t>.</w:t>
      </w:r>
    </w:p>
    <w:p w:rsidR="000B719E" w:rsidRDefault="000B719E" w:rsidP="00900CA2">
      <w:pPr>
        <w:pStyle w:val="a5"/>
        <w:numPr>
          <w:ilvl w:val="0"/>
          <w:numId w:val="8"/>
        </w:numPr>
        <w:tabs>
          <w:tab w:val="left" w:pos="387"/>
        </w:tabs>
        <w:ind w:left="0" w:right="123" w:firstLine="0"/>
        <w:rPr>
          <w:sz w:val="24"/>
        </w:rPr>
      </w:pPr>
      <w:r>
        <w:rPr>
          <w:sz w:val="24"/>
        </w:rPr>
        <w:t xml:space="preserve">Да не </w:t>
      </w:r>
      <w:proofErr w:type="spellStart"/>
      <w:r>
        <w:rPr>
          <w:sz w:val="24"/>
        </w:rPr>
        <w:t>превъзлага</w:t>
      </w:r>
      <w:proofErr w:type="spellEnd"/>
      <w:r>
        <w:rPr>
          <w:sz w:val="24"/>
        </w:rPr>
        <w:t xml:space="preserve"> работи по договора на трети лица и страни, освен включените в офертата подизпълнители, а посочените подизпълнители не могат да извършват дейности, различни от описаните в</w:t>
      </w:r>
      <w:r>
        <w:rPr>
          <w:spacing w:val="-2"/>
          <w:sz w:val="24"/>
        </w:rPr>
        <w:t xml:space="preserve"> </w:t>
      </w:r>
      <w:r>
        <w:rPr>
          <w:sz w:val="24"/>
        </w:rPr>
        <w:t>нея.</w:t>
      </w:r>
    </w:p>
    <w:p w:rsidR="000B719E" w:rsidRDefault="000B719E" w:rsidP="00900CA2">
      <w:pPr>
        <w:pStyle w:val="a5"/>
        <w:numPr>
          <w:ilvl w:val="0"/>
          <w:numId w:val="8"/>
        </w:numPr>
        <w:tabs>
          <w:tab w:val="left" w:pos="366"/>
        </w:tabs>
        <w:ind w:left="0" w:right="121" w:firstLine="0"/>
        <w:rPr>
          <w:sz w:val="24"/>
        </w:rPr>
      </w:pPr>
      <w:r>
        <w:rPr>
          <w:sz w:val="24"/>
        </w:rPr>
        <w:t xml:space="preserve">Да сключи договор/договори за подизпълнение с посочените в офертата му подизпълнители и да предостави оригинален екземпляр на </w:t>
      </w:r>
      <w:r w:rsidR="00443021">
        <w:rPr>
          <w:b/>
          <w:sz w:val="24"/>
        </w:rPr>
        <w:t>БЕНЕФИЦИЕНТА</w:t>
      </w:r>
      <w:r w:rsidRPr="003E2BBD">
        <w:rPr>
          <w:sz w:val="24"/>
        </w:rPr>
        <w:t xml:space="preserve"> </w:t>
      </w:r>
      <w:r>
        <w:rPr>
          <w:sz w:val="24"/>
        </w:rPr>
        <w:t xml:space="preserve">от съответния/те договор/договори за подизпълнение. За работата, действията и бездействията на подизпълнителите и на персонала на </w:t>
      </w:r>
      <w:r w:rsidRPr="00836F46">
        <w:rPr>
          <w:b/>
          <w:sz w:val="24"/>
        </w:rPr>
        <w:t>ИЗПЪЛНИТЕЛЯ</w:t>
      </w:r>
      <w:r>
        <w:rPr>
          <w:sz w:val="24"/>
        </w:rPr>
        <w:t xml:space="preserve">, във връзка с изпълнението на работите, </w:t>
      </w:r>
      <w:r w:rsidRPr="00836F46">
        <w:rPr>
          <w:b/>
          <w:sz w:val="24"/>
        </w:rPr>
        <w:t>ИЗПЪЛНИТЕЛЯТ</w:t>
      </w:r>
      <w:r w:rsidRPr="003E2BBD">
        <w:rPr>
          <w:sz w:val="24"/>
        </w:rPr>
        <w:t xml:space="preserve"> </w:t>
      </w:r>
      <w:r>
        <w:rPr>
          <w:sz w:val="24"/>
        </w:rPr>
        <w:t xml:space="preserve">отговаря като за своя работа, действия и бездействия, както пред </w:t>
      </w:r>
      <w:r w:rsidR="00443021">
        <w:rPr>
          <w:b/>
          <w:sz w:val="24"/>
        </w:rPr>
        <w:t>БЕНЕФИЦИЕНТА</w:t>
      </w:r>
      <w:r>
        <w:rPr>
          <w:sz w:val="24"/>
        </w:rPr>
        <w:t>, така и пред трети</w:t>
      </w:r>
      <w:r w:rsidRPr="003E2BBD">
        <w:rPr>
          <w:sz w:val="24"/>
        </w:rPr>
        <w:t xml:space="preserve"> </w:t>
      </w:r>
      <w:r>
        <w:rPr>
          <w:sz w:val="24"/>
        </w:rPr>
        <w:t>лица.</w:t>
      </w:r>
    </w:p>
    <w:p w:rsidR="000B719E" w:rsidRPr="003E2BBD" w:rsidRDefault="000B719E" w:rsidP="00900CA2">
      <w:pPr>
        <w:pStyle w:val="a5"/>
        <w:numPr>
          <w:ilvl w:val="0"/>
          <w:numId w:val="8"/>
        </w:numPr>
        <w:tabs>
          <w:tab w:val="left" w:pos="415"/>
        </w:tabs>
        <w:ind w:left="0" w:right="121" w:firstLine="0"/>
        <w:rPr>
          <w:sz w:val="24"/>
        </w:rPr>
      </w:pPr>
      <w:r w:rsidRPr="003E2BBD">
        <w:rPr>
          <w:sz w:val="24"/>
        </w:rPr>
        <w:t xml:space="preserve">Да не разпространява факти и сведения за </w:t>
      </w:r>
      <w:r w:rsidR="00443021">
        <w:rPr>
          <w:b/>
          <w:sz w:val="24"/>
        </w:rPr>
        <w:t>БЕНЕФИЦИЕНТА</w:t>
      </w:r>
      <w:r w:rsidRPr="003E2BBD">
        <w:rPr>
          <w:sz w:val="24"/>
        </w:rPr>
        <w:t xml:space="preserve">, станали му известни във връзка с изпълнението на задълженията му по договора, както и да не допуска неоторизиран достъп на трети лица до документация и информация предоставена от </w:t>
      </w:r>
      <w:r w:rsidR="00443021">
        <w:rPr>
          <w:b/>
          <w:sz w:val="24"/>
        </w:rPr>
        <w:t>БЕНЕФИЦИЕНТА</w:t>
      </w:r>
      <w:r w:rsidRPr="003E2BBD">
        <w:rPr>
          <w:sz w:val="24"/>
        </w:rPr>
        <w:t xml:space="preserve"> във връзка с изпълнението на предмета на договора. Задължението за конфиденциалност не се отнася до предоставяне на информация по искане на компетентни държавни органи, когато е задължение на </w:t>
      </w:r>
      <w:r w:rsidRPr="00836F46">
        <w:rPr>
          <w:b/>
          <w:sz w:val="24"/>
        </w:rPr>
        <w:t>ИЗПЪЛНИТЕЛЯ</w:t>
      </w:r>
      <w:r w:rsidRPr="003E2BBD">
        <w:rPr>
          <w:sz w:val="24"/>
        </w:rPr>
        <w:t xml:space="preserve"> по закон или е </w:t>
      </w:r>
      <w:proofErr w:type="spellStart"/>
      <w:r w:rsidRPr="003E2BBD">
        <w:rPr>
          <w:sz w:val="24"/>
        </w:rPr>
        <w:t>разпоредено</w:t>
      </w:r>
      <w:proofErr w:type="spellEnd"/>
      <w:r w:rsidRPr="003E2BBD">
        <w:rPr>
          <w:sz w:val="24"/>
        </w:rPr>
        <w:t xml:space="preserve"> с решение на компетентен съд.</w:t>
      </w:r>
    </w:p>
    <w:p w:rsidR="00632BE4" w:rsidRDefault="000B719E" w:rsidP="00612D3D">
      <w:pPr>
        <w:pStyle w:val="a5"/>
        <w:numPr>
          <w:ilvl w:val="0"/>
          <w:numId w:val="8"/>
        </w:numPr>
        <w:tabs>
          <w:tab w:val="left" w:pos="392"/>
        </w:tabs>
        <w:ind w:left="0" w:right="131" w:firstLine="0"/>
        <w:rPr>
          <w:sz w:val="24"/>
        </w:rPr>
      </w:pPr>
      <w:r w:rsidRPr="00632BE4">
        <w:rPr>
          <w:sz w:val="24"/>
        </w:rPr>
        <w:t>Да изпълни предмета на договора в съответствие с приложимите правила за информация и комуникация, предвидени в Приложение XII от Регламент (ЕС) № 1303/2013 на Европе</w:t>
      </w:r>
      <w:r w:rsidR="00632BE4">
        <w:rPr>
          <w:sz w:val="24"/>
        </w:rPr>
        <w:t>йския парламент и на Съвета.</w:t>
      </w:r>
    </w:p>
    <w:p w:rsidR="000B719E" w:rsidRPr="00632BE4" w:rsidRDefault="000B719E" w:rsidP="000D2A06">
      <w:pPr>
        <w:pStyle w:val="a5"/>
        <w:numPr>
          <w:ilvl w:val="0"/>
          <w:numId w:val="7"/>
        </w:numPr>
        <w:tabs>
          <w:tab w:val="left" w:pos="408"/>
        </w:tabs>
        <w:ind w:left="0" w:right="129" w:firstLine="0"/>
        <w:rPr>
          <w:sz w:val="24"/>
        </w:rPr>
      </w:pPr>
      <w:r w:rsidRPr="00632BE4">
        <w:rPr>
          <w:b/>
          <w:sz w:val="24"/>
        </w:rPr>
        <w:t xml:space="preserve">Чл. 8. ИЗПЪЛНИТЕЛЯТ </w:t>
      </w:r>
      <w:r w:rsidRPr="00632BE4">
        <w:rPr>
          <w:sz w:val="24"/>
        </w:rPr>
        <w:t>има</w:t>
      </w:r>
      <w:r w:rsidRPr="00632BE4">
        <w:rPr>
          <w:spacing w:val="-10"/>
          <w:sz w:val="24"/>
        </w:rPr>
        <w:t xml:space="preserve"> </w:t>
      </w:r>
      <w:r w:rsidR="00632BE4" w:rsidRPr="00632BE4">
        <w:rPr>
          <w:sz w:val="24"/>
        </w:rPr>
        <w:t xml:space="preserve">право </w:t>
      </w:r>
      <w:r w:rsidR="00632BE4">
        <w:rPr>
          <w:sz w:val="24"/>
        </w:rPr>
        <w:t>да получи цената по Договора</w:t>
      </w:r>
      <w:r w:rsidRPr="00632BE4">
        <w:rPr>
          <w:sz w:val="24"/>
        </w:rPr>
        <w:t xml:space="preserve"> при точно и навременно изпълнение на задълженията си по него, съгласно определения начин на</w:t>
      </w:r>
      <w:r w:rsidRPr="00632BE4">
        <w:rPr>
          <w:spacing w:val="-5"/>
          <w:sz w:val="24"/>
        </w:rPr>
        <w:t xml:space="preserve"> </w:t>
      </w:r>
      <w:r w:rsidRPr="00632BE4">
        <w:rPr>
          <w:sz w:val="24"/>
        </w:rPr>
        <w:t>плащане.</w:t>
      </w:r>
    </w:p>
    <w:p w:rsidR="000B719E" w:rsidRDefault="000B719E" w:rsidP="00900CA2">
      <w:pPr>
        <w:pStyle w:val="a5"/>
        <w:tabs>
          <w:tab w:val="left" w:pos="353"/>
        </w:tabs>
        <w:ind w:left="0"/>
        <w:rPr>
          <w:sz w:val="24"/>
        </w:rPr>
      </w:pPr>
    </w:p>
    <w:p w:rsidR="000B719E" w:rsidRDefault="000B719E" w:rsidP="00900CA2">
      <w:pPr>
        <w:pStyle w:val="1"/>
        <w:ind w:left="0"/>
      </w:pPr>
      <w:r>
        <w:t>VІ. ПРИЕМАНЕ НА ИЗПЪЛНЕНИЕТО</w:t>
      </w:r>
    </w:p>
    <w:p w:rsidR="000B719E" w:rsidRDefault="000B719E" w:rsidP="00900CA2">
      <w:pPr>
        <w:pStyle w:val="a3"/>
        <w:ind w:left="0"/>
        <w:jc w:val="left"/>
        <w:rPr>
          <w:b/>
          <w:sz w:val="20"/>
        </w:rPr>
      </w:pPr>
    </w:p>
    <w:p w:rsidR="001629FD" w:rsidRDefault="001629FD" w:rsidP="00900CA2">
      <w:pPr>
        <w:pStyle w:val="a3"/>
        <w:ind w:left="0" w:right="122"/>
      </w:pPr>
      <w:r>
        <w:rPr>
          <w:b/>
        </w:rPr>
        <w:t xml:space="preserve">Чл. 9. </w:t>
      </w:r>
      <w:r w:rsidR="000B719E">
        <w:rPr>
          <w:b/>
        </w:rPr>
        <w:t xml:space="preserve">ИЗПЪЛНИТЕЛЯТ </w:t>
      </w:r>
      <w:r w:rsidR="000B719E">
        <w:t xml:space="preserve">се задължава </w:t>
      </w:r>
      <w:r>
        <w:t>да извърши услугата по договорения начин</w:t>
      </w:r>
      <w:r w:rsidR="000B719E">
        <w:t xml:space="preserve">, отговарящ на Техническата спецификация на </w:t>
      </w:r>
      <w:r w:rsidR="00443021">
        <w:rPr>
          <w:b/>
        </w:rPr>
        <w:t>БЕНЕФИЦИЕНТА</w:t>
      </w:r>
      <w:r w:rsidR="000B719E">
        <w:rPr>
          <w:b/>
        </w:rPr>
        <w:t xml:space="preserve"> </w:t>
      </w:r>
      <w:r w:rsidR="000B719E">
        <w:t xml:space="preserve">и офертата на </w:t>
      </w:r>
      <w:r w:rsidR="000B719E">
        <w:rPr>
          <w:b/>
        </w:rPr>
        <w:t>ИЗПЪЛНИТЕЛЯ</w:t>
      </w:r>
      <w:r w:rsidR="000B719E">
        <w:t>.</w:t>
      </w:r>
    </w:p>
    <w:p w:rsidR="007657A4" w:rsidRDefault="007657A4" w:rsidP="00900CA2">
      <w:pPr>
        <w:pStyle w:val="a3"/>
        <w:ind w:left="0" w:right="122"/>
      </w:pPr>
      <w:r w:rsidRPr="007657A4">
        <w:rPr>
          <w:b/>
        </w:rPr>
        <w:t>Чл. 10</w:t>
      </w:r>
      <w:r>
        <w:t xml:space="preserve">. </w:t>
      </w:r>
      <w:r w:rsidR="00A23898" w:rsidRPr="00A23898">
        <w:rPr>
          <w:b/>
        </w:rPr>
        <w:t>ИЗПЪЛНИТЕЛЯТ</w:t>
      </w:r>
      <w:r w:rsidR="00A23898">
        <w:t xml:space="preserve"> приема извършената услуга след изпълнението на полета до определената в договора крайна дестинация с подписването на приемо-предавателен п</w:t>
      </w:r>
      <w:r w:rsidR="004D7FD2">
        <w:t>ротокол между представители на С</w:t>
      </w:r>
      <w:r w:rsidR="00A23898">
        <w:t>траните.</w:t>
      </w:r>
    </w:p>
    <w:p w:rsidR="000B719E" w:rsidRDefault="000B719E" w:rsidP="00900CA2">
      <w:pPr>
        <w:ind w:right="122"/>
        <w:jc w:val="both"/>
        <w:rPr>
          <w:sz w:val="24"/>
        </w:rPr>
      </w:pPr>
      <w:r>
        <w:rPr>
          <w:b/>
          <w:sz w:val="24"/>
        </w:rPr>
        <w:t xml:space="preserve">Чл. 11. </w:t>
      </w:r>
      <w:r>
        <w:rPr>
          <w:sz w:val="24"/>
        </w:rPr>
        <w:t xml:space="preserve">Когато </w:t>
      </w:r>
      <w:r>
        <w:rPr>
          <w:b/>
          <w:sz w:val="24"/>
        </w:rPr>
        <w:t xml:space="preserve">ИЗПЪЛНИТЕЛЯТ </w:t>
      </w:r>
      <w:r>
        <w:rPr>
          <w:sz w:val="24"/>
        </w:rPr>
        <w:t xml:space="preserve">е сключил договор/договори за подизпълнение, работата на подизпълнителите се приема от </w:t>
      </w:r>
      <w:r w:rsidR="00443021">
        <w:rPr>
          <w:b/>
          <w:sz w:val="24"/>
        </w:rPr>
        <w:t>БЕНЕФИЦИЕНТА</w:t>
      </w:r>
      <w:r>
        <w:rPr>
          <w:b/>
          <w:sz w:val="24"/>
        </w:rPr>
        <w:t xml:space="preserve"> </w:t>
      </w:r>
      <w:r>
        <w:rPr>
          <w:sz w:val="24"/>
        </w:rPr>
        <w:t xml:space="preserve">в присъствието на </w:t>
      </w:r>
      <w:r>
        <w:rPr>
          <w:b/>
          <w:sz w:val="24"/>
        </w:rPr>
        <w:t xml:space="preserve">ИЗПЪЛНИТЕЛЯ </w:t>
      </w:r>
      <w:r>
        <w:rPr>
          <w:sz w:val="24"/>
        </w:rPr>
        <w:t xml:space="preserve">и подизпълнителя по реда и при условията на настоящия Договор, приложими към </w:t>
      </w:r>
      <w:r>
        <w:rPr>
          <w:b/>
          <w:sz w:val="24"/>
        </w:rPr>
        <w:t>ИЗПЪЛНИТЕЛЯ</w:t>
      </w:r>
      <w:r>
        <w:rPr>
          <w:sz w:val="24"/>
        </w:rPr>
        <w:t>.</w:t>
      </w:r>
    </w:p>
    <w:p w:rsidR="000B719E" w:rsidRDefault="000B719E" w:rsidP="00900CA2">
      <w:pPr>
        <w:pStyle w:val="1"/>
        <w:ind w:left="0" w:right="130"/>
      </w:pPr>
    </w:p>
    <w:p w:rsidR="000B719E" w:rsidRDefault="000B719E" w:rsidP="00900CA2">
      <w:pPr>
        <w:pStyle w:val="1"/>
        <w:ind w:left="0" w:right="130"/>
      </w:pPr>
      <w:r>
        <w:t>VІІ. ОТГОВОРНОСТ И НЕУСТОЙКИ, ПРЕКРАТЯВАНЕ И РАЗВАЛЯНЕ НА ДОГОВОРА.</w:t>
      </w:r>
    </w:p>
    <w:p w:rsidR="000B719E" w:rsidRDefault="000B719E" w:rsidP="00900CA2">
      <w:pPr>
        <w:pStyle w:val="a3"/>
        <w:ind w:left="0" w:right="122"/>
      </w:pPr>
      <w:r>
        <w:rPr>
          <w:b/>
        </w:rPr>
        <w:t xml:space="preserve">Чл. 12. (1) </w:t>
      </w:r>
      <w:r w:rsidR="004D7FD2">
        <w:t xml:space="preserve">При </w:t>
      </w:r>
      <w:r w:rsidR="004522B5">
        <w:t>прекратяване на договора поради неизпълнението му в договорения срок</w:t>
      </w:r>
      <w:r>
        <w:t xml:space="preserve"> </w:t>
      </w:r>
      <w:r w:rsidR="004D7FD2">
        <w:rPr>
          <w:b/>
        </w:rPr>
        <w:t>ИЗПЪЛНИТЕЛЯ</w:t>
      </w:r>
      <w:r w:rsidR="000D7EBA">
        <w:rPr>
          <w:b/>
        </w:rPr>
        <w:t xml:space="preserve">Т </w:t>
      </w:r>
      <w:r>
        <w:t xml:space="preserve">дължи неустойка в размер на </w:t>
      </w:r>
      <w:r w:rsidR="000D7EBA">
        <w:t>5</w:t>
      </w:r>
      <w:r>
        <w:t xml:space="preserve"> (</w:t>
      </w:r>
      <w:r w:rsidR="000D7EBA">
        <w:t>пет</w:t>
      </w:r>
      <w:r>
        <w:t xml:space="preserve">) на сто от </w:t>
      </w:r>
      <w:r w:rsidR="004522B5">
        <w:t>стойността по договора</w:t>
      </w:r>
      <w:r>
        <w:t>.</w:t>
      </w:r>
    </w:p>
    <w:p w:rsidR="000B719E" w:rsidRDefault="000D7EBA" w:rsidP="00654C5C">
      <w:pPr>
        <w:pStyle w:val="a5"/>
        <w:tabs>
          <w:tab w:val="left" w:pos="469"/>
        </w:tabs>
        <w:ind w:left="0" w:right="132"/>
        <w:rPr>
          <w:sz w:val="24"/>
        </w:rPr>
      </w:pPr>
      <w:r w:rsidRPr="00654C5C">
        <w:rPr>
          <w:b/>
          <w:sz w:val="24"/>
        </w:rPr>
        <w:t xml:space="preserve"> </w:t>
      </w:r>
      <w:r>
        <w:rPr>
          <w:b/>
          <w:sz w:val="24"/>
        </w:rPr>
        <w:t>(2</w:t>
      </w:r>
      <w:r w:rsidR="00654C5C" w:rsidRPr="00654C5C">
        <w:rPr>
          <w:b/>
          <w:sz w:val="24"/>
        </w:rPr>
        <w:t>)</w:t>
      </w:r>
      <w:r w:rsidR="00654C5C">
        <w:rPr>
          <w:sz w:val="24"/>
        </w:rPr>
        <w:t xml:space="preserve"> </w:t>
      </w:r>
      <w:r w:rsidR="000B719E">
        <w:rPr>
          <w:sz w:val="24"/>
        </w:rPr>
        <w:t>Плащането на неустойката не лишава изправната страна от правото да търси обезщетение за претърпени вреди и пропуснати ползи над размера на договорената</w:t>
      </w:r>
      <w:r w:rsidR="000B719E">
        <w:rPr>
          <w:spacing w:val="-10"/>
          <w:sz w:val="24"/>
        </w:rPr>
        <w:t xml:space="preserve"> </w:t>
      </w:r>
      <w:r w:rsidR="000B719E">
        <w:rPr>
          <w:sz w:val="24"/>
        </w:rPr>
        <w:t>неустойка.</w:t>
      </w:r>
    </w:p>
    <w:p w:rsidR="000B719E" w:rsidRDefault="000B719E" w:rsidP="00900CA2">
      <w:pPr>
        <w:pStyle w:val="a3"/>
        <w:ind w:left="0" w:right="132"/>
      </w:pPr>
      <w:r>
        <w:rPr>
          <w:b/>
        </w:rPr>
        <w:t xml:space="preserve">Чл. 13. (1) </w:t>
      </w:r>
      <w:r>
        <w:t>Страните не отговарят една спрямо друга за неизпълнение или неточно изпълнение на свое задължение в резултат на настъпила непреодолима сила. Клаузата не засяга права или задължения на страните, които са възникнали и са били дължими преди настъпването на форсмажорното събитие.</w:t>
      </w:r>
    </w:p>
    <w:p w:rsidR="000B719E" w:rsidRDefault="00654C5C" w:rsidP="00900CA2">
      <w:pPr>
        <w:pStyle w:val="a5"/>
        <w:numPr>
          <w:ilvl w:val="0"/>
          <w:numId w:val="4"/>
        </w:numPr>
        <w:tabs>
          <w:tab w:val="left" w:pos="220"/>
        </w:tabs>
        <w:ind w:left="0" w:right="132" w:firstLine="0"/>
        <w:rPr>
          <w:sz w:val="24"/>
        </w:rPr>
      </w:pPr>
      <w:r>
        <w:rPr>
          <w:sz w:val="24"/>
        </w:rPr>
        <w:lastRenderedPageBreak/>
        <w:t xml:space="preserve"> </w:t>
      </w:r>
      <w:r w:rsidR="000B719E">
        <w:rPr>
          <w:sz w:val="24"/>
        </w:rPr>
        <w:t>В случай на форсмажор сроковете по договора спират да текат, като не може да се търси отговорност за неизпълнение или забава. Изпълнението на задълженията се възобновява след отпадане на събитията, довели до тяхното</w:t>
      </w:r>
      <w:r w:rsidR="000B719E">
        <w:rPr>
          <w:spacing w:val="-2"/>
          <w:sz w:val="24"/>
        </w:rPr>
        <w:t xml:space="preserve"> </w:t>
      </w:r>
      <w:r w:rsidR="000B719E">
        <w:rPr>
          <w:sz w:val="24"/>
        </w:rPr>
        <w:t>спиране.</w:t>
      </w:r>
    </w:p>
    <w:p w:rsidR="000B719E" w:rsidRDefault="000B719E" w:rsidP="00900CA2">
      <w:pPr>
        <w:pStyle w:val="a5"/>
        <w:numPr>
          <w:ilvl w:val="0"/>
          <w:numId w:val="4"/>
        </w:numPr>
        <w:tabs>
          <w:tab w:val="left" w:pos="548"/>
        </w:tabs>
        <w:ind w:left="0" w:right="128" w:firstLine="0"/>
        <w:rPr>
          <w:sz w:val="24"/>
        </w:rPr>
      </w:pPr>
      <w:r>
        <w:rPr>
          <w:sz w:val="24"/>
        </w:rPr>
        <w:t>Страната, която е засегната от форсмажорното събитие, следва в разумен срок след установяване на събитието, да уведоми другата страна, както и да представи доказателства (съответните документи, издадени от компетентния орган) за появата, естеството и размера на форсмажорното събитие и оценка на неговите вероятни последици и продължителност. Засегнатата страна периодично предоставя известия за начина, по който форсмажорното събитие спира изпълнението на задълженията й, както и за степента на</w:t>
      </w:r>
      <w:r>
        <w:rPr>
          <w:spacing w:val="-16"/>
          <w:sz w:val="24"/>
        </w:rPr>
        <w:t xml:space="preserve"> </w:t>
      </w:r>
      <w:r>
        <w:rPr>
          <w:sz w:val="24"/>
        </w:rPr>
        <w:t>спиране.</w:t>
      </w:r>
    </w:p>
    <w:p w:rsidR="000B719E" w:rsidRDefault="000B719E" w:rsidP="00900CA2">
      <w:pPr>
        <w:pStyle w:val="a5"/>
        <w:numPr>
          <w:ilvl w:val="0"/>
          <w:numId w:val="4"/>
        </w:numPr>
        <w:tabs>
          <w:tab w:val="left" w:pos="476"/>
        </w:tabs>
        <w:ind w:left="0" w:right="127" w:firstLine="0"/>
        <w:rPr>
          <w:sz w:val="24"/>
        </w:rPr>
      </w:pPr>
      <w:r>
        <w:rPr>
          <w:sz w:val="24"/>
        </w:rPr>
        <w:t>Страните не носят отговорност една спрямо друга по отношение на вреди, претърпени като последица от форсмажорно събитие. През времето, когато изпълнението на задълженията на някоя от страните е възпрепятствано от форсмажорно събитие, за което е дадено известие в съответствие с клаузите на настоящия договор и до отпадане действието на форсмажорното събитие, страните предприемат всички необходими действия, за да избегнат или смекчат въздействието на форсмажорното събитие и доколкото е възможно, да продължат да изпълняват задълженията си по договора, които не са възпрепятствани от форсмажорното</w:t>
      </w:r>
      <w:r>
        <w:rPr>
          <w:spacing w:val="-10"/>
          <w:sz w:val="24"/>
        </w:rPr>
        <w:t xml:space="preserve"> </w:t>
      </w:r>
      <w:r>
        <w:rPr>
          <w:sz w:val="24"/>
        </w:rPr>
        <w:t>събитие.</w:t>
      </w:r>
    </w:p>
    <w:p w:rsidR="000B719E" w:rsidRPr="00F50D7D" w:rsidRDefault="000B719E" w:rsidP="00900CA2">
      <w:pPr>
        <w:pStyle w:val="a5"/>
        <w:numPr>
          <w:ilvl w:val="0"/>
          <w:numId w:val="4"/>
        </w:numPr>
        <w:tabs>
          <w:tab w:val="left" w:pos="-110"/>
        </w:tabs>
        <w:ind w:left="0" w:right="131" w:firstLine="0"/>
        <w:rPr>
          <w:sz w:val="24"/>
        </w:rPr>
      </w:pPr>
      <w:r w:rsidRPr="00F50D7D">
        <w:rPr>
          <w:sz w:val="24"/>
        </w:rPr>
        <w:t xml:space="preserve">Не е налице непреодолима сила, ако съответното събитие се е случило вследствие на </w:t>
      </w:r>
      <w:proofErr w:type="spellStart"/>
      <w:r w:rsidRPr="00F50D7D">
        <w:rPr>
          <w:sz w:val="24"/>
        </w:rPr>
        <w:t>неположена</w:t>
      </w:r>
      <w:proofErr w:type="spellEnd"/>
      <w:r w:rsidRPr="00F50D7D">
        <w:rPr>
          <w:sz w:val="24"/>
        </w:rPr>
        <w:t xml:space="preserve"> дължима грижа от страна по настоящия договор или при полагане на дължимата грижа това събитие може да бъде преодоляно.</w:t>
      </w:r>
    </w:p>
    <w:p w:rsidR="000B719E" w:rsidRDefault="000B719E" w:rsidP="00900CA2">
      <w:pPr>
        <w:pStyle w:val="a5"/>
        <w:numPr>
          <w:ilvl w:val="0"/>
          <w:numId w:val="4"/>
        </w:numPr>
        <w:tabs>
          <w:tab w:val="left" w:pos="330"/>
        </w:tabs>
        <w:ind w:left="0" w:right="134" w:firstLine="0"/>
        <w:rPr>
          <w:sz w:val="24"/>
        </w:rPr>
      </w:pPr>
      <w:r>
        <w:rPr>
          <w:sz w:val="24"/>
        </w:rPr>
        <w:t xml:space="preserve"> Страната, изпълнението на чието задължение е възпрепятствано от форсмажорно събитие, не може да се позовава на непреодолима сила, ако не е изпълнила задължението си за информиране на другата</w:t>
      </w:r>
      <w:r>
        <w:rPr>
          <w:spacing w:val="-1"/>
          <w:sz w:val="24"/>
        </w:rPr>
        <w:t xml:space="preserve"> </w:t>
      </w:r>
      <w:r>
        <w:rPr>
          <w:sz w:val="24"/>
        </w:rPr>
        <w:t>страна.</w:t>
      </w:r>
    </w:p>
    <w:p w:rsidR="000B719E" w:rsidRDefault="000B719E" w:rsidP="00900CA2">
      <w:pPr>
        <w:pStyle w:val="a3"/>
        <w:ind w:left="0" w:right="131"/>
      </w:pPr>
      <w:r>
        <w:rPr>
          <w:b/>
        </w:rPr>
        <w:t xml:space="preserve">Чл. 14. (1) </w:t>
      </w:r>
      <w:r>
        <w:t>Всяка от страните може да поиска временно спиране на договора, по причини, за които никоя от страните не отговаря и които възпрепятстват продължаването на изпълнението на договорните</w:t>
      </w:r>
      <w:r>
        <w:rPr>
          <w:spacing w:val="-1"/>
        </w:rPr>
        <w:t xml:space="preserve"> </w:t>
      </w:r>
      <w:r>
        <w:t>задължения.</w:t>
      </w:r>
    </w:p>
    <w:p w:rsidR="000B719E" w:rsidRDefault="000B719E" w:rsidP="00900CA2">
      <w:pPr>
        <w:pStyle w:val="a3"/>
        <w:ind w:left="0" w:right="127"/>
      </w:pPr>
      <w:r>
        <w:rPr>
          <w:b/>
        </w:rPr>
        <w:t xml:space="preserve">(2) </w:t>
      </w:r>
      <w:r w:rsidR="00443021">
        <w:rPr>
          <w:b/>
        </w:rPr>
        <w:t>БЕНЕФИЦИЕНТЪТ</w:t>
      </w:r>
      <w:r>
        <w:rPr>
          <w:b/>
        </w:rPr>
        <w:t xml:space="preserve"> </w:t>
      </w:r>
      <w:r>
        <w:t>има право да изисква допълнителни доказателства за необходимостта от спиране на Договора, като решението се взима от него след преценка на всички факти и обстоятелства, обуславящи такава необходимост.</w:t>
      </w:r>
    </w:p>
    <w:p w:rsidR="000B719E" w:rsidRDefault="000B719E" w:rsidP="00900CA2">
      <w:pPr>
        <w:jc w:val="both"/>
        <w:rPr>
          <w:sz w:val="24"/>
        </w:rPr>
      </w:pPr>
      <w:r>
        <w:rPr>
          <w:b/>
          <w:sz w:val="24"/>
        </w:rPr>
        <w:t xml:space="preserve">Чл. 15. (1) </w:t>
      </w:r>
      <w:r>
        <w:rPr>
          <w:sz w:val="24"/>
        </w:rPr>
        <w:t>Договорът се прекратява:</w:t>
      </w:r>
    </w:p>
    <w:p w:rsidR="000B719E" w:rsidRDefault="000B719E" w:rsidP="00654C5C">
      <w:pPr>
        <w:pStyle w:val="a5"/>
        <w:numPr>
          <w:ilvl w:val="0"/>
          <w:numId w:val="3"/>
        </w:numPr>
        <w:tabs>
          <w:tab w:val="left" w:pos="353"/>
        </w:tabs>
        <w:ind w:left="0" w:firstLine="0"/>
        <w:rPr>
          <w:sz w:val="24"/>
        </w:rPr>
      </w:pPr>
      <w:r>
        <w:rPr>
          <w:sz w:val="24"/>
        </w:rPr>
        <w:t>с изпълнение на всички задължения на Страните по</w:t>
      </w:r>
      <w:r>
        <w:rPr>
          <w:spacing w:val="-4"/>
          <w:sz w:val="24"/>
        </w:rPr>
        <w:t xml:space="preserve"> </w:t>
      </w:r>
      <w:r>
        <w:rPr>
          <w:sz w:val="24"/>
        </w:rPr>
        <w:t>Договора;</w:t>
      </w:r>
    </w:p>
    <w:p w:rsidR="000B719E" w:rsidRDefault="000B719E" w:rsidP="00654C5C">
      <w:pPr>
        <w:pStyle w:val="a5"/>
        <w:numPr>
          <w:ilvl w:val="0"/>
          <w:numId w:val="3"/>
        </w:numPr>
        <w:tabs>
          <w:tab w:val="left" w:pos="353"/>
        </w:tabs>
        <w:ind w:left="0" w:firstLine="0"/>
        <w:rPr>
          <w:sz w:val="24"/>
        </w:rPr>
      </w:pPr>
      <w:r>
        <w:rPr>
          <w:sz w:val="24"/>
        </w:rPr>
        <w:t>по взаимно съгласие между Страните, изразено в писмена</w:t>
      </w:r>
      <w:r>
        <w:rPr>
          <w:spacing w:val="-8"/>
          <w:sz w:val="24"/>
        </w:rPr>
        <w:t xml:space="preserve"> </w:t>
      </w:r>
      <w:r>
        <w:rPr>
          <w:sz w:val="24"/>
        </w:rPr>
        <w:t>форма;</w:t>
      </w:r>
    </w:p>
    <w:p w:rsidR="000B719E" w:rsidRDefault="000B719E" w:rsidP="00900CA2">
      <w:pPr>
        <w:pStyle w:val="a5"/>
        <w:numPr>
          <w:ilvl w:val="0"/>
          <w:numId w:val="3"/>
        </w:numPr>
        <w:tabs>
          <w:tab w:val="left" w:pos="451"/>
        </w:tabs>
        <w:ind w:left="0" w:right="126" w:firstLine="0"/>
        <w:rPr>
          <w:sz w:val="24"/>
        </w:rPr>
      </w:pPr>
      <w:r>
        <w:rPr>
          <w:sz w:val="24"/>
        </w:rPr>
        <w:t xml:space="preserve">при настъпване на невиновна невъзможност за изпълнение на предмета на Договора, непредвидено или непредотвратимо събитие от извънреден характер, възникнало след сключването на Договора („непреодолима сила“) за срок по-дълъг от </w:t>
      </w:r>
      <w:r w:rsidR="00103166">
        <w:rPr>
          <w:sz w:val="24"/>
        </w:rPr>
        <w:t>3</w:t>
      </w:r>
      <w:r w:rsidR="00654C5C">
        <w:rPr>
          <w:sz w:val="24"/>
        </w:rPr>
        <w:t>0</w:t>
      </w:r>
      <w:r>
        <w:rPr>
          <w:sz w:val="24"/>
        </w:rPr>
        <w:t xml:space="preserve"> (</w:t>
      </w:r>
      <w:r w:rsidR="00103166">
        <w:rPr>
          <w:sz w:val="24"/>
        </w:rPr>
        <w:t>три</w:t>
      </w:r>
      <w:r w:rsidR="00654C5C">
        <w:rPr>
          <w:sz w:val="24"/>
        </w:rPr>
        <w:t>десет</w:t>
      </w:r>
      <w:r>
        <w:rPr>
          <w:sz w:val="24"/>
        </w:rPr>
        <w:t>)</w:t>
      </w:r>
      <w:r>
        <w:rPr>
          <w:spacing w:val="-12"/>
          <w:sz w:val="24"/>
        </w:rPr>
        <w:t xml:space="preserve"> </w:t>
      </w:r>
      <w:r w:rsidR="00DF1071">
        <w:rPr>
          <w:sz w:val="24"/>
        </w:rPr>
        <w:t>дни;</w:t>
      </w:r>
    </w:p>
    <w:p w:rsidR="00DF1071" w:rsidRDefault="00DF1071" w:rsidP="00DF1071">
      <w:pPr>
        <w:pStyle w:val="a5"/>
        <w:numPr>
          <w:ilvl w:val="0"/>
          <w:numId w:val="3"/>
        </w:numPr>
        <w:tabs>
          <w:tab w:val="left" w:pos="284"/>
        </w:tabs>
        <w:ind w:left="0" w:right="130" w:firstLine="0"/>
        <w:rPr>
          <w:sz w:val="24"/>
        </w:rPr>
      </w:pPr>
      <w:r>
        <w:rPr>
          <w:sz w:val="24"/>
        </w:rPr>
        <w:t>когато Страна по договора</w:t>
      </w:r>
      <w:r>
        <w:rPr>
          <w:b/>
          <w:sz w:val="24"/>
        </w:rPr>
        <w:t xml:space="preserve"> </w:t>
      </w:r>
      <w:r>
        <w:rPr>
          <w:sz w:val="24"/>
        </w:rPr>
        <w:t>бъде обявена в неплатежоспособност или когато бъде открита процедура за обявяване в несъстоятелност или ликвидация или когато преустанови дейността</w:t>
      </w:r>
      <w:r>
        <w:rPr>
          <w:spacing w:val="-13"/>
          <w:sz w:val="24"/>
        </w:rPr>
        <w:t xml:space="preserve"> </w:t>
      </w:r>
      <w:r w:rsidR="00552BEF">
        <w:rPr>
          <w:sz w:val="24"/>
        </w:rPr>
        <w:t>си;</w:t>
      </w:r>
    </w:p>
    <w:p w:rsidR="00552BEF" w:rsidRDefault="00552BEF" w:rsidP="00011A38">
      <w:pPr>
        <w:pStyle w:val="a5"/>
        <w:numPr>
          <w:ilvl w:val="0"/>
          <w:numId w:val="3"/>
        </w:numPr>
        <w:ind w:right="130" w:hanging="352"/>
        <w:rPr>
          <w:sz w:val="24"/>
        </w:rPr>
      </w:pPr>
      <w:r>
        <w:rPr>
          <w:sz w:val="24"/>
        </w:rPr>
        <w:t xml:space="preserve">едностранно без предизвестие от туроператора поради </w:t>
      </w:r>
      <w:proofErr w:type="spellStart"/>
      <w:r>
        <w:rPr>
          <w:sz w:val="24"/>
        </w:rPr>
        <w:t>несъбиране</w:t>
      </w:r>
      <w:proofErr w:type="spellEnd"/>
      <w:r>
        <w:rPr>
          <w:sz w:val="24"/>
        </w:rPr>
        <w:t xml:space="preserve"> на необходимия по Закона за туризма </w:t>
      </w:r>
      <w:r w:rsidR="00011A38" w:rsidRPr="00011A38">
        <w:rPr>
          <w:sz w:val="24"/>
        </w:rPr>
        <w:t>минималния брой участници, необходим за провеждане на туристическия пакет</w:t>
      </w:r>
      <w:r w:rsidR="00011A38">
        <w:rPr>
          <w:sz w:val="24"/>
        </w:rPr>
        <w:t>.</w:t>
      </w:r>
    </w:p>
    <w:p w:rsidR="000B719E" w:rsidRDefault="000B719E" w:rsidP="00900CA2">
      <w:pPr>
        <w:pStyle w:val="a3"/>
        <w:ind w:left="0" w:right="125"/>
      </w:pPr>
      <w:r>
        <w:rPr>
          <w:b/>
        </w:rPr>
        <w:t xml:space="preserve">(2) </w:t>
      </w:r>
      <w:r>
        <w:t xml:space="preserve">Прекратяването става след уреждане на финансовите взаимоотношения между Страните за извършените от страна на </w:t>
      </w:r>
      <w:r>
        <w:rPr>
          <w:b/>
        </w:rPr>
        <w:t xml:space="preserve">ИЗПЪЛНИТЕЛЯ </w:t>
      </w:r>
      <w:r>
        <w:t xml:space="preserve">и одобрени от </w:t>
      </w:r>
      <w:r w:rsidR="00443021">
        <w:rPr>
          <w:b/>
        </w:rPr>
        <w:t>БЕНЕФИЦИЕНТА</w:t>
      </w:r>
      <w:r>
        <w:rPr>
          <w:b/>
        </w:rPr>
        <w:t xml:space="preserve"> </w:t>
      </w:r>
      <w:r>
        <w:t>дейности по изпълнение на Договора</w:t>
      </w:r>
      <w:r w:rsidR="00F8284C">
        <w:t>.</w:t>
      </w:r>
    </w:p>
    <w:p w:rsidR="000B719E" w:rsidRDefault="000B719E" w:rsidP="00900CA2">
      <w:pPr>
        <w:ind w:right="123"/>
        <w:jc w:val="both"/>
        <w:rPr>
          <w:sz w:val="24"/>
        </w:rPr>
      </w:pPr>
      <w:r>
        <w:rPr>
          <w:b/>
          <w:sz w:val="24"/>
        </w:rPr>
        <w:t xml:space="preserve">Чл. 16. </w:t>
      </w:r>
      <w:r w:rsidR="00443021">
        <w:rPr>
          <w:b/>
          <w:sz w:val="24"/>
        </w:rPr>
        <w:t>БЕНЕФИЦИЕНТЪТ</w:t>
      </w:r>
      <w:r>
        <w:rPr>
          <w:b/>
          <w:sz w:val="24"/>
        </w:rPr>
        <w:t xml:space="preserve"> </w:t>
      </w:r>
      <w:r>
        <w:rPr>
          <w:sz w:val="24"/>
        </w:rPr>
        <w:t>може да развали договора едностранно, със седем дневно писмено предизвестие:</w:t>
      </w:r>
    </w:p>
    <w:p w:rsidR="000B719E" w:rsidRDefault="000B719E" w:rsidP="00900CA2">
      <w:pPr>
        <w:pStyle w:val="a5"/>
        <w:numPr>
          <w:ilvl w:val="0"/>
          <w:numId w:val="2"/>
        </w:numPr>
        <w:tabs>
          <w:tab w:val="left" w:pos="449"/>
        </w:tabs>
        <w:ind w:left="0" w:right="123" w:firstLine="0"/>
        <w:rPr>
          <w:sz w:val="24"/>
        </w:rPr>
      </w:pPr>
      <w:r>
        <w:rPr>
          <w:sz w:val="24"/>
        </w:rPr>
        <w:t xml:space="preserve">При </w:t>
      </w:r>
      <w:r w:rsidR="008A1875">
        <w:rPr>
          <w:sz w:val="24"/>
        </w:rPr>
        <w:t>неточно</w:t>
      </w:r>
      <w:r>
        <w:rPr>
          <w:sz w:val="24"/>
        </w:rPr>
        <w:t xml:space="preserve"> или пълно неизпълнение на </w:t>
      </w:r>
      <w:r>
        <w:rPr>
          <w:b/>
          <w:sz w:val="24"/>
        </w:rPr>
        <w:t xml:space="preserve">ИЗПЪЛНИТЕЛЯ </w:t>
      </w:r>
      <w:r>
        <w:rPr>
          <w:sz w:val="24"/>
        </w:rPr>
        <w:t xml:space="preserve">на задълженията </w:t>
      </w:r>
      <w:r w:rsidR="008A1875">
        <w:rPr>
          <w:sz w:val="24"/>
        </w:rPr>
        <w:t>по договора</w:t>
      </w:r>
      <w:r>
        <w:rPr>
          <w:sz w:val="24"/>
        </w:rPr>
        <w:t>.</w:t>
      </w:r>
    </w:p>
    <w:p w:rsidR="000B719E" w:rsidRDefault="000B719E" w:rsidP="00900CA2">
      <w:pPr>
        <w:pStyle w:val="a5"/>
        <w:numPr>
          <w:ilvl w:val="0"/>
          <w:numId w:val="2"/>
        </w:numPr>
        <w:tabs>
          <w:tab w:val="left" w:pos="378"/>
        </w:tabs>
        <w:ind w:left="0" w:right="129" w:firstLine="0"/>
        <w:rPr>
          <w:sz w:val="24"/>
        </w:rPr>
      </w:pPr>
      <w:r>
        <w:rPr>
          <w:sz w:val="24"/>
        </w:rPr>
        <w:t xml:space="preserve">В случай, че </w:t>
      </w:r>
      <w:r>
        <w:rPr>
          <w:b/>
          <w:sz w:val="24"/>
        </w:rPr>
        <w:t xml:space="preserve">ИЗПЪЛНИТЕЛЯТ </w:t>
      </w:r>
      <w:r>
        <w:rPr>
          <w:sz w:val="24"/>
        </w:rPr>
        <w:t xml:space="preserve">използва подизпълнител, без да е посочил това в офертата,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443021">
        <w:rPr>
          <w:b/>
          <w:sz w:val="24"/>
        </w:rPr>
        <w:t>БЕНЕФИЦИЕНТА</w:t>
      </w:r>
      <w:r>
        <w:rPr>
          <w:sz w:val="24"/>
        </w:rPr>
        <w:t>;</w:t>
      </w:r>
    </w:p>
    <w:p w:rsidR="000B719E" w:rsidRDefault="000B719E" w:rsidP="00900CA2">
      <w:pPr>
        <w:pStyle w:val="a3"/>
        <w:ind w:left="0"/>
        <w:jc w:val="left"/>
        <w:rPr>
          <w:sz w:val="21"/>
        </w:rPr>
      </w:pPr>
    </w:p>
    <w:p w:rsidR="000B719E" w:rsidRDefault="000B719E" w:rsidP="00900CA2">
      <w:pPr>
        <w:pStyle w:val="1"/>
        <w:ind w:left="0"/>
      </w:pPr>
      <w:r>
        <w:t>VІІІ. ОБЩИ КЛАУЗИ</w:t>
      </w:r>
    </w:p>
    <w:p w:rsidR="000B719E" w:rsidRDefault="000B719E" w:rsidP="00900CA2">
      <w:pPr>
        <w:pStyle w:val="a3"/>
        <w:ind w:left="0" w:right="128"/>
      </w:pPr>
      <w:r>
        <w:rPr>
          <w:b/>
        </w:rPr>
        <w:lastRenderedPageBreak/>
        <w:t xml:space="preserve">Чл. 17. </w:t>
      </w:r>
      <w:r>
        <w:t>Към всички въпроси, които не са изрично уредени в клаузите на настоящия договор, се прилага действащото законодателството на Република България.</w:t>
      </w:r>
    </w:p>
    <w:p w:rsidR="000B719E" w:rsidRDefault="000B719E" w:rsidP="00900CA2">
      <w:pPr>
        <w:pStyle w:val="a3"/>
        <w:ind w:left="0" w:right="128"/>
      </w:pPr>
      <w:r>
        <w:rPr>
          <w:b/>
        </w:rPr>
        <w:t xml:space="preserve">Чл. 18. (1) </w:t>
      </w:r>
      <w:r>
        <w:t>Евентуални разногласия/спорове между страните във връзка с договора се решават по пътя на преговорите.</w:t>
      </w:r>
    </w:p>
    <w:p w:rsidR="000B719E" w:rsidRDefault="000B719E" w:rsidP="00900CA2">
      <w:pPr>
        <w:pStyle w:val="a3"/>
        <w:ind w:left="0" w:right="122"/>
      </w:pPr>
      <w:r>
        <w:rPr>
          <w:b/>
        </w:rPr>
        <w:t xml:space="preserve">(2) </w:t>
      </w:r>
      <w:r>
        <w:t>Всички спорове, по които страните не могат да постигнат споразумение, породени от договора или отнасящи се до него, включително спорове,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разрешавани от компетентния съд на Република</w:t>
      </w:r>
      <w:r>
        <w:rPr>
          <w:spacing w:val="-4"/>
        </w:rPr>
        <w:t xml:space="preserve"> </w:t>
      </w:r>
      <w:r>
        <w:t>България.</w:t>
      </w:r>
    </w:p>
    <w:p w:rsidR="000B719E" w:rsidRDefault="000B719E" w:rsidP="00900CA2">
      <w:pPr>
        <w:pStyle w:val="a3"/>
        <w:ind w:left="0"/>
      </w:pPr>
      <w:r>
        <w:rPr>
          <w:b/>
        </w:rPr>
        <w:t xml:space="preserve">Чл. 19. (1) </w:t>
      </w:r>
      <w:r>
        <w:t>Разпоредбите на Договора се тълкуват и прилагат във връзка една с друга, като при противоречие се търси действителната обща воля на страните.</w:t>
      </w:r>
    </w:p>
    <w:p w:rsidR="000B719E" w:rsidRDefault="000B719E" w:rsidP="00900CA2">
      <w:pPr>
        <w:pStyle w:val="a5"/>
        <w:numPr>
          <w:ilvl w:val="0"/>
          <w:numId w:val="1"/>
        </w:numPr>
        <w:tabs>
          <w:tab w:val="left" w:pos="527"/>
        </w:tabs>
        <w:ind w:left="0" w:right="128" w:firstLine="0"/>
        <w:rPr>
          <w:sz w:val="24"/>
        </w:rPr>
      </w:pPr>
      <w:r>
        <w:rPr>
          <w:sz w:val="24"/>
        </w:rPr>
        <w:t>Нищожността на някоя от разпоредбите на Договора не води до нищожност на други разпоредби или на договора като</w:t>
      </w:r>
      <w:r>
        <w:rPr>
          <w:spacing w:val="-3"/>
          <w:sz w:val="24"/>
        </w:rPr>
        <w:t xml:space="preserve"> </w:t>
      </w:r>
      <w:r>
        <w:rPr>
          <w:sz w:val="24"/>
        </w:rPr>
        <w:t>цяло.</w:t>
      </w:r>
    </w:p>
    <w:p w:rsidR="000B719E" w:rsidRDefault="000B719E" w:rsidP="00900CA2">
      <w:pPr>
        <w:pStyle w:val="a5"/>
        <w:numPr>
          <w:ilvl w:val="0"/>
          <w:numId w:val="1"/>
        </w:numPr>
        <w:tabs>
          <w:tab w:val="left" w:pos="483"/>
        </w:tabs>
        <w:ind w:left="0" w:right="132" w:firstLine="0"/>
        <w:rPr>
          <w:sz w:val="24"/>
        </w:rPr>
      </w:pPr>
      <w:r>
        <w:rPr>
          <w:sz w:val="24"/>
        </w:rPr>
        <w:t>Заглавията в Договора са за удобство на препратките и не се вземат предвид при неговото тълкуване.</w:t>
      </w:r>
    </w:p>
    <w:p w:rsidR="000B719E" w:rsidRDefault="000B719E" w:rsidP="00900CA2">
      <w:pPr>
        <w:pStyle w:val="a3"/>
        <w:ind w:left="0" w:right="125"/>
      </w:pPr>
      <w:r>
        <w:rPr>
          <w:b/>
        </w:rPr>
        <w:t xml:space="preserve">Чл. 20. (1) </w:t>
      </w:r>
      <w:r>
        <w:t xml:space="preserve">Цялата кореспонденция, свързана с настоящия договор, между </w:t>
      </w:r>
      <w:r w:rsidR="00443021">
        <w:rPr>
          <w:b/>
        </w:rPr>
        <w:t>БЕНЕФИЦИЕНТА</w:t>
      </w:r>
      <w:r>
        <w:rPr>
          <w:b/>
        </w:rPr>
        <w:t xml:space="preserve"> </w:t>
      </w:r>
      <w:r>
        <w:t xml:space="preserve">и </w:t>
      </w:r>
      <w:r>
        <w:rPr>
          <w:b/>
        </w:rPr>
        <w:t xml:space="preserve">ИЗПЪЛНИТЕЛЯ </w:t>
      </w:r>
      <w:r w:rsidR="00F8284C">
        <w:t>трябва да съдържа</w:t>
      </w:r>
      <w:r>
        <w:t xml:space="preserve"> наименованието на Договора и се изпращат по пощата, чрез факс, електронна поща или по куриер. Кореспонденцията се изготвя на български език в два оригинала един за </w:t>
      </w:r>
      <w:r w:rsidR="00443021">
        <w:rPr>
          <w:b/>
        </w:rPr>
        <w:t>БЕНЕФИЦИЕНТА</w:t>
      </w:r>
      <w:r>
        <w:rPr>
          <w:b/>
        </w:rPr>
        <w:t xml:space="preserve"> </w:t>
      </w:r>
      <w:r>
        <w:t xml:space="preserve">и един за </w:t>
      </w:r>
      <w:r>
        <w:rPr>
          <w:b/>
        </w:rPr>
        <w:t xml:space="preserve">ИЗПЪЛНИТЕЛЯ </w:t>
      </w:r>
      <w:r>
        <w:t>и се получава на следните адреси:</w:t>
      </w:r>
    </w:p>
    <w:p w:rsidR="000B719E" w:rsidRDefault="000B719E" w:rsidP="00900CA2">
      <w:pPr>
        <w:pStyle w:val="a3"/>
        <w:ind w:left="0"/>
        <w:jc w:val="left"/>
      </w:pPr>
      <w:r>
        <w:t xml:space="preserve">а) адрес на </w:t>
      </w:r>
      <w:r w:rsidR="00443021">
        <w:rPr>
          <w:b/>
        </w:rPr>
        <w:t>БЕНЕФИЦИЕНТА</w:t>
      </w:r>
      <w:r>
        <w:t xml:space="preserve">: </w:t>
      </w:r>
      <w:r w:rsidR="004E4694" w:rsidRPr="004E4694">
        <w:t xml:space="preserve">гр. Пловдив, район Централен, </w:t>
      </w:r>
      <w:proofErr w:type="spellStart"/>
      <w:r w:rsidR="004E4694" w:rsidRPr="004E4694">
        <w:t>п.код</w:t>
      </w:r>
      <w:proofErr w:type="spellEnd"/>
      <w:r w:rsidR="004E4694" w:rsidRPr="004E4694">
        <w:t xml:space="preserve"> 4000, ул. Райко Даскалов 53, ет. 2, офис </w:t>
      </w:r>
      <w:r w:rsidR="004E4694" w:rsidRPr="003F46AA">
        <w:t>25</w:t>
      </w:r>
      <w:r w:rsidRPr="003F46AA">
        <w:t xml:space="preserve">; </w:t>
      </w:r>
      <w:proofErr w:type="spellStart"/>
      <w:r w:rsidRPr="003F46AA">
        <w:t>eл</w:t>
      </w:r>
      <w:proofErr w:type="spellEnd"/>
      <w:r w:rsidRPr="003F46AA">
        <w:t>.</w:t>
      </w:r>
      <w:r w:rsidR="00433B2B" w:rsidRPr="003F46AA">
        <w:t>-</w:t>
      </w:r>
      <w:r w:rsidRPr="003F46AA">
        <w:t>поща:</w:t>
      </w:r>
      <w:r w:rsidR="003F46AA" w:rsidRPr="003F46AA">
        <w:t xml:space="preserve"> </w:t>
      </w:r>
      <w:hyperlink r:id="rId10" w:history="1">
        <w:r w:rsidR="00FB02B1" w:rsidRPr="004307DC">
          <w:rPr>
            <w:rStyle w:val="aa"/>
          </w:rPr>
          <w:t>g.pasev@p-group.eu</w:t>
        </w:r>
      </w:hyperlink>
      <w:r w:rsidR="00FB02B1">
        <w:rPr>
          <w:lang w:val="en-US"/>
        </w:rPr>
        <w:t xml:space="preserve"> </w:t>
      </w:r>
      <w:bookmarkStart w:id="1" w:name="_GoBack"/>
      <w:bookmarkEnd w:id="1"/>
      <w:r w:rsidR="00100A54" w:rsidRPr="003F46AA">
        <w:t>Лице за контакт</w:t>
      </w:r>
      <w:r w:rsidRPr="003F46AA">
        <w:t xml:space="preserve">: </w:t>
      </w:r>
      <w:r w:rsidR="004E4694" w:rsidRPr="003F46AA">
        <w:t>Г</w:t>
      </w:r>
      <w:r w:rsidR="00732A85">
        <w:t>орчо</w:t>
      </w:r>
      <w:r w:rsidR="004E4694" w:rsidRPr="003F46AA">
        <w:t xml:space="preserve"> Пасев</w:t>
      </w:r>
      <w:r w:rsidR="00F8284C" w:rsidRPr="003F46AA">
        <w:t xml:space="preserve"> - у</w:t>
      </w:r>
      <w:r w:rsidR="004E4694" w:rsidRPr="003F46AA">
        <w:t>правител</w:t>
      </w:r>
      <w:r w:rsidRPr="003F46AA">
        <w:t>.</w:t>
      </w:r>
    </w:p>
    <w:p w:rsidR="000B719E" w:rsidRDefault="000B719E" w:rsidP="00900CA2">
      <w:pPr>
        <w:pStyle w:val="a3"/>
        <w:tabs>
          <w:tab w:val="left" w:pos="10230"/>
        </w:tabs>
        <w:ind w:left="0" w:right="80"/>
      </w:pPr>
      <w:r>
        <w:t xml:space="preserve">б) адрес на </w:t>
      </w:r>
      <w:r>
        <w:rPr>
          <w:b/>
        </w:rPr>
        <w:t>ИЗПЪЛНИТЕЛЯ</w:t>
      </w:r>
      <w:r>
        <w:t xml:space="preserve">:......................,тел.:..................................., ел.-поща:......................; </w:t>
      </w:r>
      <w:r w:rsidR="004177DD">
        <w:t>Лице за контакт</w:t>
      </w:r>
      <w:r>
        <w:t>:............................[име, фамилия и длъжност]</w:t>
      </w:r>
    </w:p>
    <w:p w:rsidR="000B719E" w:rsidRDefault="000B719E" w:rsidP="00900CA2">
      <w:pPr>
        <w:pStyle w:val="a3"/>
        <w:ind w:left="0" w:right="128"/>
      </w:pPr>
      <w:r>
        <w:rPr>
          <w:b/>
        </w:rPr>
        <w:t xml:space="preserve">(2) </w:t>
      </w:r>
      <w:r>
        <w:t>Всички съобщения във връзка с договора са валидни, ако са направени в писмена форма от упълномощените представители на страните и изпратени на съответните адреси, посочени в договора. Ако някоя от страните промени адреса си, следва незабавно да уведоми другата за направените промени.</w:t>
      </w:r>
    </w:p>
    <w:p w:rsidR="000B719E" w:rsidRDefault="000B719E" w:rsidP="00900CA2">
      <w:pPr>
        <w:pStyle w:val="a3"/>
        <w:ind w:left="0" w:right="128"/>
      </w:pPr>
      <w:r w:rsidRPr="000F59E6">
        <w:t xml:space="preserve">Приложение 1 към </w:t>
      </w:r>
      <w:r>
        <w:t xml:space="preserve">настоящия </w:t>
      </w:r>
      <w:r w:rsidRPr="000F59E6">
        <w:t>Договор</w:t>
      </w:r>
      <w:r>
        <w:t xml:space="preserve">- </w:t>
      </w:r>
      <w:r w:rsidR="00747974">
        <w:t xml:space="preserve">техническо и </w:t>
      </w:r>
      <w:r w:rsidR="00650E1E">
        <w:t>ценово предложение</w:t>
      </w:r>
      <w:r>
        <w:t xml:space="preserve"> на</w:t>
      </w:r>
      <w:r>
        <w:rPr>
          <w:b/>
        </w:rPr>
        <w:t xml:space="preserve"> ИЗПЪЛНИТЕЛЯ</w:t>
      </w:r>
    </w:p>
    <w:p w:rsidR="000B719E" w:rsidRDefault="000B719E" w:rsidP="00900CA2">
      <w:pPr>
        <w:pStyle w:val="a3"/>
        <w:ind w:left="0"/>
        <w:jc w:val="left"/>
      </w:pPr>
      <w:r>
        <w:t xml:space="preserve">Настоящият договор се състави и подписа в 2 (два) еднообразни екземпляра с еднаква доказателствена сила – по (1) един за </w:t>
      </w:r>
      <w:r w:rsidR="00443021">
        <w:rPr>
          <w:b/>
        </w:rPr>
        <w:t>БЕНЕФИЦИЕНТА</w:t>
      </w:r>
      <w:r>
        <w:rPr>
          <w:b/>
        </w:rPr>
        <w:t xml:space="preserve"> </w:t>
      </w:r>
      <w:r>
        <w:t xml:space="preserve">и 1 (един) за </w:t>
      </w:r>
      <w:r>
        <w:rPr>
          <w:b/>
        </w:rPr>
        <w:t>ИЗПЪЛНИТЕЛЯ</w:t>
      </w:r>
      <w:r>
        <w:t>.</w:t>
      </w:r>
    </w:p>
    <w:p w:rsidR="000B719E" w:rsidRDefault="000B719E" w:rsidP="00900CA2">
      <w:pPr>
        <w:pStyle w:val="a3"/>
        <w:ind w:left="0"/>
        <w:jc w:val="left"/>
        <w:rPr>
          <w:sz w:val="29"/>
        </w:rPr>
      </w:pPr>
    </w:p>
    <w:p w:rsidR="000B719E" w:rsidRDefault="000B719E" w:rsidP="00900CA2">
      <w:pPr>
        <w:pStyle w:val="1"/>
        <w:tabs>
          <w:tab w:val="left" w:pos="5076"/>
        </w:tabs>
        <w:ind w:left="0"/>
      </w:pPr>
    </w:p>
    <w:p w:rsidR="000B719E" w:rsidRDefault="000B719E" w:rsidP="00900CA2">
      <w:pPr>
        <w:pStyle w:val="1"/>
        <w:tabs>
          <w:tab w:val="left" w:pos="5076"/>
        </w:tabs>
        <w:ind w:left="0"/>
      </w:pPr>
    </w:p>
    <w:p w:rsidR="000B719E" w:rsidRDefault="00DC5888" w:rsidP="00900CA2">
      <w:pPr>
        <w:pStyle w:val="1"/>
        <w:tabs>
          <w:tab w:val="left" w:pos="5076"/>
        </w:tabs>
        <w:ind w:left="0"/>
      </w:pPr>
      <w:r>
        <w:t>БЕНЕФИЦИЕНТ</w:t>
      </w:r>
      <w:r w:rsidR="000B719E">
        <w:t>:</w:t>
      </w:r>
      <w:r w:rsidR="00023C4B">
        <w:t>……………………..</w:t>
      </w:r>
      <w:r w:rsidR="000B719E">
        <w:tab/>
      </w:r>
      <w:r w:rsidR="000B719E">
        <w:rPr>
          <w:lang w:val="en-US"/>
        </w:rPr>
        <w:tab/>
      </w:r>
      <w:r w:rsidR="000B719E">
        <w:t>ИЗПЪЛНИТЕЛ:</w:t>
      </w:r>
      <w:r w:rsidR="00023C4B">
        <w:t>………………………..</w:t>
      </w:r>
    </w:p>
    <w:p w:rsidR="000B719E" w:rsidRDefault="003723A5" w:rsidP="00900CA2">
      <w:pPr>
        <w:tabs>
          <w:tab w:val="left" w:pos="5076"/>
        </w:tabs>
        <w:jc w:val="both"/>
        <w:rPr>
          <w:b/>
          <w:sz w:val="24"/>
        </w:rPr>
      </w:pPr>
      <w:r>
        <w:rPr>
          <w:b/>
          <w:sz w:val="24"/>
        </w:rPr>
        <w:t>„</w:t>
      </w:r>
      <w:r w:rsidRPr="003723A5">
        <w:rPr>
          <w:b/>
          <w:sz w:val="24"/>
        </w:rPr>
        <w:t>ПИ ГРУП ПЛОВДИВ</w:t>
      </w:r>
      <w:r w:rsidR="00C62620" w:rsidRPr="00C62620">
        <w:rPr>
          <w:b/>
          <w:sz w:val="24"/>
        </w:rPr>
        <w:t>“ ЕООД</w:t>
      </w:r>
      <w:r w:rsidR="00023C4B">
        <w:rPr>
          <w:b/>
          <w:sz w:val="24"/>
        </w:rPr>
        <w:t xml:space="preserve"> </w:t>
      </w:r>
      <w:r w:rsidR="000B719E">
        <w:rPr>
          <w:b/>
          <w:sz w:val="24"/>
        </w:rPr>
        <w:tab/>
      </w:r>
      <w:r w:rsidR="000B719E">
        <w:rPr>
          <w:b/>
          <w:sz w:val="24"/>
          <w:lang w:val="en-US"/>
        </w:rPr>
        <w:tab/>
      </w:r>
      <w:r w:rsidR="000B719E">
        <w:rPr>
          <w:b/>
          <w:sz w:val="24"/>
        </w:rPr>
        <w:t>...............................................</w:t>
      </w:r>
    </w:p>
    <w:p w:rsidR="000B719E" w:rsidRDefault="000B719E" w:rsidP="00900CA2">
      <w:pPr>
        <w:pStyle w:val="a3"/>
        <w:ind w:left="0"/>
        <w:jc w:val="left"/>
        <w:rPr>
          <w:b/>
          <w:sz w:val="22"/>
        </w:rPr>
      </w:pPr>
    </w:p>
    <w:p w:rsidR="000B719E" w:rsidRDefault="00C62620" w:rsidP="00900CA2">
      <w:pPr>
        <w:tabs>
          <w:tab w:val="left" w:pos="5076"/>
        </w:tabs>
        <w:jc w:val="both"/>
        <w:rPr>
          <w:b/>
          <w:sz w:val="24"/>
        </w:rPr>
      </w:pPr>
      <w:r>
        <w:rPr>
          <w:b/>
          <w:sz w:val="24"/>
        </w:rPr>
        <w:t>Г</w:t>
      </w:r>
      <w:r w:rsidR="005E3709">
        <w:rPr>
          <w:b/>
          <w:sz w:val="24"/>
        </w:rPr>
        <w:t>орчо</w:t>
      </w:r>
      <w:r>
        <w:rPr>
          <w:b/>
          <w:sz w:val="24"/>
        </w:rPr>
        <w:t xml:space="preserve"> Пасев</w:t>
      </w:r>
      <w:r w:rsidR="000B719E">
        <w:rPr>
          <w:b/>
          <w:sz w:val="24"/>
        </w:rPr>
        <w:tab/>
      </w:r>
      <w:r w:rsidR="000B719E">
        <w:rPr>
          <w:b/>
          <w:sz w:val="24"/>
          <w:lang w:val="en-US"/>
        </w:rPr>
        <w:tab/>
      </w:r>
      <w:r w:rsidR="000B719E">
        <w:rPr>
          <w:b/>
          <w:sz w:val="24"/>
        </w:rPr>
        <w:t>...............................................</w:t>
      </w:r>
    </w:p>
    <w:p w:rsidR="000B719E" w:rsidRDefault="00C62620" w:rsidP="00900CA2">
      <w:pPr>
        <w:tabs>
          <w:tab w:val="left" w:pos="5076"/>
        </w:tabs>
        <w:jc w:val="both"/>
        <w:rPr>
          <w:b/>
          <w:sz w:val="24"/>
        </w:rPr>
      </w:pPr>
      <w:r>
        <w:rPr>
          <w:b/>
          <w:sz w:val="24"/>
        </w:rPr>
        <w:t>Управител</w:t>
      </w:r>
      <w:r w:rsidR="000B719E">
        <w:rPr>
          <w:b/>
          <w:sz w:val="24"/>
        </w:rPr>
        <w:tab/>
      </w:r>
      <w:r w:rsidR="000B719E">
        <w:rPr>
          <w:b/>
          <w:sz w:val="24"/>
          <w:lang w:val="en-US"/>
        </w:rPr>
        <w:tab/>
      </w:r>
      <w:r w:rsidR="000B719E">
        <w:rPr>
          <w:b/>
          <w:sz w:val="24"/>
        </w:rPr>
        <w:t xml:space="preserve">................................................ </w:t>
      </w:r>
    </w:p>
    <w:sectPr w:rsidR="000B719E" w:rsidSect="006E12D1">
      <w:footerReference w:type="default" r:id="rId11"/>
      <w:pgSz w:w="11910" w:h="16840"/>
      <w:pgMar w:top="851" w:right="800" w:bottom="2127" w:left="1020" w:header="284" w:footer="114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9C9" w:rsidRDefault="00E479C9">
      <w:r>
        <w:separator/>
      </w:r>
    </w:p>
  </w:endnote>
  <w:endnote w:type="continuationSeparator" w:id="0">
    <w:p w:rsidR="00E479C9" w:rsidRDefault="00E47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19E" w:rsidRDefault="00B429D0">
    <w:pPr>
      <w:pStyle w:val="a3"/>
      <w:spacing w:line="14" w:lineRule="auto"/>
      <w:ind w:left="0"/>
      <w:jc w:val="left"/>
      <w:rPr>
        <w:sz w:val="20"/>
      </w:rPr>
    </w:pPr>
    <w:r>
      <w:rPr>
        <w:noProof/>
      </w:rPr>
      <mc:AlternateContent>
        <mc:Choice Requires="wps">
          <w:drawing>
            <wp:anchor distT="0" distB="0" distL="114300" distR="114300" simplePos="0" relativeHeight="251658240" behindDoc="1" locked="0" layoutInCell="1" allowOverlap="1">
              <wp:simplePos x="0" y="0"/>
              <wp:positionH relativeFrom="page">
                <wp:posOffset>363855</wp:posOffset>
              </wp:positionH>
              <wp:positionV relativeFrom="page">
                <wp:posOffset>9448165</wp:posOffset>
              </wp:positionV>
              <wp:extent cx="6828790" cy="10356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8790" cy="1035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719E" w:rsidRPr="00023C4B" w:rsidRDefault="000B719E">
                          <w:pPr>
                            <w:spacing w:before="120"/>
                            <w:ind w:left="4677" w:right="4677"/>
                            <w:jc w:val="center"/>
                            <w:rPr>
                              <w:sz w:val="16"/>
                              <w:szCs w:val="16"/>
                              <w:lang w:val="en-US"/>
                            </w:rPr>
                          </w:pPr>
                          <w:r w:rsidRPr="00023C4B">
                            <w:rPr>
                              <w:sz w:val="16"/>
                              <w:szCs w:val="16"/>
                            </w:rPr>
                            <w:t xml:space="preserve">стр. </w:t>
                          </w:r>
                          <w:r w:rsidRPr="00023C4B">
                            <w:rPr>
                              <w:sz w:val="16"/>
                              <w:szCs w:val="16"/>
                            </w:rPr>
                            <w:fldChar w:fldCharType="begin"/>
                          </w:r>
                          <w:r w:rsidRPr="00023C4B">
                            <w:rPr>
                              <w:sz w:val="16"/>
                              <w:szCs w:val="16"/>
                            </w:rPr>
                            <w:instrText xml:space="preserve"> PAGE </w:instrText>
                          </w:r>
                          <w:r w:rsidRPr="00023C4B">
                            <w:rPr>
                              <w:sz w:val="16"/>
                              <w:szCs w:val="16"/>
                            </w:rPr>
                            <w:fldChar w:fldCharType="separate"/>
                          </w:r>
                          <w:r w:rsidR="00877D45">
                            <w:rPr>
                              <w:noProof/>
                              <w:sz w:val="16"/>
                              <w:szCs w:val="16"/>
                            </w:rPr>
                            <w:t>4</w:t>
                          </w:r>
                          <w:r w:rsidRPr="00023C4B">
                            <w:rPr>
                              <w:sz w:val="16"/>
                              <w:szCs w:val="16"/>
                            </w:rPr>
                            <w:fldChar w:fldCharType="end"/>
                          </w:r>
                          <w:r w:rsidRPr="00023C4B">
                            <w:rPr>
                              <w:sz w:val="16"/>
                              <w:szCs w:val="16"/>
                            </w:rPr>
                            <w:t xml:space="preserve"> от </w:t>
                          </w:r>
                          <w:r w:rsidRPr="00023C4B">
                            <w:rPr>
                              <w:sz w:val="16"/>
                              <w:szCs w:val="16"/>
                              <w:lang w:val="en-US"/>
                            </w:rPr>
                            <w:t>7</w:t>
                          </w:r>
                        </w:p>
                        <w:p w:rsidR="00C354E6" w:rsidRDefault="00C354E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8.65pt;margin-top:743.95pt;width:537.7pt;height:8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" filled="f" stroked="f">
              <v:textbox inset="0,0,0,0">
                <w:txbxContent>
                  <w:p w:rsidR="000B719E" w:rsidRPr="00023C4B" w:rsidRDefault="000B719E">
                    <w:pPr>
                      <w:spacing w:before="120"/>
                      <w:ind w:left="4677" w:right="4677"/>
                      <w:jc w:val="center"/>
                      <w:rPr>
                        <w:sz w:val="16"/>
                        <w:szCs w:val="16"/>
                        <w:lang w:val="en-US"/>
                      </w:rPr>
                    </w:pPr>
                    <w:r w:rsidRPr="00023C4B">
                      <w:rPr>
                        <w:sz w:val="16"/>
                        <w:szCs w:val="16"/>
                      </w:rPr>
                      <w:t xml:space="preserve">стр. </w:t>
                    </w:r>
                    <w:r w:rsidRPr="00023C4B">
                      <w:rPr>
                        <w:sz w:val="16"/>
                        <w:szCs w:val="16"/>
                      </w:rPr>
                      <w:fldChar w:fldCharType="begin"/>
                    </w:r>
                    <w:r w:rsidRPr="00023C4B">
                      <w:rPr>
                        <w:sz w:val="16"/>
                        <w:szCs w:val="16"/>
                      </w:rPr>
                      <w:instrText xml:space="preserve"> PAGE </w:instrText>
                    </w:r>
                    <w:r w:rsidRPr="00023C4B">
                      <w:rPr>
                        <w:sz w:val="16"/>
                        <w:szCs w:val="16"/>
                      </w:rPr>
                      <w:fldChar w:fldCharType="separate"/>
                    </w:r>
                    <w:r w:rsidR="00877D45">
                      <w:rPr>
                        <w:noProof/>
                        <w:sz w:val="16"/>
                        <w:szCs w:val="16"/>
                      </w:rPr>
                      <w:t>4</w:t>
                    </w:r>
                    <w:r w:rsidRPr="00023C4B">
                      <w:rPr>
                        <w:sz w:val="16"/>
                        <w:szCs w:val="16"/>
                      </w:rPr>
                      <w:fldChar w:fldCharType="end"/>
                    </w:r>
                    <w:r w:rsidRPr="00023C4B">
                      <w:rPr>
                        <w:sz w:val="16"/>
                        <w:szCs w:val="16"/>
                      </w:rPr>
                      <w:t xml:space="preserve"> от </w:t>
                    </w:r>
                    <w:r w:rsidRPr="00023C4B">
                      <w:rPr>
                        <w:sz w:val="16"/>
                        <w:szCs w:val="16"/>
                        <w:lang w:val="en-US"/>
                      </w:rPr>
                      <w:t>7</w:t>
                    </w:r>
                  </w:p>
                  <w:p w:rsidR="00C354E6" w:rsidRDefault="00C354E6"/>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9C9" w:rsidRDefault="00E479C9">
      <w:r>
        <w:separator/>
      </w:r>
    </w:p>
  </w:footnote>
  <w:footnote w:type="continuationSeparator" w:id="0">
    <w:p w:rsidR="00E479C9" w:rsidRDefault="00E47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64B"/>
    <w:multiLevelType w:val="hybridMultilevel"/>
    <w:tmpl w:val="BA5039BE"/>
    <w:lvl w:ilvl="0" w:tplc="A350B0C8">
      <w:start w:val="1"/>
      <w:numFmt w:val="decimal"/>
      <w:lvlText w:val="%1."/>
      <w:lvlJc w:val="left"/>
      <w:pPr>
        <w:ind w:left="352" w:hanging="240"/>
      </w:pPr>
      <w:rPr>
        <w:rFonts w:ascii="Times New Roman" w:eastAsia="Times New Roman" w:hAnsi="Times New Roman" w:cs="Times New Roman" w:hint="default"/>
        <w:spacing w:val="-4"/>
        <w:w w:val="100"/>
        <w:sz w:val="24"/>
        <w:szCs w:val="24"/>
      </w:rPr>
    </w:lvl>
    <w:lvl w:ilvl="1" w:tplc="8C029904">
      <w:numFmt w:val="bullet"/>
      <w:lvlText w:val="•"/>
      <w:lvlJc w:val="left"/>
      <w:pPr>
        <w:ind w:left="1354" w:hanging="240"/>
      </w:pPr>
      <w:rPr>
        <w:rFonts w:hint="default"/>
      </w:rPr>
    </w:lvl>
    <w:lvl w:ilvl="2" w:tplc="B024F0C6">
      <w:numFmt w:val="bullet"/>
      <w:lvlText w:val="•"/>
      <w:lvlJc w:val="left"/>
      <w:pPr>
        <w:ind w:left="2349" w:hanging="240"/>
      </w:pPr>
      <w:rPr>
        <w:rFonts w:hint="default"/>
      </w:rPr>
    </w:lvl>
    <w:lvl w:ilvl="3" w:tplc="64523720">
      <w:numFmt w:val="bullet"/>
      <w:lvlText w:val="•"/>
      <w:lvlJc w:val="left"/>
      <w:pPr>
        <w:ind w:left="3343" w:hanging="240"/>
      </w:pPr>
      <w:rPr>
        <w:rFonts w:hint="default"/>
      </w:rPr>
    </w:lvl>
    <w:lvl w:ilvl="4" w:tplc="474ECBB8">
      <w:numFmt w:val="bullet"/>
      <w:lvlText w:val="•"/>
      <w:lvlJc w:val="left"/>
      <w:pPr>
        <w:ind w:left="4338" w:hanging="240"/>
      </w:pPr>
      <w:rPr>
        <w:rFonts w:hint="default"/>
      </w:rPr>
    </w:lvl>
    <w:lvl w:ilvl="5" w:tplc="EB4ED59C">
      <w:numFmt w:val="bullet"/>
      <w:lvlText w:val="•"/>
      <w:lvlJc w:val="left"/>
      <w:pPr>
        <w:ind w:left="5333" w:hanging="240"/>
      </w:pPr>
      <w:rPr>
        <w:rFonts w:hint="default"/>
      </w:rPr>
    </w:lvl>
    <w:lvl w:ilvl="6" w:tplc="6D9EC4F6">
      <w:numFmt w:val="bullet"/>
      <w:lvlText w:val="•"/>
      <w:lvlJc w:val="left"/>
      <w:pPr>
        <w:ind w:left="6327" w:hanging="240"/>
      </w:pPr>
      <w:rPr>
        <w:rFonts w:hint="default"/>
      </w:rPr>
    </w:lvl>
    <w:lvl w:ilvl="7" w:tplc="99885F28">
      <w:numFmt w:val="bullet"/>
      <w:lvlText w:val="•"/>
      <w:lvlJc w:val="left"/>
      <w:pPr>
        <w:ind w:left="7322" w:hanging="240"/>
      </w:pPr>
      <w:rPr>
        <w:rFonts w:hint="default"/>
      </w:rPr>
    </w:lvl>
    <w:lvl w:ilvl="8" w:tplc="F0AEC254">
      <w:numFmt w:val="bullet"/>
      <w:lvlText w:val="•"/>
      <w:lvlJc w:val="left"/>
      <w:pPr>
        <w:ind w:left="8317" w:hanging="240"/>
      </w:pPr>
      <w:rPr>
        <w:rFonts w:hint="default"/>
      </w:rPr>
    </w:lvl>
  </w:abstractNum>
  <w:abstractNum w:abstractNumId="1" w15:restartNumberingAfterBreak="0">
    <w:nsid w:val="045F551C"/>
    <w:multiLevelType w:val="hybridMultilevel"/>
    <w:tmpl w:val="CC1A8F44"/>
    <w:lvl w:ilvl="0" w:tplc="B6F8D7B0">
      <w:start w:val="2"/>
      <w:numFmt w:val="decimal"/>
      <w:lvlText w:val="(%1)"/>
      <w:lvlJc w:val="left"/>
      <w:pPr>
        <w:ind w:left="112" w:hanging="414"/>
      </w:pPr>
      <w:rPr>
        <w:rFonts w:ascii="Times New Roman" w:eastAsia="Times New Roman" w:hAnsi="Times New Roman" w:cs="Times New Roman" w:hint="default"/>
        <w:b/>
        <w:bCs/>
        <w:spacing w:val="-5"/>
        <w:w w:val="99"/>
        <w:sz w:val="24"/>
        <w:szCs w:val="24"/>
      </w:rPr>
    </w:lvl>
    <w:lvl w:ilvl="1" w:tplc="19067432">
      <w:numFmt w:val="bullet"/>
      <w:lvlText w:val="•"/>
      <w:lvlJc w:val="left"/>
      <w:pPr>
        <w:ind w:left="1138" w:hanging="414"/>
      </w:pPr>
      <w:rPr>
        <w:rFonts w:hint="default"/>
      </w:rPr>
    </w:lvl>
    <w:lvl w:ilvl="2" w:tplc="2D6E5B64">
      <w:numFmt w:val="bullet"/>
      <w:lvlText w:val="•"/>
      <w:lvlJc w:val="left"/>
      <w:pPr>
        <w:ind w:left="2157" w:hanging="414"/>
      </w:pPr>
      <w:rPr>
        <w:rFonts w:hint="default"/>
      </w:rPr>
    </w:lvl>
    <w:lvl w:ilvl="3" w:tplc="83164EF2">
      <w:numFmt w:val="bullet"/>
      <w:lvlText w:val="•"/>
      <w:lvlJc w:val="left"/>
      <w:pPr>
        <w:ind w:left="3175" w:hanging="414"/>
      </w:pPr>
      <w:rPr>
        <w:rFonts w:hint="default"/>
      </w:rPr>
    </w:lvl>
    <w:lvl w:ilvl="4" w:tplc="1DA23288">
      <w:numFmt w:val="bullet"/>
      <w:lvlText w:val="•"/>
      <w:lvlJc w:val="left"/>
      <w:pPr>
        <w:ind w:left="4194" w:hanging="414"/>
      </w:pPr>
      <w:rPr>
        <w:rFonts w:hint="default"/>
      </w:rPr>
    </w:lvl>
    <w:lvl w:ilvl="5" w:tplc="E5AEC88C">
      <w:numFmt w:val="bullet"/>
      <w:lvlText w:val="•"/>
      <w:lvlJc w:val="left"/>
      <w:pPr>
        <w:ind w:left="5213" w:hanging="414"/>
      </w:pPr>
      <w:rPr>
        <w:rFonts w:hint="default"/>
      </w:rPr>
    </w:lvl>
    <w:lvl w:ilvl="6" w:tplc="1BACF194">
      <w:numFmt w:val="bullet"/>
      <w:lvlText w:val="•"/>
      <w:lvlJc w:val="left"/>
      <w:pPr>
        <w:ind w:left="6231" w:hanging="414"/>
      </w:pPr>
      <w:rPr>
        <w:rFonts w:hint="default"/>
      </w:rPr>
    </w:lvl>
    <w:lvl w:ilvl="7" w:tplc="62B8BC0A">
      <w:numFmt w:val="bullet"/>
      <w:lvlText w:val="•"/>
      <w:lvlJc w:val="left"/>
      <w:pPr>
        <w:ind w:left="7250" w:hanging="414"/>
      </w:pPr>
      <w:rPr>
        <w:rFonts w:hint="default"/>
      </w:rPr>
    </w:lvl>
    <w:lvl w:ilvl="8" w:tplc="6F5EF728">
      <w:numFmt w:val="bullet"/>
      <w:lvlText w:val="•"/>
      <w:lvlJc w:val="left"/>
      <w:pPr>
        <w:ind w:left="8269" w:hanging="414"/>
      </w:pPr>
      <w:rPr>
        <w:rFonts w:hint="default"/>
      </w:rPr>
    </w:lvl>
  </w:abstractNum>
  <w:abstractNum w:abstractNumId="2" w15:restartNumberingAfterBreak="0">
    <w:nsid w:val="1FFA6C86"/>
    <w:multiLevelType w:val="hybridMultilevel"/>
    <w:tmpl w:val="64B875D2"/>
    <w:lvl w:ilvl="0" w:tplc="60AE6916">
      <w:start w:val="1"/>
      <w:numFmt w:val="decimal"/>
      <w:lvlText w:val="%1."/>
      <w:lvlJc w:val="left"/>
      <w:pPr>
        <w:ind w:left="293" w:hanging="293"/>
      </w:pPr>
      <w:rPr>
        <w:rFonts w:ascii="Times New Roman" w:eastAsia="Times New Roman" w:hAnsi="Times New Roman" w:cs="Times New Roman" w:hint="default"/>
        <w:spacing w:val="-9"/>
        <w:w w:val="100"/>
        <w:sz w:val="24"/>
        <w:szCs w:val="24"/>
      </w:rPr>
    </w:lvl>
    <w:lvl w:ilvl="1" w:tplc="E08845D4">
      <w:numFmt w:val="bullet"/>
      <w:lvlText w:val="•"/>
      <w:lvlJc w:val="left"/>
      <w:pPr>
        <w:ind w:left="1390" w:hanging="293"/>
      </w:pPr>
      <w:rPr>
        <w:rFonts w:hint="default"/>
      </w:rPr>
    </w:lvl>
    <w:lvl w:ilvl="2" w:tplc="55A4D92C">
      <w:numFmt w:val="bullet"/>
      <w:lvlText w:val="•"/>
      <w:lvlJc w:val="left"/>
      <w:pPr>
        <w:ind w:left="2381" w:hanging="293"/>
      </w:pPr>
      <w:rPr>
        <w:rFonts w:hint="default"/>
      </w:rPr>
    </w:lvl>
    <w:lvl w:ilvl="3" w:tplc="143EEE5E">
      <w:numFmt w:val="bullet"/>
      <w:lvlText w:val="•"/>
      <w:lvlJc w:val="left"/>
      <w:pPr>
        <w:ind w:left="3371" w:hanging="293"/>
      </w:pPr>
      <w:rPr>
        <w:rFonts w:hint="default"/>
      </w:rPr>
    </w:lvl>
    <w:lvl w:ilvl="4" w:tplc="2A6CE2E6">
      <w:numFmt w:val="bullet"/>
      <w:lvlText w:val="•"/>
      <w:lvlJc w:val="left"/>
      <w:pPr>
        <w:ind w:left="4362" w:hanging="293"/>
      </w:pPr>
      <w:rPr>
        <w:rFonts w:hint="default"/>
      </w:rPr>
    </w:lvl>
    <w:lvl w:ilvl="5" w:tplc="129A1C0E">
      <w:numFmt w:val="bullet"/>
      <w:lvlText w:val="•"/>
      <w:lvlJc w:val="left"/>
      <w:pPr>
        <w:ind w:left="5353" w:hanging="293"/>
      </w:pPr>
      <w:rPr>
        <w:rFonts w:hint="default"/>
      </w:rPr>
    </w:lvl>
    <w:lvl w:ilvl="6" w:tplc="86587CA2">
      <w:numFmt w:val="bullet"/>
      <w:lvlText w:val="•"/>
      <w:lvlJc w:val="left"/>
      <w:pPr>
        <w:ind w:left="6343" w:hanging="293"/>
      </w:pPr>
      <w:rPr>
        <w:rFonts w:hint="default"/>
      </w:rPr>
    </w:lvl>
    <w:lvl w:ilvl="7" w:tplc="BBEA8272">
      <w:numFmt w:val="bullet"/>
      <w:lvlText w:val="•"/>
      <w:lvlJc w:val="left"/>
      <w:pPr>
        <w:ind w:left="7334" w:hanging="293"/>
      </w:pPr>
      <w:rPr>
        <w:rFonts w:hint="default"/>
      </w:rPr>
    </w:lvl>
    <w:lvl w:ilvl="8" w:tplc="DA241A94">
      <w:numFmt w:val="bullet"/>
      <w:lvlText w:val="•"/>
      <w:lvlJc w:val="left"/>
      <w:pPr>
        <w:ind w:left="8325" w:hanging="293"/>
      </w:pPr>
      <w:rPr>
        <w:rFonts w:hint="default"/>
      </w:rPr>
    </w:lvl>
  </w:abstractNum>
  <w:abstractNum w:abstractNumId="3" w15:restartNumberingAfterBreak="0">
    <w:nsid w:val="299904E8"/>
    <w:multiLevelType w:val="hybridMultilevel"/>
    <w:tmpl w:val="D9BEC5FE"/>
    <w:lvl w:ilvl="0" w:tplc="501A5DE0">
      <w:start w:val="2"/>
      <w:numFmt w:val="decimal"/>
      <w:lvlText w:val="(%1)"/>
      <w:lvlJc w:val="left"/>
      <w:pPr>
        <w:ind w:left="112" w:hanging="347"/>
      </w:pPr>
      <w:rPr>
        <w:rFonts w:ascii="Times New Roman" w:eastAsia="Times New Roman" w:hAnsi="Times New Roman" w:cs="Times New Roman" w:hint="default"/>
        <w:b/>
        <w:bCs/>
        <w:w w:val="99"/>
        <w:sz w:val="24"/>
        <w:szCs w:val="24"/>
      </w:rPr>
    </w:lvl>
    <w:lvl w:ilvl="1" w:tplc="EA9C2692">
      <w:numFmt w:val="bullet"/>
      <w:lvlText w:val="•"/>
      <w:lvlJc w:val="left"/>
      <w:pPr>
        <w:ind w:left="1138" w:hanging="347"/>
      </w:pPr>
      <w:rPr>
        <w:rFonts w:hint="default"/>
      </w:rPr>
    </w:lvl>
    <w:lvl w:ilvl="2" w:tplc="2782EA20">
      <w:numFmt w:val="bullet"/>
      <w:lvlText w:val="•"/>
      <w:lvlJc w:val="left"/>
      <w:pPr>
        <w:ind w:left="2157" w:hanging="347"/>
      </w:pPr>
      <w:rPr>
        <w:rFonts w:hint="default"/>
      </w:rPr>
    </w:lvl>
    <w:lvl w:ilvl="3" w:tplc="4E50ABDA">
      <w:numFmt w:val="bullet"/>
      <w:lvlText w:val="•"/>
      <w:lvlJc w:val="left"/>
      <w:pPr>
        <w:ind w:left="3175" w:hanging="347"/>
      </w:pPr>
      <w:rPr>
        <w:rFonts w:hint="default"/>
      </w:rPr>
    </w:lvl>
    <w:lvl w:ilvl="4" w:tplc="73CA835A">
      <w:numFmt w:val="bullet"/>
      <w:lvlText w:val="•"/>
      <w:lvlJc w:val="left"/>
      <w:pPr>
        <w:ind w:left="4194" w:hanging="347"/>
      </w:pPr>
      <w:rPr>
        <w:rFonts w:hint="default"/>
      </w:rPr>
    </w:lvl>
    <w:lvl w:ilvl="5" w:tplc="7AE291E4">
      <w:numFmt w:val="bullet"/>
      <w:lvlText w:val="•"/>
      <w:lvlJc w:val="left"/>
      <w:pPr>
        <w:ind w:left="5213" w:hanging="347"/>
      </w:pPr>
      <w:rPr>
        <w:rFonts w:hint="default"/>
      </w:rPr>
    </w:lvl>
    <w:lvl w:ilvl="6" w:tplc="4D541F70">
      <w:numFmt w:val="bullet"/>
      <w:lvlText w:val="•"/>
      <w:lvlJc w:val="left"/>
      <w:pPr>
        <w:ind w:left="6231" w:hanging="347"/>
      </w:pPr>
      <w:rPr>
        <w:rFonts w:hint="default"/>
      </w:rPr>
    </w:lvl>
    <w:lvl w:ilvl="7" w:tplc="6952C7D2">
      <w:numFmt w:val="bullet"/>
      <w:lvlText w:val="•"/>
      <w:lvlJc w:val="left"/>
      <w:pPr>
        <w:ind w:left="7250" w:hanging="347"/>
      </w:pPr>
      <w:rPr>
        <w:rFonts w:hint="default"/>
      </w:rPr>
    </w:lvl>
    <w:lvl w:ilvl="8" w:tplc="66006A0A">
      <w:numFmt w:val="bullet"/>
      <w:lvlText w:val="•"/>
      <w:lvlJc w:val="left"/>
      <w:pPr>
        <w:ind w:left="8269" w:hanging="347"/>
      </w:pPr>
      <w:rPr>
        <w:rFonts w:hint="default"/>
      </w:rPr>
    </w:lvl>
  </w:abstractNum>
  <w:abstractNum w:abstractNumId="4" w15:restartNumberingAfterBreak="0">
    <w:nsid w:val="35E13720"/>
    <w:multiLevelType w:val="hybridMultilevel"/>
    <w:tmpl w:val="12C0D07E"/>
    <w:lvl w:ilvl="0" w:tplc="2F88DC84">
      <w:start w:val="1"/>
      <w:numFmt w:val="decimal"/>
      <w:lvlText w:val="%1."/>
      <w:lvlJc w:val="left"/>
      <w:pPr>
        <w:ind w:left="112" w:hanging="243"/>
      </w:pPr>
      <w:rPr>
        <w:rFonts w:ascii="Times New Roman" w:eastAsia="Times New Roman" w:hAnsi="Times New Roman" w:cs="Times New Roman" w:hint="default"/>
        <w:w w:val="100"/>
        <w:sz w:val="24"/>
        <w:szCs w:val="24"/>
      </w:rPr>
    </w:lvl>
    <w:lvl w:ilvl="1" w:tplc="4498D626">
      <w:numFmt w:val="bullet"/>
      <w:lvlText w:val="•"/>
      <w:lvlJc w:val="left"/>
      <w:pPr>
        <w:ind w:left="1138" w:hanging="243"/>
      </w:pPr>
      <w:rPr>
        <w:rFonts w:hint="default"/>
      </w:rPr>
    </w:lvl>
    <w:lvl w:ilvl="2" w:tplc="E72050BE">
      <w:numFmt w:val="bullet"/>
      <w:lvlText w:val="•"/>
      <w:lvlJc w:val="left"/>
      <w:pPr>
        <w:ind w:left="2157" w:hanging="243"/>
      </w:pPr>
      <w:rPr>
        <w:rFonts w:hint="default"/>
      </w:rPr>
    </w:lvl>
    <w:lvl w:ilvl="3" w:tplc="029A4954">
      <w:numFmt w:val="bullet"/>
      <w:lvlText w:val="•"/>
      <w:lvlJc w:val="left"/>
      <w:pPr>
        <w:ind w:left="3175" w:hanging="243"/>
      </w:pPr>
      <w:rPr>
        <w:rFonts w:hint="default"/>
      </w:rPr>
    </w:lvl>
    <w:lvl w:ilvl="4" w:tplc="A882386C">
      <w:numFmt w:val="bullet"/>
      <w:lvlText w:val="•"/>
      <w:lvlJc w:val="left"/>
      <w:pPr>
        <w:ind w:left="4194" w:hanging="243"/>
      </w:pPr>
      <w:rPr>
        <w:rFonts w:hint="default"/>
      </w:rPr>
    </w:lvl>
    <w:lvl w:ilvl="5" w:tplc="E5E649BE">
      <w:numFmt w:val="bullet"/>
      <w:lvlText w:val="•"/>
      <w:lvlJc w:val="left"/>
      <w:pPr>
        <w:ind w:left="5213" w:hanging="243"/>
      </w:pPr>
      <w:rPr>
        <w:rFonts w:hint="default"/>
      </w:rPr>
    </w:lvl>
    <w:lvl w:ilvl="6" w:tplc="57826720">
      <w:numFmt w:val="bullet"/>
      <w:lvlText w:val="•"/>
      <w:lvlJc w:val="left"/>
      <w:pPr>
        <w:ind w:left="6231" w:hanging="243"/>
      </w:pPr>
      <w:rPr>
        <w:rFonts w:hint="default"/>
      </w:rPr>
    </w:lvl>
    <w:lvl w:ilvl="7" w:tplc="CADE3948">
      <w:numFmt w:val="bullet"/>
      <w:lvlText w:val="•"/>
      <w:lvlJc w:val="left"/>
      <w:pPr>
        <w:ind w:left="7250" w:hanging="243"/>
      </w:pPr>
      <w:rPr>
        <w:rFonts w:hint="default"/>
      </w:rPr>
    </w:lvl>
    <w:lvl w:ilvl="8" w:tplc="CB54DC60">
      <w:numFmt w:val="bullet"/>
      <w:lvlText w:val="•"/>
      <w:lvlJc w:val="left"/>
      <w:pPr>
        <w:ind w:left="8269" w:hanging="243"/>
      </w:pPr>
      <w:rPr>
        <w:rFonts w:hint="default"/>
      </w:rPr>
    </w:lvl>
  </w:abstractNum>
  <w:abstractNum w:abstractNumId="5" w15:restartNumberingAfterBreak="0">
    <w:nsid w:val="3C60656D"/>
    <w:multiLevelType w:val="hybridMultilevel"/>
    <w:tmpl w:val="A4888524"/>
    <w:lvl w:ilvl="0" w:tplc="4AD40E2C">
      <w:start w:val="2"/>
      <w:numFmt w:val="decimal"/>
      <w:lvlText w:val="(%1)"/>
      <w:lvlJc w:val="left"/>
      <w:pPr>
        <w:ind w:left="112" w:hanging="363"/>
      </w:pPr>
      <w:rPr>
        <w:rFonts w:ascii="Times New Roman" w:eastAsia="Times New Roman" w:hAnsi="Times New Roman" w:cs="Times New Roman" w:hint="default"/>
        <w:b/>
        <w:bCs/>
        <w:w w:val="99"/>
        <w:sz w:val="24"/>
        <w:szCs w:val="24"/>
      </w:rPr>
    </w:lvl>
    <w:lvl w:ilvl="1" w:tplc="F3824460">
      <w:numFmt w:val="bullet"/>
      <w:lvlText w:val="•"/>
      <w:lvlJc w:val="left"/>
      <w:pPr>
        <w:ind w:left="1138" w:hanging="363"/>
      </w:pPr>
      <w:rPr>
        <w:rFonts w:hint="default"/>
      </w:rPr>
    </w:lvl>
    <w:lvl w:ilvl="2" w:tplc="7FCACEF0">
      <w:numFmt w:val="bullet"/>
      <w:lvlText w:val="•"/>
      <w:lvlJc w:val="left"/>
      <w:pPr>
        <w:ind w:left="2157" w:hanging="363"/>
      </w:pPr>
      <w:rPr>
        <w:rFonts w:hint="default"/>
      </w:rPr>
    </w:lvl>
    <w:lvl w:ilvl="3" w:tplc="5B74FE0C">
      <w:numFmt w:val="bullet"/>
      <w:lvlText w:val="•"/>
      <w:lvlJc w:val="left"/>
      <w:pPr>
        <w:ind w:left="3175" w:hanging="363"/>
      </w:pPr>
      <w:rPr>
        <w:rFonts w:hint="default"/>
      </w:rPr>
    </w:lvl>
    <w:lvl w:ilvl="4" w:tplc="993C201C">
      <w:numFmt w:val="bullet"/>
      <w:lvlText w:val="•"/>
      <w:lvlJc w:val="left"/>
      <w:pPr>
        <w:ind w:left="4194" w:hanging="363"/>
      </w:pPr>
      <w:rPr>
        <w:rFonts w:hint="default"/>
      </w:rPr>
    </w:lvl>
    <w:lvl w:ilvl="5" w:tplc="3534809E">
      <w:numFmt w:val="bullet"/>
      <w:lvlText w:val="•"/>
      <w:lvlJc w:val="left"/>
      <w:pPr>
        <w:ind w:left="5213" w:hanging="363"/>
      </w:pPr>
      <w:rPr>
        <w:rFonts w:hint="default"/>
      </w:rPr>
    </w:lvl>
    <w:lvl w:ilvl="6" w:tplc="BA2E1330">
      <w:numFmt w:val="bullet"/>
      <w:lvlText w:val="•"/>
      <w:lvlJc w:val="left"/>
      <w:pPr>
        <w:ind w:left="6231" w:hanging="363"/>
      </w:pPr>
      <w:rPr>
        <w:rFonts w:hint="default"/>
      </w:rPr>
    </w:lvl>
    <w:lvl w:ilvl="7" w:tplc="6302B046">
      <w:numFmt w:val="bullet"/>
      <w:lvlText w:val="•"/>
      <w:lvlJc w:val="left"/>
      <w:pPr>
        <w:ind w:left="7250" w:hanging="363"/>
      </w:pPr>
      <w:rPr>
        <w:rFonts w:hint="default"/>
      </w:rPr>
    </w:lvl>
    <w:lvl w:ilvl="8" w:tplc="E8FA5BA8">
      <w:numFmt w:val="bullet"/>
      <w:lvlText w:val="•"/>
      <w:lvlJc w:val="left"/>
      <w:pPr>
        <w:ind w:left="8269" w:hanging="363"/>
      </w:pPr>
      <w:rPr>
        <w:rFonts w:hint="default"/>
      </w:rPr>
    </w:lvl>
  </w:abstractNum>
  <w:abstractNum w:abstractNumId="6" w15:restartNumberingAfterBreak="0">
    <w:nsid w:val="3CBC3152"/>
    <w:multiLevelType w:val="hybridMultilevel"/>
    <w:tmpl w:val="12F6BA4E"/>
    <w:lvl w:ilvl="0" w:tplc="3372077A">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45980A92"/>
    <w:multiLevelType w:val="hybridMultilevel"/>
    <w:tmpl w:val="4D7AC6F2"/>
    <w:lvl w:ilvl="0" w:tplc="B2724E4A">
      <w:start w:val="2"/>
      <w:numFmt w:val="decimal"/>
      <w:lvlText w:val="(%1)"/>
      <w:lvlJc w:val="left"/>
      <w:pPr>
        <w:ind w:left="112" w:hanging="438"/>
      </w:pPr>
      <w:rPr>
        <w:rFonts w:ascii="Times New Roman" w:eastAsia="Times New Roman" w:hAnsi="Times New Roman" w:cs="Times New Roman" w:hint="default"/>
        <w:b/>
        <w:bCs/>
        <w:spacing w:val="-23"/>
        <w:w w:val="99"/>
        <w:sz w:val="24"/>
        <w:szCs w:val="24"/>
      </w:rPr>
    </w:lvl>
    <w:lvl w:ilvl="1" w:tplc="BAA4CC82">
      <w:numFmt w:val="bullet"/>
      <w:lvlText w:val="•"/>
      <w:lvlJc w:val="left"/>
      <w:pPr>
        <w:ind w:left="1138" w:hanging="438"/>
      </w:pPr>
      <w:rPr>
        <w:rFonts w:hint="default"/>
      </w:rPr>
    </w:lvl>
    <w:lvl w:ilvl="2" w:tplc="546AB958">
      <w:numFmt w:val="bullet"/>
      <w:lvlText w:val="•"/>
      <w:lvlJc w:val="left"/>
      <w:pPr>
        <w:ind w:left="2157" w:hanging="438"/>
      </w:pPr>
      <w:rPr>
        <w:rFonts w:hint="default"/>
      </w:rPr>
    </w:lvl>
    <w:lvl w:ilvl="3" w:tplc="108E57FC">
      <w:numFmt w:val="bullet"/>
      <w:lvlText w:val="•"/>
      <w:lvlJc w:val="left"/>
      <w:pPr>
        <w:ind w:left="3175" w:hanging="438"/>
      </w:pPr>
      <w:rPr>
        <w:rFonts w:hint="default"/>
      </w:rPr>
    </w:lvl>
    <w:lvl w:ilvl="4" w:tplc="B08A3404">
      <w:numFmt w:val="bullet"/>
      <w:lvlText w:val="•"/>
      <w:lvlJc w:val="left"/>
      <w:pPr>
        <w:ind w:left="4194" w:hanging="438"/>
      </w:pPr>
      <w:rPr>
        <w:rFonts w:hint="default"/>
      </w:rPr>
    </w:lvl>
    <w:lvl w:ilvl="5" w:tplc="F8F8D612">
      <w:numFmt w:val="bullet"/>
      <w:lvlText w:val="•"/>
      <w:lvlJc w:val="left"/>
      <w:pPr>
        <w:ind w:left="5213" w:hanging="438"/>
      </w:pPr>
      <w:rPr>
        <w:rFonts w:hint="default"/>
      </w:rPr>
    </w:lvl>
    <w:lvl w:ilvl="6" w:tplc="F5DA73CE">
      <w:numFmt w:val="bullet"/>
      <w:lvlText w:val="•"/>
      <w:lvlJc w:val="left"/>
      <w:pPr>
        <w:ind w:left="6231" w:hanging="438"/>
      </w:pPr>
      <w:rPr>
        <w:rFonts w:hint="default"/>
      </w:rPr>
    </w:lvl>
    <w:lvl w:ilvl="7" w:tplc="269C7988">
      <w:numFmt w:val="bullet"/>
      <w:lvlText w:val="•"/>
      <w:lvlJc w:val="left"/>
      <w:pPr>
        <w:ind w:left="7250" w:hanging="438"/>
      </w:pPr>
      <w:rPr>
        <w:rFonts w:hint="default"/>
      </w:rPr>
    </w:lvl>
    <w:lvl w:ilvl="8" w:tplc="B9347082">
      <w:numFmt w:val="bullet"/>
      <w:lvlText w:val="•"/>
      <w:lvlJc w:val="left"/>
      <w:pPr>
        <w:ind w:left="8269" w:hanging="438"/>
      </w:pPr>
      <w:rPr>
        <w:rFonts w:hint="default"/>
      </w:rPr>
    </w:lvl>
  </w:abstractNum>
  <w:abstractNum w:abstractNumId="8" w15:restartNumberingAfterBreak="0">
    <w:nsid w:val="48522EFE"/>
    <w:multiLevelType w:val="hybridMultilevel"/>
    <w:tmpl w:val="B512E820"/>
    <w:lvl w:ilvl="0" w:tplc="B37E731C">
      <w:start w:val="1"/>
      <w:numFmt w:val="decimal"/>
      <w:lvlText w:val="%1."/>
      <w:lvlJc w:val="left"/>
      <w:pPr>
        <w:ind w:left="436" w:hanging="324"/>
      </w:pPr>
      <w:rPr>
        <w:rFonts w:ascii="Times New Roman" w:eastAsia="Times New Roman" w:hAnsi="Times New Roman" w:cs="Times New Roman"/>
        <w:spacing w:val="-5"/>
        <w:w w:val="100"/>
        <w:sz w:val="24"/>
        <w:szCs w:val="24"/>
      </w:rPr>
    </w:lvl>
    <w:lvl w:ilvl="1" w:tplc="D21E5C00">
      <w:numFmt w:val="bullet"/>
      <w:lvlText w:val="•"/>
      <w:lvlJc w:val="left"/>
      <w:pPr>
        <w:ind w:left="1426" w:hanging="324"/>
      </w:pPr>
      <w:rPr>
        <w:rFonts w:hint="default"/>
      </w:rPr>
    </w:lvl>
    <w:lvl w:ilvl="2" w:tplc="D0BC7416">
      <w:numFmt w:val="bullet"/>
      <w:lvlText w:val="•"/>
      <w:lvlJc w:val="left"/>
      <w:pPr>
        <w:ind w:left="2413" w:hanging="324"/>
      </w:pPr>
      <w:rPr>
        <w:rFonts w:hint="default"/>
      </w:rPr>
    </w:lvl>
    <w:lvl w:ilvl="3" w:tplc="DE0CF1DC">
      <w:numFmt w:val="bullet"/>
      <w:lvlText w:val="•"/>
      <w:lvlJc w:val="left"/>
      <w:pPr>
        <w:ind w:left="3399" w:hanging="324"/>
      </w:pPr>
      <w:rPr>
        <w:rFonts w:hint="default"/>
      </w:rPr>
    </w:lvl>
    <w:lvl w:ilvl="4" w:tplc="3850D388">
      <w:numFmt w:val="bullet"/>
      <w:lvlText w:val="•"/>
      <w:lvlJc w:val="left"/>
      <w:pPr>
        <w:ind w:left="4386" w:hanging="324"/>
      </w:pPr>
      <w:rPr>
        <w:rFonts w:hint="default"/>
      </w:rPr>
    </w:lvl>
    <w:lvl w:ilvl="5" w:tplc="9A6EFC4E">
      <w:numFmt w:val="bullet"/>
      <w:lvlText w:val="•"/>
      <w:lvlJc w:val="left"/>
      <w:pPr>
        <w:ind w:left="5373" w:hanging="324"/>
      </w:pPr>
      <w:rPr>
        <w:rFonts w:hint="default"/>
      </w:rPr>
    </w:lvl>
    <w:lvl w:ilvl="6" w:tplc="F438CA8A">
      <w:numFmt w:val="bullet"/>
      <w:lvlText w:val="•"/>
      <w:lvlJc w:val="left"/>
      <w:pPr>
        <w:ind w:left="6359" w:hanging="324"/>
      </w:pPr>
      <w:rPr>
        <w:rFonts w:hint="default"/>
      </w:rPr>
    </w:lvl>
    <w:lvl w:ilvl="7" w:tplc="9AC879FC">
      <w:numFmt w:val="bullet"/>
      <w:lvlText w:val="•"/>
      <w:lvlJc w:val="left"/>
      <w:pPr>
        <w:ind w:left="7346" w:hanging="324"/>
      </w:pPr>
      <w:rPr>
        <w:rFonts w:hint="default"/>
      </w:rPr>
    </w:lvl>
    <w:lvl w:ilvl="8" w:tplc="58D8C698">
      <w:numFmt w:val="bullet"/>
      <w:lvlText w:val="•"/>
      <w:lvlJc w:val="left"/>
      <w:pPr>
        <w:ind w:left="8333" w:hanging="324"/>
      </w:pPr>
      <w:rPr>
        <w:rFonts w:hint="default"/>
      </w:rPr>
    </w:lvl>
  </w:abstractNum>
  <w:abstractNum w:abstractNumId="9" w15:restartNumberingAfterBreak="0">
    <w:nsid w:val="4A585E47"/>
    <w:multiLevelType w:val="hybridMultilevel"/>
    <w:tmpl w:val="41B2D516"/>
    <w:lvl w:ilvl="0" w:tplc="472A7402">
      <w:start w:val="2"/>
      <w:numFmt w:val="decimal"/>
      <w:lvlText w:val="(%1)"/>
      <w:lvlJc w:val="left"/>
      <w:pPr>
        <w:ind w:left="112" w:hanging="361"/>
      </w:pPr>
      <w:rPr>
        <w:rFonts w:ascii="Times New Roman" w:eastAsia="Times New Roman" w:hAnsi="Times New Roman" w:cs="Times New Roman" w:hint="default"/>
        <w:b/>
        <w:bCs/>
        <w:spacing w:val="-1"/>
        <w:w w:val="99"/>
        <w:sz w:val="24"/>
        <w:szCs w:val="24"/>
      </w:rPr>
    </w:lvl>
    <w:lvl w:ilvl="1" w:tplc="E5E059C6">
      <w:numFmt w:val="bullet"/>
      <w:lvlText w:val="•"/>
      <w:lvlJc w:val="left"/>
      <w:pPr>
        <w:ind w:left="1138" w:hanging="361"/>
      </w:pPr>
      <w:rPr>
        <w:rFonts w:hint="default"/>
      </w:rPr>
    </w:lvl>
    <w:lvl w:ilvl="2" w:tplc="71DC8748">
      <w:numFmt w:val="bullet"/>
      <w:lvlText w:val="•"/>
      <w:lvlJc w:val="left"/>
      <w:pPr>
        <w:ind w:left="2157" w:hanging="361"/>
      </w:pPr>
      <w:rPr>
        <w:rFonts w:hint="default"/>
      </w:rPr>
    </w:lvl>
    <w:lvl w:ilvl="3" w:tplc="5080C08A">
      <w:numFmt w:val="bullet"/>
      <w:lvlText w:val="•"/>
      <w:lvlJc w:val="left"/>
      <w:pPr>
        <w:ind w:left="3175" w:hanging="361"/>
      </w:pPr>
      <w:rPr>
        <w:rFonts w:hint="default"/>
      </w:rPr>
    </w:lvl>
    <w:lvl w:ilvl="4" w:tplc="E9E478B8">
      <w:numFmt w:val="bullet"/>
      <w:lvlText w:val="•"/>
      <w:lvlJc w:val="left"/>
      <w:pPr>
        <w:ind w:left="4194" w:hanging="361"/>
      </w:pPr>
      <w:rPr>
        <w:rFonts w:hint="default"/>
      </w:rPr>
    </w:lvl>
    <w:lvl w:ilvl="5" w:tplc="C528207E">
      <w:numFmt w:val="bullet"/>
      <w:lvlText w:val="•"/>
      <w:lvlJc w:val="left"/>
      <w:pPr>
        <w:ind w:left="5213" w:hanging="361"/>
      </w:pPr>
      <w:rPr>
        <w:rFonts w:hint="default"/>
      </w:rPr>
    </w:lvl>
    <w:lvl w:ilvl="6" w:tplc="C94879EA">
      <w:numFmt w:val="bullet"/>
      <w:lvlText w:val="•"/>
      <w:lvlJc w:val="left"/>
      <w:pPr>
        <w:ind w:left="6231" w:hanging="361"/>
      </w:pPr>
      <w:rPr>
        <w:rFonts w:hint="default"/>
      </w:rPr>
    </w:lvl>
    <w:lvl w:ilvl="7" w:tplc="99C6DC32">
      <w:numFmt w:val="bullet"/>
      <w:lvlText w:val="•"/>
      <w:lvlJc w:val="left"/>
      <w:pPr>
        <w:ind w:left="7250" w:hanging="361"/>
      </w:pPr>
      <w:rPr>
        <w:rFonts w:hint="default"/>
      </w:rPr>
    </w:lvl>
    <w:lvl w:ilvl="8" w:tplc="E3B65780">
      <w:numFmt w:val="bullet"/>
      <w:lvlText w:val="•"/>
      <w:lvlJc w:val="left"/>
      <w:pPr>
        <w:ind w:left="8269" w:hanging="361"/>
      </w:pPr>
      <w:rPr>
        <w:rFonts w:hint="default"/>
      </w:rPr>
    </w:lvl>
  </w:abstractNum>
  <w:abstractNum w:abstractNumId="10" w15:restartNumberingAfterBreak="0">
    <w:nsid w:val="5BE76818"/>
    <w:multiLevelType w:val="hybridMultilevel"/>
    <w:tmpl w:val="4DDEAA3E"/>
    <w:lvl w:ilvl="0" w:tplc="86CEF3C8">
      <w:start w:val="2"/>
      <w:numFmt w:val="decimal"/>
      <w:lvlText w:val="(%1)"/>
      <w:lvlJc w:val="left"/>
      <w:pPr>
        <w:ind w:left="112" w:hanging="402"/>
      </w:pPr>
      <w:rPr>
        <w:rFonts w:ascii="Times New Roman" w:eastAsia="Times New Roman" w:hAnsi="Times New Roman" w:cs="Times New Roman" w:hint="default"/>
        <w:b/>
        <w:bCs/>
        <w:spacing w:val="-5"/>
        <w:w w:val="99"/>
        <w:sz w:val="24"/>
        <w:szCs w:val="24"/>
      </w:rPr>
    </w:lvl>
    <w:lvl w:ilvl="1" w:tplc="D5DE5A90">
      <w:numFmt w:val="bullet"/>
      <w:lvlText w:val="•"/>
      <w:lvlJc w:val="left"/>
      <w:pPr>
        <w:ind w:left="1138" w:hanging="402"/>
      </w:pPr>
      <w:rPr>
        <w:rFonts w:hint="default"/>
      </w:rPr>
    </w:lvl>
    <w:lvl w:ilvl="2" w:tplc="BB02EC7E">
      <w:numFmt w:val="bullet"/>
      <w:lvlText w:val="•"/>
      <w:lvlJc w:val="left"/>
      <w:pPr>
        <w:ind w:left="2157" w:hanging="402"/>
      </w:pPr>
      <w:rPr>
        <w:rFonts w:hint="default"/>
      </w:rPr>
    </w:lvl>
    <w:lvl w:ilvl="3" w:tplc="417E0E98">
      <w:numFmt w:val="bullet"/>
      <w:lvlText w:val="•"/>
      <w:lvlJc w:val="left"/>
      <w:pPr>
        <w:ind w:left="3175" w:hanging="402"/>
      </w:pPr>
      <w:rPr>
        <w:rFonts w:hint="default"/>
      </w:rPr>
    </w:lvl>
    <w:lvl w:ilvl="4" w:tplc="1F2E8562">
      <w:numFmt w:val="bullet"/>
      <w:lvlText w:val="•"/>
      <w:lvlJc w:val="left"/>
      <w:pPr>
        <w:ind w:left="4194" w:hanging="402"/>
      </w:pPr>
      <w:rPr>
        <w:rFonts w:hint="default"/>
      </w:rPr>
    </w:lvl>
    <w:lvl w:ilvl="5" w:tplc="730E7CE6">
      <w:numFmt w:val="bullet"/>
      <w:lvlText w:val="•"/>
      <w:lvlJc w:val="left"/>
      <w:pPr>
        <w:ind w:left="5213" w:hanging="402"/>
      </w:pPr>
      <w:rPr>
        <w:rFonts w:hint="default"/>
      </w:rPr>
    </w:lvl>
    <w:lvl w:ilvl="6" w:tplc="FBE4001E">
      <w:numFmt w:val="bullet"/>
      <w:lvlText w:val="•"/>
      <w:lvlJc w:val="left"/>
      <w:pPr>
        <w:ind w:left="6231" w:hanging="402"/>
      </w:pPr>
      <w:rPr>
        <w:rFonts w:hint="default"/>
      </w:rPr>
    </w:lvl>
    <w:lvl w:ilvl="7" w:tplc="ECAC440E">
      <w:numFmt w:val="bullet"/>
      <w:lvlText w:val="•"/>
      <w:lvlJc w:val="left"/>
      <w:pPr>
        <w:ind w:left="7250" w:hanging="402"/>
      </w:pPr>
      <w:rPr>
        <w:rFonts w:hint="default"/>
      </w:rPr>
    </w:lvl>
    <w:lvl w:ilvl="8" w:tplc="18E2F918">
      <w:numFmt w:val="bullet"/>
      <w:lvlText w:val="•"/>
      <w:lvlJc w:val="left"/>
      <w:pPr>
        <w:ind w:left="8269" w:hanging="402"/>
      </w:pPr>
      <w:rPr>
        <w:rFonts w:hint="default"/>
      </w:rPr>
    </w:lvl>
  </w:abstractNum>
  <w:abstractNum w:abstractNumId="11" w15:restartNumberingAfterBreak="0">
    <w:nsid w:val="5BFB6FBE"/>
    <w:multiLevelType w:val="hybridMultilevel"/>
    <w:tmpl w:val="12C0BF3E"/>
    <w:lvl w:ilvl="0" w:tplc="42226166">
      <w:start w:val="1"/>
      <w:numFmt w:val="decimal"/>
      <w:lvlText w:val="%1."/>
      <w:lvlJc w:val="left"/>
      <w:pPr>
        <w:ind w:left="112" w:hanging="272"/>
      </w:pPr>
      <w:rPr>
        <w:rFonts w:ascii="Times New Roman" w:eastAsia="Times New Roman" w:hAnsi="Times New Roman" w:cs="Times New Roman" w:hint="default"/>
        <w:spacing w:val="-30"/>
        <w:w w:val="100"/>
        <w:sz w:val="24"/>
        <w:szCs w:val="24"/>
      </w:rPr>
    </w:lvl>
    <w:lvl w:ilvl="1" w:tplc="20C0E852">
      <w:numFmt w:val="bullet"/>
      <w:lvlText w:val="•"/>
      <w:lvlJc w:val="left"/>
      <w:pPr>
        <w:ind w:left="1138" w:hanging="272"/>
      </w:pPr>
      <w:rPr>
        <w:rFonts w:hint="default"/>
      </w:rPr>
    </w:lvl>
    <w:lvl w:ilvl="2" w:tplc="2F9A95A2">
      <w:numFmt w:val="bullet"/>
      <w:lvlText w:val="•"/>
      <w:lvlJc w:val="left"/>
      <w:pPr>
        <w:ind w:left="2157" w:hanging="272"/>
      </w:pPr>
      <w:rPr>
        <w:rFonts w:hint="default"/>
      </w:rPr>
    </w:lvl>
    <w:lvl w:ilvl="3" w:tplc="E146F40A">
      <w:numFmt w:val="bullet"/>
      <w:lvlText w:val="•"/>
      <w:lvlJc w:val="left"/>
      <w:pPr>
        <w:ind w:left="3175" w:hanging="272"/>
      </w:pPr>
      <w:rPr>
        <w:rFonts w:hint="default"/>
      </w:rPr>
    </w:lvl>
    <w:lvl w:ilvl="4" w:tplc="C36EED44">
      <w:numFmt w:val="bullet"/>
      <w:lvlText w:val="•"/>
      <w:lvlJc w:val="left"/>
      <w:pPr>
        <w:ind w:left="4194" w:hanging="272"/>
      </w:pPr>
      <w:rPr>
        <w:rFonts w:hint="default"/>
      </w:rPr>
    </w:lvl>
    <w:lvl w:ilvl="5" w:tplc="FBF23EF0">
      <w:numFmt w:val="bullet"/>
      <w:lvlText w:val="•"/>
      <w:lvlJc w:val="left"/>
      <w:pPr>
        <w:ind w:left="5213" w:hanging="272"/>
      </w:pPr>
      <w:rPr>
        <w:rFonts w:hint="default"/>
      </w:rPr>
    </w:lvl>
    <w:lvl w:ilvl="6" w:tplc="DD744614">
      <w:numFmt w:val="bullet"/>
      <w:lvlText w:val="•"/>
      <w:lvlJc w:val="left"/>
      <w:pPr>
        <w:ind w:left="6231" w:hanging="272"/>
      </w:pPr>
      <w:rPr>
        <w:rFonts w:hint="default"/>
      </w:rPr>
    </w:lvl>
    <w:lvl w:ilvl="7" w:tplc="FB6887C2">
      <w:numFmt w:val="bullet"/>
      <w:lvlText w:val="•"/>
      <w:lvlJc w:val="left"/>
      <w:pPr>
        <w:ind w:left="7250" w:hanging="272"/>
      </w:pPr>
      <w:rPr>
        <w:rFonts w:hint="default"/>
      </w:rPr>
    </w:lvl>
    <w:lvl w:ilvl="8" w:tplc="89786072">
      <w:numFmt w:val="bullet"/>
      <w:lvlText w:val="•"/>
      <w:lvlJc w:val="left"/>
      <w:pPr>
        <w:ind w:left="8269" w:hanging="272"/>
      </w:pPr>
      <w:rPr>
        <w:rFonts w:hint="default"/>
      </w:rPr>
    </w:lvl>
  </w:abstractNum>
  <w:abstractNum w:abstractNumId="12" w15:restartNumberingAfterBreak="0">
    <w:nsid w:val="61BB1D5E"/>
    <w:multiLevelType w:val="hybridMultilevel"/>
    <w:tmpl w:val="B6101AA0"/>
    <w:lvl w:ilvl="0" w:tplc="D7AA2620">
      <w:start w:val="2"/>
      <w:numFmt w:val="decimal"/>
      <w:lvlText w:val="(%1)"/>
      <w:lvlJc w:val="left"/>
      <w:pPr>
        <w:ind w:left="378" w:hanging="378"/>
      </w:pPr>
      <w:rPr>
        <w:rFonts w:ascii="Times New Roman" w:eastAsia="Times New Roman" w:hAnsi="Times New Roman" w:cs="Times New Roman" w:hint="default"/>
        <w:b/>
        <w:bCs/>
        <w:spacing w:val="-24"/>
        <w:w w:val="99"/>
        <w:sz w:val="24"/>
        <w:szCs w:val="24"/>
      </w:rPr>
    </w:lvl>
    <w:lvl w:ilvl="1" w:tplc="0966066C">
      <w:numFmt w:val="bullet"/>
      <w:lvlText w:val="•"/>
      <w:lvlJc w:val="left"/>
      <w:pPr>
        <w:ind w:left="1138" w:hanging="378"/>
      </w:pPr>
      <w:rPr>
        <w:rFonts w:hint="default"/>
      </w:rPr>
    </w:lvl>
    <w:lvl w:ilvl="2" w:tplc="AC3E5F38">
      <w:numFmt w:val="bullet"/>
      <w:lvlText w:val="•"/>
      <w:lvlJc w:val="left"/>
      <w:pPr>
        <w:ind w:left="2157" w:hanging="378"/>
      </w:pPr>
      <w:rPr>
        <w:rFonts w:hint="default"/>
      </w:rPr>
    </w:lvl>
    <w:lvl w:ilvl="3" w:tplc="7758C700">
      <w:numFmt w:val="bullet"/>
      <w:lvlText w:val="•"/>
      <w:lvlJc w:val="left"/>
      <w:pPr>
        <w:ind w:left="3175" w:hanging="378"/>
      </w:pPr>
      <w:rPr>
        <w:rFonts w:hint="default"/>
      </w:rPr>
    </w:lvl>
    <w:lvl w:ilvl="4" w:tplc="E9283E7E">
      <w:numFmt w:val="bullet"/>
      <w:lvlText w:val="•"/>
      <w:lvlJc w:val="left"/>
      <w:pPr>
        <w:ind w:left="4194" w:hanging="378"/>
      </w:pPr>
      <w:rPr>
        <w:rFonts w:hint="default"/>
      </w:rPr>
    </w:lvl>
    <w:lvl w:ilvl="5" w:tplc="F8F44F1C">
      <w:numFmt w:val="bullet"/>
      <w:lvlText w:val="•"/>
      <w:lvlJc w:val="left"/>
      <w:pPr>
        <w:ind w:left="5213" w:hanging="378"/>
      </w:pPr>
      <w:rPr>
        <w:rFonts w:hint="default"/>
      </w:rPr>
    </w:lvl>
    <w:lvl w:ilvl="6" w:tplc="3C642500">
      <w:numFmt w:val="bullet"/>
      <w:lvlText w:val="•"/>
      <w:lvlJc w:val="left"/>
      <w:pPr>
        <w:ind w:left="6231" w:hanging="378"/>
      </w:pPr>
      <w:rPr>
        <w:rFonts w:hint="default"/>
      </w:rPr>
    </w:lvl>
    <w:lvl w:ilvl="7" w:tplc="E0B63882">
      <w:numFmt w:val="bullet"/>
      <w:lvlText w:val="•"/>
      <w:lvlJc w:val="left"/>
      <w:pPr>
        <w:ind w:left="7250" w:hanging="378"/>
      </w:pPr>
      <w:rPr>
        <w:rFonts w:hint="default"/>
      </w:rPr>
    </w:lvl>
    <w:lvl w:ilvl="8" w:tplc="20222B38">
      <w:numFmt w:val="bullet"/>
      <w:lvlText w:val="•"/>
      <w:lvlJc w:val="left"/>
      <w:pPr>
        <w:ind w:left="8269" w:hanging="378"/>
      </w:pPr>
      <w:rPr>
        <w:rFonts w:hint="default"/>
      </w:rPr>
    </w:lvl>
  </w:abstractNum>
  <w:abstractNum w:abstractNumId="13" w15:restartNumberingAfterBreak="0">
    <w:nsid w:val="6B196066"/>
    <w:multiLevelType w:val="hybridMultilevel"/>
    <w:tmpl w:val="EBCC8A6C"/>
    <w:lvl w:ilvl="0" w:tplc="B6CC4694">
      <w:start w:val="1"/>
      <w:numFmt w:val="decimal"/>
      <w:lvlText w:val="%1."/>
      <w:lvlJc w:val="left"/>
      <w:pPr>
        <w:ind w:left="112" w:hanging="315"/>
      </w:pPr>
      <w:rPr>
        <w:rFonts w:ascii="Times New Roman" w:eastAsia="Times New Roman" w:hAnsi="Times New Roman" w:cs="Times New Roman" w:hint="default"/>
        <w:spacing w:val="-8"/>
        <w:w w:val="100"/>
        <w:sz w:val="24"/>
        <w:szCs w:val="24"/>
      </w:rPr>
    </w:lvl>
    <w:lvl w:ilvl="1" w:tplc="20629E32">
      <w:numFmt w:val="bullet"/>
      <w:lvlText w:val="•"/>
      <w:lvlJc w:val="left"/>
      <w:pPr>
        <w:ind w:left="1138" w:hanging="315"/>
      </w:pPr>
      <w:rPr>
        <w:rFonts w:hint="default"/>
      </w:rPr>
    </w:lvl>
    <w:lvl w:ilvl="2" w:tplc="91DAF234">
      <w:numFmt w:val="bullet"/>
      <w:lvlText w:val="•"/>
      <w:lvlJc w:val="left"/>
      <w:pPr>
        <w:ind w:left="2157" w:hanging="315"/>
      </w:pPr>
      <w:rPr>
        <w:rFonts w:hint="default"/>
      </w:rPr>
    </w:lvl>
    <w:lvl w:ilvl="3" w:tplc="3BEE93C2">
      <w:numFmt w:val="bullet"/>
      <w:lvlText w:val="•"/>
      <w:lvlJc w:val="left"/>
      <w:pPr>
        <w:ind w:left="3175" w:hanging="315"/>
      </w:pPr>
      <w:rPr>
        <w:rFonts w:hint="default"/>
      </w:rPr>
    </w:lvl>
    <w:lvl w:ilvl="4" w:tplc="FDA2D0E0">
      <w:numFmt w:val="bullet"/>
      <w:lvlText w:val="•"/>
      <w:lvlJc w:val="left"/>
      <w:pPr>
        <w:ind w:left="4194" w:hanging="315"/>
      </w:pPr>
      <w:rPr>
        <w:rFonts w:hint="default"/>
      </w:rPr>
    </w:lvl>
    <w:lvl w:ilvl="5" w:tplc="B0B80FEA">
      <w:numFmt w:val="bullet"/>
      <w:lvlText w:val="•"/>
      <w:lvlJc w:val="left"/>
      <w:pPr>
        <w:ind w:left="5213" w:hanging="315"/>
      </w:pPr>
      <w:rPr>
        <w:rFonts w:hint="default"/>
      </w:rPr>
    </w:lvl>
    <w:lvl w:ilvl="6" w:tplc="E90C1306">
      <w:numFmt w:val="bullet"/>
      <w:lvlText w:val="•"/>
      <w:lvlJc w:val="left"/>
      <w:pPr>
        <w:ind w:left="6231" w:hanging="315"/>
      </w:pPr>
      <w:rPr>
        <w:rFonts w:hint="default"/>
      </w:rPr>
    </w:lvl>
    <w:lvl w:ilvl="7" w:tplc="0FD0E430">
      <w:numFmt w:val="bullet"/>
      <w:lvlText w:val="•"/>
      <w:lvlJc w:val="left"/>
      <w:pPr>
        <w:ind w:left="7250" w:hanging="315"/>
      </w:pPr>
      <w:rPr>
        <w:rFonts w:hint="default"/>
      </w:rPr>
    </w:lvl>
    <w:lvl w:ilvl="8" w:tplc="9CBEA7B8">
      <w:numFmt w:val="bullet"/>
      <w:lvlText w:val="•"/>
      <w:lvlJc w:val="left"/>
      <w:pPr>
        <w:ind w:left="8269" w:hanging="315"/>
      </w:pPr>
      <w:rPr>
        <w:rFonts w:hint="default"/>
      </w:rPr>
    </w:lvl>
  </w:abstractNum>
  <w:abstractNum w:abstractNumId="14" w15:restartNumberingAfterBreak="0">
    <w:nsid w:val="7EB40242"/>
    <w:multiLevelType w:val="hybridMultilevel"/>
    <w:tmpl w:val="B0204012"/>
    <w:lvl w:ilvl="0" w:tplc="675EE800">
      <w:start w:val="1"/>
      <w:numFmt w:val="decimal"/>
      <w:lvlText w:val="%1."/>
      <w:lvlJc w:val="left"/>
      <w:pPr>
        <w:ind w:left="112" w:hanging="317"/>
      </w:pPr>
      <w:rPr>
        <w:rFonts w:ascii="Times New Roman" w:eastAsia="Times New Roman" w:hAnsi="Times New Roman" w:cs="Times New Roman" w:hint="default"/>
        <w:spacing w:val="-23"/>
        <w:w w:val="100"/>
        <w:sz w:val="24"/>
        <w:szCs w:val="24"/>
      </w:rPr>
    </w:lvl>
    <w:lvl w:ilvl="1" w:tplc="0DEC7FFC">
      <w:numFmt w:val="bullet"/>
      <w:lvlText w:val="•"/>
      <w:lvlJc w:val="left"/>
      <w:pPr>
        <w:ind w:left="1138" w:hanging="317"/>
      </w:pPr>
      <w:rPr>
        <w:rFonts w:hint="default"/>
      </w:rPr>
    </w:lvl>
    <w:lvl w:ilvl="2" w:tplc="556A5914">
      <w:numFmt w:val="bullet"/>
      <w:lvlText w:val="•"/>
      <w:lvlJc w:val="left"/>
      <w:pPr>
        <w:ind w:left="2157" w:hanging="317"/>
      </w:pPr>
      <w:rPr>
        <w:rFonts w:hint="default"/>
      </w:rPr>
    </w:lvl>
    <w:lvl w:ilvl="3" w:tplc="D7B6E0E0">
      <w:numFmt w:val="bullet"/>
      <w:lvlText w:val="•"/>
      <w:lvlJc w:val="left"/>
      <w:pPr>
        <w:ind w:left="3175" w:hanging="317"/>
      </w:pPr>
      <w:rPr>
        <w:rFonts w:hint="default"/>
      </w:rPr>
    </w:lvl>
    <w:lvl w:ilvl="4" w:tplc="7272EE7E">
      <w:numFmt w:val="bullet"/>
      <w:lvlText w:val="•"/>
      <w:lvlJc w:val="left"/>
      <w:pPr>
        <w:ind w:left="4194" w:hanging="317"/>
      </w:pPr>
      <w:rPr>
        <w:rFonts w:hint="default"/>
      </w:rPr>
    </w:lvl>
    <w:lvl w:ilvl="5" w:tplc="0EC86D5A">
      <w:numFmt w:val="bullet"/>
      <w:lvlText w:val="•"/>
      <w:lvlJc w:val="left"/>
      <w:pPr>
        <w:ind w:left="5213" w:hanging="317"/>
      </w:pPr>
      <w:rPr>
        <w:rFonts w:hint="default"/>
      </w:rPr>
    </w:lvl>
    <w:lvl w:ilvl="6" w:tplc="91085220">
      <w:numFmt w:val="bullet"/>
      <w:lvlText w:val="•"/>
      <w:lvlJc w:val="left"/>
      <w:pPr>
        <w:ind w:left="6231" w:hanging="317"/>
      </w:pPr>
      <w:rPr>
        <w:rFonts w:hint="default"/>
      </w:rPr>
    </w:lvl>
    <w:lvl w:ilvl="7" w:tplc="21425C7C">
      <w:numFmt w:val="bullet"/>
      <w:lvlText w:val="•"/>
      <w:lvlJc w:val="left"/>
      <w:pPr>
        <w:ind w:left="7250" w:hanging="317"/>
      </w:pPr>
      <w:rPr>
        <w:rFonts w:hint="default"/>
      </w:rPr>
    </w:lvl>
    <w:lvl w:ilvl="8" w:tplc="957C4BE8">
      <w:numFmt w:val="bullet"/>
      <w:lvlText w:val="•"/>
      <w:lvlJc w:val="left"/>
      <w:pPr>
        <w:ind w:left="8269" w:hanging="317"/>
      </w:pPr>
      <w:rPr>
        <w:rFonts w:hint="default"/>
      </w:rPr>
    </w:lvl>
  </w:abstractNum>
  <w:num w:numId="1">
    <w:abstractNumId w:val="1"/>
  </w:num>
  <w:num w:numId="2">
    <w:abstractNumId w:val="4"/>
  </w:num>
  <w:num w:numId="3">
    <w:abstractNumId w:val="0"/>
  </w:num>
  <w:num w:numId="4">
    <w:abstractNumId w:val="12"/>
  </w:num>
  <w:num w:numId="5">
    <w:abstractNumId w:val="7"/>
  </w:num>
  <w:num w:numId="6">
    <w:abstractNumId w:val="10"/>
  </w:num>
  <w:num w:numId="7">
    <w:abstractNumId w:val="11"/>
  </w:num>
  <w:num w:numId="8">
    <w:abstractNumId w:val="8"/>
  </w:num>
  <w:num w:numId="9">
    <w:abstractNumId w:val="2"/>
  </w:num>
  <w:num w:numId="10">
    <w:abstractNumId w:val="14"/>
  </w:num>
  <w:num w:numId="11">
    <w:abstractNumId w:val="9"/>
  </w:num>
  <w:num w:numId="12">
    <w:abstractNumId w:val="3"/>
  </w:num>
  <w:num w:numId="13">
    <w:abstractNumId w:val="5"/>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DF4"/>
    <w:rsid w:val="00001967"/>
    <w:rsid w:val="00011A38"/>
    <w:rsid w:val="000230E7"/>
    <w:rsid w:val="00023C4B"/>
    <w:rsid w:val="0003683C"/>
    <w:rsid w:val="00066756"/>
    <w:rsid w:val="000679EF"/>
    <w:rsid w:val="00085883"/>
    <w:rsid w:val="000A0381"/>
    <w:rsid w:val="000B719E"/>
    <w:rsid w:val="000D7EBA"/>
    <w:rsid w:val="000E1687"/>
    <w:rsid w:val="000E3790"/>
    <w:rsid w:val="000F01B7"/>
    <w:rsid w:val="000F59E6"/>
    <w:rsid w:val="000F7204"/>
    <w:rsid w:val="00100088"/>
    <w:rsid w:val="00100A54"/>
    <w:rsid w:val="00100AA7"/>
    <w:rsid w:val="00103166"/>
    <w:rsid w:val="00104BDC"/>
    <w:rsid w:val="001118F9"/>
    <w:rsid w:val="0013056A"/>
    <w:rsid w:val="00133450"/>
    <w:rsid w:val="00140DF4"/>
    <w:rsid w:val="00144C98"/>
    <w:rsid w:val="0014735A"/>
    <w:rsid w:val="00150443"/>
    <w:rsid w:val="001629FD"/>
    <w:rsid w:val="001A5E11"/>
    <w:rsid w:val="001B15A0"/>
    <w:rsid w:val="001E16A8"/>
    <w:rsid w:val="00201753"/>
    <w:rsid w:val="00213760"/>
    <w:rsid w:val="00223194"/>
    <w:rsid w:val="002344C4"/>
    <w:rsid w:val="00245E0C"/>
    <w:rsid w:val="00295B5A"/>
    <w:rsid w:val="002B1D68"/>
    <w:rsid w:val="003025F5"/>
    <w:rsid w:val="00335776"/>
    <w:rsid w:val="003723A5"/>
    <w:rsid w:val="0037532C"/>
    <w:rsid w:val="003939A5"/>
    <w:rsid w:val="00397B6B"/>
    <w:rsid w:val="003B2932"/>
    <w:rsid w:val="003E2BBD"/>
    <w:rsid w:val="003F46AA"/>
    <w:rsid w:val="003F7E8F"/>
    <w:rsid w:val="004177DD"/>
    <w:rsid w:val="00433B2B"/>
    <w:rsid w:val="00443021"/>
    <w:rsid w:val="004522B5"/>
    <w:rsid w:val="004921E4"/>
    <w:rsid w:val="004D7FD2"/>
    <w:rsid w:val="004E3590"/>
    <w:rsid w:val="004E4694"/>
    <w:rsid w:val="004F2007"/>
    <w:rsid w:val="0050683F"/>
    <w:rsid w:val="00545F7C"/>
    <w:rsid w:val="00552BEF"/>
    <w:rsid w:val="005739E0"/>
    <w:rsid w:val="005971CD"/>
    <w:rsid w:val="005C17E3"/>
    <w:rsid w:val="005D654C"/>
    <w:rsid w:val="005E2467"/>
    <w:rsid w:val="005E3709"/>
    <w:rsid w:val="005F61AF"/>
    <w:rsid w:val="0060621E"/>
    <w:rsid w:val="006324DA"/>
    <w:rsid w:val="0063267B"/>
    <w:rsid w:val="00632BE4"/>
    <w:rsid w:val="00650E1E"/>
    <w:rsid w:val="00654C5C"/>
    <w:rsid w:val="006560DC"/>
    <w:rsid w:val="00695AFA"/>
    <w:rsid w:val="006A0B0A"/>
    <w:rsid w:val="006D5EA0"/>
    <w:rsid w:val="006E12D1"/>
    <w:rsid w:val="00712626"/>
    <w:rsid w:val="007176A1"/>
    <w:rsid w:val="00725BF6"/>
    <w:rsid w:val="007301F6"/>
    <w:rsid w:val="00732A85"/>
    <w:rsid w:val="00747974"/>
    <w:rsid w:val="00756485"/>
    <w:rsid w:val="007657A4"/>
    <w:rsid w:val="007B687D"/>
    <w:rsid w:val="007C0846"/>
    <w:rsid w:val="00816845"/>
    <w:rsid w:val="00836F46"/>
    <w:rsid w:val="00877D45"/>
    <w:rsid w:val="008840A6"/>
    <w:rsid w:val="008A1875"/>
    <w:rsid w:val="008E0B94"/>
    <w:rsid w:val="008E545B"/>
    <w:rsid w:val="008F33B8"/>
    <w:rsid w:val="008F5EC0"/>
    <w:rsid w:val="00900CA2"/>
    <w:rsid w:val="009019A4"/>
    <w:rsid w:val="00927D05"/>
    <w:rsid w:val="00956062"/>
    <w:rsid w:val="0096184F"/>
    <w:rsid w:val="009A5654"/>
    <w:rsid w:val="009C4886"/>
    <w:rsid w:val="00A23898"/>
    <w:rsid w:val="00A51F58"/>
    <w:rsid w:val="00A6673D"/>
    <w:rsid w:val="00A93C0B"/>
    <w:rsid w:val="00AA2055"/>
    <w:rsid w:val="00AB7217"/>
    <w:rsid w:val="00AC1A72"/>
    <w:rsid w:val="00AF1DEB"/>
    <w:rsid w:val="00B024D6"/>
    <w:rsid w:val="00B429D0"/>
    <w:rsid w:val="00B459ED"/>
    <w:rsid w:val="00B51FE0"/>
    <w:rsid w:val="00B52EF8"/>
    <w:rsid w:val="00BB3415"/>
    <w:rsid w:val="00BC0B45"/>
    <w:rsid w:val="00BE1C85"/>
    <w:rsid w:val="00C01637"/>
    <w:rsid w:val="00C354E6"/>
    <w:rsid w:val="00C5554B"/>
    <w:rsid w:val="00C5664E"/>
    <w:rsid w:val="00C62620"/>
    <w:rsid w:val="00C776B9"/>
    <w:rsid w:val="00C925D3"/>
    <w:rsid w:val="00C959F5"/>
    <w:rsid w:val="00CE4C0F"/>
    <w:rsid w:val="00D05A63"/>
    <w:rsid w:val="00D521E5"/>
    <w:rsid w:val="00D536B7"/>
    <w:rsid w:val="00D55B5B"/>
    <w:rsid w:val="00D5798E"/>
    <w:rsid w:val="00D6172A"/>
    <w:rsid w:val="00D70FEE"/>
    <w:rsid w:val="00D90318"/>
    <w:rsid w:val="00DC5888"/>
    <w:rsid w:val="00DE060B"/>
    <w:rsid w:val="00DE5DBE"/>
    <w:rsid w:val="00DF1071"/>
    <w:rsid w:val="00E302C4"/>
    <w:rsid w:val="00E43BFD"/>
    <w:rsid w:val="00E479C9"/>
    <w:rsid w:val="00E629C7"/>
    <w:rsid w:val="00E8438F"/>
    <w:rsid w:val="00E96DD4"/>
    <w:rsid w:val="00EA3292"/>
    <w:rsid w:val="00EB6BC5"/>
    <w:rsid w:val="00ED685E"/>
    <w:rsid w:val="00EF0509"/>
    <w:rsid w:val="00F03231"/>
    <w:rsid w:val="00F103C3"/>
    <w:rsid w:val="00F17F3E"/>
    <w:rsid w:val="00F43CE5"/>
    <w:rsid w:val="00F50D7D"/>
    <w:rsid w:val="00F53CB2"/>
    <w:rsid w:val="00F8284C"/>
    <w:rsid w:val="00FA5C6B"/>
    <w:rsid w:val="00FB02B1"/>
    <w:rsid w:val="00FD66C5"/>
    <w:rsid w:val="00FE17BF"/>
    <w:rsid w:val="00FE63F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178CA073"/>
  <w15:docId w15:val="{59C853FC-5261-46D2-8E4F-103CEFD4E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485"/>
    <w:pPr>
      <w:widowControl w:val="0"/>
      <w:autoSpaceDE w:val="0"/>
      <w:autoSpaceDN w:val="0"/>
    </w:pPr>
    <w:rPr>
      <w:rFonts w:ascii="Times New Roman" w:eastAsia="Times New Roman" w:hAnsi="Times New Roman"/>
      <w:sz w:val="22"/>
      <w:szCs w:val="22"/>
    </w:rPr>
  </w:style>
  <w:style w:type="paragraph" w:styleId="1">
    <w:name w:val="heading 1"/>
    <w:basedOn w:val="a"/>
    <w:link w:val="10"/>
    <w:uiPriority w:val="99"/>
    <w:qFormat/>
    <w:rsid w:val="00756485"/>
    <w:pPr>
      <w:ind w:left="112"/>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E629C7"/>
    <w:rPr>
      <w:rFonts w:ascii="Cambria" w:hAnsi="Cambria" w:cs="Times New Roman"/>
      <w:b/>
      <w:bCs/>
      <w:kern w:val="32"/>
      <w:sz w:val="32"/>
      <w:szCs w:val="32"/>
    </w:rPr>
  </w:style>
  <w:style w:type="paragraph" w:styleId="a3">
    <w:name w:val="Body Text"/>
    <w:basedOn w:val="a"/>
    <w:link w:val="a4"/>
    <w:uiPriority w:val="99"/>
    <w:rsid w:val="00756485"/>
    <w:pPr>
      <w:ind w:left="112"/>
      <w:jc w:val="both"/>
    </w:pPr>
    <w:rPr>
      <w:sz w:val="24"/>
      <w:szCs w:val="24"/>
    </w:rPr>
  </w:style>
  <w:style w:type="character" w:customStyle="1" w:styleId="a4">
    <w:name w:val="Основен текст Знак"/>
    <w:link w:val="a3"/>
    <w:uiPriority w:val="99"/>
    <w:semiHidden/>
    <w:locked/>
    <w:rsid w:val="00E629C7"/>
    <w:rPr>
      <w:rFonts w:ascii="Times New Roman" w:hAnsi="Times New Roman" w:cs="Times New Roman"/>
    </w:rPr>
  </w:style>
  <w:style w:type="paragraph" w:styleId="a5">
    <w:name w:val="List Paragraph"/>
    <w:basedOn w:val="a"/>
    <w:uiPriority w:val="99"/>
    <w:qFormat/>
    <w:rsid w:val="00756485"/>
    <w:pPr>
      <w:ind w:left="112"/>
      <w:jc w:val="both"/>
    </w:pPr>
  </w:style>
  <w:style w:type="paragraph" w:customStyle="1" w:styleId="TableParagraph">
    <w:name w:val="Table Paragraph"/>
    <w:basedOn w:val="a"/>
    <w:uiPriority w:val="99"/>
    <w:rsid w:val="00756485"/>
  </w:style>
  <w:style w:type="paragraph" w:styleId="a6">
    <w:name w:val="header"/>
    <w:basedOn w:val="a"/>
    <w:link w:val="a7"/>
    <w:uiPriority w:val="99"/>
    <w:rsid w:val="00104BDC"/>
    <w:pPr>
      <w:tabs>
        <w:tab w:val="center" w:pos="4536"/>
        <w:tab w:val="right" w:pos="9072"/>
      </w:tabs>
    </w:pPr>
  </w:style>
  <w:style w:type="character" w:customStyle="1" w:styleId="a7">
    <w:name w:val="Горен колонтитул Знак"/>
    <w:link w:val="a6"/>
    <w:uiPriority w:val="99"/>
    <w:locked/>
    <w:rsid w:val="00104BDC"/>
    <w:rPr>
      <w:rFonts w:ascii="Times New Roman" w:hAnsi="Times New Roman" w:cs="Times New Roman"/>
      <w:lang w:val="bg-BG" w:eastAsia="bg-BG"/>
    </w:rPr>
  </w:style>
  <w:style w:type="paragraph" w:styleId="a8">
    <w:name w:val="footer"/>
    <w:basedOn w:val="a"/>
    <w:link w:val="a9"/>
    <w:uiPriority w:val="99"/>
    <w:rsid w:val="00104BDC"/>
    <w:pPr>
      <w:tabs>
        <w:tab w:val="center" w:pos="4536"/>
        <w:tab w:val="right" w:pos="9072"/>
      </w:tabs>
    </w:pPr>
  </w:style>
  <w:style w:type="character" w:customStyle="1" w:styleId="a9">
    <w:name w:val="Долен колонтитул Знак"/>
    <w:link w:val="a8"/>
    <w:uiPriority w:val="99"/>
    <w:locked/>
    <w:rsid w:val="00104BDC"/>
    <w:rPr>
      <w:rFonts w:ascii="Times New Roman" w:hAnsi="Times New Roman" w:cs="Times New Roman"/>
      <w:lang w:val="bg-BG" w:eastAsia="bg-BG"/>
    </w:rPr>
  </w:style>
  <w:style w:type="character" w:styleId="aa">
    <w:name w:val="Hyperlink"/>
    <w:uiPriority w:val="99"/>
    <w:rsid w:val="00F50D7D"/>
    <w:rPr>
      <w:rFonts w:cs="Times New Roman"/>
      <w:color w:val="0000FF"/>
      <w:u w:val="single"/>
    </w:rPr>
  </w:style>
  <w:style w:type="character" w:customStyle="1" w:styleId="UnresolvedMention">
    <w:name w:val="Unresolved Mention"/>
    <w:uiPriority w:val="99"/>
    <w:semiHidden/>
    <w:unhideWhenUsed/>
    <w:rsid w:val="00433B2B"/>
    <w:rPr>
      <w:color w:val="605E5C"/>
      <w:shd w:val="clear" w:color="auto" w:fill="E1DFDD"/>
    </w:rPr>
  </w:style>
  <w:style w:type="paragraph" w:styleId="HTML">
    <w:name w:val="HTML Preformatted"/>
    <w:basedOn w:val="a"/>
    <w:link w:val="HTML0"/>
    <w:uiPriority w:val="99"/>
    <w:rsid w:val="00CE4C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0">
    <w:name w:val="HTML стандартен Знак"/>
    <w:link w:val="HTML"/>
    <w:uiPriority w:val="99"/>
    <w:rsid w:val="00CE4C0F"/>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087143">
      <w:bodyDiv w:val="1"/>
      <w:marLeft w:val="0"/>
      <w:marRight w:val="0"/>
      <w:marTop w:val="0"/>
      <w:marBottom w:val="0"/>
      <w:divBdr>
        <w:top w:val="none" w:sz="0" w:space="0" w:color="auto"/>
        <w:left w:val="none" w:sz="0" w:space="0" w:color="auto"/>
        <w:bottom w:val="none" w:sz="0" w:space="0" w:color="auto"/>
        <w:right w:val="none" w:sz="0" w:space="0" w:color="auto"/>
      </w:divBdr>
    </w:div>
    <w:div w:id="15838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g.pasev@p-group.eu"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3B847-DA17-46A4-84D6-53C852712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2079</Words>
  <Characters>12540</Characters>
  <Application>Microsoft Office Word</Application>
  <DocSecurity>0</DocSecurity>
  <Lines>104</Lines>
  <Paragraphs>29</Paragraphs>
  <ScaleCrop>false</ScaleCrop>
  <HeadingPairs>
    <vt:vector size="2" baseType="variant">
      <vt:variant>
        <vt:lpstr>Заглавие</vt:lpstr>
      </vt:variant>
      <vt:variant>
        <vt:i4>1</vt:i4>
      </vt:variant>
    </vt:vector>
  </HeadingPairs>
  <TitlesOfParts>
    <vt:vector size="1" baseType="lpstr">
      <vt:lpstr>ДОГОВОР</vt:lpstr>
    </vt:vector>
  </TitlesOfParts>
  <Company/>
  <LinksUpToDate>false</LinksUpToDate>
  <CharactersWithSpaces>14590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Expert</dc:creator>
  <cp:keywords/>
  <dc:description/>
  <cp:lastModifiedBy>Windows User</cp:lastModifiedBy>
  <cp:revision>9</cp:revision>
  <dcterms:created xsi:type="dcterms:W3CDTF">2021-06-16T12:24:00Z</dcterms:created>
  <dcterms:modified xsi:type="dcterms:W3CDTF">2021-06-24T12:20:00Z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