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236FA" w14:textId="77777777"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14:paraId="5D83F9F9" w14:textId="77777777"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000000"/>
          <w:u w:val="single"/>
        </w:rPr>
      </w:pP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="000156EE" w:rsidRPr="004026B3">
        <w:rPr>
          <w:rFonts w:ascii="Trebuchet MS" w:hAnsi="Trebuchet MS" w:cs="Times New Roman"/>
          <w:color w:val="000000"/>
        </w:rPr>
        <w:tab/>
      </w:r>
      <w:r w:rsidR="004026B3" w:rsidRPr="004026B3">
        <w:rPr>
          <w:rFonts w:ascii="Trebuchet MS" w:hAnsi="Trebuchet MS" w:cs="Times New Roman"/>
          <w:b/>
          <w:color w:val="000000"/>
          <w:u w:val="single"/>
        </w:rPr>
        <w:t>ОБРАЗЕЦ № 8</w:t>
      </w:r>
    </w:p>
    <w:p w14:paraId="2B19A78A" w14:textId="77777777"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000000"/>
        </w:rPr>
      </w:pPr>
    </w:p>
    <w:p w14:paraId="123D2A0F" w14:textId="77777777" w:rsidR="004026B3" w:rsidRDefault="004026B3" w:rsidP="00111DF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28"/>
          <w:szCs w:val="28"/>
        </w:rPr>
      </w:pPr>
      <w:r w:rsidRPr="004026B3">
        <w:rPr>
          <w:rFonts w:ascii="Trebuchet MS" w:hAnsi="Trebuchet MS" w:cs="Times New Roman"/>
          <w:b/>
          <w:bCs/>
          <w:color w:val="000000"/>
          <w:sz w:val="28"/>
          <w:szCs w:val="28"/>
        </w:rPr>
        <w:t>СПРАВКА ЗА ОБЩИЯ ОБОРОТ</w:t>
      </w:r>
    </w:p>
    <w:p w14:paraId="4F833B85" w14:textId="77777777" w:rsidR="004026B3" w:rsidRPr="004026B3" w:rsidRDefault="004026B3" w:rsidP="00111DF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28"/>
          <w:szCs w:val="28"/>
        </w:rPr>
      </w:pPr>
    </w:p>
    <w:p w14:paraId="788F2E63" w14:textId="77777777"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  <w:sz w:val="24"/>
          <w:szCs w:val="24"/>
        </w:rPr>
      </w:pPr>
      <w:r w:rsidRPr="004026B3">
        <w:rPr>
          <w:rFonts w:ascii="Trebuchet MS" w:hAnsi="Trebuchet MS" w:cs="Times New Roman"/>
          <w:b/>
          <w:bCs/>
          <w:color w:val="000000"/>
          <w:sz w:val="24"/>
          <w:szCs w:val="24"/>
        </w:rPr>
        <w:t>съгласно чл. 3, ал. 11, т. 3 от ПМС 160/2016 г. за последните три приключени финансови години</w:t>
      </w:r>
    </w:p>
    <w:p w14:paraId="27F37A56" w14:textId="77777777"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  <w:sz w:val="24"/>
          <w:szCs w:val="24"/>
        </w:rPr>
      </w:pPr>
      <w:r w:rsidRPr="004026B3">
        <w:rPr>
          <w:rFonts w:ascii="Trebuchet MS" w:hAnsi="Trebuchet MS" w:cs="Times New Roman"/>
          <w:b/>
          <w:bCs/>
          <w:color w:val="000000"/>
          <w:sz w:val="24"/>
          <w:szCs w:val="24"/>
        </w:rPr>
        <w:t>на “..................................</w:t>
      </w:r>
      <w:r w:rsidR="006A5080">
        <w:rPr>
          <w:rFonts w:ascii="Trebuchet MS" w:hAnsi="Trebuchet MS" w:cs="Times New Roman"/>
          <w:b/>
          <w:bCs/>
          <w:color w:val="000000"/>
          <w:sz w:val="24"/>
          <w:szCs w:val="24"/>
        </w:rPr>
        <w:t>..............................</w:t>
      </w:r>
      <w:r w:rsidRPr="004026B3">
        <w:rPr>
          <w:rFonts w:ascii="Trebuchet MS" w:hAnsi="Trebuchet MS" w:cs="Times New Roman"/>
          <w:b/>
          <w:bCs/>
          <w:color w:val="000000"/>
          <w:sz w:val="24"/>
          <w:szCs w:val="24"/>
        </w:rPr>
        <w:t>......”</w:t>
      </w:r>
    </w:p>
    <w:p w14:paraId="42A8FE26" w14:textId="77777777" w:rsidR="00111DFA" w:rsidRPr="004026B3" w:rsidRDefault="00111DFA" w:rsidP="00295DF3">
      <w:pPr>
        <w:autoSpaceDE w:val="0"/>
        <w:autoSpaceDN w:val="0"/>
        <w:adjustRightInd w:val="0"/>
        <w:spacing w:after="0" w:line="240" w:lineRule="auto"/>
        <w:ind w:left="2832"/>
        <w:rPr>
          <w:rFonts w:ascii="Trebuchet MS" w:hAnsi="Trebuchet MS" w:cs="Times New Roman"/>
          <w:color w:val="000000"/>
          <w:sz w:val="24"/>
          <w:szCs w:val="24"/>
        </w:rPr>
      </w:pPr>
      <w:r w:rsidRPr="004026B3">
        <w:rPr>
          <w:rFonts w:ascii="Trebuchet MS" w:hAnsi="Trebuchet MS" w:cs="Times New Roman"/>
          <w:color w:val="000000"/>
          <w:sz w:val="24"/>
          <w:szCs w:val="24"/>
        </w:rPr>
        <w:t xml:space="preserve">(наименование на кандидата) </w:t>
      </w:r>
    </w:p>
    <w:p w14:paraId="682AC787" w14:textId="77777777"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14:paraId="4C356A12" w14:textId="77777777" w:rsidR="006A5080" w:rsidRPr="003D184B" w:rsidRDefault="006A5080" w:rsidP="006A5080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  <w:sz w:val="24"/>
          <w:szCs w:val="24"/>
        </w:rPr>
      </w:pPr>
      <w:r w:rsidRPr="003D184B">
        <w:rPr>
          <w:rFonts w:ascii="Trebuchet MS" w:hAnsi="Trebuchet MS" w:cs="Times New Roman"/>
          <w:color w:val="000000"/>
          <w:sz w:val="24"/>
          <w:szCs w:val="24"/>
        </w:rPr>
        <w:t xml:space="preserve">кандидат в процедура за избор на изпълнител с предмет: </w:t>
      </w:r>
    </w:p>
    <w:p w14:paraId="38332130" w14:textId="7483CA54" w:rsidR="006A5080" w:rsidRPr="00EC0CEB" w:rsidRDefault="006A5080" w:rsidP="006A5080">
      <w:pPr>
        <w:spacing w:after="0" w:line="240" w:lineRule="auto"/>
        <w:jc w:val="both"/>
        <w:rPr>
          <w:rFonts w:ascii="Trebuchet MS" w:hAnsi="Trebuchet MS" w:cs="Times New Roman"/>
        </w:rPr>
      </w:pPr>
      <w:r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 чрез пилотно прилагане на иновативни мерки”</w:t>
      </w:r>
      <w:r w:rsidRPr="00EC0CEB">
        <w:rPr>
          <w:rFonts w:ascii="Trebuchet MS" w:hAnsi="Trebuchet MS" w:cs="Times New Roman"/>
        </w:rPr>
        <w:t xml:space="preserve"> </w:t>
      </w:r>
      <w:r w:rsidRPr="00EC0CEB">
        <w:rPr>
          <w:rFonts w:ascii="Trebuchet MS" w:hAnsi="Trebuchet MS" w:cs="Times New Roman"/>
          <w:bCs/>
        </w:rPr>
        <w:t>по проект  „</w:t>
      </w:r>
      <w:r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Pr="00EC0CEB">
        <w:rPr>
          <w:rFonts w:ascii="Trebuchet MS" w:hAnsi="Trebuchet MS" w:cs="Times New Roman"/>
        </w:rPr>
        <w:t>RedMarLitter</w:t>
      </w:r>
      <w:bookmarkEnd w:id="0"/>
      <w:r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14:paraId="1C8CF074" w14:textId="77777777" w:rsidR="006A5080" w:rsidRDefault="006A5080" w:rsidP="00111DFA">
      <w:pPr>
        <w:autoSpaceDE w:val="0"/>
        <w:snapToGrid w:val="0"/>
        <w:jc w:val="both"/>
        <w:rPr>
          <w:rFonts w:ascii="Trebuchet MS" w:hAnsi="Trebuchet MS" w:cs="Times New Roman"/>
          <w:b/>
          <w:bCs/>
          <w:color w:val="000000"/>
        </w:rPr>
      </w:pPr>
    </w:p>
    <w:p w14:paraId="65F14697" w14:textId="77777777" w:rsidR="00111DFA" w:rsidRPr="004026B3" w:rsidRDefault="00111DFA" w:rsidP="00111DFA">
      <w:pPr>
        <w:autoSpaceDE w:val="0"/>
        <w:snapToGrid w:val="0"/>
        <w:jc w:val="both"/>
        <w:rPr>
          <w:rFonts w:ascii="Trebuchet MS" w:hAnsi="Trebuchet MS" w:cs="Times New Roman"/>
          <w:b/>
          <w:bCs/>
          <w:color w:val="000000"/>
        </w:rPr>
      </w:pPr>
      <w:r w:rsidRPr="004026B3">
        <w:rPr>
          <w:rFonts w:ascii="Trebuchet MS" w:hAnsi="Trebuchet MS" w:cs="Times New Roman"/>
          <w:b/>
          <w:bCs/>
          <w:color w:val="000000"/>
        </w:rPr>
        <w:t>Общ годишен оборот за последните три приключени финансови години:</w:t>
      </w:r>
      <w:r w:rsidRPr="004026B3">
        <w:rPr>
          <w:rFonts w:ascii="Trebuchet MS" w:hAnsi="Trebuchet MS" w:cs="Times New Roman"/>
          <w:b/>
          <w:bCs/>
          <w:color w:val="000000"/>
          <w:lang w:val="ru-RU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9"/>
        <w:gridCol w:w="1798"/>
        <w:gridCol w:w="1806"/>
        <w:gridCol w:w="1798"/>
        <w:gridCol w:w="1821"/>
      </w:tblGrid>
      <w:tr w:rsidR="00111DFA" w:rsidRPr="004026B3" w14:paraId="7494DF16" w14:textId="77777777" w:rsidTr="00111DFA">
        <w:tc>
          <w:tcPr>
            <w:tcW w:w="18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98"/>
              <w:gridCol w:w="222"/>
              <w:gridCol w:w="222"/>
            </w:tblGrid>
            <w:tr w:rsidR="00111DFA" w:rsidRPr="004026B3" w14:paraId="1641663B" w14:textId="77777777">
              <w:trPr>
                <w:trHeight w:val="113"/>
              </w:trPr>
              <w:tc>
                <w:tcPr>
                  <w:tcW w:w="0" w:type="auto"/>
                </w:tcPr>
                <w:p w14:paraId="742DEE63" w14:textId="77777777"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  <w:r w:rsidRPr="004026B3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 xml:space="preserve">ГОДИНА </w:t>
                  </w:r>
                </w:p>
              </w:tc>
              <w:tc>
                <w:tcPr>
                  <w:tcW w:w="0" w:type="auto"/>
                </w:tcPr>
                <w:p w14:paraId="211F3C82" w14:textId="77777777"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14:paraId="46611A79" w14:textId="77777777"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</w:p>
              </w:tc>
            </w:tr>
          </w:tbl>
          <w:p w14:paraId="65FBA9D7" w14:textId="77777777"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2" w:type="dxa"/>
          </w:tcPr>
          <w:p w14:paraId="02AF9718" w14:textId="77777777" w:rsidR="00111DFA" w:rsidRPr="004026B3" w:rsidRDefault="006A5080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  <w:b/>
                <w:bCs/>
                <w:color w:val="000000"/>
              </w:rPr>
              <w:t>20...</w:t>
            </w:r>
            <w:r w:rsidR="00111DFA" w:rsidRPr="004026B3">
              <w:rPr>
                <w:rFonts w:ascii="Trebuchet MS" w:hAnsi="Trebuchet MS" w:cs="Times New Roman"/>
                <w:b/>
                <w:bCs/>
                <w:color w:val="000000"/>
              </w:rPr>
              <w:t xml:space="preserve"> г.</w:t>
            </w:r>
          </w:p>
        </w:tc>
        <w:tc>
          <w:tcPr>
            <w:tcW w:w="18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65"/>
            </w:tblGrid>
            <w:tr w:rsidR="00111DFA" w:rsidRPr="004026B3" w14:paraId="40F70DFB" w14:textId="77777777" w:rsidTr="00897AC1">
              <w:trPr>
                <w:trHeight w:val="113"/>
              </w:trPr>
              <w:tc>
                <w:tcPr>
                  <w:tcW w:w="0" w:type="auto"/>
                </w:tcPr>
                <w:p w14:paraId="25441C1B" w14:textId="77777777" w:rsidR="00111DFA" w:rsidRPr="004026B3" w:rsidRDefault="00111DFA" w:rsidP="006A50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  <w:r w:rsidRPr="004026B3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>20</w:t>
                  </w:r>
                  <w:r w:rsidR="006A5080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>...</w:t>
                  </w:r>
                  <w:r w:rsidRPr="004026B3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 xml:space="preserve"> г. </w:t>
                  </w:r>
                </w:p>
              </w:tc>
            </w:tr>
          </w:tbl>
          <w:p w14:paraId="60E01C51" w14:textId="77777777"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3" w:type="dxa"/>
          </w:tcPr>
          <w:p w14:paraId="10AB29DE" w14:textId="77777777" w:rsidR="00111DFA" w:rsidRPr="004026B3" w:rsidRDefault="006A5080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  <w:b/>
                <w:bCs/>
                <w:color w:val="000000"/>
              </w:rPr>
              <w:t>20...</w:t>
            </w:r>
            <w:r w:rsidR="00111DFA" w:rsidRPr="004026B3">
              <w:rPr>
                <w:rFonts w:ascii="Trebuchet MS" w:hAnsi="Trebuchet MS" w:cs="Times New Roman"/>
                <w:b/>
                <w:bCs/>
                <w:color w:val="000000"/>
              </w:rPr>
              <w:t xml:space="preserve"> г.</w:t>
            </w:r>
          </w:p>
        </w:tc>
        <w:tc>
          <w:tcPr>
            <w:tcW w:w="18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77"/>
            </w:tblGrid>
            <w:tr w:rsidR="00111DFA" w:rsidRPr="004026B3" w14:paraId="599E7663" w14:textId="77777777" w:rsidTr="009A5AC0">
              <w:trPr>
                <w:trHeight w:val="113"/>
              </w:trPr>
              <w:tc>
                <w:tcPr>
                  <w:tcW w:w="0" w:type="auto"/>
                </w:tcPr>
                <w:p w14:paraId="1171E658" w14:textId="77777777" w:rsidR="00111DFA" w:rsidRPr="004026B3" w:rsidRDefault="00111DFA" w:rsidP="009A5A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  <w:r w:rsidRPr="004026B3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 xml:space="preserve">Общо </w:t>
                  </w:r>
                </w:p>
              </w:tc>
            </w:tr>
            <w:tr w:rsidR="00111DFA" w:rsidRPr="004026B3" w14:paraId="6839B31C" w14:textId="77777777" w:rsidTr="009A5AC0">
              <w:trPr>
                <w:trHeight w:val="113"/>
              </w:trPr>
              <w:tc>
                <w:tcPr>
                  <w:tcW w:w="0" w:type="auto"/>
                </w:tcPr>
                <w:p w14:paraId="2F30AB8D" w14:textId="77777777"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861"/>
                  </w:tblGrid>
                  <w:tr w:rsidR="00111DFA" w:rsidRPr="004026B3" w14:paraId="11893036" w14:textId="77777777">
                    <w:trPr>
                      <w:trHeight w:val="113"/>
                    </w:trPr>
                    <w:tc>
                      <w:tcPr>
                        <w:tcW w:w="0" w:type="auto"/>
                      </w:tcPr>
                      <w:p w14:paraId="7932162A" w14:textId="77777777" w:rsidR="00111DFA" w:rsidRPr="004026B3" w:rsidRDefault="00111DFA" w:rsidP="00111DF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rebuchet MS" w:hAnsi="Trebuchet MS" w:cs="Times New Roman"/>
                            <w:color w:val="000000"/>
                          </w:rPr>
                        </w:pPr>
                        <w:r w:rsidRPr="004026B3">
                          <w:rPr>
                            <w:rFonts w:ascii="Trebuchet MS" w:hAnsi="Trebuchet MS" w:cs="Times New Roman"/>
                            <w:b/>
                            <w:bCs/>
                            <w:color w:val="000000"/>
                          </w:rPr>
                          <w:t xml:space="preserve">2+3+4 </w:t>
                        </w:r>
                      </w:p>
                    </w:tc>
                  </w:tr>
                </w:tbl>
                <w:p w14:paraId="570B5145" w14:textId="77777777" w:rsidR="00111DFA" w:rsidRPr="004026B3" w:rsidRDefault="00111DFA" w:rsidP="009A5A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</w:pPr>
                </w:p>
              </w:tc>
            </w:tr>
          </w:tbl>
          <w:p w14:paraId="08991A5C" w14:textId="77777777"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</w:tr>
      <w:tr w:rsidR="00111DFA" w:rsidRPr="004026B3" w14:paraId="0A80935C" w14:textId="77777777" w:rsidTr="00111DFA">
        <w:tc>
          <w:tcPr>
            <w:tcW w:w="1842" w:type="dxa"/>
          </w:tcPr>
          <w:p w14:paraId="0E3F3A85" w14:textId="77777777" w:rsidR="00111DFA" w:rsidRPr="004026B3" w:rsidRDefault="00111DFA" w:rsidP="00111DFA">
            <w:pPr>
              <w:autoSpaceDE w:val="0"/>
              <w:snapToGrid w:val="0"/>
              <w:jc w:val="center"/>
              <w:rPr>
                <w:rFonts w:ascii="Trebuchet MS" w:hAnsi="Trebuchet MS" w:cs="Times New Roman"/>
              </w:rPr>
            </w:pPr>
            <w:r w:rsidRPr="004026B3">
              <w:rPr>
                <w:rFonts w:ascii="Trebuchet MS" w:hAnsi="Trebuchet MS" w:cs="Times New Roman"/>
              </w:rPr>
              <w:t>1</w:t>
            </w:r>
          </w:p>
        </w:tc>
        <w:tc>
          <w:tcPr>
            <w:tcW w:w="1842" w:type="dxa"/>
          </w:tcPr>
          <w:p w14:paraId="2AB4A69B" w14:textId="77777777" w:rsidR="00111DFA" w:rsidRPr="004026B3" w:rsidRDefault="00111DFA" w:rsidP="00111DFA">
            <w:pPr>
              <w:autoSpaceDE w:val="0"/>
              <w:snapToGrid w:val="0"/>
              <w:jc w:val="center"/>
              <w:rPr>
                <w:rFonts w:ascii="Trebuchet MS" w:hAnsi="Trebuchet MS" w:cs="Times New Roman"/>
              </w:rPr>
            </w:pPr>
            <w:r w:rsidRPr="004026B3">
              <w:rPr>
                <w:rFonts w:ascii="Trebuchet MS" w:hAnsi="Trebuchet MS" w:cs="Times New Roman"/>
              </w:rPr>
              <w:t>2</w:t>
            </w:r>
          </w:p>
        </w:tc>
        <w:tc>
          <w:tcPr>
            <w:tcW w:w="1842" w:type="dxa"/>
          </w:tcPr>
          <w:p w14:paraId="6F685B2D" w14:textId="77777777" w:rsidR="00111DFA" w:rsidRPr="004026B3" w:rsidRDefault="00111DFA" w:rsidP="00111DFA">
            <w:pPr>
              <w:autoSpaceDE w:val="0"/>
              <w:snapToGrid w:val="0"/>
              <w:jc w:val="center"/>
              <w:rPr>
                <w:rFonts w:ascii="Trebuchet MS" w:hAnsi="Trebuchet MS" w:cs="Times New Roman"/>
              </w:rPr>
            </w:pPr>
            <w:r w:rsidRPr="004026B3">
              <w:rPr>
                <w:rFonts w:ascii="Trebuchet MS" w:hAnsi="Trebuchet MS" w:cs="Times New Roman"/>
              </w:rPr>
              <w:t>3</w:t>
            </w:r>
          </w:p>
        </w:tc>
        <w:tc>
          <w:tcPr>
            <w:tcW w:w="1843" w:type="dxa"/>
          </w:tcPr>
          <w:p w14:paraId="117EC982" w14:textId="77777777" w:rsidR="00111DFA" w:rsidRPr="004026B3" w:rsidRDefault="00111DFA" w:rsidP="00111DFA">
            <w:pPr>
              <w:autoSpaceDE w:val="0"/>
              <w:snapToGrid w:val="0"/>
              <w:jc w:val="center"/>
              <w:rPr>
                <w:rFonts w:ascii="Trebuchet MS" w:hAnsi="Trebuchet MS" w:cs="Times New Roman"/>
              </w:rPr>
            </w:pPr>
            <w:r w:rsidRPr="004026B3">
              <w:rPr>
                <w:rFonts w:ascii="Trebuchet MS" w:hAnsi="Trebuchet MS" w:cs="Times New Roman"/>
              </w:rPr>
              <w:t>4</w:t>
            </w:r>
          </w:p>
        </w:tc>
        <w:tc>
          <w:tcPr>
            <w:tcW w:w="1843" w:type="dxa"/>
          </w:tcPr>
          <w:p w14:paraId="480532F4" w14:textId="77777777" w:rsidR="00111DFA" w:rsidRPr="004026B3" w:rsidRDefault="00111DFA" w:rsidP="00111DFA">
            <w:pPr>
              <w:autoSpaceDE w:val="0"/>
              <w:snapToGrid w:val="0"/>
              <w:jc w:val="center"/>
              <w:rPr>
                <w:rFonts w:ascii="Trebuchet MS" w:hAnsi="Trebuchet MS" w:cs="Times New Roman"/>
              </w:rPr>
            </w:pPr>
            <w:r w:rsidRPr="004026B3">
              <w:rPr>
                <w:rFonts w:ascii="Trebuchet MS" w:hAnsi="Trebuchet MS" w:cs="Times New Roman"/>
              </w:rPr>
              <w:t>5</w:t>
            </w:r>
          </w:p>
        </w:tc>
      </w:tr>
      <w:tr w:rsidR="00111DFA" w:rsidRPr="004026B3" w14:paraId="7976B5A8" w14:textId="77777777" w:rsidTr="00111DFA">
        <w:tc>
          <w:tcPr>
            <w:tcW w:w="18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23"/>
            </w:tblGrid>
            <w:tr w:rsidR="00111DFA" w:rsidRPr="004026B3" w14:paraId="729886F6" w14:textId="77777777">
              <w:trPr>
                <w:trHeight w:val="273"/>
              </w:trPr>
              <w:tc>
                <w:tcPr>
                  <w:tcW w:w="0" w:type="auto"/>
                </w:tcPr>
                <w:p w14:paraId="01A1E64D" w14:textId="77777777"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  <w:r w:rsidRPr="004026B3">
                    <w:rPr>
                      <w:rFonts w:ascii="Trebuchet MS" w:hAnsi="Trebuchet MS" w:cs="Times New Roman"/>
                      <w:color w:val="000000"/>
                    </w:rPr>
                    <w:t xml:space="preserve"> Годишен оборот </w:t>
                  </w:r>
                </w:p>
                <w:p w14:paraId="3B0CBC17" w14:textId="77777777"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  <w:r w:rsidRPr="004026B3">
                    <w:rPr>
                      <w:rFonts w:ascii="Trebuchet MS" w:hAnsi="Trebuchet MS" w:cs="Times New Roman"/>
                      <w:color w:val="000000"/>
                    </w:rPr>
                    <w:t xml:space="preserve">/ в лева / </w:t>
                  </w:r>
                </w:p>
              </w:tc>
            </w:tr>
          </w:tbl>
          <w:p w14:paraId="607E710B" w14:textId="77777777"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2" w:type="dxa"/>
          </w:tcPr>
          <w:p w14:paraId="6DC39F91" w14:textId="77777777"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2" w:type="dxa"/>
          </w:tcPr>
          <w:p w14:paraId="04CD5F16" w14:textId="77777777"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3" w:type="dxa"/>
          </w:tcPr>
          <w:p w14:paraId="55C58790" w14:textId="77777777"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3" w:type="dxa"/>
          </w:tcPr>
          <w:p w14:paraId="15EE7E79" w14:textId="77777777"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</w:tr>
    </w:tbl>
    <w:p w14:paraId="5A23D5BB" w14:textId="77777777" w:rsidR="00111DFA" w:rsidRPr="004026B3" w:rsidRDefault="00111DFA" w:rsidP="00111DFA">
      <w:pPr>
        <w:autoSpaceDE w:val="0"/>
        <w:snapToGrid w:val="0"/>
        <w:jc w:val="both"/>
        <w:rPr>
          <w:rFonts w:ascii="Trebuchet MS" w:hAnsi="Trebuchet MS" w:cs="Times New Roman"/>
        </w:rPr>
      </w:pPr>
    </w:p>
    <w:p w14:paraId="2BCB4FC3" w14:textId="77777777" w:rsidR="003D2F7B" w:rsidRPr="004026B3" w:rsidRDefault="003D2F7B" w:rsidP="003D2F7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4026B3">
        <w:rPr>
          <w:rFonts w:ascii="Trebuchet MS" w:hAnsi="Trebuchet MS" w:cs="Times New Roman"/>
          <w:color w:val="000000"/>
        </w:rPr>
        <w:t xml:space="preserve">Известна ми е отговорността по чл. 313 от Наказателния кодекс за посочване на неверни данни. </w:t>
      </w:r>
    </w:p>
    <w:p w14:paraId="31BFA3BD" w14:textId="77777777" w:rsidR="003D2F7B" w:rsidRPr="004026B3" w:rsidRDefault="003D2F7B" w:rsidP="003D2F7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1FF95078" w14:textId="77777777" w:rsidR="003D2F7B" w:rsidRPr="004026B3" w:rsidRDefault="003D2F7B" w:rsidP="003D2F7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4026B3">
        <w:rPr>
          <w:rFonts w:ascii="Trebuchet MS" w:hAnsi="Trebuchet MS" w:cs="Times New Roman"/>
          <w:b/>
          <w:bCs/>
          <w:color w:val="000000"/>
        </w:rPr>
        <w:t xml:space="preserve">Дата: </w:t>
      </w:r>
      <w:r w:rsidRPr="004026B3">
        <w:rPr>
          <w:rFonts w:ascii="Trebuchet MS" w:hAnsi="Trebuchet MS" w:cs="Times New Roman"/>
          <w:color w:val="000000"/>
        </w:rPr>
        <w:t>...............20</w:t>
      </w:r>
      <w:r w:rsidR="006A5080">
        <w:rPr>
          <w:rFonts w:ascii="Trebuchet MS" w:hAnsi="Trebuchet MS" w:cs="Times New Roman"/>
          <w:color w:val="000000"/>
        </w:rPr>
        <w:t>21</w:t>
      </w:r>
      <w:r w:rsidRPr="004026B3">
        <w:rPr>
          <w:rFonts w:ascii="Trebuchet MS" w:hAnsi="Trebuchet MS" w:cs="Times New Roman"/>
          <w:color w:val="000000"/>
        </w:rPr>
        <w:t xml:space="preserve"> г. </w:t>
      </w:r>
      <w:r w:rsidRPr="004026B3">
        <w:rPr>
          <w:rFonts w:ascii="Trebuchet MS" w:hAnsi="Trebuchet MS" w:cs="Times New Roman"/>
          <w:color w:val="000000"/>
        </w:rPr>
        <w:tab/>
      </w:r>
      <w:r w:rsidRPr="004026B3">
        <w:rPr>
          <w:rFonts w:ascii="Trebuchet MS" w:hAnsi="Trebuchet MS" w:cs="Times New Roman"/>
          <w:color w:val="000000"/>
        </w:rPr>
        <w:tab/>
      </w:r>
      <w:r w:rsidRPr="004026B3">
        <w:rPr>
          <w:rFonts w:ascii="Trebuchet MS" w:hAnsi="Trebuchet MS" w:cs="Times New Roman"/>
          <w:color w:val="000000"/>
        </w:rPr>
        <w:tab/>
      </w:r>
      <w:r w:rsidRPr="004026B3">
        <w:rPr>
          <w:rFonts w:ascii="Trebuchet MS" w:hAnsi="Trebuchet MS" w:cs="Times New Roman"/>
          <w:color w:val="000000"/>
        </w:rPr>
        <w:tab/>
      </w:r>
      <w:r w:rsidRPr="004026B3">
        <w:rPr>
          <w:rFonts w:ascii="Trebuchet MS" w:hAnsi="Trebuchet MS" w:cs="Times New Roman"/>
          <w:b/>
          <w:bCs/>
          <w:color w:val="000000"/>
        </w:rPr>
        <w:t xml:space="preserve">ДЕКЛАРАТОР: </w:t>
      </w:r>
      <w:r w:rsidRPr="004026B3">
        <w:rPr>
          <w:rFonts w:ascii="Trebuchet MS" w:hAnsi="Trebuchet MS" w:cs="Times New Roman"/>
          <w:color w:val="000000"/>
        </w:rPr>
        <w:t xml:space="preserve">.............................. </w:t>
      </w:r>
    </w:p>
    <w:p w14:paraId="3A90D805" w14:textId="77777777" w:rsidR="003D2F7B" w:rsidRPr="004026B3" w:rsidRDefault="003D2F7B" w:rsidP="003D2F7B">
      <w:pPr>
        <w:autoSpaceDE w:val="0"/>
        <w:snapToGrid w:val="0"/>
        <w:ind w:left="6372" w:firstLine="708"/>
        <w:jc w:val="both"/>
        <w:rPr>
          <w:rFonts w:ascii="Trebuchet MS" w:hAnsi="Trebuchet MS" w:cs="Times New Roman"/>
        </w:rPr>
      </w:pPr>
      <w:r w:rsidRPr="004026B3">
        <w:rPr>
          <w:rFonts w:ascii="Trebuchet MS" w:hAnsi="Trebuchet MS" w:cs="Times New Roman"/>
          <w:color w:val="000000"/>
        </w:rPr>
        <w:t>(подпис, печат)</w:t>
      </w:r>
    </w:p>
    <w:sectPr w:rsidR="003D2F7B" w:rsidRPr="004026B3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11D48" w14:textId="77777777" w:rsidR="00CB7E16" w:rsidRDefault="00CB7E16" w:rsidP="00D10371">
      <w:pPr>
        <w:spacing w:after="0" w:line="240" w:lineRule="auto"/>
      </w:pPr>
      <w:r>
        <w:separator/>
      </w:r>
    </w:p>
  </w:endnote>
  <w:endnote w:type="continuationSeparator" w:id="0">
    <w:p w14:paraId="28475628" w14:textId="77777777" w:rsidR="00CB7E16" w:rsidRDefault="00CB7E16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9197079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9F5C58" w14:textId="77777777" w:rsidR="004026B3" w:rsidRDefault="003B5B6B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4026B3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4A656DC" w14:textId="77777777" w:rsidR="004026B3" w:rsidRDefault="004026B3" w:rsidP="004026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90A8F" w14:textId="77777777" w:rsidR="00624FEA" w:rsidRPr="00376C78" w:rsidRDefault="00624FEA" w:rsidP="00624FEA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14:paraId="54F6DCE6" w14:textId="77777777" w:rsidR="00624FEA" w:rsidRPr="00376C78" w:rsidRDefault="003B5B6B" w:rsidP="00624FEA">
    <w:pPr>
      <w:pStyle w:val="Footer"/>
      <w:framePr w:wrap="none" w:vAnchor="text" w:hAnchor="page" w:x="10655" w:y="43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624FEA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6A5080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14:paraId="1D85524D" w14:textId="77777777" w:rsidR="00624FEA" w:rsidRDefault="00624FEA" w:rsidP="00624FEA">
    <w:pPr>
      <w:pStyle w:val="Footer"/>
    </w:pPr>
    <w:r>
      <w:rPr>
        <w:noProof/>
      </w:rPr>
      <w:drawing>
        <wp:inline distT="0" distB="0" distL="0" distR="0" wp14:anchorId="54D441F1" wp14:editId="6DF2AB04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B31949" w14:textId="77777777" w:rsidR="004E6548" w:rsidRPr="00624FEA" w:rsidRDefault="004E6548" w:rsidP="00624F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9FF13" w14:textId="77777777" w:rsidR="00CB7E16" w:rsidRDefault="00CB7E16" w:rsidP="00D10371">
      <w:pPr>
        <w:spacing w:after="0" w:line="240" w:lineRule="auto"/>
      </w:pPr>
      <w:r>
        <w:separator/>
      </w:r>
    </w:p>
  </w:footnote>
  <w:footnote w:type="continuationSeparator" w:id="0">
    <w:p w14:paraId="2EEC8602" w14:textId="77777777" w:rsidR="00CB7E16" w:rsidRDefault="00CB7E16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A1E8F" w14:textId="77777777" w:rsidR="004E6548" w:rsidRPr="004026B3" w:rsidRDefault="00624FEA" w:rsidP="004026B3">
    <w:pPr>
      <w:pStyle w:val="Header"/>
    </w:pPr>
    <w:r>
      <w:rPr>
        <w:noProof/>
      </w:rPr>
      <w:drawing>
        <wp:inline distT="0" distB="0" distL="0" distR="0" wp14:anchorId="6639C91A" wp14:editId="51E4E28E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156EE"/>
    <w:rsid w:val="000573BB"/>
    <w:rsid w:val="00087FED"/>
    <w:rsid w:val="00095B28"/>
    <w:rsid w:val="00096267"/>
    <w:rsid w:val="000C66AF"/>
    <w:rsid w:val="000E417A"/>
    <w:rsid w:val="00100372"/>
    <w:rsid w:val="00111DFA"/>
    <w:rsid w:val="00177432"/>
    <w:rsid w:val="00177501"/>
    <w:rsid w:val="001A34B4"/>
    <w:rsid w:val="001B4722"/>
    <w:rsid w:val="00203100"/>
    <w:rsid w:val="00227EF9"/>
    <w:rsid w:val="00237FEA"/>
    <w:rsid w:val="00241297"/>
    <w:rsid w:val="00261BD9"/>
    <w:rsid w:val="00271022"/>
    <w:rsid w:val="00295DF3"/>
    <w:rsid w:val="002C5023"/>
    <w:rsid w:val="002C5842"/>
    <w:rsid w:val="002D7E67"/>
    <w:rsid w:val="002F0AD0"/>
    <w:rsid w:val="002F4792"/>
    <w:rsid w:val="0031270C"/>
    <w:rsid w:val="00320465"/>
    <w:rsid w:val="00325B95"/>
    <w:rsid w:val="003315A1"/>
    <w:rsid w:val="00346332"/>
    <w:rsid w:val="00350A34"/>
    <w:rsid w:val="003A6CC9"/>
    <w:rsid w:val="003B5B6B"/>
    <w:rsid w:val="003D2F7B"/>
    <w:rsid w:val="003D5F8D"/>
    <w:rsid w:val="004026B3"/>
    <w:rsid w:val="00406EF7"/>
    <w:rsid w:val="0042249E"/>
    <w:rsid w:val="004256F3"/>
    <w:rsid w:val="00441842"/>
    <w:rsid w:val="00445A57"/>
    <w:rsid w:val="00456BFC"/>
    <w:rsid w:val="004935A9"/>
    <w:rsid w:val="004C0078"/>
    <w:rsid w:val="004D4F20"/>
    <w:rsid w:val="004E6548"/>
    <w:rsid w:val="004F3970"/>
    <w:rsid w:val="0051462B"/>
    <w:rsid w:val="00572A3C"/>
    <w:rsid w:val="005C0C81"/>
    <w:rsid w:val="005E4C6D"/>
    <w:rsid w:val="005E624C"/>
    <w:rsid w:val="005F664E"/>
    <w:rsid w:val="00607A42"/>
    <w:rsid w:val="00615849"/>
    <w:rsid w:val="0061783E"/>
    <w:rsid w:val="00624FEA"/>
    <w:rsid w:val="0063560A"/>
    <w:rsid w:val="006400DF"/>
    <w:rsid w:val="006504F7"/>
    <w:rsid w:val="00651EC0"/>
    <w:rsid w:val="00695B1E"/>
    <w:rsid w:val="006A5080"/>
    <w:rsid w:val="00727BE2"/>
    <w:rsid w:val="007700CE"/>
    <w:rsid w:val="00773AE0"/>
    <w:rsid w:val="0078427D"/>
    <w:rsid w:val="00834493"/>
    <w:rsid w:val="00871D14"/>
    <w:rsid w:val="00935513"/>
    <w:rsid w:val="00947F1E"/>
    <w:rsid w:val="0096014C"/>
    <w:rsid w:val="00991CBC"/>
    <w:rsid w:val="00994B20"/>
    <w:rsid w:val="009A27E8"/>
    <w:rsid w:val="009C31BC"/>
    <w:rsid w:val="009C426D"/>
    <w:rsid w:val="009D4B0C"/>
    <w:rsid w:val="00A04B99"/>
    <w:rsid w:val="00A05574"/>
    <w:rsid w:val="00A0685A"/>
    <w:rsid w:val="00A36820"/>
    <w:rsid w:val="00A434E5"/>
    <w:rsid w:val="00AA2E94"/>
    <w:rsid w:val="00AB1190"/>
    <w:rsid w:val="00AC3E03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379BB"/>
    <w:rsid w:val="00C7555A"/>
    <w:rsid w:val="00C90D09"/>
    <w:rsid w:val="00CB7E16"/>
    <w:rsid w:val="00CE0236"/>
    <w:rsid w:val="00D10371"/>
    <w:rsid w:val="00D17C17"/>
    <w:rsid w:val="00D24679"/>
    <w:rsid w:val="00D722E2"/>
    <w:rsid w:val="00D978DD"/>
    <w:rsid w:val="00DB10DE"/>
    <w:rsid w:val="00DD781E"/>
    <w:rsid w:val="00DE139D"/>
    <w:rsid w:val="00DE3390"/>
    <w:rsid w:val="00E34480"/>
    <w:rsid w:val="00E35A33"/>
    <w:rsid w:val="00EC0120"/>
    <w:rsid w:val="00ED452E"/>
    <w:rsid w:val="00EE2D89"/>
    <w:rsid w:val="00EE4B9B"/>
    <w:rsid w:val="00EE6E6D"/>
    <w:rsid w:val="00F64D5E"/>
    <w:rsid w:val="00F80BD8"/>
    <w:rsid w:val="00F90AD8"/>
    <w:rsid w:val="00F91379"/>
    <w:rsid w:val="00FA22A0"/>
    <w:rsid w:val="00FB0B43"/>
    <w:rsid w:val="00FB2247"/>
    <w:rsid w:val="00FC4269"/>
    <w:rsid w:val="00FD0935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285CE60"/>
  <w15:docId w15:val="{7F30CCA5-6A80-AD4F-9792-DFE6D1BF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table" w:styleId="TableGrid">
    <w:name w:val="Table Grid"/>
    <w:basedOn w:val="TableNormal"/>
    <w:uiPriority w:val="59"/>
    <w:unhideWhenUsed/>
    <w:rsid w:val="00111D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unhideWhenUsed/>
    <w:rsid w:val="00402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26F56-685D-4BED-AEDB-B42F6FA1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Ина Агафонова</cp:lastModifiedBy>
  <cp:revision>2</cp:revision>
  <dcterms:created xsi:type="dcterms:W3CDTF">2021-05-25T18:46:00Z</dcterms:created>
  <dcterms:modified xsi:type="dcterms:W3CDTF">2021-05-25T18:46:00Z</dcterms:modified>
</cp:coreProperties>
</file>