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CA80C" w14:textId="77777777" w:rsidR="001E14A9" w:rsidRPr="00F740BF" w:rsidRDefault="001E14A9" w:rsidP="001E14A9">
      <w:pPr>
        <w:pBdr>
          <w:top w:val="single" w:sz="4" w:space="1" w:color="auto"/>
        </w:pBdr>
        <w:spacing w:after="0" w:line="240" w:lineRule="auto"/>
        <w:jc w:val="right"/>
        <w:rPr>
          <w:rFonts w:ascii="Times New Roman" w:eastAsia="Times New Roman" w:hAnsi="Times New Roman" w:cs="Times New Roman"/>
          <w:noProof/>
          <w:sz w:val="24"/>
          <w:szCs w:val="24"/>
          <w:lang w:val="en-US" w:eastAsia="bg-BG"/>
        </w:rPr>
      </w:pPr>
    </w:p>
    <w:p w14:paraId="48C787C3" w14:textId="77777777" w:rsidR="001E14A9" w:rsidRPr="00F740BF" w:rsidRDefault="001E14A9" w:rsidP="001E14A9">
      <w:pPr>
        <w:pBdr>
          <w:top w:val="single" w:sz="4" w:space="1" w:color="auto"/>
        </w:pBdr>
        <w:spacing w:after="0" w:line="240" w:lineRule="auto"/>
        <w:jc w:val="right"/>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 xml:space="preserve">Публична покана по чл. </w:t>
      </w:r>
      <w:r w:rsidRPr="00F740BF">
        <w:rPr>
          <w:rFonts w:ascii="Times New Roman" w:eastAsia="Times New Roman" w:hAnsi="Times New Roman" w:cs="Times New Roman"/>
          <w:b/>
          <w:sz w:val="24"/>
          <w:szCs w:val="24"/>
          <w:lang w:val="en-US"/>
        </w:rPr>
        <w:t>5</w:t>
      </w:r>
      <w:r w:rsidRPr="00F740BF">
        <w:rPr>
          <w:rFonts w:ascii="Times New Roman" w:eastAsia="Times New Roman" w:hAnsi="Times New Roman" w:cs="Times New Roman"/>
          <w:b/>
          <w:sz w:val="24"/>
          <w:szCs w:val="24"/>
        </w:rPr>
        <w:t>1 от</w:t>
      </w:r>
    </w:p>
    <w:p w14:paraId="29B00E8C" w14:textId="77777777" w:rsidR="001E14A9" w:rsidRPr="00F740BF" w:rsidRDefault="001E14A9" w:rsidP="001E14A9">
      <w:pPr>
        <w:pBdr>
          <w:top w:val="single" w:sz="4" w:space="1" w:color="auto"/>
        </w:pBdr>
        <w:spacing w:after="0" w:line="240" w:lineRule="auto"/>
        <w:jc w:val="right"/>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 xml:space="preserve"> ЗУСЕСИФ</w:t>
      </w:r>
    </w:p>
    <w:p w14:paraId="60964967" w14:textId="77777777" w:rsidR="000F1A20" w:rsidRDefault="000F1A20" w:rsidP="001E14A9">
      <w:pPr>
        <w:tabs>
          <w:tab w:val="left" w:pos="3045"/>
          <w:tab w:val="left" w:pos="7845"/>
        </w:tabs>
        <w:spacing w:after="0" w:line="240" w:lineRule="auto"/>
        <w:jc w:val="center"/>
        <w:rPr>
          <w:rFonts w:ascii="Times New Roman" w:eastAsia="Times New Roman" w:hAnsi="Times New Roman" w:cs="Times New Roman"/>
          <w:b/>
          <w:sz w:val="36"/>
          <w:szCs w:val="36"/>
        </w:rPr>
      </w:pPr>
    </w:p>
    <w:p w14:paraId="11933254" w14:textId="77777777" w:rsidR="00391210" w:rsidRDefault="00391210" w:rsidP="001E14A9">
      <w:pPr>
        <w:tabs>
          <w:tab w:val="left" w:pos="3045"/>
          <w:tab w:val="left" w:pos="7845"/>
        </w:tabs>
        <w:spacing w:after="0" w:line="240" w:lineRule="auto"/>
        <w:jc w:val="center"/>
        <w:rPr>
          <w:rFonts w:ascii="Times New Roman" w:eastAsia="Times New Roman" w:hAnsi="Times New Roman" w:cs="Times New Roman"/>
          <w:b/>
          <w:sz w:val="36"/>
          <w:szCs w:val="36"/>
        </w:rPr>
      </w:pPr>
    </w:p>
    <w:p w14:paraId="622AC801" w14:textId="42C16D84" w:rsidR="001E14A9" w:rsidRPr="00391210" w:rsidRDefault="001E14A9" w:rsidP="001E14A9">
      <w:pPr>
        <w:tabs>
          <w:tab w:val="left" w:pos="3045"/>
          <w:tab w:val="left" w:pos="7845"/>
        </w:tabs>
        <w:spacing w:after="0" w:line="240" w:lineRule="auto"/>
        <w:jc w:val="center"/>
        <w:rPr>
          <w:rFonts w:ascii="Times New Roman" w:eastAsia="Times New Roman" w:hAnsi="Times New Roman" w:cs="Times New Roman"/>
          <w:b/>
          <w:sz w:val="44"/>
          <w:szCs w:val="44"/>
        </w:rPr>
      </w:pPr>
      <w:r w:rsidRPr="00391210">
        <w:rPr>
          <w:rFonts w:ascii="Times New Roman" w:eastAsia="Times New Roman" w:hAnsi="Times New Roman" w:cs="Times New Roman"/>
          <w:b/>
          <w:sz w:val="44"/>
          <w:szCs w:val="44"/>
        </w:rPr>
        <w:t>ПУБЛИЧНА ПОКАНА</w:t>
      </w:r>
    </w:p>
    <w:p w14:paraId="1E47C294" w14:textId="77777777" w:rsidR="001E14A9" w:rsidRPr="00F740BF" w:rsidRDefault="001E14A9" w:rsidP="001E14A9">
      <w:pPr>
        <w:tabs>
          <w:tab w:val="left" w:pos="3045"/>
          <w:tab w:val="left" w:pos="7845"/>
        </w:tabs>
        <w:spacing w:after="0" w:line="240" w:lineRule="auto"/>
        <w:rPr>
          <w:rFonts w:ascii="Times New Roman" w:eastAsia="Times New Roman" w:hAnsi="Times New Roman" w:cs="Times New Roman"/>
          <w:b/>
          <w:sz w:val="24"/>
          <w:szCs w:val="24"/>
        </w:rPr>
      </w:pPr>
    </w:p>
    <w:p w14:paraId="1601E573" w14:textId="77777777" w:rsidR="00D71E42" w:rsidRPr="00F740BF" w:rsidRDefault="00D71E42" w:rsidP="001E14A9">
      <w:pPr>
        <w:tabs>
          <w:tab w:val="left" w:pos="3045"/>
          <w:tab w:val="left" w:pos="7845"/>
        </w:tabs>
        <w:spacing w:after="0" w:line="240" w:lineRule="auto"/>
        <w:rPr>
          <w:rFonts w:ascii="Times New Roman" w:eastAsia="Times New Roman" w:hAnsi="Times New Roman" w:cs="Times New Roman"/>
          <w:b/>
          <w:sz w:val="24"/>
          <w:szCs w:val="24"/>
        </w:rPr>
      </w:pPr>
    </w:p>
    <w:p w14:paraId="4200770A" w14:textId="0E05F7D9" w:rsidR="001E14A9" w:rsidRPr="00F740BF" w:rsidRDefault="001E14A9" w:rsidP="001E14A9">
      <w:pPr>
        <w:tabs>
          <w:tab w:val="left" w:pos="3045"/>
          <w:tab w:val="left" w:pos="7845"/>
        </w:tabs>
        <w:spacing w:after="0" w:line="240" w:lineRule="auto"/>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РАЗДЕЛ 1: ДАННИ ЗА БЕНЕФИЦИЕНТА</w:t>
      </w:r>
    </w:p>
    <w:p w14:paraId="26E39B38" w14:textId="77777777" w:rsidR="001E14A9" w:rsidRPr="00F740BF" w:rsidRDefault="001E14A9" w:rsidP="001E14A9">
      <w:pPr>
        <w:tabs>
          <w:tab w:val="left" w:pos="3045"/>
          <w:tab w:val="left" w:pos="7845"/>
        </w:tabs>
        <w:spacing w:after="0" w:line="240" w:lineRule="auto"/>
        <w:rPr>
          <w:rFonts w:ascii="Times New Roman" w:eastAsia="Times New Roman" w:hAnsi="Times New Roman" w:cs="Times New Roman"/>
          <w:b/>
          <w:sz w:val="24"/>
          <w:szCs w:val="24"/>
        </w:rPr>
      </w:pPr>
    </w:p>
    <w:p w14:paraId="04C66BFE" w14:textId="77777777" w:rsidR="001E14A9" w:rsidRPr="00F740BF" w:rsidRDefault="001E14A9" w:rsidP="001E14A9">
      <w:pPr>
        <w:autoSpaceDE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I.1) Наименование, адреси и лица за контакт</w:t>
      </w:r>
    </w:p>
    <w:p w14:paraId="4B29AF09"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tbl>
      <w:tblPr>
        <w:tblW w:w="10206" w:type="dxa"/>
        <w:tblInd w:w="-5" w:type="dxa"/>
        <w:tblLayout w:type="fixed"/>
        <w:tblLook w:val="0000" w:firstRow="0" w:lastRow="0" w:firstColumn="0" w:lastColumn="0" w:noHBand="0" w:noVBand="0"/>
      </w:tblPr>
      <w:tblGrid>
        <w:gridCol w:w="4248"/>
        <w:gridCol w:w="1800"/>
        <w:gridCol w:w="4158"/>
      </w:tblGrid>
      <w:tr w:rsidR="001E14A9" w:rsidRPr="00F740BF" w14:paraId="6908EBB1" w14:textId="77777777" w:rsidTr="000E315D">
        <w:trPr>
          <w:trHeight w:val="570"/>
        </w:trPr>
        <w:tc>
          <w:tcPr>
            <w:tcW w:w="10206" w:type="dxa"/>
            <w:gridSpan w:val="3"/>
            <w:tcBorders>
              <w:top w:val="single" w:sz="4" w:space="0" w:color="000000"/>
              <w:left w:val="single" w:sz="4" w:space="0" w:color="000000"/>
              <w:bottom w:val="single" w:sz="4" w:space="0" w:color="000000"/>
              <w:right w:val="single" w:sz="4" w:space="0" w:color="000000"/>
            </w:tcBorders>
          </w:tcPr>
          <w:p w14:paraId="192CDC37" w14:textId="0D696A8E"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Официално наименование:</w:t>
            </w:r>
            <w:r w:rsidRPr="00F740BF">
              <w:rPr>
                <w:rFonts w:ascii="Times New Roman" w:eastAsia="Times New Roman" w:hAnsi="Times New Roman" w:cs="Times New Roman"/>
                <w:sz w:val="24"/>
                <w:szCs w:val="24"/>
              </w:rPr>
              <w:t xml:space="preserve"> </w:t>
            </w:r>
            <w:r w:rsidRPr="00F740BF">
              <w:rPr>
                <w:rFonts w:ascii="Times New Roman" w:eastAsia="Times New Roman" w:hAnsi="Times New Roman" w:cs="Times New Roman"/>
                <w:b/>
                <w:sz w:val="24"/>
                <w:szCs w:val="24"/>
              </w:rPr>
              <w:t xml:space="preserve">СДРУЖЕНИЕ  „РАЗВИТИЕ НА ИНОВАТИВНИ СТАРТИРАЩИ КОМПАНИИ" </w:t>
            </w:r>
          </w:p>
        </w:tc>
      </w:tr>
      <w:tr w:rsidR="001E14A9" w:rsidRPr="00F740BF" w14:paraId="3E2B0654" w14:textId="77777777" w:rsidTr="000E315D">
        <w:trPr>
          <w:trHeight w:val="570"/>
        </w:trPr>
        <w:tc>
          <w:tcPr>
            <w:tcW w:w="10206" w:type="dxa"/>
            <w:gridSpan w:val="3"/>
            <w:tcBorders>
              <w:left w:val="single" w:sz="4" w:space="0" w:color="000000"/>
              <w:bottom w:val="single" w:sz="4" w:space="0" w:color="000000"/>
              <w:right w:val="single" w:sz="4" w:space="0" w:color="000000"/>
            </w:tcBorders>
          </w:tcPr>
          <w:p w14:paraId="1646CA9B"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Адрес:</w:t>
            </w:r>
            <w:r w:rsidRPr="00F740BF">
              <w:rPr>
                <w:rFonts w:ascii="Times New Roman" w:eastAsia="Times New Roman" w:hAnsi="Times New Roman" w:cs="Times New Roman"/>
                <w:sz w:val="24"/>
                <w:szCs w:val="24"/>
              </w:rPr>
              <w:t xml:space="preserve"> </w:t>
            </w:r>
          </w:p>
          <w:p w14:paraId="34D765F7" w14:textId="7A46E7D1"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Ул</w:t>
            </w:r>
            <w:r w:rsidRPr="00F740BF">
              <w:rPr>
                <w:rFonts w:ascii="Times New Roman" w:eastAsia="Times New Roman" w:hAnsi="Times New Roman" w:cs="Times New Roman"/>
                <w:b/>
                <w:bCs/>
                <w:sz w:val="24"/>
                <w:szCs w:val="24"/>
                <w:lang w:val="en-US"/>
              </w:rPr>
              <w:t>.</w:t>
            </w:r>
            <w:r w:rsidRPr="00F740BF">
              <w:rPr>
                <w:rFonts w:ascii="Times New Roman" w:eastAsia="Times New Roman" w:hAnsi="Times New Roman" w:cs="Times New Roman"/>
                <w:b/>
                <w:bCs/>
                <w:sz w:val="24"/>
                <w:szCs w:val="24"/>
              </w:rPr>
              <w:t xml:space="preserve"> „ХАН АСПАРУХ“ № 4</w:t>
            </w:r>
          </w:p>
          <w:p w14:paraId="466F7D69"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p>
        </w:tc>
      </w:tr>
      <w:tr w:rsidR="001E14A9" w:rsidRPr="00F740BF" w14:paraId="14103DFF" w14:textId="77777777" w:rsidTr="000E315D">
        <w:tc>
          <w:tcPr>
            <w:tcW w:w="4248" w:type="dxa"/>
            <w:tcBorders>
              <w:left w:val="single" w:sz="4" w:space="0" w:color="000000"/>
              <w:bottom w:val="single" w:sz="4" w:space="0" w:color="000000"/>
            </w:tcBorders>
          </w:tcPr>
          <w:p w14:paraId="139E8E8C"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Град:</w:t>
            </w:r>
          </w:p>
          <w:p w14:paraId="44CF5605"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bCs/>
                <w:sz w:val="24"/>
                <w:szCs w:val="24"/>
              </w:rPr>
              <w:t>гр. Чепеларе</w:t>
            </w:r>
          </w:p>
        </w:tc>
        <w:tc>
          <w:tcPr>
            <w:tcW w:w="1800" w:type="dxa"/>
            <w:tcBorders>
              <w:left w:val="single" w:sz="4" w:space="0" w:color="000000"/>
              <w:bottom w:val="single" w:sz="4" w:space="0" w:color="000000"/>
            </w:tcBorders>
          </w:tcPr>
          <w:p w14:paraId="6123CA64"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lang w:val="en-US"/>
              </w:rPr>
            </w:pPr>
            <w:r w:rsidRPr="00F740BF">
              <w:rPr>
                <w:rFonts w:ascii="Times New Roman" w:eastAsia="Times New Roman" w:hAnsi="Times New Roman" w:cs="Times New Roman"/>
                <w:b/>
                <w:sz w:val="24"/>
                <w:szCs w:val="24"/>
              </w:rPr>
              <w:t xml:space="preserve">Пощенски код: </w:t>
            </w:r>
            <w:r w:rsidRPr="00F740BF">
              <w:rPr>
                <w:rFonts w:ascii="Times New Roman" w:eastAsia="Times New Roman" w:hAnsi="Times New Roman" w:cs="Times New Roman"/>
                <w:b/>
                <w:bCs/>
                <w:sz w:val="24"/>
                <w:szCs w:val="24"/>
                <w:lang w:val="en-US"/>
              </w:rPr>
              <w:t>4850</w:t>
            </w:r>
          </w:p>
        </w:tc>
        <w:tc>
          <w:tcPr>
            <w:tcW w:w="4158" w:type="dxa"/>
            <w:tcBorders>
              <w:left w:val="single" w:sz="4" w:space="0" w:color="000000"/>
              <w:bottom w:val="single" w:sz="4" w:space="0" w:color="000000"/>
              <w:right w:val="single" w:sz="4" w:space="0" w:color="000000"/>
            </w:tcBorders>
          </w:tcPr>
          <w:p w14:paraId="35185098"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Държава:</w:t>
            </w:r>
          </w:p>
          <w:p w14:paraId="00D8B123"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 xml:space="preserve">България </w:t>
            </w:r>
          </w:p>
        </w:tc>
      </w:tr>
      <w:tr w:rsidR="001E14A9" w:rsidRPr="00F740BF" w14:paraId="3F014CCD" w14:textId="77777777" w:rsidTr="000E315D">
        <w:tc>
          <w:tcPr>
            <w:tcW w:w="4248" w:type="dxa"/>
            <w:tcBorders>
              <w:left w:val="single" w:sz="4" w:space="0" w:color="000000"/>
              <w:bottom w:val="single" w:sz="4" w:space="0" w:color="000000"/>
            </w:tcBorders>
          </w:tcPr>
          <w:p w14:paraId="4E270E8B"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Лице за контакт:</w:t>
            </w:r>
          </w:p>
          <w:p w14:paraId="4B65C499" w14:textId="5E1E24B6"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lang w:val="ru-RU"/>
              </w:rPr>
            </w:pPr>
            <w:r w:rsidRPr="00F740BF">
              <w:rPr>
                <w:rFonts w:ascii="Times New Roman" w:eastAsia="Times New Roman" w:hAnsi="Times New Roman" w:cs="Times New Roman"/>
                <w:b/>
                <w:sz w:val="24"/>
                <w:szCs w:val="24"/>
              </w:rPr>
              <w:t>Галина Владимирова Тошева</w:t>
            </w:r>
          </w:p>
        </w:tc>
        <w:tc>
          <w:tcPr>
            <w:tcW w:w="5958" w:type="dxa"/>
            <w:gridSpan w:val="2"/>
            <w:tcBorders>
              <w:left w:val="single" w:sz="4" w:space="0" w:color="000000"/>
              <w:bottom w:val="single" w:sz="4" w:space="0" w:color="000000"/>
              <w:right w:val="single" w:sz="4" w:space="0" w:color="000000"/>
            </w:tcBorders>
          </w:tcPr>
          <w:p w14:paraId="1A33F880"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Телефон:</w:t>
            </w:r>
          </w:p>
          <w:p w14:paraId="56D114F3" w14:textId="6C67399D"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+359 878 526 715</w:t>
            </w:r>
          </w:p>
          <w:p w14:paraId="2E1D8EF0"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p>
        </w:tc>
      </w:tr>
      <w:tr w:rsidR="001E14A9" w:rsidRPr="00F740BF" w14:paraId="4AF011DE" w14:textId="77777777" w:rsidTr="000E315D">
        <w:tc>
          <w:tcPr>
            <w:tcW w:w="4248" w:type="dxa"/>
            <w:tcBorders>
              <w:left w:val="single" w:sz="4" w:space="0" w:color="000000"/>
              <w:bottom w:val="single" w:sz="4" w:space="0" w:color="000000"/>
            </w:tcBorders>
          </w:tcPr>
          <w:p w14:paraId="2FEC367B"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Електронна поща:</w:t>
            </w:r>
          </w:p>
          <w:p w14:paraId="13F2D6A4" w14:textId="0757241C" w:rsidR="001E14A9" w:rsidRPr="00F740BF" w:rsidRDefault="0099445F" w:rsidP="001E14A9">
            <w:pPr>
              <w:autoSpaceDE w:val="0"/>
              <w:snapToGrid w:val="0"/>
              <w:spacing w:after="0" w:line="240" w:lineRule="auto"/>
              <w:jc w:val="both"/>
              <w:rPr>
                <w:rFonts w:ascii="Times New Roman" w:eastAsia="Times New Roman" w:hAnsi="Times New Roman" w:cs="Times New Roman"/>
                <w:b/>
                <w:sz w:val="24"/>
                <w:szCs w:val="24"/>
              </w:rPr>
            </w:pPr>
            <w:hyperlink r:id="rId8" w:history="1">
              <w:r w:rsidR="001E14A9" w:rsidRPr="00F740BF">
                <w:rPr>
                  <w:rFonts w:ascii="Times New Roman" w:eastAsia="Times New Roman" w:hAnsi="Times New Roman" w:cs="Times New Roman"/>
                  <w:color w:val="0000FF"/>
                  <w:sz w:val="24"/>
                  <w:szCs w:val="24"/>
                  <w:u w:val="single"/>
                  <w:shd w:val="clear" w:color="auto" w:fill="FFFFFF"/>
                  <w:lang w:val="en-US"/>
                </w:rPr>
                <w:t>riskstartupco@gmail.com</w:t>
              </w:r>
            </w:hyperlink>
          </w:p>
          <w:p w14:paraId="66210FC4"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tc>
        <w:tc>
          <w:tcPr>
            <w:tcW w:w="5958" w:type="dxa"/>
            <w:gridSpan w:val="2"/>
            <w:tcBorders>
              <w:left w:val="single" w:sz="4" w:space="0" w:color="000000"/>
              <w:bottom w:val="single" w:sz="4" w:space="0" w:color="000000"/>
              <w:right w:val="single" w:sz="4" w:space="0" w:color="000000"/>
            </w:tcBorders>
          </w:tcPr>
          <w:p w14:paraId="1D66C944"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b/>
                <w:sz w:val="24"/>
                <w:szCs w:val="24"/>
              </w:rPr>
              <w:t>Факс</w:t>
            </w:r>
            <w:r w:rsidRPr="00F740BF">
              <w:rPr>
                <w:rFonts w:ascii="Times New Roman" w:eastAsia="Times New Roman" w:hAnsi="Times New Roman" w:cs="Times New Roman"/>
                <w:sz w:val="24"/>
                <w:szCs w:val="24"/>
              </w:rPr>
              <w:t>:</w:t>
            </w:r>
          </w:p>
          <w:p w14:paraId="0B44013C"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неприложимо</w:t>
            </w:r>
          </w:p>
        </w:tc>
      </w:tr>
      <w:tr w:rsidR="001E14A9" w:rsidRPr="00F740BF" w14:paraId="18474A97" w14:textId="77777777" w:rsidTr="000E315D">
        <w:tc>
          <w:tcPr>
            <w:tcW w:w="10206" w:type="dxa"/>
            <w:gridSpan w:val="3"/>
            <w:tcBorders>
              <w:left w:val="single" w:sz="4" w:space="0" w:color="000000"/>
              <w:bottom w:val="single" w:sz="4" w:space="0" w:color="000000"/>
              <w:right w:val="single" w:sz="4" w:space="0" w:color="000000"/>
            </w:tcBorders>
          </w:tcPr>
          <w:p w14:paraId="76EA5EE4"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i/>
                <w:sz w:val="24"/>
                <w:szCs w:val="24"/>
                <w:lang w:val="en-US"/>
              </w:rPr>
            </w:pPr>
            <w:r w:rsidRPr="00F740BF">
              <w:rPr>
                <w:rFonts w:ascii="Times New Roman" w:eastAsia="Times New Roman" w:hAnsi="Times New Roman" w:cs="Times New Roman"/>
                <w:b/>
                <w:bCs/>
                <w:sz w:val="24"/>
                <w:szCs w:val="24"/>
              </w:rPr>
              <w:t>Интернет адрес</w:t>
            </w:r>
            <w:r w:rsidRPr="00F740BF">
              <w:rPr>
                <w:rFonts w:ascii="Times New Roman" w:eastAsia="Times New Roman" w:hAnsi="Times New Roman" w:cs="Times New Roman"/>
                <w:b/>
                <w:bCs/>
                <w:sz w:val="24"/>
                <w:szCs w:val="24"/>
                <w:lang w:val="en-US"/>
              </w:rPr>
              <w:t xml:space="preserve">: </w:t>
            </w:r>
            <w:r w:rsidRPr="00F740BF">
              <w:rPr>
                <w:rFonts w:ascii="Times New Roman" w:eastAsia="Times New Roman" w:hAnsi="Times New Roman" w:cs="Times New Roman"/>
                <w:sz w:val="24"/>
                <w:szCs w:val="24"/>
              </w:rPr>
              <w:t>неприложимо</w:t>
            </w:r>
          </w:p>
        </w:tc>
      </w:tr>
    </w:tbl>
    <w:p w14:paraId="02053CC7"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1DF9616E"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I.2)</w:t>
      </w:r>
      <w:r w:rsidRPr="00F740BF">
        <w:rPr>
          <w:rFonts w:ascii="Times New Roman" w:eastAsia="Times New Roman" w:hAnsi="Times New Roman" w:cs="Times New Roman"/>
          <w:sz w:val="24"/>
          <w:szCs w:val="24"/>
        </w:rPr>
        <w:t xml:space="preserve"> </w:t>
      </w:r>
      <w:r w:rsidRPr="00F740BF">
        <w:rPr>
          <w:rFonts w:ascii="Times New Roman" w:eastAsia="Times New Roman" w:hAnsi="Times New Roman" w:cs="Times New Roman"/>
          <w:b/>
          <w:bCs/>
          <w:sz w:val="24"/>
          <w:szCs w:val="24"/>
        </w:rPr>
        <w:t>Вид на бенефициента и основна дейност/и</w:t>
      </w:r>
    </w:p>
    <w:p w14:paraId="031B8937" w14:textId="77777777" w:rsidR="001E14A9" w:rsidRPr="00F740BF" w:rsidRDefault="001E14A9" w:rsidP="001E14A9">
      <w:pPr>
        <w:tabs>
          <w:tab w:val="left" w:pos="720"/>
          <w:tab w:val="center" w:pos="4153"/>
          <w:tab w:val="right" w:pos="8306"/>
        </w:tabs>
        <w:autoSpaceDE w:val="0"/>
        <w:spacing w:after="0" w:line="240" w:lineRule="auto"/>
        <w:jc w:val="both"/>
        <w:rPr>
          <w:rFonts w:ascii="Times New Roman" w:eastAsia="Times New Roman" w:hAnsi="Times New Roman" w:cs="Times New Roman"/>
          <w:sz w:val="24"/>
          <w:szCs w:val="24"/>
        </w:rPr>
      </w:pPr>
    </w:p>
    <w:tbl>
      <w:tblPr>
        <w:tblW w:w="10206" w:type="dxa"/>
        <w:tblInd w:w="-5" w:type="dxa"/>
        <w:tblLayout w:type="fixed"/>
        <w:tblLook w:val="0000" w:firstRow="0" w:lastRow="0" w:firstColumn="0" w:lastColumn="0" w:noHBand="0" w:noVBand="0"/>
      </w:tblPr>
      <w:tblGrid>
        <w:gridCol w:w="4253"/>
        <w:gridCol w:w="5953"/>
      </w:tblGrid>
      <w:tr w:rsidR="001E14A9" w:rsidRPr="00F740BF" w14:paraId="7B5F5510" w14:textId="77777777" w:rsidTr="000E315D">
        <w:trPr>
          <w:trHeight w:val="3805"/>
        </w:trPr>
        <w:tc>
          <w:tcPr>
            <w:tcW w:w="4253" w:type="dxa"/>
            <w:tcBorders>
              <w:top w:val="single" w:sz="4" w:space="0" w:color="000000"/>
              <w:left w:val="single" w:sz="4" w:space="0" w:color="000000"/>
              <w:bottom w:val="single" w:sz="4" w:space="0" w:color="000000"/>
            </w:tcBorders>
          </w:tcPr>
          <w:p w14:paraId="526BBBB3"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lastRenderedPageBreak/>
              <w:t xml:space="preserve">търговско дружество </w:t>
            </w:r>
          </w:p>
          <w:p w14:paraId="0A0CAF21"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xml:space="preserve"> </w:t>
            </w:r>
            <w:r w:rsidRPr="00F740BF">
              <w:rPr>
                <w:rFonts w:ascii="Times New Roman" w:eastAsia="Times New Roman" w:hAnsi="Times New Roman" w:cs="Times New Roman"/>
                <w:b/>
                <w:bCs/>
                <w:sz w:val="24"/>
                <w:szCs w:val="24"/>
              </w:rPr>
              <w:t>×</w:t>
            </w:r>
            <w:r w:rsidRPr="00F740BF">
              <w:rPr>
                <w:rFonts w:ascii="Times New Roman" w:eastAsia="Times New Roman" w:hAnsi="Times New Roman" w:cs="Times New Roman"/>
                <w:sz w:val="24"/>
                <w:szCs w:val="24"/>
              </w:rPr>
              <w:t xml:space="preserve"> юридическо лице с нестопанска цел</w:t>
            </w:r>
          </w:p>
          <w:p w14:paraId="23A73B17"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друго (</w:t>
            </w:r>
            <w:r w:rsidRPr="00F740BF">
              <w:rPr>
                <w:rFonts w:ascii="Times New Roman" w:eastAsia="Times New Roman" w:hAnsi="Times New Roman" w:cs="Times New Roman"/>
                <w:i/>
                <w:iCs/>
                <w:sz w:val="24"/>
                <w:szCs w:val="24"/>
              </w:rPr>
              <w:t>моля, уточнете</w:t>
            </w:r>
            <w:r w:rsidRPr="00F740BF">
              <w:rPr>
                <w:rFonts w:ascii="Times New Roman" w:eastAsia="Times New Roman" w:hAnsi="Times New Roman" w:cs="Times New Roman"/>
                <w:sz w:val="24"/>
                <w:szCs w:val="24"/>
              </w:rPr>
              <w:t>):</w:t>
            </w:r>
          </w:p>
          <w:p w14:paraId="61929A60"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tc>
        <w:tc>
          <w:tcPr>
            <w:tcW w:w="5953" w:type="dxa"/>
            <w:tcBorders>
              <w:top w:val="single" w:sz="4" w:space="0" w:color="000000"/>
              <w:left w:val="single" w:sz="4" w:space="0" w:color="000000"/>
              <w:bottom w:val="single" w:sz="4" w:space="0" w:color="000000"/>
              <w:right w:val="single" w:sz="4" w:space="0" w:color="000000"/>
            </w:tcBorders>
          </w:tcPr>
          <w:p w14:paraId="5039377B"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обществени услуги</w:t>
            </w:r>
          </w:p>
          <w:p w14:paraId="3E124506"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околна среда</w:t>
            </w:r>
          </w:p>
          <w:p w14:paraId="5DEEBAC3"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икономическа и финансова дейност</w:t>
            </w:r>
          </w:p>
          <w:p w14:paraId="2A7FC4E6"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здравеопазване</w:t>
            </w:r>
          </w:p>
          <w:p w14:paraId="02B18147"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настаняване/жилищно строителство и места за отдих и култура</w:t>
            </w:r>
          </w:p>
          <w:p w14:paraId="6EB92C79"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социална закрила</w:t>
            </w:r>
          </w:p>
          <w:p w14:paraId="50EC1A31"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отдих, култура и религия</w:t>
            </w:r>
          </w:p>
          <w:p w14:paraId="0CB59A81"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образование</w:t>
            </w:r>
          </w:p>
          <w:p w14:paraId="2DF4EC07"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търговска дейност</w:t>
            </w:r>
          </w:p>
          <w:p w14:paraId="280FA5FB" w14:textId="77777777" w:rsidR="001E14A9" w:rsidRPr="00F740BF" w:rsidRDefault="001E14A9" w:rsidP="001E14A9">
            <w:pPr>
              <w:autoSpaceDE w:val="0"/>
              <w:spacing w:after="0" w:line="240" w:lineRule="auto"/>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lang w:val="en-US"/>
              </w:rPr>
              <w:t>x</w:t>
            </w:r>
            <w:r w:rsidRPr="00F740BF">
              <w:rPr>
                <w:rFonts w:ascii="Times New Roman" w:eastAsia="Times New Roman" w:hAnsi="Times New Roman" w:cs="Times New Roman"/>
                <w:sz w:val="24"/>
                <w:szCs w:val="24"/>
              </w:rPr>
              <w:t xml:space="preserve"> друго (</w:t>
            </w:r>
            <w:r w:rsidRPr="00F740BF">
              <w:rPr>
                <w:rFonts w:ascii="Times New Roman" w:eastAsia="Times New Roman" w:hAnsi="Times New Roman" w:cs="Times New Roman"/>
                <w:i/>
                <w:iCs/>
                <w:sz w:val="24"/>
                <w:szCs w:val="24"/>
              </w:rPr>
              <w:t>моля, уточнете</w:t>
            </w:r>
            <w:r w:rsidRPr="00F740BF">
              <w:rPr>
                <w:rFonts w:ascii="Times New Roman" w:eastAsia="Times New Roman" w:hAnsi="Times New Roman" w:cs="Times New Roman"/>
                <w:sz w:val="24"/>
                <w:szCs w:val="24"/>
              </w:rPr>
              <w:t xml:space="preserve">): код на организацията по КИД 2008 </w:t>
            </w:r>
            <w:r w:rsidRPr="00F740BF">
              <w:rPr>
                <w:rFonts w:ascii="Times New Roman" w:eastAsia="Times New Roman" w:hAnsi="Times New Roman" w:cs="Times New Roman"/>
                <w:b/>
                <w:sz w:val="24"/>
                <w:szCs w:val="24"/>
              </w:rPr>
              <w:t>Група по НКИД: 9499 Клас по НКИД: ДЕЙНОСТ НА ДРУГИ ОРГАНИЗАЦИИ С НЕСТОПАНСКА ЦЕЛ НЕКВАЛИФИЦИРАНИ ДРУГАДЕ</w:t>
            </w:r>
          </w:p>
        </w:tc>
      </w:tr>
    </w:tbl>
    <w:p w14:paraId="134F4093" w14:textId="77777777" w:rsidR="001E14A9" w:rsidRPr="00F740BF" w:rsidRDefault="001E14A9" w:rsidP="001E14A9">
      <w:pPr>
        <w:keepNext/>
        <w:tabs>
          <w:tab w:val="left" w:pos="0"/>
        </w:tabs>
        <w:spacing w:before="240" w:after="60" w:line="240" w:lineRule="auto"/>
        <w:jc w:val="both"/>
        <w:outlineLvl w:val="2"/>
        <w:rPr>
          <w:rFonts w:ascii="Times New Roman" w:eastAsia="Times New Roman" w:hAnsi="Times New Roman" w:cs="Times New Roman"/>
          <w:b/>
          <w:bCs/>
          <w:sz w:val="24"/>
          <w:szCs w:val="24"/>
          <w:lang w:eastAsia="bg-BG"/>
        </w:rPr>
      </w:pPr>
      <w:r w:rsidRPr="00F740BF">
        <w:rPr>
          <w:rFonts w:ascii="Times New Roman" w:eastAsia="Times New Roman" w:hAnsi="Times New Roman" w:cs="Times New Roman"/>
          <w:b/>
          <w:bCs/>
          <w:sz w:val="24"/>
          <w:szCs w:val="24"/>
          <w:lang w:eastAsia="bg-BG"/>
        </w:rPr>
        <w:t xml:space="preserve">РАЗДЕЛ ІІ.: ОБЕКТ И ПРЕДМЕТ НА ПРОЦЕДУРАТА ЗА ОПРЕДЕЛЯНЕ НА ИЗПЪЛНИТЕЛ </w:t>
      </w:r>
    </w:p>
    <w:p w14:paraId="626D0152"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0AD8904B"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ІІ.1) Описание</w:t>
      </w:r>
    </w:p>
    <w:p w14:paraId="31243722"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bl>
      <w:tblPr>
        <w:tblW w:w="9781" w:type="dxa"/>
        <w:tblInd w:w="-5" w:type="dxa"/>
        <w:tblLayout w:type="fixed"/>
        <w:tblLook w:val="0000" w:firstRow="0" w:lastRow="0" w:firstColumn="0" w:lastColumn="0" w:noHBand="0" w:noVBand="0"/>
      </w:tblPr>
      <w:tblGrid>
        <w:gridCol w:w="3168"/>
        <w:gridCol w:w="3495"/>
        <w:gridCol w:w="3118"/>
      </w:tblGrid>
      <w:tr w:rsidR="001E14A9" w:rsidRPr="00F740BF" w14:paraId="72E6011F" w14:textId="77777777" w:rsidTr="000E315D">
        <w:tc>
          <w:tcPr>
            <w:tcW w:w="9781" w:type="dxa"/>
            <w:gridSpan w:val="3"/>
            <w:tcBorders>
              <w:top w:val="single" w:sz="4" w:space="0" w:color="000000"/>
              <w:left w:val="single" w:sz="4" w:space="0" w:color="000000"/>
              <w:bottom w:val="single" w:sz="4" w:space="0" w:color="000000"/>
              <w:right w:val="single" w:sz="4" w:space="0" w:color="000000"/>
            </w:tcBorders>
          </w:tcPr>
          <w:p w14:paraId="59BAEAF7" w14:textId="77777777" w:rsidR="001E14A9" w:rsidRPr="00F740BF" w:rsidRDefault="001E14A9" w:rsidP="001E14A9">
            <w:pPr>
              <w:tabs>
                <w:tab w:val="left" w:pos="720"/>
                <w:tab w:val="center" w:pos="4153"/>
                <w:tab w:val="right" w:pos="8306"/>
              </w:tabs>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ІІ.1.1) Обект на процедурата и място на изпълнение на строителството, доставката или услугата</w:t>
            </w:r>
          </w:p>
          <w:p w14:paraId="5563DB6E" w14:textId="69401037" w:rsidR="001E14A9" w:rsidRPr="00F740BF" w:rsidRDefault="001E14A9" w:rsidP="001E14A9">
            <w:pPr>
              <w:tabs>
                <w:tab w:val="left" w:pos="720"/>
                <w:tab w:val="center" w:pos="4153"/>
                <w:tab w:val="right" w:pos="8306"/>
              </w:tabs>
              <w:autoSpaceDE w:val="0"/>
              <w:spacing w:after="0" w:line="240" w:lineRule="auto"/>
              <w:jc w:val="both"/>
              <w:rPr>
                <w:rFonts w:ascii="Times New Roman" w:eastAsia="Times New Roman" w:hAnsi="Times New Roman" w:cs="Times New Roman"/>
                <w:b/>
                <w:bCs/>
                <w:sz w:val="24"/>
                <w:szCs w:val="24"/>
              </w:rPr>
            </w:pPr>
          </w:p>
        </w:tc>
      </w:tr>
      <w:tr w:rsidR="001E14A9" w:rsidRPr="00F740BF" w14:paraId="3F104853" w14:textId="77777777" w:rsidTr="000E315D">
        <w:tc>
          <w:tcPr>
            <w:tcW w:w="9781" w:type="dxa"/>
            <w:gridSpan w:val="3"/>
            <w:tcBorders>
              <w:left w:val="single" w:sz="4" w:space="0" w:color="000000"/>
              <w:bottom w:val="single" w:sz="4" w:space="0" w:color="000000"/>
              <w:right w:val="single" w:sz="4" w:space="0" w:color="000000"/>
            </w:tcBorders>
          </w:tcPr>
          <w:p w14:paraId="7CC5ED42"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i/>
                <w:sz w:val="24"/>
                <w:szCs w:val="24"/>
              </w:rPr>
              <w:t xml:space="preserve"> (</w:t>
            </w:r>
            <w:r w:rsidRPr="00F740BF">
              <w:rPr>
                <w:rFonts w:ascii="Times New Roman" w:eastAsia="Times New Roman" w:hAnsi="Times New Roman" w:cs="Times New Roman"/>
                <w:i/>
                <w:iCs/>
                <w:sz w:val="24"/>
                <w:szCs w:val="24"/>
              </w:rPr>
              <w:t>Изберете само един обект – строителство, доставки или услуги, който съответства на конкретния предмет на  вашата процедура</w:t>
            </w:r>
            <w:r w:rsidRPr="00F740BF">
              <w:rPr>
                <w:rFonts w:ascii="Times New Roman" w:eastAsia="Times New Roman" w:hAnsi="Times New Roman" w:cs="Times New Roman"/>
                <w:sz w:val="24"/>
                <w:szCs w:val="24"/>
              </w:rPr>
              <w:t>)</w:t>
            </w:r>
          </w:p>
          <w:p w14:paraId="502BE580"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tc>
      </w:tr>
      <w:tr w:rsidR="001E14A9" w:rsidRPr="00F740BF" w14:paraId="37CC7D99" w14:textId="77777777" w:rsidTr="000E315D">
        <w:tc>
          <w:tcPr>
            <w:tcW w:w="3168" w:type="dxa"/>
            <w:tcBorders>
              <w:left w:val="single" w:sz="4" w:space="0" w:color="000000"/>
              <w:bottom w:val="single" w:sz="4" w:space="0" w:color="000000"/>
            </w:tcBorders>
          </w:tcPr>
          <w:p w14:paraId="6EB37669"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b/>
                <w:bCs/>
                <w:sz w:val="24"/>
                <w:szCs w:val="24"/>
              </w:rPr>
              <w:t>(а) Строителство</w:t>
            </w:r>
            <w:r w:rsidRPr="00F740BF">
              <w:rPr>
                <w:rFonts w:ascii="Times New Roman" w:eastAsia="Times New Roman" w:hAnsi="Times New Roman" w:cs="Times New Roman"/>
                <w:sz w:val="24"/>
                <w:szCs w:val="24"/>
              </w:rPr>
              <w:t xml:space="preserve">              </w:t>
            </w:r>
            <w:r w:rsidRPr="00F740BF">
              <w:rPr>
                <w:rFonts w:ascii="Times New Roman" w:eastAsia="Times New Roman" w:hAnsi="Times New Roman" w:cs="Times New Roman"/>
                <w:sz w:val="24"/>
                <w:szCs w:val="24"/>
              </w:rPr>
              <w:t xml:space="preserve">        </w:t>
            </w:r>
          </w:p>
        </w:tc>
        <w:tc>
          <w:tcPr>
            <w:tcW w:w="3495" w:type="dxa"/>
            <w:tcBorders>
              <w:left w:val="single" w:sz="4" w:space="0" w:color="000000"/>
              <w:bottom w:val="single" w:sz="4" w:space="0" w:color="000000"/>
            </w:tcBorders>
          </w:tcPr>
          <w:p w14:paraId="75D28750"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b/>
                <w:bCs/>
                <w:sz w:val="24"/>
                <w:szCs w:val="24"/>
              </w:rPr>
              <w:t>(б) Доставки</w:t>
            </w:r>
            <w:r w:rsidRPr="00F740BF">
              <w:rPr>
                <w:rFonts w:ascii="Times New Roman" w:eastAsia="Times New Roman" w:hAnsi="Times New Roman" w:cs="Times New Roman"/>
                <w:sz w:val="24"/>
                <w:szCs w:val="24"/>
              </w:rPr>
              <w:t xml:space="preserve">                  </w:t>
            </w:r>
          </w:p>
          <w:p w14:paraId="289DFAEE"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tc>
        <w:tc>
          <w:tcPr>
            <w:tcW w:w="3118" w:type="dxa"/>
            <w:tcBorders>
              <w:left w:val="single" w:sz="4" w:space="0" w:color="000000"/>
              <w:bottom w:val="single" w:sz="4" w:space="0" w:color="000000"/>
              <w:right w:val="single" w:sz="4" w:space="0" w:color="000000"/>
            </w:tcBorders>
          </w:tcPr>
          <w:p w14:paraId="4FB04178" w14:textId="77777777" w:rsidR="001E14A9" w:rsidRPr="00F740BF" w:rsidRDefault="001E14A9" w:rsidP="001E14A9">
            <w:pPr>
              <w:autoSpaceDE w:val="0"/>
              <w:snapToGrid w:val="0"/>
              <w:spacing w:after="0" w:line="240" w:lineRule="auto"/>
              <w:rPr>
                <w:rFonts w:ascii="Times New Roman" w:eastAsia="Times New Roman" w:hAnsi="Times New Roman" w:cs="Times New Roman"/>
                <w:sz w:val="24"/>
                <w:szCs w:val="24"/>
                <w:lang w:val="en-US"/>
              </w:rPr>
            </w:pPr>
            <w:r w:rsidRPr="00F740BF">
              <w:rPr>
                <w:rFonts w:ascii="Times New Roman" w:eastAsia="Times New Roman" w:hAnsi="Times New Roman" w:cs="Times New Roman"/>
                <w:b/>
                <w:bCs/>
                <w:sz w:val="24"/>
                <w:szCs w:val="24"/>
              </w:rPr>
              <w:t xml:space="preserve">(в) Услуги     </w:t>
            </w:r>
            <w:r w:rsidRPr="00F740BF">
              <w:rPr>
                <w:rFonts w:ascii="Times New Roman" w:eastAsia="Times New Roman" w:hAnsi="Times New Roman" w:cs="Times New Roman"/>
                <w:b/>
                <w:bCs/>
                <w:sz w:val="24"/>
                <w:szCs w:val="24"/>
                <w:lang w:val="en-US"/>
              </w:rPr>
              <w:t>X</w:t>
            </w:r>
          </w:p>
        </w:tc>
      </w:tr>
      <w:tr w:rsidR="001E14A9" w:rsidRPr="00F740BF" w14:paraId="2E067654" w14:textId="77777777" w:rsidTr="000E315D">
        <w:tc>
          <w:tcPr>
            <w:tcW w:w="3168" w:type="dxa"/>
            <w:tcBorders>
              <w:left w:val="single" w:sz="4" w:space="0" w:color="000000"/>
              <w:bottom w:val="single" w:sz="4" w:space="0" w:color="000000"/>
            </w:tcBorders>
          </w:tcPr>
          <w:p w14:paraId="3AFB2ABA"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lang w:val="ru-RU"/>
              </w:rPr>
            </w:pPr>
            <w:r w:rsidRPr="00F740BF">
              <w:rPr>
                <w:rFonts w:ascii="Times New Roman" w:eastAsia="Times New Roman" w:hAnsi="Times New Roman" w:cs="Times New Roman"/>
                <w:sz w:val="24"/>
                <w:szCs w:val="24"/>
              </w:rPr>
              <w:t xml:space="preserve"> Изграждане </w:t>
            </w:r>
          </w:p>
          <w:p w14:paraId="50A2FABC"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p>
          <w:p w14:paraId="1779DDFC"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lang w:val="ru-RU"/>
              </w:rPr>
            </w:pPr>
          </w:p>
          <w:p w14:paraId="3945BE4D" w14:textId="77777777" w:rsidR="001E14A9" w:rsidRPr="00F740BF" w:rsidRDefault="001E14A9" w:rsidP="001E14A9">
            <w:pPr>
              <w:autoSpaceDE w:val="0"/>
              <w:spacing w:after="0" w:line="240" w:lineRule="auto"/>
              <w:ind w:right="-113"/>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Проектиране и</w:t>
            </w:r>
            <w:r w:rsidRPr="00F740BF">
              <w:rPr>
                <w:rFonts w:ascii="Times New Roman" w:eastAsia="Times New Roman" w:hAnsi="Times New Roman" w:cs="Times New Roman"/>
                <w:sz w:val="24"/>
                <w:szCs w:val="24"/>
                <w:lang w:val="ru-RU"/>
              </w:rPr>
              <w:t xml:space="preserve"> </w:t>
            </w:r>
            <w:r w:rsidRPr="00F740BF">
              <w:rPr>
                <w:rFonts w:ascii="Times New Roman" w:eastAsia="Times New Roman" w:hAnsi="Times New Roman" w:cs="Times New Roman"/>
                <w:sz w:val="24"/>
                <w:szCs w:val="24"/>
              </w:rPr>
              <w:t>изпълнение</w:t>
            </w:r>
          </w:p>
          <w:p w14:paraId="43A25AD3" w14:textId="77777777" w:rsidR="001E14A9" w:rsidRPr="00F740BF" w:rsidRDefault="001E14A9" w:rsidP="001E14A9">
            <w:pPr>
              <w:tabs>
                <w:tab w:val="center" w:pos="4153"/>
                <w:tab w:val="right" w:pos="8306"/>
              </w:tabs>
              <w:autoSpaceDE w:val="0"/>
              <w:spacing w:after="0" w:line="240" w:lineRule="auto"/>
              <w:rPr>
                <w:rFonts w:ascii="Times New Roman" w:eastAsia="Times New Roman" w:hAnsi="Times New Roman" w:cs="Times New Roman"/>
                <w:sz w:val="24"/>
                <w:szCs w:val="24"/>
                <w:lang w:val="ru-RU"/>
              </w:rPr>
            </w:pPr>
          </w:p>
          <w:p w14:paraId="46833C19" w14:textId="77777777" w:rsidR="001E14A9" w:rsidRPr="00F740BF" w:rsidRDefault="001E14A9" w:rsidP="001E14A9">
            <w:pPr>
              <w:tabs>
                <w:tab w:val="center" w:pos="4153"/>
                <w:tab w:val="right" w:pos="8306"/>
              </w:tabs>
              <w:autoSpaceDE w:val="0"/>
              <w:spacing w:after="0" w:line="240" w:lineRule="auto"/>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Рехабилитация,</w:t>
            </w:r>
            <w:r w:rsidRPr="00F740BF">
              <w:rPr>
                <w:rFonts w:ascii="Times New Roman" w:eastAsia="Times New Roman" w:hAnsi="Times New Roman" w:cs="Times New Roman"/>
                <w:sz w:val="24"/>
                <w:szCs w:val="24"/>
                <w:lang w:val="ru-RU"/>
              </w:rPr>
              <w:t xml:space="preserve"> </w:t>
            </w:r>
            <w:r w:rsidRPr="00F740BF">
              <w:rPr>
                <w:rFonts w:ascii="Times New Roman" w:eastAsia="Times New Roman" w:hAnsi="Times New Roman" w:cs="Times New Roman"/>
                <w:sz w:val="24"/>
                <w:szCs w:val="24"/>
              </w:rPr>
              <w:t>реконструкция</w:t>
            </w:r>
          </w:p>
          <w:p w14:paraId="33A5770E" w14:textId="77777777" w:rsidR="001E14A9" w:rsidRPr="00F740BF" w:rsidRDefault="001E14A9" w:rsidP="001E14A9">
            <w:pPr>
              <w:tabs>
                <w:tab w:val="center" w:pos="4153"/>
                <w:tab w:val="right" w:pos="8306"/>
              </w:tabs>
              <w:autoSpaceDE w:val="0"/>
              <w:spacing w:after="0" w:line="240" w:lineRule="auto"/>
              <w:jc w:val="both"/>
              <w:rPr>
                <w:rFonts w:ascii="Times New Roman" w:eastAsia="Times New Roman" w:hAnsi="Times New Roman" w:cs="Times New Roman"/>
                <w:sz w:val="24"/>
                <w:szCs w:val="24"/>
              </w:rPr>
            </w:pPr>
          </w:p>
          <w:p w14:paraId="6DD5241B" w14:textId="77777777" w:rsidR="001E14A9" w:rsidRPr="00F740BF" w:rsidRDefault="001E14A9" w:rsidP="001E14A9">
            <w:pPr>
              <w:tabs>
                <w:tab w:val="center" w:pos="4153"/>
                <w:tab w:val="right" w:pos="8306"/>
              </w:tabs>
              <w:autoSpaceDE w:val="0"/>
              <w:spacing w:after="0" w:line="240" w:lineRule="auto"/>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Строително-монтажни работи</w:t>
            </w:r>
          </w:p>
          <w:p w14:paraId="24D71FB7" w14:textId="77777777" w:rsidR="001E14A9" w:rsidRPr="00F740BF" w:rsidRDefault="001E14A9" w:rsidP="001E14A9">
            <w:pPr>
              <w:tabs>
                <w:tab w:val="center" w:pos="4153"/>
                <w:tab w:val="right" w:pos="8306"/>
              </w:tabs>
              <w:autoSpaceDE w:val="0"/>
              <w:spacing w:after="0" w:line="240" w:lineRule="auto"/>
              <w:jc w:val="both"/>
              <w:rPr>
                <w:rFonts w:ascii="Times New Roman" w:eastAsia="Times New Roman" w:hAnsi="Times New Roman" w:cs="Times New Roman"/>
                <w:sz w:val="24"/>
                <w:szCs w:val="24"/>
                <w:lang w:val="en-US"/>
              </w:rPr>
            </w:pPr>
            <w:r w:rsidRPr="00F740BF">
              <w:rPr>
                <w:rFonts w:ascii="Times New Roman" w:eastAsia="Times New Roman" w:hAnsi="Times New Roman" w:cs="Times New Roman"/>
                <w:sz w:val="24"/>
                <w:szCs w:val="24"/>
                <w:lang w:val="en-US"/>
              </w:rPr>
              <w:lastRenderedPageBreak/>
              <w:t>etav</w:t>
            </w:r>
          </w:p>
        </w:tc>
        <w:tc>
          <w:tcPr>
            <w:tcW w:w="3495" w:type="dxa"/>
            <w:tcBorders>
              <w:left w:val="single" w:sz="4" w:space="0" w:color="000000"/>
              <w:bottom w:val="single" w:sz="4" w:space="0" w:color="000000"/>
            </w:tcBorders>
          </w:tcPr>
          <w:p w14:paraId="6BE8655A"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lastRenderedPageBreak/>
              <w:t> Покупка</w:t>
            </w:r>
          </w:p>
          <w:p w14:paraId="4D851E89"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p>
          <w:p w14:paraId="06F15CE4"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Лизинг</w:t>
            </w:r>
          </w:p>
          <w:p w14:paraId="7485589D" w14:textId="77777777" w:rsidR="001E14A9" w:rsidRPr="00F740BF" w:rsidRDefault="001E14A9" w:rsidP="001E14A9">
            <w:pPr>
              <w:autoSpaceDE w:val="0"/>
              <w:spacing w:after="0" w:line="240" w:lineRule="auto"/>
              <w:jc w:val="both"/>
              <w:rPr>
                <w:rFonts w:ascii="Times New Roman" w:eastAsia="Times New Roman" w:hAnsi="Times New Roman" w:cs="Times New Roman"/>
                <w:i/>
                <w:sz w:val="24"/>
                <w:szCs w:val="24"/>
              </w:rPr>
            </w:pPr>
          </w:p>
          <w:p w14:paraId="3AA56B4F"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Покупка на изплащане</w:t>
            </w:r>
          </w:p>
          <w:p w14:paraId="77127B4E"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p w14:paraId="1B1155BA" w14:textId="501AEE9F"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Наем за машини и оборудване</w:t>
            </w:r>
          </w:p>
          <w:p w14:paraId="031273C0"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p w14:paraId="75EF428C" w14:textId="77777777" w:rsidR="001E14A9" w:rsidRPr="00F740BF" w:rsidRDefault="001E14A9" w:rsidP="001E14A9">
            <w:pPr>
              <w:autoSpaceDE w:val="0"/>
              <w:spacing w:after="0" w:line="240" w:lineRule="auto"/>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Комбинация от изброените</w:t>
            </w:r>
          </w:p>
          <w:p w14:paraId="76D8DEBB"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p w14:paraId="78E5B606"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lastRenderedPageBreak/>
              <w:t> Други (моля, пояснете)</w:t>
            </w:r>
          </w:p>
          <w:p w14:paraId="1F84FB65"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lang w:val="en-US"/>
              </w:rPr>
            </w:pPr>
            <w:r w:rsidRPr="00F740BF">
              <w:rPr>
                <w:rFonts w:ascii="Times New Roman" w:eastAsia="Times New Roman" w:hAnsi="Times New Roman" w:cs="Times New Roman"/>
                <w:sz w:val="24"/>
                <w:szCs w:val="24"/>
              </w:rPr>
              <w:t>……………....................................................................</w:t>
            </w:r>
          </w:p>
        </w:tc>
        <w:tc>
          <w:tcPr>
            <w:tcW w:w="3118" w:type="dxa"/>
            <w:tcBorders>
              <w:left w:val="single" w:sz="4" w:space="0" w:color="000000"/>
              <w:bottom w:val="single" w:sz="4" w:space="0" w:color="000000"/>
              <w:right w:val="single" w:sz="4" w:space="0" w:color="000000"/>
            </w:tcBorders>
          </w:tcPr>
          <w:p w14:paraId="4BAD04DE" w14:textId="77777777" w:rsidR="001E14A9" w:rsidRPr="00F740BF" w:rsidRDefault="001E14A9" w:rsidP="001E14A9">
            <w:pPr>
              <w:autoSpaceDE w:val="0"/>
              <w:snapToGrid w:val="0"/>
              <w:spacing w:after="0" w:line="240" w:lineRule="auto"/>
              <w:ind w:right="-103"/>
              <w:rPr>
                <w:rFonts w:ascii="Times New Roman" w:eastAsia="Times New Roman" w:hAnsi="Times New Roman" w:cs="Times New Roman"/>
                <w:sz w:val="24"/>
                <w:szCs w:val="24"/>
                <w:lang w:val="en-US"/>
              </w:rPr>
            </w:pPr>
            <w:r w:rsidRPr="00F740BF">
              <w:rPr>
                <w:rFonts w:ascii="Times New Roman" w:eastAsia="Times New Roman" w:hAnsi="Times New Roman" w:cs="Times New Roman"/>
                <w:sz w:val="24"/>
                <w:szCs w:val="24"/>
              </w:rPr>
              <w:lastRenderedPageBreak/>
              <w:t>Категория услуга</w:t>
            </w:r>
            <w:r w:rsidRPr="00F740BF">
              <w:rPr>
                <w:rFonts w:ascii="Times New Roman" w:eastAsia="Times New Roman" w:hAnsi="Times New Roman" w:cs="Times New Roman"/>
                <w:sz w:val="24"/>
                <w:szCs w:val="24"/>
                <w:lang w:val="en-US"/>
              </w:rPr>
              <w:t>:</w:t>
            </w:r>
          </w:p>
          <w:p w14:paraId="7679B312" w14:textId="40E6DBFA" w:rsidR="001E14A9" w:rsidRPr="00F740BF" w:rsidRDefault="001E14A9" w:rsidP="001E14A9">
            <w:pPr>
              <w:autoSpaceDE w:val="0"/>
              <w:snapToGrid w:val="0"/>
              <w:spacing w:after="0" w:line="240" w:lineRule="auto"/>
              <w:ind w:right="-103"/>
              <w:rPr>
                <w:rFonts w:ascii="Times New Roman" w:eastAsia="Times New Roman" w:hAnsi="Times New Roman" w:cs="Times New Roman"/>
                <w:sz w:val="24"/>
                <w:szCs w:val="24"/>
                <w:lang w:val="en-US"/>
              </w:rPr>
            </w:pPr>
            <w:r w:rsidRPr="00F740BF">
              <w:rPr>
                <w:rFonts w:ascii="Times New Roman" w:eastAsia="Times New Roman" w:hAnsi="Times New Roman" w:cs="Times New Roman"/>
                <w:sz w:val="24"/>
                <w:szCs w:val="24"/>
                <w:lang w:val="en-US"/>
              </w:rPr>
              <w:t xml:space="preserve">7. </w:t>
            </w:r>
            <w:r w:rsidR="00015ED0" w:rsidRPr="00015ED0">
              <w:rPr>
                <w:rFonts w:ascii="Times New Roman" w:eastAsia="Times New Roman" w:hAnsi="Times New Roman" w:cs="Times New Roman"/>
                <w:sz w:val="24"/>
                <w:szCs w:val="24"/>
              </w:rPr>
              <w:t>Компютърни услуги и свързани с тях услуги</w:t>
            </w:r>
            <w:r w:rsidR="00015ED0">
              <w:rPr>
                <w:rFonts w:ascii="Times New Roman" w:eastAsia="Times New Roman" w:hAnsi="Times New Roman" w:cs="Times New Roman"/>
                <w:sz w:val="24"/>
                <w:szCs w:val="24"/>
              </w:rPr>
              <w:t>, съгласно</w:t>
            </w:r>
            <w:r w:rsidRPr="00F740BF">
              <w:rPr>
                <w:rFonts w:ascii="Times New Roman" w:eastAsia="Times New Roman" w:hAnsi="Times New Roman" w:cs="Times New Roman"/>
                <w:sz w:val="24"/>
                <w:szCs w:val="24"/>
                <w:lang w:val="en-US"/>
              </w:rPr>
              <w:t xml:space="preserve"> Приложение </w:t>
            </w:r>
            <w:r w:rsidR="00015ED0" w:rsidRPr="00015ED0">
              <w:rPr>
                <w:rFonts w:ascii="Times New Roman" w:eastAsia="Times New Roman" w:hAnsi="Times New Roman" w:cs="Times New Roman"/>
                <w:sz w:val="24"/>
                <w:szCs w:val="24"/>
              </w:rPr>
              <w:t>№ 2 към чл. 5, ал. 1, т. 1</w:t>
            </w:r>
            <w:r w:rsidRPr="00F740BF">
              <w:rPr>
                <w:rFonts w:ascii="Times New Roman" w:eastAsia="Times New Roman" w:hAnsi="Times New Roman" w:cs="Times New Roman"/>
                <w:sz w:val="24"/>
                <w:szCs w:val="24"/>
                <w:lang w:val="en-US"/>
              </w:rPr>
              <w:t xml:space="preserve">ЗОП </w:t>
            </w:r>
          </w:p>
          <w:p w14:paraId="35D7ACA1" w14:textId="77777777" w:rsidR="001E14A9" w:rsidRPr="00F740BF" w:rsidRDefault="001E14A9" w:rsidP="001E14A9">
            <w:pPr>
              <w:autoSpaceDE w:val="0"/>
              <w:spacing w:after="0" w:line="240" w:lineRule="auto"/>
              <w:rPr>
                <w:rFonts w:ascii="Times New Roman" w:eastAsia="Times New Roman" w:hAnsi="Times New Roman" w:cs="Times New Roman"/>
                <w:i/>
                <w:iCs/>
                <w:sz w:val="24"/>
                <w:szCs w:val="24"/>
                <w:u w:val="single"/>
                <w:lang w:val="en-US"/>
              </w:rPr>
            </w:pPr>
          </w:p>
        </w:tc>
      </w:tr>
      <w:tr w:rsidR="001E14A9" w:rsidRPr="00F740BF" w14:paraId="404FB5C4" w14:textId="77777777" w:rsidTr="000E315D">
        <w:tc>
          <w:tcPr>
            <w:tcW w:w="3168" w:type="dxa"/>
            <w:tcBorders>
              <w:left w:val="single" w:sz="4" w:space="0" w:color="000000"/>
              <w:bottom w:val="single" w:sz="4" w:space="0" w:color="000000"/>
            </w:tcBorders>
          </w:tcPr>
          <w:p w14:paraId="48F64630"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lang w:val="ru-RU"/>
              </w:rPr>
            </w:pPr>
            <w:r w:rsidRPr="00F740BF">
              <w:rPr>
                <w:rFonts w:ascii="Times New Roman" w:eastAsia="Times New Roman" w:hAnsi="Times New Roman" w:cs="Times New Roman"/>
                <w:sz w:val="24"/>
                <w:szCs w:val="24"/>
              </w:rPr>
              <w:t>Място на изпълнение на строителството</w:t>
            </w:r>
            <w:r w:rsidRPr="00F740BF">
              <w:rPr>
                <w:rFonts w:ascii="Times New Roman" w:eastAsia="Times New Roman" w:hAnsi="Times New Roman" w:cs="Times New Roman"/>
                <w:sz w:val="24"/>
                <w:szCs w:val="24"/>
                <w:lang w:val="ru-RU"/>
              </w:rPr>
              <w:t>:</w:t>
            </w:r>
          </w:p>
          <w:p w14:paraId="2AEF78D4"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________________________</w:t>
            </w:r>
          </w:p>
          <w:p w14:paraId="3FFB2B3E"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________________________</w:t>
            </w:r>
          </w:p>
          <w:p w14:paraId="21B6B547"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p w14:paraId="795530C4"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код NUTS: </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b/>
                <w:bCs/>
                <w:sz w:val="24"/>
                <w:szCs w:val="24"/>
              </w:rPr>
              <w:t></w:t>
            </w:r>
          </w:p>
        </w:tc>
        <w:tc>
          <w:tcPr>
            <w:tcW w:w="3495" w:type="dxa"/>
            <w:tcBorders>
              <w:left w:val="single" w:sz="4" w:space="0" w:color="000000"/>
              <w:bottom w:val="single" w:sz="4" w:space="0" w:color="000000"/>
            </w:tcBorders>
          </w:tcPr>
          <w:p w14:paraId="543CD673"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Място на изпълнение на доставка:</w:t>
            </w:r>
            <w:r w:rsidRPr="00F740BF">
              <w:rPr>
                <w:rFonts w:ascii="Times New Roman" w:eastAsia="Times New Roman" w:hAnsi="Times New Roman" w:cs="Times New Roman"/>
                <w:b/>
                <w:bCs/>
                <w:sz w:val="24"/>
                <w:szCs w:val="24"/>
              </w:rPr>
              <w:t xml:space="preserve"> </w:t>
            </w:r>
          </w:p>
          <w:p w14:paraId="3CFBCE5F"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2328EF20"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746A6594"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30C7DF7E"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код NUTS: </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b/>
                <w:bCs/>
                <w:sz w:val="24"/>
                <w:szCs w:val="24"/>
              </w:rPr>
              <w:t></w:t>
            </w:r>
          </w:p>
          <w:p w14:paraId="7ED5C102"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c>
        <w:tc>
          <w:tcPr>
            <w:tcW w:w="3118" w:type="dxa"/>
            <w:tcBorders>
              <w:left w:val="single" w:sz="4" w:space="0" w:color="000000"/>
              <w:bottom w:val="single" w:sz="4" w:space="0" w:color="000000"/>
              <w:right w:val="single" w:sz="4" w:space="0" w:color="000000"/>
            </w:tcBorders>
          </w:tcPr>
          <w:p w14:paraId="695A5A91"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Място на изпълнение на услугата:</w:t>
            </w:r>
          </w:p>
          <w:p w14:paraId="4A515BCB"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гр. Чепеларе, п.к. 4850</w:t>
            </w:r>
          </w:p>
          <w:p w14:paraId="2E3B62E6" w14:textId="253FB356"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sz w:val="24"/>
                <w:szCs w:val="24"/>
              </w:rPr>
              <w:t xml:space="preserve">бул./ул. </w:t>
            </w:r>
            <w:r w:rsidR="005B0F83" w:rsidRPr="00F740BF">
              <w:rPr>
                <w:rFonts w:ascii="Times New Roman" w:eastAsia="Times New Roman" w:hAnsi="Times New Roman" w:cs="Times New Roman"/>
                <w:sz w:val="24"/>
                <w:szCs w:val="24"/>
              </w:rPr>
              <w:t>Хан Аспарух</w:t>
            </w:r>
            <w:r w:rsidRPr="00F740BF">
              <w:rPr>
                <w:rFonts w:ascii="Times New Roman" w:eastAsia="Times New Roman" w:hAnsi="Times New Roman" w:cs="Times New Roman"/>
                <w:sz w:val="24"/>
                <w:szCs w:val="24"/>
              </w:rPr>
              <w:t xml:space="preserve"> № </w:t>
            </w:r>
            <w:r w:rsidR="005B0F83" w:rsidRPr="00F740BF">
              <w:rPr>
                <w:rFonts w:ascii="Times New Roman" w:eastAsia="Times New Roman" w:hAnsi="Times New Roman" w:cs="Times New Roman"/>
                <w:sz w:val="24"/>
                <w:szCs w:val="24"/>
              </w:rPr>
              <w:t>4</w:t>
            </w:r>
          </w:p>
          <w:p w14:paraId="42363A29" w14:textId="77777777" w:rsidR="006A2545" w:rsidRDefault="006A2545" w:rsidP="001E14A9">
            <w:pPr>
              <w:autoSpaceDE w:val="0"/>
              <w:spacing w:after="0" w:line="240" w:lineRule="auto"/>
              <w:jc w:val="both"/>
              <w:rPr>
                <w:rFonts w:ascii="Times New Roman" w:eastAsia="Times New Roman" w:hAnsi="Times New Roman" w:cs="Times New Roman"/>
                <w:b/>
                <w:bCs/>
                <w:sz w:val="24"/>
                <w:szCs w:val="24"/>
              </w:rPr>
            </w:pPr>
          </w:p>
          <w:p w14:paraId="374DD777" w14:textId="3441250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код </w:t>
            </w:r>
            <w:r w:rsidRPr="006A2545">
              <w:rPr>
                <w:rFonts w:ascii="Times New Roman" w:eastAsia="Times New Roman" w:hAnsi="Times New Roman" w:cs="Times New Roman"/>
                <w:b/>
                <w:bCs/>
                <w:sz w:val="24"/>
                <w:szCs w:val="24"/>
                <w:lang w:val="en-US"/>
              </w:rPr>
              <w:t>NUTS</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b/>
                <w:bCs/>
                <w:sz w:val="24"/>
                <w:szCs w:val="24"/>
                <w:lang w:val="en-US"/>
              </w:rPr>
              <w:t>BG</w:t>
            </w:r>
            <w:r w:rsidRPr="00F740BF">
              <w:rPr>
                <w:rFonts w:ascii="Times New Roman" w:eastAsia="Times New Roman" w:hAnsi="Times New Roman" w:cs="Times New Roman"/>
                <w:b/>
                <w:bCs/>
                <w:sz w:val="24"/>
                <w:szCs w:val="24"/>
              </w:rPr>
              <w:t xml:space="preserve"> 424</w:t>
            </w:r>
          </w:p>
        </w:tc>
      </w:tr>
      <w:tr w:rsidR="001E14A9" w:rsidRPr="00F740BF" w14:paraId="54A75700" w14:textId="77777777" w:rsidTr="000E315D">
        <w:tc>
          <w:tcPr>
            <w:tcW w:w="9781" w:type="dxa"/>
            <w:gridSpan w:val="3"/>
            <w:tcBorders>
              <w:left w:val="single" w:sz="4" w:space="0" w:color="000000"/>
              <w:bottom w:val="single" w:sz="4" w:space="0" w:color="auto"/>
              <w:right w:val="single" w:sz="4" w:space="0" w:color="000000"/>
            </w:tcBorders>
          </w:tcPr>
          <w:p w14:paraId="4CFCE942" w14:textId="77777777" w:rsidR="001E14A9" w:rsidRPr="00F740BF" w:rsidRDefault="001E14A9" w:rsidP="001E14A9">
            <w:pPr>
              <w:autoSpaceDE w:val="0"/>
              <w:snapToGrid w:val="0"/>
              <w:spacing w:after="0" w:line="240" w:lineRule="auto"/>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ІІ.1.2) Описание на предмета на процедурата: </w:t>
            </w:r>
          </w:p>
          <w:p w14:paraId="30ADD85D" w14:textId="77777777" w:rsidR="005B0F83" w:rsidRPr="00F740BF" w:rsidRDefault="001E14A9" w:rsidP="001E14A9">
            <w:pPr>
              <w:autoSpaceDE w:val="0"/>
              <w:snapToGrid w:val="0"/>
              <w:spacing w:after="0" w:line="240" w:lineRule="auto"/>
              <w:jc w:val="both"/>
              <w:rPr>
                <w:rFonts w:ascii="Times New Roman" w:eastAsia="Times New Roman" w:hAnsi="Times New Roman" w:cs="Times New Roman"/>
                <w:color w:val="333333"/>
                <w:sz w:val="24"/>
                <w:szCs w:val="24"/>
                <w:shd w:val="clear" w:color="auto" w:fill="FFFFFF"/>
              </w:rPr>
            </w:pPr>
            <w:r w:rsidRPr="00F740BF">
              <w:rPr>
                <w:rFonts w:ascii="Times New Roman" w:eastAsia="Times New Roman" w:hAnsi="Times New Roman" w:cs="Times New Roman"/>
                <w:b/>
                <w:bCs/>
                <w:color w:val="333333"/>
                <w:sz w:val="24"/>
                <w:szCs w:val="24"/>
                <w:shd w:val="clear" w:color="auto" w:fill="FFFFFF"/>
              </w:rPr>
              <w:t>Предмет на процедурата:</w:t>
            </w:r>
            <w:r w:rsidRPr="00F740BF">
              <w:rPr>
                <w:rFonts w:ascii="Times New Roman" w:eastAsia="Times New Roman" w:hAnsi="Times New Roman" w:cs="Times New Roman"/>
                <w:color w:val="333333"/>
                <w:sz w:val="24"/>
                <w:szCs w:val="24"/>
                <w:shd w:val="clear" w:color="auto" w:fill="FFFFFF"/>
              </w:rPr>
              <w:t xml:space="preserve"> </w:t>
            </w:r>
            <w:bookmarkStart w:id="0" w:name="_Hlk78219972"/>
          </w:p>
          <w:p w14:paraId="1D8D66A4" w14:textId="7391D5EA" w:rsidR="001E14A9" w:rsidRPr="00F740BF" w:rsidRDefault="0024225A" w:rsidP="00015ED0">
            <w:pPr>
              <w:autoSpaceDE w:val="0"/>
              <w:snapToGrid w:val="0"/>
              <w:spacing w:after="0" w:line="240" w:lineRule="auto"/>
              <w:jc w:val="both"/>
              <w:rPr>
                <w:rFonts w:ascii="Times New Roman" w:eastAsia="Times New Roman" w:hAnsi="Times New Roman" w:cs="Times New Roman"/>
                <w:b/>
                <w:bCs/>
                <w:sz w:val="24"/>
                <w:szCs w:val="24"/>
              </w:rPr>
            </w:pPr>
            <w:r w:rsidRPr="0024225A">
              <w:rPr>
                <w:rFonts w:ascii="Times New Roman" w:hAnsi="Times New Roman" w:cs="Times New Roman"/>
                <w:color w:val="000000"/>
                <w:sz w:val="24"/>
                <w:szCs w:val="24"/>
              </w:rPr>
              <w:t>„</w:t>
            </w:r>
            <w:r w:rsidR="00522136" w:rsidRPr="00522136">
              <w:rPr>
                <w:rFonts w:ascii="Times New Roman" w:hAnsi="Times New Roman" w:cs="Times New Roman"/>
                <w:color w:val="000000"/>
                <w:sz w:val="24"/>
                <w:szCs w:val="24"/>
              </w:rPr>
              <w:t>Разработване</w:t>
            </w:r>
            <w:r w:rsidR="00832710" w:rsidRPr="00832710">
              <w:rPr>
                <w:rFonts w:ascii="Times New Roman" w:hAnsi="Times New Roman" w:cs="Times New Roman"/>
                <w:color w:val="000000"/>
                <w:sz w:val="24"/>
                <w:szCs w:val="24"/>
              </w:rPr>
              <w:t xml:space="preserve"> </w:t>
            </w:r>
            <w:r w:rsidR="00522136" w:rsidRPr="00522136">
              <w:rPr>
                <w:rFonts w:ascii="Times New Roman" w:hAnsi="Times New Roman" w:cs="Times New Roman"/>
                <w:color w:val="000000"/>
                <w:sz w:val="24"/>
                <w:szCs w:val="24"/>
              </w:rPr>
              <w:t>на онлайн платформа за дигитализиране и насърчаване работата на съветите онлайн</w:t>
            </w:r>
            <w:r w:rsidRPr="0024225A">
              <w:rPr>
                <w:rFonts w:ascii="Times New Roman" w:hAnsi="Times New Roman" w:cs="Times New Roman"/>
                <w:color w:val="000000"/>
                <w:sz w:val="24"/>
                <w:szCs w:val="24"/>
              </w:rPr>
              <w:t xml:space="preserve">“ в изпълнение на проект Business council- BC, 6275 BC, финансиран на основание Subsidy contract № B6.3a.18/13.04.2021, Cooperation programme INTERREG V-A Greece- Bulgaria 2014-2020 . </w:t>
            </w:r>
            <w:bookmarkEnd w:id="0"/>
          </w:p>
        </w:tc>
      </w:tr>
      <w:tr w:rsidR="001E14A9" w:rsidRPr="00F740BF" w14:paraId="5381098E" w14:textId="77777777" w:rsidTr="000E315D">
        <w:tc>
          <w:tcPr>
            <w:tcW w:w="9781" w:type="dxa"/>
            <w:gridSpan w:val="3"/>
            <w:tcBorders>
              <w:left w:val="single" w:sz="4" w:space="0" w:color="000000"/>
              <w:bottom w:val="single" w:sz="4" w:space="0" w:color="auto"/>
              <w:right w:val="single" w:sz="4" w:space="0" w:color="000000"/>
            </w:tcBorders>
          </w:tcPr>
          <w:p w14:paraId="32C18865" w14:textId="77777777" w:rsidR="001E14A9" w:rsidRPr="00F740BF" w:rsidRDefault="001E14A9" w:rsidP="001E14A9">
            <w:pPr>
              <w:autoSpaceDE w:val="0"/>
              <w:snapToGrid w:val="0"/>
              <w:spacing w:after="0" w:line="240" w:lineRule="auto"/>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ІІ.1.3) Общ терминологичен речник (CPV): </w:t>
            </w:r>
          </w:p>
          <w:p w14:paraId="459A6C06" w14:textId="77777777" w:rsidR="001E14A9" w:rsidRPr="00F740BF" w:rsidRDefault="001E14A9" w:rsidP="001E14A9">
            <w:pPr>
              <w:autoSpaceDE w:val="0"/>
              <w:snapToGrid w:val="0"/>
              <w:spacing w:after="0" w:line="240" w:lineRule="auto"/>
              <w:rPr>
                <w:rFonts w:ascii="Times New Roman" w:eastAsia="Times New Roman" w:hAnsi="Times New Roman" w:cs="Times New Roman"/>
                <w:bCs/>
                <w:i/>
                <w:sz w:val="24"/>
                <w:szCs w:val="24"/>
              </w:rPr>
            </w:pPr>
            <w:r w:rsidRPr="00F740BF">
              <w:rPr>
                <w:rFonts w:ascii="Times New Roman" w:eastAsia="Times New Roman" w:hAnsi="Times New Roman" w:cs="Times New Roman"/>
                <w:bCs/>
                <w:i/>
                <w:sz w:val="24"/>
                <w:szCs w:val="24"/>
              </w:rPr>
              <w:t xml:space="preserve">(Посочва се кодът по </w:t>
            </w:r>
            <w:r w:rsidRPr="00F740BF">
              <w:rPr>
                <w:rFonts w:ascii="Times New Roman" w:eastAsia="Times New Roman" w:hAnsi="Times New Roman" w:cs="Times New Roman"/>
                <w:bCs/>
                <w:i/>
                <w:sz w:val="24"/>
                <w:szCs w:val="24"/>
                <w:lang w:val="en-US"/>
              </w:rPr>
              <w:t>CPV</w:t>
            </w:r>
            <w:r w:rsidRPr="00F740BF">
              <w:rPr>
                <w:rFonts w:ascii="Times New Roman" w:eastAsia="Times New Roman" w:hAnsi="Times New Roman" w:cs="Times New Roman"/>
                <w:bCs/>
                <w:i/>
                <w:sz w:val="24"/>
                <w:szCs w:val="24"/>
              </w:rPr>
              <w:t xml:space="preserve"> на предмета на процедурата, включително за всички обособени позиции, когато е приложимо)</w:t>
            </w:r>
          </w:p>
          <w:p w14:paraId="502EFA25"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iCs/>
                <w:sz w:val="24"/>
                <w:szCs w:val="24"/>
              </w:rPr>
            </w:pPr>
            <w:r w:rsidRPr="00F740BF">
              <w:rPr>
                <w:rFonts w:ascii="Times New Roman" w:eastAsia="Times New Roman" w:hAnsi="Times New Roman" w:cs="Times New Roman"/>
                <w:b/>
                <w:iCs/>
                <w:sz w:val="24"/>
                <w:szCs w:val="24"/>
                <w:lang w:val="en-US"/>
              </w:rPr>
              <w:t>CPV</w:t>
            </w:r>
            <w:r w:rsidRPr="00F740BF">
              <w:rPr>
                <w:rFonts w:ascii="Times New Roman" w:eastAsia="Times New Roman" w:hAnsi="Times New Roman" w:cs="Times New Roman"/>
                <w:b/>
                <w:iCs/>
                <w:sz w:val="24"/>
                <w:szCs w:val="24"/>
              </w:rPr>
              <w:t xml:space="preserve"> код за процедурата: </w:t>
            </w:r>
          </w:p>
          <w:p w14:paraId="3DA73AA1" w14:textId="095A2F53" w:rsidR="0024225A" w:rsidRPr="00F740BF" w:rsidRDefault="00374E1F" w:rsidP="001E14A9">
            <w:pPr>
              <w:autoSpaceDE w:val="0"/>
              <w:snapToGrid w:val="0"/>
              <w:spacing w:after="0" w:line="240" w:lineRule="auto"/>
              <w:jc w:val="both"/>
              <w:rPr>
                <w:rFonts w:ascii="Times New Roman" w:eastAsia="Times New Roman" w:hAnsi="Times New Roman" w:cs="Times New Roman"/>
                <w:b/>
                <w:bCs/>
                <w:sz w:val="24"/>
                <w:szCs w:val="24"/>
              </w:rPr>
            </w:pPr>
            <w:r w:rsidRPr="00374E1F">
              <w:rPr>
                <w:rFonts w:ascii="Times New Roman" w:hAnsi="Times New Roman" w:cs="Times New Roman"/>
                <w:b/>
                <w:bCs/>
                <w:color w:val="000000"/>
                <w:sz w:val="24"/>
                <w:szCs w:val="24"/>
              </w:rPr>
              <w:t xml:space="preserve">72000000-5 ИТ услуги: консултации, разработване на софтуер, Интернет и поддръжка </w:t>
            </w:r>
          </w:p>
        </w:tc>
      </w:tr>
      <w:tr w:rsidR="001E14A9" w:rsidRPr="00F740BF" w14:paraId="5175F34E" w14:textId="77777777" w:rsidTr="000E315D">
        <w:tc>
          <w:tcPr>
            <w:tcW w:w="9781" w:type="dxa"/>
            <w:gridSpan w:val="3"/>
            <w:tcBorders>
              <w:top w:val="single" w:sz="4" w:space="0" w:color="auto"/>
              <w:left w:val="single" w:sz="4" w:space="0" w:color="auto"/>
              <w:bottom w:val="single" w:sz="4" w:space="0" w:color="auto"/>
              <w:right w:val="single" w:sz="4" w:space="0" w:color="auto"/>
            </w:tcBorders>
          </w:tcPr>
          <w:p w14:paraId="185868FA" w14:textId="7F40C871"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 xml:space="preserve">ІІ.1.4) Обособени позиции:   да </w:t>
            </w:r>
            <w:r w:rsidR="00015ED0" w:rsidRPr="00015ED0">
              <w:rPr>
                <w:rFonts w:ascii="Times New Roman" w:eastAsia="Times New Roman" w:hAnsi="Times New Roman" w:cs="Times New Roman"/>
                <w:b/>
                <w:sz w:val="24"/>
                <w:szCs w:val="24"/>
              </w:rPr>
              <w:sym w:font="Wingdings" w:char="F0A8"/>
            </w:r>
            <w:r w:rsidR="00015ED0">
              <w:rPr>
                <w:rFonts w:ascii="Times New Roman" w:eastAsia="Times New Roman" w:hAnsi="Times New Roman" w:cs="Times New Roman"/>
                <w:b/>
                <w:sz w:val="24"/>
                <w:szCs w:val="24"/>
              </w:rPr>
              <w:t xml:space="preserve"> </w:t>
            </w:r>
            <w:r w:rsidRPr="00F740BF">
              <w:rPr>
                <w:rFonts w:ascii="Times New Roman" w:eastAsia="Times New Roman" w:hAnsi="Times New Roman" w:cs="Times New Roman"/>
                <w:b/>
                <w:sz w:val="24"/>
                <w:szCs w:val="24"/>
              </w:rPr>
              <w:t xml:space="preserve">не  </w:t>
            </w:r>
            <w:r w:rsidR="00015ED0">
              <w:rPr>
                <w:rFonts w:ascii="Trebuchet MS" w:eastAsia="Times New Roman" w:hAnsi="Trebuchet MS" w:cs="Times New Roman"/>
                <w:b/>
                <w:sz w:val="24"/>
                <w:szCs w:val="24"/>
              </w:rPr>
              <w:t>X</w:t>
            </w:r>
          </w:p>
          <w:p w14:paraId="12BFF0E0"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i/>
                <w:sz w:val="24"/>
                <w:szCs w:val="24"/>
              </w:rPr>
            </w:pPr>
            <w:r w:rsidRPr="00F740BF">
              <w:rPr>
                <w:rFonts w:ascii="Times New Roman" w:eastAsia="Times New Roman" w:hAnsi="Times New Roman" w:cs="Times New Roman"/>
                <w:b/>
                <w:sz w:val="24"/>
                <w:szCs w:val="24"/>
              </w:rPr>
              <w:t xml:space="preserve">Ако да,  </w:t>
            </w:r>
            <w:r w:rsidRPr="00F740BF">
              <w:rPr>
                <w:rFonts w:ascii="Times New Roman" w:eastAsia="Times New Roman" w:hAnsi="Times New Roman" w:cs="Times New Roman"/>
                <w:sz w:val="24"/>
                <w:szCs w:val="24"/>
              </w:rPr>
              <w:t>офертите трябва да бъдат подадени</w:t>
            </w:r>
            <w:r w:rsidRPr="00F740BF">
              <w:rPr>
                <w:rFonts w:ascii="Times New Roman" w:eastAsia="Times New Roman" w:hAnsi="Times New Roman" w:cs="Times New Roman"/>
                <w:b/>
                <w:sz w:val="24"/>
                <w:szCs w:val="24"/>
              </w:rPr>
              <w:t xml:space="preserve">  </w:t>
            </w:r>
            <w:r w:rsidRPr="00F740BF">
              <w:rPr>
                <w:rFonts w:ascii="Times New Roman" w:eastAsia="Times New Roman" w:hAnsi="Times New Roman" w:cs="Times New Roman"/>
                <w:i/>
                <w:sz w:val="24"/>
                <w:szCs w:val="24"/>
              </w:rPr>
              <w:t>(отбележете само едно):</w:t>
            </w:r>
          </w:p>
          <w:p w14:paraId="688881BC"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i/>
                <w:sz w:val="24"/>
                <w:szCs w:val="24"/>
              </w:rPr>
            </w:pPr>
          </w:p>
          <w:tbl>
            <w:tblPr>
              <w:tblW w:w="9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2"/>
              <w:gridCol w:w="2842"/>
              <w:gridCol w:w="2843"/>
            </w:tblGrid>
            <w:tr w:rsidR="001E14A9" w:rsidRPr="00F740BF" w14:paraId="32A896C1" w14:textId="77777777" w:rsidTr="000E315D">
              <w:tc>
                <w:tcPr>
                  <w:tcW w:w="3562" w:type="dxa"/>
                </w:tcPr>
                <w:p w14:paraId="57E60A9F"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Cs/>
                      <w:sz w:val="24"/>
                      <w:szCs w:val="24"/>
                    </w:rPr>
                  </w:pPr>
                  <w:r w:rsidRPr="00F740BF">
                    <w:rPr>
                      <w:rFonts w:ascii="Times New Roman" w:eastAsia="Times New Roman" w:hAnsi="Times New Roman" w:cs="Times New Roman"/>
                      <w:bCs/>
                      <w:sz w:val="24"/>
                      <w:szCs w:val="24"/>
                    </w:rPr>
                    <w:t>само за една обособена позиция</w:t>
                  </w:r>
                </w:p>
                <w:p w14:paraId="2F32633C"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w:t>
                  </w:r>
                </w:p>
                <w:p w14:paraId="3B15B6BC"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Cs/>
                      <w:sz w:val="24"/>
                      <w:szCs w:val="24"/>
                    </w:rPr>
                  </w:pPr>
                </w:p>
              </w:tc>
              <w:tc>
                <w:tcPr>
                  <w:tcW w:w="2842" w:type="dxa"/>
                </w:tcPr>
                <w:p w14:paraId="4B101E24" w14:textId="77777777" w:rsidR="001E14A9" w:rsidRPr="00F740BF" w:rsidRDefault="001E14A9" w:rsidP="001E14A9">
                  <w:pPr>
                    <w:autoSpaceDE w:val="0"/>
                    <w:snapToGrid w:val="0"/>
                    <w:spacing w:after="0" w:line="240" w:lineRule="auto"/>
                    <w:rPr>
                      <w:rFonts w:ascii="Times New Roman" w:eastAsia="Times New Roman" w:hAnsi="Times New Roman" w:cs="Times New Roman"/>
                      <w:bCs/>
                      <w:sz w:val="24"/>
                      <w:szCs w:val="24"/>
                    </w:rPr>
                  </w:pPr>
                  <w:r w:rsidRPr="00F740BF">
                    <w:rPr>
                      <w:rFonts w:ascii="Times New Roman" w:eastAsia="Times New Roman" w:hAnsi="Times New Roman" w:cs="Times New Roman"/>
                      <w:bCs/>
                      <w:sz w:val="24"/>
                      <w:szCs w:val="24"/>
                    </w:rPr>
                    <w:t>за една или повече обособени позиции</w:t>
                  </w:r>
                </w:p>
                <w:p w14:paraId="44612EBC" w14:textId="1E87BFD2" w:rsidR="001E14A9" w:rsidRPr="00F740BF" w:rsidRDefault="00015ED0" w:rsidP="001E14A9">
                  <w:pPr>
                    <w:autoSpaceDE w:val="0"/>
                    <w:snapToGrid w:val="0"/>
                    <w:spacing w:after="0" w:line="240" w:lineRule="auto"/>
                    <w:jc w:val="both"/>
                    <w:rPr>
                      <w:rFonts w:ascii="Times New Roman" w:eastAsia="Times New Roman" w:hAnsi="Times New Roman" w:cs="Times New Roman"/>
                      <w:bCs/>
                      <w:sz w:val="24"/>
                      <w:szCs w:val="24"/>
                    </w:rPr>
                  </w:pPr>
                  <w:r w:rsidRPr="00015ED0">
                    <w:rPr>
                      <w:rFonts w:ascii="Times New Roman" w:eastAsia="Times New Roman" w:hAnsi="Times New Roman" w:cs="Times New Roman"/>
                      <w:bCs/>
                      <w:sz w:val="24"/>
                      <w:szCs w:val="24"/>
                    </w:rPr>
                    <w:t></w:t>
                  </w:r>
                </w:p>
              </w:tc>
              <w:tc>
                <w:tcPr>
                  <w:tcW w:w="2843" w:type="dxa"/>
                </w:tcPr>
                <w:p w14:paraId="5F4AAC1A" w14:textId="77777777" w:rsidR="001E14A9" w:rsidRPr="00F740BF" w:rsidRDefault="001E14A9" w:rsidP="001E14A9">
                  <w:pPr>
                    <w:autoSpaceDE w:val="0"/>
                    <w:snapToGrid w:val="0"/>
                    <w:spacing w:after="0" w:line="240" w:lineRule="auto"/>
                    <w:rPr>
                      <w:rFonts w:ascii="Times New Roman" w:eastAsia="Times New Roman" w:hAnsi="Times New Roman" w:cs="Times New Roman"/>
                      <w:bCs/>
                      <w:sz w:val="24"/>
                      <w:szCs w:val="24"/>
                    </w:rPr>
                  </w:pPr>
                  <w:r w:rsidRPr="00F740BF">
                    <w:rPr>
                      <w:rFonts w:ascii="Times New Roman" w:eastAsia="Times New Roman" w:hAnsi="Times New Roman" w:cs="Times New Roman"/>
                      <w:bCs/>
                      <w:sz w:val="24"/>
                      <w:szCs w:val="24"/>
                    </w:rPr>
                    <w:t>за всички обособени позиции</w:t>
                  </w:r>
                </w:p>
                <w:p w14:paraId="4EB93810"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Cs/>
                      <w:sz w:val="24"/>
                      <w:szCs w:val="24"/>
                    </w:rPr>
                  </w:pPr>
                  <w:r w:rsidRPr="00F740BF">
                    <w:rPr>
                      <w:rFonts w:ascii="Times New Roman" w:eastAsia="Times New Roman" w:hAnsi="Times New Roman" w:cs="Times New Roman"/>
                      <w:sz w:val="24"/>
                      <w:szCs w:val="24"/>
                    </w:rPr>
                    <w:t></w:t>
                  </w:r>
                </w:p>
              </w:tc>
            </w:tr>
          </w:tbl>
          <w:p w14:paraId="08AC34E5"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Cs/>
                <w:sz w:val="24"/>
                <w:szCs w:val="24"/>
              </w:rPr>
            </w:pPr>
          </w:p>
        </w:tc>
      </w:tr>
    </w:tbl>
    <w:p w14:paraId="3503E76E" w14:textId="77777777" w:rsidR="001E14A9" w:rsidRPr="00F740BF" w:rsidRDefault="001E14A9" w:rsidP="001E14A9">
      <w:pPr>
        <w:keepNext/>
        <w:tabs>
          <w:tab w:val="left" w:pos="0"/>
        </w:tabs>
        <w:spacing w:before="240" w:after="60" w:line="240" w:lineRule="auto"/>
        <w:jc w:val="both"/>
        <w:outlineLvl w:val="2"/>
        <w:rPr>
          <w:rFonts w:ascii="Times New Roman" w:eastAsia="Times New Roman" w:hAnsi="Times New Roman" w:cs="Times New Roman"/>
          <w:b/>
          <w:bCs/>
          <w:sz w:val="24"/>
          <w:szCs w:val="24"/>
          <w:lang w:eastAsia="bg-BG"/>
        </w:rPr>
      </w:pPr>
      <w:r w:rsidRPr="00F740BF">
        <w:rPr>
          <w:rFonts w:ascii="Times New Roman" w:eastAsia="Times New Roman" w:hAnsi="Times New Roman" w:cs="Times New Roman"/>
          <w:b/>
          <w:bCs/>
          <w:sz w:val="24"/>
          <w:szCs w:val="24"/>
          <w:lang w:eastAsia="bg-BG"/>
        </w:rPr>
        <w:t>ІІ.2) Количество или обем на обекта на процедурата</w:t>
      </w:r>
    </w:p>
    <w:p w14:paraId="71D2369B" w14:textId="77777777" w:rsidR="001E14A9" w:rsidRPr="00F740BF" w:rsidRDefault="001E14A9" w:rsidP="001E14A9">
      <w:pPr>
        <w:spacing w:after="0" w:line="240" w:lineRule="auto"/>
        <w:jc w:val="both"/>
        <w:rPr>
          <w:rFonts w:ascii="Times New Roman" w:eastAsia="Times New Roman" w:hAnsi="Times New Roman" w:cs="Times New Roman"/>
          <w:sz w:val="24"/>
          <w:szCs w:val="24"/>
        </w:rPr>
      </w:pPr>
    </w:p>
    <w:tbl>
      <w:tblPr>
        <w:tblW w:w="0" w:type="auto"/>
        <w:tblInd w:w="-5" w:type="dxa"/>
        <w:tblLayout w:type="fixed"/>
        <w:tblLook w:val="0000" w:firstRow="0" w:lastRow="0" w:firstColumn="0" w:lastColumn="0" w:noHBand="0" w:noVBand="0"/>
      </w:tblPr>
      <w:tblGrid>
        <w:gridCol w:w="9327"/>
      </w:tblGrid>
      <w:tr w:rsidR="001E14A9" w:rsidRPr="00F740BF" w14:paraId="292B6A0A" w14:textId="77777777" w:rsidTr="000E315D">
        <w:trPr>
          <w:trHeight w:val="2122"/>
        </w:trPr>
        <w:tc>
          <w:tcPr>
            <w:tcW w:w="9327" w:type="dxa"/>
            <w:tcBorders>
              <w:top w:val="single" w:sz="4" w:space="0" w:color="000000"/>
              <w:left w:val="single" w:sz="4" w:space="0" w:color="000000"/>
              <w:bottom w:val="single" w:sz="4" w:space="0" w:color="000000"/>
              <w:right w:val="single" w:sz="4" w:space="0" w:color="000000"/>
            </w:tcBorders>
          </w:tcPr>
          <w:p w14:paraId="2885DBBC"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Cs/>
                <w:i/>
                <w:sz w:val="24"/>
                <w:szCs w:val="24"/>
              </w:rPr>
            </w:pPr>
            <w:r w:rsidRPr="00F740BF">
              <w:rPr>
                <w:rFonts w:ascii="Times New Roman" w:eastAsia="Times New Roman" w:hAnsi="Times New Roman" w:cs="Times New Roman"/>
                <w:b/>
                <w:bCs/>
                <w:sz w:val="24"/>
                <w:szCs w:val="24"/>
              </w:rPr>
              <w:t xml:space="preserve">Общо количество или обем </w:t>
            </w:r>
            <w:r w:rsidRPr="00F740BF">
              <w:rPr>
                <w:rFonts w:ascii="Times New Roman" w:eastAsia="Times New Roman" w:hAnsi="Times New Roman" w:cs="Times New Roman"/>
                <w:bCs/>
                <w:i/>
                <w:sz w:val="24"/>
                <w:szCs w:val="24"/>
              </w:rPr>
              <w:t>(включително всички обособени позиции, когато е приложимо)</w:t>
            </w:r>
          </w:p>
          <w:p w14:paraId="30C97607" w14:textId="18435680" w:rsidR="005B0F83" w:rsidRPr="00F740BF" w:rsidRDefault="005B0F83" w:rsidP="005B0F83">
            <w:pPr>
              <w:pStyle w:val="Default"/>
              <w:jc w:val="both"/>
            </w:pPr>
            <w:r w:rsidRPr="00F740BF">
              <w:t xml:space="preserve">Публичната покана се провежда с цел избор на изпълнител на услуга с предмет: </w:t>
            </w:r>
          </w:p>
          <w:p w14:paraId="2B88C0EC" w14:textId="027AEE0F" w:rsidR="00FA11C0" w:rsidRDefault="0024225A" w:rsidP="00974210">
            <w:pPr>
              <w:pStyle w:val="Default"/>
              <w:jc w:val="both"/>
            </w:pPr>
            <w:r w:rsidRPr="0024225A">
              <w:t>„</w:t>
            </w:r>
            <w:r w:rsidR="00374E1F" w:rsidRPr="00374E1F">
              <w:t>Разработване</w:t>
            </w:r>
            <w:r w:rsidR="00832710">
              <w:t xml:space="preserve"> </w:t>
            </w:r>
            <w:r w:rsidR="00374E1F" w:rsidRPr="00374E1F">
              <w:t>на онлайн платформа за дигитализиране и насърчаване работата на съветите онлайн</w:t>
            </w:r>
            <w:r w:rsidRPr="0024225A">
              <w:t>“ в изпълнение на проект Business council- BC, 6275 BC, финансиран на основание Subsidy contract № B6.3a.18/13.04.2021, Cooperation programme INTERREG V-A Greece- Bulgaria 2014-2020</w:t>
            </w:r>
            <w:r w:rsidR="00FA11C0">
              <w:t xml:space="preserve"> </w:t>
            </w:r>
          </w:p>
          <w:p w14:paraId="1EE5875B" w14:textId="7C7EFF70" w:rsidR="005B0F83" w:rsidRPr="00F740BF" w:rsidRDefault="005B0F83" w:rsidP="005B0F83">
            <w:pPr>
              <w:pStyle w:val="Default"/>
              <w:jc w:val="both"/>
            </w:pPr>
            <w:r w:rsidRPr="00F740BF">
              <w:rPr>
                <w:b/>
                <w:bCs/>
              </w:rPr>
              <w:t xml:space="preserve">Параметрите и изискванията към услугата, предмет на възлагане са описани подробно в Техническата спецификация, неразделна част от настоящата покана. </w:t>
            </w:r>
          </w:p>
          <w:p w14:paraId="165ACBC6" w14:textId="309A2C2C" w:rsidR="001E14A9" w:rsidRPr="00F740BF" w:rsidRDefault="001E14A9" w:rsidP="001E14A9">
            <w:pPr>
              <w:autoSpaceDE w:val="0"/>
              <w:spacing w:after="0" w:line="240" w:lineRule="auto"/>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lastRenderedPageBreak/>
              <w:t>______________________________________________________________________</w:t>
            </w:r>
          </w:p>
          <w:p w14:paraId="34481AA9" w14:textId="77777777" w:rsidR="001E14A9" w:rsidRPr="00F740BF" w:rsidRDefault="001E14A9" w:rsidP="001E14A9">
            <w:pPr>
              <w:autoSpaceDE w:val="0"/>
              <w:spacing w:after="0" w:line="240" w:lineRule="auto"/>
              <w:jc w:val="both"/>
              <w:rPr>
                <w:rFonts w:ascii="Times New Roman" w:eastAsia="Times New Roman" w:hAnsi="Times New Roman" w:cs="Times New Roman"/>
                <w:i/>
                <w:iCs/>
                <w:sz w:val="24"/>
                <w:szCs w:val="24"/>
              </w:rPr>
            </w:pPr>
            <w:r w:rsidRPr="00F740BF">
              <w:rPr>
                <w:rFonts w:ascii="Times New Roman" w:eastAsia="Times New Roman" w:hAnsi="Times New Roman" w:cs="Times New Roman"/>
                <w:sz w:val="24"/>
                <w:szCs w:val="24"/>
              </w:rPr>
              <w:t xml:space="preserve">Прогнозна стойност в лева, без ДДС </w:t>
            </w:r>
            <w:r w:rsidRPr="00F740BF">
              <w:rPr>
                <w:rFonts w:ascii="Times New Roman" w:eastAsia="Times New Roman" w:hAnsi="Times New Roman" w:cs="Times New Roman"/>
                <w:i/>
                <w:sz w:val="24"/>
                <w:szCs w:val="24"/>
              </w:rPr>
              <w:t>(к</w:t>
            </w:r>
            <w:r w:rsidRPr="00F740BF">
              <w:rPr>
                <w:rFonts w:ascii="Times New Roman" w:eastAsia="Times New Roman" w:hAnsi="Times New Roman" w:cs="Times New Roman"/>
                <w:i/>
                <w:iCs/>
                <w:sz w:val="24"/>
                <w:szCs w:val="24"/>
              </w:rPr>
              <w:t>огато е приложимо)</w:t>
            </w:r>
          </w:p>
          <w:p w14:paraId="4D3393EB" w14:textId="7846BA32"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i/>
                <w:iCs/>
                <w:sz w:val="24"/>
                <w:szCs w:val="24"/>
              </w:rPr>
              <w:t>в цифри</w:t>
            </w:r>
            <w:r w:rsidRPr="00F740BF">
              <w:rPr>
                <w:rFonts w:ascii="Times New Roman" w:eastAsia="Times New Roman" w:hAnsi="Times New Roman" w:cs="Times New Roman"/>
                <w:sz w:val="24"/>
                <w:szCs w:val="24"/>
              </w:rPr>
              <w:t xml:space="preserve">) : </w:t>
            </w:r>
          </w:p>
          <w:p w14:paraId="4EBE85FF" w14:textId="0E03CE3B" w:rsidR="001E14A9" w:rsidRDefault="00CC6EDB" w:rsidP="001E14A9">
            <w:pPr>
              <w:autoSpaceDE w:val="0"/>
              <w:spacing w:after="0" w:line="240" w:lineRule="auto"/>
              <w:jc w:val="both"/>
              <w:rPr>
                <w:rFonts w:ascii="Times New Roman" w:eastAsia="Times New Roman" w:hAnsi="Times New Roman" w:cs="Times New Roman"/>
                <w:b/>
                <w:bCs/>
                <w:sz w:val="24"/>
                <w:szCs w:val="24"/>
              </w:rPr>
            </w:pPr>
            <w:r w:rsidRPr="00CC6EDB">
              <w:rPr>
                <w:rFonts w:ascii="Times New Roman" w:eastAsia="Times New Roman" w:hAnsi="Times New Roman" w:cs="Times New Roman"/>
                <w:b/>
                <w:bCs/>
                <w:sz w:val="24"/>
                <w:szCs w:val="24"/>
              </w:rPr>
              <w:t xml:space="preserve">Прогнозната стойност на настоящата обществена поръчка е в </w:t>
            </w:r>
            <w:r w:rsidRPr="00191AB2">
              <w:rPr>
                <w:rFonts w:ascii="Times New Roman" w:eastAsia="Times New Roman" w:hAnsi="Times New Roman" w:cs="Times New Roman"/>
                <w:b/>
                <w:bCs/>
                <w:sz w:val="24"/>
                <w:szCs w:val="24"/>
              </w:rPr>
              <w:t xml:space="preserve">размер на </w:t>
            </w:r>
            <w:r w:rsidR="00974210">
              <w:rPr>
                <w:rFonts w:ascii="Times New Roman" w:eastAsia="Times New Roman" w:hAnsi="Times New Roman" w:cs="Times New Roman"/>
                <w:b/>
                <w:bCs/>
                <w:sz w:val="24"/>
                <w:szCs w:val="24"/>
              </w:rPr>
              <w:t>72 365,71 лв. без ДДС</w:t>
            </w:r>
            <w:r w:rsidRPr="00191AB2">
              <w:rPr>
                <w:rFonts w:ascii="Times New Roman" w:eastAsia="Times New Roman" w:hAnsi="Times New Roman" w:cs="Times New Roman"/>
                <w:b/>
                <w:bCs/>
                <w:sz w:val="24"/>
                <w:szCs w:val="24"/>
              </w:rPr>
              <w:t>, като средствата са осигурени в одобрения бюджет на проекта, неразделна част от Subsidy Contract</w:t>
            </w:r>
            <w:r w:rsidR="00974210">
              <w:rPr>
                <w:rFonts w:ascii="Times New Roman" w:eastAsia="Times New Roman" w:hAnsi="Times New Roman" w:cs="Times New Roman"/>
                <w:b/>
                <w:bCs/>
                <w:sz w:val="24"/>
                <w:szCs w:val="24"/>
              </w:rPr>
              <w:t xml:space="preserve"> № B6.3a.18/13.04.2021</w:t>
            </w:r>
          </w:p>
          <w:p w14:paraId="29245142" w14:textId="714E07D2" w:rsidR="00FA11C0" w:rsidRDefault="00FA11C0" w:rsidP="001E14A9">
            <w:pPr>
              <w:autoSpaceDE w:val="0"/>
              <w:spacing w:after="0" w:line="240" w:lineRule="auto"/>
              <w:jc w:val="both"/>
              <w:rPr>
                <w:rFonts w:ascii="Times New Roman" w:eastAsia="Times New Roman" w:hAnsi="Times New Roman" w:cs="Times New Roman"/>
                <w:b/>
                <w:bCs/>
                <w:sz w:val="24"/>
                <w:szCs w:val="24"/>
              </w:rPr>
            </w:pPr>
          </w:p>
          <w:p w14:paraId="7E27697D"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i/>
                <w:iCs/>
                <w:sz w:val="24"/>
                <w:szCs w:val="24"/>
              </w:rPr>
              <w:t>или</w:t>
            </w:r>
            <w:r w:rsidRPr="00F740BF">
              <w:rPr>
                <w:rFonts w:ascii="Times New Roman" w:eastAsia="Times New Roman" w:hAnsi="Times New Roman" w:cs="Times New Roman"/>
                <w:sz w:val="24"/>
                <w:szCs w:val="24"/>
              </w:rPr>
              <w:t xml:space="preserve"> от </w:t>
            </w:r>
            <w:r w:rsidRPr="00F740BF">
              <w:rPr>
                <w:rFonts w:ascii="Times New Roman" w:eastAsia="Times New Roman" w:hAnsi="Times New Roman" w:cs="Times New Roman"/>
                <w:b/>
                <w:bCs/>
                <w:sz w:val="24"/>
                <w:szCs w:val="24"/>
              </w:rPr>
              <w:t>____________________</w:t>
            </w:r>
            <w:r w:rsidRPr="00F740BF">
              <w:rPr>
                <w:rFonts w:ascii="Times New Roman" w:eastAsia="Times New Roman" w:hAnsi="Times New Roman" w:cs="Times New Roman"/>
                <w:sz w:val="24"/>
                <w:szCs w:val="24"/>
              </w:rPr>
              <w:t xml:space="preserve"> до </w:t>
            </w:r>
            <w:r w:rsidRPr="00F740BF">
              <w:rPr>
                <w:rFonts w:ascii="Times New Roman" w:eastAsia="Times New Roman" w:hAnsi="Times New Roman" w:cs="Times New Roman"/>
                <w:b/>
                <w:bCs/>
                <w:sz w:val="24"/>
                <w:szCs w:val="24"/>
              </w:rPr>
              <w:t>_________________</w:t>
            </w:r>
          </w:p>
          <w:p w14:paraId="4906E927"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c>
      </w:tr>
    </w:tbl>
    <w:p w14:paraId="018FD88E"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lang w:val="ru-RU"/>
        </w:rPr>
      </w:pPr>
    </w:p>
    <w:p w14:paraId="067367AD"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145D1225"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ІІ.3)  Срок на договора</w:t>
      </w:r>
    </w:p>
    <w:p w14:paraId="518DE08D"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bl>
      <w:tblPr>
        <w:tblW w:w="9356" w:type="dxa"/>
        <w:tblInd w:w="-5" w:type="dxa"/>
        <w:tblLayout w:type="fixed"/>
        <w:tblLook w:val="0000" w:firstRow="0" w:lastRow="0" w:firstColumn="0" w:lastColumn="0" w:noHBand="0" w:noVBand="0"/>
      </w:tblPr>
      <w:tblGrid>
        <w:gridCol w:w="9356"/>
      </w:tblGrid>
      <w:tr w:rsidR="001E14A9" w:rsidRPr="00F740BF" w14:paraId="6AB51448" w14:textId="77777777" w:rsidTr="003614BC">
        <w:tc>
          <w:tcPr>
            <w:tcW w:w="9356" w:type="dxa"/>
            <w:tcBorders>
              <w:top w:val="single" w:sz="4" w:space="0" w:color="000000"/>
              <w:left w:val="single" w:sz="4" w:space="0" w:color="000000"/>
              <w:bottom w:val="single" w:sz="4" w:space="0" w:color="000000"/>
              <w:right w:val="single" w:sz="4" w:space="0" w:color="000000"/>
            </w:tcBorders>
          </w:tcPr>
          <w:p w14:paraId="4C05E792" w14:textId="60F84E3C" w:rsidR="00374E1F" w:rsidRPr="00374E1F" w:rsidRDefault="00374E1F" w:rsidP="00374E1F">
            <w:pPr>
              <w:jc w:val="both"/>
              <w:rPr>
                <w:rFonts w:ascii="Times New Roman" w:hAnsi="Times New Roman"/>
                <w:sz w:val="24"/>
              </w:rPr>
            </w:pPr>
            <w:r w:rsidRPr="00374E1F">
              <w:rPr>
                <w:rFonts w:ascii="Times New Roman" w:hAnsi="Times New Roman"/>
                <w:sz w:val="24"/>
              </w:rPr>
              <w:t>Срок</w:t>
            </w:r>
            <w:r w:rsidR="00974210">
              <w:rPr>
                <w:rFonts w:ascii="Times New Roman" w:hAnsi="Times New Roman"/>
                <w:sz w:val="24"/>
              </w:rPr>
              <w:t>ът за</w:t>
            </w:r>
            <w:r w:rsidRPr="00374E1F">
              <w:rPr>
                <w:rFonts w:ascii="Times New Roman" w:hAnsi="Times New Roman"/>
                <w:sz w:val="24"/>
              </w:rPr>
              <w:t xml:space="preserve"> изпълнение</w:t>
            </w:r>
            <w:r w:rsidR="00974210">
              <w:rPr>
                <w:rFonts w:ascii="Times New Roman" w:hAnsi="Times New Roman"/>
                <w:sz w:val="24"/>
              </w:rPr>
              <w:t xml:space="preserve"> на поръчката </w:t>
            </w:r>
            <w:r w:rsidR="00D57F6F">
              <w:rPr>
                <w:rFonts w:ascii="Times New Roman" w:hAnsi="Times New Roman"/>
                <w:sz w:val="24"/>
              </w:rPr>
              <w:t xml:space="preserve">е </w:t>
            </w:r>
            <w:r w:rsidR="00D57F6F" w:rsidRPr="00D57F6F">
              <w:rPr>
                <w:rFonts w:ascii="Times New Roman" w:hAnsi="Times New Roman"/>
                <w:sz w:val="24"/>
              </w:rPr>
              <w:t xml:space="preserve">40 календарни дни </w:t>
            </w:r>
            <w:r w:rsidR="00D57F6F">
              <w:rPr>
                <w:rFonts w:ascii="Times New Roman" w:hAnsi="Times New Roman"/>
                <w:sz w:val="24"/>
              </w:rPr>
              <w:t xml:space="preserve">и </w:t>
            </w:r>
            <w:r w:rsidRPr="00374E1F">
              <w:rPr>
                <w:rFonts w:ascii="Times New Roman" w:hAnsi="Times New Roman"/>
                <w:sz w:val="24"/>
              </w:rPr>
              <w:t>започва</w:t>
            </w:r>
            <w:r w:rsidR="00974210">
              <w:rPr>
                <w:rFonts w:ascii="Times New Roman" w:hAnsi="Times New Roman"/>
                <w:sz w:val="24"/>
              </w:rPr>
              <w:t xml:space="preserve"> да тече</w:t>
            </w:r>
            <w:r w:rsidRPr="00374E1F">
              <w:rPr>
                <w:rFonts w:ascii="Times New Roman" w:hAnsi="Times New Roman"/>
                <w:sz w:val="24"/>
              </w:rPr>
              <w:t xml:space="preserve"> от получаване на възлагателно писмо от Възложителя към Изпълнителя.</w:t>
            </w:r>
          </w:p>
          <w:p w14:paraId="4AEC6A41" w14:textId="1991B41E"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p>
        </w:tc>
      </w:tr>
    </w:tbl>
    <w:p w14:paraId="3FD7F1BC"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5A61A27F"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6EA3BCDF"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РАЗДЕЛ ІІІ: ЮРИДИЧЕСКА, ИКОНОМИЧЕСКА, ФИНАНСОВА И ТЕХНИЧЕСКА ИНФОРМАЦИЯ</w:t>
      </w:r>
    </w:p>
    <w:p w14:paraId="1A91B5F1"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62FDAD00"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ІІІ.1) Условия, свързани с изпълнението на предмета на процедурата</w:t>
      </w:r>
    </w:p>
    <w:p w14:paraId="38E2B9A9"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bl>
      <w:tblPr>
        <w:tblW w:w="9356" w:type="dxa"/>
        <w:tblInd w:w="-5" w:type="dxa"/>
        <w:tblLayout w:type="fixed"/>
        <w:tblLook w:val="0000" w:firstRow="0" w:lastRow="0" w:firstColumn="0" w:lastColumn="0" w:noHBand="0" w:noVBand="0"/>
      </w:tblPr>
      <w:tblGrid>
        <w:gridCol w:w="9356"/>
      </w:tblGrid>
      <w:tr w:rsidR="001E14A9" w:rsidRPr="00F740BF" w14:paraId="3E0C68DE" w14:textId="77777777" w:rsidTr="001E14A9">
        <w:tc>
          <w:tcPr>
            <w:tcW w:w="9356" w:type="dxa"/>
            <w:tcBorders>
              <w:top w:val="single" w:sz="4" w:space="0" w:color="000000"/>
              <w:left w:val="single" w:sz="4" w:space="0" w:color="000000"/>
              <w:bottom w:val="single" w:sz="4" w:space="0" w:color="000000"/>
              <w:right w:val="single" w:sz="4" w:space="0" w:color="000000"/>
            </w:tcBorders>
          </w:tcPr>
          <w:p w14:paraId="6CF94802"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ІІІ.1.1) Изискуеми гаранции </w:t>
            </w:r>
            <w:r w:rsidRPr="00F740BF">
              <w:rPr>
                <w:rFonts w:ascii="Times New Roman" w:eastAsia="Times New Roman" w:hAnsi="Times New Roman" w:cs="Times New Roman"/>
                <w:bCs/>
                <w:i/>
                <w:sz w:val="24"/>
                <w:szCs w:val="24"/>
              </w:rPr>
              <w:t>(когато е приложимо)</w:t>
            </w:r>
            <w:r w:rsidRPr="00F740BF">
              <w:rPr>
                <w:rFonts w:ascii="Times New Roman" w:eastAsia="Times New Roman" w:hAnsi="Times New Roman" w:cs="Times New Roman"/>
                <w:b/>
                <w:bCs/>
                <w:sz w:val="24"/>
                <w:szCs w:val="24"/>
              </w:rPr>
              <w:t xml:space="preserve"> </w:t>
            </w:r>
          </w:p>
          <w:p w14:paraId="324C56BC" w14:textId="77777777" w:rsidR="001E14A9" w:rsidRPr="00F740BF" w:rsidRDefault="001E14A9" w:rsidP="001E14A9">
            <w:pPr>
              <w:autoSpaceDE w:val="0"/>
              <w:snapToGrid w:val="0"/>
              <w:spacing w:after="0" w:line="240" w:lineRule="auto"/>
              <w:rPr>
                <w:rFonts w:ascii="Times New Roman" w:eastAsia="Times New Roman" w:hAnsi="Times New Roman" w:cs="Times New Roman"/>
                <w:b/>
                <w:bCs/>
                <w:sz w:val="24"/>
                <w:szCs w:val="24"/>
              </w:rPr>
            </w:pPr>
          </w:p>
          <w:p w14:paraId="35A83441" w14:textId="77777777" w:rsidR="001E14A9" w:rsidRPr="00F740BF" w:rsidRDefault="001E14A9" w:rsidP="001E14A9">
            <w:pPr>
              <w:autoSpaceDE w:val="0"/>
              <w:snapToGrid w:val="0"/>
              <w:spacing w:after="0" w:line="240" w:lineRule="auto"/>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Гаранция за добро изпълнение </w:t>
            </w:r>
            <w:r w:rsidRPr="00F740BF">
              <w:rPr>
                <w:rFonts w:ascii="Times New Roman" w:eastAsia="Times New Roman" w:hAnsi="Times New Roman" w:cs="Times New Roman"/>
                <w:b/>
                <w:bCs/>
                <w:i/>
                <w:sz w:val="24"/>
                <w:szCs w:val="24"/>
              </w:rPr>
              <w:t>(</w:t>
            </w:r>
            <w:r w:rsidRPr="00F740BF">
              <w:rPr>
                <w:rFonts w:ascii="Times New Roman" w:eastAsia="Times New Roman" w:hAnsi="Times New Roman" w:cs="Times New Roman"/>
                <w:i/>
                <w:sz w:val="24"/>
                <w:szCs w:val="24"/>
              </w:rPr>
              <w:t>не повече от 5 на сто от стойността на договора за изпълнение)</w:t>
            </w:r>
            <w:r w:rsidRPr="00F740BF">
              <w:rPr>
                <w:rFonts w:ascii="Times New Roman" w:eastAsia="Times New Roman" w:hAnsi="Times New Roman" w:cs="Times New Roman"/>
                <w:b/>
                <w:bCs/>
                <w:sz w:val="24"/>
                <w:szCs w:val="24"/>
              </w:rPr>
              <w:t>:</w:t>
            </w:r>
          </w:p>
          <w:p w14:paraId="7975FA33" w14:textId="405FD564" w:rsidR="001E14A9" w:rsidRPr="00F740BF" w:rsidRDefault="006A5577"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Предметът на поръчката не предполага и Възложителят не изисква гаранция за добро изпълнение.</w:t>
            </w:r>
          </w:p>
        </w:tc>
      </w:tr>
      <w:tr w:rsidR="001E14A9" w:rsidRPr="00F740BF" w14:paraId="377DE0AD" w14:textId="77777777" w:rsidTr="001E14A9">
        <w:tc>
          <w:tcPr>
            <w:tcW w:w="9356" w:type="dxa"/>
            <w:tcBorders>
              <w:left w:val="single" w:sz="4" w:space="0" w:color="000000"/>
              <w:bottom w:val="single" w:sz="4" w:space="0" w:color="000000"/>
              <w:right w:val="single" w:sz="4" w:space="0" w:color="000000"/>
            </w:tcBorders>
          </w:tcPr>
          <w:p w14:paraId="7D1FEDAD" w14:textId="77777777" w:rsidR="001E14A9" w:rsidRPr="00F740BF" w:rsidRDefault="001E14A9" w:rsidP="001E14A9">
            <w:pPr>
              <w:snapToGrid w:val="0"/>
              <w:spacing w:after="0" w:line="240" w:lineRule="auto"/>
              <w:jc w:val="both"/>
              <w:rPr>
                <w:rFonts w:ascii="Times New Roman" w:eastAsia="Times New Roman" w:hAnsi="Times New Roman" w:cs="Times New Roman"/>
                <w:b/>
                <w:sz w:val="24"/>
                <w:szCs w:val="24"/>
                <w:lang w:eastAsia="bg-BG"/>
              </w:rPr>
            </w:pPr>
          </w:p>
          <w:p w14:paraId="4CEE0EAB" w14:textId="7498FAD7" w:rsidR="001E14A9" w:rsidRPr="00F740BF" w:rsidRDefault="001E14A9" w:rsidP="001E14A9">
            <w:pPr>
              <w:snapToGrid w:val="0"/>
              <w:spacing w:after="0" w:line="240" w:lineRule="auto"/>
              <w:jc w:val="both"/>
              <w:rPr>
                <w:rFonts w:ascii="Times New Roman" w:eastAsia="Times New Roman" w:hAnsi="Times New Roman" w:cs="Times New Roman"/>
                <w:b/>
                <w:sz w:val="24"/>
                <w:szCs w:val="24"/>
                <w:lang w:eastAsia="bg-BG"/>
              </w:rPr>
            </w:pPr>
            <w:r w:rsidRPr="00F740BF">
              <w:rPr>
                <w:rFonts w:ascii="Times New Roman" w:eastAsia="Times New Roman" w:hAnsi="Times New Roman" w:cs="Times New Roman"/>
                <w:b/>
                <w:sz w:val="24"/>
                <w:szCs w:val="24"/>
                <w:lang w:eastAsia="bg-BG"/>
              </w:rPr>
              <w:t>ІІІ.1.2) Условия и начин на финансиране и плащане и/или препратка към съответните разпоредби, които ги уреждат</w:t>
            </w:r>
          </w:p>
          <w:p w14:paraId="3FE7F947" w14:textId="77777777" w:rsidR="006A5577" w:rsidRPr="00F740BF" w:rsidRDefault="006A5577" w:rsidP="006A5577">
            <w:pPr>
              <w:pStyle w:val="Default"/>
              <w:jc w:val="both"/>
              <w:rPr>
                <w:color w:val="auto"/>
              </w:rPr>
            </w:pPr>
          </w:p>
          <w:p w14:paraId="4152FAA6" w14:textId="77777777" w:rsidR="006A5577" w:rsidRPr="00F740BF" w:rsidRDefault="006A5577" w:rsidP="006A5577">
            <w:pPr>
              <w:pStyle w:val="Default"/>
              <w:jc w:val="both"/>
            </w:pPr>
            <w:r w:rsidRPr="00F740BF">
              <w:t xml:space="preserve">Предметът на поръчката се финансира по проект: </w:t>
            </w:r>
          </w:p>
          <w:p w14:paraId="2BDC0391" w14:textId="38B2E9D5" w:rsidR="006A5577" w:rsidRPr="00391210" w:rsidRDefault="006A5577" w:rsidP="001E14A9">
            <w:pPr>
              <w:snapToGrid w:val="0"/>
              <w:spacing w:after="0" w:line="240" w:lineRule="auto"/>
              <w:jc w:val="both"/>
              <w:rPr>
                <w:rFonts w:ascii="Times New Roman" w:eastAsia="Times New Roman" w:hAnsi="Times New Roman" w:cs="Times New Roman"/>
                <w:bCs/>
                <w:sz w:val="24"/>
                <w:szCs w:val="24"/>
                <w:lang w:val="en-US" w:eastAsia="bg-BG"/>
              </w:rPr>
            </w:pPr>
            <w:r w:rsidRPr="00391210">
              <w:rPr>
                <w:rFonts w:ascii="Times New Roman" w:eastAsia="Times New Roman" w:hAnsi="Times New Roman" w:cs="Times New Roman"/>
                <w:bCs/>
                <w:sz w:val="24"/>
                <w:szCs w:val="24"/>
                <w:lang w:val="en-US" w:eastAsia="bg-BG"/>
              </w:rPr>
              <w:t>BUSINESS COUNCIL- 6275 BC- Subsidy contract № B6.3a.18/13.04.2021, Cooperation Programme INTERREG V-A GREECE-BULGARIA 2014-2020.</w:t>
            </w:r>
          </w:p>
          <w:p w14:paraId="763133B2" w14:textId="58992B53" w:rsidR="006A5577" w:rsidRPr="00F740BF" w:rsidRDefault="006A5577" w:rsidP="001E14A9">
            <w:pPr>
              <w:snapToGrid w:val="0"/>
              <w:spacing w:after="0" w:line="240" w:lineRule="auto"/>
              <w:jc w:val="both"/>
              <w:rPr>
                <w:rFonts w:ascii="Times New Roman" w:eastAsia="Times New Roman" w:hAnsi="Times New Roman" w:cs="Times New Roman"/>
                <w:bCs/>
                <w:sz w:val="24"/>
                <w:szCs w:val="24"/>
                <w:lang w:eastAsia="bg-BG"/>
              </w:rPr>
            </w:pPr>
          </w:p>
          <w:p w14:paraId="2DEFF9D2" w14:textId="77777777" w:rsidR="00974210" w:rsidRPr="00974210" w:rsidRDefault="00974210" w:rsidP="00974210">
            <w:pPr>
              <w:rPr>
                <w:rFonts w:ascii="Times New Roman" w:eastAsia="Times New Roman" w:hAnsi="Times New Roman" w:cs="Times New Roman"/>
                <w:bCs/>
                <w:sz w:val="24"/>
                <w:szCs w:val="24"/>
                <w:lang w:eastAsia="bg-BG"/>
              </w:rPr>
            </w:pPr>
            <w:r w:rsidRPr="00974210">
              <w:rPr>
                <w:rFonts w:ascii="Times New Roman" w:eastAsia="Times New Roman" w:hAnsi="Times New Roman" w:cs="Times New Roman"/>
                <w:bCs/>
                <w:sz w:val="24"/>
                <w:szCs w:val="24"/>
                <w:lang w:eastAsia="bg-BG"/>
              </w:rPr>
              <w:lastRenderedPageBreak/>
              <w:t>Плащанията по настоящата обществена поръчка ще си осъществяват както следва:</w:t>
            </w:r>
          </w:p>
          <w:p w14:paraId="6A4FB046" w14:textId="77777777" w:rsidR="00974210" w:rsidRPr="00974210" w:rsidRDefault="00974210" w:rsidP="00974210">
            <w:pPr>
              <w:rPr>
                <w:rFonts w:ascii="Times New Roman" w:eastAsia="Times New Roman" w:hAnsi="Times New Roman" w:cs="Times New Roman"/>
                <w:bCs/>
                <w:sz w:val="24"/>
                <w:szCs w:val="24"/>
                <w:lang w:eastAsia="bg-BG"/>
              </w:rPr>
            </w:pPr>
            <w:r w:rsidRPr="00974210">
              <w:rPr>
                <w:rFonts w:ascii="Times New Roman" w:eastAsia="Times New Roman" w:hAnsi="Times New Roman" w:cs="Times New Roman"/>
                <w:bCs/>
                <w:sz w:val="24"/>
                <w:szCs w:val="24"/>
                <w:lang w:eastAsia="bg-BG"/>
              </w:rPr>
              <w:t>Авансово плащане 50 % от общата стойност на поръчката, съгласно условията на договора и ценовото предложение на изпълнителя, платими в срок от 10 дни от получаването на възлагателно писмо от Възложителя към Изпълнителя и срещу представена от страна на Изпълнителя фактура.</w:t>
            </w:r>
          </w:p>
          <w:p w14:paraId="0E2A561C" w14:textId="77777777" w:rsidR="00974210" w:rsidRPr="00974210" w:rsidRDefault="00974210" w:rsidP="00974210">
            <w:pPr>
              <w:rPr>
                <w:rFonts w:ascii="Times New Roman" w:eastAsia="Times New Roman" w:hAnsi="Times New Roman" w:cs="Times New Roman"/>
                <w:bCs/>
                <w:sz w:val="24"/>
                <w:szCs w:val="24"/>
                <w:lang w:eastAsia="bg-BG"/>
              </w:rPr>
            </w:pPr>
            <w:r w:rsidRPr="00974210">
              <w:rPr>
                <w:rFonts w:ascii="Times New Roman" w:eastAsia="Times New Roman" w:hAnsi="Times New Roman" w:cs="Times New Roman"/>
                <w:bCs/>
                <w:sz w:val="24"/>
                <w:szCs w:val="24"/>
                <w:lang w:eastAsia="bg-BG"/>
              </w:rPr>
              <w:t>Окончателно плащане 50% от общата стойност на поръчката, съгласно условията на договора и ценовото предложение на изпълнителя, платими в срок до 10 дни от подписването на приемо-предавателен протокол и срещу представена от страна на Изпълнителя фактура.</w:t>
            </w:r>
          </w:p>
          <w:p w14:paraId="4D1FA0B1" w14:textId="4B5A1005" w:rsidR="006A5577" w:rsidRPr="00F740BF" w:rsidRDefault="006A5577" w:rsidP="006A5577">
            <w:pPr>
              <w:snapToGrid w:val="0"/>
              <w:spacing w:after="0" w:line="240" w:lineRule="auto"/>
              <w:jc w:val="both"/>
              <w:rPr>
                <w:rFonts w:ascii="Times New Roman" w:eastAsia="Times New Roman" w:hAnsi="Times New Roman" w:cs="Times New Roman"/>
                <w:bCs/>
                <w:sz w:val="24"/>
                <w:szCs w:val="24"/>
                <w:lang w:eastAsia="bg-BG"/>
              </w:rPr>
            </w:pPr>
          </w:p>
          <w:p w14:paraId="1B14677D" w14:textId="0235617A" w:rsidR="00634E3C" w:rsidRPr="00634E3C" w:rsidRDefault="00634E3C" w:rsidP="00634E3C">
            <w:pPr>
              <w:jc w:val="both"/>
              <w:rPr>
                <w:rFonts w:ascii="Times New Roman" w:hAnsi="Times New Roman"/>
                <w:sz w:val="24"/>
              </w:rPr>
            </w:pPr>
            <w:r w:rsidRPr="00634E3C">
              <w:rPr>
                <w:rFonts w:ascii="Times New Roman" w:hAnsi="Times New Roman"/>
                <w:sz w:val="24"/>
              </w:rPr>
              <w:t>На всички финансови документи изпълнителят се задължава да изписва следния текст:</w:t>
            </w:r>
          </w:p>
          <w:p w14:paraId="427E5C20" w14:textId="4564BDE2" w:rsidR="00634E3C" w:rsidRPr="00634E3C" w:rsidRDefault="00634E3C" w:rsidP="00634E3C">
            <w:pPr>
              <w:jc w:val="both"/>
              <w:rPr>
                <w:rFonts w:ascii="Times New Roman" w:hAnsi="Times New Roman"/>
                <w:sz w:val="24"/>
              </w:rPr>
            </w:pPr>
            <w:r w:rsidRPr="00634E3C">
              <w:rPr>
                <w:rFonts w:ascii="Times New Roman" w:hAnsi="Times New Roman"/>
                <w:sz w:val="24"/>
              </w:rPr>
              <w:t xml:space="preserve">Разходът е по проект: </w:t>
            </w:r>
            <w:r w:rsidRPr="00634E3C">
              <w:rPr>
                <w:rFonts w:ascii="Times New Roman" w:hAnsi="Times New Roman"/>
                <w:sz w:val="24"/>
                <w:lang w:val="en-US"/>
              </w:rPr>
              <w:t>BUSINESS COUNCIL- 6275 BC- Subsidy contract № B6.3a.18/13.04.2021, Cooperation Programme INTERREG V-A GREECE-BULGARIA 2014-</w:t>
            </w:r>
            <w:r w:rsidRPr="00634E3C">
              <w:rPr>
                <w:rFonts w:ascii="Times New Roman" w:hAnsi="Times New Roman"/>
                <w:sz w:val="24"/>
              </w:rPr>
              <w:t>2020.</w:t>
            </w:r>
          </w:p>
          <w:p w14:paraId="6A46C198" w14:textId="675EFF8B" w:rsidR="001E14A9" w:rsidRPr="00F740BF" w:rsidRDefault="001E14A9" w:rsidP="00634E3C">
            <w:pPr>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Cs/>
                <w:sz w:val="24"/>
                <w:szCs w:val="24"/>
              </w:rPr>
              <w:t>Плащанията по договора се извършват с платежно нареждане в български лева по сметка на ИЗПЪЛНИТЕЛЯ</w:t>
            </w:r>
            <w:r w:rsidR="006A5577" w:rsidRPr="00F740BF">
              <w:rPr>
                <w:rFonts w:ascii="Times New Roman" w:eastAsia="Times New Roman" w:hAnsi="Times New Roman" w:cs="Times New Roman"/>
                <w:bCs/>
                <w:sz w:val="24"/>
                <w:szCs w:val="24"/>
              </w:rPr>
              <w:t>.</w:t>
            </w:r>
          </w:p>
        </w:tc>
      </w:tr>
      <w:tr w:rsidR="001E14A9" w:rsidRPr="00F740BF" w14:paraId="30376320" w14:textId="77777777" w:rsidTr="001E14A9">
        <w:tc>
          <w:tcPr>
            <w:tcW w:w="9356" w:type="dxa"/>
            <w:tcBorders>
              <w:left w:val="single" w:sz="4" w:space="0" w:color="000000"/>
              <w:bottom w:val="single" w:sz="4" w:space="0" w:color="000000"/>
              <w:right w:val="single" w:sz="4" w:space="0" w:color="000000"/>
            </w:tcBorders>
          </w:tcPr>
          <w:p w14:paraId="732126D5" w14:textId="77777777" w:rsidR="001E14A9" w:rsidRPr="00F740BF" w:rsidRDefault="001E14A9" w:rsidP="001E14A9">
            <w:pPr>
              <w:snapToGrid w:val="0"/>
              <w:spacing w:after="0" w:line="240" w:lineRule="auto"/>
              <w:jc w:val="both"/>
              <w:rPr>
                <w:rFonts w:ascii="Times New Roman" w:eastAsia="Times New Roman" w:hAnsi="Times New Roman" w:cs="Times New Roman"/>
                <w:b/>
                <w:sz w:val="24"/>
                <w:szCs w:val="24"/>
                <w:lang w:eastAsia="bg-BG"/>
              </w:rPr>
            </w:pPr>
            <w:r w:rsidRPr="00F740BF">
              <w:rPr>
                <w:rFonts w:ascii="Times New Roman" w:eastAsia="Times New Roman" w:hAnsi="Times New Roman" w:cs="Times New Roman"/>
                <w:b/>
                <w:sz w:val="24"/>
                <w:szCs w:val="24"/>
                <w:lang w:eastAsia="bg-BG"/>
              </w:rPr>
              <w:lastRenderedPageBreak/>
              <w:t xml:space="preserve">ІІІ.1.3) Условия от договора за изпълнение, които могат да бъдат изменяни в хода на изпълнението му:  (Или: Условия от изпълнението на предмета на процедурата, които могат да бъдат изменяни в договора:) или (Възможни промени в условията за изпълнение на предмета на процедурата/клаузите на договора: )  </w:t>
            </w:r>
          </w:p>
          <w:p w14:paraId="444FB6F8" w14:textId="77777777" w:rsidR="006A5577" w:rsidRPr="00F740BF" w:rsidRDefault="006A5577" w:rsidP="006A5577">
            <w:pPr>
              <w:pStyle w:val="Default"/>
              <w:jc w:val="both"/>
              <w:rPr>
                <w:b/>
                <w:bCs/>
              </w:rPr>
            </w:pPr>
          </w:p>
          <w:p w14:paraId="3FA40DB8" w14:textId="60000AE7" w:rsidR="006A5577" w:rsidRPr="00F740BF" w:rsidRDefault="00634E3C" w:rsidP="006A5577">
            <w:pPr>
              <w:pStyle w:val="Default"/>
              <w:jc w:val="both"/>
            </w:pPr>
            <w:r>
              <w:t>НЕПРИЛОЖИМО</w:t>
            </w:r>
          </w:p>
          <w:p w14:paraId="59DBBF59" w14:textId="77777777" w:rsidR="001E14A9" w:rsidRPr="00F740BF" w:rsidRDefault="001E14A9" w:rsidP="001E14A9">
            <w:pPr>
              <w:snapToGrid w:val="0"/>
              <w:spacing w:after="0" w:line="240" w:lineRule="auto"/>
              <w:jc w:val="both"/>
              <w:rPr>
                <w:rFonts w:ascii="Times New Roman" w:eastAsia="Times New Roman" w:hAnsi="Times New Roman" w:cs="Times New Roman"/>
                <w:b/>
                <w:iCs/>
                <w:color w:val="000000" w:themeColor="text1"/>
                <w:sz w:val="24"/>
                <w:szCs w:val="24"/>
                <w:lang w:eastAsia="bg-BG"/>
              </w:rPr>
            </w:pPr>
          </w:p>
          <w:p w14:paraId="25B51D72" w14:textId="77777777" w:rsidR="001E14A9" w:rsidRPr="00F740BF" w:rsidRDefault="001E14A9" w:rsidP="006A5577">
            <w:pPr>
              <w:snapToGrid w:val="0"/>
              <w:spacing w:after="0" w:line="240" w:lineRule="auto"/>
              <w:jc w:val="both"/>
              <w:rPr>
                <w:rFonts w:ascii="Times New Roman" w:eastAsia="Times New Roman" w:hAnsi="Times New Roman" w:cs="Times New Roman"/>
                <w:bCs/>
                <w:i/>
                <w:color w:val="0000FF"/>
                <w:sz w:val="24"/>
                <w:szCs w:val="24"/>
                <w:lang w:eastAsia="bg-BG"/>
              </w:rPr>
            </w:pPr>
          </w:p>
        </w:tc>
      </w:tr>
      <w:tr w:rsidR="001E14A9" w:rsidRPr="00F740BF" w14:paraId="5507E459" w14:textId="77777777" w:rsidTr="001E14A9">
        <w:tc>
          <w:tcPr>
            <w:tcW w:w="9356" w:type="dxa"/>
            <w:tcBorders>
              <w:left w:val="single" w:sz="4" w:space="0" w:color="000000"/>
              <w:bottom w:val="single" w:sz="4" w:space="0" w:color="000000"/>
              <w:right w:val="single" w:sz="4" w:space="0" w:color="000000"/>
            </w:tcBorders>
          </w:tcPr>
          <w:p w14:paraId="57E28BC1"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ІІІ.1.</w:t>
            </w:r>
            <w:r w:rsidRPr="00F740BF">
              <w:rPr>
                <w:rFonts w:ascii="Times New Roman" w:eastAsia="Times New Roman" w:hAnsi="Times New Roman" w:cs="Times New Roman"/>
                <w:b/>
                <w:bCs/>
                <w:sz w:val="24"/>
                <w:szCs w:val="24"/>
                <w:lang w:val="ru-RU"/>
              </w:rPr>
              <w:t>4</w:t>
            </w:r>
            <w:r w:rsidRPr="00F740BF">
              <w:rPr>
                <w:rFonts w:ascii="Times New Roman" w:eastAsia="Times New Roman" w:hAnsi="Times New Roman" w:cs="Times New Roman"/>
                <w:b/>
                <w:bCs/>
                <w:sz w:val="24"/>
                <w:szCs w:val="24"/>
              </w:rPr>
              <w:t xml:space="preserve">) Други особени условия </w:t>
            </w:r>
            <w:r w:rsidRPr="00F740BF">
              <w:rPr>
                <w:rFonts w:ascii="Times New Roman" w:eastAsia="Times New Roman" w:hAnsi="Times New Roman" w:cs="Times New Roman"/>
                <w:bCs/>
                <w:i/>
                <w:sz w:val="24"/>
                <w:szCs w:val="24"/>
              </w:rPr>
              <w:t>(</w:t>
            </w:r>
            <w:r w:rsidRPr="00F740BF">
              <w:rPr>
                <w:rFonts w:ascii="Times New Roman" w:eastAsia="Times New Roman" w:hAnsi="Times New Roman" w:cs="Times New Roman"/>
                <w:i/>
                <w:iCs/>
                <w:sz w:val="24"/>
                <w:szCs w:val="24"/>
              </w:rPr>
              <w:t>когато е приложимо</w:t>
            </w:r>
            <w:r w:rsidRPr="00F740BF">
              <w:rPr>
                <w:rFonts w:ascii="Times New Roman" w:eastAsia="Times New Roman" w:hAnsi="Times New Roman" w:cs="Times New Roman"/>
                <w:bCs/>
                <w:i/>
                <w:sz w:val="24"/>
                <w:szCs w:val="24"/>
              </w:rPr>
              <w:t>)</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i/>
                <w:iCs/>
                <w:sz w:val="24"/>
                <w:szCs w:val="24"/>
              </w:rPr>
              <w:t xml:space="preserve">   </w:t>
            </w:r>
            <w:r w:rsidRPr="00F740BF">
              <w:rPr>
                <w:rFonts w:ascii="Times New Roman" w:eastAsia="Times New Roman" w:hAnsi="Times New Roman" w:cs="Times New Roman"/>
                <w:b/>
                <w:bCs/>
                <w:sz w:val="24"/>
                <w:szCs w:val="24"/>
              </w:rPr>
              <w:t xml:space="preserve"> да х   не </w:t>
            </w:r>
            <w:r w:rsidRPr="00F740BF">
              <w:rPr>
                <w:rFonts w:ascii="Times New Roman" w:eastAsia="Times New Roman" w:hAnsi="Times New Roman" w:cs="Times New Roman"/>
                <w:b/>
                <w:bCs/>
                <w:sz w:val="24"/>
                <w:szCs w:val="24"/>
              </w:rPr>
              <w:t></w:t>
            </w:r>
          </w:p>
          <w:p w14:paraId="29184FBE" w14:textId="77777777" w:rsidR="001E14A9" w:rsidRPr="00F740BF" w:rsidRDefault="001E14A9" w:rsidP="001E14A9">
            <w:pPr>
              <w:autoSpaceDE w:val="0"/>
              <w:spacing w:after="0" w:line="240" w:lineRule="auto"/>
              <w:jc w:val="both"/>
              <w:rPr>
                <w:rFonts w:ascii="Times New Roman" w:eastAsia="Times New Roman" w:hAnsi="Times New Roman" w:cs="Times New Roman"/>
                <w:bCs/>
                <w:sz w:val="24"/>
                <w:szCs w:val="24"/>
              </w:rPr>
            </w:pPr>
            <w:r w:rsidRPr="00F740BF">
              <w:rPr>
                <w:rFonts w:ascii="Times New Roman" w:eastAsia="Times New Roman" w:hAnsi="Times New Roman" w:cs="Times New Roman"/>
                <w:b/>
                <w:bCs/>
                <w:sz w:val="24"/>
                <w:szCs w:val="24"/>
              </w:rPr>
              <w:t xml:space="preserve">Ако да, </w:t>
            </w:r>
            <w:r w:rsidRPr="00F740BF">
              <w:rPr>
                <w:rFonts w:ascii="Times New Roman" w:eastAsia="Times New Roman" w:hAnsi="Times New Roman" w:cs="Times New Roman"/>
                <w:bCs/>
                <w:sz w:val="24"/>
                <w:szCs w:val="24"/>
              </w:rPr>
              <w:t>опишете ги:</w:t>
            </w:r>
          </w:p>
          <w:p w14:paraId="03D626B6" w14:textId="05B1218B" w:rsidR="006A5577" w:rsidRDefault="006A5577" w:rsidP="006A5577">
            <w:pPr>
              <w:pStyle w:val="ListParagraph"/>
              <w:numPr>
                <w:ilvl w:val="0"/>
                <w:numId w:val="13"/>
              </w:numPr>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Кандидатите следва да имат предвид, че срокът на валидност на офертите е времето, през което те са обвързани с условията на представената от тях оферта;</w:t>
            </w:r>
          </w:p>
          <w:p w14:paraId="1D283CED" w14:textId="77777777" w:rsidR="001E14A9" w:rsidRDefault="006A5577" w:rsidP="006A5577">
            <w:pPr>
              <w:pStyle w:val="ListParagraph"/>
              <w:numPr>
                <w:ilvl w:val="0"/>
                <w:numId w:val="13"/>
              </w:numPr>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sz w:val="24"/>
                <w:szCs w:val="24"/>
              </w:rPr>
              <w:t xml:space="preserve">След извършване на класиране, Възложителят ще изпрати покана за сключване на договор с необходимите документи за сключване на договор (съгласно изискванията на чл. 12, ал.1, т.2 от ПМС 160/01.07.2016 г.), дата, час и място за сключване на договора. При неявяване на посоченото място, дата и час за сключване на договор или при непредставянето на изискуемите документи </w:t>
            </w:r>
            <w:r w:rsidRPr="00F740BF">
              <w:rPr>
                <w:rFonts w:ascii="Times New Roman" w:eastAsia="Times New Roman" w:hAnsi="Times New Roman" w:cs="Times New Roman"/>
                <w:sz w:val="24"/>
                <w:szCs w:val="24"/>
              </w:rPr>
              <w:lastRenderedPageBreak/>
              <w:t>съгласно закона или изискванията на процедурата, кандидатът ще бъде отстранен</w:t>
            </w:r>
            <w:r w:rsidRPr="00F740BF">
              <w:rPr>
                <w:rFonts w:ascii="Times New Roman" w:eastAsia="Times New Roman" w:hAnsi="Times New Roman" w:cs="Times New Roman"/>
                <w:b/>
                <w:bCs/>
                <w:sz w:val="24"/>
                <w:szCs w:val="24"/>
              </w:rPr>
              <w:t>.</w:t>
            </w:r>
          </w:p>
          <w:p w14:paraId="799144C3" w14:textId="1B5E24A9" w:rsidR="006D545E" w:rsidRPr="00F740BF" w:rsidRDefault="006D545E" w:rsidP="006D545E">
            <w:pPr>
              <w:pStyle w:val="ListParagraph"/>
              <w:spacing w:after="0" w:line="240" w:lineRule="auto"/>
              <w:ind w:left="896"/>
              <w:jc w:val="both"/>
              <w:rPr>
                <w:rFonts w:ascii="Times New Roman" w:eastAsia="Times New Roman" w:hAnsi="Times New Roman" w:cs="Times New Roman"/>
                <w:b/>
                <w:bCs/>
                <w:sz w:val="24"/>
                <w:szCs w:val="24"/>
              </w:rPr>
            </w:pPr>
          </w:p>
        </w:tc>
      </w:tr>
    </w:tbl>
    <w:p w14:paraId="2AD01FBF"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0D5EAE11"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ІІІ.2) Условия за участие </w:t>
      </w:r>
    </w:p>
    <w:p w14:paraId="04488730"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bl>
      <w:tblPr>
        <w:tblW w:w="9356" w:type="dxa"/>
        <w:tblInd w:w="-5" w:type="dxa"/>
        <w:tblLayout w:type="fixed"/>
        <w:tblLook w:val="0000" w:firstRow="0" w:lastRow="0" w:firstColumn="0" w:lastColumn="0" w:noHBand="0" w:noVBand="0"/>
      </w:tblPr>
      <w:tblGrid>
        <w:gridCol w:w="4428"/>
        <w:gridCol w:w="4928"/>
      </w:tblGrid>
      <w:tr w:rsidR="001E14A9" w:rsidRPr="00F740BF" w14:paraId="57E84F62" w14:textId="77777777" w:rsidTr="001E14A9">
        <w:trPr>
          <w:cantSplit/>
        </w:trPr>
        <w:tc>
          <w:tcPr>
            <w:tcW w:w="9356" w:type="dxa"/>
            <w:gridSpan w:val="2"/>
            <w:tcBorders>
              <w:top w:val="single" w:sz="4" w:space="0" w:color="000000"/>
              <w:left w:val="single" w:sz="4" w:space="0" w:color="000000"/>
              <w:bottom w:val="single" w:sz="4" w:space="0" w:color="000000"/>
              <w:right w:val="single" w:sz="4" w:space="0" w:color="000000"/>
            </w:tcBorders>
          </w:tcPr>
          <w:p w14:paraId="6D76FB13" w14:textId="6A749C0A"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ІІІ.2.1) Правен статус</w:t>
            </w:r>
          </w:p>
          <w:p w14:paraId="16930A32" w14:textId="21FADC7C" w:rsidR="006A5577" w:rsidRPr="00F740BF" w:rsidRDefault="006A5577" w:rsidP="001E14A9">
            <w:pPr>
              <w:autoSpaceDE w:val="0"/>
              <w:snapToGrid w:val="0"/>
              <w:spacing w:after="0" w:line="240" w:lineRule="auto"/>
              <w:jc w:val="both"/>
              <w:rPr>
                <w:rFonts w:ascii="Times New Roman" w:eastAsia="Times New Roman" w:hAnsi="Times New Roman" w:cs="Times New Roman"/>
                <w:b/>
                <w:sz w:val="24"/>
                <w:szCs w:val="24"/>
              </w:rPr>
            </w:pPr>
          </w:p>
          <w:p w14:paraId="1A6A460A" w14:textId="1EB26AAE" w:rsidR="006A5577" w:rsidRPr="00F740BF" w:rsidRDefault="006A5577" w:rsidP="006A5577">
            <w:pPr>
              <w:pStyle w:val="Default"/>
              <w:jc w:val="both"/>
            </w:pPr>
            <w:r w:rsidRPr="00F740BF">
              <w:t>В обществената поръчка може да участва всяко българско или чуждестранно физическо или юридическо лице или техни обединения, както и всяко друго образувание, което има право да изпълнява услуги, съгласно законодателството на държавата, в която то е установено и което отговаря на условията, регламентирани в настоящата Обява</w:t>
            </w:r>
            <w:r w:rsidR="000524E1">
              <w:t xml:space="preserve"> и </w:t>
            </w:r>
            <w:r w:rsidRPr="00F740BF">
              <w:t xml:space="preserve"> изисквания на Възложителя. </w:t>
            </w:r>
          </w:p>
          <w:p w14:paraId="2FE93CFE" w14:textId="77777777" w:rsidR="006A5577" w:rsidRPr="00F740BF" w:rsidRDefault="006A5577" w:rsidP="001E14A9">
            <w:pPr>
              <w:autoSpaceDE w:val="0"/>
              <w:snapToGrid w:val="0"/>
              <w:spacing w:after="0" w:line="240" w:lineRule="auto"/>
              <w:jc w:val="both"/>
              <w:rPr>
                <w:rFonts w:ascii="Times New Roman" w:eastAsia="Times New Roman" w:hAnsi="Times New Roman" w:cs="Times New Roman"/>
                <w:b/>
                <w:sz w:val="24"/>
                <w:szCs w:val="24"/>
              </w:rPr>
            </w:pPr>
          </w:p>
          <w:p w14:paraId="088B026A"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Cs/>
                <w:sz w:val="24"/>
                <w:szCs w:val="24"/>
              </w:rPr>
            </w:pPr>
          </w:p>
        </w:tc>
      </w:tr>
      <w:tr w:rsidR="001E14A9" w:rsidRPr="00F740BF" w14:paraId="0519169D" w14:textId="77777777" w:rsidTr="001E14A9">
        <w:trPr>
          <w:cantSplit/>
        </w:trPr>
        <w:tc>
          <w:tcPr>
            <w:tcW w:w="9356" w:type="dxa"/>
            <w:gridSpan w:val="2"/>
            <w:tcBorders>
              <w:left w:val="single" w:sz="4" w:space="0" w:color="000000"/>
              <w:bottom w:val="single" w:sz="4" w:space="0" w:color="000000"/>
              <w:right w:val="single" w:sz="4" w:space="0" w:color="000000"/>
            </w:tcBorders>
          </w:tcPr>
          <w:p w14:paraId="063A4942"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Изискуеми документи:</w:t>
            </w:r>
          </w:p>
        </w:tc>
      </w:tr>
      <w:tr w:rsidR="001E14A9" w:rsidRPr="00F740BF" w14:paraId="07C5969F" w14:textId="77777777" w:rsidTr="001E14A9">
        <w:trPr>
          <w:cantSplit/>
        </w:trPr>
        <w:tc>
          <w:tcPr>
            <w:tcW w:w="9356" w:type="dxa"/>
            <w:gridSpan w:val="2"/>
            <w:tcBorders>
              <w:left w:val="single" w:sz="4" w:space="0" w:color="000000"/>
              <w:bottom w:val="single" w:sz="4" w:space="0" w:color="000000"/>
              <w:right w:val="single" w:sz="4" w:space="0" w:color="000000"/>
            </w:tcBorders>
          </w:tcPr>
          <w:p w14:paraId="45A5447B" w14:textId="77777777" w:rsidR="001E14A9" w:rsidRPr="00F740BF" w:rsidRDefault="001E14A9" w:rsidP="001E14A9">
            <w:pPr>
              <w:numPr>
                <w:ilvl w:val="0"/>
                <w:numId w:val="8"/>
              </w:numPr>
              <w:spacing w:after="0" w:line="240" w:lineRule="auto"/>
              <w:ind w:hanging="741"/>
              <w:jc w:val="both"/>
              <w:rPr>
                <w:rFonts w:ascii="Times New Roman" w:eastAsia="Times New Roman" w:hAnsi="Times New Roman" w:cs="Times New Roman"/>
                <w:sz w:val="24"/>
                <w:szCs w:val="24"/>
              </w:rPr>
            </w:pPr>
            <w:bookmarkStart w:id="1" w:name="_Hlk78264770"/>
            <w:r w:rsidRPr="00F740BF">
              <w:rPr>
                <w:rFonts w:ascii="Times New Roman" w:eastAsia="Times New Roman" w:hAnsi="Times New Roman" w:cs="Times New Roman"/>
                <w:sz w:val="24"/>
                <w:szCs w:val="24"/>
              </w:rPr>
              <w:t>Декларация по чл. 12, ал. 1, т. 1 от ПМС № 160/01.07.2016 г.</w:t>
            </w:r>
          </w:p>
          <w:p w14:paraId="7040FA0C" w14:textId="6FFAC9C5" w:rsidR="001E14A9" w:rsidRPr="00F740BF" w:rsidRDefault="001E14A9" w:rsidP="001E14A9">
            <w:pPr>
              <w:numPr>
                <w:ilvl w:val="0"/>
                <w:numId w:val="8"/>
              </w:numPr>
              <w:spacing w:after="0" w:line="240" w:lineRule="auto"/>
              <w:ind w:hanging="741"/>
              <w:contextualSpacing/>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Други документи (ако е приложимо).</w:t>
            </w:r>
            <w:bookmarkEnd w:id="1"/>
          </w:p>
        </w:tc>
      </w:tr>
      <w:tr w:rsidR="001E14A9" w:rsidRPr="00F740BF" w14:paraId="4A596365" w14:textId="77777777" w:rsidTr="001E14A9">
        <w:trPr>
          <w:cantSplit/>
          <w:trHeight w:val="485"/>
        </w:trPr>
        <w:tc>
          <w:tcPr>
            <w:tcW w:w="9356" w:type="dxa"/>
            <w:gridSpan w:val="2"/>
            <w:tcBorders>
              <w:left w:val="single" w:sz="4" w:space="0" w:color="000000"/>
              <w:bottom w:val="single" w:sz="4" w:space="0" w:color="000000"/>
              <w:right w:val="single" w:sz="4" w:space="0" w:color="000000"/>
            </w:tcBorders>
          </w:tcPr>
          <w:p w14:paraId="423019C5" w14:textId="77777777" w:rsidR="001E14A9" w:rsidRPr="00F740BF" w:rsidRDefault="001E14A9" w:rsidP="001E14A9">
            <w:pPr>
              <w:tabs>
                <w:tab w:val="center" w:pos="4153"/>
                <w:tab w:val="right" w:pos="8306"/>
              </w:tabs>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ІІІ.2.2) Икономически и финансови възможности (по чл. 3, ал. 11 от ПМС № 160/01.07.2016 г.)</w:t>
            </w:r>
          </w:p>
        </w:tc>
      </w:tr>
      <w:tr w:rsidR="001E14A9" w:rsidRPr="00F740BF" w14:paraId="46C7EBBE" w14:textId="77777777" w:rsidTr="001E14A9">
        <w:trPr>
          <w:trHeight w:val="1691"/>
        </w:trPr>
        <w:tc>
          <w:tcPr>
            <w:tcW w:w="4428" w:type="dxa"/>
            <w:tcBorders>
              <w:left w:val="single" w:sz="4" w:space="0" w:color="000000"/>
              <w:bottom w:val="single" w:sz="4" w:space="0" w:color="000000"/>
            </w:tcBorders>
          </w:tcPr>
          <w:p w14:paraId="624708CF"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Изискуеми документи и информация</w:t>
            </w:r>
          </w:p>
          <w:p w14:paraId="5A29D559"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p>
          <w:p w14:paraId="11EAA39B" w14:textId="77777777" w:rsidR="001E14A9" w:rsidRPr="00F740BF" w:rsidRDefault="001E14A9" w:rsidP="006A5577">
            <w:pPr>
              <w:autoSpaceDE w:val="0"/>
              <w:spacing w:after="0" w:line="240" w:lineRule="auto"/>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Възложителят не поставя изискване за икономически и финансови възможности </w:t>
            </w:r>
          </w:p>
          <w:p w14:paraId="719336D7" w14:textId="0D65D170"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c>
        <w:tc>
          <w:tcPr>
            <w:tcW w:w="4928" w:type="dxa"/>
            <w:tcBorders>
              <w:left w:val="single" w:sz="4" w:space="0" w:color="000000"/>
              <w:bottom w:val="single" w:sz="4" w:space="0" w:color="000000"/>
              <w:right w:val="single" w:sz="4" w:space="0" w:color="000000"/>
            </w:tcBorders>
          </w:tcPr>
          <w:p w14:paraId="37ABC586"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xml:space="preserve">Минимални изисквания </w:t>
            </w:r>
            <w:r w:rsidRPr="00F740BF">
              <w:rPr>
                <w:rFonts w:ascii="Times New Roman" w:eastAsia="Times New Roman" w:hAnsi="Times New Roman" w:cs="Times New Roman"/>
                <w:i/>
                <w:sz w:val="24"/>
                <w:szCs w:val="24"/>
              </w:rPr>
              <w:t>(</w:t>
            </w:r>
            <w:r w:rsidRPr="00F740BF">
              <w:rPr>
                <w:rFonts w:ascii="Times New Roman" w:eastAsia="Times New Roman" w:hAnsi="Times New Roman" w:cs="Times New Roman"/>
                <w:i/>
                <w:iCs/>
                <w:sz w:val="24"/>
                <w:szCs w:val="24"/>
              </w:rPr>
              <w:t>когато е приложимо</w:t>
            </w:r>
            <w:r w:rsidRPr="00F740BF">
              <w:rPr>
                <w:rFonts w:ascii="Times New Roman" w:eastAsia="Times New Roman" w:hAnsi="Times New Roman" w:cs="Times New Roman"/>
                <w:i/>
                <w:sz w:val="24"/>
                <w:szCs w:val="24"/>
              </w:rPr>
              <w:t>)</w:t>
            </w:r>
            <w:r w:rsidRPr="00F740BF">
              <w:rPr>
                <w:rFonts w:ascii="Times New Roman" w:eastAsia="Times New Roman" w:hAnsi="Times New Roman" w:cs="Times New Roman"/>
                <w:sz w:val="24"/>
                <w:szCs w:val="24"/>
              </w:rPr>
              <w:t>:</w:t>
            </w:r>
          </w:p>
          <w:p w14:paraId="53C5836A"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0CF7AF0D" w14:textId="77777777" w:rsidR="00C85F4A" w:rsidRDefault="00C85F4A" w:rsidP="001E14A9">
            <w:pPr>
              <w:autoSpaceDE w:val="0"/>
              <w:spacing w:after="0" w:line="240" w:lineRule="auto"/>
              <w:jc w:val="both"/>
              <w:rPr>
                <w:rFonts w:ascii="Times New Roman" w:eastAsia="Times New Roman" w:hAnsi="Times New Roman" w:cs="Times New Roman"/>
                <w:b/>
                <w:bCs/>
                <w:sz w:val="24"/>
                <w:szCs w:val="24"/>
              </w:rPr>
            </w:pPr>
          </w:p>
          <w:p w14:paraId="39E991DA" w14:textId="77777777" w:rsidR="00C85F4A" w:rsidRDefault="00C85F4A" w:rsidP="001E14A9">
            <w:pPr>
              <w:autoSpaceDE w:val="0"/>
              <w:spacing w:after="0" w:line="240" w:lineRule="auto"/>
              <w:jc w:val="both"/>
              <w:rPr>
                <w:rFonts w:ascii="Times New Roman" w:eastAsia="Times New Roman" w:hAnsi="Times New Roman" w:cs="Times New Roman"/>
                <w:b/>
                <w:bCs/>
                <w:sz w:val="24"/>
                <w:szCs w:val="24"/>
              </w:rPr>
            </w:pPr>
          </w:p>
          <w:p w14:paraId="5B4F5C43" w14:textId="150347E3"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НЕПРИЛОЖИМО</w:t>
            </w:r>
          </w:p>
          <w:p w14:paraId="0E935F9E"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c>
      </w:tr>
      <w:tr w:rsidR="001E14A9" w:rsidRPr="00F740BF" w14:paraId="1B044645" w14:textId="77777777" w:rsidTr="001E14A9">
        <w:trPr>
          <w:cantSplit/>
        </w:trPr>
        <w:tc>
          <w:tcPr>
            <w:tcW w:w="9356" w:type="dxa"/>
            <w:gridSpan w:val="2"/>
            <w:tcBorders>
              <w:left w:val="single" w:sz="4" w:space="0" w:color="000000"/>
              <w:bottom w:val="single" w:sz="4" w:space="0" w:color="000000"/>
              <w:right w:val="single" w:sz="4" w:space="0" w:color="000000"/>
            </w:tcBorders>
          </w:tcPr>
          <w:p w14:paraId="7EABAC77"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ІІІ.2.3) Технически възможности и/или квалификация (по чл. 3, ал. 13 от ПМС № 160/01.07.2016 г.)</w:t>
            </w:r>
          </w:p>
        </w:tc>
      </w:tr>
      <w:tr w:rsidR="001E14A9" w:rsidRPr="00F740BF" w14:paraId="13EDBAE7" w14:textId="77777777" w:rsidTr="001E14A9">
        <w:trPr>
          <w:trHeight w:val="1368"/>
        </w:trPr>
        <w:tc>
          <w:tcPr>
            <w:tcW w:w="4428" w:type="dxa"/>
            <w:tcBorders>
              <w:left w:val="single" w:sz="4" w:space="0" w:color="000000"/>
              <w:bottom w:val="single" w:sz="4" w:space="0" w:color="000000"/>
            </w:tcBorders>
          </w:tcPr>
          <w:p w14:paraId="0E08946B"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Изискуеми документи и информация</w:t>
            </w:r>
          </w:p>
          <w:p w14:paraId="2E53079C"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0A5A0584" w14:textId="77777777" w:rsidR="006A2545" w:rsidRDefault="006A2545" w:rsidP="006A5577">
            <w:pPr>
              <w:autoSpaceDE w:val="0"/>
              <w:spacing w:after="0" w:line="240" w:lineRule="auto"/>
              <w:rPr>
                <w:rFonts w:ascii="Times New Roman" w:eastAsia="Times New Roman" w:hAnsi="Times New Roman" w:cs="Times New Roman"/>
                <w:sz w:val="24"/>
                <w:szCs w:val="24"/>
              </w:rPr>
            </w:pPr>
          </w:p>
          <w:p w14:paraId="7E5A7A50" w14:textId="797591B2" w:rsidR="005F6CF3" w:rsidRPr="00374E1F" w:rsidRDefault="00AC053B" w:rsidP="00AC053B">
            <w:pPr>
              <w:autoSpaceDE w:val="0"/>
              <w:spacing w:after="0" w:line="240" w:lineRule="auto"/>
              <w:rPr>
                <w:rFonts w:ascii="Times New Roman" w:eastAsia="Times New Roman" w:hAnsi="Times New Roman" w:cs="Times New Roman"/>
                <w:b/>
                <w:bCs/>
                <w:sz w:val="24"/>
                <w:szCs w:val="24"/>
              </w:rPr>
            </w:pPr>
            <w:r w:rsidRPr="00AC053B">
              <w:rPr>
                <w:rFonts w:ascii="Times New Roman" w:eastAsia="Times New Roman" w:hAnsi="Times New Roman" w:cs="Times New Roman"/>
                <w:b/>
                <w:bCs/>
                <w:sz w:val="24"/>
                <w:szCs w:val="24"/>
              </w:rPr>
              <w:t xml:space="preserve">Възложителят не поставя изискване за </w:t>
            </w:r>
            <w:r>
              <w:rPr>
                <w:rFonts w:ascii="Times New Roman" w:eastAsia="Times New Roman" w:hAnsi="Times New Roman" w:cs="Times New Roman"/>
                <w:b/>
                <w:bCs/>
                <w:sz w:val="24"/>
                <w:szCs w:val="24"/>
              </w:rPr>
              <w:t>т</w:t>
            </w:r>
            <w:r w:rsidRPr="00AC053B">
              <w:rPr>
                <w:rFonts w:ascii="Times New Roman" w:eastAsia="Times New Roman" w:hAnsi="Times New Roman" w:cs="Times New Roman"/>
                <w:b/>
                <w:bCs/>
                <w:sz w:val="24"/>
                <w:szCs w:val="24"/>
              </w:rPr>
              <w:t>ехнически възможности и/или квалификация</w:t>
            </w:r>
          </w:p>
        </w:tc>
        <w:tc>
          <w:tcPr>
            <w:tcW w:w="4928" w:type="dxa"/>
            <w:tcBorders>
              <w:left w:val="single" w:sz="4" w:space="0" w:color="000000"/>
              <w:bottom w:val="single" w:sz="4" w:space="0" w:color="000000"/>
              <w:right w:val="single" w:sz="4" w:space="0" w:color="000000"/>
            </w:tcBorders>
          </w:tcPr>
          <w:p w14:paraId="7013503C"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xml:space="preserve">Минимални изисквания </w:t>
            </w:r>
            <w:r w:rsidRPr="00F740BF">
              <w:rPr>
                <w:rFonts w:ascii="Times New Roman" w:eastAsia="Times New Roman" w:hAnsi="Times New Roman" w:cs="Times New Roman"/>
                <w:i/>
                <w:sz w:val="24"/>
                <w:szCs w:val="24"/>
              </w:rPr>
              <w:t>(</w:t>
            </w:r>
            <w:r w:rsidRPr="00F740BF">
              <w:rPr>
                <w:rFonts w:ascii="Times New Roman" w:eastAsia="Times New Roman" w:hAnsi="Times New Roman" w:cs="Times New Roman"/>
                <w:i/>
                <w:iCs/>
                <w:sz w:val="24"/>
                <w:szCs w:val="24"/>
              </w:rPr>
              <w:t>когато е приложимо</w:t>
            </w:r>
            <w:r w:rsidRPr="00F740BF">
              <w:rPr>
                <w:rFonts w:ascii="Times New Roman" w:eastAsia="Times New Roman" w:hAnsi="Times New Roman" w:cs="Times New Roman"/>
                <w:i/>
                <w:sz w:val="24"/>
                <w:szCs w:val="24"/>
              </w:rPr>
              <w:t>)</w:t>
            </w:r>
            <w:r w:rsidRPr="00F740BF">
              <w:rPr>
                <w:rFonts w:ascii="Times New Roman" w:eastAsia="Times New Roman" w:hAnsi="Times New Roman" w:cs="Times New Roman"/>
                <w:sz w:val="24"/>
                <w:szCs w:val="24"/>
              </w:rPr>
              <w:t>:</w:t>
            </w:r>
          </w:p>
          <w:p w14:paraId="2FFA13B2"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4C69DA6F" w14:textId="690785C4" w:rsidR="006D545E" w:rsidRPr="00374E1F" w:rsidRDefault="00374E1F" w:rsidP="006D545E">
            <w:pPr>
              <w:autoSpaceDE w:val="0"/>
              <w:spacing w:after="0" w:line="240" w:lineRule="auto"/>
              <w:rPr>
                <w:rFonts w:ascii="Times New Roman" w:eastAsia="Times New Roman" w:hAnsi="Times New Roman" w:cs="Times New Roman"/>
                <w:b/>
                <w:bCs/>
                <w:sz w:val="24"/>
                <w:szCs w:val="24"/>
              </w:rPr>
            </w:pPr>
            <w:r w:rsidRPr="00374E1F">
              <w:rPr>
                <w:rFonts w:ascii="Times New Roman" w:eastAsia="Times New Roman" w:hAnsi="Times New Roman" w:cs="Times New Roman"/>
                <w:b/>
                <w:bCs/>
                <w:sz w:val="24"/>
                <w:szCs w:val="24"/>
              </w:rPr>
              <w:t>НЕПРИЛОЖИМО</w:t>
            </w:r>
          </w:p>
        </w:tc>
      </w:tr>
    </w:tbl>
    <w:p w14:paraId="2227FCF2"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lang w:val="ru-RU"/>
        </w:rPr>
      </w:pPr>
    </w:p>
    <w:p w14:paraId="731F9F43"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lang w:val="ru-RU"/>
        </w:rPr>
      </w:pPr>
    </w:p>
    <w:p w14:paraId="1F2DB4E5"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РАЗДЕЛ ІV ПРОЦЕДУРА</w:t>
      </w:r>
    </w:p>
    <w:p w14:paraId="378169DE"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ІV.1) Критерий за оценка на офертите</w:t>
      </w:r>
    </w:p>
    <w:p w14:paraId="7AC737B8"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bl>
      <w:tblPr>
        <w:tblW w:w="9356" w:type="dxa"/>
        <w:tblInd w:w="-5" w:type="dxa"/>
        <w:tblLayout w:type="fixed"/>
        <w:tblLook w:val="0000" w:firstRow="0" w:lastRow="0" w:firstColumn="0" w:lastColumn="0" w:noHBand="0" w:noVBand="0"/>
      </w:tblPr>
      <w:tblGrid>
        <w:gridCol w:w="4428"/>
        <w:gridCol w:w="4928"/>
      </w:tblGrid>
      <w:tr w:rsidR="001E14A9" w:rsidRPr="00F740BF" w14:paraId="5F07E514" w14:textId="77777777" w:rsidTr="001E14A9">
        <w:tc>
          <w:tcPr>
            <w:tcW w:w="9356" w:type="dxa"/>
            <w:gridSpan w:val="2"/>
            <w:tcBorders>
              <w:top w:val="single" w:sz="4" w:space="0" w:color="000000"/>
              <w:left w:val="single" w:sz="4" w:space="0" w:color="000000"/>
              <w:bottom w:val="single" w:sz="4" w:space="0" w:color="000000"/>
              <w:right w:val="single" w:sz="4" w:space="0" w:color="000000"/>
            </w:tcBorders>
          </w:tcPr>
          <w:p w14:paraId="47B19863"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Икономически най-изгодна оферта съгласно един от следните критерии:</w:t>
            </w:r>
          </w:p>
          <w:p w14:paraId="032FE243" w14:textId="77777777" w:rsidR="001E14A9" w:rsidRPr="00F740BF" w:rsidRDefault="001E14A9" w:rsidP="001E14A9">
            <w:pPr>
              <w:autoSpaceDE w:val="0"/>
              <w:spacing w:after="0" w:line="240" w:lineRule="auto"/>
              <w:jc w:val="both"/>
              <w:rPr>
                <w:rFonts w:ascii="Times New Roman" w:eastAsia="Times New Roman" w:hAnsi="Times New Roman" w:cs="Times New Roman"/>
                <w:bCs/>
                <w:i/>
                <w:sz w:val="24"/>
                <w:szCs w:val="24"/>
              </w:rPr>
            </w:pPr>
            <w:r w:rsidRPr="00F740BF">
              <w:rPr>
                <w:rFonts w:ascii="Times New Roman" w:eastAsia="Times New Roman" w:hAnsi="Times New Roman" w:cs="Times New Roman"/>
                <w:bCs/>
                <w:i/>
                <w:sz w:val="24"/>
                <w:szCs w:val="24"/>
              </w:rPr>
              <w:t>(</w:t>
            </w:r>
            <w:r w:rsidRPr="00F740BF">
              <w:rPr>
                <w:rFonts w:ascii="Times New Roman" w:eastAsia="Times New Roman" w:hAnsi="Times New Roman" w:cs="Times New Roman"/>
                <w:i/>
                <w:iCs/>
                <w:sz w:val="24"/>
                <w:szCs w:val="24"/>
              </w:rPr>
              <w:t>моля, отбележете приложимото</w:t>
            </w:r>
            <w:r w:rsidRPr="00F740BF">
              <w:rPr>
                <w:rFonts w:ascii="Times New Roman" w:eastAsia="Times New Roman" w:hAnsi="Times New Roman" w:cs="Times New Roman"/>
                <w:bCs/>
                <w:i/>
                <w:sz w:val="24"/>
                <w:szCs w:val="24"/>
              </w:rPr>
              <w:t>)</w:t>
            </w:r>
          </w:p>
        </w:tc>
      </w:tr>
      <w:tr w:rsidR="001E14A9" w:rsidRPr="00F740BF" w14:paraId="18D82881" w14:textId="77777777" w:rsidTr="001E14A9">
        <w:tc>
          <w:tcPr>
            <w:tcW w:w="9356" w:type="dxa"/>
            <w:gridSpan w:val="2"/>
            <w:tcBorders>
              <w:left w:val="single" w:sz="4" w:space="0" w:color="000000"/>
              <w:bottom w:val="single" w:sz="4" w:space="0" w:color="000000"/>
              <w:right w:val="single" w:sz="4" w:space="0" w:color="000000"/>
            </w:tcBorders>
          </w:tcPr>
          <w:p w14:paraId="4CEC07B5" w14:textId="0AA9C911"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най-ниска цена                                                             </w:t>
            </w:r>
            <w:r w:rsidR="006A2545">
              <w:rPr>
                <w:rFonts w:ascii="Times New Roman" w:eastAsia="Times New Roman" w:hAnsi="Times New Roman" w:cs="Times New Roman"/>
                <w:b/>
                <w:bCs/>
                <w:sz w:val="24"/>
                <w:szCs w:val="24"/>
              </w:rPr>
              <w:sym w:font="Wingdings" w:char="F078"/>
            </w:r>
          </w:p>
          <w:p w14:paraId="15F09AA0"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4A68A6DE"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ниво на разходите, като се отчита разходната ефективност, включително разходите за целия жизнен цикъл                            </w:t>
            </w:r>
            <w:r w:rsidRPr="00F740BF">
              <w:rPr>
                <w:rFonts w:ascii="Times New Roman" w:eastAsia="Times New Roman" w:hAnsi="Times New Roman" w:cs="Times New Roman"/>
                <w:b/>
                <w:bCs/>
                <w:sz w:val="24"/>
                <w:szCs w:val="24"/>
              </w:rPr>
              <w:t></w:t>
            </w:r>
          </w:p>
          <w:p w14:paraId="2BD67C13"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lang w:val="ru-RU"/>
              </w:rPr>
            </w:pPr>
          </w:p>
          <w:p w14:paraId="5E62AE2E" w14:textId="442500C3"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оптимално съотношение качество – цена              </w:t>
            </w:r>
            <w:r w:rsidR="006A2545">
              <w:rPr>
                <w:rFonts w:ascii="Times New Roman" w:eastAsia="Times New Roman" w:hAnsi="Times New Roman" w:cs="Times New Roman"/>
                <w:b/>
                <w:sz w:val="24"/>
                <w:szCs w:val="24"/>
              </w:rPr>
              <w:sym w:font="Wingdings" w:char="F0A8"/>
            </w:r>
          </w:p>
          <w:p w14:paraId="0AC10D48"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lang w:val="ru-RU"/>
              </w:rPr>
            </w:pPr>
          </w:p>
          <w:p w14:paraId="2B272C38" w14:textId="42456FDE" w:rsidR="001E14A9" w:rsidRPr="00F740BF" w:rsidRDefault="006D1904"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b/>
                <w:bCs/>
                <w:sz w:val="24"/>
                <w:szCs w:val="24"/>
              </w:rPr>
              <w:sym w:font="Wingdings" w:char="F0A8"/>
            </w:r>
            <w:r w:rsidR="001E14A9" w:rsidRPr="00F740BF">
              <w:rPr>
                <w:rFonts w:ascii="Times New Roman" w:eastAsia="Times New Roman" w:hAnsi="Times New Roman" w:cs="Times New Roman"/>
                <w:b/>
                <w:bCs/>
                <w:sz w:val="24"/>
                <w:szCs w:val="24"/>
              </w:rPr>
              <w:t xml:space="preserve">    </w:t>
            </w:r>
            <w:r w:rsidR="001E14A9" w:rsidRPr="00F740BF">
              <w:rPr>
                <w:rFonts w:ascii="Times New Roman" w:eastAsia="Times New Roman" w:hAnsi="Times New Roman" w:cs="Times New Roman"/>
                <w:sz w:val="24"/>
                <w:szCs w:val="24"/>
              </w:rPr>
              <w:t>показатели, посочени в Методиката за оценка</w:t>
            </w:r>
          </w:p>
        </w:tc>
      </w:tr>
      <w:tr w:rsidR="001E14A9" w:rsidRPr="00F740BF" w14:paraId="1ABEE387" w14:textId="77777777" w:rsidTr="001E14A9">
        <w:tc>
          <w:tcPr>
            <w:tcW w:w="4428" w:type="dxa"/>
            <w:tcBorders>
              <w:left w:val="single" w:sz="4" w:space="0" w:color="000000"/>
              <w:bottom w:val="single" w:sz="4" w:space="0" w:color="000000"/>
            </w:tcBorders>
          </w:tcPr>
          <w:p w14:paraId="37968D45" w14:textId="77777777" w:rsidR="001E14A9" w:rsidRPr="00F740BF" w:rsidRDefault="001E14A9" w:rsidP="001E14A9">
            <w:pPr>
              <w:autoSpaceDE w:val="0"/>
              <w:snapToGrid w:val="0"/>
              <w:spacing w:after="0" w:line="240" w:lineRule="auto"/>
              <w:ind w:firstLine="342"/>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Показатели:</w:t>
            </w:r>
          </w:p>
          <w:p w14:paraId="28375577" w14:textId="53520810" w:rsidR="00BD1031" w:rsidRPr="006A2545" w:rsidRDefault="006A2545" w:rsidP="00BD1031">
            <w:pPr>
              <w:autoSpaceDE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Неприложимо</w:t>
            </w:r>
          </w:p>
          <w:p w14:paraId="09AE0A6A" w14:textId="01517738" w:rsidR="00BD1031" w:rsidRPr="00F740BF" w:rsidRDefault="00BD1031" w:rsidP="00BD1031">
            <w:pPr>
              <w:autoSpaceDE w:val="0"/>
              <w:spacing w:after="0" w:line="240" w:lineRule="auto"/>
              <w:rPr>
                <w:rFonts w:ascii="Times New Roman" w:eastAsia="Times New Roman" w:hAnsi="Times New Roman" w:cs="Times New Roman"/>
                <w:sz w:val="24"/>
                <w:szCs w:val="24"/>
              </w:rPr>
            </w:pPr>
          </w:p>
        </w:tc>
        <w:tc>
          <w:tcPr>
            <w:tcW w:w="4928" w:type="dxa"/>
            <w:tcBorders>
              <w:left w:val="single" w:sz="4" w:space="0" w:color="000000"/>
              <w:bottom w:val="single" w:sz="4" w:space="0" w:color="000000"/>
              <w:right w:val="single" w:sz="4" w:space="0" w:color="000000"/>
            </w:tcBorders>
          </w:tcPr>
          <w:p w14:paraId="448E5660" w14:textId="77777777" w:rsidR="006A2545" w:rsidRDefault="001E14A9" w:rsidP="006A2545">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     Тежест:</w:t>
            </w:r>
          </w:p>
          <w:p w14:paraId="2AE08E1E" w14:textId="365A62D5" w:rsidR="00BD1031" w:rsidRPr="006A2545" w:rsidRDefault="006A2545" w:rsidP="006A2545">
            <w:pPr>
              <w:autoSpaceDE w:val="0"/>
              <w:snapToGrid w:val="0"/>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Неприложимо</w:t>
            </w:r>
          </w:p>
          <w:p w14:paraId="23374781" w14:textId="2D573D77" w:rsidR="00BD1031" w:rsidRPr="00F740BF" w:rsidRDefault="00BD1031" w:rsidP="006D1904">
            <w:pPr>
              <w:autoSpaceDE w:val="0"/>
              <w:spacing w:after="0" w:line="240" w:lineRule="auto"/>
              <w:ind w:left="720"/>
              <w:contextualSpacing/>
              <w:jc w:val="both"/>
              <w:rPr>
                <w:rFonts w:ascii="Times New Roman" w:eastAsia="Times New Roman" w:hAnsi="Times New Roman" w:cs="Times New Roman"/>
                <w:sz w:val="24"/>
                <w:szCs w:val="24"/>
              </w:rPr>
            </w:pPr>
          </w:p>
        </w:tc>
      </w:tr>
    </w:tbl>
    <w:p w14:paraId="282B6658"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24020F91"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ІV.2) Административна информация</w:t>
      </w:r>
    </w:p>
    <w:p w14:paraId="7E1C0018"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bl>
      <w:tblPr>
        <w:tblW w:w="9356" w:type="dxa"/>
        <w:tblInd w:w="-5" w:type="dxa"/>
        <w:tblLayout w:type="fixed"/>
        <w:tblLook w:val="0000" w:firstRow="0" w:lastRow="0" w:firstColumn="0" w:lastColumn="0" w:noHBand="0" w:noVBand="0"/>
      </w:tblPr>
      <w:tblGrid>
        <w:gridCol w:w="9356"/>
      </w:tblGrid>
      <w:tr w:rsidR="001E14A9" w:rsidRPr="00F740BF" w14:paraId="15A3F46B" w14:textId="77777777" w:rsidTr="001E14A9">
        <w:tc>
          <w:tcPr>
            <w:tcW w:w="9356" w:type="dxa"/>
            <w:tcBorders>
              <w:top w:val="single" w:sz="4" w:space="0" w:color="000000"/>
              <w:left w:val="single" w:sz="4" w:space="0" w:color="000000"/>
              <w:bottom w:val="single" w:sz="4" w:space="0" w:color="000000"/>
              <w:right w:val="single" w:sz="4" w:space="0" w:color="000000"/>
            </w:tcBorders>
          </w:tcPr>
          <w:p w14:paraId="133C916E"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ІV.2.1) Номер на договора за предоставяне на безвъзмездна финансова помощ</w:t>
            </w:r>
          </w:p>
        </w:tc>
      </w:tr>
      <w:tr w:rsidR="001E14A9" w:rsidRPr="00F740BF" w14:paraId="564C4AAC" w14:textId="77777777" w:rsidTr="001E14A9">
        <w:trPr>
          <w:trHeight w:val="768"/>
        </w:trPr>
        <w:tc>
          <w:tcPr>
            <w:tcW w:w="9356" w:type="dxa"/>
            <w:tcBorders>
              <w:left w:val="single" w:sz="4" w:space="0" w:color="000000"/>
              <w:right w:val="single" w:sz="4" w:space="0" w:color="000000"/>
            </w:tcBorders>
          </w:tcPr>
          <w:p w14:paraId="4CCFADD3" w14:textId="347D03E0" w:rsidR="001E14A9" w:rsidRPr="00F740BF" w:rsidRDefault="006D1904" w:rsidP="001E14A9">
            <w:pPr>
              <w:autoSpaceDE w:val="0"/>
              <w:spacing w:after="0" w:line="240" w:lineRule="auto"/>
              <w:jc w:val="both"/>
              <w:rPr>
                <w:rFonts w:ascii="Times New Roman" w:eastAsia="Times New Roman" w:hAnsi="Times New Roman" w:cs="Times New Roman"/>
                <w:sz w:val="24"/>
                <w:szCs w:val="24"/>
                <w:lang w:val="en-US"/>
              </w:rPr>
            </w:pPr>
            <w:r w:rsidRPr="00F740BF">
              <w:rPr>
                <w:rFonts w:ascii="Times New Roman" w:eastAsia="Times New Roman" w:hAnsi="Times New Roman" w:cs="Times New Roman"/>
                <w:sz w:val="24"/>
                <w:szCs w:val="24"/>
                <w:lang w:val="en-US"/>
              </w:rPr>
              <w:t>Subsidy contract № B6.3a.18/13.04.2021, Cooperation Programme INTERREG V-A GREECE-BULGARIA 2014-2020.</w:t>
            </w:r>
            <w:r w:rsidR="00191AB2">
              <w:rPr>
                <w:rFonts w:ascii="Times New Roman" w:eastAsia="Times New Roman" w:hAnsi="Times New Roman" w:cs="Times New Roman"/>
                <w:sz w:val="24"/>
                <w:szCs w:val="24"/>
              </w:rPr>
              <w:t xml:space="preserve"> </w:t>
            </w:r>
            <w:r w:rsidR="001E14A9" w:rsidRPr="00F740BF">
              <w:rPr>
                <w:rFonts w:ascii="Times New Roman" w:eastAsia="Times New Roman" w:hAnsi="Times New Roman" w:cs="Times New Roman"/>
                <w:sz w:val="24"/>
                <w:szCs w:val="24"/>
                <w:lang w:val="en-US"/>
              </w:rPr>
              <w:t xml:space="preserve">Проект: </w:t>
            </w:r>
            <w:r w:rsidRPr="00F740BF">
              <w:rPr>
                <w:rFonts w:ascii="Times New Roman" w:eastAsia="Times New Roman" w:hAnsi="Times New Roman" w:cs="Times New Roman"/>
                <w:bCs/>
                <w:sz w:val="24"/>
                <w:szCs w:val="24"/>
                <w:lang w:val="en-US" w:eastAsia="bg-BG"/>
              </w:rPr>
              <w:t>BUSINESS COUNCIL- 6275 BC</w:t>
            </w:r>
          </w:p>
        </w:tc>
      </w:tr>
      <w:tr w:rsidR="001E14A9" w:rsidRPr="00F740BF" w14:paraId="7FE4EAC0" w14:textId="77777777" w:rsidTr="001E14A9">
        <w:tc>
          <w:tcPr>
            <w:tcW w:w="9356" w:type="dxa"/>
            <w:tcBorders>
              <w:left w:val="single" w:sz="4" w:space="0" w:color="000000"/>
              <w:bottom w:val="single" w:sz="4" w:space="0" w:color="000000"/>
              <w:right w:val="single" w:sz="4" w:space="0" w:color="000000"/>
            </w:tcBorders>
          </w:tcPr>
          <w:p w14:paraId="47D98C37" w14:textId="77777777" w:rsidR="001E14A9" w:rsidRPr="00F740BF" w:rsidRDefault="001E14A9" w:rsidP="001E14A9">
            <w:pPr>
              <w:tabs>
                <w:tab w:val="center" w:pos="4153"/>
                <w:tab w:val="right" w:pos="8306"/>
              </w:tabs>
              <w:autoSpaceDE w:val="0"/>
              <w:spacing w:after="0" w:line="240" w:lineRule="auto"/>
              <w:jc w:val="both"/>
              <w:rPr>
                <w:rFonts w:ascii="Times New Roman" w:eastAsia="Times New Roman" w:hAnsi="Times New Roman" w:cs="Times New Roman"/>
                <w:sz w:val="24"/>
                <w:szCs w:val="24"/>
                <w:lang w:val="en-US"/>
              </w:rPr>
            </w:pPr>
          </w:p>
        </w:tc>
      </w:tr>
      <w:tr w:rsidR="001E14A9" w:rsidRPr="00F740BF" w14:paraId="0A00F0FC" w14:textId="77777777" w:rsidTr="001E14A9">
        <w:tc>
          <w:tcPr>
            <w:tcW w:w="9356" w:type="dxa"/>
            <w:tcBorders>
              <w:left w:val="single" w:sz="4" w:space="0" w:color="000000"/>
              <w:bottom w:val="single" w:sz="4" w:space="0" w:color="000000"/>
              <w:right w:val="single" w:sz="4" w:space="0" w:color="000000"/>
            </w:tcBorders>
          </w:tcPr>
          <w:p w14:paraId="0C0EC09D"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ІV.2.2) Срок за подаване на оферти </w:t>
            </w:r>
          </w:p>
          <w:p w14:paraId="285A9393" w14:textId="5B629A0F" w:rsidR="006D1904" w:rsidRPr="00F740BF" w:rsidRDefault="006D1904" w:rsidP="006D1904">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Дата: до </w:t>
            </w:r>
            <w:r w:rsidRPr="0028554C">
              <w:rPr>
                <w:rFonts w:ascii="Times New Roman" w:eastAsia="Times New Roman" w:hAnsi="Times New Roman" w:cs="Times New Roman"/>
                <w:b/>
                <w:bCs/>
                <w:sz w:val="24"/>
                <w:szCs w:val="24"/>
              </w:rPr>
              <w:t xml:space="preserve">17:00 ч. на </w:t>
            </w:r>
            <w:r w:rsidR="0099445F">
              <w:rPr>
                <w:rFonts w:ascii="Times New Roman" w:eastAsia="Times New Roman" w:hAnsi="Times New Roman" w:cs="Times New Roman"/>
                <w:b/>
                <w:bCs/>
                <w:sz w:val="24"/>
                <w:szCs w:val="24"/>
              </w:rPr>
              <w:t>12</w:t>
            </w:r>
            <w:r w:rsidRPr="0028554C">
              <w:rPr>
                <w:rFonts w:ascii="Times New Roman" w:eastAsia="Times New Roman" w:hAnsi="Times New Roman" w:cs="Times New Roman"/>
                <w:b/>
                <w:bCs/>
                <w:sz w:val="24"/>
                <w:szCs w:val="24"/>
              </w:rPr>
              <w:t>/</w:t>
            </w:r>
            <w:r w:rsidR="0028554C" w:rsidRPr="0028554C">
              <w:rPr>
                <w:rFonts w:ascii="Times New Roman" w:eastAsia="Times New Roman" w:hAnsi="Times New Roman" w:cs="Times New Roman"/>
                <w:b/>
                <w:bCs/>
                <w:sz w:val="24"/>
                <w:szCs w:val="24"/>
              </w:rPr>
              <w:t>1</w:t>
            </w:r>
            <w:r w:rsidR="00191AB2" w:rsidRPr="0028554C">
              <w:rPr>
                <w:rFonts w:ascii="Times New Roman" w:eastAsia="Times New Roman" w:hAnsi="Times New Roman" w:cs="Times New Roman"/>
                <w:b/>
                <w:bCs/>
                <w:sz w:val="24"/>
                <w:szCs w:val="24"/>
              </w:rPr>
              <w:t>0</w:t>
            </w:r>
            <w:r w:rsidRPr="0028554C">
              <w:rPr>
                <w:rFonts w:ascii="Times New Roman" w:eastAsia="Times New Roman" w:hAnsi="Times New Roman" w:cs="Times New Roman"/>
                <w:b/>
                <w:bCs/>
                <w:sz w:val="24"/>
                <w:szCs w:val="24"/>
              </w:rPr>
              <w:t>/202</w:t>
            </w:r>
            <w:r w:rsidR="00EE1D5E" w:rsidRPr="0028554C">
              <w:rPr>
                <w:rFonts w:ascii="Times New Roman" w:eastAsia="Times New Roman" w:hAnsi="Times New Roman" w:cs="Times New Roman"/>
                <w:b/>
                <w:bCs/>
                <w:sz w:val="24"/>
                <w:szCs w:val="24"/>
                <w:lang w:val="en-US"/>
              </w:rPr>
              <w:t>2</w:t>
            </w:r>
            <w:r w:rsidRPr="0028554C">
              <w:rPr>
                <w:rFonts w:ascii="Times New Roman" w:eastAsia="Times New Roman" w:hAnsi="Times New Roman" w:cs="Times New Roman"/>
                <w:b/>
                <w:bCs/>
                <w:sz w:val="24"/>
                <w:szCs w:val="24"/>
              </w:rPr>
              <w:t xml:space="preserve"> (дд</w:t>
            </w:r>
            <w:r w:rsidRPr="00F740BF">
              <w:rPr>
                <w:rFonts w:ascii="Times New Roman" w:eastAsia="Times New Roman" w:hAnsi="Times New Roman" w:cs="Times New Roman"/>
                <w:b/>
                <w:bCs/>
                <w:sz w:val="24"/>
                <w:szCs w:val="24"/>
              </w:rPr>
              <w:t>/мм/гггг)</w:t>
            </w:r>
          </w:p>
          <w:p w14:paraId="35DC43E5" w14:textId="77777777" w:rsidR="006D1904" w:rsidRPr="00F740BF" w:rsidRDefault="006D1904" w:rsidP="006D1904">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Ще се приемат оферти до изтичане на посочената крайна дата</w:t>
            </w:r>
          </w:p>
          <w:p w14:paraId="5E258BB2" w14:textId="77777777" w:rsidR="006D1904" w:rsidRPr="00F740BF" w:rsidRDefault="006D1904" w:rsidP="006D1904">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Офертите се подават:</w:t>
            </w:r>
          </w:p>
          <w:p w14:paraId="616D0DE5" w14:textId="1A4A604E" w:rsidR="006D1904" w:rsidRPr="00F740BF" w:rsidRDefault="006D1904" w:rsidP="006D1904">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1. В клона на дружеството с адрес: гр. Пловдив, п.к. 4000 ул. Иван Вазов  № 33, ет. 3, офис. 3.9</w:t>
            </w:r>
          </w:p>
          <w:p w14:paraId="373BBE51" w14:textId="76A2D109" w:rsidR="001E14A9" w:rsidRPr="00F740BF" w:rsidRDefault="006D1904" w:rsidP="006D1904">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2. По пощата или чрез куриерски услуги на адрес: гр. Пловдив, п.к. 4000 ул. Иван Вазов  № 33, ет. 3, офис. 3.9</w:t>
            </w:r>
          </w:p>
        </w:tc>
      </w:tr>
      <w:tr w:rsidR="001E14A9" w:rsidRPr="00F740BF" w14:paraId="18A863F2" w14:textId="77777777" w:rsidTr="001E14A9">
        <w:tc>
          <w:tcPr>
            <w:tcW w:w="9356" w:type="dxa"/>
            <w:tcBorders>
              <w:left w:val="single" w:sz="4" w:space="0" w:color="000000"/>
              <w:bottom w:val="single" w:sz="4" w:space="0" w:color="000000"/>
              <w:right w:val="single" w:sz="4" w:space="0" w:color="000000"/>
            </w:tcBorders>
          </w:tcPr>
          <w:p w14:paraId="6129B8EE"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ІV.2.3) Интернет адреси, на които може да бъде намерена поканата:</w:t>
            </w:r>
          </w:p>
        </w:tc>
      </w:tr>
      <w:tr w:rsidR="001E14A9" w:rsidRPr="00F740BF" w14:paraId="597225C9" w14:textId="77777777" w:rsidTr="001E14A9">
        <w:tc>
          <w:tcPr>
            <w:tcW w:w="9356" w:type="dxa"/>
            <w:tcBorders>
              <w:left w:val="single" w:sz="4" w:space="0" w:color="000000"/>
              <w:bottom w:val="single" w:sz="4" w:space="0" w:color="000000"/>
              <w:right w:val="single" w:sz="4" w:space="0" w:color="000000"/>
            </w:tcBorders>
          </w:tcPr>
          <w:p w14:paraId="0F0EFA75" w14:textId="77777777" w:rsidR="001E14A9" w:rsidRPr="00F740BF" w:rsidRDefault="001E14A9" w:rsidP="001E14A9">
            <w:pPr>
              <w:spacing w:after="0" w:line="240" w:lineRule="auto"/>
              <w:ind w:right="99" w:firstLine="720"/>
              <w:jc w:val="both"/>
              <w:rPr>
                <w:rFonts w:ascii="Times New Roman" w:eastAsia="Times New Roman" w:hAnsi="Times New Roman" w:cs="Times New Roman"/>
                <w:i/>
                <w:sz w:val="24"/>
                <w:szCs w:val="24"/>
              </w:rPr>
            </w:pPr>
          </w:p>
          <w:p w14:paraId="4CAB0F2E" w14:textId="77777777" w:rsidR="001E14A9" w:rsidRPr="00F740BF" w:rsidRDefault="001E14A9" w:rsidP="001E14A9">
            <w:pPr>
              <w:spacing w:after="0" w:line="240" w:lineRule="auto"/>
              <w:ind w:right="99"/>
              <w:jc w:val="both"/>
              <w:rPr>
                <w:rFonts w:ascii="Times New Roman" w:eastAsia="Times New Roman" w:hAnsi="Times New Roman" w:cs="Times New Roman"/>
                <w:i/>
                <w:sz w:val="24"/>
                <w:szCs w:val="24"/>
              </w:rPr>
            </w:pPr>
            <w:r w:rsidRPr="00F740BF">
              <w:rPr>
                <w:rFonts w:ascii="Times New Roman" w:eastAsia="Times New Roman" w:hAnsi="Times New Roman" w:cs="Times New Roman"/>
                <w:i/>
                <w:sz w:val="24"/>
                <w:szCs w:val="24"/>
              </w:rPr>
              <w:t xml:space="preserve">1 </w:t>
            </w:r>
            <w:hyperlink r:id="rId9" w:history="1">
              <w:r w:rsidRPr="00F740BF">
                <w:rPr>
                  <w:rFonts w:ascii="Times New Roman" w:eastAsia="Times New Roman" w:hAnsi="Times New Roman" w:cs="Times New Roman"/>
                  <w:i/>
                  <w:color w:val="0000FF"/>
                  <w:sz w:val="24"/>
                  <w:szCs w:val="24"/>
                  <w:u w:val="single"/>
                </w:rPr>
                <w:t>http://www.eufunds.bg</w:t>
              </w:r>
            </w:hyperlink>
            <w:r w:rsidRPr="00F740BF">
              <w:rPr>
                <w:rFonts w:ascii="Times New Roman" w:eastAsia="Times New Roman" w:hAnsi="Times New Roman" w:cs="Times New Roman"/>
                <w:i/>
                <w:sz w:val="24"/>
                <w:szCs w:val="24"/>
              </w:rPr>
              <w:t xml:space="preserve">  - интернет адрес на Единния информационен портал на Структурните фондове на ЕС </w:t>
            </w:r>
          </w:p>
        </w:tc>
      </w:tr>
      <w:tr w:rsidR="001E14A9" w:rsidRPr="00F740BF" w14:paraId="6B57CF35" w14:textId="77777777" w:rsidTr="001E14A9">
        <w:tc>
          <w:tcPr>
            <w:tcW w:w="9356" w:type="dxa"/>
            <w:tcBorders>
              <w:left w:val="single" w:sz="4" w:space="0" w:color="000000"/>
              <w:bottom w:val="single" w:sz="4" w:space="0" w:color="000000"/>
              <w:right w:val="single" w:sz="4" w:space="0" w:color="000000"/>
            </w:tcBorders>
          </w:tcPr>
          <w:p w14:paraId="0B207434" w14:textId="77777777" w:rsidR="001E14A9" w:rsidRPr="00F740BF" w:rsidRDefault="001E14A9" w:rsidP="001E14A9">
            <w:pPr>
              <w:tabs>
                <w:tab w:val="center" w:pos="4153"/>
                <w:tab w:val="right" w:pos="8306"/>
              </w:tabs>
              <w:autoSpaceDE w:val="0"/>
              <w:snapToGrid w:val="0"/>
              <w:spacing w:after="0" w:line="240" w:lineRule="auto"/>
              <w:jc w:val="both"/>
              <w:rPr>
                <w:rFonts w:ascii="Times New Roman" w:eastAsia="Times New Roman" w:hAnsi="Times New Roman" w:cs="Times New Roman"/>
                <w:b/>
                <w:bCs/>
                <w:sz w:val="24"/>
                <w:szCs w:val="24"/>
              </w:rPr>
            </w:pPr>
          </w:p>
          <w:p w14:paraId="77169CBE" w14:textId="7E8AE5FE" w:rsidR="001E14A9" w:rsidRDefault="001E14A9" w:rsidP="001E14A9">
            <w:pPr>
              <w:tabs>
                <w:tab w:val="center" w:pos="4153"/>
                <w:tab w:val="right" w:pos="8306"/>
              </w:tabs>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ІV.2.5) Срок на валидност на офертите </w:t>
            </w:r>
          </w:p>
          <w:p w14:paraId="39882B85" w14:textId="77777777" w:rsidR="001E14A9" w:rsidRPr="00F740BF" w:rsidRDefault="001E14A9" w:rsidP="001E14A9">
            <w:pPr>
              <w:tabs>
                <w:tab w:val="center" w:pos="4153"/>
                <w:tab w:val="right" w:pos="8306"/>
              </w:tabs>
              <w:autoSpaceDE w:val="0"/>
              <w:spacing w:after="0" w:line="240" w:lineRule="auto"/>
              <w:jc w:val="both"/>
              <w:rPr>
                <w:rFonts w:ascii="Times New Roman" w:eastAsia="Times New Roman" w:hAnsi="Times New Roman" w:cs="Times New Roman"/>
                <w:sz w:val="24"/>
                <w:szCs w:val="24"/>
              </w:rPr>
            </w:pPr>
          </w:p>
          <w:p w14:paraId="37FA68F4" w14:textId="77777777" w:rsidR="001E14A9" w:rsidRPr="00F740BF" w:rsidRDefault="001E14A9" w:rsidP="001E14A9">
            <w:pPr>
              <w:tabs>
                <w:tab w:val="center" w:pos="4153"/>
                <w:tab w:val="right" w:pos="8306"/>
              </w:tabs>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xml:space="preserve">До </w:t>
            </w: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sz w:val="24"/>
                <w:szCs w:val="24"/>
              </w:rPr>
              <w:t xml:space="preserve"> </w:t>
            </w:r>
            <w:r w:rsidRPr="00F740BF">
              <w:rPr>
                <w:rFonts w:ascii="Times New Roman" w:eastAsia="Times New Roman" w:hAnsi="Times New Roman" w:cs="Times New Roman"/>
                <w:i/>
                <w:sz w:val="24"/>
                <w:szCs w:val="24"/>
              </w:rPr>
              <w:t>(дд/мм/гггг)</w:t>
            </w:r>
          </w:p>
          <w:p w14:paraId="1C99381A" w14:textId="77777777" w:rsidR="001E14A9" w:rsidRPr="00F740BF" w:rsidRDefault="001E14A9" w:rsidP="001E14A9">
            <w:pPr>
              <w:tabs>
                <w:tab w:val="center" w:pos="4153"/>
                <w:tab w:val="right" w:pos="8306"/>
              </w:tabs>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i/>
                <w:iCs/>
                <w:sz w:val="24"/>
                <w:szCs w:val="24"/>
              </w:rPr>
              <w:t>или</w:t>
            </w:r>
            <w:r w:rsidRPr="00F740BF">
              <w:rPr>
                <w:rFonts w:ascii="Times New Roman" w:eastAsia="Times New Roman" w:hAnsi="Times New Roman" w:cs="Times New Roman"/>
                <w:sz w:val="24"/>
                <w:szCs w:val="24"/>
              </w:rPr>
              <w:t xml:space="preserve"> </w:t>
            </w:r>
          </w:p>
          <w:p w14:paraId="3D0A00A8" w14:textId="77777777" w:rsidR="001E14A9" w:rsidRPr="00F740BF" w:rsidRDefault="001E14A9" w:rsidP="001E14A9">
            <w:pPr>
              <w:tabs>
                <w:tab w:val="center" w:pos="4153"/>
                <w:tab w:val="right" w:pos="8306"/>
              </w:tabs>
              <w:autoSpaceDE w:val="0"/>
              <w:spacing w:after="0" w:line="240" w:lineRule="auto"/>
              <w:jc w:val="both"/>
              <w:rPr>
                <w:rFonts w:ascii="Times New Roman" w:eastAsia="Times New Roman" w:hAnsi="Times New Roman" w:cs="Times New Roman"/>
                <w:i/>
                <w:sz w:val="24"/>
                <w:szCs w:val="24"/>
              </w:rPr>
            </w:pPr>
            <w:r w:rsidRPr="00F740BF">
              <w:rPr>
                <w:rFonts w:ascii="Times New Roman" w:eastAsia="Times New Roman" w:hAnsi="Times New Roman" w:cs="Times New Roman"/>
                <w:sz w:val="24"/>
                <w:szCs w:val="24"/>
              </w:rPr>
              <w:lastRenderedPageBreak/>
              <w:t xml:space="preserve">в месеци: </w:t>
            </w: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sz w:val="24"/>
                <w:szCs w:val="24"/>
              </w:rPr>
              <w:t xml:space="preserve"> </w:t>
            </w:r>
            <w:r w:rsidRPr="00F740BF">
              <w:rPr>
                <w:rFonts w:ascii="Times New Roman" w:eastAsia="Times New Roman" w:hAnsi="Times New Roman" w:cs="Times New Roman"/>
                <w:i/>
                <w:iCs/>
                <w:sz w:val="24"/>
                <w:szCs w:val="24"/>
              </w:rPr>
              <w:t>или</w:t>
            </w:r>
            <w:r w:rsidRPr="00F740BF">
              <w:rPr>
                <w:rFonts w:ascii="Times New Roman" w:eastAsia="Times New Roman" w:hAnsi="Times New Roman" w:cs="Times New Roman"/>
                <w:sz w:val="24"/>
                <w:szCs w:val="24"/>
              </w:rPr>
              <w:t xml:space="preserve"> дни: </w:t>
            </w:r>
            <w:r w:rsidRPr="00F740BF">
              <w:rPr>
                <w:rFonts w:ascii="Times New Roman" w:eastAsia="Times New Roman" w:hAnsi="Times New Roman" w:cs="Times New Roman"/>
                <w:b/>
                <w:bCs/>
                <w:sz w:val="24"/>
                <w:szCs w:val="24"/>
              </w:rPr>
              <w:t>60 (шестдесет) дни</w:t>
            </w:r>
            <w:r w:rsidRPr="00F740BF">
              <w:rPr>
                <w:rFonts w:ascii="Times New Roman" w:eastAsia="Times New Roman" w:hAnsi="Times New Roman" w:cs="Times New Roman"/>
                <w:sz w:val="24"/>
                <w:szCs w:val="24"/>
              </w:rPr>
              <w:t xml:space="preserve"> </w:t>
            </w:r>
            <w:r w:rsidRPr="00F740BF">
              <w:rPr>
                <w:rFonts w:ascii="Times New Roman" w:eastAsia="Times New Roman" w:hAnsi="Times New Roman" w:cs="Times New Roman"/>
                <w:i/>
                <w:sz w:val="24"/>
                <w:szCs w:val="24"/>
              </w:rPr>
              <w:t>(от крайния срок за получаване на оферти)</w:t>
            </w:r>
          </w:p>
          <w:p w14:paraId="43C8043F" w14:textId="77777777" w:rsidR="001E14A9" w:rsidRPr="00F740BF" w:rsidRDefault="001E14A9" w:rsidP="001E14A9">
            <w:pPr>
              <w:tabs>
                <w:tab w:val="center" w:pos="4153"/>
                <w:tab w:val="right" w:pos="8306"/>
              </w:tabs>
              <w:autoSpaceDE w:val="0"/>
              <w:spacing w:after="0" w:line="240" w:lineRule="auto"/>
              <w:jc w:val="both"/>
              <w:rPr>
                <w:rFonts w:ascii="Times New Roman" w:eastAsia="Times New Roman" w:hAnsi="Times New Roman" w:cs="Times New Roman"/>
                <w:i/>
                <w:sz w:val="24"/>
                <w:szCs w:val="24"/>
              </w:rPr>
            </w:pPr>
          </w:p>
        </w:tc>
      </w:tr>
      <w:tr w:rsidR="001E14A9" w:rsidRPr="00F740BF" w14:paraId="14149922" w14:textId="77777777" w:rsidTr="001E14A9">
        <w:tc>
          <w:tcPr>
            <w:tcW w:w="9356" w:type="dxa"/>
            <w:tcBorders>
              <w:left w:val="single" w:sz="4" w:space="0" w:color="000000"/>
              <w:bottom w:val="single" w:sz="4" w:space="0" w:color="000000"/>
              <w:right w:val="single" w:sz="4" w:space="0" w:color="000000"/>
            </w:tcBorders>
          </w:tcPr>
          <w:p w14:paraId="22B51ACB" w14:textId="77777777" w:rsidR="001E14A9" w:rsidRPr="00F740BF" w:rsidRDefault="001E14A9" w:rsidP="001E14A9">
            <w:pPr>
              <w:tabs>
                <w:tab w:val="center" w:pos="4153"/>
                <w:tab w:val="right" w:pos="8306"/>
              </w:tabs>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lastRenderedPageBreak/>
              <w:t>ІV.2.6) Условия при отваряне на офертите</w:t>
            </w:r>
          </w:p>
          <w:p w14:paraId="18D19F03" w14:textId="2841C3D3" w:rsidR="001E14A9" w:rsidRPr="0028554C"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Дата</w:t>
            </w:r>
            <w:r w:rsidRPr="00F740BF">
              <w:rPr>
                <w:rFonts w:ascii="Times New Roman" w:eastAsia="Times New Roman" w:hAnsi="Times New Roman" w:cs="Times New Roman"/>
                <w:b/>
                <w:bCs/>
                <w:sz w:val="24"/>
                <w:szCs w:val="24"/>
              </w:rPr>
              <w:t xml:space="preserve">: </w:t>
            </w:r>
            <w:r w:rsidR="0099445F">
              <w:rPr>
                <w:rFonts w:ascii="Times New Roman" w:eastAsia="Times New Roman" w:hAnsi="Times New Roman" w:cs="Times New Roman"/>
                <w:b/>
                <w:bCs/>
                <w:sz w:val="24"/>
                <w:szCs w:val="24"/>
              </w:rPr>
              <w:t>13</w:t>
            </w:r>
            <w:r w:rsidRPr="0028554C">
              <w:rPr>
                <w:rFonts w:ascii="Times New Roman" w:eastAsia="Times New Roman" w:hAnsi="Times New Roman" w:cs="Times New Roman"/>
                <w:sz w:val="24"/>
                <w:szCs w:val="24"/>
              </w:rPr>
              <w:t>/</w:t>
            </w:r>
            <w:r w:rsidR="0028554C" w:rsidRPr="0028554C">
              <w:rPr>
                <w:rFonts w:ascii="Times New Roman" w:eastAsia="Times New Roman" w:hAnsi="Times New Roman" w:cs="Times New Roman"/>
                <w:sz w:val="24"/>
                <w:szCs w:val="24"/>
              </w:rPr>
              <w:t>1</w:t>
            </w:r>
            <w:r w:rsidR="00191AB2" w:rsidRPr="0028554C">
              <w:rPr>
                <w:rFonts w:ascii="Times New Roman" w:eastAsia="Times New Roman" w:hAnsi="Times New Roman" w:cs="Times New Roman"/>
                <w:b/>
                <w:bCs/>
                <w:sz w:val="24"/>
                <w:szCs w:val="24"/>
              </w:rPr>
              <w:t>0</w:t>
            </w:r>
            <w:r w:rsidR="00EE1D5E" w:rsidRPr="0028554C">
              <w:rPr>
                <w:rFonts w:ascii="Times New Roman" w:eastAsia="Times New Roman" w:hAnsi="Times New Roman" w:cs="Times New Roman"/>
                <w:b/>
                <w:bCs/>
                <w:sz w:val="24"/>
                <w:szCs w:val="24"/>
              </w:rPr>
              <w:t>/2022</w:t>
            </w:r>
            <w:r w:rsidRPr="0028554C">
              <w:rPr>
                <w:rFonts w:ascii="Times New Roman" w:eastAsia="Times New Roman" w:hAnsi="Times New Roman" w:cs="Times New Roman"/>
                <w:sz w:val="24"/>
                <w:szCs w:val="24"/>
              </w:rPr>
              <w:t xml:space="preserve"> </w:t>
            </w:r>
            <w:r w:rsidRPr="0028554C">
              <w:rPr>
                <w:rFonts w:ascii="Times New Roman" w:eastAsia="Times New Roman" w:hAnsi="Times New Roman" w:cs="Times New Roman"/>
                <w:i/>
                <w:sz w:val="24"/>
                <w:szCs w:val="24"/>
              </w:rPr>
              <w:t>(дд/мм/гггг)</w:t>
            </w:r>
            <w:r w:rsidRPr="0028554C">
              <w:rPr>
                <w:rFonts w:ascii="Times New Roman" w:eastAsia="Times New Roman" w:hAnsi="Times New Roman" w:cs="Times New Roman"/>
                <w:sz w:val="24"/>
                <w:szCs w:val="24"/>
              </w:rPr>
              <w:t xml:space="preserve"> </w:t>
            </w:r>
          </w:p>
          <w:p w14:paraId="3CCDF195" w14:textId="217F4F5B"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28554C">
              <w:rPr>
                <w:rFonts w:ascii="Times New Roman" w:eastAsia="Times New Roman" w:hAnsi="Times New Roman" w:cs="Times New Roman"/>
                <w:sz w:val="24"/>
                <w:szCs w:val="24"/>
              </w:rPr>
              <w:t xml:space="preserve">Час: </w:t>
            </w:r>
            <w:r w:rsidR="00F740BF" w:rsidRPr="0028554C">
              <w:rPr>
                <w:rFonts w:ascii="Times New Roman" w:eastAsia="Times New Roman" w:hAnsi="Times New Roman" w:cs="Times New Roman"/>
                <w:b/>
                <w:bCs/>
                <w:sz w:val="24"/>
                <w:szCs w:val="24"/>
              </w:rPr>
              <w:t>09</w:t>
            </w:r>
            <w:r w:rsidRPr="0028554C">
              <w:rPr>
                <w:rFonts w:ascii="Times New Roman" w:eastAsia="Times New Roman" w:hAnsi="Times New Roman" w:cs="Times New Roman"/>
                <w:b/>
                <w:bCs/>
                <w:sz w:val="24"/>
                <w:szCs w:val="24"/>
              </w:rPr>
              <w:t>:00 часа</w:t>
            </w:r>
          </w:p>
          <w:p w14:paraId="43B9C383"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xml:space="preserve">Място </w:t>
            </w:r>
            <w:r w:rsidRPr="00F740BF">
              <w:rPr>
                <w:rFonts w:ascii="Times New Roman" w:eastAsia="Times New Roman" w:hAnsi="Times New Roman" w:cs="Times New Roman"/>
                <w:i/>
                <w:sz w:val="24"/>
                <w:szCs w:val="24"/>
              </w:rPr>
              <w:t>(</w:t>
            </w:r>
            <w:r w:rsidRPr="00F740BF">
              <w:rPr>
                <w:rFonts w:ascii="Times New Roman" w:eastAsia="Times New Roman" w:hAnsi="Times New Roman" w:cs="Times New Roman"/>
                <w:i/>
                <w:iCs/>
                <w:sz w:val="24"/>
                <w:szCs w:val="24"/>
              </w:rPr>
              <w:t>когато е приложимо):</w:t>
            </w:r>
            <w:r w:rsidRPr="00F740BF">
              <w:rPr>
                <w:rFonts w:ascii="Times New Roman" w:eastAsia="Times New Roman" w:hAnsi="Times New Roman" w:cs="Times New Roman"/>
                <w:sz w:val="24"/>
                <w:szCs w:val="24"/>
              </w:rPr>
              <w:t xml:space="preserve"> </w:t>
            </w:r>
          </w:p>
          <w:p w14:paraId="488E3F06" w14:textId="012F5CC9"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tc>
      </w:tr>
    </w:tbl>
    <w:p w14:paraId="7543598E" w14:textId="77777777" w:rsidR="001E14A9" w:rsidRPr="00F740BF" w:rsidRDefault="001E14A9" w:rsidP="001E14A9">
      <w:pPr>
        <w:autoSpaceDE w:val="0"/>
        <w:spacing w:after="0" w:line="240" w:lineRule="auto"/>
        <w:jc w:val="both"/>
        <w:rPr>
          <w:rFonts w:ascii="Times New Roman" w:eastAsia="Times New Roman" w:hAnsi="Times New Roman" w:cs="Times New Roman"/>
          <w:b/>
          <w:sz w:val="24"/>
          <w:szCs w:val="24"/>
        </w:rPr>
      </w:pPr>
    </w:p>
    <w:p w14:paraId="33CFA33C" w14:textId="77777777" w:rsidR="001E14A9" w:rsidRPr="00F740BF" w:rsidRDefault="001E14A9" w:rsidP="001E14A9">
      <w:pPr>
        <w:autoSpaceDE w:val="0"/>
        <w:spacing w:after="0" w:line="240" w:lineRule="auto"/>
        <w:jc w:val="both"/>
        <w:rPr>
          <w:rFonts w:ascii="Times New Roman" w:eastAsia="Times New Roman" w:hAnsi="Times New Roman" w:cs="Times New Roman"/>
          <w:b/>
          <w:sz w:val="24"/>
          <w:szCs w:val="24"/>
        </w:rPr>
      </w:pPr>
    </w:p>
    <w:p w14:paraId="3FB5F802" w14:textId="77777777" w:rsidR="001E14A9" w:rsidRPr="00F740BF" w:rsidRDefault="001E14A9" w:rsidP="001E14A9">
      <w:pPr>
        <w:autoSpaceDE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 xml:space="preserve">РАЗДЕЛ V: СПИСЪК  НА  ДОКУМЕНТИТЕ, КОИТО СЛЕДВА  ДА  СЪДЪРЖАТ ОФЕРТИТЕ ЗА УЧАСТИЕ </w:t>
      </w:r>
    </w:p>
    <w:p w14:paraId="42F83BF1" w14:textId="77777777" w:rsidR="001E14A9" w:rsidRPr="00F740BF" w:rsidRDefault="001E14A9" w:rsidP="001E14A9">
      <w:pPr>
        <w:autoSpaceDE w:val="0"/>
        <w:spacing w:after="0" w:line="240" w:lineRule="auto"/>
        <w:jc w:val="both"/>
        <w:rPr>
          <w:rFonts w:ascii="Times New Roman" w:eastAsia="Times New Roman" w:hAnsi="Times New Roman" w:cs="Times New Roman"/>
          <w:b/>
          <w:sz w:val="24"/>
          <w:szCs w:val="24"/>
        </w:rPr>
      </w:pPr>
    </w:p>
    <w:p w14:paraId="482076E0" w14:textId="77777777" w:rsidR="001E14A9" w:rsidRPr="00F740BF" w:rsidRDefault="001E14A9" w:rsidP="001E14A9">
      <w:pPr>
        <w:autoSpaceDE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 xml:space="preserve">А. Документи, удостоверяващи правния статус на кандидата по т.ІІІ.2.1. от настоящата публична покана </w:t>
      </w:r>
      <w:r w:rsidRPr="00F740BF">
        <w:rPr>
          <w:rFonts w:ascii="Times New Roman" w:eastAsia="Times New Roman" w:hAnsi="Times New Roman" w:cs="Times New Roman"/>
          <w:b/>
          <w:i/>
          <w:sz w:val="24"/>
          <w:szCs w:val="24"/>
        </w:rPr>
        <w:t>(Важно: документите, посочени в тази точка трябва да съответстват на тези, изброени в т.ІІІ.2.1.)</w:t>
      </w:r>
      <w:r w:rsidRPr="00F740BF">
        <w:rPr>
          <w:rFonts w:ascii="Times New Roman" w:eastAsia="Times New Roman" w:hAnsi="Times New Roman" w:cs="Times New Roman"/>
          <w:b/>
          <w:sz w:val="24"/>
          <w:szCs w:val="24"/>
        </w:rPr>
        <w:t>:</w:t>
      </w:r>
    </w:p>
    <w:p w14:paraId="7FFBC555" w14:textId="51706FE0" w:rsidR="001E14A9" w:rsidRPr="00F740BF" w:rsidRDefault="0028554C" w:rsidP="001E14A9">
      <w:pPr>
        <w:autoSpaceDE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r w:rsidR="001E14A9" w:rsidRPr="00F740BF">
        <w:rPr>
          <w:rFonts w:ascii="Times New Roman" w:eastAsia="Times New Roman" w:hAnsi="Times New Roman" w:cs="Times New Roman"/>
          <w:bCs/>
          <w:sz w:val="24"/>
          <w:szCs w:val="24"/>
        </w:rPr>
        <w:t>.</w:t>
      </w:r>
      <w:r w:rsidR="001E14A9" w:rsidRPr="00F740BF">
        <w:rPr>
          <w:rFonts w:ascii="Times New Roman" w:eastAsia="Times New Roman" w:hAnsi="Times New Roman" w:cs="Times New Roman"/>
          <w:bCs/>
          <w:sz w:val="24"/>
          <w:szCs w:val="24"/>
        </w:rPr>
        <w:tab/>
        <w:t>Декларация по чл. 12, ал. 1, т. 1 от ПМС № 160/01.07.2016 г. – Образец №2</w:t>
      </w:r>
    </w:p>
    <w:p w14:paraId="78CE4829" w14:textId="26301193" w:rsidR="001E14A9" w:rsidRPr="00F740BF" w:rsidRDefault="0028554C" w:rsidP="001E14A9">
      <w:pPr>
        <w:autoSpaceDE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r w:rsidR="001E14A9" w:rsidRPr="00F740BF">
        <w:rPr>
          <w:rFonts w:ascii="Times New Roman" w:eastAsia="Times New Roman" w:hAnsi="Times New Roman" w:cs="Times New Roman"/>
          <w:bCs/>
          <w:sz w:val="24"/>
          <w:szCs w:val="24"/>
        </w:rPr>
        <w:t>.</w:t>
      </w:r>
      <w:r w:rsidR="001E14A9" w:rsidRPr="00F740BF">
        <w:rPr>
          <w:rFonts w:ascii="Times New Roman" w:eastAsia="Times New Roman" w:hAnsi="Times New Roman" w:cs="Times New Roman"/>
          <w:bCs/>
          <w:sz w:val="24"/>
          <w:szCs w:val="24"/>
        </w:rPr>
        <w:tab/>
        <w:t>Други документи (ако е приложимо).</w:t>
      </w:r>
    </w:p>
    <w:p w14:paraId="1CB33785" w14:textId="77777777" w:rsidR="001E14A9" w:rsidRPr="00F740BF" w:rsidRDefault="001E14A9" w:rsidP="001E14A9">
      <w:pPr>
        <w:spacing w:after="0" w:line="240" w:lineRule="auto"/>
        <w:ind w:left="300"/>
        <w:jc w:val="both"/>
        <w:rPr>
          <w:rFonts w:ascii="Times New Roman" w:eastAsia="Times New Roman" w:hAnsi="Times New Roman" w:cs="Times New Roman"/>
          <w:sz w:val="24"/>
          <w:szCs w:val="24"/>
        </w:rPr>
      </w:pPr>
    </w:p>
    <w:p w14:paraId="2265AF14"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p w14:paraId="31FA49DD" w14:textId="77777777" w:rsidR="001E14A9" w:rsidRPr="00F740BF" w:rsidRDefault="001E14A9" w:rsidP="001E14A9">
      <w:pPr>
        <w:autoSpaceDE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bCs/>
          <w:sz w:val="24"/>
          <w:szCs w:val="24"/>
        </w:rPr>
        <w:t>Б. Документи, доказващи икономическото и финансовото състояние на кандидата по т. ІІІ.2.2</w:t>
      </w:r>
      <w:r w:rsidRPr="00F740BF">
        <w:rPr>
          <w:rFonts w:ascii="Times New Roman" w:eastAsia="Times New Roman" w:hAnsi="Times New Roman" w:cs="Times New Roman"/>
          <w:b/>
          <w:sz w:val="24"/>
          <w:szCs w:val="24"/>
        </w:rPr>
        <w:t xml:space="preserve"> от настоящата публична покана </w:t>
      </w:r>
      <w:r w:rsidRPr="00F740BF">
        <w:rPr>
          <w:rFonts w:ascii="Times New Roman" w:eastAsia="Times New Roman" w:hAnsi="Times New Roman" w:cs="Times New Roman"/>
          <w:b/>
          <w:i/>
          <w:sz w:val="24"/>
          <w:szCs w:val="24"/>
        </w:rPr>
        <w:t>(Важно: документите, посочени в тази точка,  трябва да съответстват на тези, изброени в т.ІІІ.2.</w:t>
      </w:r>
      <w:r w:rsidRPr="00F740BF">
        <w:rPr>
          <w:rFonts w:ascii="Times New Roman" w:eastAsia="Times New Roman" w:hAnsi="Times New Roman" w:cs="Times New Roman"/>
          <w:b/>
          <w:i/>
          <w:sz w:val="24"/>
          <w:szCs w:val="24"/>
          <w:lang w:val="ru-RU"/>
        </w:rPr>
        <w:t>2</w:t>
      </w:r>
      <w:r w:rsidRPr="00F740BF">
        <w:rPr>
          <w:rFonts w:ascii="Times New Roman" w:eastAsia="Times New Roman" w:hAnsi="Times New Roman" w:cs="Times New Roman"/>
          <w:b/>
          <w:i/>
          <w:sz w:val="24"/>
          <w:szCs w:val="24"/>
        </w:rPr>
        <w:t>.)</w:t>
      </w:r>
      <w:r w:rsidRPr="00F740BF">
        <w:rPr>
          <w:rFonts w:ascii="Times New Roman" w:eastAsia="Times New Roman" w:hAnsi="Times New Roman" w:cs="Times New Roman"/>
          <w:b/>
          <w:sz w:val="24"/>
          <w:szCs w:val="24"/>
        </w:rPr>
        <w:t>:</w:t>
      </w:r>
    </w:p>
    <w:p w14:paraId="69F07495" w14:textId="70FBBA94" w:rsidR="001E14A9" w:rsidRPr="00F740BF" w:rsidRDefault="00BD1031" w:rsidP="001E14A9">
      <w:pPr>
        <w:autoSpaceDE w:val="0"/>
        <w:spacing w:after="0" w:line="240" w:lineRule="auto"/>
        <w:ind w:firstLine="360"/>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НЕПРИЛОЖИМО</w:t>
      </w:r>
    </w:p>
    <w:p w14:paraId="48B5550A"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p w14:paraId="6F8C4376" w14:textId="77777777" w:rsidR="001E14A9" w:rsidRPr="00F740BF" w:rsidRDefault="001E14A9" w:rsidP="001E14A9">
      <w:pPr>
        <w:autoSpaceDE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 xml:space="preserve">В. </w:t>
      </w:r>
      <w:r w:rsidRPr="00F740BF">
        <w:rPr>
          <w:rFonts w:ascii="Times New Roman" w:eastAsia="Times New Roman" w:hAnsi="Times New Roman" w:cs="Times New Roman"/>
          <w:b/>
          <w:bCs/>
          <w:sz w:val="24"/>
          <w:szCs w:val="24"/>
        </w:rPr>
        <w:t>Документи, доказващи, техническите възможности и/или квалификацията на кандидата по т.ІІІ.2.3</w:t>
      </w:r>
      <w:r w:rsidRPr="00F740BF">
        <w:rPr>
          <w:rFonts w:ascii="Times New Roman" w:eastAsia="Times New Roman" w:hAnsi="Times New Roman" w:cs="Times New Roman"/>
          <w:b/>
          <w:sz w:val="24"/>
          <w:szCs w:val="24"/>
        </w:rPr>
        <w:t xml:space="preserve"> от настоящата публична покана </w:t>
      </w:r>
      <w:r w:rsidRPr="00F740BF">
        <w:rPr>
          <w:rFonts w:ascii="Times New Roman" w:eastAsia="Times New Roman" w:hAnsi="Times New Roman" w:cs="Times New Roman"/>
          <w:b/>
          <w:i/>
          <w:sz w:val="24"/>
          <w:szCs w:val="24"/>
        </w:rPr>
        <w:t>(Важно: документите, посочени в тази точка, трябва да съответстват на тези, изброени в т.ІІІ.2.</w:t>
      </w:r>
      <w:r w:rsidRPr="00F740BF">
        <w:rPr>
          <w:rFonts w:ascii="Times New Roman" w:eastAsia="Times New Roman" w:hAnsi="Times New Roman" w:cs="Times New Roman"/>
          <w:b/>
          <w:i/>
          <w:sz w:val="24"/>
          <w:szCs w:val="24"/>
          <w:lang w:val="ru-RU"/>
        </w:rPr>
        <w:t>3</w:t>
      </w:r>
      <w:r w:rsidRPr="00F740BF">
        <w:rPr>
          <w:rFonts w:ascii="Times New Roman" w:eastAsia="Times New Roman" w:hAnsi="Times New Roman" w:cs="Times New Roman"/>
          <w:b/>
          <w:i/>
          <w:sz w:val="24"/>
          <w:szCs w:val="24"/>
        </w:rPr>
        <w:t>.)</w:t>
      </w:r>
      <w:r w:rsidRPr="00F740BF">
        <w:rPr>
          <w:rFonts w:ascii="Times New Roman" w:eastAsia="Times New Roman" w:hAnsi="Times New Roman" w:cs="Times New Roman"/>
          <w:b/>
          <w:sz w:val="24"/>
          <w:szCs w:val="24"/>
        </w:rPr>
        <w:t>:</w:t>
      </w:r>
    </w:p>
    <w:p w14:paraId="20626DE9" w14:textId="21ECD146" w:rsidR="001E14A9" w:rsidRDefault="001E14A9" w:rsidP="001E14A9">
      <w:pPr>
        <w:autoSpaceDE w:val="0"/>
        <w:spacing w:after="0" w:line="240" w:lineRule="auto"/>
        <w:jc w:val="both"/>
        <w:rPr>
          <w:rFonts w:ascii="Times New Roman" w:eastAsia="Times New Roman" w:hAnsi="Times New Roman" w:cs="Times New Roman"/>
          <w:sz w:val="24"/>
          <w:szCs w:val="24"/>
        </w:rPr>
      </w:pPr>
    </w:p>
    <w:p w14:paraId="55F10460" w14:textId="77777777" w:rsidR="007D62A4" w:rsidRPr="00F740BF" w:rsidRDefault="007D62A4" w:rsidP="001E14A9">
      <w:pPr>
        <w:autoSpaceDE w:val="0"/>
        <w:spacing w:after="0" w:line="240" w:lineRule="auto"/>
        <w:jc w:val="both"/>
        <w:rPr>
          <w:rFonts w:ascii="Times New Roman" w:eastAsia="Times New Roman" w:hAnsi="Times New Roman" w:cs="Times New Roman"/>
          <w:sz w:val="24"/>
          <w:szCs w:val="24"/>
        </w:rPr>
      </w:pPr>
    </w:p>
    <w:p w14:paraId="7B1F401C" w14:textId="77777777" w:rsidR="001E14A9" w:rsidRPr="00F740BF" w:rsidRDefault="001E14A9" w:rsidP="001E14A9">
      <w:pPr>
        <w:autoSpaceDE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Г. Други изискуеми от кандидата документи:</w:t>
      </w:r>
    </w:p>
    <w:p w14:paraId="722C1AB2" w14:textId="77777777" w:rsidR="003600F7" w:rsidRPr="00F740BF" w:rsidRDefault="003600F7" w:rsidP="003600F7">
      <w:pPr>
        <w:pStyle w:val="Default"/>
      </w:pPr>
    </w:p>
    <w:p w14:paraId="21090DA3" w14:textId="77777777" w:rsidR="003600F7" w:rsidRPr="00F740BF" w:rsidRDefault="003600F7" w:rsidP="003600F7">
      <w:pPr>
        <w:pStyle w:val="Default"/>
      </w:pPr>
      <w:r w:rsidRPr="00F740BF">
        <w:t xml:space="preserve">1. Попълнена, подписана и подпечатана оферта от участника - Образец №1, съдържаща Техническо и Ценово предложение </w:t>
      </w:r>
    </w:p>
    <w:p w14:paraId="735CDA23" w14:textId="77777777" w:rsidR="003600F7" w:rsidRPr="00F740BF" w:rsidRDefault="003600F7" w:rsidP="003600F7">
      <w:pPr>
        <w:pStyle w:val="Default"/>
      </w:pPr>
      <w:r w:rsidRPr="00F740BF">
        <w:t xml:space="preserve">2. Образец №3 Декларация при ползване на подизпълнител (ако е приложимо) </w:t>
      </w:r>
    </w:p>
    <w:p w14:paraId="4C296C32" w14:textId="77777777" w:rsidR="003600F7" w:rsidRPr="00F740BF" w:rsidRDefault="003600F7" w:rsidP="003600F7">
      <w:pPr>
        <w:pStyle w:val="Default"/>
      </w:pPr>
      <w:r w:rsidRPr="00F740BF">
        <w:t xml:space="preserve">3. Образец №4 Декларация за съгласие от подизпълнител (ако е приложимо) </w:t>
      </w:r>
    </w:p>
    <w:p w14:paraId="6C28A130" w14:textId="77777777" w:rsidR="003600F7" w:rsidRPr="00F740BF" w:rsidRDefault="003600F7" w:rsidP="003600F7">
      <w:pPr>
        <w:pStyle w:val="Default"/>
      </w:pPr>
      <w:r w:rsidRPr="00F740BF">
        <w:t xml:space="preserve">4. Образец №5 Декларация за използване на личните данни </w:t>
      </w:r>
    </w:p>
    <w:p w14:paraId="791D4B90" w14:textId="3D09BBBB" w:rsidR="003600F7" w:rsidRPr="00F740BF" w:rsidRDefault="00374E1F" w:rsidP="003600F7">
      <w:pPr>
        <w:pStyle w:val="Default"/>
      </w:pPr>
      <w:r>
        <w:t>5</w:t>
      </w:r>
      <w:r w:rsidR="003600F7" w:rsidRPr="00F740BF">
        <w:t xml:space="preserve">. Документи по т.А.1, А.2, за подизпълнителите (ако е приложимо); </w:t>
      </w:r>
    </w:p>
    <w:p w14:paraId="3B11DB68" w14:textId="2CC19D3B" w:rsidR="003600F7" w:rsidRPr="00F740BF" w:rsidRDefault="00374E1F" w:rsidP="003600F7">
      <w:pPr>
        <w:pStyle w:val="Default"/>
      </w:pPr>
      <w:r>
        <w:rPr>
          <w:rFonts w:eastAsia="Times New Roman"/>
          <w:b/>
          <w:bCs/>
        </w:rPr>
        <w:t>6</w:t>
      </w:r>
      <w:r w:rsidR="003600F7" w:rsidRPr="00F740BF">
        <w:rPr>
          <w:rFonts w:eastAsia="Times New Roman"/>
          <w:b/>
          <w:bCs/>
        </w:rPr>
        <w:t xml:space="preserve">. </w:t>
      </w:r>
      <w:r w:rsidR="003600F7" w:rsidRPr="00F740BF">
        <w:t xml:space="preserve">Други документи и доказателства </w:t>
      </w:r>
      <w:r w:rsidR="003600F7" w:rsidRPr="00F740BF">
        <w:rPr>
          <w:i/>
          <w:iCs/>
        </w:rPr>
        <w:t xml:space="preserve">- неприложимо </w:t>
      </w:r>
    </w:p>
    <w:p w14:paraId="4EB1F4BF" w14:textId="371B053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1C0718F5"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РАЗДЕЛ VІІ</w:t>
      </w:r>
      <w:r w:rsidRPr="00F740BF">
        <w:rPr>
          <w:rFonts w:ascii="Times New Roman" w:eastAsia="Times New Roman" w:hAnsi="Times New Roman" w:cs="Times New Roman"/>
          <w:b/>
          <w:bCs/>
          <w:sz w:val="24"/>
          <w:szCs w:val="24"/>
          <w:lang w:val="en-US"/>
        </w:rPr>
        <w:t>I</w:t>
      </w:r>
      <w:r w:rsidRPr="00F740BF">
        <w:rPr>
          <w:rFonts w:ascii="Times New Roman" w:eastAsia="Times New Roman" w:hAnsi="Times New Roman" w:cs="Times New Roman"/>
          <w:b/>
          <w:bCs/>
          <w:sz w:val="24"/>
          <w:szCs w:val="24"/>
        </w:rPr>
        <w:t>: ДРУГА ИНФОРМАЦИЯ</w:t>
      </w:r>
    </w:p>
    <w:p w14:paraId="5755331D"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7A96BDA4" w14:textId="77777777" w:rsidR="001E14A9" w:rsidRPr="00F740BF" w:rsidRDefault="001E14A9" w:rsidP="001E14A9">
      <w:pPr>
        <w:numPr>
          <w:ilvl w:val="0"/>
          <w:numId w:val="3"/>
        </w:num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До 4 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 Възложителя е длъжен да отговори в 3-дневен срок от датата на постъпване на искането.</w:t>
      </w:r>
    </w:p>
    <w:p w14:paraId="03F6422E" w14:textId="77777777" w:rsidR="001E14A9" w:rsidRPr="00F740BF" w:rsidRDefault="001E14A9" w:rsidP="001E14A9">
      <w:pPr>
        <w:numPr>
          <w:ilvl w:val="0"/>
          <w:numId w:val="3"/>
        </w:num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xml:space="preserve">Разясненията се публикуват в преписката на публичната покана в </w:t>
      </w:r>
      <w:r w:rsidRPr="00F740BF">
        <w:rPr>
          <w:rFonts w:ascii="Times New Roman" w:eastAsia="Times New Roman" w:hAnsi="Times New Roman" w:cs="Times New Roman"/>
          <w:color w:val="333333"/>
          <w:sz w:val="24"/>
          <w:szCs w:val="24"/>
          <w:shd w:val="clear" w:color="auto" w:fill="FFFFFF"/>
        </w:rPr>
        <w:t>Единния информационен портал (</w:t>
      </w:r>
      <w:hyperlink r:id="rId10" w:history="1">
        <w:r w:rsidRPr="00F740BF">
          <w:rPr>
            <w:rFonts w:ascii="Times New Roman" w:eastAsia="Times New Roman" w:hAnsi="Times New Roman" w:cs="Times New Roman"/>
            <w:color w:val="0000FF"/>
            <w:sz w:val="24"/>
            <w:szCs w:val="24"/>
            <w:u w:val="single"/>
            <w:bdr w:val="none" w:sz="0" w:space="0" w:color="auto" w:frame="1"/>
            <w:shd w:val="clear" w:color="auto" w:fill="FFFFFF"/>
          </w:rPr>
          <w:t>https://www.eufunds.bg/</w:t>
        </w:r>
      </w:hyperlink>
      <w:r w:rsidRPr="00F740BF">
        <w:rPr>
          <w:rFonts w:ascii="Times New Roman" w:eastAsia="Times New Roman" w:hAnsi="Times New Roman" w:cs="Times New Roman"/>
          <w:color w:val="333333"/>
          <w:sz w:val="24"/>
          <w:szCs w:val="24"/>
          <w:shd w:val="clear" w:color="auto" w:fill="FFFFFF"/>
        </w:rPr>
        <w:t>) </w:t>
      </w:r>
    </w:p>
    <w:p w14:paraId="19558D18" w14:textId="77777777" w:rsidR="001E14A9" w:rsidRPr="00F740BF" w:rsidRDefault="001E14A9" w:rsidP="001E14A9">
      <w:pPr>
        <w:numPr>
          <w:ilvl w:val="0"/>
          <w:numId w:val="3"/>
        </w:num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Възложителят 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писмено представяне в определен срок на допълнителни доказателства за обстоятелствата, посочени в офертата.</w:t>
      </w:r>
    </w:p>
    <w:p w14:paraId="21E79B2D" w14:textId="4FE5A129" w:rsidR="00414070" w:rsidRPr="00F740BF" w:rsidRDefault="00414070" w:rsidP="001E14A9">
      <w:pPr>
        <w:rPr>
          <w:rFonts w:ascii="Times New Roman" w:hAnsi="Times New Roman" w:cs="Times New Roman"/>
          <w:sz w:val="24"/>
          <w:szCs w:val="24"/>
        </w:rPr>
      </w:pPr>
    </w:p>
    <w:sectPr w:rsidR="00414070" w:rsidRPr="00F740BF" w:rsidSect="00A76462">
      <w:headerReference w:type="default" r:id="rId11"/>
      <w:footerReference w:type="default" r:id="rId12"/>
      <w:pgSz w:w="12240" w:h="15840"/>
      <w:pgMar w:top="181" w:right="1440" w:bottom="0" w:left="1440" w:header="720" w:footer="7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11A2E" w14:textId="77777777" w:rsidR="00224CC7" w:rsidRDefault="00224CC7" w:rsidP="00FD458B">
      <w:pPr>
        <w:spacing w:after="0" w:line="240" w:lineRule="auto"/>
      </w:pPr>
      <w:r>
        <w:separator/>
      </w:r>
    </w:p>
  </w:endnote>
  <w:endnote w:type="continuationSeparator" w:id="0">
    <w:p w14:paraId="56E210EF" w14:textId="77777777" w:rsidR="00224CC7" w:rsidRDefault="00224CC7" w:rsidP="00FD4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Montserrat">
    <w:altName w:val="Courier New"/>
    <w:panose1 w:val="00000500000000000000"/>
    <w:charset w:val="CC"/>
    <w:family w:val="auto"/>
    <w:pitch w:val="variable"/>
    <w:sig w:usb0="2000020F" w:usb1="00000003" w:usb2="00000000" w:usb3="00000000" w:csb0="000001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77" w:type="pct"/>
      <w:jc w:val="center"/>
      <w:tblCellMar>
        <w:left w:w="0" w:type="dxa"/>
        <w:right w:w="0" w:type="dxa"/>
      </w:tblCellMar>
      <w:tblLook w:val="01E0" w:firstRow="1" w:lastRow="1" w:firstColumn="1" w:lastColumn="1" w:noHBand="0" w:noVBand="0"/>
    </w:tblPr>
    <w:tblGrid>
      <w:gridCol w:w="987"/>
      <w:gridCol w:w="7603"/>
      <w:gridCol w:w="902"/>
    </w:tblGrid>
    <w:tr w:rsidR="00A76462" w:rsidRPr="00A76462" w14:paraId="36EF545D" w14:textId="77777777" w:rsidTr="00B01934">
      <w:trPr>
        <w:trHeight w:hRule="exact" w:val="703"/>
        <w:jc w:val="center"/>
      </w:trPr>
      <w:tc>
        <w:tcPr>
          <w:tcW w:w="520" w:type="pct"/>
          <w:tcBorders>
            <w:top w:val="single" w:sz="5" w:space="0" w:color="000000"/>
            <w:left w:val="single" w:sz="5" w:space="0" w:color="000000"/>
            <w:bottom w:val="single" w:sz="5" w:space="0" w:color="000000"/>
            <w:right w:val="single" w:sz="5" w:space="0" w:color="000000"/>
          </w:tcBorders>
        </w:tcPr>
        <w:p w14:paraId="11297C00" w14:textId="77777777" w:rsidR="00A76462" w:rsidRPr="00A76462" w:rsidRDefault="00A76462" w:rsidP="00A76462">
          <w:pPr>
            <w:widowControl w:val="0"/>
            <w:spacing w:before="5" w:after="0" w:line="110" w:lineRule="exact"/>
            <w:rPr>
              <w:sz w:val="11"/>
              <w:szCs w:val="11"/>
              <w:lang w:val="en-US"/>
            </w:rPr>
          </w:pPr>
        </w:p>
        <w:p w14:paraId="7F86B4FB" w14:textId="77777777" w:rsidR="00A76462" w:rsidRPr="00A76462" w:rsidRDefault="00A76462" w:rsidP="00A76462">
          <w:pPr>
            <w:widowControl w:val="0"/>
            <w:spacing w:after="0" w:line="240" w:lineRule="auto"/>
            <w:ind w:left="121"/>
            <w:rPr>
              <w:rFonts w:ascii="Times New Roman" w:eastAsia="Times New Roman" w:hAnsi="Times New Roman" w:cs="Times New Roman"/>
              <w:sz w:val="20"/>
              <w:szCs w:val="20"/>
              <w:lang w:val="en-US"/>
            </w:rPr>
          </w:pPr>
          <w:r w:rsidRPr="00A76462">
            <w:rPr>
              <w:noProof/>
              <w:lang w:val="en-US"/>
            </w:rPr>
            <w:drawing>
              <wp:inline distT="0" distB="0" distL="0" distR="0" wp14:anchorId="168437AC" wp14:editId="69588AB0">
                <wp:extent cx="464820" cy="281940"/>
                <wp:effectExtent l="0" t="0" r="0" b="0"/>
                <wp:docPr id="215" name="Picture 215" descr="Ic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281940"/>
                        </a:xfrm>
                        <a:prstGeom prst="rect">
                          <a:avLst/>
                        </a:prstGeom>
                        <a:noFill/>
                        <a:ln>
                          <a:noFill/>
                        </a:ln>
                      </pic:spPr>
                    </pic:pic>
                  </a:graphicData>
                </a:graphic>
              </wp:inline>
            </w:drawing>
          </w:r>
        </w:p>
        <w:p w14:paraId="6DDA0F18" w14:textId="77777777" w:rsidR="00A76462" w:rsidRPr="00A76462" w:rsidRDefault="00A76462" w:rsidP="00A76462">
          <w:pPr>
            <w:widowControl w:val="0"/>
            <w:spacing w:before="6" w:after="0" w:line="130" w:lineRule="exact"/>
            <w:rPr>
              <w:sz w:val="13"/>
              <w:szCs w:val="13"/>
              <w:lang w:val="en-US"/>
            </w:rPr>
          </w:pPr>
        </w:p>
        <w:p w14:paraId="61820D1E" w14:textId="77777777" w:rsidR="00A76462" w:rsidRPr="00A76462" w:rsidRDefault="00A76462" w:rsidP="00A76462">
          <w:pPr>
            <w:widowControl w:val="0"/>
            <w:spacing w:before="6" w:after="0" w:line="130" w:lineRule="exact"/>
            <w:rPr>
              <w:sz w:val="13"/>
              <w:szCs w:val="13"/>
              <w:lang w:val="en-US"/>
            </w:rPr>
          </w:pPr>
        </w:p>
        <w:p w14:paraId="553E2C69" w14:textId="77777777" w:rsidR="00A76462" w:rsidRPr="00A76462" w:rsidRDefault="00A76462" w:rsidP="00A76462">
          <w:pPr>
            <w:widowControl w:val="0"/>
            <w:spacing w:before="6" w:after="0" w:line="130" w:lineRule="exact"/>
            <w:rPr>
              <w:sz w:val="13"/>
              <w:szCs w:val="13"/>
              <w:lang w:val="en-US"/>
            </w:rPr>
          </w:pPr>
        </w:p>
      </w:tc>
      <w:tc>
        <w:tcPr>
          <w:tcW w:w="4005" w:type="pct"/>
          <w:tcBorders>
            <w:top w:val="single" w:sz="5" w:space="0" w:color="000000"/>
            <w:left w:val="single" w:sz="5" w:space="0" w:color="000000"/>
            <w:bottom w:val="single" w:sz="5" w:space="0" w:color="000000"/>
            <w:right w:val="single" w:sz="5" w:space="0" w:color="000000"/>
          </w:tcBorders>
        </w:tcPr>
        <w:p w14:paraId="4D3AA34B" w14:textId="77777777" w:rsidR="00A76462" w:rsidRPr="00A76462" w:rsidRDefault="00A76462" w:rsidP="00A76462">
          <w:pPr>
            <w:widowControl w:val="0"/>
            <w:spacing w:before="7" w:after="0" w:line="244" w:lineRule="auto"/>
            <w:ind w:left="366" w:right="360"/>
            <w:jc w:val="center"/>
            <w:rPr>
              <w:rFonts w:ascii="Montserrat" w:eastAsia="Montserrat" w:hAnsi="Montserrat" w:cs="Montserrat"/>
              <w:sz w:val="18"/>
              <w:szCs w:val="18"/>
              <w:lang w:val="en-US"/>
            </w:rPr>
          </w:pPr>
          <w:r w:rsidRPr="00A76462">
            <w:rPr>
              <w:rFonts w:ascii="Montserrat" w:eastAsia="Montserrat" w:hAnsi="Montserrat" w:cs="Montserrat"/>
              <w:spacing w:val="-1"/>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ro</w:t>
          </w:r>
          <w:r w:rsidRPr="00A76462">
            <w:rPr>
              <w:rFonts w:ascii="Montserrat" w:eastAsia="Montserrat" w:hAnsi="Montserrat" w:cs="Montserrat"/>
              <w:spacing w:val="1"/>
              <w:sz w:val="18"/>
              <w:szCs w:val="18"/>
              <w:lang w:val="en-US"/>
            </w:rPr>
            <w:t>j</w:t>
          </w:r>
          <w:r w:rsidRPr="00A76462">
            <w:rPr>
              <w:rFonts w:ascii="Montserrat" w:eastAsia="Montserrat" w:hAnsi="Montserrat" w:cs="Montserrat"/>
              <w:spacing w:val="-1"/>
              <w:sz w:val="18"/>
              <w:szCs w:val="18"/>
              <w:lang w:val="en-US"/>
            </w:rPr>
            <w:t>ec</w:t>
          </w:r>
          <w:r w:rsidRPr="00A76462">
            <w:rPr>
              <w:rFonts w:ascii="Montserrat" w:eastAsia="Montserrat" w:hAnsi="Montserrat" w:cs="Montserrat"/>
              <w:sz w:val="18"/>
              <w:szCs w:val="18"/>
              <w:lang w:val="en-US"/>
            </w:rPr>
            <w:t>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s</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w:t>
          </w:r>
          <w:r w:rsidRPr="00A76462">
            <w:rPr>
              <w:rFonts w:ascii="Montserrat" w:eastAsia="Montserrat" w:hAnsi="Montserrat" w:cs="Montserrat"/>
              <w:spacing w:val="-3"/>
              <w:sz w:val="18"/>
              <w:szCs w:val="18"/>
              <w:lang w:val="en-US"/>
            </w:rPr>
            <w:t>f</w:t>
          </w:r>
          <w:r w:rsidRPr="00A76462">
            <w:rPr>
              <w:rFonts w:ascii="Montserrat" w:eastAsia="Montserrat" w:hAnsi="Montserrat" w:cs="Montserrat"/>
              <w:sz w:val="18"/>
              <w:szCs w:val="18"/>
              <w:lang w:val="en-US"/>
            </w:rPr>
            <w:t>und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d</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3"/>
              <w:sz w:val="18"/>
              <w:szCs w:val="18"/>
              <w:lang w:val="en-US"/>
            </w:rPr>
            <w:t>b</w:t>
          </w:r>
          <w:r w:rsidRPr="00A76462">
            <w:rPr>
              <w:rFonts w:ascii="Montserrat" w:eastAsia="Montserrat" w:hAnsi="Montserrat" w:cs="Montserrat"/>
              <w:sz w:val="18"/>
              <w:szCs w:val="18"/>
              <w:lang w:val="en-US"/>
            </w:rPr>
            <w:t>y</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u</w:t>
          </w:r>
          <w:r w:rsidRPr="00A76462">
            <w:rPr>
              <w:rFonts w:ascii="Montserrat" w:eastAsia="Montserrat" w:hAnsi="Montserrat" w:cs="Montserrat"/>
              <w:spacing w:val="-1"/>
              <w:sz w:val="18"/>
              <w:szCs w:val="18"/>
              <w:lang w:val="en-US"/>
            </w:rPr>
            <w:t>ro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ea</w:t>
          </w:r>
          <w:r w:rsidRPr="00A76462">
            <w:rPr>
              <w:rFonts w:ascii="Montserrat" w:eastAsia="Montserrat" w:hAnsi="Montserrat" w:cs="Montserrat"/>
              <w:sz w:val="18"/>
              <w:szCs w:val="18"/>
              <w:lang w:val="en-US"/>
            </w:rPr>
            <w:t>n</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Re</w:t>
          </w:r>
          <w:r w:rsidRPr="00A76462">
            <w:rPr>
              <w:rFonts w:ascii="Montserrat" w:eastAsia="Montserrat" w:hAnsi="Montserrat" w:cs="Montserrat"/>
              <w:spacing w:val="-2"/>
              <w:sz w:val="18"/>
              <w:szCs w:val="18"/>
              <w:lang w:val="en-US"/>
            </w:rPr>
            <w:t>gi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z w:val="18"/>
              <w:szCs w:val="18"/>
              <w:lang w:val="en-US"/>
            </w:rPr>
            <w:t>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v</w:t>
          </w:r>
          <w:r w:rsidRPr="00A76462">
            <w:rPr>
              <w:rFonts w:ascii="Montserrat" w:eastAsia="Montserrat" w:hAnsi="Montserrat" w:cs="Montserrat"/>
              <w:spacing w:val="-1"/>
              <w:sz w:val="18"/>
              <w:szCs w:val="18"/>
              <w:lang w:val="en-US"/>
            </w:rPr>
            <w:t>e</w:t>
          </w:r>
          <w:r w:rsidRPr="00A76462">
            <w:rPr>
              <w:rFonts w:ascii="Montserrat" w:eastAsia="Montserrat" w:hAnsi="Montserrat" w:cs="Montserrat"/>
              <w:spacing w:val="-2"/>
              <w:sz w:val="18"/>
              <w:szCs w:val="18"/>
              <w:lang w:val="en-US"/>
            </w:rPr>
            <w:t>l</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m</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nt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Fund</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nd by</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w w:val="91"/>
              <w:sz w:val="18"/>
              <w:szCs w:val="18"/>
              <w:lang w:val="en-US"/>
            </w:rPr>
            <w:t xml:space="preserve"> </w:t>
          </w:r>
          <w:r w:rsidRPr="00A76462">
            <w:rPr>
              <w:rFonts w:ascii="Montserrat" w:eastAsia="Montserrat" w:hAnsi="Montserrat" w:cs="Montserrat"/>
              <w:spacing w:val="-2"/>
              <w:sz w:val="18"/>
              <w:szCs w:val="18"/>
              <w:lang w:val="en-US"/>
            </w:rPr>
            <w:t>f</w:t>
          </w:r>
          <w:r w:rsidRPr="00A76462">
            <w:rPr>
              <w:rFonts w:ascii="Montserrat" w:eastAsia="Montserrat" w:hAnsi="Montserrat" w:cs="Montserrat"/>
              <w:spacing w:val="1"/>
              <w:sz w:val="18"/>
              <w:szCs w:val="18"/>
              <w:lang w:val="en-US"/>
            </w:rPr>
            <w:t>u</w:t>
          </w:r>
          <w:r w:rsidRPr="00A76462">
            <w:rPr>
              <w:rFonts w:ascii="Montserrat" w:eastAsia="Montserrat" w:hAnsi="Montserrat" w:cs="Montserrat"/>
              <w:sz w:val="18"/>
              <w:szCs w:val="18"/>
              <w:lang w:val="en-US"/>
            </w:rPr>
            <w:t>nds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f</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un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r</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c</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z w:val="18"/>
              <w:szCs w:val="18"/>
              <w:lang w:val="en-US"/>
            </w:rPr>
            <w:t>In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err</w:t>
          </w:r>
          <w:r w:rsidRPr="00A76462">
            <w:rPr>
              <w:rFonts w:ascii="Montserrat" w:eastAsia="Montserrat" w:hAnsi="Montserrat" w:cs="Montserrat"/>
              <w:sz w:val="18"/>
              <w:szCs w:val="18"/>
              <w:lang w:val="en-US"/>
            </w:rPr>
            <w:t>eg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V</w:t>
          </w:r>
          <w:r w:rsidRPr="00A76462">
            <w:rPr>
              <w:rFonts w:ascii="Montserrat" w:eastAsia="Montserrat" w:hAnsi="Montserrat" w:cs="Montserrat"/>
              <w:spacing w:val="2"/>
              <w:sz w:val="18"/>
              <w:szCs w:val="18"/>
              <w:lang w:val="en-US"/>
            </w:rPr>
            <w:t>-</w:t>
          </w:r>
          <w:r w:rsidRPr="00A76462">
            <w:rPr>
              <w:rFonts w:ascii="Montserrat" w:eastAsia="Montserrat" w:hAnsi="Montserrat" w:cs="Montserrat"/>
              <w:sz w:val="18"/>
              <w:szCs w:val="18"/>
              <w:lang w:val="en-US"/>
            </w:rPr>
            <w:t>A</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“G</w:t>
          </w:r>
          <w:r w:rsidRPr="00A76462">
            <w:rPr>
              <w:rFonts w:ascii="Montserrat" w:eastAsia="Montserrat" w:hAnsi="Montserrat" w:cs="Montserrat"/>
              <w:spacing w:val="-1"/>
              <w:sz w:val="18"/>
              <w:szCs w:val="18"/>
              <w:lang w:val="en-US"/>
            </w:rPr>
            <w:t>reece</w:t>
          </w:r>
          <w:r w:rsidRPr="00A76462">
            <w:rPr>
              <w:rFonts w:ascii="Montserrat" w:eastAsia="Montserrat" w:hAnsi="Montserrat" w:cs="Montserrat"/>
              <w:sz w:val="18"/>
              <w:szCs w:val="18"/>
              <w:lang w:val="en-US"/>
            </w:rPr>
            <w:t>-Bu</w:t>
          </w:r>
          <w:r w:rsidRPr="00A76462">
            <w:rPr>
              <w:rFonts w:ascii="Montserrat" w:eastAsia="Montserrat" w:hAnsi="Montserrat" w:cs="Montserrat"/>
              <w:spacing w:val="-2"/>
              <w:sz w:val="18"/>
              <w:szCs w:val="18"/>
              <w:lang w:val="en-US"/>
            </w:rPr>
            <w:t>lg</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a</w:t>
          </w:r>
          <w:r w:rsidRPr="00A76462">
            <w:rPr>
              <w:rFonts w:ascii="Montserrat" w:eastAsia="Montserrat" w:hAnsi="Montserrat" w:cs="Montserrat"/>
              <w:spacing w:val="8"/>
              <w:sz w:val="18"/>
              <w:szCs w:val="18"/>
              <w:lang w:val="en-US"/>
            </w:rPr>
            <w:t xml:space="preserve"> </w:t>
          </w:r>
          <w:r w:rsidRPr="00A76462">
            <w:rPr>
              <w:rFonts w:ascii="Montserrat" w:eastAsia="Montserrat" w:hAnsi="Montserrat" w:cs="Montserrat"/>
              <w:sz w:val="18"/>
              <w:szCs w:val="18"/>
              <w:lang w:val="en-US"/>
            </w:rPr>
            <w:t>20</w:t>
          </w:r>
          <w:r w:rsidRPr="00A76462">
            <w:rPr>
              <w:rFonts w:ascii="Montserrat" w:eastAsia="Montserrat" w:hAnsi="Montserrat" w:cs="Montserrat"/>
              <w:spacing w:val="-2"/>
              <w:sz w:val="18"/>
              <w:szCs w:val="18"/>
              <w:lang w:val="en-US"/>
            </w:rPr>
            <w:t>1</w:t>
          </w:r>
          <w:r w:rsidRPr="00A76462">
            <w:rPr>
              <w:rFonts w:ascii="Montserrat" w:eastAsia="Montserrat" w:hAnsi="Montserrat" w:cs="Montserrat"/>
              <w:sz w:val="18"/>
              <w:szCs w:val="18"/>
              <w:lang w:val="en-US"/>
            </w:rPr>
            <w:t>4</w:t>
          </w:r>
          <w:r w:rsidRPr="00A76462">
            <w:rPr>
              <w:rFonts w:ascii="Montserrat" w:eastAsia="Montserrat" w:hAnsi="Montserrat" w:cs="Montserrat"/>
              <w:spacing w:val="-2"/>
              <w:sz w:val="18"/>
              <w:szCs w:val="18"/>
              <w:lang w:val="en-US"/>
            </w:rPr>
            <w:t>-</w:t>
          </w:r>
          <w:r w:rsidRPr="00A76462">
            <w:rPr>
              <w:rFonts w:ascii="Montserrat" w:eastAsia="Montserrat" w:hAnsi="Montserrat" w:cs="Montserrat"/>
              <w:spacing w:val="-3"/>
              <w:sz w:val="18"/>
              <w:szCs w:val="18"/>
              <w:lang w:val="en-US"/>
            </w:rPr>
            <w:t>2</w:t>
          </w:r>
          <w:r w:rsidRPr="00A76462">
            <w:rPr>
              <w:rFonts w:ascii="Montserrat" w:eastAsia="Montserrat" w:hAnsi="Montserrat" w:cs="Montserrat"/>
              <w:sz w:val="18"/>
              <w:szCs w:val="18"/>
              <w:lang w:val="en-US"/>
            </w:rPr>
            <w:t>020”</w:t>
          </w:r>
          <w:r w:rsidRPr="00A76462">
            <w:rPr>
              <w:rFonts w:ascii="Montserrat" w:eastAsia="Montserrat" w:hAnsi="Montserrat" w:cs="Montserrat"/>
              <w:w w:val="98"/>
              <w:sz w:val="18"/>
              <w:szCs w:val="18"/>
              <w:lang w:val="en-US"/>
            </w:rPr>
            <w:t xml:space="preserve"> </w:t>
          </w:r>
          <w:r w:rsidRPr="00A76462">
            <w:rPr>
              <w:rFonts w:ascii="Montserrat" w:eastAsia="Montserrat" w:hAnsi="Montserrat" w:cs="Montserrat"/>
              <w:sz w:val="18"/>
              <w:szCs w:val="18"/>
              <w:lang w:val="en-US"/>
            </w:rPr>
            <w:t>Coop</w:t>
          </w:r>
          <w:r w:rsidRPr="00A76462">
            <w:rPr>
              <w:rFonts w:ascii="Montserrat" w:eastAsia="Montserrat" w:hAnsi="Montserrat" w:cs="Montserrat"/>
              <w:spacing w:val="-1"/>
              <w:sz w:val="18"/>
              <w:szCs w:val="18"/>
              <w:lang w:val="en-US"/>
            </w:rPr>
            <w:t>era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z w:val="18"/>
              <w:szCs w:val="18"/>
              <w:lang w:val="en-US"/>
            </w:rPr>
            <w:t>on</w:t>
          </w:r>
          <w:r w:rsidRPr="00A76462">
            <w:rPr>
              <w:rFonts w:ascii="Montserrat" w:eastAsia="Montserrat" w:hAnsi="Montserrat" w:cs="Montserrat"/>
              <w:spacing w:val="28"/>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w:t>
          </w:r>
          <w:r w:rsidRPr="00A76462">
            <w:rPr>
              <w:rFonts w:ascii="Montserrat" w:eastAsia="Montserrat" w:hAnsi="Montserrat" w:cs="Montserrat"/>
              <w:sz w:val="18"/>
              <w:szCs w:val="18"/>
              <w:lang w:val="en-US"/>
            </w:rPr>
            <w:t>o</w:t>
          </w:r>
          <w:r w:rsidRPr="00A76462">
            <w:rPr>
              <w:rFonts w:ascii="Montserrat" w:eastAsia="Montserrat" w:hAnsi="Montserrat" w:cs="Montserrat"/>
              <w:spacing w:val="-2"/>
              <w:sz w:val="18"/>
              <w:szCs w:val="18"/>
              <w:lang w:val="en-US"/>
            </w:rPr>
            <w:t>g</w:t>
          </w:r>
          <w:r w:rsidRPr="00A76462">
            <w:rPr>
              <w:rFonts w:ascii="Montserrat" w:eastAsia="Montserrat" w:hAnsi="Montserrat" w:cs="Montserrat"/>
              <w:spacing w:val="-1"/>
              <w:sz w:val="18"/>
              <w:szCs w:val="18"/>
              <w:lang w:val="en-US"/>
            </w:rPr>
            <w:t>ra</w:t>
          </w:r>
          <w:r w:rsidRPr="00A76462">
            <w:rPr>
              <w:rFonts w:ascii="Montserrat" w:eastAsia="Montserrat" w:hAnsi="Montserrat" w:cs="Montserrat"/>
              <w:spacing w:val="1"/>
              <w:sz w:val="18"/>
              <w:szCs w:val="18"/>
              <w:lang w:val="en-US"/>
            </w:rPr>
            <w:t>mm</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w:t>
          </w:r>
        </w:p>
      </w:tc>
      <w:tc>
        <w:tcPr>
          <w:tcW w:w="475" w:type="pct"/>
          <w:tcBorders>
            <w:top w:val="single" w:sz="5" w:space="0" w:color="000000"/>
            <w:left w:val="single" w:sz="5" w:space="0" w:color="000000"/>
            <w:bottom w:val="single" w:sz="5" w:space="0" w:color="000000"/>
            <w:right w:val="single" w:sz="5" w:space="0" w:color="000000"/>
          </w:tcBorders>
        </w:tcPr>
        <w:p w14:paraId="5D974458" w14:textId="77777777" w:rsidR="00A76462" w:rsidRPr="00A76462" w:rsidRDefault="00A76462" w:rsidP="00A76462">
          <w:pPr>
            <w:widowControl w:val="0"/>
            <w:spacing w:before="88" w:after="0" w:line="240" w:lineRule="auto"/>
            <w:ind w:left="75"/>
            <w:rPr>
              <w:rFonts w:ascii="Times New Roman" w:eastAsia="Times New Roman" w:hAnsi="Times New Roman" w:cs="Times New Roman"/>
              <w:sz w:val="20"/>
              <w:szCs w:val="20"/>
              <w:lang w:val="en-US"/>
            </w:rPr>
          </w:pPr>
          <w:r w:rsidRPr="00A76462">
            <w:rPr>
              <w:noProof/>
              <w:lang w:val="en-US"/>
            </w:rPr>
            <w:drawing>
              <wp:inline distT="0" distB="0" distL="0" distR="0" wp14:anchorId="04CD6D8A" wp14:editId="57EFF450">
                <wp:extent cx="419100" cy="297180"/>
                <wp:effectExtent l="0" t="0" r="0" b="0"/>
                <wp:docPr id="216" name="Picture 216" descr="Rectang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ctangle&#10;&#10;Description automatically generated with medium confid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100" cy="297180"/>
                        </a:xfrm>
                        <a:prstGeom prst="rect">
                          <a:avLst/>
                        </a:prstGeom>
                        <a:noFill/>
                        <a:ln>
                          <a:noFill/>
                        </a:ln>
                      </pic:spPr>
                    </pic:pic>
                  </a:graphicData>
                </a:graphic>
              </wp:inline>
            </w:drawing>
          </w:r>
        </w:p>
        <w:p w14:paraId="0F25C47B" w14:textId="77777777" w:rsidR="00A76462" w:rsidRPr="00A76462" w:rsidRDefault="00A76462" w:rsidP="00A76462">
          <w:pPr>
            <w:widowControl w:val="0"/>
            <w:spacing w:before="4" w:after="0" w:line="130" w:lineRule="exact"/>
            <w:rPr>
              <w:sz w:val="13"/>
              <w:szCs w:val="13"/>
              <w:lang w:val="en-US"/>
            </w:rPr>
          </w:pPr>
        </w:p>
      </w:tc>
    </w:tr>
  </w:tbl>
  <w:p w14:paraId="23D7D530" w14:textId="77777777" w:rsidR="00A76462" w:rsidRDefault="00A76462" w:rsidP="00A76462">
    <w:pPr>
      <w:widowControl w:val="0"/>
      <w:tabs>
        <w:tab w:val="center" w:pos="4536"/>
        <w:tab w:val="right" w:pos="9072"/>
      </w:tabs>
      <w:spacing w:after="0" w:line="240" w:lineRule="auto"/>
      <w:jc w:val="center"/>
      <w:rPr>
        <w:rFonts w:ascii="Montserrat" w:eastAsia="Montserrat" w:hAnsi="Montserrat" w:cs="Montserrat"/>
        <w:i/>
        <w:iCs/>
        <w:sz w:val="14"/>
        <w:szCs w:val="14"/>
        <w:lang w:val="en-US"/>
      </w:rPr>
    </w:pPr>
  </w:p>
  <w:p w14:paraId="59306745" w14:textId="63F407B0" w:rsidR="00A76462" w:rsidRPr="00A76462" w:rsidRDefault="00A76462" w:rsidP="00A76462">
    <w:pPr>
      <w:widowControl w:val="0"/>
      <w:tabs>
        <w:tab w:val="center" w:pos="4536"/>
        <w:tab w:val="right" w:pos="9072"/>
      </w:tabs>
      <w:spacing w:after="0" w:line="240" w:lineRule="auto"/>
      <w:jc w:val="center"/>
      <w:rPr>
        <w:rFonts w:ascii="Montserrat" w:eastAsia="Montserrat" w:hAnsi="Montserrat" w:cs="Montserrat"/>
        <w:i/>
        <w:iCs/>
        <w:sz w:val="14"/>
        <w:szCs w:val="14"/>
        <w:lang w:val="en-US"/>
      </w:rPr>
    </w:pPr>
    <w:r w:rsidRPr="00A76462">
      <w:rPr>
        <w:rFonts w:ascii="Montserrat" w:eastAsia="Montserrat" w:hAnsi="Montserrat" w:cs="Montserrat"/>
        <w:i/>
        <w:iCs/>
        <w:sz w:val="14"/>
        <w:szCs w:val="14"/>
        <w:lang w:val="en-US"/>
      </w:rPr>
      <w:t>This document has been produced with the financial assistance of the European Union. The contents are sole</w:t>
    </w:r>
    <w:r w:rsidRPr="00A76462">
      <w:rPr>
        <w:i/>
        <w:iCs/>
        <w:sz w:val="14"/>
        <w:szCs w:val="14"/>
        <w:lang w:val="en-US"/>
      </w:rPr>
      <w:t xml:space="preserve"> </w:t>
    </w:r>
    <w:r w:rsidRPr="00A76462">
      <w:rPr>
        <w:rFonts w:ascii="Montserrat" w:eastAsia="Montserrat" w:hAnsi="Montserrat" w:cs="Montserrat"/>
        <w:i/>
        <w:iCs/>
        <w:sz w:val="14"/>
        <w:szCs w:val="14"/>
        <w:lang w:val="en-US"/>
      </w:rPr>
      <w:t>responsibility of Development of innovative startup companies and can in no way be taken to reflect the views of the European Union, the participating countries the Managing Authority and the Joint Secretariat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E3E9C" w14:textId="77777777" w:rsidR="00224CC7" w:rsidRDefault="00224CC7" w:rsidP="00FD458B">
      <w:pPr>
        <w:spacing w:after="0" w:line="240" w:lineRule="auto"/>
      </w:pPr>
      <w:r>
        <w:separator/>
      </w:r>
    </w:p>
  </w:footnote>
  <w:footnote w:type="continuationSeparator" w:id="0">
    <w:p w14:paraId="099D851D" w14:textId="77777777" w:rsidR="00224CC7" w:rsidRDefault="00224CC7" w:rsidP="00FD45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5AA2A" w14:textId="6AF2FED3" w:rsidR="00FD458B" w:rsidRDefault="00E55B77" w:rsidP="00D5789B">
    <w:pPr>
      <w:pStyle w:val="Header"/>
      <w:tabs>
        <w:tab w:val="clear" w:pos="4536"/>
        <w:tab w:val="clear" w:pos="9072"/>
        <w:tab w:val="left" w:pos="5412"/>
      </w:tabs>
    </w:pPr>
    <w:r>
      <w:rPr>
        <w:noProof/>
        <w:lang w:val="en-US"/>
      </w:rPr>
      <w:drawing>
        <wp:anchor distT="0" distB="0" distL="114300" distR="114300" simplePos="0" relativeHeight="251659264" behindDoc="1" locked="0" layoutInCell="1" allowOverlap="1" wp14:anchorId="42450EB9" wp14:editId="5E9A03EA">
          <wp:simplePos x="0" y="0"/>
          <wp:positionH relativeFrom="column">
            <wp:posOffset>2712720</wp:posOffset>
          </wp:positionH>
          <wp:positionV relativeFrom="paragraph">
            <wp:posOffset>-128905</wp:posOffset>
          </wp:positionV>
          <wp:extent cx="1702435" cy="1165860"/>
          <wp:effectExtent l="0" t="0" r="0" b="0"/>
          <wp:wrapNone/>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02435" cy="1165860"/>
                  </a:xfrm>
                  <a:prstGeom prst="rect">
                    <a:avLst/>
                  </a:prstGeom>
                </pic:spPr>
              </pic:pic>
            </a:graphicData>
          </a:graphic>
        </wp:anchor>
      </w:drawing>
    </w:r>
    <w:r>
      <w:rPr>
        <w:noProof/>
        <w:lang w:val="en-US"/>
      </w:rPr>
      <w:drawing>
        <wp:anchor distT="0" distB="0" distL="114300" distR="114300" simplePos="0" relativeHeight="251660288" behindDoc="1" locked="0" layoutInCell="1" allowOverlap="1" wp14:anchorId="17BB2FE2" wp14:editId="79E72F5F">
          <wp:simplePos x="0" y="0"/>
          <wp:positionH relativeFrom="column">
            <wp:posOffset>4953000</wp:posOffset>
          </wp:positionH>
          <wp:positionV relativeFrom="paragraph">
            <wp:posOffset>0</wp:posOffset>
          </wp:positionV>
          <wp:extent cx="719455" cy="457200"/>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9455" cy="457200"/>
                  </a:xfrm>
                  <a:prstGeom prst="rect">
                    <a:avLst/>
                  </a:prstGeom>
                  <a:noFill/>
                </pic:spPr>
              </pic:pic>
            </a:graphicData>
          </a:graphic>
        </wp:anchor>
      </w:drawing>
    </w:r>
    <w:r w:rsidR="00FD458B">
      <w:rPr>
        <w:noProof/>
        <w:lang w:val="en-US"/>
      </w:rPr>
      <w:drawing>
        <wp:inline distT="0" distB="0" distL="0" distR="0" wp14:anchorId="33AE3C50" wp14:editId="21355AC5">
          <wp:extent cx="2530758" cy="1036955"/>
          <wp:effectExtent l="0" t="0" r="0" b="0"/>
          <wp:docPr id="214" name="Picture 21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2610822" cy="1069760"/>
                  </a:xfrm>
                  <a:prstGeom prst="rect">
                    <a:avLst/>
                  </a:prstGeom>
                </pic:spPr>
              </pic:pic>
            </a:graphicData>
          </a:graphic>
        </wp:inline>
      </w:drawing>
    </w:r>
    <w:r w:rsidR="00D5789B">
      <w:tab/>
    </w:r>
  </w:p>
  <w:p w14:paraId="40FD1A34" w14:textId="1511D151" w:rsidR="00FD458B" w:rsidRDefault="00A76462">
    <w:pPr>
      <w:pStyle w:val="Header"/>
    </w:pPr>
    <w:r>
      <w:rPr>
        <w:noProof/>
        <w:lang w:val="en-US"/>
      </w:rPr>
      <mc:AlternateContent>
        <mc:Choice Requires="wps">
          <w:drawing>
            <wp:anchor distT="0" distB="0" distL="114300" distR="114300" simplePos="0" relativeHeight="251658240" behindDoc="0" locked="0" layoutInCell="1" allowOverlap="1" wp14:anchorId="697825C6" wp14:editId="184E7601">
              <wp:simplePos x="0" y="0"/>
              <wp:positionH relativeFrom="column">
                <wp:posOffset>0</wp:posOffset>
              </wp:positionH>
              <wp:positionV relativeFrom="paragraph">
                <wp:posOffset>114935</wp:posOffset>
              </wp:positionV>
              <wp:extent cx="5861685" cy="0"/>
              <wp:effectExtent l="19050" t="18415" r="24765" b="19685"/>
              <wp:wrapNone/>
              <wp:docPr id="21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685" cy="0"/>
                      </a:xfrm>
                      <a:prstGeom prst="straightConnector1">
                        <a:avLst/>
                      </a:prstGeom>
                      <a:noFill/>
                      <a:ln w="31750" cmpd="sng">
                        <a:solidFill>
                          <a:schemeClr val="accent1">
                            <a:lumMod val="100000"/>
                            <a:lumOff val="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7DEEF8DF" id="_x0000_t32" coordsize="21600,21600" o:spt="32" o:oned="t" path="m,l21600,21600e" filled="f">
              <v:path arrowok="t" fillok="f" o:connecttype="none"/>
              <o:lock v:ext="edit" shapetype="t"/>
            </v:shapetype>
            <v:shape id="AutoShape 1" o:spid="_x0000_s1026" type="#_x0000_t32" style="position:absolute;margin-left:0;margin-top:9.05pt;width:461.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" strokecolor="#4f81bd [3204]" strokeweight="2.5pt">
              <v:shadow color="#868686"/>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50C70"/>
    <w:multiLevelType w:val="hybridMultilevel"/>
    <w:tmpl w:val="A42A681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1FB355B2"/>
    <w:multiLevelType w:val="hybridMultilevel"/>
    <w:tmpl w:val="A6F0D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073EF9"/>
    <w:multiLevelType w:val="hybridMultilevel"/>
    <w:tmpl w:val="1FAC76C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26EB464E"/>
    <w:multiLevelType w:val="hybridMultilevel"/>
    <w:tmpl w:val="465A4EAC"/>
    <w:lvl w:ilvl="0" w:tplc="76E00F1C">
      <w:start w:val="1"/>
      <w:numFmt w:val="decimal"/>
      <w:lvlText w:val="%1."/>
      <w:lvlJc w:val="left"/>
      <w:pPr>
        <w:ind w:left="896" w:hanging="360"/>
      </w:pPr>
      <w:rPr>
        <w:b w:val="0"/>
        <w:bCs w:val="0"/>
      </w:rPr>
    </w:lvl>
    <w:lvl w:ilvl="1" w:tplc="04020019" w:tentative="1">
      <w:start w:val="1"/>
      <w:numFmt w:val="lowerLetter"/>
      <w:lvlText w:val="%2."/>
      <w:lvlJc w:val="left"/>
      <w:pPr>
        <w:ind w:left="1616" w:hanging="360"/>
      </w:pPr>
    </w:lvl>
    <w:lvl w:ilvl="2" w:tplc="0402001B" w:tentative="1">
      <w:start w:val="1"/>
      <w:numFmt w:val="lowerRoman"/>
      <w:lvlText w:val="%3."/>
      <w:lvlJc w:val="right"/>
      <w:pPr>
        <w:ind w:left="2336" w:hanging="180"/>
      </w:pPr>
    </w:lvl>
    <w:lvl w:ilvl="3" w:tplc="0402000F" w:tentative="1">
      <w:start w:val="1"/>
      <w:numFmt w:val="decimal"/>
      <w:lvlText w:val="%4."/>
      <w:lvlJc w:val="left"/>
      <w:pPr>
        <w:ind w:left="3056" w:hanging="360"/>
      </w:pPr>
    </w:lvl>
    <w:lvl w:ilvl="4" w:tplc="04020019" w:tentative="1">
      <w:start w:val="1"/>
      <w:numFmt w:val="lowerLetter"/>
      <w:lvlText w:val="%5."/>
      <w:lvlJc w:val="left"/>
      <w:pPr>
        <w:ind w:left="3776" w:hanging="360"/>
      </w:pPr>
    </w:lvl>
    <w:lvl w:ilvl="5" w:tplc="0402001B" w:tentative="1">
      <w:start w:val="1"/>
      <w:numFmt w:val="lowerRoman"/>
      <w:lvlText w:val="%6."/>
      <w:lvlJc w:val="right"/>
      <w:pPr>
        <w:ind w:left="4496" w:hanging="180"/>
      </w:pPr>
    </w:lvl>
    <w:lvl w:ilvl="6" w:tplc="0402000F" w:tentative="1">
      <w:start w:val="1"/>
      <w:numFmt w:val="decimal"/>
      <w:lvlText w:val="%7."/>
      <w:lvlJc w:val="left"/>
      <w:pPr>
        <w:ind w:left="5216" w:hanging="360"/>
      </w:pPr>
    </w:lvl>
    <w:lvl w:ilvl="7" w:tplc="04020019" w:tentative="1">
      <w:start w:val="1"/>
      <w:numFmt w:val="lowerLetter"/>
      <w:lvlText w:val="%8."/>
      <w:lvlJc w:val="left"/>
      <w:pPr>
        <w:ind w:left="5936" w:hanging="360"/>
      </w:pPr>
    </w:lvl>
    <w:lvl w:ilvl="8" w:tplc="0402001B" w:tentative="1">
      <w:start w:val="1"/>
      <w:numFmt w:val="lowerRoman"/>
      <w:lvlText w:val="%9."/>
      <w:lvlJc w:val="right"/>
      <w:pPr>
        <w:ind w:left="6656" w:hanging="180"/>
      </w:pPr>
    </w:lvl>
  </w:abstractNum>
  <w:abstractNum w:abstractNumId="4" w15:restartNumberingAfterBreak="0">
    <w:nsid w:val="3A3A7A82"/>
    <w:multiLevelType w:val="hybridMultilevel"/>
    <w:tmpl w:val="14766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A34F10"/>
    <w:multiLevelType w:val="hybridMultilevel"/>
    <w:tmpl w:val="2A2AD44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DFF1550"/>
    <w:multiLevelType w:val="hybridMultilevel"/>
    <w:tmpl w:val="77F6B2DA"/>
    <w:lvl w:ilvl="0" w:tplc="AA368AE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4BDC05B1"/>
    <w:multiLevelType w:val="hybridMultilevel"/>
    <w:tmpl w:val="079AE08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600863A0"/>
    <w:multiLevelType w:val="hybridMultilevel"/>
    <w:tmpl w:val="901E58EC"/>
    <w:lvl w:ilvl="0" w:tplc="38F0C4F2">
      <w:start w:val="1"/>
      <w:numFmt w:val="bullet"/>
      <w:lvlText w:val="-"/>
      <w:lvlJc w:val="left"/>
      <w:pPr>
        <w:ind w:left="720" w:hanging="360"/>
      </w:pPr>
      <w:rPr>
        <w:rFonts w:ascii="Arial" w:hAnsi="Arial" w:hint="default"/>
        <w:color w:val="auto"/>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65CC1474"/>
    <w:multiLevelType w:val="hybridMultilevel"/>
    <w:tmpl w:val="1FAC76C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6D6A5434"/>
    <w:multiLevelType w:val="hybridMultilevel"/>
    <w:tmpl w:val="0DCE1AE8"/>
    <w:lvl w:ilvl="0" w:tplc="38F0C4F2">
      <w:start w:val="1"/>
      <w:numFmt w:val="bullet"/>
      <w:lvlText w:val="-"/>
      <w:lvlJc w:val="left"/>
      <w:pPr>
        <w:ind w:left="720" w:hanging="360"/>
      </w:pPr>
      <w:rPr>
        <w:rFonts w:ascii="Arial" w:hAnsi="Arial" w:hint="default"/>
        <w:color w:val="auto"/>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7473250E"/>
    <w:multiLevelType w:val="hybridMultilevel"/>
    <w:tmpl w:val="F8569BC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1978799795">
    <w:abstractNumId w:val="2"/>
  </w:num>
  <w:num w:numId="2" w16cid:durableId="1540435479">
    <w:abstractNumId w:val="7"/>
  </w:num>
  <w:num w:numId="3" w16cid:durableId="2135975261">
    <w:abstractNumId w:val="6"/>
  </w:num>
  <w:num w:numId="4" w16cid:durableId="823474460">
    <w:abstractNumId w:val="11"/>
  </w:num>
  <w:num w:numId="5" w16cid:durableId="2138058824">
    <w:abstractNumId w:val="0"/>
  </w:num>
  <w:num w:numId="6" w16cid:durableId="2024553781">
    <w:abstractNumId w:val="5"/>
  </w:num>
  <w:num w:numId="7" w16cid:durableId="19965720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26240431">
    <w:abstractNumId w:val="9"/>
  </w:num>
  <w:num w:numId="9" w16cid:durableId="1969236394">
    <w:abstractNumId w:val="4"/>
  </w:num>
  <w:num w:numId="10" w16cid:durableId="589965716">
    <w:abstractNumId w:val="1"/>
  </w:num>
  <w:num w:numId="11" w16cid:durableId="1588924080">
    <w:abstractNumId w:val="10"/>
  </w:num>
  <w:num w:numId="12" w16cid:durableId="252711590">
    <w:abstractNumId w:val="8"/>
  </w:num>
  <w:num w:numId="13" w16cid:durableId="9864004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58B"/>
    <w:rsid w:val="00015ED0"/>
    <w:rsid w:val="000524E1"/>
    <w:rsid w:val="00094FB8"/>
    <w:rsid w:val="000A60F7"/>
    <w:rsid w:val="000F1A20"/>
    <w:rsid w:val="00136F2F"/>
    <w:rsid w:val="00152652"/>
    <w:rsid w:val="001600DE"/>
    <w:rsid w:val="00162BA2"/>
    <w:rsid w:val="00191AB2"/>
    <w:rsid w:val="001E14A9"/>
    <w:rsid w:val="001F5AA6"/>
    <w:rsid w:val="00224CC7"/>
    <w:rsid w:val="0024225A"/>
    <w:rsid w:val="00244843"/>
    <w:rsid w:val="0028554C"/>
    <w:rsid w:val="00296624"/>
    <w:rsid w:val="0033196A"/>
    <w:rsid w:val="003536FF"/>
    <w:rsid w:val="003600F7"/>
    <w:rsid w:val="003614BC"/>
    <w:rsid w:val="00374E1F"/>
    <w:rsid w:val="00391210"/>
    <w:rsid w:val="003C0225"/>
    <w:rsid w:val="00414070"/>
    <w:rsid w:val="005141C7"/>
    <w:rsid w:val="00522136"/>
    <w:rsid w:val="00555903"/>
    <w:rsid w:val="00565CF2"/>
    <w:rsid w:val="00577AF3"/>
    <w:rsid w:val="00595BB3"/>
    <w:rsid w:val="005B0F83"/>
    <w:rsid w:val="005C1CBC"/>
    <w:rsid w:val="005F6CF3"/>
    <w:rsid w:val="00634E3C"/>
    <w:rsid w:val="00686362"/>
    <w:rsid w:val="006A2545"/>
    <w:rsid w:val="006A5577"/>
    <w:rsid w:val="006D1904"/>
    <w:rsid w:val="006D3BE6"/>
    <w:rsid w:val="006D545E"/>
    <w:rsid w:val="006E18B1"/>
    <w:rsid w:val="006F78ED"/>
    <w:rsid w:val="007473FF"/>
    <w:rsid w:val="00751CBD"/>
    <w:rsid w:val="007535C9"/>
    <w:rsid w:val="007C1D3E"/>
    <w:rsid w:val="007D0206"/>
    <w:rsid w:val="007D62A4"/>
    <w:rsid w:val="007F0D8F"/>
    <w:rsid w:val="00832710"/>
    <w:rsid w:val="008C1350"/>
    <w:rsid w:val="00966B38"/>
    <w:rsid w:val="00974210"/>
    <w:rsid w:val="0099445F"/>
    <w:rsid w:val="009A3D9D"/>
    <w:rsid w:val="009E60DC"/>
    <w:rsid w:val="00A76462"/>
    <w:rsid w:val="00AA075D"/>
    <w:rsid w:val="00AB6DF8"/>
    <w:rsid w:val="00AC053B"/>
    <w:rsid w:val="00AF798C"/>
    <w:rsid w:val="00B01934"/>
    <w:rsid w:val="00BC3C78"/>
    <w:rsid w:val="00BD1031"/>
    <w:rsid w:val="00C85F4A"/>
    <w:rsid w:val="00CC6EDB"/>
    <w:rsid w:val="00D54949"/>
    <w:rsid w:val="00D5789B"/>
    <w:rsid w:val="00D57F6F"/>
    <w:rsid w:val="00D71E42"/>
    <w:rsid w:val="00DA1E4D"/>
    <w:rsid w:val="00DF5E27"/>
    <w:rsid w:val="00E41D9F"/>
    <w:rsid w:val="00E5516E"/>
    <w:rsid w:val="00E55B77"/>
    <w:rsid w:val="00EB215B"/>
    <w:rsid w:val="00ED7386"/>
    <w:rsid w:val="00EE1D5E"/>
    <w:rsid w:val="00F06812"/>
    <w:rsid w:val="00F740BF"/>
    <w:rsid w:val="00FA11C0"/>
    <w:rsid w:val="00FD458B"/>
    <w:rsid w:val="00FD5C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FE9001"/>
  <w15:chartTrackingRefBased/>
  <w15:docId w15:val="{98A41CE7-9313-48F4-9F4C-76FC87F7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4FB8"/>
    <w:rPr>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458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D458B"/>
    <w:rPr>
      <w:lang w:val="bg-BG"/>
    </w:rPr>
  </w:style>
  <w:style w:type="paragraph" w:styleId="Footer">
    <w:name w:val="footer"/>
    <w:basedOn w:val="Normal"/>
    <w:link w:val="FooterChar"/>
    <w:uiPriority w:val="99"/>
    <w:unhideWhenUsed/>
    <w:rsid w:val="00FD458B"/>
    <w:pPr>
      <w:tabs>
        <w:tab w:val="center" w:pos="4536"/>
        <w:tab w:val="right" w:pos="9072"/>
      </w:tabs>
      <w:spacing w:after="0" w:line="240" w:lineRule="auto"/>
    </w:pPr>
  </w:style>
  <w:style w:type="character" w:customStyle="1" w:styleId="FooterChar">
    <w:name w:val="Footer Char"/>
    <w:basedOn w:val="DefaultParagraphFont"/>
    <w:link w:val="Footer"/>
    <w:uiPriority w:val="99"/>
    <w:rsid w:val="00FD458B"/>
    <w:rPr>
      <w:lang w:val="bg-BG"/>
    </w:rPr>
  </w:style>
  <w:style w:type="paragraph" w:customStyle="1" w:styleId="Default">
    <w:name w:val="Default"/>
    <w:rsid w:val="005B0F83"/>
    <w:pPr>
      <w:autoSpaceDE w:val="0"/>
      <w:autoSpaceDN w:val="0"/>
      <w:adjustRightInd w:val="0"/>
      <w:spacing w:after="0" w:line="240" w:lineRule="auto"/>
    </w:pPr>
    <w:rPr>
      <w:rFonts w:ascii="Times New Roman" w:hAnsi="Times New Roman" w:cs="Times New Roman"/>
      <w:color w:val="000000"/>
      <w:sz w:val="24"/>
      <w:szCs w:val="24"/>
      <w:lang w:val="bg-BG"/>
    </w:rPr>
  </w:style>
  <w:style w:type="paragraph" w:styleId="ListParagraph">
    <w:name w:val="List Paragraph"/>
    <w:basedOn w:val="Normal"/>
    <w:uiPriority w:val="34"/>
    <w:qFormat/>
    <w:rsid w:val="006A5577"/>
    <w:pPr>
      <w:ind w:left="720"/>
      <w:contextualSpacing/>
    </w:pPr>
  </w:style>
  <w:style w:type="character" w:styleId="CommentReference">
    <w:name w:val="annotation reference"/>
    <w:basedOn w:val="DefaultParagraphFont"/>
    <w:uiPriority w:val="99"/>
    <w:semiHidden/>
    <w:unhideWhenUsed/>
    <w:rsid w:val="00DF5E27"/>
    <w:rPr>
      <w:sz w:val="16"/>
      <w:szCs w:val="16"/>
    </w:rPr>
  </w:style>
  <w:style w:type="paragraph" w:styleId="CommentText">
    <w:name w:val="annotation text"/>
    <w:basedOn w:val="Normal"/>
    <w:link w:val="CommentTextChar"/>
    <w:uiPriority w:val="99"/>
    <w:semiHidden/>
    <w:unhideWhenUsed/>
    <w:rsid w:val="00DF5E27"/>
    <w:pPr>
      <w:spacing w:line="240" w:lineRule="auto"/>
    </w:pPr>
    <w:rPr>
      <w:sz w:val="20"/>
      <w:szCs w:val="20"/>
    </w:rPr>
  </w:style>
  <w:style w:type="character" w:customStyle="1" w:styleId="CommentTextChar">
    <w:name w:val="Comment Text Char"/>
    <w:basedOn w:val="DefaultParagraphFont"/>
    <w:link w:val="CommentText"/>
    <w:uiPriority w:val="99"/>
    <w:semiHidden/>
    <w:rsid w:val="00DF5E27"/>
    <w:rPr>
      <w:sz w:val="20"/>
      <w:szCs w:val="20"/>
      <w:lang w:val="bg-BG"/>
    </w:rPr>
  </w:style>
  <w:style w:type="paragraph" w:styleId="CommentSubject">
    <w:name w:val="annotation subject"/>
    <w:basedOn w:val="CommentText"/>
    <w:next w:val="CommentText"/>
    <w:link w:val="CommentSubjectChar"/>
    <w:uiPriority w:val="99"/>
    <w:semiHidden/>
    <w:unhideWhenUsed/>
    <w:rsid w:val="00DF5E27"/>
    <w:rPr>
      <w:b/>
      <w:bCs/>
    </w:rPr>
  </w:style>
  <w:style w:type="character" w:customStyle="1" w:styleId="CommentSubjectChar">
    <w:name w:val="Comment Subject Char"/>
    <w:basedOn w:val="CommentTextChar"/>
    <w:link w:val="CommentSubject"/>
    <w:uiPriority w:val="99"/>
    <w:semiHidden/>
    <w:rsid w:val="00DF5E27"/>
    <w:rPr>
      <w:b/>
      <w:bCs/>
      <w:sz w:val="20"/>
      <w:szCs w:val="20"/>
      <w:lang w:val="bg-BG"/>
    </w:rPr>
  </w:style>
  <w:style w:type="paragraph" w:styleId="BalloonText">
    <w:name w:val="Balloon Text"/>
    <w:basedOn w:val="Normal"/>
    <w:link w:val="BalloonTextChar"/>
    <w:uiPriority w:val="99"/>
    <w:semiHidden/>
    <w:unhideWhenUsed/>
    <w:rsid w:val="00DF5E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E27"/>
    <w:rPr>
      <w:rFonts w:ascii="Segoe UI" w:hAnsi="Segoe UI" w:cs="Segoe UI"/>
      <w:sz w:val="18"/>
      <w:szCs w:val="18"/>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internSendMess('mechi.chal.rogen@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ufunds.bg/" TargetMode="External"/><Relationship Id="rId4" Type="http://schemas.openxmlformats.org/officeDocument/2006/relationships/settings" Target="settings.xml"/><Relationship Id="rId9" Type="http://schemas.openxmlformats.org/officeDocument/2006/relationships/hyperlink" Target="http://www.eufunds.bg"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9DB70-FB22-4142-BEED-00E5E8CD4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9</Pages>
  <Words>1729</Words>
  <Characters>9860</Characters>
  <Application>Microsoft Office Word</Application>
  <DocSecurity>0</DocSecurity>
  <Lines>82</Lines>
  <Paragraphs>23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Galina Tosheva</dc:creator>
  <cp:keywords/>
  <dc:description/>
  <cp:lastModifiedBy>Galina Tosheva</cp:lastModifiedBy>
  <cp:revision>11</cp:revision>
  <dcterms:created xsi:type="dcterms:W3CDTF">2021-09-28T05:39:00Z</dcterms:created>
  <dcterms:modified xsi:type="dcterms:W3CDTF">2022-10-05T12:17:00Z</dcterms:modified>
</cp:coreProperties>
</file>