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68AA" w:rsidRDefault="008A4D25">
      <w:pPr>
        <w:spacing w:after="0"/>
        <w:jc w:val="right"/>
      </w:pPr>
      <w:r>
        <w:rPr>
          <w:rFonts w:ascii="Times New Roman" w:eastAsia="Times New Roman" w:hAnsi="Times New Roman" w:cs="Times New Roman"/>
          <w:b/>
          <w:sz w:val="24"/>
        </w:rPr>
        <w:t xml:space="preserve"> </w:t>
      </w:r>
    </w:p>
    <w:p w:rsidR="00BE68AA" w:rsidRDefault="008A4D25">
      <w:pPr>
        <w:spacing w:after="16"/>
        <w:ind w:left="10" w:right="46" w:hanging="10"/>
        <w:jc w:val="right"/>
      </w:pPr>
      <w:r>
        <w:rPr>
          <w:rFonts w:ascii="Times New Roman" w:eastAsia="Times New Roman" w:hAnsi="Times New Roman" w:cs="Times New Roman"/>
          <w:b/>
          <w:i/>
          <w:sz w:val="18"/>
        </w:rPr>
        <w:t xml:space="preserve">Публична покана по чл. 51 от </w:t>
      </w:r>
    </w:p>
    <w:p w:rsidR="00BE68AA" w:rsidRDefault="008A4D25">
      <w:pPr>
        <w:spacing w:after="68"/>
        <w:ind w:left="10" w:right="46" w:hanging="10"/>
        <w:jc w:val="right"/>
      </w:pPr>
      <w:r>
        <w:rPr>
          <w:rFonts w:ascii="Times New Roman" w:eastAsia="Times New Roman" w:hAnsi="Times New Roman" w:cs="Times New Roman"/>
          <w:b/>
          <w:i/>
          <w:sz w:val="18"/>
        </w:rPr>
        <w:t xml:space="preserve"> ЗУСЕСИФ </w:t>
      </w:r>
    </w:p>
    <w:p w:rsidR="00BE68AA" w:rsidRDefault="008A4D25">
      <w:pPr>
        <w:spacing w:after="0"/>
      </w:pPr>
      <w:r>
        <w:rPr>
          <w:rFonts w:ascii="Times New Roman" w:eastAsia="Times New Roman" w:hAnsi="Times New Roman" w:cs="Times New Roman"/>
          <w:sz w:val="28"/>
        </w:rPr>
        <w:t xml:space="preserve"> </w:t>
      </w:r>
    </w:p>
    <w:p w:rsidR="00BE68AA" w:rsidRDefault="008A4D25">
      <w:pPr>
        <w:spacing w:after="0"/>
        <w:ind w:left="10" w:right="63" w:hanging="10"/>
        <w:jc w:val="center"/>
      </w:pPr>
      <w:r>
        <w:rPr>
          <w:rFonts w:ascii="Times New Roman" w:eastAsia="Times New Roman" w:hAnsi="Times New Roman" w:cs="Times New Roman"/>
          <w:b/>
          <w:sz w:val="24"/>
        </w:rPr>
        <w:t xml:space="preserve">ПУБЛИЧНА ПОКАНА </w:t>
      </w:r>
    </w:p>
    <w:p w:rsidR="00BE68AA" w:rsidRDefault="008A4D25">
      <w:pPr>
        <w:spacing w:after="0"/>
        <w:ind w:left="10" w:right="62" w:hanging="10"/>
        <w:jc w:val="center"/>
      </w:pPr>
      <w:r w:rsidRPr="00D07EA4">
        <w:rPr>
          <w:rFonts w:ascii="Times New Roman" w:eastAsia="Times New Roman" w:hAnsi="Times New Roman" w:cs="Times New Roman"/>
          <w:b/>
          <w:sz w:val="24"/>
        </w:rPr>
        <w:t xml:space="preserve">№ </w:t>
      </w:r>
      <w:r w:rsidR="0077432C" w:rsidRPr="00D07EA4">
        <w:rPr>
          <w:rFonts w:ascii="Times New Roman" w:eastAsia="Times New Roman" w:hAnsi="Times New Roman" w:cs="Times New Roman"/>
          <w:b/>
          <w:sz w:val="24"/>
          <w:lang w:val="en-GB"/>
        </w:rPr>
        <w:t>03</w:t>
      </w:r>
      <w:r w:rsidRPr="00D07EA4">
        <w:rPr>
          <w:rFonts w:ascii="Times New Roman" w:eastAsia="Times New Roman" w:hAnsi="Times New Roman" w:cs="Times New Roman"/>
          <w:b/>
          <w:sz w:val="24"/>
        </w:rPr>
        <w:t xml:space="preserve"> от</w:t>
      </w:r>
      <w:r w:rsidR="00B11DD2" w:rsidRPr="00D07EA4">
        <w:rPr>
          <w:rFonts w:ascii="Times New Roman" w:eastAsia="Times New Roman" w:hAnsi="Times New Roman" w:cs="Times New Roman"/>
          <w:b/>
          <w:sz w:val="24"/>
        </w:rPr>
        <w:t xml:space="preserve"> </w:t>
      </w:r>
      <w:r w:rsidR="007E2647">
        <w:rPr>
          <w:rFonts w:ascii="Times New Roman" w:eastAsia="Times New Roman" w:hAnsi="Times New Roman" w:cs="Times New Roman"/>
          <w:b/>
          <w:sz w:val="24"/>
          <w:lang w:val="bg-BG"/>
        </w:rPr>
        <w:t>07</w:t>
      </w:r>
      <w:r w:rsidR="00AA406A" w:rsidRPr="00D07EA4">
        <w:rPr>
          <w:rFonts w:ascii="Times New Roman" w:eastAsia="Times New Roman" w:hAnsi="Times New Roman" w:cs="Times New Roman"/>
          <w:b/>
          <w:sz w:val="24"/>
          <w:lang w:val="bg-BG"/>
        </w:rPr>
        <w:t>.0</w:t>
      </w:r>
      <w:r w:rsidR="007E2647">
        <w:rPr>
          <w:rFonts w:ascii="Times New Roman" w:eastAsia="Times New Roman" w:hAnsi="Times New Roman" w:cs="Times New Roman"/>
          <w:b/>
          <w:sz w:val="24"/>
          <w:lang w:val="bg-BG"/>
        </w:rPr>
        <w:t>4</w:t>
      </w:r>
      <w:r w:rsidR="00AA406A" w:rsidRPr="00D07EA4">
        <w:rPr>
          <w:rFonts w:ascii="Times New Roman" w:eastAsia="Times New Roman" w:hAnsi="Times New Roman" w:cs="Times New Roman"/>
          <w:b/>
          <w:sz w:val="24"/>
          <w:lang w:val="bg-BG"/>
        </w:rPr>
        <w:t>.</w:t>
      </w:r>
      <w:r w:rsidRPr="00D07EA4">
        <w:rPr>
          <w:rFonts w:ascii="Times New Roman" w:eastAsia="Times New Roman" w:hAnsi="Times New Roman" w:cs="Times New Roman"/>
          <w:b/>
          <w:sz w:val="24"/>
        </w:rPr>
        <w:t>202</w:t>
      </w:r>
      <w:r w:rsidR="005A231A" w:rsidRPr="00D07EA4">
        <w:rPr>
          <w:rFonts w:ascii="Times New Roman" w:eastAsia="Times New Roman" w:hAnsi="Times New Roman" w:cs="Times New Roman"/>
          <w:b/>
          <w:sz w:val="24"/>
        </w:rPr>
        <w:t>3</w:t>
      </w:r>
      <w:r w:rsidRPr="00D07EA4">
        <w:rPr>
          <w:rFonts w:ascii="Times New Roman" w:eastAsia="Times New Roman" w:hAnsi="Times New Roman" w:cs="Times New Roman"/>
          <w:b/>
          <w:sz w:val="24"/>
        </w:rPr>
        <w:t xml:space="preserve"> г.</w:t>
      </w:r>
      <w:r>
        <w:rPr>
          <w:rFonts w:ascii="Times New Roman" w:eastAsia="Times New Roman" w:hAnsi="Times New Roman" w:cs="Times New Roman"/>
          <w:b/>
          <w:sz w:val="24"/>
        </w:rPr>
        <w:t xml:space="preserve"> </w:t>
      </w:r>
    </w:p>
    <w:p w:rsidR="00BE68AA" w:rsidRDefault="008A4D25">
      <w:pPr>
        <w:spacing w:after="31"/>
        <w:ind w:right="2"/>
        <w:jc w:val="center"/>
      </w:pPr>
      <w:r>
        <w:rPr>
          <w:rFonts w:ascii="Times New Roman" w:eastAsia="Times New Roman" w:hAnsi="Times New Roman" w:cs="Times New Roman"/>
          <w:sz w:val="24"/>
        </w:rPr>
        <w:t xml:space="preserve"> </w:t>
      </w:r>
    </w:p>
    <w:p w:rsidR="00BE68AA" w:rsidRDefault="008A4D25">
      <w:pPr>
        <w:spacing w:after="0" w:line="270" w:lineRule="auto"/>
        <w:ind w:left="-5" w:right="43" w:hanging="10"/>
        <w:jc w:val="both"/>
      </w:pPr>
      <w:r>
        <w:rPr>
          <w:rFonts w:ascii="Times New Roman" w:eastAsia="Times New Roman" w:hAnsi="Times New Roman" w:cs="Times New Roman"/>
          <w:b/>
          <w:sz w:val="24"/>
        </w:rPr>
        <w:t xml:space="preserve">РАЗДЕЛ 1: ДАННИ ЗА БЕНЕФИЦИЕНТА </w:t>
      </w:r>
    </w:p>
    <w:p w:rsidR="00BE68AA" w:rsidRDefault="008A4D25">
      <w:pPr>
        <w:spacing w:after="26"/>
      </w:pPr>
      <w:r>
        <w:rPr>
          <w:rFonts w:ascii="Times New Roman" w:eastAsia="Times New Roman" w:hAnsi="Times New Roman" w:cs="Times New Roman"/>
          <w:b/>
          <w:sz w:val="24"/>
        </w:rPr>
        <w:t xml:space="preserve"> </w:t>
      </w:r>
    </w:p>
    <w:p w:rsidR="00BE68AA" w:rsidRDefault="008A4D25">
      <w:pPr>
        <w:pStyle w:val="Heading1"/>
        <w:ind w:left="-5" w:right="43"/>
      </w:pPr>
      <w:r>
        <w:t xml:space="preserve">I.1) Наименование, адреси и лица за контакт </w:t>
      </w:r>
    </w:p>
    <w:p w:rsidR="00BE68AA" w:rsidRDefault="008A4D25">
      <w:pPr>
        <w:spacing w:after="0"/>
      </w:pPr>
      <w:r>
        <w:rPr>
          <w:rFonts w:ascii="Times New Roman" w:eastAsia="Times New Roman" w:hAnsi="Times New Roman" w:cs="Times New Roman"/>
          <w:sz w:val="24"/>
        </w:rPr>
        <w:t xml:space="preserve"> </w:t>
      </w:r>
    </w:p>
    <w:tbl>
      <w:tblPr>
        <w:tblStyle w:val="TableGrid"/>
        <w:tblW w:w="8944" w:type="dxa"/>
        <w:tblInd w:w="0" w:type="dxa"/>
        <w:tblCellMar>
          <w:top w:w="51" w:type="dxa"/>
          <w:left w:w="108" w:type="dxa"/>
          <w:right w:w="115" w:type="dxa"/>
        </w:tblCellMar>
        <w:tblLook w:val="04A0" w:firstRow="1" w:lastRow="0" w:firstColumn="1" w:lastColumn="0" w:noHBand="0" w:noVBand="1"/>
      </w:tblPr>
      <w:tblGrid>
        <w:gridCol w:w="4253"/>
        <w:gridCol w:w="1844"/>
        <w:gridCol w:w="2847"/>
      </w:tblGrid>
      <w:tr w:rsidR="00BE68AA">
        <w:trPr>
          <w:trHeight w:val="478"/>
        </w:trPr>
        <w:tc>
          <w:tcPr>
            <w:tcW w:w="8944" w:type="dxa"/>
            <w:gridSpan w:val="3"/>
            <w:tcBorders>
              <w:top w:val="single" w:sz="4" w:space="0" w:color="000000"/>
              <w:left w:val="single" w:sz="4" w:space="0" w:color="000000"/>
              <w:bottom w:val="single" w:sz="4" w:space="0" w:color="000000"/>
              <w:right w:val="single" w:sz="4" w:space="0" w:color="000000"/>
            </w:tcBorders>
            <w:vAlign w:val="center"/>
          </w:tcPr>
          <w:p w:rsidR="00BE68AA" w:rsidRPr="000036D9" w:rsidRDefault="008A4D25">
            <w:pPr>
              <w:rPr>
                <w:lang w:val="bg-BG"/>
              </w:rPr>
            </w:pPr>
            <w:r>
              <w:rPr>
                <w:rFonts w:ascii="Times New Roman" w:eastAsia="Times New Roman" w:hAnsi="Times New Roman" w:cs="Times New Roman"/>
                <w:b/>
                <w:sz w:val="24"/>
              </w:rPr>
              <w:t xml:space="preserve">Официално наименование: </w:t>
            </w:r>
            <w:r w:rsidR="000036D9" w:rsidRPr="000036D9">
              <w:rPr>
                <w:rFonts w:ascii="Times New Roman" w:eastAsia="Times New Roman" w:hAnsi="Times New Roman" w:cs="Times New Roman"/>
                <w:sz w:val="24"/>
              </w:rPr>
              <w:t>„РОДОПИ ЕКСТРИЙМ АДВЕНЧЪР“</w:t>
            </w:r>
            <w:r w:rsidR="000036D9">
              <w:rPr>
                <w:rFonts w:ascii="Times New Roman" w:eastAsia="Times New Roman" w:hAnsi="Times New Roman" w:cs="Times New Roman"/>
                <w:sz w:val="24"/>
                <w:lang w:val="bg-BG"/>
              </w:rPr>
              <w:t xml:space="preserve"> ЕООД</w:t>
            </w:r>
          </w:p>
        </w:tc>
      </w:tr>
      <w:tr w:rsidR="00BE68AA">
        <w:trPr>
          <w:trHeight w:val="456"/>
        </w:trPr>
        <w:tc>
          <w:tcPr>
            <w:tcW w:w="8944" w:type="dxa"/>
            <w:gridSpan w:val="3"/>
            <w:tcBorders>
              <w:top w:val="single" w:sz="4" w:space="0" w:color="000000"/>
              <w:left w:val="single" w:sz="4" w:space="0" w:color="000000"/>
              <w:bottom w:val="single" w:sz="4" w:space="0" w:color="000000"/>
              <w:right w:val="single" w:sz="4" w:space="0" w:color="000000"/>
            </w:tcBorders>
          </w:tcPr>
          <w:p w:rsidR="00BE68AA" w:rsidRPr="007B2755" w:rsidRDefault="008A4D25" w:rsidP="007B2755">
            <w:pPr>
              <w:rPr>
                <w:lang w:val="bg-BG"/>
              </w:rPr>
            </w:pPr>
            <w:r>
              <w:rPr>
                <w:rFonts w:ascii="Times New Roman" w:eastAsia="Times New Roman" w:hAnsi="Times New Roman" w:cs="Times New Roman"/>
                <w:b/>
                <w:sz w:val="24"/>
              </w:rPr>
              <w:t xml:space="preserve">Адрес: </w:t>
            </w:r>
            <w:r w:rsidR="007B2755">
              <w:rPr>
                <w:rFonts w:ascii="Times New Roman" w:eastAsia="Times New Roman" w:hAnsi="Times New Roman" w:cs="Times New Roman"/>
                <w:sz w:val="24"/>
              </w:rPr>
              <w:t>ул.</w:t>
            </w:r>
            <w:r w:rsidR="007B2755">
              <w:rPr>
                <w:rFonts w:ascii="Times New Roman" w:eastAsia="Times New Roman" w:hAnsi="Times New Roman" w:cs="Times New Roman"/>
                <w:sz w:val="24"/>
                <w:lang w:val="bg-BG"/>
              </w:rPr>
              <w:t>“Зора“</w:t>
            </w:r>
            <w:r w:rsidR="000036D9" w:rsidRPr="000036D9">
              <w:rPr>
                <w:rFonts w:ascii="Times New Roman" w:eastAsia="Times New Roman" w:hAnsi="Times New Roman" w:cs="Times New Roman"/>
                <w:sz w:val="24"/>
              </w:rPr>
              <w:t xml:space="preserve"> №</w:t>
            </w:r>
            <w:r w:rsidR="007B2755">
              <w:rPr>
                <w:rFonts w:ascii="Times New Roman" w:eastAsia="Times New Roman" w:hAnsi="Times New Roman" w:cs="Times New Roman"/>
                <w:sz w:val="24"/>
                <w:lang w:val="bg-BG"/>
              </w:rPr>
              <w:t>10</w:t>
            </w:r>
          </w:p>
        </w:tc>
      </w:tr>
      <w:tr w:rsidR="00BE68AA">
        <w:trPr>
          <w:trHeight w:val="562"/>
        </w:trPr>
        <w:tc>
          <w:tcPr>
            <w:tcW w:w="4254" w:type="dxa"/>
            <w:tcBorders>
              <w:top w:val="single" w:sz="4" w:space="0" w:color="000000"/>
              <w:left w:val="single" w:sz="4" w:space="0" w:color="000000"/>
              <w:bottom w:val="single" w:sz="4" w:space="0" w:color="000000"/>
              <w:right w:val="single" w:sz="4" w:space="0" w:color="000000"/>
            </w:tcBorders>
            <w:vAlign w:val="center"/>
          </w:tcPr>
          <w:p w:rsidR="00BE68AA" w:rsidRPr="000036D9" w:rsidRDefault="008A4D25" w:rsidP="000036D9">
            <w:pPr>
              <w:rPr>
                <w:lang w:val="bg-BG"/>
              </w:rPr>
            </w:pPr>
            <w:r>
              <w:rPr>
                <w:rFonts w:ascii="Times New Roman" w:eastAsia="Times New Roman" w:hAnsi="Times New Roman" w:cs="Times New Roman"/>
                <w:b/>
                <w:sz w:val="24"/>
              </w:rPr>
              <w:t xml:space="preserve">Град: </w:t>
            </w:r>
            <w:r w:rsidR="000036D9">
              <w:rPr>
                <w:rFonts w:ascii="Times New Roman" w:eastAsia="Times New Roman" w:hAnsi="Times New Roman" w:cs="Times New Roman"/>
                <w:sz w:val="24"/>
                <w:lang w:val="bg-BG"/>
              </w:rPr>
              <w:t>Смолян</w:t>
            </w:r>
          </w:p>
        </w:tc>
        <w:tc>
          <w:tcPr>
            <w:tcW w:w="1844" w:type="dxa"/>
            <w:tcBorders>
              <w:top w:val="single" w:sz="4" w:space="0" w:color="000000"/>
              <w:left w:val="single" w:sz="4" w:space="0" w:color="000000"/>
              <w:bottom w:val="single" w:sz="4" w:space="0" w:color="000000"/>
              <w:right w:val="single" w:sz="4" w:space="0" w:color="000000"/>
            </w:tcBorders>
          </w:tcPr>
          <w:p w:rsidR="00BE68AA" w:rsidRDefault="008A4D25">
            <w:r>
              <w:rPr>
                <w:rFonts w:ascii="Times New Roman" w:eastAsia="Times New Roman" w:hAnsi="Times New Roman" w:cs="Times New Roman"/>
                <w:b/>
                <w:sz w:val="24"/>
              </w:rPr>
              <w:t xml:space="preserve">Пощенски </w:t>
            </w:r>
          </w:p>
          <w:p w:rsidR="00BE68AA" w:rsidRDefault="008A4D25" w:rsidP="000036D9">
            <w:r>
              <w:rPr>
                <w:rFonts w:ascii="Times New Roman" w:eastAsia="Times New Roman" w:hAnsi="Times New Roman" w:cs="Times New Roman"/>
                <w:b/>
                <w:sz w:val="24"/>
              </w:rPr>
              <w:t xml:space="preserve">код: </w:t>
            </w:r>
            <w:r w:rsidR="000036D9">
              <w:rPr>
                <w:rFonts w:ascii="Times New Roman" w:eastAsia="Times New Roman" w:hAnsi="Times New Roman" w:cs="Times New Roman"/>
                <w:sz w:val="24"/>
                <w:lang w:val="bg-BG"/>
              </w:rPr>
              <w:t>4700</w:t>
            </w:r>
            <w:r>
              <w:rPr>
                <w:rFonts w:ascii="Times New Roman" w:eastAsia="Times New Roman" w:hAnsi="Times New Roman" w:cs="Times New Roman"/>
                <w:b/>
                <w:sz w:val="24"/>
              </w:rPr>
              <w:t xml:space="preserve"> </w:t>
            </w:r>
          </w:p>
        </w:tc>
        <w:tc>
          <w:tcPr>
            <w:tcW w:w="2847" w:type="dxa"/>
            <w:tcBorders>
              <w:top w:val="single" w:sz="4" w:space="0" w:color="000000"/>
              <w:left w:val="single" w:sz="4" w:space="0" w:color="000000"/>
              <w:bottom w:val="single" w:sz="4" w:space="0" w:color="000000"/>
              <w:right w:val="single" w:sz="4" w:space="0" w:color="000000"/>
            </w:tcBorders>
            <w:vAlign w:val="center"/>
          </w:tcPr>
          <w:p w:rsidR="00BE68AA" w:rsidRDefault="008A4D25">
            <w:r>
              <w:rPr>
                <w:rFonts w:ascii="Times New Roman" w:eastAsia="Times New Roman" w:hAnsi="Times New Roman" w:cs="Times New Roman"/>
                <w:b/>
                <w:sz w:val="24"/>
              </w:rPr>
              <w:t xml:space="preserve">Държава: </w:t>
            </w:r>
            <w:r>
              <w:rPr>
                <w:rFonts w:ascii="Times New Roman" w:eastAsia="Times New Roman" w:hAnsi="Times New Roman" w:cs="Times New Roman"/>
                <w:sz w:val="24"/>
              </w:rPr>
              <w:t>България</w:t>
            </w:r>
            <w:r>
              <w:rPr>
                <w:rFonts w:ascii="Times New Roman" w:eastAsia="Times New Roman" w:hAnsi="Times New Roman" w:cs="Times New Roman"/>
                <w:b/>
                <w:sz w:val="24"/>
              </w:rPr>
              <w:t xml:space="preserve"> </w:t>
            </w:r>
          </w:p>
        </w:tc>
      </w:tr>
      <w:tr w:rsidR="00BE68AA">
        <w:trPr>
          <w:trHeight w:val="562"/>
        </w:trPr>
        <w:tc>
          <w:tcPr>
            <w:tcW w:w="4254" w:type="dxa"/>
            <w:tcBorders>
              <w:top w:val="single" w:sz="4" w:space="0" w:color="000000"/>
              <w:left w:val="single" w:sz="4" w:space="0" w:color="000000"/>
              <w:bottom w:val="single" w:sz="4" w:space="0" w:color="000000"/>
              <w:right w:val="single" w:sz="4" w:space="0" w:color="000000"/>
            </w:tcBorders>
          </w:tcPr>
          <w:p w:rsidR="000036D9" w:rsidRDefault="006F5D21" w:rsidP="000036D9">
            <w:pPr>
              <w:pStyle w:val="htleft"/>
              <w:tabs>
                <w:tab w:val="left" w:pos="7575"/>
              </w:tabs>
              <w:spacing w:before="0" w:beforeAutospacing="0" w:after="0" w:afterAutospacing="0"/>
              <w:rPr>
                <w:b/>
              </w:rPr>
            </w:pPr>
            <w:r>
              <w:rPr>
                <w:b/>
              </w:rPr>
              <w:t>Лице</w:t>
            </w:r>
            <w:r w:rsidR="008A4D25">
              <w:rPr>
                <w:b/>
              </w:rPr>
              <w:t xml:space="preserve"> за контакт: </w:t>
            </w:r>
          </w:p>
          <w:p w:rsidR="00BE68AA" w:rsidRPr="006F5D21" w:rsidRDefault="000036D9" w:rsidP="007A2F2D">
            <w:pPr>
              <w:pStyle w:val="htleft"/>
              <w:tabs>
                <w:tab w:val="left" w:pos="7575"/>
              </w:tabs>
              <w:spacing w:before="0" w:beforeAutospacing="0" w:after="0" w:afterAutospacing="0"/>
            </w:pPr>
            <w:r w:rsidRPr="006F5D21">
              <w:rPr>
                <w:color w:val="000000"/>
              </w:rPr>
              <w:t>Павел Тиганев</w:t>
            </w:r>
            <w:r w:rsidRPr="006F5D21">
              <w:rPr>
                <w:color w:val="000000"/>
                <w:lang w:val="en-US"/>
              </w:rPr>
              <w:t xml:space="preserve">, </w:t>
            </w:r>
            <w:r w:rsidRPr="006F5D21">
              <w:rPr>
                <w:color w:val="000000"/>
              </w:rPr>
              <w:t>Управител</w:t>
            </w:r>
          </w:p>
        </w:tc>
        <w:tc>
          <w:tcPr>
            <w:tcW w:w="4691" w:type="dxa"/>
            <w:gridSpan w:val="2"/>
            <w:tcBorders>
              <w:top w:val="single" w:sz="4" w:space="0" w:color="000000"/>
              <w:left w:val="single" w:sz="4" w:space="0" w:color="000000"/>
              <w:bottom w:val="single" w:sz="4" w:space="0" w:color="000000"/>
              <w:right w:val="single" w:sz="4" w:space="0" w:color="000000"/>
            </w:tcBorders>
          </w:tcPr>
          <w:p w:rsidR="00BE68AA" w:rsidRDefault="008A4D25">
            <w:r>
              <w:rPr>
                <w:rFonts w:ascii="Times New Roman" w:eastAsia="Times New Roman" w:hAnsi="Times New Roman" w:cs="Times New Roman"/>
                <w:b/>
                <w:sz w:val="24"/>
              </w:rPr>
              <w:t xml:space="preserve">Телефон: </w:t>
            </w:r>
          </w:p>
          <w:p w:rsidR="00BE68AA" w:rsidRDefault="0025139F">
            <w:r>
              <w:rPr>
                <w:rFonts w:ascii="Times New Roman" w:eastAsia="Times New Roman" w:hAnsi="Times New Roman" w:cs="Times New Roman"/>
                <w:sz w:val="24"/>
              </w:rPr>
              <w:t>08</w:t>
            </w:r>
            <w:r w:rsidR="007B2755">
              <w:rPr>
                <w:rFonts w:ascii="Times New Roman" w:eastAsia="Times New Roman" w:hAnsi="Times New Roman" w:cs="Times New Roman"/>
                <w:sz w:val="24"/>
              </w:rPr>
              <w:t>96100615</w:t>
            </w:r>
            <w:r w:rsidR="008A4D25">
              <w:rPr>
                <w:rFonts w:ascii="Times New Roman" w:eastAsia="Times New Roman" w:hAnsi="Times New Roman" w:cs="Times New Roman"/>
                <w:sz w:val="24"/>
              </w:rPr>
              <w:t xml:space="preserve"> </w:t>
            </w:r>
          </w:p>
        </w:tc>
      </w:tr>
      <w:tr w:rsidR="00BE68AA">
        <w:trPr>
          <w:trHeight w:val="562"/>
        </w:trPr>
        <w:tc>
          <w:tcPr>
            <w:tcW w:w="4254" w:type="dxa"/>
            <w:tcBorders>
              <w:top w:val="single" w:sz="4" w:space="0" w:color="000000"/>
              <w:left w:val="single" w:sz="4" w:space="0" w:color="000000"/>
              <w:bottom w:val="single" w:sz="4" w:space="0" w:color="000000"/>
              <w:right w:val="single" w:sz="4" w:space="0" w:color="000000"/>
            </w:tcBorders>
          </w:tcPr>
          <w:p w:rsidR="007B2755" w:rsidRPr="007B2755" w:rsidRDefault="007A2F2D">
            <w:pPr>
              <w:rPr>
                <w:rFonts w:ascii="Times New Roman" w:eastAsia="Times New Roman" w:hAnsi="Times New Roman" w:cs="Times New Roman"/>
                <w:sz w:val="24"/>
              </w:rPr>
            </w:pPr>
            <w:r w:rsidRPr="007A2F2D">
              <w:rPr>
                <w:rFonts w:ascii="Times New Roman" w:eastAsia="Times New Roman" w:hAnsi="Times New Roman" w:cs="Times New Roman"/>
                <w:b/>
                <w:sz w:val="24"/>
              </w:rPr>
              <w:t xml:space="preserve">Email: </w:t>
            </w:r>
            <w:r w:rsidR="007B2755" w:rsidRPr="007B2755">
              <w:rPr>
                <w:rFonts w:ascii="Times New Roman" w:eastAsia="Times New Roman" w:hAnsi="Times New Roman" w:cs="Times New Roman"/>
                <w:sz w:val="24"/>
              </w:rPr>
              <w:t>paveltiganev@gmail.com</w:t>
            </w:r>
          </w:p>
          <w:p w:rsidR="00BE68AA" w:rsidRDefault="007A2F2D">
            <w:r w:rsidRPr="007A2F2D">
              <w:rPr>
                <w:rFonts w:ascii="Times New Roman" w:eastAsia="Times New Roman" w:hAnsi="Times New Roman" w:cs="Times New Roman"/>
                <w:sz w:val="24"/>
              </w:rPr>
              <w:t>pavel_tiganev@abv.bg</w:t>
            </w:r>
          </w:p>
        </w:tc>
        <w:tc>
          <w:tcPr>
            <w:tcW w:w="4691" w:type="dxa"/>
            <w:gridSpan w:val="2"/>
            <w:tcBorders>
              <w:top w:val="single" w:sz="4" w:space="0" w:color="000000"/>
              <w:left w:val="single" w:sz="4" w:space="0" w:color="000000"/>
              <w:bottom w:val="single" w:sz="4" w:space="0" w:color="000000"/>
              <w:right w:val="single" w:sz="4" w:space="0" w:color="000000"/>
            </w:tcBorders>
          </w:tcPr>
          <w:p w:rsidR="00BE68AA" w:rsidRDefault="008A4D25">
            <w:pPr>
              <w:spacing w:after="21"/>
            </w:pPr>
            <w:r>
              <w:rPr>
                <w:rFonts w:ascii="Times New Roman" w:eastAsia="Times New Roman" w:hAnsi="Times New Roman" w:cs="Times New Roman"/>
                <w:b/>
                <w:sz w:val="24"/>
              </w:rPr>
              <w:t>Факс</w:t>
            </w:r>
            <w:r>
              <w:rPr>
                <w:rFonts w:ascii="Times New Roman" w:eastAsia="Times New Roman" w:hAnsi="Times New Roman" w:cs="Times New Roman"/>
                <w:sz w:val="24"/>
              </w:rPr>
              <w:t xml:space="preserve">: </w:t>
            </w:r>
          </w:p>
          <w:p w:rsidR="00BE68AA" w:rsidRDefault="008A4D25">
            <w:r>
              <w:rPr>
                <w:rFonts w:ascii="Times New Roman" w:eastAsia="Times New Roman" w:hAnsi="Times New Roman" w:cs="Times New Roman"/>
                <w:sz w:val="24"/>
              </w:rPr>
              <w:t xml:space="preserve">Неприложимо </w:t>
            </w:r>
          </w:p>
        </w:tc>
      </w:tr>
      <w:tr w:rsidR="00BE68AA">
        <w:trPr>
          <w:trHeight w:val="562"/>
        </w:trPr>
        <w:tc>
          <w:tcPr>
            <w:tcW w:w="8944" w:type="dxa"/>
            <w:gridSpan w:val="3"/>
            <w:tcBorders>
              <w:top w:val="single" w:sz="4" w:space="0" w:color="000000"/>
              <w:left w:val="single" w:sz="4" w:space="0" w:color="000000"/>
              <w:bottom w:val="single" w:sz="4" w:space="0" w:color="000000"/>
              <w:right w:val="single" w:sz="4" w:space="0" w:color="000000"/>
            </w:tcBorders>
          </w:tcPr>
          <w:p w:rsidR="00BE68AA" w:rsidRDefault="008A4D25">
            <w:pPr>
              <w:ind w:right="2913"/>
            </w:pPr>
            <w:r>
              <w:rPr>
                <w:rFonts w:ascii="Times New Roman" w:eastAsia="Times New Roman" w:hAnsi="Times New Roman" w:cs="Times New Roman"/>
                <w:b/>
                <w:sz w:val="24"/>
              </w:rPr>
              <w:t>Интернет адрес/и</w:t>
            </w:r>
            <w:r>
              <w:rPr>
                <w:rFonts w:ascii="Times New Roman" w:eastAsia="Times New Roman" w:hAnsi="Times New Roman" w:cs="Times New Roman"/>
                <w:sz w:val="24"/>
              </w:rPr>
              <w:t xml:space="preserve"> </w:t>
            </w:r>
            <w:r>
              <w:rPr>
                <w:rFonts w:ascii="Times New Roman" w:eastAsia="Times New Roman" w:hAnsi="Times New Roman" w:cs="Times New Roman"/>
                <w:i/>
                <w:sz w:val="24"/>
              </w:rPr>
              <w:t xml:space="preserve">(когато е приложимо) </w:t>
            </w:r>
            <w:r>
              <w:rPr>
                <w:rFonts w:ascii="Times New Roman" w:eastAsia="Times New Roman" w:hAnsi="Times New Roman" w:cs="Times New Roman"/>
                <w:sz w:val="24"/>
              </w:rPr>
              <w:t xml:space="preserve">Неприложимо </w:t>
            </w:r>
          </w:p>
        </w:tc>
      </w:tr>
    </w:tbl>
    <w:p w:rsidR="00BE68AA" w:rsidRDefault="008A4D25">
      <w:pPr>
        <w:spacing w:after="22"/>
      </w:pPr>
      <w:r>
        <w:rPr>
          <w:noProof/>
          <w:lang w:val="bg-BG" w:eastAsia="bg-BG"/>
        </w:rPr>
        <mc:AlternateContent>
          <mc:Choice Requires="wpg">
            <w:drawing>
              <wp:anchor distT="0" distB="0" distL="114300" distR="114300" simplePos="0" relativeHeight="251658240" behindDoc="0" locked="0" layoutInCell="1" allowOverlap="1" wp14:anchorId="3B081188" wp14:editId="3F956B8B">
                <wp:simplePos x="0" y="0"/>
                <wp:positionH relativeFrom="page">
                  <wp:posOffset>621792</wp:posOffset>
                </wp:positionH>
                <wp:positionV relativeFrom="page">
                  <wp:posOffset>1304798</wp:posOffset>
                </wp:positionV>
                <wp:extent cx="6318251" cy="6096"/>
                <wp:effectExtent l="0" t="0" r="0" b="0"/>
                <wp:wrapTopAndBottom/>
                <wp:docPr id="21233" name="Group 21233"/>
                <wp:cNvGraphicFramePr/>
                <a:graphic xmlns:a="http://schemas.openxmlformats.org/drawingml/2006/main">
                  <a:graphicData uri="http://schemas.microsoft.com/office/word/2010/wordprocessingGroup">
                    <wpg:wgp>
                      <wpg:cNvGrpSpPr/>
                      <wpg:grpSpPr>
                        <a:xfrm>
                          <a:off x="0" y="0"/>
                          <a:ext cx="6318251" cy="6096"/>
                          <a:chOff x="0" y="0"/>
                          <a:chExt cx="6318251" cy="6096"/>
                        </a:xfrm>
                      </wpg:grpSpPr>
                      <wps:wsp>
                        <wps:cNvPr id="24128" name="Shape 24128"/>
                        <wps:cNvSpPr/>
                        <wps:spPr>
                          <a:xfrm>
                            <a:off x="0" y="0"/>
                            <a:ext cx="6318251" cy="9144"/>
                          </a:xfrm>
                          <a:custGeom>
                            <a:avLst/>
                            <a:gdLst/>
                            <a:ahLst/>
                            <a:cxnLst/>
                            <a:rect l="0" t="0" r="0" b="0"/>
                            <a:pathLst>
                              <a:path w="6318251" h="9144">
                                <a:moveTo>
                                  <a:pt x="0" y="0"/>
                                </a:moveTo>
                                <a:lnTo>
                                  <a:pt x="6318251" y="0"/>
                                </a:lnTo>
                                <a:lnTo>
                                  <a:pt x="631825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7EC97C9E" id="Group 21233" o:spid="_x0000_s1026" style="position:absolute;margin-left:48.95pt;margin-top:102.75pt;width:497.5pt;height:.5pt;z-index:251658240;mso-position-horizontal-relative:page;mso-position-vertical-relative:page" coordsize="6318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">
                <v:shape id="Shape 24128" o:spid="_x0000_s1027" style="position:absolute;width:63182;height:91;visibility:visible;mso-wrap-style:square;v-text-anchor:top" coordsize="631825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" path="m,l6318251,r,9144l,9144,,e" fillcolor="black" stroked="f" strokeweight="0">
                  <v:stroke miterlimit="83231f" joinstyle="miter"/>
                  <v:path arrowok="t" textboxrect="0,0,6318251,9144"/>
                </v:shape>
                <w10:wrap type="topAndBottom" anchorx="page" anchory="page"/>
              </v:group>
            </w:pict>
          </mc:Fallback>
        </mc:AlternateContent>
      </w:r>
      <w:r>
        <w:rPr>
          <w:rFonts w:ascii="Times New Roman" w:eastAsia="Times New Roman" w:hAnsi="Times New Roman" w:cs="Times New Roman"/>
          <w:b/>
          <w:sz w:val="24"/>
        </w:rPr>
        <w:t xml:space="preserve"> </w:t>
      </w:r>
    </w:p>
    <w:p w:rsidR="00BE68AA" w:rsidRDefault="008A4D25">
      <w:pPr>
        <w:pStyle w:val="Heading1"/>
        <w:ind w:left="-5" w:right="43"/>
      </w:pPr>
      <w:r>
        <w:t>I.2)</w:t>
      </w:r>
      <w:r>
        <w:rPr>
          <w:b w:val="0"/>
        </w:rPr>
        <w:t xml:space="preserve"> </w:t>
      </w:r>
      <w:r>
        <w:t xml:space="preserve">Вид на бенефициента и основна дейност/и </w:t>
      </w:r>
    </w:p>
    <w:p w:rsidR="00BE68AA" w:rsidRDefault="008A4D25">
      <w:pPr>
        <w:spacing w:after="0"/>
      </w:pPr>
      <w:r>
        <w:rPr>
          <w:rFonts w:ascii="Times New Roman" w:eastAsia="Times New Roman" w:hAnsi="Times New Roman" w:cs="Times New Roman"/>
          <w:sz w:val="24"/>
        </w:rPr>
        <w:t xml:space="preserve"> </w:t>
      </w:r>
    </w:p>
    <w:tbl>
      <w:tblPr>
        <w:tblStyle w:val="TableGrid"/>
        <w:tblW w:w="8935" w:type="dxa"/>
        <w:tblInd w:w="0" w:type="dxa"/>
        <w:tblCellMar>
          <w:top w:w="7" w:type="dxa"/>
          <w:left w:w="108" w:type="dxa"/>
          <w:right w:w="51" w:type="dxa"/>
        </w:tblCellMar>
        <w:tblLook w:val="04A0" w:firstRow="1" w:lastRow="0" w:firstColumn="1" w:lastColumn="0" w:noHBand="0" w:noVBand="1"/>
      </w:tblPr>
      <w:tblGrid>
        <w:gridCol w:w="4429"/>
        <w:gridCol w:w="4506"/>
      </w:tblGrid>
      <w:tr w:rsidR="00BE68AA">
        <w:trPr>
          <w:trHeight w:val="3049"/>
        </w:trPr>
        <w:tc>
          <w:tcPr>
            <w:tcW w:w="4429" w:type="dxa"/>
            <w:tcBorders>
              <w:top w:val="single" w:sz="4" w:space="0" w:color="000000"/>
              <w:left w:val="single" w:sz="4" w:space="0" w:color="000000"/>
              <w:bottom w:val="single" w:sz="4" w:space="0" w:color="000000"/>
              <w:right w:val="single" w:sz="4" w:space="0" w:color="000000"/>
            </w:tcBorders>
          </w:tcPr>
          <w:p w:rsidR="000036D9" w:rsidRDefault="008A4D25">
            <w:pPr>
              <w:spacing w:line="245" w:lineRule="auto"/>
              <w:ind w:right="151"/>
              <w:jc w:val="both"/>
              <w:rPr>
                <w:rFonts w:ascii="Times New Roman" w:eastAsia="Times New Roman" w:hAnsi="Times New Roman" w:cs="Times New Roman"/>
                <w:sz w:val="24"/>
              </w:rPr>
            </w:pPr>
            <w:r>
              <w:rPr>
                <w:rFonts w:ascii="Wingdings" w:eastAsia="Wingdings" w:hAnsi="Wingdings" w:cs="Wingdings"/>
                <w:sz w:val="24"/>
              </w:rPr>
              <w:lastRenderedPageBreak/>
              <w:t></w:t>
            </w:r>
            <w:r>
              <w:rPr>
                <w:rFonts w:ascii="Courier New" w:eastAsia="Courier New" w:hAnsi="Courier New" w:cs="Courier New"/>
                <w:sz w:val="24"/>
              </w:rPr>
              <w:t xml:space="preserve"> </w:t>
            </w:r>
            <w:r>
              <w:rPr>
                <w:rFonts w:ascii="Times New Roman" w:eastAsia="Times New Roman" w:hAnsi="Times New Roman" w:cs="Times New Roman"/>
                <w:sz w:val="24"/>
              </w:rPr>
              <w:t xml:space="preserve">търговско дружество  </w:t>
            </w:r>
          </w:p>
          <w:p w:rsidR="00BE68AA" w:rsidRDefault="008A4D25">
            <w:pPr>
              <w:spacing w:line="245" w:lineRule="auto"/>
              <w:ind w:right="151"/>
              <w:jc w:val="both"/>
            </w:pPr>
            <w:r>
              <w:rPr>
                <w:noProof/>
                <w:lang w:val="bg-BG" w:eastAsia="bg-BG"/>
              </w:rPr>
              <w:drawing>
                <wp:inline distT="0" distB="0" distL="0" distR="0" wp14:anchorId="3F79BC8E" wp14:editId="3C437944">
                  <wp:extent cx="237744" cy="169164"/>
                  <wp:effectExtent l="0" t="0" r="0" b="0"/>
                  <wp:docPr id="193" name="Picture 193"/>
                  <wp:cNvGraphicFramePr/>
                  <a:graphic xmlns:a="http://schemas.openxmlformats.org/drawingml/2006/main">
                    <a:graphicData uri="http://schemas.openxmlformats.org/drawingml/2006/picture">
                      <pic:pic xmlns:pic="http://schemas.openxmlformats.org/drawingml/2006/picture">
                        <pic:nvPicPr>
                          <pic:cNvPr id="193" name="Picture 193"/>
                          <pic:cNvPicPr/>
                        </pic:nvPicPr>
                        <pic:blipFill>
                          <a:blip r:embed="rId8"/>
                          <a:stretch>
                            <a:fillRect/>
                          </a:stretch>
                        </pic:blipFill>
                        <pic:spPr>
                          <a:xfrm>
                            <a:off x="0" y="0"/>
                            <a:ext cx="237744" cy="169164"/>
                          </a:xfrm>
                          <a:prstGeom prst="rect">
                            <a:avLst/>
                          </a:prstGeom>
                        </pic:spPr>
                      </pic:pic>
                    </a:graphicData>
                  </a:graphic>
                </wp:inline>
              </w:drawing>
            </w:r>
            <w:r>
              <w:rPr>
                <w:rFonts w:ascii="Times New Roman" w:eastAsia="Times New Roman" w:hAnsi="Times New Roman" w:cs="Times New Roman"/>
                <w:sz w:val="24"/>
              </w:rPr>
              <w:t xml:space="preserve">юридическо лице с нестопанска цел </w:t>
            </w:r>
            <w:r>
              <w:rPr>
                <w:noProof/>
                <w:lang w:val="bg-BG" w:eastAsia="bg-BG"/>
              </w:rPr>
              <w:drawing>
                <wp:inline distT="0" distB="0" distL="0" distR="0" wp14:anchorId="038FEBD7" wp14:editId="43574B2E">
                  <wp:extent cx="237744" cy="169164"/>
                  <wp:effectExtent l="0" t="0" r="0" b="0"/>
                  <wp:docPr id="199" name="Picture 199"/>
                  <wp:cNvGraphicFramePr/>
                  <a:graphic xmlns:a="http://schemas.openxmlformats.org/drawingml/2006/main">
                    <a:graphicData uri="http://schemas.openxmlformats.org/drawingml/2006/picture">
                      <pic:pic xmlns:pic="http://schemas.openxmlformats.org/drawingml/2006/picture">
                        <pic:nvPicPr>
                          <pic:cNvPr id="199" name="Picture 199"/>
                          <pic:cNvPicPr/>
                        </pic:nvPicPr>
                        <pic:blipFill>
                          <a:blip r:embed="rId8"/>
                          <a:stretch>
                            <a:fillRect/>
                          </a:stretch>
                        </pic:blipFill>
                        <pic:spPr>
                          <a:xfrm>
                            <a:off x="0" y="0"/>
                            <a:ext cx="237744" cy="169164"/>
                          </a:xfrm>
                          <a:prstGeom prst="rect">
                            <a:avLst/>
                          </a:prstGeom>
                        </pic:spPr>
                      </pic:pic>
                    </a:graphicData>
                  </a:graphic>
                </wp:inline>
              </w:drawing>
            </w:r>
            <w:r>
              <w:rPr>
                <w:rFonts w:ascii="Times New Roman" w:eastAsia="Times New Roman" w:hAnsi="Times New Roman" w:cs="Times New Roman"/>
                <w:sz w:val="24"/>
              </w:rPr>
              <w:t>друго</w:t>
            </w:r>
            <w:r>
              <w:rPr>
                <w:rFonts w:ascii="Times New Roman" w:eastAsia="Times New Roman" w:hAnsi="Times New Roman" w:cs="Times New Roman"/>
              </w:rPr>
              <w:t xml:space="preserve"> (</w:t>
            </w:r>
            <w:r>
              <w:rPr>
                <w:rFonts w:ascii="Times New Roman" w:eastAsia="Times New Roman" w:hAnsi="Times New Roman" w:cs="Times New Roman"/>
                <w:i/>
              </w:rPr>
              <w:t>моля, уточнете</w:t>
            </w:r>
            <w:r>
              <w:rPr>
                <w:rFonts w:ascii="Times New Roman" w:eastAsia="Times New Roman" w:hAnsi="Times New Roman" w:cs="Times New Roman"/>
              </w:rPr>
              <w:t xml:space="preserve">): </w:t>
            </w:r>
          </w:p>
          <w:p w:rsidR="00BE68AA" w:rsidRDefault="008A4D25">
            <w:r>
              <w:rPr>
                <w:rFonts w:ascii="Times New Roman" w:eastAsia="Times New Roman" w:hAnsi="Times New Roman" w:cs="Times New Roman"/>
              </w:rPr>
              <w:t xml:space="preserve"> </w:t>
            </w:r>
          </w:p>
        </w:tc>
        <w:tc>
          <w:tcPr>
            <w:tcW w:w="4506" w:type="dxa"/>
            <w:tcBorders>
              <w:top w:val="single" w:sz="4" w:space="0" w:color="000000"/>
              <w:left w:val="single" w:sz="4" w:space="0" w:color="000000"/>
              <w:bottom w:val="single" w:sz="4" w:space="0" w:color="000000"/>
              <w:right w:val="single" w:sz="4" w:space="0" w:color="000000"/>
            </w:tcBorders>
          </w:tcPr>
          <w:p w:rsidR="007A2F2D" w:rsidRPr="007A2F2D" w:rsidRDefault="008A4D25" w:rsidP="007A2F2D">
            <w:pPr>
              <w:pStyle w:val="ListParagraph"/>
              <w:numPr>
                <w:ilvl w:val="0"/>
                <w:numId w:val="14"/>
              </w:numPr>
              <w:tabs>
                <w:tab w:val="clear" w:pos="720"/>
              </w:tabs>
              <w:spacing w:line="236" w:lineRule="auto"/>
              <w:ind w:left="278" w:right="1231"/>
              <w:jc w:val="both"/>
              <w:rPr>
                <w:rFonts w:ascii="Times New Roman" w:eastAsia="Times New Roman" w:hAnsi="Times New Roman" w:cs="Times New Roman"/>
                <w:sz w:val="24"/>
              </w:rPr>
            </w:pPr>
            <w:r w:rsidRPr="007A2F2D">
              <w:rPr>
                <w:rFonts w:ascii="Times New Roman" w:eastAsia="Times New Roman" w:hAnsi="Times New Roman" w:cs="Times New Roman"/>
                <w:sz w:val="24"/>
              </w:rPr>
              <w:t>обществени услуги</w:t>
            </w:r>
          </w:p>
          <w:p w:rsidR="007A2F2D" w:rsidRPr="007A2F2D" w:rsidRDefault="008A4D25" w:rsidP="007A2F2D">
            <w:pPr>
              <w:pStyle w:val="ListParagraph"/>
              <w:numPr>
                <w:ilvl w:val="0"/>
                <w:numId w:val="14"/>
              </w:numPr>
              <w:tabs>
                <w:tab w:val="clear" w:pos="720"/>
              </w:tabs>
              <w:spacing w:line="236" w:lineRule="auto"/>
              <w:ind w:left="278" w:right="1231"/>
              <w:jc w:val="both"/>
            </w:pPr>
            <w:r w:rsidRPr="007A2F2D">
              <w:rPr>
                <w:rFonts w:ascii="Times New Roman" w:eastAsia="Times New Roman" w:hAnsi="Times New Roman" w:cs="Times New Roman"/>
                <w:sz w:val="24"/>
              </w:rPr>
              <w:t>околна среда</w:t>
            </w:r>
          </w:p>
          <w:p w:rsidR="007A2F2D" w:rsidRPr="007A2F2D" w:rsidRDefault="007A2F2D" w:rsidP="007A2F2D">
            <w:pPr>
              <w:pStyle w:val="ListParagraph"/>
              <w:numPr>
                <w:ilvl w:val="0"/>
                <w:numId w:val="14"/>
              </w:numPr>
              <w:tabs>
                <w:tab w:val="clear" w:pos="720"/>
              </w:tabs>
              <w:spacing w:line="236" w:lineRule="auto"/>
              <w:ind w:left="278" w:right="1231"/>
              <w:jc w:val="both"/>
            </w:pPr>
            <w:r w:rsidRPr="007A2F2D">
              <w:rPr>
                <w:rFonts w:ascii="Times New Roman" w:eastAsia="Times New Roman" w:hAnsi="Times New Roman" w:cs="Times New Roman"/>
                <w:sz w:val="24"/>
              </w:rPr>
              <w:t xml:space="preserve">икономическа </w:t>
            </w:r>
            <w:r>
              <w:rPr>
                <w:rFonts w:ascii="Times New Roman" w:eastAsia="Times New Roman" w:hAnsi="Times New Roman" w:cs="Times New Roman"/>
                <w:sz w:val="24"/>
              </w:rPr>
              <w:t>финансова дейнос</w:t>
            </w:r>
          </w:p>
          <w:p w:rsidR="007A2F2D" w:rsidRPr="007A2F2D" w:rsidRDefault="007A2F2D" w:rsidP="007A2F2D">
            <w:pPr>
              <w:pStyle w:val="ListParagraph"/>
              <w:numPr>
                <w:ilvl w:val="0"/>
                <w:numId w:val="14"/>
              </w:numPr>
              <w:tabs>
                <w:tab w:val="clear" w:pos="720"/>
              </w:tabs>
              <w:spacing w:line="236" w:lineRule="auto"/>
              <w:ind w:left="278" w:right="1231"/>
              <w:jc w:val="both"/>
            </w:pPr>
            <w:r>
              <w:rPr>
                <w:rFonts w:ascii="Times New Roman" w:eastAsia="Times New Roman" w:hAnsi="Times New Roman" w:cs="Times New Roman"/>
                <w:sz w:val="24"/>
              </w:rPr>
              <w:t>здравеопазван</w:t>
            </w:r>
          </w:p>
          <w:p w:rsidR="007A2F2D" w:rsidRPr="007A2F2D" w:rsidRDefault="008A4D25" w:rsidP="00360E58">
            <w:pPr>
              <w:pStyle w:val="ListParagraph"/>
              <w:numPr>
                <w:ilvl w:val="0"/>
                <w:numId w:val="14"/>
              </w:numPr>
              <w:tabs>
                <w:tab w:val="clear" w:pos="720"/>
              </w:tabs>
              <w:spacing w:after="48" w:line="236" w:lineRule="auto"/>
              <w:ind w:left="278" w:right="1397"/>
              <w:jc w:val="both"/>
            </w:pPr>
            <w:r w:rsidRPr="007A2F2D">
              <w:rPr>
                <w:rFonts w:ascii="Times New Roman" w:eastAsia="Times New Roman" w:hAnsi="Times New Roman" w:cs="Times New Roman"/>
                <w:sz w:val="24"/>
              </w:rPr>
              <w:t xml:space="preserve">настаняване/жилищно строителство и </w:t>
            </w:r>
            <w:r w:rsidR="007A2F2D">
              <w:rPr>
                <w:rFonts w:ascii="Times New Roman" w:eastAsia="Times New Roman" w:hAnsi="Times New Roman" w:cs="Times New Roman"/>
                <w:sz w:val="24"/>
              </w:rPr>
              <w:t>места за отдих и култура</w:t>
            </w:r>
          </w:p>
          <w:p w:rsidR="007A2F2D" w:rsidRPr="007A2F2D" w:rsidRDefault="007A2F2D" w:rsidP="00360E58">
            <w:pPr>
              <w:pStyle w:val="ListParagraph"/>
              <w:numPr>
                <w:ilvl w:val="0"/>
                <w:numId w:val="14"/>
              </w:numPr>
              <w:tabs>
                <w:tab w:val="clear" w:pos="720"/>
              </w:tabs>
              <w:spacing w:after="48" w:line="236" w:lineRule="auto"/>
              <w:ind w:left="278" w:right="1397"/>
              <w:jc w:val="both"/>
            </w:pPr>
            <w:r>
              <w:rPr>
                <w:rFonts w:ascii="Times New Roman" w:eastAsia="Times New Roman" w:hAnsi="Times New Roman" w:cs="Times New Roman"/>
                <w:sz w:val="24"/>
              </w:rPr>
              <w:t>социална закрила</w:t>
            </w:r>
          </w:p>
          <w:p w:rsidR="00BE68AA" w:rsidRDefault="008A4D25" w:rsidP="00360E58">
            <w:pPr>
              <w:pStyle w:val="ListParagraph"/>
              <w:numPr>
                <w:ilvl w:val="0"/>
                <w:numId w:val="14"/>
              </w:numPr>
              <w:tabs>
                <w:tab w:val="clear" w:pos="720"/>
              </w:tabs>
              <w:spacing w:after="48" w:line="236" w:lineRule="auto"/>
              <w:ind w:left="278" w:right="1397"/>
              <w:jc w:val="both"/>
            </w:pPr>
            <w:r w:rsidRPr="007A2F2D">
              <w:rPr>
                <w:rFonts w:ascii="Times New Roman" w:eastAsia="Times New Roman" w:hAnsi="Times New Roman" w:cs="Times New Roman"/>
                <w:sz w:val="24"/>
              </w:rPr>
              <w:t xml:space="preserve">отдих, култура и религия    образование </w:t>
            </w:r>
          </w:p>
          <w:p w:rsidR="00BE68AA" w:rsidRPr="006F5D21" w:rsidRDefault="008A4D25" w:rsidP="006F5D21">
            <w:pPr>
              <w:ind w:right="1462"/>
              <w:jc w:val="both"/>
              <w:rPr>
                <w:lang w:val="bg-BG"/>
              </w:rPr>
            </w:pPr>
            <w:r>
              <w:rPr>
                <w:rFonts w:ascii="Wingdings" w:eastAsia="Wingdings" w:hAnsi="Wingdings" w:cs="Wingdings"/>
                <w:sz w:val="24"/>
              </w:rPr>
              <w:t></w:t>
            </w:r>
            <w:r>
              <w:rPr>
                <w:rFonts w:ascii="Courier New" w:eastAsia="Courier New" w:hAnsi="Courier New" w:cs="Courier New"/>
                <w:sz w:val="24"/>
              </w:rPr>
              <w:t xml:space="preserve"> </w:t>
            </w:r>
            <w:r w:rsidR="006F5D21">
              <w:rPr>
                <w:rFonts w:ascii="Times New Roman" w:eastAsia="Times New Roman" w:hAnsi="Times New Roman" w:cs="Times New Roman"/>
                <w:sz w:val="24"/>
              </w:rPr>
              <w:t xml:space="preserve">търговска дейност  </w:t>
            </w:r>
          </w:p>
        </w:tc>
      </w:tr>
    </w:tbl>
    <w:p w:rsidR="007A2F2D" w:rsidRDefault="007A2F2D">
      <w:pPr>
        <w:spacing w:after="0" w:line="270" w:lineRule="auto"/>
        <w:ind w:left="-5" w:right="43" w:hanging="10"/>
        <w:jc w:val="both"/>
        <w:rPr>
          <w:rFonts w:ascii="Times New Roman" w:eastAsia="Times New Roman" w:hAnsi="Times New Roman" w:cs="Times New Roman"/>
          <w:b/>
          <w:sz w:val="24"/>
        </w:rPr>
      </w:pPr>
    </w:p>
    <w:p w:rsidR="00B710C9" w:rsidRDefault="00B710C9">
      <w:pPr>
        <w:spacing w:after="0" w:line="270" w:lineRule="auto"/>
        <w:ind w:left="-5" w:right="43" w:hanging="10"/>
        <w:jc w:val="both"/>
        <w:rPr>
          <w:rFonts w:ascii="Times New Roman" w:eastAsia="Times New Roman" w:hAnsi="Times New Roman" w:cs="Times New Roman"/>
          <w:b/>
          <w:sz w:val="24"/>
        </w:rPr>
      </w:pPr>
    </w:p>
    <w:p w:rsidR="00B710C9" w:rsidRDefault="00B710C9">
      <w:pPr>
        <w:spacing w:after="0" w:line="270" w:lineRule="auto"/>
        <w:ind w:left="-5" w:right="43" w:hanging="10"/>
        <w:jc w:val="both"/>
        <w:rPr>
          <w:rFonts w:ascii="Times New Roman" w:eastAsia="Times New Roman" w:hAnsi="Times New Roman" w:cs="Times New Roman"/>
          <w:b/>
          <w:sz w:val="24"/>
        </w:rPr>
      </w:pPr>
    </w:p>
    <w:p w:rsidR="00BE68AA" w:rsidRDefault="008A4D25">
      <w:pPr>
        <w:spacing w:after="0" w:line="270" w:lineRule="auto"/>
        <w:ind w:left="-5" w:right="43" w:hanging="10"/>
        <w:jc w:val="both"/>
      </w:pPr>
      <w:r>
        <w:rPr>
          <w:rFonts w:ascii="Times New Roman" w:eastAsia="Times New Roman" w:hAnsi="Times New Roman" w:cs="Times New Roman"/>
          <w:b/>
          <w:sz w:val="24"/>
        </w:rPr>
        <w:t xml:space="preserve">РАЗДЕЛ ІІ.: ОБЕКТ И ПРЕДМЕТ НА ПРОЦЕДУРАТА ЗА ОПРЕДЕЛЯНЕ НА ИЗПЪЛНИТЕЛ  </w:t>
      </w:r>
    </w:p>
    <w:p w:rsidR="00BE68AA" w:rsidRDefault="008A4D25">
      <w:pPr>
        <w:spacing w:after="25"/>
      </w:pPr>
      <w:r>
        <w:rPr>
          <w:rFonts w:ascii="Times New Roman" w:eastAsia="Times New Roman" w:hAnsi="Times New Roman" w:cs="Times New Roman"/>
          <w:b/>
          <w:sz w:val="24"/>
        </w:rPr>
        <w:t xml:space="preserve"> </w:t>
      </w:r>
    </w:p>
    <w:p w:rsidR="00BE68AA" w:rsidRDefault="008A4D25">
      <w:pPr>
        <w:pStyle w:val="Heading1"/>
        <w:ind w:left="-5" w:right="43"/>
      </w:pPr>
      <w:r>
        <w:t xml:space="preserve">ІІ.1) Описание </w:t>
      </w:r>
    </w:p>
    <w:p w:rsidR="00BE68AA" w:rsidRDefault="008A4D25">
      <w:pPr>
        <w:spacing w:after="38"/>
      </w:pPr>
      <w:r>
        <w:rPr>
          <w:rFonts w:ascii="Times New Roman" w:eastAsia="Times New Roman" w:hAnsi="Times New Roman" w:cs="Times New Roman"/>
          <w:b/>
          <w:sz w:val="24"/>
        </w:rPr>
        <w:t xml:space="preserve"> </w:t>
      </w:r>
    </w:p>
    <w:p w:rsidR="00BE68AA" w:rsidRDefault="008A4D25">
      <w:pPr>
        <w:pBdr>
          <w:top w:val="single" w:sz="4" w:space="0" w:color="000000"/>
          <w:left w:val="single" w:sz="4" w:space="0" w:color="000000"/>
          <w:bottom w:val="single" w:sz="4" w:space="0" w:color="000000"/>
          <w:right w:val="single" w:sz="4" w:space="0" w:color="000000"/>
        </w:pBdr>
        <w:spacing w:after="2" w:line="270" w:lineRule="auto"/>
        <w:ind w:left="110" w:right="152" w:hanging="10"/>
      </w:pPr>
      <w:r>
        <w:rPr>
          <w:rFonts w:ascii="Times New Roman" w:eastAsia="Times New Roman" w:hAnsi="Times New Roman" w:cs="Times New Roman"/>
          <w:b/>
          <w:sz w:val="24"/>
        </w:rPr>
        <w:t xml:space="preserve">ІІ.1.1) Обект на процедурата и място на изпълнение на строителството, доставката или услугата </w:t>
      </w:r>
    </w:p>
    <w:p w:rsidR="00BE68AA" w:rsidRDefault="008A4D25">
      <w:pPr>
        <w:pBdr>
          <w:top w:val="single" w:sz="4" w:space="0" w:color="000000"/>
          <w:left w:val="single" w:sz="4" w:space="0" w:color="000000"/>
          <w:bottom w:val="single" w:sz="4" w:space="0" w:color="000000"/>
          <w:right w:val="single" w:sz="4" w:space="0" w:color="000000"/>
        </w:pBdr>
        <w:spacing w:after="0"/>
        <w:ind w:left="100" w:right="152"/>
      </w:pPr>
      <w:r>
        <w:rPr>
          <w:rFonts w:ascii="Times New Roman" w:eastAsia="Times New Roman" w:hAnsi="Times New Roman" w:cs="Times New Roman"/>
          <w:b/>
          <w:sz w:val="24"/>
        </w:rPr>
        <w:t xml:space="preserve"> </w:t>
      </w:r>
    </w:p>
    <w:p w:rsidR="00BE68AA" w:rsidRDefault="00BE68AA">
      <w:pPr>
        <w:spacing w:after="0"/>
        <w:ind w:left="-1008" w:right="658"/>
      </w:pPr>
    </w:p>
    <w:tbl>
      <w:tblPr>
        <w:tblStyle w:val="TableGrid"/>
        <w:tblW w:w="9295" w:type="dxa"/>
        <w:tblInd w:w="0" w:type="dxa"/>
        <w:tblCellMar>
          <w:top w:w="7" w:type="dxa"/>
        </w:tblCellMar>
        <w:tblLook w:val="04A0" w:firstRow="1" w:lastRow="0" w:firstColumn="1" w:lastColumn="0" w:noHBand="0" w:noVBand="1"/>
      </w:tblPr>
      <w:tblGrid>
        <w:gridCol w:w="117"/>
        <w:gridCol w:w="3053"/>
        <w:gridCol w:w="505"/>
        <w:gridCol w:w="2351"/>
        <w:gridCol w:w="469"/>
        <w:gridCol w:w="2765"/>
        <w:gridCol w:w="35"/>
      </w:tblGrid>
      <w:tr w:rsidR="00BE68AA">
        <w:trPr>
          <w:gridAfter w:val="1"/>
          <w:wAfter w:w="35" w:type="dxa"/>
          <w:trHeight w:val="787"/>
        </w:trPr>
        <w:tc>
          <w:tcPr>
            <w:tcW w:w="9295" w:type="dxa"/>
            <w:gridSpan w:val="6"/>
            <w:tcBorders>
              <w:top w:val="nil"/>
              <w:left w:val="single" w:sz="4" w:space="0" w:color="000000"/>
              <w:bottom w:val="single" w:sz="4" w:space="0" w:color="000000"/>
              <w:right w:val="single" w:sz="4" w:space="0" w:color="000000"/>
            </w:tcBorders>
          </w:tcPr>
          <w:p w:rsidR="00BE68AA" w:rsidRDefault="008A4D25">
            <w:pPr>
              <w:spacing w:line="284" w:lineRule="auto"/>
              <w:ind w:left="108"/>
              <w:jc w:val="both"/>
            </w:pPr>
            <w:r>
              <w:rPr>
                <w:rFonts w:ascii="Times New Roman" w:eastAsia="Times New Roman" w:hAnsi="Times New Roman" w:cs="Times New Roman"/>
                <w:i/>
              </w:rPr>
              <w:t xml:space="preserve"> (Изберете само </w:t>
            </w:r>
            <w:r>
              <w:rPr>
                <w:rFonts w:ascii="Times New Roman" w:eastAsia="Times New Roman" w:hAnsi="Times New Roman" w:cs="Times New Roman"/>
                <w:i/>
                <w:sz w:val="24"/>
              </w:rPr>
              <w:t>един</w:t>
            </w:r>
            <w:r>
              <w:rPr>
                <w:rFonts w:ascii="Times New Roman" w:eastAsia="Times New Roman" w:hAnsi="Times New Roman" w:cs="Times New Roman"/>
                <w:i/>
              </w:rPr>
              <w:t xml:space="preserve"> обект – строителство, доставки или услуги, който съответства на конкретния предмет на  вашата процедура</w:t>
            </w:r>
            <w:r>
              <w:rPr>
                <w:rFonts w:ascii="Times New Roman" w:eastAsia="Times New Roman" w:hAnsi="Times New Roman" w:cs="Times New Roman"/>
              </w:rPr>
              <w:t xml:space="preserve">) </w:t>
            </w:r>
          </w:p>
          <w:p w:rsidR="00BE68AA" w:rsidRDefault="008A4D25">
            <w:pPr>
              <w:ind w:left="108"/>
            </w:pPr>
            <w:r>
              <w:rPr>
                <w:rFonts w:ascii="Times New Roman" w:eastAsia="Times New Roman" w:hAnsi="Times New Roman" w:cs="Times New Roman"/>
              </w:rPr>
              <w:t xml:space="preserve"> </w:t>
            </w:r>
          </w:p>
        </w:tc>
      </w:tr>
      <w:tr w:rsidR="00BE68AA">
        <w:trPr>
          <w:gridAfter w:val="1"/>
          <w:wAfter w:w="35" w:type="dxa"/>
          <w:trHeight w:val="540"/>
        </w:trPr>
        <w:tc>
          <w:tcPr>
            <w:tcW w:w="3169" w:type="dxa"/>
            <w:gridSpan w:val="2"/>
            <w:tcBorders>
              <w:top w:val="single" w:sz="4" w:space="0" w:color="000000"/>
              <w:left w:val="single" w:sz="4" w:space="0" w:color="000000"/>
              <w:bottom w:val="single" w:sz="4" w:space="0" w:color="000000"/>
              <w:right w:val="single" w:sz="4" w:space="0" w:color="000000"/>
            </w:tcBorders>
          </w:tcPr>
          <w:p w:rsidR="00BE68AA" w:rsidRDefault="008A4D25">
            <w:pPr>
              <w:tabs>
                <w:tab w:val="center" w:pos="1023"/>
                <w:tab w:val="center" w:pos="2932"/>
              </w:tabs>
            </w:pPr>
            <w:r>
              <w:tab/>
            </w:r>
            <w:r>
              <w:rPr>
                <w:rFonts w:ascii="Times New Roman" w:eastAsia="Times New Roman" w:hAnsi="Times New Roman" w:cs="Times New Roman"/>
                <w:b/>
              </w:rPr>
              <w:t xml:space="preserve">(а) </w:t>
            </w:r>
            <w:r>
              <w:rPr>
                <w:rFonts w:ascii="Times New Roman" w:eastAsia="Times New Roman" w:hAnsi="Times New Roman" w:cs="Times New Roman"/>
                <w:b/>
                <w:sz w:val="24"/>
              </w:rPr>
              <w:t>Строителство</w:t>
            </w:r>
            <w:r>
              <w:rPr>
                <w:rFonts w:ascii="Times New Roman" w:eastAsia="Times New Roman" w:hAnsi="Times New Roman" w:cs="Times New Roman"/>
              </w:rPr>
              <w:t xml:space="preserve">              </w:t>
            </w:r>
            <w:r>
              <w:rPr>
                <w:rFonts w:ascii="Times New Roman" w:eastAsia="Times New Roman" w:hAnsi="Times New Roman" w:cs="Times New Roman"/>
              </w:rPr>
              <w:tab/>
            </w:r>
            <w:r>
              <w:rPr>
                <w:noProof/>
                <w:lang w:val="bg-BG" w:eastAsia="bg-BG"/>
              </w:rPr>
              <w:drawing>
                <wp:inline distT="0" distB="0" distL="0" distR="0" wp14:anchorId="2B1A28B2" wp14:editId="2598049E">
                  <wp:extent cx="219456" cy="155448"/>
                  <wp:effectExtent l="0" t="0" r="0" b="0"/>
                  <wp:docPr id="387" name="Picture 387"/>
                  <wp:cNvGraphicFramePr/>
                  <a:graphic xmlns:a="http://schemas.openxmlformats.org/drawingml/2006/main">
                    <a:graphicData uri="http://schemas.openxmlformats.org/drawingml/2006/picture">
                      <pic:pic xmlns:pic="http://schemas.openxmlformats.org/drawingml/2006/picture">
                        <pic:nvPicPr>
                          <pic:cNvPr id="387" name="Picture 387"/>
                          <pic:cNvPicPr/>
                        </pic:nvPicPr>
                        <pic:blipFill>
                          <a:blip r:embed="rId9"/>
                          <a:stretch>
                            <a:fillRect/>
                          </a:stretch>
                        </pic:blipFill>
                        <pic:spPr>
                          <a:xfrm>
                            <a:off x="0" y="0"/>
                            <a:ext cx="219456" cy="155448"/>
                          </a:xfrm>
                          <a:prstGeom prst="rect">
                            <a:avLst/>
                          </a:prstGeom>
                        </pic:spPr>
                      </pic:pic>
                    </a:graphicData>
                  </a:graphic>
                </wp:inline>
              </w:drawing>
            </w:r>
            <w:r>
              <w:rPr>
                <w:rFonts w:ascii="Times New Roman" w:eastAsia="Times New Roman" w:hAnsi="Times New Roman" w:cs="Times New Roman"/>
              </w:rPr>
              <w:t xml:space="preserve">     </w:t>
            </w:r>
          </w:p>
        </w:tc>
        <w:tc>
          <w:tcPr>
            <w:tcW w:w="2880" w:type="dxa"/>
            <w:gridSpan w:val="2"/>
            <w:tcBorders>
              <w:top w:val="single" w:sz="4" w:space="0" w:color="000000"/>
              <w:left w:val="single" w:sz="4" w:space="0" w:color="000000"/>
              <w:bottom w:val="single" w:sz="4" w:space="0" w:color="000000"/>
              <w:right w:val="single" w:sz="4" w:space="0" w:color="000000"/>
            </w:tcBorders>
          </w:tcPr>
          <w:p w:rsidR="00BE68AA" w:rsidRDefault="008A4D25">
            <w:pPr>
              <w:ind w:left="-12"/>
              <w:jc w:val="both"/>
            </w:pPr>
            <w:r>
              <w:rPr>
                <w:rFonts w:ascii="Times New Roman" w:eastAsia="Times New Roman" w:hAnsi="Times New Roman" w:cs="Times New Roman"/>
              </w:rPr>
              <w:t xml:space="preserve"> </w:t>
            </w:r>
            <w:r>
              <w:rPr>
                <w:rFonts w:ascii="Times New Roman" w:eastAsia="Times New Roman" w:hAnsi="Times New Roman" w:cs="Times New Roman"/>
                <w:b/>
              </w:rPr>
              <w:t xml:space="preserve">(б) </w:t>
            </w:r>
            <w:r>
              <w:rPr>
                <w:rFonts w:ascii="Times New Roman" w:eastAsia="Times New Roman" w:hAnsi="Times New Roman" w:cs="Times New Roman"/>
                <w:b/>
                <w:sz w:val="24"/>
              </w:rPr>
              <w:t>Доставки</w:t>
            </w:r>
            <w:r>
              <w:rPr>
                <w:rFonts w:ascii="Times New Roman" w:eastAsia="Times New Roman" w:hAnsi="Times New Roman" w:cs="Times New Roman"/>
              </w:rPr>
              <w:t xml:space="preserve">       </w:t>
            </w:r>
            <w:r>
              <w:rPr>
                <w:rFonts w:ascii="Courier New" w:eastAsia="Courier New" w:hAnsi="Courier New" w:cs="Courier New"/>
                <w:sz w:val="24"/>
              </w:rPr>
              <w:t xml:space="preserve">    </w:t>
            </w:r>
            <w:r>
              <w:rPr>
                <w:rFonts w:ascii="Wingdings" w:eastAsia="Wingdings" w:hAnsi="Wingdings" w:cs="Wingdings"/>
                <w:sz w:val="24"/>
              </w:rPr>
              <w:t></w:t>
            </w:r>
            <w:r>
              <w:rPr>
                <w:rFonts w:ascii="Courier New" w:eastAsia="Courier New" w:hAnsi="Courier New" w:cs="Courier New"/>
                <w:sz w:val="24"/>
              </w:rPr>
              <w:t xml:space="preserve"> </w:t>
            </w:r>
            <w:r>
              <w:rPr>
                <w:rFonts w:ascii="Times New Roman" w:eastAsia="Times New Roman" w:hAnsi="Times New Roman" w:cs="Times New Roman"/>
              </w:rPr>
              <w:t xml:space="preserve">  </w:t>
            </w:r>
          </w:p>
          <w:p w:rsidR="00BE68AA" w:rsidRDefault="008A4D25">
            <w:pPr>
              <w:ind w:left="108"/>
            </w:pPr>
            <w:r>
              <w:rPr>
                <w:rFonts w:ascii="Times New Roman" w:eastAsia="Times New Roman" w:hAnsi="Times New Roman" w:cs="Times New Roman"/>
              </w:rPr>
              <w:t xml:space="preserve"> </w:t>
            </w:r>
          </w:p>
        </w:tc>
        <w:tc>
          <w:tcPr>
            <w:tcW w:w="3245" w:type="dxa"/>
            <w:gridSpan w:val="2"/>
            <w:tcBorders>
              <w:top w:val="single" w:sz="4" w:space="0" w:color="000000"/>
              <w:left w:val="single" w:sz="4" w:space="0" w:color="000000"/>
              <w:bottom w:val="single" w:sz="4" w:space="0" w:color="000000"/>
              <w:right w:val="single" w:sz="4" w:space="0" w:color="000000"/>
            </w:tcBorders>
          </w:tcPr>
          <w:p w:rsidR="00BE68AA" w:rsidRDefault="008A4D25">
            <w:pPr>
              <w:tabs>
                <w:tab w:val="center" w:pos="674"/>
                <w:tab w:val="right" w:pos="3291"/>
              </w:tabs>
              <w:ind w:right="-46"/>
            </w:pPr>
            <w:r>
              <w:tab/>
            </w:r>
            <w:r>
              <w:rPr>
                <w:rFonts w:ascii="Times New Roman" w:eastAsia="Times New Roman" w:hAnsi="Times New Roman" w:cs="Times New Roman"/>
                <w:b/>
                <w:sz w:val="24"/>
              </w:rPr>
              <w:t xml:space="preserve">(в) Услуги                          </w:t>
            </w:r>
            <w:r>
              <w:rPr>
                <w:rFonts w:ascii="Times New Roman" w:eastAsia="Times New Roman" w:hAnsi="Times New Roman" w:cs="Times New Roman"/>
                <w:b/>
                <w:sz w:val="24"/>
              </w:rPr>
              <w:tab/>
            </w:r>
            <w:r>
              <w:rPr>
                <w:noProof/>
                <w:lang w:val="bg-BG" w:eastAsia="bg-BG"/>
              </w:rPr>
              <w:drawing>
                <wp:inline distT="0" distB="0" distL="0" distR="0" wp14:anchorId="53F5D91B" wp14:editId="1996CFBE">
                  <wp:extent cx="237744" cy="169164"/>
                  <wp:effectExtent l="0" t="0" r="0" b="0"/>
                  <wp:docPr id="404" name="Picture 404"/>
                  <wp:cNvGraphicFramePr/>
                  <a:graphic xmlns:a="http://schemas.openxmlformats.org/drawingml/2006/main">
                    <a:graphicData uri="http://schemas.openxmlformats.org/drawingml/2006/picture">
                      <pic:pic xmlns:pic="http://schemas.openxmlformats.org/drawingml/2006/picture">
                        <pic:nvPicPr>
                          <pic:cNvPr id="404" name="Picture 404"/>
                          <pic:cNvPicPr/>
                        </pic:nvPicPr>
                        <pic:blipFill>
                          <a:blip r:embed="rId8"/>
                          <a:stretch>
                            <a:fillRect/>
                          </a:stretch>
                        </pic:blipFill>
                        <pic:spPr>
                          <a:xfrm>
                            <a:off x="0" y="0"/>
                            <a:ext cx="237744" cy="169164"/>
                          </a:xfrm>
                          <a:prstGeom prst="rect">
                            <a:avLst/>
                          </a:prstGeom>
                        </pic:spPr>
                      </pic:pic>
                    </a:graphicData>
                  </a:graphic>
                </wp:inline>
              </w:drawing>
            </w:r>
            <w:r>
              <w:rPr>
                <w:rFonts w:ascii="Times New Roman" w:eastAsia="Times New Roman" w:hAnsi="Times New Roman" w:cs="Times New Roman"/>
                <w:b/>
                <w:sz w:val="24"/>
              </w:rPr>
              <w:t xml:space="preserve">     </w:t>
            </w:r>
          </w:p>
        </w:tc>
      </w:tr>
      <w:tr w:rsidR="00BE68AA">
        <w:trPr>
          <w:gridAfter w:val="1"/>
          <w:wAfter w:w="35" w:type="dxa"/>
          <w:trHeight w:val="3841"/>
        </w:trPr>
        <w:tc>
          <w:tcPr>
            <w:tcW w:w="3169" w:type="dxa"/>
            <w:gridSpan w:val="2"/>
            <w:tcBorders>
              <w:top w:val="single" w:sz="4" w:space="0" w:color="000000"/>
              <w:left w:val="single" w:sz="4" w:space="0" w:color="000000"/>
              <w:bottom w:val="single" w:sz="4" w:space="0" w:color="000000"/>
              <w:right w:val="single" w:sz="4" w:space="0" w:color="000000"/>
            </w:tcBorders>
          </w:tcPr>
          <w:p w:rsidR="00BE68AA" w:rsidRDefault="008A4D25">
            <w:pPr>
              <w:ind w:left="296"/>
            </w:pPr>
            <w:r>
              <w:rPr>
                <w:noProof/>
                <w:lang w:val="bg-BG" w:eastAsia="bg-BG"/>
              </w:rPr>
              <w:lastRenderedPageBreak/>
              <w:drawing>
                <wp:anchor distT="0" distB="0" distL="114300" distR="114300" simplePos="0" relativeHeight="251660288" behindDoc="1" locked="0" layoutInCell="1" allowOverlap="0" wp14:anchorId="49AC6F9C" wp14:editId="7742875D">
                  <wp:simplePos x="0" y="0"/>
                  <wp:positionH relativeFrom="column">
                    <wp:posOffset>68580</wp:posOffset>
                  </wp:positionH>
                  <wp:positionV relativeFrom="paragraph">
                    <wp:posOffset>-28911</wp:posOffset>
                  </wp:positionV>
                  <wp:extent cx="237744" cy="169164"/>
                  <wp:effectExtent l="0" t="0" r="0" b="0"/>
                  <wp:wrapNone/>
                  <wp:docPr id="419" name="Picture 419"/>
                  <wp:cNvGraphicFramePr/>
                  <a:graphic xmlns:a="http://schemas.openxmlformats.org/drawingml/2006/main">
                    <a:graphicData uri="http://schemas.openxmlformats.org/drawingml/2006/picture">
                      <pic:pic xmlns:pic="http://schemas.openxmlformats.org/drawingml/2006/picture">
                        <pic:nvPicPr>
                          <pic:cNvPr id="419" name="Picture 419"/>
                          <pic:cNvPicPr/>
                        </pic:nvPicPr>
                        <pic:blipFill>
                          <a:blip r:embed="rId8"/>
                          <a:stretch>
                            <a:fillRect/>
                          </a:stretch>
                        </pic:blipFill>
                        <pic:spPr>
                          <a:xfrm>
                            <a:off x="0" y="0"/>
                            <a:ext cx="237744" cy="169164"/>
                          </a:xfrm>
                          <a:prstGeom prst="rect">
                            <a:avLst/>
                          </a:prstGeom>
                        </pic:spPr>
                      </pic:pic>
                    </a:graphicData>
                  </a:graphic>
                </wp:anchor>
              </w:drawing>
            </w:r>
            <w:r>
              <w:rPr>
                <w:rFonts w:ascii="Times New Roman" w:eastAsia="Times New Roman" w:hAnsi="Times New Roman" w:cs="Times New Roman"/>
                <w:sz w:val="24"/>
              </w:rPr>
              <w:t xml:space="preserve"> Изграждане  </w:t>
            </w:r>
          </w:p>
          <w:p w:rsidR="00BE68AA" w:rsidRDefault="008A4D25">
            <w:pPr>
              <w:spacing w:after="21"/>
              <w:ind w:left="108"/>
            </w:pPr>
            <w:r>
              <w:rPr>
                <w:rFonts w:ascii="Times New Roman" w:eastAsia="Times New Roman" w:hAnsi="Times New Roman" w:cs="Times New Roman"/>
                <w:sz w:val="24"/>
              </w:rPr>
              <w:t xml:space="preserve"> </w:t>
            </w:r>
          </w:p>
          <w:p w:rsidR="00BE68AA" w:rsidRDefault="008A4D25">
            <w:pPr>
              <w:ind w:right="99"/>
              <w:jc w:val="right"/>
            </w:pPr>
            <w:r>
              <w:rPr>
                <w:noProof/>
                <w:lang w:val="bg-BG" w:eastAsia="bg-BG"/>
              </w:rPr>
              <w:drawing>
                <wp:anchor distT="0" distB="0" distL="114300" distR="114300" simplePos="0" relativeHeight="251661312" behindDoc="1" locked="0" layoutInCell="1" allowOverlap="0" wp14:anchorId="4E4FF6DE" wp14:editId="6CBE74B1">
                  <wp:simplePos x="0" y="0"/>
                  <wp:positionH relativeFrom="column">
                    <wp:posOffset>68580</wp:posOffset>
                  </wp:positionH>
                  <wp:positionV relativeFrom="paragraph">
                    <wp:posOffset>-30215</wp:posOffset>
                  </wp:positionV>
                  <wp:extent cx="237744" cy="169164"/>
                  <wp:effectExtent l="0" t="0" r="0" b="0"/>
                  <wp:wrapNone/>
                  <wp:docPr id="425" name="Picture 425"/>
                  <wp:cNvGraphicFramePr/>
                  <a:graphic xmlns:a="http://schemas.openxmlformats.org/drawingml/2006/main">
                    <a:graphicData uri="http://schemas.openxmlformats.org/drawingml/2006/picture">
                      <pic:pic xmlns:pic="http://schemas.openxmlformats.org/drawingml/2006/picture">
                        <pic:nvPicPr>
                          <pic:cNvPr id="425" name="Picture 425"/>
                          <pic:cNvPicPr/>
                        </pic:nvPicPr>
                        <pic:blipFill>
                          <a:blip r:embed="rId8"/>
                          <a:stretch>
                            <a:fillRect/>
                          </a:stretch>
                        </pic:blipFill>
                        <pic:spPr>
                          <a:xfrm>
                            <a:off x="0" y="0"/>
                            <a:ext cx="237744" cy="169164"/>
                          </a:xfrm>
                          <a:prstGeom prst="rect">
                            <a:avLst/>
                          </a:prstGeom>
                        </pic:spPr>
                      </pic:pic>
                    </a:graphicData>
                  </a:graphic>
                </wp:anchor>
              </w:drawing>
            </w:r>
            <w:r>
              <w:rPr>
                <w:rFonts w:ascii="Times New Roman" w:eastAsia="Times New Roman" w:hAnsi="Times New Roman" w:cs="Times New Roman"/>
                <w:sz w:val="24"/>
              </w:rPr>
              <w:t xml:space="preserve">Проектиране и изпълнение </w:t>
            </w:r>
          </w:p>
          <w:p w:rsidR="00BE68AA" w:rsidRDefault="008A4D25">
            <w:pPr>
              <w:spacing w:after="20"/>
              <w:ind w:left="108"/>
            </w:pPr>
            <w:r>
              <w:rPr>
                <w:rFonts w:ascii="Times New Roman" w:eastAsia="Times New Roman" w:hAnsi="Times New Roman" w:cs="Times New Roman"/>
                <w:sz w:val="24"/>
              </w:rPr>
              <w:t xml:space="preserve"> </w:t>
            </w:r>
          </w:p>
          <w:p w:rsidR="00BE68AA" w:rsidRDefault="008A4D25">
            <w:pPr>
              <w:spacing w:line="278" w:lineRule="auto"/>
              <w:ind w:left="108" w:firstLine="188"/>
            </w:pPr>
            <w:r>
              <w:rPr>
                <w:noProof/>
                <w:lang w:val="bg-BG" w:eastAsia="bg-BG"/>
              </w:rPr>
              <w:drawing>
                <wp:anchor distT="0" distB="0" distL="114300" distR="114300" simplePos="0" relativeHeight="251662336" behindDoc="1" locked="0" layoutInCell="1" allowOverlap="0" wp14:anchorId="618FA688" wp14:editId="5EF48F8A">
                  <wp:simplePos x="0" y="0"/>
                  <wp:positionH relativeFrom="column">
                    <wp:posOffset>68580</wp:posOffset>
                  </wp:positionH>
                  <wp:positionV relativeFrom="paragraph">
                    <wp:posOffset>-29395</wp:posOffset>
                  </wp:positionV>
                  <wp:extent cx="237744" cy="169164"/>
                  <wp:effectExtent l="0" t="0" r="0" b="0"/>
                  <wp:wrapNone/>
                  <wp:docPr id="432" name="Picture 432"/>
                  <wp:cNvGraphicFramePr/>
                  <a:graphic xmlns:a="http://schemas.openxmlformats.org/drawingml/2006/main">
                    <a:graphicData uri="http://schemas.openxmlformats.org/drawingml/2006/picture">
                      <pic:pic xmlns:pic="http://schemas.openxmlformats.org/drawingml/2006/picture">
                        <pic:nvPicPr>
                          <pic:cNvPr id="432" name="Picture 432"/>
                          <pic:cNvPicPr/>
                        </pic:nvPicPr>
                        <pic:blipFill>
                          <a:blip r:embed="rId8"/>
                          <a:stretch>
                            <a:fillRect/>
                          </a:stretch>
                        </pic:blipFill>
                        <pic:spPr>
                          <a:xfrm>
                            <a:off x="0" y="0"/>
                            <a:ext cx="237744" cy="169164"/>
                          </a:xfrm>
                          <a:prstGeom prst="rect">
                            <a:avLst/>
                          </a:prstGeom>
                        </pic:spPr>
                      </pic:pic>
                    </a:graphicData>
                  </a:graphic>
                </wp:anchor>
              </w:drawing>
            </w:r>
            <w:r>
              <w:rPr>
                <w:rFonts w:ascii="Times New Roman" w:eastAsia="Times New Roman" w:hAnsi="Times New Roman" w:cs="Times New Roman"/>
                <w:sz w:val="24"/>
              </w:rPr>
              <w:t xml:space="preserve"> Рехабилитация, реконструкция </w:t>
            </w:r>
          </w:p>
          <w:p w:rsidR="00BE68AA" w:rsidRDefault="008A4D25">
            <w:pPr>
              <w:spacing w:after="20"/>
              <w:ind w:left="108"/>
            </w:pPr>
            <w:r>
              <w:rPr>
                <w:rFonts w:ascii="Times New Roman" w:eastAsia="Times New Roman" w:hAnsi="Times New Roman" w:cs="Times New Roman"/>
                <w:sz w:val="24"/>
              </w:rPr>
              <w:t xml:space="preserve"> </w:t>
            </w:r>
          </w:p>
          <w:p w:rsidR="00BE68AA" w:rsidRDefault="008A4D25">
            <w:pPr>
              <w:spacing w:line="276" w:lineRule="auto"/>
              <w:ind w:left="108" w:firstLine="188"/>
            </w:pPr>
            <w:r>
              <w:rPr>
                <w:noProof/>
                <w:lang w:val="bg-BG" w:eastAsia="bg-BG"/>
              </w:rPr>
              <w:drawing>
                <wp:anchor distT="0" distB="0" distL="114300" distR="114300" simplePos="0" relativeHeight="251663360" behindDoc="1" locked="0" layoutInCell="1" allowOverlap="0" wp14:anchorId="67337CB1" wp14:editId="3D439128">
                  <wp:simplePos x="0" y="0"/>
                  <wp:positionH relativeFrom="column">
                    <wp:posOffset>68580</wp:posOffset>
                  </wp:positionH>
                  <wp:positionV relativeFrom="paragraph">
                    <wp:posOffset>-29769</wp:posOffset>
                  </wp:positionV>
                  <wp:extent cx="237744" cy="169164"/>
                  <wp:effectExtent l="0" t="0" r="0" b="0"/>
                  <wp:wrapNone/>
                  <wp:docPr id="440" name="Picture 440"/>
                  <wp:cNvGraphicFramePr/>
                  <a:graphic xmlns:a="http://schemas.openxmlformats.org/drawingml/2006/main">
                    <a:graphicData uri="http://schemas.openxmlformats.org/drawingml/2006/picture">
                      <pic:pic xmlns:pic="http://schemas.openxmlformats.org/drawingml/2006/picture">
                        <pic:nvPicPr>
                          <pic:cNvPr id="440" name="Picture 440"/>
                          <pic:cNvPicPr/>
                        </pic:nvPicPr>
                        <pic:blipFill>
                          <a:blip r:embed="rId8"/>
                          <a:stretch>
                            <a:fillRect/>
                          </a:stretch>
                        </pic:blipFill>
                        <pic:spPr>
                          <a:xfrm>
                            <a:off x="0" y="0"/>
                            <a:ext cx="237744" cy="169164"/>
                          </a:xfrm>
                          <a:prstGeom prst="rect">
                            <a:avLst/>
                          </a:prstGeom>
                        </pic:spPr>
                      </pic:pic>
                    </a:graphicData>
                  </a:graphic>
                </wp:anchor>
              </w:drawing>
            </w:r>
            <w:r>
              <w:rPr>
                <w:rFonts w:ascii="Times New Roman" w:eastAsia="Times New Roman" w:hAnsi="Times New Roman" w:cs="Times New Roman"/>
                <w:sz w:val="24"/>
              </w:rPr>
              <w:t xml:space="preserve"> Строително-монтажни работи </w:t>
            </w:r>
          </w:p>
          <w:p w:rsidR="00BE68AA" w:rsidRDefault="008A4D25">
            <w:pPr>
              <w:ind w:left="108"/>
            </w:pPr>
            <w:r>
              <w:rPr>
                <w:rFonts w:ascii="Times New Roman" w:eastAsia="Times New Roman" w:hAnsi="Times New Roman" w:cs="Times New Roman"/>
              </w:rPr>
              <w:t xml:space="preserve"> </w:t>
            </w:r>
          </w:p>
        </w:tc>
        <w:tc>
          <w:tcPr>
            <w:tcW w:w="2880" w:type="dxa"/>
            <w:gridSpan w:val="2"/>
            <w:tcBorders>
              <w:top w:val="single" w:sz="4" w:space="0" w:color="000000"/>
              <w:left w:val="single" w:sz="4" w:space="0" w:color="000000"/>
              <w:bottom w:val="single" w:sz="4" w:space="0" w:color="000000"/>
              <w:right w:val="single" w:sz="4" w:space="0" w:color="000000"/>
            </w:tcBorders>
          </w:tcPr>
          <w:p w:rsidR="00BE68AA" w:rsidRDefault="007A4D4C" w:rsidP="007A4D4C">
            <w:pPr>
              <w:ind w:left="166"/>
            </w:pPr>
            <w:r w:rsidRPr="007A4D4C">
              <w:rPr>
                <w:rFonts w:ascii="Wingdings" w:eastAsia="Wingdings" w:hAnsi="Wingdings" w:cs="Wingdings"/>
                <w:sz w:val="24"/>
              </w:rPr>
              <w:t></w:t>
            </w:r>
            <w:r w:rsidR="008A4D25" w:rsidRPr="007A4D4C">
              <w:rPr>
                <w:rFonts w:ascii="Times New Roman" w:eastAsia="Times New Roman" w:hAnsi="Times New Roman" w:cs="Times New Roman"/>
              </w:rPr>
              <w:t xml:space="preserve">Покупка </w:t>
            </w:r>
          </w:p>
          <w:p w:rsidR="00BE68AA" w:rsidRDefault="008A4D25">
            <w:pPr>
              <w:spacing w:after="37"/>
              <w:ind w:left="108"/>
            </w:pPr>
            <w:r>
              <w:rPr>
                <w:rFonts w:ascii="Times New Roman" w:eastAsia="Times New Roman" w:hAnsi="Times New Roman" w:cs="Times New Roman"/>
              </w:rPr>
              <w:t xml:space="preserve"> </w:t>
            </w:r>
          </w:p>
          <w:p w:rsidR="00BE68AA" w:rsidRDefault="007A4D4C" w:rsidP="007A4D4C">
            <w:pPr>
              <w:pStyle w:val="ListParagraph"/>
              <w:ind w:left="166"/>
            </w:pPr>
            <w:r>
              <w:rPr>
                <w:noProof/>
                <w:lang w:val="bg-BG" w:eastAsia="bg-BG"/>
              </w:rPr>
              <w:drawing>
                <wp:inline distT="0" distB="0" distL="0" distR="0" wp14:anchorId="74A95919" wp14:editId="1FCC199B">
                  <wp:extent cx="238125" cy="1714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8125" cy="171450"/>
                          </a:xfrm>
                          <a:prstGeom prst="rect">
                            <a:avLst/>
                          </a:prstGeom>
                          <a:noFill/>
                          <a:ln>
                            <a:noFill/>
                          </a:ln>
                        </pic:spPr>
                      </pic:pic>
                    </a:graphicData>
                  </a:graphic>
                </wp:inline>
              </w:drawing>
            </w:r>
            <w:r w:rsidR="008A4D25" w:rsidRPr="007A4D4C">
              <w:rPr>
                <w:rFonts w:ascii="Times New Roman" w:eastAsia="Times New Roman" w:hAnsi="Times New Roman" w:cs="Times New Roman"/>
                <w:sz w:val="24"/>
              </w:rPr>
              <w:t xml:space="preserve">Лизинг </w:t>
            </w:r>
          </w:p>
          <w:p w:rsidR="00BE68AA" w:rsidRDefault="008A4D25">
            <w:pPr>
              <w:spacing w:after="21"/>
              <w:ind w:left="108"/>
            </w:pPr>
            <w:r>
              <w:rPr>
                <w:rFonts w:ascii="Times New Roman" w:eastAsia="Times New Roman" w:hAnsi="Times New Roman" w:cs="Times New Roman"/>
                <w:i/>
                <w:sz w:val="24"/>
              </w:rPr>
              <w:t xml:space="preserve"> </w:t>
            </w:r>
          </w:p>
          <w:p w:rsidR="00BE68AA" w:rsidRDefault="008A4D25">
            <w:pPr>
              <w:ind w:left="109"/>
              <w:jc w:val="center"/>
            </w:pPr>
            <w:r>
              <w:rPr>
                <w:noProof/>
                <w:lang w:val="bg-BG" w:eastAsia="bg-BG"/>
              </w:rPr>
              <w:drawing>
                <wp:anchor distT="0" distB="0" distL="114300" distR="114300" simplePos="0" relativeHeight="251665408" behindDoc="1" locked="0" layoutInCell="1" allowOverlap="0" wp14:anchorId="05C1AC2D" wp14:editId="71F6E4D4">
                  <wp:simplePos x="0" y="0"/>
                  <wp:positionH relativeFrom="column">
                    <wp:posOffset>68580</wp:posOffset>
                  </wp:positionH>
                  <wp:positionV relativeFrom="paragraph">
                    <wp:posOffset>-30021</wp:posOffset>
                  </wp:positionV>
                  <wp:extent cx="237744" cy="169164"/>
                  <wp:effectExtent l="0" t="0" r="0" b="0"/>
                  <wp:wrapNone/>
                  <wp:docPr id="460" name="Picture 460"/>
                  <wp:cNvGraphicFramePr/>
                  <a:graphic xmlns:a="http://schemas.openxmlformats.org/drawingml/2006/main">
                    <a:graphicData uri="http://schemas.openxmlformats.org/drawingml/2006/picture">
                      <pic:pic xmlns:pic="http://schemas.openxmlformats.org/drawingml/2006/picture">
                        <pic:nvPicPr>
                          <pic:cNvPr id="460" name="Picture 460"/>
                          <pic:cNvPicPr/>
                        </pic:nvPicPr>
                        <pic:blipFill>
                          <a:blip r:embed="rId8"/>
                          <a:stretch>
                            <a:fillRect/>
                          </a:stretch>
                        </pic:blipFill>
                        <pic:spPr>
                          <a:xfrm>
                            <a:off x="0" y="0"/>
                            <a:ext cx="237744" cy="169164"/>
                          </a:xfrm>
                          <a:prstGeom prst="rect">
                            <a:avLst/>
                          </a:prstGeom>
                        </pic:spPr>
                      </pic:pic>
                    </a:graphicData>
                  </a:graphic>
                </wp:anchor>
              </w:drawing>
            </w:r>
            <w:r>
              <w:rPr>
                <w:rFonts w:ascii="Times New Roman" w:eastAsia="Times New Roman" w:hAnsi="Times New Roman" w:cs="Times New Roman"/>
                <w:sz w:val="24"/>
              </w:rPr>
              <w:t xml:space="preserve"> Покупка на изплащане </w:t>
            </w:r>
          </w:p>
          <w:p w:rsidR="00BE68AA" w:rsidRDefault="008A4D25">
            <w:pPr>
              <w:ind w:left="108"/>
            </w:pPr>
            <w:r>
              <w:rPr>
                <w:rFonts w:ascii="Times New Roman" w:eastAsia="Times New Roman" w:hAnsi="Times New Roman" w:cs="Times New Roman"/>
                <w:sz w:val="24"/>
              </w:rPr>
              <w:t xml:space="preserve"> </w:t>
            </w:r>
          </w:p>
          <w:p w:rsidR="00BE68AA" w:rsidRDefault="00F90EAE">
            <w:pPr>
              <w:spacing w:line="277" w:lineRule="auto"/>
              <w:ind w:left="108"/>
            </w:pPr>
            <w:r>
              <w:rPr>
                <w:noProof/>
                <w:lang w:val="bg-BG" w:eastAsia="bg-BG"/>
              </w:rPr>
              <w:drawing>
                <wp:inline distT="0" distB="0" distL="0" distR="0" wp14:anchorId="041AF7BB">
                  <wp:extent cx="234315" cy="168910"/>
                  <wp:effectExtent l="0" t="0" r="0" b="2540"/>
                  <wp:docPr id="1" name="Picture 4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34315" cy="168910"/>
                          </a:xfrm>
                          <a:prstGeom prst="rect">
                            <a:avLst/>
                          </a:prstGeom>
                          <a:noFill/>
                          <a:ln>
                            <a:noFill/>
                          </a:ln>
                        </pic:spPr>
                      </pic:pic>
                    </a:graphicData>
                  </a:graphic>
                </wp:inline>
              </w:drawing>
            </w:r>
            <w:r w:rsidR="008A4D25">
              <w:rPr>
                <w:rFonts w:ascii="Times New Roman" w:eastAsia="Times New Roman" w:hAnsi="Times New Roman" w:cs="Times New Roman"/>
                <w:sz w:val="24"/>
              </w:rPr>
              <w:t xml:space="preserve"> Наем за машини и оборудване </w:t>
            </w:r>
          </w:p>
          <w:p w:rsidR="00BE68AA" w:rsidRDefault="008A4D25">
            <w:pPr>
              <w:spacing w:after="21"/>
              <w:ind w:left="108"/>
            </w:pPr>
            <w:r>
              <w:rPr>
                <w:rFonts w:ascii="Times New Roman" w:eastAsia="Times New Roman" w:hAnsi="Times New Roman" w:cs="Times New Roman"/>
                <w:sz w:val="24"/>
              </w:rPr>
              <w:t xml:space="preserve"> </w:t>
            </w:r>
          </w:p>
          <w:p w:rsidR="00BE68AA" w:rsidRDefault="008A4D25">
            <w:pPr>
              <w:spacing w:line="277" w:lineRule="auto"/>
              <w:ind w:left="108" w:firstLine="187"/>
            </w:pPr>
            <w:r>
              <w:rPr>
                <w:noProof/>
                <w:lang w:val="bg-BG" w:eastAsia="bg-BG"/>
              </w:rPr>
              <w:drawing>
                <wp:anchor distT="0" distB="0" distL="114300" distR="114300" simplePos="0" relativeHeight="251666432" behindDoc="1" locked="0" layoutInCell="1" allowOverlap="0" wp14:anchorId="2192D146" wp14:editId="18734133">
                  <wp:simplePos x="0" y="0"/>
                  <wp:positionH relativeFrom="column">
                    <wp:posOffset>68580</wp:posOffset>
                  </wp:positionH>
                  <wp:positionV relativeFrom="paragraph">
                    <wp:posOffset>-30422</wp:posOffset>
                  </wp:positionV>
                  <wp:extent cx="237744" cy="169164"/>
                  <wp:effectExtent l="0" t="0" r="0" b="0"/>
                  <wp:wrapNone/>
                  <wp:docPr id="475" name="Picture 475"/>
                  <wp:cNvGraphicFramePr/>
                  <a:graphic xmlns:a="http://schemas.openxmlformats.org/drawingml/2006/main">
                    <a:graphicData uri="http://schemas.openxmlformats.org/drawingml/2006/picture">
                      <pic:pic xmlns:pic="http://schemas.openxmlformats.org/drawingml/2006/picture">
                        <pic:nvPicPr>
                          <pic:cNvPr id="475" name="Picture 475"/>
                          <pic:cNvPicPr/>
                        </pic:nvPicPr>
                        <pic:blipFill>
                          <a:blip r:embed="rId8"/>
                          <a:stretch>
                            <a:fillRect/>
                          </a:stretch>
                        </pic:blipFill>
                        <pic:spPr>
                          <a:xfrm>
                            <a:off x="0" y="0"/>
                            <a:ext cx="237744" cy="169164"/>
                          </a:xfrm>
                          <a:prstGeom prst="rect">
                            <a:avLst/>
                          </a:prstGeom>
                        </pic:spPr>
                      </pic:pic>
                    </a:graphicData>
                  </a:graphic>
                </wp:anchor>
              </w:drawing>
            </w:r>
            <w:r>
              <w:rPr>
                <w:rFonts w:ascii="Times New Roman" w:eastAsia="Times New Roman" w:hAnsi="Times New Roman" w:cs="Times New Roman"/>
                <w:sz w:val="24"/>
              </w:rPr>
              <w:t xml:space="preserve"> Комбинация от изброените </w:t>
            </w:r>
          </w:p>
          <w:p w:rsidR="00BE68AA" w:rsidRDefault="008A4D25">
            <w:pPr>
              <w:spacing w:after="21"/>
              <w:ind w:left="108"/>
            </w:pPr>
            <w:r>
              <w:rPr>
                <w:rFonts w:ascii="Times New Roman" w:eastAsia="Times New Roman" w:hAnsi="Times New Roman" w:cs="Times New Roman"/>
                <w:sz w:val="24"/>
              </w:rPr>
              <w:t xml:space="preserve"> </w:t>
            </w:r>
          </w:p>
          <w:p w:rsidR="00BE68AA" w:rsidRDefault="008A4D25">
            <w:pPr>
              <w:ind w:right="142"/>
              <w:jc w:val="right"/>
            </w:pPr>
            <w:r>
              <w:rPr>
                <w:noProof/>
                <w:lang w:val="bg-BG" w:eastAsia="bg-BG"/>
              </w:rPr>
              <w:drawing>
                <wp:anchor distT="0" distB="0" distL="114300" distR="114300" simplePos="0" relativeHeight="251667456" behindDoc="1" locked="0" layoutInCell="1" allowOverlap="0" wp14:anchorId="1899020B" wp14:editId="40F02288">
                  <wp:simplePos x="0" y="0"/>
                  <wp:positionH relativeFrom="column">
                    <wp:posOffset>68580</wp:posOffset>
                  </wp:positionH>
                  <wp:positionV relativeFrom="paragraph">
                    <wp:posOffset>-30047</wp:posOffset>
                  </wp:positionV>
                  <wp:extent cx="237744" cy="169164"/>
                  <wp:effectExtent l="0" t="0" r="0" b="0"/>
                  <wp:wrapNone/>
                  <wp:docPr id="482" name="Picture 482"/>
                  <wp:cNvGraphicFramePr/>
                  <a:graphic xmlns:a="http://schemas.openxmlformats.org/drawingml/2006/main">
                    <a:graphicData uri="http://schemas.openxmlformats.org/drawingml/2006/picture">
                      <pic:pic xmlns:pic="http://schemas.openxmlformats.org/drawingml/2006/picture">
                        <pic:nvPicPr>
                          <pic:cNvPr id="482" name="Picture 482"/>
                          <pic:cNvPicPr/>
                        </pic:nvPicPr>
                        <pic:blipFill>
                          <a:blip r:embed="rId8"/>
                          <a:stretch>
                            <a:fillRect/>
                          </a:stretch>
                        </pic:blipFill>
                        <pic:spPr>
                          <a:xfrm>
                            <a:off x="0" y="0"/>
                            <a:ext cx="237744" cy="169164"/>
                          </a:xfrm>
                          <a:prstGeom prst="rect">
                            <a:avLst/>
                          </a:prstGeom>
                        </pic:spPr>
                      </pic:pic>
                    </a:graphicData>
                  </a:graphic>
                </wp:anchor>
              </w:drawing>
            </w:r>
            <w:r>
              <w:rPr>
                <w:rFonts w:ascii="Times New Roman" w:eastAsia="Times New Roman" w:hAnsi="Times New Roman" w:cs="Times New Roman"/>
                <w:sz w:val="24"/>
              </w:rPr>
              <w:t xml:space="preserve"> Други (моля, пояснете) </w:t>
            </w:r>
          </w:p>
          <w:p w:rsidR="00BE68AA" w:rsidRDefault="008A4D25">
            <w:pPr>
              <w:ind w:left="108"/>
            </w:pPr>
            <w:r>
              <w:rPr>
                <w:rFonts w:ascii="Times New Roman" w:eastAsia="Times New Roman" w:hAnsi="Times New Roman" w:cs="Times New Roman"/>
                <w:sz w:val="24"/>
              </w:rPr>
              <w:t xml:space="preserve"> </w:t>
            </w:r>
          </w:p>
        </w:tc>
        <w:tc>
          <w:tcPr>
            <w:tcW w:w="3245" w:type="dxa"/>
            <w:gridSpan w:val="2"/>
            <w:tcBorders>
              <w:top w:val="single" w:sz="4" w:space="0" w:color="000000"/>
              <w:left w:val="single" w:sz="4" w:space="0" w:color="000000"/>
              <w:bottom w:val="single" w:sz="4" w:space="0" w:color="000000"/>
              <w:right w:val="single" w:sz="4" w:space="0" w:color="000000"/>
            </w:tcBorders>
          </w:tcPr>
          <w:p w:rsidR="00BE68AA" w:rsidRDefault="008A4D25">
            <w:pPr>
              <w:ind w:left="108"/>
            </w:pPr>
            <w:r>
              <w:rPr>
                <w:rFonts w:ascii="Times New Roman" w:eastAsia="Times New Roman" w:hAnsi="Times New Roman" w:cs="Times New Roman"/>
                <w:sz w:val="24"/>
              </w:rPr>
              <w:t xml:space="preserve">Категория услуга:№ </w:t>
            </w:r>
            <w:r>
              <w:rPr>
                <w:noProof/>
                <w:lang w:val="bg-BG" w:eastAsia="bg-BG"/>
              </w:rPr>
              <mc:AlternateContent>
                <mc:Choice Requires="wpg">
                  <w:drawing>
                    <wp:inline distT="0" distB="0" distL="0" distR="0" wp14:anchorId="5769A0A2" wp14:editId="0A444FE8">
                      <wp:extent cx="356616" cy="170078"/>
                      <wp:effectExtent l="0" t="0" r="0" b="0"/>
                      <wp:docPr id="21834" name="Group 21834"/>
                      <wp:cNvGraphicFramePr/>
                      <a:graphic xmlns:a="http://schemas.openxmlformats.org/drawingml/2006/main">
                        <a:graphicData uri="http://schemas.microsoft.com/office/word/2010/wordprocessingGroup">
                          <wpg:wgp>
                            <wpg:cNvGrpSpPr/>
                            <wpg:grpSpPr>
                              <a:xfrm>
                                <a:off x="0" y="0"/>
                                <a:ext cx="356616" cy="170078"/>
                                <a:chOff x="0" y="0"/>
                                <a:chExt cx="356616" cy="170078"/>
                              </a:xfrm>
                            </wpg:grpSpPr>
                            <pic:pic xmlns:pic="http://schemas.openxmlformats.org/drawingml/2006/picture">
                              <pic:nvPicPr>
                                <pic:cNvPr id="489" name="Picture 489"/>
                                <pic:cNvPicPr/>
                              </pic:nvPicPr>
                              <pic:blipFill>
                                <a:blip r:embed="rId8"/>
                                <a:stretch>
                                  <a:fillRect/>
                                </a:stretch>
                              </pic:blipFill>
                              <pic:spPr>
                                <a:xfrm>
                                  <a:off x="0" y="0"/>
                                  <a:ext cx="237744" cy="169164"/>
                                </a:xfrm>
                                <a:prstGeom prst="rect">
                                  <a:avLst/>
                                </a:prstGeom>
                              </pic:spPr>
                            </pic:pic>
                            <pic:pic xmlns:pic="http://schemas.openxmlformats.org/drawingml/2006/picture">
                              <pic:nvPicPr>
                                <pic:cNvPr id="491" name="Picture 491"/>
                                <pic:cNvPicPr/>
                              </pic:nvPicPr>
                              <pic:blipFill>
                                <a:blip r:embed="rId8"/>
                                <a:stretch>
                                  <a:fillRect/>
                                </a:stretch>
                              </pic:blipFill>
                              <pic:spPr>
                                <a:xfrm>
                                  <a:off x="118872" y="0"/>
                                  <a:ext cx="237744" cy="169164"/>
                                </a:xfrm>
                                <a:prstGeom prst="rect">
                                  <a:avLst/>
                                </a:prstGeom>
                              </pic:spPr>
                            </pic:pic>
                            <wps:wsp>
                              <wps:cNvPr id="492" name="Rectangle 492"/>
                              <wps:cNvSpPr/>
                              <wps:spPr>
                                <a:xfrm>
                                  <a:off x="237744" y="1371"/>
                                  <a:ext cx="50673" cy="224380"/>
                                </a:xfrm>
                                <a:prstGeom prst="rect">
                                  <a:avLst/>
                                </a:prstGeom>
                                <a:ln>
                                  <a:noFill/>
                                </a:ln>
                              </wps:spPr>
                              <wps:txbx>
                                <w:txbxContent>
                                  <w:p w:rsidR="009613F7" w:rsidRDefault="009613F7">
                                    <w:r>
                                      <w:rPr>
                                        <w:rFonts w:ascii="Times New Roman" w:eastAsia="Times New Roman" w:hAnsi="Times New Roman" w:cs="Times New Roman"/>
                                        <w:sz w:val="24"/>
                                      </w:rPr>
                                      <w:t xml:space="preserve"> </w:t>
                                    </w:r>
                                  </w:p>
                                </w:txbxContent>
                              </wps:txbx>
                              <wps:bodyPr horzOverflow="overflow" vert="horz" lIns="0" tIns="0" rIns="0" bIns="0" rtlCol="0">
                                <a:noAutofit/>
                              </wps:bodyPr>
                            </wps:wsp>
                          </wpg:wgp>
                        </a:graphicData>
                      </a:graphic>
                    </wp:inline>
                  </w:drawing>
                </mc:Choice>
                <mc:Fallback>
                  <w:pict>
                    <v:group w14:anchorId="5769A0A2" id="Group 21834" o:spid="_x0000_s1026" style="width:28.1pt;height:13.4pt;mso-position-horizontal-relative:char;mso-position-vertical-relative:line" coordsize="356616,17007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">
                      <v:shape id="Picture 489" o:spid="_x0000_s1027" type="#_x0000_t75" style="position:absolute;width:237744;height:1691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">
                        <v:imagedata r:id="rId12" o:title=""/>
                      </v:shape>
                      <v:shape id="Picture 491" o:spid="_x0000_s1028" type="#_x0000_t75" style="position:absolute;left:118872;width:237744;height:1691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">
                        <v:imagedata r:id="rId12" o:title=""/>
                      </v:shape>
                      <v:rect id="Rectangle 492" o:spid="_x0000_s1029" style="position:absolute;left:237744;top:1371;width:50673;height:2243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" filled="f" stroked="f">
                        <v:textbox inset="0,0,0,0">
                          <w:txbxContent>
                            <w:p w:rsidR="009613F7" w:rsidRDefault="009613F7">
                              <w:r>
                                <w:rPr>
                                  <w:rFonts w:ascii="Times New Roman" w:eastAsia="Times New Roman" w:hAnsi="Times New Roman" w:cs="Times New Roman"/>
                                  <w:sz w:val="24"/>
                                </w:rPr>
                                <w:t xml:space="preserve"> </w:t>
                              </w:r>
                            </w:p>
                          </w:txbxContent>
                        </v:textbox>
                      </v:rect>
                      <w10:anchorlock/>
                    </v:group>
                  </w:pict>
                </mc:Fallback>
              </mc:AlternateContent>
            </w:r>
          </w:p>
          <w:p w:rsidR="00BE68AA" w:rsidRDefault="008A4D25">
            <w:pPr>
              <w:ind w:left="108"/>
            </w:pPr>
            <w:r>
              <w:rPr>
                <w:rFonts w:ascii="Times New Roman" w:eastAsia="Times New Roman" w:hAnsi="Times New Roman" w:cs="Times New Roman"/>
              </w:rPr>
              <w:t xml:space="preserve"> </w:t>
            </w:r>
          </w:p>
          <w:p w:rsidR="00BE68AA" w:rsidRDefault="008A4D25">
            <w:pPr>
              <w:ind w:left="108"/>
            </w:pPr>
            <w:r>
              <w:rPr>
                <w:rFonts w:ascii="Times New Roman" w:eastAsia="Times New Roman" w:hAnsi="Times New Roman" w:cs="Times New Roman"/>
                <w:sz w:val="24"/>
              </w:rPr>
              <w:t xml:space="preserve"> </w:t>
            </w:r>
          </w:p>
          <w:p w:rsidR="00BE68AA" w:rsidRDefault="008A4D25">
            <w:pPr>
              <w:ind w:left="108"/>
            </w:pPr>
            <w:r>
              <w:rPr>
                <w:rFonts w:ascii="Times New Roman" w:eastAsia="Times New Roman" w:hAnsi="Times New Roman" w:cs="Times New Roman"/>
                <w:sz w:val="24"/>
              </w:rPr>
              <w:t xml:space="preserve"> </w:t>
            </w:r>
          </w:p>
          <w:p w:rsidR="00BE68AA" w:rsidRDefault="008A4D25">
            <w:pPr>
              <w:ind w:left="108"/>
            </w:pPr>
            <w:r>
              <w:rPr>
                <w:rFonts w:ascii="Times New Roman" w:eastAsia="Times New Roman" w:hAnsi="Times New Roman" w:cs="Times New Roman"/>
                <w:i/>
                <w:sz w:val="24"/>
              </w:rPr>
              <w:t xml:space="preserve"> </w:t>
            </w:r>
          </w:p>
        </w:tc>
      </w:tr>
      <w:tr w:rsidR="00BE68AA">
        <w:trPr>
          <w:gridAfter w:val="1"/>
          <w:wAfter w:w="35" w:type="dxa"/>
          <w:trHeight w:val="1666"/>
        </w:trPr>
        <w:tc>
          <w:tcPr>
            <w:tcW w:w="3169" w:type="dxa"/>
            <w:gridSpan w:val="2"/>
            <w:tcBorders>
              <w:top w:val="single" w:sz="4" w:space="0" w:color="000000"/>
              <w:left w:val="single" w:sz="4" w:space="0" w:color="000000"/>
              <w:bottom w:val="single" w:sz="4" w:space="0" w:color="000000"/>
              <w:right w:val="single" w:sz="4" w:space="0" w:color="000000"/>
            </w:tcBorders>
          </w:tcPr>
          <w:p w:rsidR="00BE68AA" w:rsidRDefault="008A4D25">
            <w:pPr>
              <w:spacing w:line="276" w:lineRule="auto"/>
              <w:ind w:left="108"/>
            </w:pPr>
            <w:r>
              <w:rPr>
                <w:rFonts w:ascii="Times New Roman" w:eastAsia="Times New Roman" w:hAnsi="Times New Roman" w:cs="Times New Roman"/>
                <w:sz w:val="24"/>
              </w:rPr>
              <w:t xml:space="preserve">Място на изпълнение на строителството: </w:t>
            </w:r>
          </w:p>
          <w:p w:rsidR="00BE68AA" w:rsidRDefault="008A4D25">
            <w:pPr>
              <w:ind w:left="108"/>
            </w:pPr>
            <w:r>
              <w:rPr>
                <w:rFonts w:ascii="Times New Roman" w:eastAsia="Times New Roman" w:hAnsi="Times New Roman" w:cs="Times New Roman"/>
                <w:sz w:val="24"/>
              </w:rPr>
              <w:t xml:space="preserve">________________________ </w:t>
            </w:r>
          </w:p>
          <w:p w:rsidR="00BE68AA" w:rsidRDefault="008A4D25">
            <w:pPr>
              <w:ind w:left="108"/>
            </w:pPr>
            <w:r>
              <w:rPr>
                <w:rFonts w:ascii="Times New Roman" w:eastAsia="Times New Roman" w:hAnsi="Times New Roman" w:cs="Times New Roman"/>
                <w:sz w:val="24"/>
              </w:rPr>
              <w:t xml:space="preserve">________________________ </w:t>
            </w:r>
          </w:p>
          <w:p w:rsidR="00BE68AA" w:rsidRDefault="008A4D25">
            <w:pPr>
              <w:ind w:left="108"/>
            </w:pPr>
            <w:r>
              <w:rPr>
                <w:rFonts w:ascii="Times New Roman" w:eastAsia="Times New Roman" w:hAnsi="Times New Roman" w:cs="Times New Roman"/>
                <w:sz w:val="24"/>
              </w:rPr>
              <w:t xml:space="preserve"> </w:t>
            </w:r>
          </w:p>
          <w:p w:rsidR="00BE68AA" w:rsidRDefault="008A4D25">
            <w:pPr>
              <w:ind w:left="108"/>
            </w:pPr>
            <w:r>
              <w:rPr>
                <w:rFonts w:ascii="Times New Roman" w:eastAsia="Times New Roman" w:hAnsi="Times New Roman" w:cs="Times New Roman"/>
                <w:b/>
                <w:sz w:val="24"/>
              </w:rPr>
              <w:t xml:space="preserve">код NUTS: </w:t>
            </w:r>
            <w:r>
              <w:rPr>
                <w:noProof/>
                <w:lang w:val="bg-BG" w:eastAsia="bg-BG"/>
              </w:rPr>
              <mc:AlternateContent>
                <mc:Choice Requires="wpg">
                  <w:drawing>
                    <wp:inline distT="0" distB="0" distL="0" distR="0" wp14:anchorId="770F06D1" wp14:editId="168584ED">
                      <wp:extent cx="861060" cy="173127"/>
                      <wp:effectExtent l="0" t="0" r="0" b="0"/>
                      <wp:docPr id="21933" name="Group 21933"/>
                      <wp:cNvGraphicFramePr/>
                      <a:graphic xmlns:a="http://schemas.openxmlformats.org/drawingml/2006/main">
                        <a:graphicData uri="http://schemas.microsoft.com/office/word/2010/wordprocessingGroup">
                          <wpg:wgp>
                            <wpg:cNvGrpSpPr/>
                            <wpg:grpSpPr>
                              <a:xfrm>
                                <a:off x="0" y="0"/>
                                <a:ext cx="861060" cy="173127"/>
                                <a:chOff x="0" y="0"/>
                                <a:chExt cx="861060" cy="173127"/>
                              </a:xfrm>
                            </wpg:grpSpPr>
                            <pic:pic xmlns:pic="http://schemas.openxmlformats.org/drawingml/2006/picture">
                              <pic:nvPicPr>
                                <pic:cNvPr id="520" name="Picture 520"/>
                                <pic:cNvPicPr/>
                              </pic:nvPicPr>
                              <pic:blipFill>
                                <a:blip r:embed="rId13"/>
                                <a:stretch>
                                  <a:fillRect/>
                                </a:stretch>
                              </pic:blipFill>
                              <pic:spPr>
                                <a:xfrm>
                                  <a:off x="0" y="0"/>
                                  <a:ext cx="237744" cy="169164"/>
                                </a:xfrm>
                                <a:prstGeom prst="rect">
                                  <a:avLst/>
                                </a:prstGeom>
                              </pic:spPr>
                            </pic:pic>
                            <wps:wsp>
                              <wps:cNvPr id="521" name="Rectangle 521"/>
                              <wps:cNvSpPr/>
                              <wps:spPr>
                                <a:xfrm>
                                  <a:off x="118872" y="4420"/>
                                  <a:ext cx="50673" cy="224380"/>
                                </a:xfrm>
                                <a:prstGeom prst="rect">
                                  <a:avLst/>
                                </a:prstGeom>
                                <a:ln>
                                  <a:noFill/>
                                </a:ln>
                              </wps:spPr>
                              <wps:txbx>
                                <w:txbxContent>
                                  <w:p w:rsidR="009613F7" w:rsidRDefault="009613F7">
                                    <w:r>
                                      <w:rPr>
                                        <w:rFonts w:ascii="Times New Roman" w:eastAsia="Times New Roman" w:hAnsi="Times New Roman" w:cs="Times New Roman"/>
                                        <w:b/>
                                        <w:sz w:val="24"/>
                                      </w:rPr>
                                      <w:t xml:space="preserve"> </w:t>
                                    </w:r>
                                  </w:p>
                                </w:txbxContent>
                              </wps:txbx>
                              <wps:bodyPr horzOverflow="overflow" vert="horz" lIns="0" tIns="0" rIns="0" bIns="0" rtlCol="0">
                                <a:noAutofit/>
                              </wps:bodyPr>
                            </wps:wsp>
                            <pic:pic xmlns:pic="http://schemas.openxmlformats.org/drawingml/2006/picture">
                              <pic:nvPicPr>
                                <pic:cNvPr id="523" name="Picture 523"/>
                                <pic:cNvPicPr/>
                              </pic:nvPicPr>
                              <pic:blipFill>
                                <a:blip r:embed="rId13"/>
                                <a:stretch>
                                  <a:fillRect/>
                                </a:stretch>
                              </pic:blipFill>
                              <pic:spPr>
                                <a:xfrm>
                                  <a:off x="156972" y="0"/>
                                  <a:ext cx="237744" cy="169164"/>
                                </a:xfrm>
                                <a:prstGeom prst="rect">
                                  <a:avLst/>
                                </a:prstGeom>
                              </pic:spPr>
                            </pic:pic>
                            <wps:wsp>
                              <wps:cNvPr id="524" name="Rectangle 524"/>
                              <wps:cNvSpPr/>
                              <wps:spPr>
                                <a:xfrm>
                                  <a:off x="275844" y="4420"/>
                                  <a:ext cx="50673" cy="224380"/>
                                </a:xfrm>
                                <a:prstGeom prst="rect">
                                  <a:avLst/>
                                </a:prstGeom>
                                <a:ln>
                                  <a:noFill/>
                                </a:ln>
                              </wps:spPr>
                              <wps:txbx>
                                <w:txbxContent>
                                  <w:p w:rsidR="009613F7" w:rsidRDefault="009613F7">
                                    <w:r>
                                      <w:rPr>
                                        <w:rFonts w:ascii="Times New Roman" w:eastAsia="Times New Roman" w:hAnsi="Times New Roman" w:cs="Times New Roman"/>
                                        <w:b/>
                                        <w:sz w:val="24"/>
                                      </w:rPr>
                                      <w:t xml:space="preserve"> </w:t>
                                    </w:r>
                                  </w:p>
                                </w:txbxContent>
                              </wps:txbx>
                              <wps:bodyPr horzOverflow="overflow" vert="horz" lIns="0" tIns="0" rIns="0" bIns="0" rtlCol="0">
                                <a:noAutofit/>
                              </wps:bodyPr>
                            </wps:wsp>
                            <pic:pic xmlns:pic="http://schemas.openxmlformats.org/drawingml/2006/picture">
                              <pic:nvPicPr>
                                <pic:cNvPr id="526" name="Picture 526"/>
                                <pic:cNvPicPr/>
                              </pic:nvPicPr>
                              <pic:blipFill>
                                <a:blip r:embed="rId13"/>
                                <a:stretch>
                                  <a:fillRect/>
                                </a:stretch>
                              </pic:blipFill>
                              <pic:spPr>
                                <a:xfrm>
                                  <a:off x="313944" y="0"/>
                                  <a:ext cx="237744" cy="169164"/>
                                </a:xfrm>
                                <a:prstGeom prst="rect">
                                  <a:avLst/>
                                </a:prstGeom>
                              </pic:spPr>
                            </pic:pic>
                            <wps:wsp>
                              <wps:cNvPr id="527" name="Rectangle 527"/>
                              <wps:cNvSpPr/>
                              <wps:spPr>
                                <a:xfrm>
                                  <a:off x="432816" y="4420"/>
                                  <a:ext cx="50673" cy="224380"/>
                                </a:xfrm>
                                <a:prstGeom prst="rect">
                                  <a:avLst/>
                                </a:prstGeom>
                                <a:ln>
                                  <a:noFill/>
                                </a:ln>
                              </wps:spPr>
                              <wps:txbx>
                                <w:txbxContent>
                                  <w:p w:rsidR="009613F7" w:rsidRDefault="009613F7">
                                    <w:r>
                                      <w:rPr>
                                        <w:rFonts w:ascii="Times New Roman" w:eastAsia="Times New Roman" w:hAnsi="Times New Roman" w:cs="Times New Roman"/>
                                        <w:b/>
                                        <w:sz w:val="24"/>
                                      </w:rPr>
                                      <w:t xml:space="preserve"> </w:t>
                                    </w:r>
                                  </w:p>
                                </w:txbxContent>
                              </wps:txbx>
                              <wps:bodyPr horzOverflow="overflow" vert="horz" lIns="0" tIns="0" rIns="0" bIns="0" rtlCol="0">
                                <a:noAutofit/>
                              </wps:bodyPr>
                            </wps:wsp>
                            <pic:pic xmlns:pic="http://schemas.openxmlformats.org/drawingml/2006/picture">
                              <pic:nvPicPr>
                                <pic:cNvPr id="529" name="Picture 529"/>
                                <pic:cNvPicPr/>
                              </pic:nvPicPr>
                              <pic:blipFill>
                                <a:blip r:embed="rId13"/>
                                <a:stretch>
                                  <a:fillRect/>
                                </a:stretch>
                              </pic:blipFill>
                              <pic:spPr>
                                <a:xfrm>
                                  <a:off x="469392" y="0"/>
                                  <a:ext cx="237744" cy="169164"/>
                                </a:xfrm>
                                <a:prstGeom prst="rect">
                                  <a:avLst/>
                                </a:prstGeom>
                              </pic:spPr>
                            </pic:pic>
                            <wps:wsp>
                              <wps:cNvPr id="530" name="Rectangle 530"/>
                              <wps:cNvSpPr/>
                              <wps:spPr>
                                <a:xfrm>
                                  <a:off x="588264" y="4420"/>
                                  <a:ext cx="50673" cy="224380"/>
                                </a:xfrm>
                                <a:prstGeom prst="rect">
                                  <a:avLst/>
                                </a:prstGeom>
                                <a:ln>
                                  <a:noFill/>
                                </a:ln>
                              </wps:spPr>
                              <wps:txbx>
                                <w:txbxContent>
                                  <w:p w:rsidR="009613F7" w:rsidRDefault="009613F7">
                                    <w:r>
                                      <w:rPr>
                                        <w:rFonts w:ascii="Times New Roman" w:eastAsia="Times New Roman" w:hAnsi="Times New Roman" w:cs="Times New Roman"/>
                                        <w:b/>
                                        <w:sz w:val="24"/>
                                      </w:rPr>
                                      <w:t xml:space="preserve"> </w:t>
                                    </w:r>
                                  </w:p>
                                </w:txbxContent>
                              </wps:txbx>
                              <wps:bodyPr horzOverflow="overflow" vert="horz" lIns="0" tIns="0" rIns="0" bIns="0" rtlCol="0">
                                <a:noAutofit/>
                              </wps:bodyPr>
                            </wps:wsp>
                            <pic:pic xmlns:pic="http://schemas.openxmlformats.org/drawingml/2006/picture">
                              <pic:nvPicPr>
                                <pic:cNvPr id="532" name="Picture 532"/>
                                <pic:cNvPicPr/>
                              </pic:nvPicPr>
                              <pic:blipFill>
                                <a:blip r:embed="rId14"/>
                                <a:stretch>
                                  <a:fillRect/>
                                </a:stretch>
                              </pic:blipFill>
                              <pic:spPr>
                                <a:xfrm>
                                  <a:off x="626364" y="0"/>
                                  <a:ext cx="234696" cy="169164"/>
                                </a:xfrm>
                                <a:prstGeom prst="rect">
                                  <a:avLst/>
                                </a:prstGeom>
                              </pic:spPr>
                            </pic:pic>
                            <wps:wsp>
                              <wps:cNvPr id="533" name="Rectangle 533"/>
                              <wps:cNvSpPr/>
                              <wps:spPr>
                                <a:xfrm>
                                  <a:off x="743712" y="4420"/>
                                  <a:ext cx="50673" cy="224380"/>
                                </a:xfrm>
                                <a:prstGeom prst="rect">
                                  <a:avLst/>
                                </a:prstGeom>
                                <a:ln>
                                  <a:noFill/>
                                </a:ln>
                              </wps:spPr>
                              <wps:txbx>
                                <w:txbxContent>
                                  <w:p w:rsidR="009613F7" w:rsidRDefault="009613F7">
                                    <w:r>
                                      <w:rPr>
                                        <w:rFonts w:ascii="Times New Roman" w:eastAsia="Times New Roman" w:hAnsi="Times New Roman" w:cs="Times New Roman"/>
                                        <w:b/>
                                        <w:sz w:val="24"/>
                                      </w:rPr>
                                      <w:t xml:space="preserve"> </w:t>
                                    </w:r>
                                  </w:p>
                                </w:txbxContent>
                              </wps:txbx>
                              <wps:bodyPr horzOverflow="overflow" vert="horz" lIns="0" tIns="0" rIns="0" bIns="0" rtlCol="0">
                                <a:noAutofit/>
                              </wps:bodyPr>
                            </wps:wsp>
                          </wpg:wgp>
                        </a:graphicData>
                      </a:graphic>
                    </wp:inline>
                  </w:drawing>
                </mc:Choice>
                <mc:Fallback>
                  <w:pict>
                    <v:group w14:anchorId="770F06D1" id="Group 21933" o:spid="_x0000_s1030" style="width:67.8pt;height:13.65pt;mso-position-horizontal-relative:char;mso-position-vertical-relative:line" coordsize="8610,17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">
                      <v:shape id="Picture 520" o:spid="_x0000_s1031" type="#_x0000_t75" style="position:absolute;width:2377;height:16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">
                        <v:imagedata r:id="rId15" o:title=""/>
                      </v:shape>
                      <v:rect id="Rectangle 521" o:spid="_x0000_s1032" style="position:absolute;left:1188;top:44;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" filled="f" stroked="f">
                        <v:textbox inset="0,0,0,0">
                          <w:txbxContent>
                            <w:p w:rsidR="009613F7" w:rsidRDefault="009613F7">
                              <w:r>
                                <w:rPr>
                                  <w:rFonts w:ascii="Times New Roman" w:eastAsia="Times New Roman" w:hAnsi="Times New Roman" w:cs="Times New Roman"/>
                                  <w:b/>
                                  <w:sz w:val="24"/>
                                </w:rPr>
                                <w:t xml:space="preserve"> </w:t>
                              </w:r>
                            </w:p>
                          </w:txbxContent>
                        </v:textbox>
                      </v:rect>
                      <v:shape id="Picture 523" o:spid="_x0000_s1033" type="#_x0000_t75" style="position:absolute;left:1569;width:2378;height:16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">
                        <v:imagedata r:id="rId15" o:title=""/>
                      </v:shape>
                      <v:rect id="Rectangle 524" o:spid="_x0000_s1034" style="position:absolute;left:2758;top:44;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" filled="f" stroked="f">
                        <v:textbox inset="0,0,0,0">
                          <w:txbxContent>
                            <w:p w:rsidR="009613F7" w:rsidRDefault="009613F7">
                              <w:r>
                                <w:rPr>
                                  <w:rFonts w:ascii="Times New Roman" w:eastAsia="Times New Roman" w:hAnsi="Times New Roman" w:cs="Times New Roman"/>
                                  <w:b/>
                                  <w:sz w:val="24"/>
                                </w:rPr>
                                <w:t xml:space="preserve"> </w:t>
                              </w:r>
                            </w:p>
                          </w:txbxContent>
                        </v:textbox>
                      </v:rect>
                      <v:shape id="Picture 526" o:spid="_x0000_s1035" type="#_x0000_t75" style="position:absolute;left:3139;width:2377;height:16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">
                        <v:imagedata r:id="rId15" o:title=""/>
                      </v:shape>
                      <v:rect id="Rectangle 527" o:spid="_x0000_s1036" style="position:absolute;left:4328;top:44;width:506;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" filled="f" stroked="f">
                        <v:textbox inset="0,0,0,0">
                          <w:txbxContent>
                            <w:p w:rsidR="009613F7" w:rsidRDefault="009613F7">
                              <w:r>
                                <w:rPr>
                                  <w:rFonts w:ascii="Times New Roman" w:eastAsia="Times New Roman" w:hAnsi="Times New Roman" w:cs="Times New Roman"/>
                                  <w:b/>
                                  <w:sz w:val="24"/>
                                </w:rPr>
                                <w:t xml:space="preserve"> </w:t>
                              </w:r>
                            </w:p>
                          </w:txbxContent>
                        </v:textbox>
                      </v:rect>
                      <v:shape id="Picture 529" o:spid="_x0000_s1037" type="#_x0000_t75" style="position:absolute;left:4693;width:2378;height:16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">
                        <v:imagedata r:id="rId15" o:title=""/>
                      </v:shape>
                      <v:rect id="Rectangle 530" o:spid="_x0000_s1038" style="position:absolute;left:5882;top:44;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" filled="f" stroked="f">
                        <v:textbox inset="0,0,0,0">
                          <w:txbxContent>
                            <w:p w:rsidR="009613F7" w:rsidRDefault="009613F7">
                              <w:r>
                                <w:rPr>
                                  <w:rFonts w:ascii="Times New Roman" w:eastAsia="Times New Roman" w:hAnsi="Times New Roman" w:cs="Times New Roman"/>
                                  <w:b/>
                                  <w:sz w:val="24"/>
                                </w:rPr>
                                <w:t xml:space="preserve"> </w:t>
                              </w:r>
                            </w:p>
                          </w:txbxContent>
                        </v:textbox>
                      </v:rect>
                      <v:shape id="Picture 532" o:spid="_x0000_s1039" type="#_x0000_t75" style="position:absolute;left:6263;width:2347;height:16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">
                        <v:imagedata r:id="rId16" o:title=""/>
                      </v:shape>
                      <v:rect id="Rectangle 533" o:spid="_x0000_s1040" style="position:absolute;left:7437;top:44;width:506;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" filled="f" stroked="f">
                        <v:textbox inset="0,0,0,0">
                          <w:txbxContent>
                            <w:p w:rsidR="009613F7" w:rsidRDefault="009613F7">
                              <w:r>
                                <w:rPr>
                                  <w:rFonts w:ascii="Times New Roman" w:eastAsia="Times New Roman" w:hAnsi="Times New Roman" w:cs="Times New Roman"/>
                                  <w:b/>
                                  <w:sz w:val="24"/>
                                </w:rPr>
                                <w:t xml:space="preserve"> </w:t>
                              </w:r>
                            </w:p>
                          </w:txbxContent>
                        </v:textbox>
                      </v:rect>
                      <w10:anchorlock/>
                    </v:group>
                  </w:pict>
                </mc:Fallback>
              </mc:AlternateContent>
            </w:r>
          </w:p>
        </w:tc>
        <w:tc>
          <w:tcPr>
            <w:tcW w:w="2880" w:type="dxa"/>
            <w:gridSpan w:val="2"/>
            <w:tcBorders>
              <w:top w:val="single" w:sz="4" w:space="0" w:color="000000"/>
              <w:left w:val="single" w:sz="4" w:space="0" w:color="000000"/>
              <w:bottom w:val="single" w:sz="4" w:space="0" w:color="000000"/>
              <w:right w:val="single" w:sz="4" w:space="0" w:color="000000"/>
            </w:tcBorders>
          </w:tcPr>
          <w:p w:rsidR="00BE68AA" w:rsidRPr="00B710C9" w:rsidRDefault="008A4D25">
            <w:pPr>
              <w:spacing w:line="276" w:lineRule="auto"/>
              <w:ind w:left="108" w:right="110"/>
              <w:jc w:val="both"/>
              <w:rPr>
                <w:lang w:val="bg-BG"/>
              </w:rPr>
            </w:pPr>
            <w:r>
              <w:rPr>
                <w:rFonts w:ascii="Times New Roman" w:eastAsia="Times New Roman" w:hAnsi="Times New Roman" w:cs="Times New Roman"/>
                <w:sz w:val="24"/>
              </w:rPr>
              <w:t xml:space="preserve">Място на изпълнение на доставка: гр. </w:t>
            </w:r>
            <w:r w:rsidR="00B710C9" w:rsidRPr="00B710C9">
              <w:rPr>
                <w:rFonts w:ascii="Times New Roman" w:eastAsia="Times New Roman" w:hAnsi="Times New Roman" w:cs="Times New Roman"/>
                <w:sz w:val="24"/>
                <w:lang w:val="bg-BG"/>
              </w:rPr>
              <w:t>Смолян</w:t>
            </w:r>
          </w:p>
          <w:p w:rsidR="00BE68AA" w:rsidRDefault="008A4D25">
            <w:pPr>
              <w:spacing w:after="8"/>
              <w:ind w:left="108"/>
            </w:pPr>
            <w:r>
              <w:rPr>
                <w:rFonts w:ascii="Times New Roman" w:eastAsia="Times New Roman" w:hAnsi="Times New Roman" w:cs="Times New Roman"/>
                <w:b/>
                <w:sz w:val="24"/>
              </w:rPr>
              <w:t xml:space="preserve"> </w:t>
            </w:r>
          </w:p>
          <w:p w:rsidR="00BE68AA" w:rsidRDefault="00B710C9">
            <w:pPr>
              <w:ind w:left="108"/>
            </w:pPr>
            <w:r>
              <w:rPr>
                <w:rFonts w:ascii="Times New Roman" w:eastAsia="Times New Roman" w:hAnsi="Times New Roman" w:cs="Times New Roman"/>
                <w:b/>
                <w:sz w:val="24"/>
              </w:rPr>
              <w:t>код NUTS: BG42</w:t>
            </w:r>
            <w:r w:rsidR="007E4223">
              <w:rPr>
                <w:rFonts w:ascii="Times New Roman" w:eastAsia="Times New Roman" w:hAnsi="Times New Roman" w:cs="Times New Roman"/>
                <w:b/>
                <w:sz w:val="24"/>
                <w:lang w:val="bg-BG"/>
              </w:rPr>
              <w:t>4</w:t>
            </w:r>
            <w:r w:rsidR="008A4D25">
              <w:rPr>
                <w:rFonts w:ascii="Times New Roman" w:eastAsia="Times New Roman" w:hAnsi="Times New Roman" w:cs="Times New Roman"/>
                <w:b/>
                <w:sz w:val="24"/>
              </w:rPr>
              <w:t xml:space="preserve"> </w:t>
            </w:r>
          </w:p>
        </w:tc>
        <w:tc>
          <w:tcPr>
            <w:tcW w:w="3245" w:type="dxa"/>
            <w:gridSpan w:val="2"/>
            <w:tcBorders>
              <w:top w:val="single" w:sz="4" w:space="0" w:color="000000"/>
              <w:left w:val="single" w:sz="4" w:space="0" w:color="000000"/>
              <w:bottom w:val="single" w:sz="4" w:space="0" w:color="000000"/>
              <w:right w:val="single" w:sz="4" w:space="0" w:color="000000"/>
            </w:tcBorders>
          </w:tcPr>
          <w:p w:rsidR="00BE68AA" w:rsidRDefault="008A4D25">
            <w:pPr>
              <w:spacing w:line="274" w:lineRule="auto"/>
              <w:ind w:left="108"/>
            </w:pPr>
            <w:r>
              <w:rPr>
                <w:rFonts w:ascii="Times New Roman" w:eastAsia="Times New Roman" w:hAnsi="Times New Roman" w:cs="Times New Roman"/>
                <w:sz w:val="24"/>
              </w:rPr>
              <w:t xml:space="preserve">Място на изпълнение на услугата: </w:t>
            </w:r>
          </w:p>
          <w:p w:rsidR="00BE68AA" w:rsidRDefault="008A4D25">
            <w:pPr>
              <w:ind w:left="108"/>
            </w:pPr>
            <w:r>
              <w:rPr>
                <w:rFonts w:ascii="Times New Roman" w:eastAsia="Times New Roman" w:hAnsi="Times New Roman" w:cs="Times New Roman"/>
                <w:sz w:val="24"/>
              </w:rPr>
              <w:t xml:space="preserve">____________________ </w:t>
            </w:r>
          </w:p>
          <w:p w:rsidR="00BE68AA" w:rsidRDefault="008A4D25">
            <w:pPr>
              <w:ind w:left="108"/>
            </w:pPr>
            <w:r>
              <w:rPr>
                <w:rFonts w:ascii="Times New Roman" w:eastAsia="Times New Roman" w:hAnsi="Times New Roman" w:cs="Times New Roman"/>
                <w:sz w:val="24"/>
              </w:rPr>
              <w:t xml:space="preserve">____________________ </w:t>
            </w:r>
          </w:p>
          <w:p w:rsidR="00BE68AA" w:rsidRDefault="008A4D25">
            <w:pPr>
              <w:ind w:left="108"/>
            </w:pPr>
            <w:r>
              <w:rPr>
                <w:rFonts w:ascii="Times New Roman" w:eastAsia="Times New Roman" w:hAnsi="Times New Roman" w:cs="Times New Roman"/>
                <w:b/>
                <w:sz w:val="24"/>
              </w:rPr>
              <w:t xml:space="preserve"> </w:t>
            </w:r>
          </w:p>
          <w:p w:rsidR="00BE68AA" w:rsidRDefault="008A4D25">
            <w:pPr>
              <w:ind w:left="108"/>
            </w:pPr>
            <w:r>
              <w:rPr>
                <w:rFonts w:ascii="Times New Roman" w:eastAsia="Times New Roman" w:hAnsi="Times New Roman" w:cs="Times New Roman"/>
                <w:b/>
                <w:sz w:val="24"/>
              </w:rPr>
              <w:t xml:space="preserve">код NUTS: </w:t>
            </w:r>
            <w:r>
              <w:rPr>
                <w:noProof/>
                <w:lang w:val="bg-BG" w:eastAsia="bg-BG"/>
              </w:rPr>
              <mc:AlternateContent>
                <mc:Choice Requires="wpg">
                  <w:drawing>
                    <wp:inline distT="0" distB="0" distL="0" distR="0" wp14:anchorId="1B493B76" wp14:editId="637ADCA8">
                      <wp:extent cx="861441" cy="173127"/>
                      <wp:effectExtent l="0" t="0" r="0" b="0"/>
                      <wp:docPr id="22236" name="Group 22236"/>
                      <wp:cNvGraphicFramePr/>
                      <a:graphic xmlns:a="http://schemas.openxmlformats.org/drawingml/2006/main">
                        <a:graphicData uri="http://schemas.microsoft.com/office/word/2010/wordprocessingGroup">
                          <wpg:wgp>
                            <wpg:cNvGrpSpPr/>
                            <wpg:grpSpPr>
                              <a:xfrm>
                                <a:off x="0" y="0"/>
                                <a:ext cx="861441" cy="173127"/>
                                <a:chOff x="0" y="0"/>
                                <a:chExt cx="861441" cy="173127"/>
                              </a:xfrm>
                            </wpg:grpSpPr>
                            <pic:pic xmlns:pic="http://schemas.openxmlformats.org/drawingml/2006/picture">
                              <pic:nvPicPr>
                                <pic:cNvPr id="556" name="Picture 556"/>
                                <pic:cNvPicPr/>
                              </pic:nvPicPr>
                              <pic:blipFill>
                                <a:blip r:embed="rId13"/>
                                <a:stretch>
                                  <a:fillRect/>
                                </a:stretch>
                              </pic:blipFill>
                              <pic:spPr>
                                <a:xfrm>
                                  <a:off x="0" y="0"/>
                                  <a:ext cx="237744" cy="169164"/>
                                </a:xfrm>
                                <a:prstGeom prst="rect">
                                  <a:avLst/>
                                </a:prstGeom>
                              </pic:spPr>
                            </pic:pic>
                            <wps:wsp>
                              <wps:cNvPr id="557" name="Rectangle 557"/>
                              <wps:cNvSpPr/>
                              <wps:spPr>
                                <a:xfrm>
                                  <a:off x="118872" y="4420"/>
                                  <a:ext cx="50673" cy="224380"/>
                                </a:xfrm>
                                <a:prstGeom prst="rect">
                                  <a:avLst/>
                                </a:prstGeom>
                                <a:ln>
                                  <a:noFill/>
                                </a:ln>
                              </wps:spPr>
                              <wps:txbx>
                                <w:txbxContent>
                                  <w:p w:rsidR="009613F7" w:rsidRDefault="009613F7">
                                    <w:r>
                                      <w:rPr>
                                        <w:rFonts w:ascii="Times New Roman" w:eastAsia="Times New Roman" w:hAnsi="Times New Roman" w:cs="Times New Roman"/>
                                        <w:b/>
                                        <w:sz w:val="24"/>
                                      </w:rPr>
                                      <w:t xml:space="preserve"> </w:t>
                                    </w:r>
                                  </w:p>
                                </w:txbxContent>
                              </wps:txbx>
                              <wps:bodyPr horzOverflow="overflow" vert="horz" lIns="0" tIns="0" rIns="0" bIns="0" rtlCol="0">
                                <a:noAutofit/>
                              </wps:bodyPr>
                            </wps:wsp>
                            <pic:pic xmlns:pic="http://schemas.openxmlformats.org/drawingml/2006/picture">
                              <pic:nvPicPr>
                                <pic:cNvPr id="559" name="Picture 559"/>
                                <pic:cNvPicPr/>
                              </pic:nvPicPr>
                              <pic:blipFill>
                                <a:blip r:embed="rId13"/>
                                <a:stretch>
                                  <a:fillRect/>
                                </a:stretch>
                              </pic:blipFill>
                              <pic:spPr>
                                <a:xfrm>
                                  <a:off x="156972" y="0"/>
                                  <a:ext cx="237744" cy="169164"/>
                                </a:xfrm>
                                <a:prstGeom prst="rect">
                                  <a:avLst/>
                                </a:prstGeom>
                              </pic:spPr>
                            </pic:pic>
                            <wps:wsp>
                              <wps:cNvPr id="560" name="Rectangle 560"/>
                              <wps:cNvSpPr/>
                              <wps:spPr>
                                <a:xfrm>
                                  <a:off x="276225" y="4420"/>
                                  <a:ext cx="50673" cy="224380"/>
                                </a:xfrm>
                                <a:prstGeom prst="rect">
                                  <a:avLst/>
                                </a:prstGeom>
                                <a:ln>
                                  <a:noFill/>
                                </a:ln>
                              </wps:spPr>
                              <wps:txbx>
                                <w:txbxContent>
                                  <w:p w:rsidR="009613F7" w:rsidRDefault="009613F7">
                                    <w:r>
                                      <w:rPr>
                                        <w:rFonts w:ascii="Times New Roman" w:eastAsia="Times New Roman" w:hAnsi="Times New Roman" w:cs="Times New Roman"/>
                                        <w:b/>
                                        <w:sz w:val="24"/>
                                      </w:rPr>
                                      <w:t xml:space="preserve"> </w:t>
                                    </w:r>
                                  </w:p>
                                </w:txbxContent>
                              </wps:txbx>
                              <wps:bodyPr horzOverflow="overflow" vert="horz" lIns="0" tIns="0" rIns="0" bIns="0" rtlCol="0">
                                <a:noAutofit/>
                              </wps:bodyPr>
                            </wps:wsp>
                            <pic:pic xmlns:pic="http://schemas.openxmlformats.org/drawingml/2006/picture">
                              <pic:nvPicPr>
                                <pic:cNvPr id="562" name="Picture 562"/>
                                <pic:cNvPicPr/>
                              </pic:nvPicPr>
                              <pic:blipFill>
                                <a:blip r:embed="rId13"/>
                                <a:stretch>
                                  <a:fillRect/>
                                </a:stretch>
                              </pic:blipFill>
                              <pic:spPr>
                                <a:xfrm>
                                  <a:off x="314325" y="0"/>
                                  <a:ext cx="237744" cy="169164"/>
                                </a:xfrm>
                                <a:prstGeom prst="rect">
                                  <a:avLst/>
                                </a:prstGeom>
                              </pic:spPr>
                            </pic:pic>
                            <wps:wsp>
                              <wps:cNvPr id="563" name="Rectangle 563"/>
                              <wps:cNvSpPr/>
                              <wps:spPr>
                                <a:xfrm>
                                  <a:off x="433197" y="4420"/>
                                  <a:ext cx="50673" cy="224380"/>
                                </a:xfrm>
                                <a:prstGeom prst="rect">
                                  <a:avLst/>
                                </a:prstGeom>
                                <a:ln>
                                  <a:noFill/>
                                </a:ln>
                              </wps:spPr>
                              <wps:txbx>
                                <w:txbxContent>
                                  <w:p w:rsidR="009613F7" w:rsidRDefault="009613F7">
                                    <w:r>
                                      <w:rPr>
                                        <w:rFonts w:ascii="Times New Roman" w:eastAsia="Times New Roman" w:hAnsi="Times New Roman" w:cs="Times New Roman"/>
                                        <w:b/>
                                        <w:sz w:val="24"/>
                                      </w:rPr>
                                      <w:t xml:space="preserve"> </w:t>
                                    </w:r>
                                  </w:p>
                                </w:txbxContent>
                              </wps:txbx>
                              <wps:bodyPr horzOverflow="overflow" vert="horz" lIns="0" tIns="0" rIns="0" bIns="0" rtlCol="0">
                                <a:noAutofit/>
                              </wps:bodyPr>
                            </wps:wsp>
                            <pic:pic xmlns:pic="http://schemas.openxmlformats.org/drawingml/2006/picture">
                              <pic:nvPicPr>
                                <pic:cNvPr id="565" name="Picture 565"/>
                                <pic:cNvPicPr/>
                              </pic:nvPicPr>
                              <pic:blipFill>
                                <a:blip r:embed="rId13"/>
                                <a:stretch>
                                  <a:fillRect/>
                                </a:stretch>
                              </pic:blipFill>
                              <pic:spPr>
                                <a:xfrm>
                                  <a:off x="469773" y="0"/>
                                  <a:ext cx="237744" cy="169164"/>
                                </a:xfrm>
                                <a:prstGeom prst="rect">
                                  <a:avLst/>
                                </a:prstGeom>
                              </pic:spPr>
                            </pic:pic>
                            <wps:wsp>
                              <wps:cNvPr id="566" name="Rectangle 566"/>
                              <wps:cNvSpPr/>
                              <wps:spPr>
                                <a:xfrm>
                                  <a:off x="588645" y="4420"/>
                                  <a:ext cx="50673" cy="224380"/>
                                </a:xfrm>
                                <a:prstGeom prst="rect">
                                  <a:avLst/>
                                </a:prstGeom>
                                <a:ln>
                                  <a:noFill/>
                                </a:ln>
                              </wps:spPr>
                              <wps:txbx>
                                <w:txbxContent>
                                  <w:p w:rsidR="009613F7" w:rsidRDefault="009613F7">
                                    <w:r>
                                      <w:rPr>
                                        <w:rFonts w:ascii="Times New Roman" w:eastAsia="Times New Roman" w:hAnsi="Times New Roman" w:cs="Times New Roman"/>
                                        <w:b/>
                                        <w:sz w:val="24"/>
                                      </w:rPr>
                                      <w:t xml:space="preserve"> </w:t>
                                    </w:r>
                                  </w:p>
                                </w:txbxContent>
                              </wps:txbx>
                              <wps:bodyPr horzOverflow="overflow" vert="horz" lIns="0" tIns="0" rIns="0" bIns="0" rtlCol="0">
                                <a:noAutofit/>
                              </wps:bodyPr>
                            </wps:wsp>
                            <pic:pic xmlns:pic="http://schemas.openxmlformats.org/drawingml/2006/picture">
                              <pic:nvPicPr>
                                <pic:cNvPr id="568" name="Picture 568"/>
                                <pic:cNvPicPr/>
                              </pic:nvPicPr>
                              <pic:blipFill>
                                <a:blip r:embed="rId13"/>
                                <a:stretch>
                                  <a:fillRect/>
                                </a:stretch>
                              </pic:blipFill>
                              <pic:spPr>
                                <a:xfrm>
                                  <a:off x="626745" y="0"/>
                                  <a:ext cx="234696" cy="169164"/>
                                </a:xfrm>
                                <a:prstGeom prst="rect">
                                  <a:avLst/>
                                </a:prstGeom>
                              </pic:spPr>
                            </pic:pic>
                            <wps:wsp>
                              <wps:cNvPr id="569" name="Rectangle 569"/>
                              <wps:cNvSpPr/>
                              <wps:spPr>
                                <a:xfrm>
                                  <a:off x="744093" y="4420"/>
                                  <a:ext cx="50673" cy="224380"/>
                                </a:xfrm>
                                <a:prstGeom prst="rect">
                                  <a:avLst/>
                                </a:prstGeom>
                                <a:ln>
                                  <a:noFill/>
                                </a:ln>
                              </wps:spPr>
                              <wps:txbx>
                                <w:txbxContent>
                                  <w:p w:rsidR="009613F7" w:rsidRDefault="009613F7">
                                    <w:r>
                                      <w:rPr>
                                        <w:rFonts w:ascii="Times New Roman" w:eastAsia="Times New Roman" w:hAnsi="Times New Roman" w:cs="Times New Roman"/>
                                        <w:b/>
                                        <w:sz w:val="24"/>
                                      </w:rPr>
                                      <w:t xml:space="preserve"> </w:t>
                                    </w:r>
                                  </w:p>
                                </w:txbxContent>
                              </wps:txbx>
                              <wps:bodyPr horzOverflow="overflow" vert="horz" lIns="0" tIns="0" rIns="0" bIns="0" rtlCol="0">
                                <a:noAutofit/>
                              </wps:bodyPr>
                            </wps:wsp>
                          </wpg:wgp>
                        </a:graphicData>
                      </a:graphic>
                    </wp:inline>
                  </w:drawing>
                </mc:Choice>
                <mc:Fallback>
                  <w:pict>
                    <v:group w14:anchorId="1B493B76" id="Group 22236" o:spid="_x0000_s1041" style="width:67.85pt;height:13.65pt;mso-position-horizontal-relative:char;mso-position-vertical-relative:line" coordsize="8614,173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">
                      <v:shape id="Picture 556" o:spid="_x0000_s1042" type="#_x0000_t75" style="position:absolute;width:2377;height:16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">
                        <v:imagedata r:id="rId15" o:title=""/>
                      </v:shape>
                      <v:rect id="Rectangle 557" o:spid="_x0000_s1043" style="position:absolute;left:1188;top:44;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" filled="f" stroked="f">
                        <v:textbox inset="0,0,0,0">
                          <w:txbxContent>
                            <w:p w:rsidR="009613F7" w:rsidRDefault="009613F7">
                              <w:r>
                                <w:rPr>
                                  <w:rFonts w:ascii="Times New Roman" w:eastAsia="Times New Roman" w:hAnsi="Times New Roman" w:cs="Times New Roman"/>
                                  <w:b/>
                                  <w:sz w:val="24"/>
                                </w:rPr>
                                <w:t xml:space="preserve"> </w:t>
                              </w:r>
                            </w:p>
                          </w:txbxContent>
                        </v:textbox>
                      </v:rect>
                      <v:shape id="Picture 559" o:spid="_x0000_s1044" type="#_x0000_t75" style="position:absolute;left:1569;width:2378;height:16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">
                        <v:imagedata r:id="rId15" o:title=""/>
                      </v:shape>
                      <v:rect id="Rectangle 560" o:spid="_x0000_s1045" style="position:absolute;left:2762;top:44;width:506;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" filled="f" stroked="f">
                        <v:textbox inset="0,0,0,0">
                          <w:txbxContent>
                            <w:p w:rsidR="009613F7" w:rsidRDefault="009613F7">
                              <w:r>
                                <w:rPr>
                                  <w:rFonts w:ascii="Times New Roman" w:eastAsia="Times New Roman" w:hAnsi="Times New Roman" w:cs="Times New Roman"/>
                                  <w:b/>
                                  <w:sz w:val="24"/>
                                </w:rPr>
                                <w:t xml:space="preserve"> </w:t>
                              </w:r>
                            </w:p>
                          </w:txbxContent>
                        </v:textbox>
                      </v:rect>
                      <v:shape id="Picture 562" o:spid="_x0000_s1046" type="#_x0000_t75" style="position:absolute;left:3143;width:2377;height:16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">
                        <v:imagedata r:id="rId15" o:title=""/>
                      </v:shape>
                      <v:rect id="Rectangle 563" o:spid="_x0000_s1047" style="position:absolute;left:4331;top:44;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" filled="f" stroked="f">
                        <v:textbox inset="0,0,0,0">
                          <w:txbxContent>
                            <w:p w:rsidR="009613F7" w:rsidRDefault="009613F7">
                              <w:r>
                                <w:rPr>
                                  <w:rFonts w:ascii="Times New Roman" w:eastAsia="Times New Roman" w:hAnsi="Times New Roman" w:cs="Times New Roman"/>
                                  <w:b/>
                                  <w:sz w:val="24"/>
                                </w:rPr>
                                <w:t xml:space="preserve"> </w:t>
                              </w:r>
                            </w:p>
                          </w:txbxContent>
                        </v:textbox>
                      </v:rect>
                      <v:shape id="Picture 565" o:spid="_x0000_s1048" type="#_x0000_t75" style="position:absolute;left:4697;width:2378;height:16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">
                        <v:imagedata r:id="rId15" o:title=""/>
                      </v:shape>
                      <v:rect id="Rectangle 566" o:spid="_x0000_s1049" style="position:absolute;left:5886;top:44;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" filled="f" stroked="f">
                        <v:textbox inset="0,0,0,0">
                          <w:txbxContent>
                            <w:p w:rsidR="009613F7" w:rsidRDefault="009613F7">
                              <w:r>
                                <w:rPr>
                                  <w:rFonts w:ascii="Times New Roman" w:eastAsia="Times New Roman" w:hAnsi="Times New Roman" w:cs="Times New Roman"/>
                                  <w:b/>
                                  <w:sz w:val="24"/>
                                </w:rPr>
                                <w:t xml:space="preserve"> </w:t>
                              </w:r>
                            </w:p>
                          </w:txbxContent>
                        </v:textbox>
                      </v:rect>
                      <v:shape id="Picture 568" o:spid="_x0000_s1050" type="#_x0000_t75" style="position:absolute;left:6267;width:2347;height:16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">
                        <v:imagedata r:id="rId15" o:title=""/>
                      </v:shape>
                      <v:rect id="Rectangle 569" o:spid="_x0000_s1051" style="position:absolute;left:7440;top:44;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" filled="f" stroked="f">
                        <v:textbox inset="0,0,0,0">
                          <w:txbxContent>
                            <w:p w:rsidR="009613F7" w:rsidRDefault="009613F7">
                              <w:r>
                                <w:rPr>
                                  <w:rFonts w:ascii="Times New Roman" w:eastAsia="Times New Roman" w:hAnsi="Times New Roman" w:cs="Times New Roman"/>
                                  <w:b/>
                                  <w:sz w:val="24"/>
                                </w:rPr>
                                <w:t xml:space="preserve"> </w:t>
                              </w:r>
                            </w:p>
                          </w:txbxContent>
                        </v:textbox>
                      </v:rect>
                      <w10:anchorlock/>
                    </v:group>
                  </w:pict>
                </mc:Fallback>
              </mc:AlternateContent>
            </w:r>
          </w:p>
        </w:tc>
      </w:tr>
      <w:tr w:rsidR="00BE68AA">
        <w:trPr>
          <w:gridAfter w:val="1"/>
          <w:wAfter w:w="35" w:type="dxa"/>
          <w:trHeight w:val="3101"/>
        </w:trPr>
        <w:tc>
          <w:tcPr>
            <w:tcW w:w="9295" w:type="dxa"/>
            <w:gridSpan w:val="6"/>
            <w:tcBorders>
              <w:top w:val="single" w:sz="4" w:space="0" w:color="000000"/>
              <w:left w:val="single" w:sz="4" w:space="0" w:color="000000"/>
              <w:bottom w:val="single" w:sz="4" w:space="0" w:color="000000"/>
              <w:right w:val="single" w:sz="4" w:space="0" w:color="000000"/>
            </w:tcBorders>
          </w:tcPr>
          <w:p w:rsidR="00BE68AA" w:rsidRDefault="008A4D25">
            <w:pPr>
              <w:ind w:left="108"/>
            </w:pPr>
            <w:r>
              <w:rPr>
                <w:rFonts w:ascii="Times New Roman" w:eastAsia="Times New Roman" w:hAnsi="Times New Roman" w:cs="Times New Roman"/>
                <w:b/>
                <w:sz w:val="24"/>
              </w:rPr>
              <w:t xml:space="preserve">ІІ.1.2) Описание на предмета на процедурата:  </w:t>
            </w:r>
          </w:p>
          <w:p w:rsidR="00BE68AA" w:rsidRDefault="008A4D25">
            <w:pPr>
              <w:ind w:left="108"/>
            </w:pPr>
            <w:r>
              <w:rPr>
                <w:rFonts w:ascii="Times New Roman" w:eastAsia="Times New Roman" w:hAnsi="Times New Roman" w:cs="Times New Roman"/>
                <w:b/>
                <w:sz w:val="24"/>
              </w:rPr>
              <w:t xml:space="preserve"> </w:t>
            </w:r>
          </w:p>
          <w:p w:rsidR="00BB2658" w:rsidRPr="001973B9" w:rsidRDefault="003B7E94">
            <w:pPr>
              <w:spacing w:line="287" w:lineRule="auto"/>
              <w:ind w:left="108" w:right="110"/>
              <w:jc w:val="both"/>
              <w:rPr>
                <w:rFonts w:ascii="Times New Roman" w:eastAsia="Times New Roman" w:hAnsi="Times New Roman" w:cs="Times New Roman"/>
                <w:b/>
                <w:sz w:val="24"/>
                <w:lang w:val="bg-BG"/>
              </w:rPr>
            </w:pPr>
            <w:r w:rsidRPr="00B91035">
              <w:rPr>
                <w:rFonts w:ascii="Times New Roman" w:eastAsia="Times New Roman" w:hAnsi="Times New Roman" w:cs="Times New Roman"/>
                <w:b/>
                <w:sz w:val="24"/>
                <w:lang w:val="bg-BG"/>
              </w:rPr>
              <w:t>„</w:t>
            </w:r>
            <w:r w:rsidR="008A4D25" w:rsidRPr="00B91035">
              <w:rPr>
                <w:rFonts w:ascii="Times New Roman" w:eastAsia="Times New Roman" w:hAnsi="Times New Roman" w:cs="Times New Roman"/>
                <w:b/>
                <w:sz w:val="24"/>
              </w:rPr>
              <w:t xml:space="preserve">Доставка на </w:t>
            </w:r>
            <w:r w:rsidR="00BB2658" w:rsidRPr="00B91035">
              <w:rPr>
                <w:rFonts w:ascii="Times New Roman" w:eastAsia="Times New Roman" w:hAnsi="Times New Roman" w:cs="Times New Roman"/>
                <w:b/>
                <w:sz w:val="24"/>
                <w:lang w:val="bg-BG"/>
              </w:rPr>
              <w:t>оборудване</w:t>
            </w:r>
            <w:r w:rsidR="00053132" w:rsidRPr="00B91035">
              <w:rPr>
                <w:rFonts w:ascii="Times New Roman" w:eastAsia="Times New Roman" w:hAnsi="Times New Roman" w:cs="Times New Roman"/>
                <w:b/>
                <w:sz w:val="24"/>
              </w:rPr>
              <w:t>, предвиден</w:t>
            </w:r>
            <w:r w:rsidR="00BB2658" w:rsidRPr="00B91035">
              <w:rPr>
                <w:rFonts w:ascii="Times New Roman" w:eastAsia="Times New Roman" w:hAnsi="Times New Roman" w:cs="Times New Roman"/>
                <w:b/>
                <w:sz w:val="24"/>
                <w:lang w:val="bg-BG"/>
              </w:rPr>
              <w:t>о</w:t>
            </w:r>
            <w:r w:rsidR="008A4D25" w:rsidRPr="00B91035">
              <w:rPr>
                <w:rFonts w:ascii="Times New Roman" w:eastAsia="Times New Roman" w:hAnsi="Times New Roman" w:cs="Times New Roman"/>
                <w:b/>
                <w:sz w:val="24"/>
              </w:rPr>
              <w:t xml:space="preserve"> за закупуване по проект "</w:t>
            </w:r>
            <w:r w:rsidR="00D31C9A" w:rsidRPr="00B91035">
              <w:rPr>
                <w:rFonts w:ascii="Times New Roman" w:eastAsia="Times New Roman" w:hAnsi="Times New Roman" w:cs="Times New Roman"/>
                <w:b/>
                <w:sz w:val="24"/>
                <w:lang w:val="bg-BG"/>
              </w:rPr>
              <w:t>North Aegean Sailing – Rhodope Extreme Adventure Ltd</w:t>
            </w:r>
            <w:r w:rsidR="008A4D25" w:rsidRPr="00B91035">
              <w:rPr>
                <w:rFonts w:ascii="Times New Roman" w:eastAsia="Times New Roman" w:hAnsi="Times New Roman" w:cs="Times New Roman"/>
                <w:b/>
                <w:sz w:val="24"/>
              </w:rPr>
              <w:t>" (IN1GB-</w:t>
            </w:r>
            <w:r w:rsidR="00872207" w:rsidRPr="00B91035">
              <w:rPr>
                <w:rFonts w:ascii="Times New Roman" w:eastAsia="Times New Roman" w:hAnsi="Times New Roman" w:cs="Times New Roman"/>
                <w:b/>
                <w:sz w:val="24"/>
                <w:lang w:val="bg-BG"/>
              </w:rPr>
              <w:t>0042148</w:t>
            </w:r>
            <w:r w:rsidR="008A4D25" w:rsidRPr="00B91035">
              <w:rPr>
                <w:rFonts w:ascii="Times New Roman" w:eastAsia="Times New Roman" w:hAnsi="Times New Roman" w:cs="Times New Roman"/>
                <w:b/>
                <w:sz w:val="24"/>
              </w:rPr>
              <w:t xml:space="preserve">), </w:t>
            </w:r>
            <w:r w:rsidR="002A7A58" w:rsidRPr="00B91035">
              <w:rPr>
                <w:rFonts w:ascii="Times New Roman" w:eastAsia="Times New Roman" w:hAnsi="Times New Roman" w:cs="Times New Roman"/>
                <w:b/>
                <w:sz w:val="24"/>
                <w:lang w:val="bg-BG"/>
              </w:rPr>
              <w:t xml:space="preserve">65% </w:t>
            </w:r>
            <w:r w:rsidR="008A4D25" w:rsidRPr="00B91035">
              <w:rPr>
                <w:rFonts w:ascii="Times New Roman" w:eastAsia="Times New Roman" w:hAnsi="Times New Roman" w:cs="Times New Roman"/>
                <w:b/>
                <w:sz w:val="24"/>
              </w:rPr>
              <w:t>съфинансиран от Европейския съюз чрез Програмата за трансгранично сътрудничество ИНТЕРРЕГ V-A Гърция – България 2014-2020</w:t>
            </w:r>
            <w:r w:rsidR="002A7A58" w:rsidRPr="00B91035">
              <w:rPr>
                <w:rFonts w:ascii="Times New Roman" w:eastAsia="Times New Roman" w:hAnsi="Times New Roman" w:cs="Times New Roman"/>
                <w:b/>
                <w:sz w:val="24"/>
                <w:lang w:val="bg-BG"/>
              </w:rPr>
              <w:t xml:space="preserve"> и 35% съфинансиран от </w:t>
            </w:r>
            <w:r w:rsidR="00761F16" w:rsidRPr="00B91035">
              <w:rPr>
                <w:rFonts w:ascii="Times New Roman" w:eastAsia="Times New Roman" w:hAnsi="Times New Roman" w:cs="Times New Roman"/>
                <w:b/>
                <w:sz w:val="24"/>
                <w:lang w:val="bg-BG"/>
              </w:rPr>
              <w:t>„</w:t>
            </w:r>
            <w:r w:rsidR="002A7A58" w:rsidRPr="00B91035">
              <w:rPr>
                <w:rFonts w:ascii="Times New Roman" w:eastAsia="Times New Roman" w:hAnsi="Times New Roman" w:cs="Times New Roman"/>
                <w:b/>
                <w:sz w:val="24"/>
                <w:lang w:val="bg-BG"/>
              </w:rPr>
              <w:t>Родопи Екстрийм Адвенчър ЕООД</w:t>
            </w:r>
            <w:r w:rsidR="008A4D25" w:rsidRPr="00B91035">
              <w:rPr>
                <w:rFonts w:ascii="Times New Roman" w:eastAsia="Times New Roman" w:hAnsi="Times New Roman" w:cs="Times New Roman"/>
                <w:b/>
                <w:sz w:val="24"/>
              </w:rPr>
              <w:t>“</w:t>
            </w:r>
            <w:r w:rsidR="002042B0" w:rsidRPr="00B91035">
              <w:rPr>
                <w:rFonts w:ascii="Times New Roman" w:eastAsia="Times New Roman" w:hAnsi="Times New Roman" w:cs="Times New Roman"/>
                <w:b/>
                <w:sz w:val="24"/>
                <w:lang w:val="bg-BG"/>
              </w:rPr>
              <w:t xml:space="preserve"> в</w:t>
            </w:r>
            <w:r w:rsidR="00575372">
              <w:rPr>
                <w:rFonts w:ascii="Times New Roman" w:eastAsia="Times New Roman" w:hAnsi="Times New Roman" w:cs="Times New Roman"/>
                <w:b/>
                <w:sz w:val="24"/>
                <w:lang w:val="bg-BG"/>
              </w:rPr>
              <w:t xml:space="preserve"> две</w:t>
            </w:r>
            <w:r w:rsidR="00BB2658" w:rsidRPr="00B91035">
              <w:rPr>
                <w:rFonts w:ascii="Times New Roman" w:eastAsia="Times New Roman" w:hAnsi="Times New Roman" w:cs="Times New Roman"/>
                <w:b/>
                <w:sz w:val="24"/>
                <w:lang w:val="bg-BG"/>
              </w:rPr>
              <w:t xml:space="preserve"> обособени позиции:</w:t>
            </w:r>
          </w:p>
          <w:p w:rsidR="00BB2658" w:rsidRDefault="00BB2658">
            <w:pPr>
              <w:spacing w:line="287" w:lineRule="auto"/>
              <w:ind w:left="108" w:right="110"/>
              <w:jc w:val="both"/>
              <w:rPr>
                <w:rFonts w:ascii="Times New Roman" w:eastAsia="Times New Roman" w:hAnsi="Times New Roman" w:cs="Times New Roman"/>
                <w:sz w:val="24"/>
                <w:lang w:val="bg-BG"/>
              </w:rPr>
            </w:pPr>
          </w:p>
          <w:p w:rsidR="00BB2658" w:rsidRDefault="00BB2658" w:rsidP="00BB2658">
            <w:pPr>
              <w:spacing w:line="287" w:lineRule="auto"/>
              <w:ind w:left="108" w:right="110"/>
              <w:rPr>
                <w:rFonts w:ascii="Times New Roman" w:eastAsia="Times New Roman" w:hAnsi="Times New Roman" w:cs="Times New Roman"/>
                <w:b/>
                <w:sz w:val="24"/>
                <w:lang w:val="bg-BG"/>
              </w:rPr>
            </w:pPr>
            <w:r w:rsidRPr="00486ACC">
              <w:rPr>
                <w:rFonts w:ascii="Times New Roman" w:eastAsia="Times New Roman" w:hAnsi="Times New Roman" w:cs="Times New Roman"/>
                <w:b/>
                <w:sz w:val="24"/>
                <w:u w:val="single"/>
                <w:lang w:val="bg-BG"/>
              </w:rPr>
              <w:t>Обособена позиция №1:</w:t>
            </w:r>
            <w:r w:rsidR="00575372" w:rsidRPr="00575372">
              <w:rPr>
                <w:rFonts w:ascii="Times New Roman" w:eastAsia="Times New Roman" w:hAnsi="Times New Roman" w:cs="Times New Roman"/>
                <w:sz w:val="24"/>
                <w:lang w:val="bg-BG"/>
              </w:rPr>
              <w:t>“Доставка на каяк“</w:t>
            </w:r>
          </w:p>
          <w:p w:rsidR="00BB2658" w:rsidRDefault="00BB2658" w:rsidP="00BB2658">
            <w:pPr>
              <w:spacing w:line="287" w:lineRule="auto"/>
              <w:ind w:left="108" w:right="110"/>
              <w:rPr>
                <w:rFonts w:ascii="Times New Roman" w:eastAsia="Times New Roman" w:hAnsi="Times New Roman" w:cs="Times New Roman"/>
                <w:b/>
                <w:sz w:val="24"/>
                <w:lang w:val="bg-BG"/>
              </w:rPr>
            </w:pPr>
            <w:r w:rsidRPr="00486ACC">
              <w:rPr>
                <w:rFonts w:ascii="Times New Roman" w:eastAsia="Times New Roman" w:hAnsi="Times New Roman" w:cs="Times New Roman"/>
                <w:b/>
                <w:sz w:val="24"/>
                <w:u w:val="single"/>
                <w:lang w:val="bg-BG"/>
              </w:rPr>
              <w:t>Обособена позиция №2:</w:t>
            </w:r>
            <w:r w:rsidR="00575372" w:rsidRPr="00286563">
              <w:rPr>
                <w:rFonts w:ascii="Times New Roman" w:eastAsia="Times New Roman" w:hAnsi="Times New Roman" w:cs="Times New Roman"/>
                <w:sz w:val="24"/>
                <w:lang w:val="bg-BG"/>
              </w:rPr>
              <w:t xml:space="preserve">“Доставка </w:t>
            </w:r>
            <w:r w:rsidR="00575372" w:rsidRPr="00522EE7">
              <w:rPr>
                <w:rFonts w:ascii="Times New Roman" w:eastAsia="Times New Roman" w:hAnsi="Times New Roman" w:cs="Times New Roman"/>
                <w:sz w:val="24"/>
                <w:lang w:val="bg-BG"/>
              </w:rPr>
              <w:t>на триколесна офроуд количка“</w:t>
            </w:r>
          </w:p>
          <w:p w:rsidR="00BB2658" w:rsidRDefault="00BB2658" w:rsidP="00BB2658">
            <w:pPr>
              <w:spacing w:line="287" w:lineRule="auto"/>
              <w:ind w:left="95" w:right="110"/>
              <w:rPr>
                <w:rFonts w:ascii="Times New Roman" w:eastAsia="Times New Roman" w:hAnsi="Times New Roman" w:cs="Times New Roman"/>
                <w:sz w:val="24"/>
                <w:lang w:val="bg-BG"/>
              </w:rPr>
            </w:pPr>
          </w:p>
          <w:p w:rsidR="00BE68AA" w:rsidRDefault="008A4D25">
            <w:pPr>
              <w:spacing w:line="287" w:lineRule="auto"/>
              <w:ind w:left="108" w:right="110"/>
              <w:jc w:val="both"/>
            </w:pPr>
            <w:r>
              <w:rPr>
                <w:rFonts w:ascii="Times New Roman" w:eastAsia="Times New Roman" w:hAnsi="Times New Roman" w:cs="Times New Roman"/>
                <w:sz w:val="24"/>
              </w:rPr>
              <w:t xml:space="preserve"> </w:t>
            </w:r>
          </w:p>
          <w:p w:rsidR="00BE68AA" w:rsidRDefault="008A4D25">
            <w:pPr>
              <w:spacing w:after="16"/>
              <w:ind w:left="108"/>
            </w:pPr>
            <w:r>
              <w:rPr>
                <w:rFonts w:ascii="Times New Roman" w:eastAsia="Times New Roman" w:hAnsi="Times New Roman" w:cs="Times New Roman"/>
                <w:sz w:val="24"/>
              </w:rPr>
              <w:t xml:space="preserve"> </w:t>
            </w:r>
          </w:p>
          <w:p w:rsidR="00BE68AA" w:rsidRDefault="008A4D25" w:rsidP="00F97412">
            <w:pPr>
              <w:ind w:left="108" w:right="109"/>
              <w:jc w:val="both"/>
            </w:pPr>
            <w:r>
              <w:rPr>
                <w:rFonts w:ascii="Times New Roman" w:eastAsia="Times New Roman" w:hAnsi="Times New Roman" w:cs="Times New Roman"/>
                <w:sz w:val="24"/>
              </w:rPr>
              <w:lastRenderedPageBreak/>
              <w:t xml:space="preserve">Подробно описание на изискванията към доставката  и техническите характеристики на </w:t>
            </w:r>
            <w:r w:rsidR="00F97412">
              <w:rPr>
                <w:rFonts w:ascii="Times New Roman" w:eastAsia="Times New Roman" w:hAnsi="Times New Roman" w:cs="Times New Roman"/>
                <w:sz w:val="24"/>
                <w:lang w:val="bg-BG"/>
              </w:rPr>
              <w:t>оборудването</w:t>
            </w:r>
            <w:r>
              <w:rPr>
                <w:rFonts w:ascii="Times New Roman" w:eastAsia="Times New Roman" w:hAnsi="Times New Roman" w:cs="Times New Roman"/>
                <w:sz w:val="24"/>
              </w:rPr>
              <w:t xml:space="preserve"> се съдържат в Техническата спецификация – Приложение № 1 към настоящата публична покана. </w:t>
            </w:r>
          </w:p>
        </w:tc>
      </w:tr>
      <w:tr w:rsidR="00BE68AA" w:rsidTr="00360E58">
        <w:trPr>
          <w:gridAfter w:val="1"/>
          <w:wAfter w:w="35" w:type="dxa"/>
          <w:trHeight w:val="693"/>
        </w:trPr>
        <w:tc>
          <w:tcPr>
            <w:tcW w:w="9295" w:type="dxa"/>
            <w:gridSpan w:val="6"/>
            <w:tcBorders>
              <w:top w:val="single" w:sz="4" w:space="0" w:color="000000"/>
              <w:left w:val="single" w:sz="4" w:space="0" w:color="000000"/>
              <w:bottom w:val="single" w:sz="4" w:space="0" w:color="000000"/>
              <w:right w:val="single" w:sz="4" w:space="0" w:color="000000"/>
            </w:tcBorders>
          </w:tcPr>
          <w:p w:rsidR="000A6333" w:rsidRDefault="008A4D25" w:rsidP="00360E58">
            <w:pPr>
              <w:ind w:left="108"/>
              <w:rPr>
                <w:rFonts w:ascii="Times New Roman" w:eastAsia="Times New Roman" w:hAnsi="Times New Roman" w:cs="Times New Roman"/>
                <w:b/>
                <w:sz w:val="24"/>
                <w:lang w:val="bg-BG"/>
              </w:rPr>
            </w:pPr>
            <w:r>
              <w:rPr>
                <w:rFonts w:ascii="Times New Roman" w:eastAsia="Times New Roman" w:hAnsi="Times New Roman" w:cs="Times New Roman"/>
                <w:b/>
                <w:sz w:val="24"/>
              </w:rPr>
              <w:lastRenderedPageBreak/>
              <w:t xml:space="preserve">ІІ.1.3) Общ терминологичен речник (CPV): </w:t>
            </w:r>
          </w:p>
          <w:p w:rsidR="00BE68AA" w:rsidRPr="007E39F3" w:rsidRDefault="000A6333" w:rsidP="00360E58">
            <w:pPr>
              <w:ind w:left="108"/>
              <w:rPr>
                <w:rFonts w:ascii="Times New Roman" w:eastAsia="Times New Roman" w:hAnsi="Times New Roman" w:cs="Times New Roman"/>
                <w:i/>
                <w:sz w:val="24"/>
                <w:lang w:val="bg-BG"/>
              </w:rPr>
            </w:pPr>
            <w:r w:rsidRPr="007E39F3">
              <w:rPr>
                <w:rFonts w:ascii="Times New Roman" w:eastAsia="Times New Roman" w:hAnsi="Times New Roman" w:cs="Times New Roman"/>
                <w:sz w:val="24"/>
                <w:lang w:val="bg-BG"/>
              </w:rPr>
              <w:t>Обособена позиция №1:</w:t>
            </w:r>
            <w:r w:rsidR="00581D15">
              <w:t xml:space="preserve"> </w:t>
            </w:r>
            <w:r w:rsidR="00575372" w:rsidRPr="00575372">
              <w:rPr>
                <w:rFonts w:ascii="Times New Roman" w:eastAsia="Times New Roman" w:hAnsi="Times New Roman" w:cs="Times New Roman"/>
                <w:sz w:val="24"/>
                <w:lang w:val="bg-BG"/>
              </w:rPr>
              <w:t>“Доставка на каяк“ – CPV код 34522300-5</w:t>
            </w:r>
            <w:r w:rsidR="008A4D25" w:rsidRPr="007E39F3">
              <w:rPr>
                <w:rFonts w:ascii="Times New Roman" w:eastAsia="Times New Roman" w:hAnsi="Times New Roman" w:cs="Times New Roman"/>
                <w:sz w:val="24"/>
              </w:rPr>
              <w:t xml:space="preserve"> </w:t>
            </w:r>
          </w:p>
          <w:p w:rsidR="000A6333" w:rsidRDefault="000A6333" w:rsidP="00575372">
            <w:pPr>
              <w:ind w:left="108"/>
              <w:rPr>
                <w:rFonts w:ascii="Times New Roman" w:eastAsia="Times New Roman" w:hAnsi="Times New Roman" w:cs="Times New Roman"/>
                <w:sz w:val="24"/>
                <w:lang w:val="bg-BG"/>
              </w:rPr>
            </w:pPr>
            <w:r w:rsidRPr="007E39F3">
              <w:rPr>
                <w:rFonts w:ascii="Times New Roman" w:eastAsia="Times New Roman" w:hAnsi="Times New Roman" w:cs="Times New Roman"/>
                <w:sz w:val="24"/>
                <w:lang w:val="bg-BG"/>
              </w:rPr>
              <w:t xml:space="preserve">Обособена позиция №2: </w:t>
            </w:r>
            <w:r w:rsidR="00575372" w:rsidRPr="00575372">
              <w:rPr>
                <w:rFonts w:ascii="Times New Roman" w:eastAsia="Times New Roman" w:hAnsi="Times New Roman" w:cs="Times New Roman"/>
                <w:sz w:val="24"/>
                <w:lang w:val="bg-BG"/>
              </w:rPr>
              <w:t>„Доставка на триколесна офроуд количка“ – CPV код 34113300-5</w:t>
            </w:r>
            <w:r w:rsidRPr="007E39F3">
              <w:rPr>
                <w:rFonts w:ascii="Times New Roman" w:eastAsia="Times New Roman" w:hAnsi="Times New Roman" w:cs="Times New Roman"/>
                <w:sz w:val="24"/>
              </w:rPr>
              <w:t xml:space="preserve"> </w:t>
            </w:r>
          </w:p>
          <w:p w:rsidR="00575372" w:rsidRPr="00575372" w:rsidRDefault="00575372" w:rsidP="00575372">
            <w:pPr>
              <w:ind w:left="108"/>
              <w:rPr>
                <w:lang w:val="bg-BG"/>
              </w:rPr>
            </w:pPr>
          </w:p>
        </w:tc>
      </w:tr>
      <w:tr w:rsidR="00BE68AA">
        <w:trPr>
          <w:gridAfter w:val="1"/>
          <w:wAfter w:w="35" w:type="dxa"/>
          <w:trHeight w:val="1116"/>
        </w:trPr>
        <w:tc>
          <w:tcPr>
            <w:tcW w:w="9295" w:type="dxa"/>
            <w:gridSpan w:val="6"/>
            <w:tcBorders>
              <w:top w:val="single" w:sz="4" w:space="0" w:color="000000"/>
              <w:left w:val="single" w:sz="4" w:space="0" w:color="000000"/>
              <w:bottom w:val="single" w:sz="4" w:space="0" w:color="000000"/>
              <w:right w:val="single" w:sz="4" w:space="0" w:color="000000"/>
            </w:tcBorders>
          </w:tcPr>
          <w:p w:rsidR="00BE68AA" w:rsidRDefault="008A4D25">
            <w:pPr>
              <w:tabs>
                <w:tab w:val="center" w:pos="1766"/>
                <w:tab w:val="center" w:pos="3895"/>
              </w:tabs>
            </w:pPr>
            <w:r>
              <w:tab/>
            </w:r>
            <w:r>
              <w:rPr>
                <w:rFonts w:ascii="Times New Roman" w:eastAsia="Times New Roman" w:hAnsi="Times New Roman" w:cs="Times New Roman"/>
                <w:b/>
                <w:sz w:val="24"/>
              </w:rPr>
              <w:t>І</w:t>
            </w:r>
            <w:r w:rsidR="00456D36">
              <w:rPr>
                <w:rFonts w:ascii="Times New Roman" w:eastAsia="Times New Roman" w:hAnsi="Times New Roman" w:cs="Times New Roman"/>
                <w:b/>
                <w:sz w:val="24"/>
              </w:rPr>
              <w:t xml:space="preserve">І.1.4) Обособени позиции:   да </w:t>
            </w:r>
            <w:r w:rsidR="00456D36">
              <w:rPr>
                <w:rFonts w:ascii="Wingdings" w:eastAsia="Wingdings" w:hAnsi="Wingdings" w:cs="Wingdings"/>
                <w:sz w:val="24"/>
              </w:rPr>
              <w:t></w:t>
            </w:r>
            <w:r>
              <w:rPr>
                <w:rFonts w:ascii="Times New Roman" w:eastAsia="Times New Roman" w:hAnsi="Times New Roman" w:cs="Times New Roman"/>
                <w:b/>
                <w:sz w:val="24"/>
              </w:rPr>
              <w:t xml:space="preserve">  не </w:t>
            </w:r>
            <w:r w:rsidR="00456D36">
              <w:rPr>
                <w:rFonts w:ascii="Times New Roman" w:eastAsia="Times New Roman" w:hAnsi="Times New Roman" w:cs="Times New Roman"/>
                <w:b/>
                <w:sz w:val="24"/>
              </w:rPr>
              <w:sym w:font="Wingdings 2" w:char="F0A3"/>
            </w:r>
          </w:p>
          <w:p w:rsidR="00BE68AA" w:rsidRDefault="008A4D25">
            <w:pPr>
              <w:spacing w:after="22"/>
              <w:ind w:left="108"/>
            </w:pPr>
            <w:r>
              <w:rPr>
                <w:rFonts w:ascii="Times New Roman" w:eastAsia="Times New Roman" w:hAnsi="Times New Roman" w:cs="Times New Roman"/>
                <w:i/>
                <w:sz w:val="24"/>
              </w:rPr>
              <w:t xml:space="preserve"> </w:t>
            </w:r>
          </w:p>
          <w:p w:rsidR="00BE68AA" w:rsidRDefault="008A4D25">
            <w:pPr>
              <w:ind w:left="108"/>
            </w:pPr>
            <w:r>
              <w:rPr>
                <w:rFonts w:ascii="Times New Roman" w:eastAsia="Times New Roman" w:hAnsi="Times New Roman" w:cs="Times New Roman"/>
                <w:b/>
                <w:sz w:val="24"/>
              </w:rPr>
              <w:t xml:space="preserve">Ако да,  </w:t>
            </w:r>
            <w:r>
              <w:rPr>
                <w:rFonts w:ascii="Times New Roman" w:eastAsia="Times New Roman" w:hAnsi="Times New Roman" w:cs="Times New Roman"/>
                <w:sz w:val="24"/>
              </w:rPr>
              <w:t>офертите трябва да бъдат подадени</w:t>
            </w:r>
            <w:r>
              <w:rPr>
                <w:rFonts w:ascii="Times New Roman" w:eastAsia="Times New Roman" w:hAnsi="Times New Roman" w:cs="Times New Roman"/>
                <w:b/>
                <w:sz w:val="24"/>
              </w:rPr>
              <w:t xml:space="preserve">  </w:t>
            </w:r>
            <w:r>
              <w:rPr>
                <w:rFonts w:ascii="Times New Roman" w:eastAsia="Times New Roman" w:hAnsi="Times New Roman" w:cs="Times New Roman"/>
                <w:i/>
                <w:sz w:val="24"/>
              </w:rPr>
              <w:t xml:space="preserve">(отбележете само едно): </w:t>
            </w:r>
          </w:p>
          <w:p w:rsidR="00BE68AA" w:rsidRDefault="008A4D25">
            <w:pPr>
              <w:ind w:left="108"/>
            </w:pPr>
            <w:r>
              <w:rPr>
                <w:rFonts w:ascii="Times New Roman" w:eastAsia="Times New Roman" w:hAnsi="Times New Roman" w:cs="Times New Roman"/>
                <w:i/>
                <w:sz w:val="24"/>
              </w:rPr>
              <w:t xml:space="preserve"> </w:t>
            </w:r>
          </w:p>
        </w:tc>
      </w:tr>
      <w:tr w:rsidR="00BE68AA">
        <w:tblPrEx>
          <w:tblCellMar>
            <w:top w:w="63" w:type="dxa"/>
            <w:left w:w="108" w:type="dxa"/>
            <w:right w:w="2" w:type="dxa"/>
          </w:tblCellMar>
        </w:tblPrEx>
        <w:trPr>
          <w:trHeight w:val="850"/>
        </w:trPr>
        <w:tc>
          <w:tcPr>
            <w:tcW w:w="113" w:type="dxa"/>
            <w:tcBorders>
              <w:top w:val="single" w:sz="8" w:space="0" w:color="000000"/>
              <w:left w:val="single" w:sz="4" w:space="0" w:color="000000"/>
              <w:bottom w:val="single" w:sz="8" w:space="0" w:color="000000"/>
              <w:right w:val="single" w:sz="4" w:space="0" w:color="000000"/>
            </w:tcBorders>
            <w:vAlign w:val="bottom"/>
          </w:tcPr>
          <w:p w:rsidR="00BE68AA" w:rsidRDefault="008A4D25">
            <w:pPr>
              <w:jc w:val="right"/>
            </w:pPr>
            <w:r>
              <w:rPr>
                <w:rFonts w:ascii="Times New Roman" w:eastAsia="Times New Roman" w:hAnsi="Times New Roman" w:cs="Times New Roman"/>
                <w:sz w:val="2"/>
              </w:rPr>
              <w:t xml:space="preserve"> </w:t>
            </w:r>
          </w:p>
        </w:tc>
        <w:tc>
          <w:tcPr>
            <w:tcW w:w="3563" w:type="dxa"/>
            <w:gridSpan w:val="2"/>
            <w:tcBorders>
              <w:top w:val="single" w:sz="8" w:space="0" w:color="000000"/>
              <w:left w:val="single" w:sz="4" w:space="0" w:color="000000"/>
              <w:bottom w:val="single" w:sz="8" w:space="0" w:color="000000"/>
              <w:right w:val="single" w:sz="4" w:space="0" w:color="000000"/>
            </w:tcBorders>
          </w:tcPr>
          <w:p w:rsidR="00BE68AA" w:rsidRDefault="008A4D25">
            <w:r>
              <w:rPr>
                <w:rFonts w:ascii="Times New Roman" w:eastAsia="Times New Roman" w:hAnsi="Times New Roman" w:cs="Times New Roman"/>
                <w:sz w:val="24"/>
              </w:rPr>
              <w:t xml:space="preserve">само за една обособена позиция </w:t>
            </w:r>
          </w:p>
          <w:p w:rsidR="00BE68AA" w:rsidRDefault="008A4D25">
            <w:pPr>
              <w:spacing w:after="10"/>
            </w:pPr>
            <w:r>
              <w:rPr>
                <w:noProof/>
                <w:lang w:val="bg-BG" w:eastAsia="bg-BG"/>
              </w:rPr>
              <mc:AlternateContent>
                <mc:Choice Requires="wpg">
                  <w:drawing>
                    <wp:inline distT="0" distB="0" distL="0" distR="0" wp14:anchorId="7D42BD53" wp14:editId="04660979">
                      <wp:extent cx="237744" cy="170078"/>
                      <wp:effectExtent l="0" t="0" r="0" b="0"/>
                      <wp:docPr id="22060" name="Group 22060"/>
                      <wp:cNvGraphicFramePr/>
                      <a:graphic xmlns:a="http://schemas.openxmlformats.org/drawingml/2006/main">
                        <a:graphicData uri="http://schemas.microsoft.com/office/word/2010/wordprocessingGroup">
                          <wpg:wgp>
                            <wpg:cNvGrpSpPr/>
                            <wpg:grpSpPr>
                              <a:xfrm>
                                <a:off x="0" y="0"/>
                                <a:ext cx="237744" cy="170078"/>
                                <a:chOff x="0" y="0"/>
                                <a:chExt cx="237744" cy="170078"/>
                              </a:xfrm>
                            </wpg:grpSpPr>
                            <pic:pic xmlns:pic="http://schemas.openxmlformats.org/drawingml/2006/picture">
                              <pic:nvPicPr>
                                <pic:cNvPr id="749" name="Picture 749"/>
                                <pic:cNvPicPr/>
                              </pic:nvPicPr>
                              <pic:blipFill>
                                <a:blip r:embed="rId8"/>
                                <a:stretch>
                                  <a:fillRect/>
                                </a:stretch>
                              </pic:blipFill>
                              <pic:spPr>
                                <a:xfrm>
                                  <a:off x="0" y="0"/>
                                  <a:ext cx="237744" cy="169164"/>
                                </a:xfrm>
                                <a:prstGeom prst="rect">
                                  <a:avLst/>
                                </a:prstGeom>
                              </pic:spPr>
                            </pic:pic>
                            <wps:wsp>
                              <wps:cNvPr id="750" name="Rectangle 750"/>
                              <wps:cNvSpPr/>
                              <wps:spPr>
                                <a:xfrm>
                                  <a:off x="119177" y="1371"/>
                                  <a:ext cx="50673" cy="224380"/>
                                </a:xfrm>
                                <a:prstGeom prst="rect">
                                  <a:avLst/>
                                </a:prstGeom>
                                <a:ln>
                                  <a:noFill/>
                                </a:ln>
                              </wps:spPr>
                              <wps:txbx>
                                <w:txbxContent>
                                  <w:p w:rsidR="009613F7" w:rsidRDefault="009613F7">
                                    <w:r>
                                      <w:rPr>
                                        <w:rFonts w:ascii="Times New Roman" w:eastAsia="Times New Roman" w:hAnsi="Times New Roman" w:cs="Times New Roman"/>
                                        <w:sz w:val="24"/>
                                      </w:rPr>
                                      <w:t xml:space="preserve"> </w:t>
                                    </w:r>
                                  </w:p>
                                </w:txbxContent>
                              </wps:txbx>
                              <wps:bodyPr horzOverflow="overflow" vert="horz" lIns="0" tIns="0" rIns="0" bIns="0" rtlCol="0">
                                <a:noAutofit/>
                              </wps:bodyPr>
                            </wps:wsp>
                          </wpg:wgp>
                        </a:graphicData>
                      </a:graphic>
                    </wp:inline>
                  </w:drawing>
                </mc:Choice>
                <mc:Fallback>
                  <w:pict>
                    <v:group w14:anchorId="7D42BD53" id="Group 22060" o:spid="_x0000_s1052" style="width:18.7pt;height:13.4pt;mso-position-horizontal-relative:char;mso-position-vertical-relative:line" coordsize="237744,17007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">
                      <v:shape id="Picture 749" o:spid="_x0000_s1053" type="#_x0000_t75" style="position:absolute;width:237744;height:1691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">
                        <v:imagedata r:id="rId12" o:title=""/>
                      </v:shape>
                      <v:rect id="Rectangle 750" o:spid="_x0000_s1054" style="position:absolute;left:119177;top:1371;width:50673;height:2243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" filled="f" stroked="f">
                        <v:textbox inset="0,0,0,0">
                          <w:txbxContent>
                            <w:p w:rsidR="009613F7" w:rsidRDefault="009613F7">
                              <w:r>
                                <w:rPr>
                                  <w:rFonts w:ascii="Times New Roman" w:eastAsia="Times New Roman" w:hAnsi="Times New Roman" w:cs="Times New Roman"/>
                                  <w:sz w:val="24"/>
                                </w:rPr>
                                <w:t xml:space="preserve"> </w:t>
                              </w:r>
                            </w:p>
                          </w:txbxContent>
                        </v:textbox>
                      </v:rect>
                      <w10:anchorlock/>
                    </v:group>
                  </w:pict>
                </mc:Fallback>
              </mc:AlternateContent>
            </w:r>
          </w:p>
          <w:p w:rsidR="00BE68AA" w:rsidRDefault="008A4D25">
            <w:r>
              <w:rPr>
                <w:rFonts w:ascii="Times New Roman" w:eastAsia="Times New Roman" w:hAnsi="Times New Roman" w:cs="Times New Roman"/>
                <w:sz w:val="24"/>
              </w:rPr>
              <w:t xml:space="preserve"> </w:t>
            </w:r>
          </w:p>
        </w:tc>
        <w:tc>
          <w:tcPr>
            <w:tcW w:w="2842" w:type="dxa"/>
            <w:gridSpan w:val="2"/>
            <w:tcBorders>
              <w:top w:val="single" w:sz="8" w:space="0" w:color="000000"/>
              <w:left w:val="single" w:sz="4" w:space="0" w:color="000000"/>
              <w:bottom w:val="single" w:sz="8" w:space="0" w:color="000000"/>
              <w:right w:val="single" w:sz="4" w:space="0" w:color="000000"/>
            </w:tcBorders>
          </w:tcPr>
          <w:p w:rsidR="00BE68AA" w:rsidRDefault="008A4D25">
            <w:pPr>
              <w:spacing w:line="278" w:lineRule="auto"/>
            </w:pPr>
            <w:r>
              <w:rPr>
                <w:rFonts w:ascii="Times New Roman" w:eastAsia="Times New Roman" w:hAnsi="Times New Roman" w:cs="Times New Roman"/>
                <w:sz w:val="24"/>
              </w:rPr>
              <w:t xml:space="preserve">за една или повече обособени позиции </w:t>
            </w:r>
          </w:p>
          <w:p w:rsidR="00BE68AA" w:rsidRDefault="00456D36">
            <w:r>
              <w:sym w:font="Wingdings" w:char="F0FD"/>
            </w:r>
          </w:p>
        </w:tc>
        <w:tc>
          <w:tcPr>
            <w:tcW w:w="2811" w:type="dxa"/>
            <w:gridSpan w:val="2"/>
            <w:tcBorders>
              <w:top w:val="single" w:sz="8" w:space="0" w:color="000000"/>
              <w:left w:val="single" w:sz="4" w:space="0" w:color="000000"/>
              <w:bottom w:val="single" w:sz="8" w:space="0" w:color="000000"/>
              <w:right w:val="double" w:sz="4" w:space="0" w:color="000000"/>
            </w:tcBorders>
          </w:tcPr>
          <w:p w:rsidR="00BE68AA" w:rsidRDefault="008A4D25">
            <w:pPr>
              <w:spacing w:line="276" w:lineRule="auto"/>
            </w:pPr>
            <w:r>
              <w:rPr>
                <w:rFonts w:ascii="Times New Roman" w:eastAsia="Times New Roman" w:hAnsi="Times New Roman" w:cs="Times New Roman"/>
                <w:sz w:val="24"/>
              </w:rPr>
              <w:t xml:space="preserve">за всички обособени позиции </w:t>
            </w:r>
          </w:p>
          <w:p w:rsidR="00BE68AA" w:rsidRDefault="008A4D25">
            <w:r>
              <w:rPr>
                <w:noProof/>
                <w:lang w:val="bg-BG" w:eastAsia="bg-BG"/>
              </w:rPr>
              <mc:AlternateContent>
                <mc:Choice Requires="wpg">
                  <w:drawing>
                    <wp:inline distT="0" distB="0" distL="0" distR="0" wp14:anchorId="0D0FD149" wp14:editId="32DC94F8">
                      <wp:extent cx="237744" cy="170078"/>
                      <wp:effectExtent l="0" t="0" r="0" b="0"/>
                      <wp:docPr id="22144" name="Group 22144"/>
                      <wp:cNvGraphicFramePr/>
                      <a:graphic xmlns:a="http://schemas.openxmlformats.org/drawingml/2006/main">
                        <a:graphicData uri="http://schemas.microsoft.com/office/word/2010/wordprocessingGroup">
                          <wpg:wgp>
                            <wpg:cNvGrpSpPr/>
                            <wpg:grpSpPr>
                              <a:xfrm>
                                <a:off x="0" y="0"/>
                                <a:ext cx="237744" cy="170078"/>
                                <a:chOff x="0" y="0"/>
                                <a:chExt cx="237744" cy="170078"/>
                              </a:xfrm>
                            </wpg:grpSpPr>
                            <pic:pic xmlns:pic="http://schemas.openxmlformats.org/drawingml/2006/picture">
                              <pic:nvPicPr>
                                <pic:cNvPr id="762" name="Picture 762"/>
                                <pic:cNvPicPr/>
                              </pic:nvPicPr>
                              <pic:blipFill>
                                <a:blip r:embed="rId8"/>
                                <a:stretch>
                                  <a:fillRect/>
                                </a:stretch>
                              </pic:blipFill>
                              <pic:spPr>
                                <a:xfrm>
                                  <a:off x="0" y="0"/>
                                  <a:ext cx="237744" cy="169164"/>
                                </a:xfrm>
                                <a:prstGeom prst="rect">
                                  <a:avLst/>
                                </a:prstGeom>
                              </pic:spPr>
                            </pic:pic>
                            <wps:wsp>
                              <wps:cNvPr id="763" name="Rectangle 763"/>
                              <wps:cNvSpPr/>
                              <wps:spPr>
                                <a:xfrm>
                                  <a:off x="118872" y="1371"/>
                                  <a:ext cx="50673" cy="224380"/>
                                </a:xfrm>
                                <a:prstGeom prst="rect">
                                  <a:avLst/>
                                </a:prstGeom>
                                <a:ln>
                                  <a:noFill/>
                                </a:ln>
                              </wps:spPr>
                              <wps:txbx>
                                <w:txbxContent>
                                  <w:p w:rsidR="009613F7" w:rsidRDefault="009613F7">
                                    <w:r>
                                      <w:rPr>
                                        <w:rFonts w:ascii="Times New Roman" w:eastAsia="Times New Roman" w:hAnsi="Times New Roman" w:cs="Times New Roman"/>
                                        <w:sz w:val="24"/>
                                      </w:rPr>
                                      <w:t xml:space="preserve"> </w:t>
                                    </w:r>
                                  </w:p>
                                </w:txbxContent>
                              </wps:txbx>
                              <wps:bodyPr horzOverflow="overflow" vert="horz" lIns="0" tIns="0" rIns="0" bIns="0" rtlCol="0">
                                <a:noAutofit/>
                              </wps:bodyPr>
                            </wps:wsp>
                          </wpg:wgp>
                        </a:graphicData>
                      </a:graphic>
                    </wp:inline>
                  </w:drawing>
                </mc:Choice>
                <mc:Fallback>
                  <w:pict>
                    <v:group w14:anchorId="0D0FD149" id="Group 22144" o:spid="_x0000_s1055" style="width:18.7pt;height:13.4pt;mso-position-horizontal-relative:char;mso-position-vertical-relative:line" coordsize="237744,17007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">
                      <v:shape id="Picture 762" o:spid="_x0000_s1056" type="#_x0000_t75" style="position:absolute;width:237744;height:1691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">
                        <v:imagedata r:id="rId12" o:title=""/>
                      </v:shape>
                      <v:rect id="Rectangle 763" o:spid="_x0000_s1057" style="position:absolute;left:118872;top:1371;width:50673;height:2243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" filled="f" stroked="f">
                        <v:textbox inset="0,0,0,0">
                          <w:txbxContent>
                            <w:p w:rsidR="009613F7" w:rsidRDefault="009613F7">
                              <w:r>
                                <w:rPr>
                                  <w:rFonts w:ascii="Times New Roman" w:eastAsia="Times New Roman" w:hAnsi="Times New Roman" w:cs="Times New Roman"/>
                                  <w:sz w:val="24"/>
                                </w:rPr>
                                <w:t xml:space="preserve"> </w:t>
                              </w:r>
                            </w:p>
                          </w:txbxContent>
                        </v:textbox>
                      </v:rect>
                      <w10:anchorlock/>
                    </v:group>
                  </w:pict>
                </mc:Fallback>
              </mc:AlternateContent>
            </w:r>
          </w:p>
        </w:tc>
      </w:tr>
    </w:tbl>
    <w:p w:rsidR="00BE68AA" w:rsidRDefault="008A4D25">
      <w:pPr>
        <w:pStyle w:val="Heading1"/>
        <w:ind w:left="-5" w:right="43"/>
      </w:pPr>
      <w:r>
        <w:t xml:space="preserve">ІІ.2) Количество или обем на обекта на процедурата </w:t>
      </w:r>
    </w:p>
    <w:p w:rsidR="00BE68AA" w:rsidRDefault="008A4D25">
      <w:pPr>
        <w:spacing w:after="33"/>
      </w:pPr>
      <w:r>
        <w:rPr>
          <w:rFonts w:ascii="Times New Roman" w:eastAsia="Times New Roman" w:hAnsi="Times New Roman" w:cs="Times New Roman"/>
          <w:sz w:val="24"/>
        </w:rPr>
        <w:t xml:space="preserve"> </w:t>
      </w:r>
    </w:p>
    <w:p w:rsidR="00AC1169" w:rsidRDefault="008A4D25">
      <w:pPr>
        <w:pBdr>
          <w:top w:val="single" w:sz="4" w:space="0" w:color="000000"/>
          <w:left w:val="single" w:sz="4" w:space="0" w:color="000000"/>
          <w:bottom w:val="single" w:sz="4" w:space="0" w:color="000000"/>
          <w:right w:val="single" w:sz="4" w:space="0" w:color="000000"/>
        </w:pBdr>
        <w:spacing w:after="2" w:line="270" w:lineRule="auto"/>
        <w:ind w:left="110" w:right="152" w:hanging="10"/>
        <w:rPr>
          <w:rFonts w:ascii="Times New Roman" w:eastAsia="Times New Roman" w:hAnsi="Times New Roman" w:cs="Times New Roman"/>
          <w:b/>
          <w:sz w:val="24"/>
          <w:lang w:val="bg-BG"/>
        </w:rPr>
      </w:pPr>
      <w:r>
        <w:rPr>
          <w:rFonts w:ascii="Times New Roman" w:eastAsia="Times New Roman" w:hAnsi="Times New Roman" w:cs="Times New Roman"/>
          <w:b/>
          <w:sz w:val="24"/>
        </w:rPr>
        <w:t>Общо количество или обем:</w:t>
      </w:r>
    </w:p>
    <w:p w:rsidR="00AC1169" w:rsidRDefault="00575372" w:rsidP="00AC1169">
      <w:pPr>
        <w:pBdr>
          <w:top w:val="single" w:sz="4" w:space="0" w:color="000000"/>
          <w:left w:val="single" w:sz="4" w:space="0" w:color="000000"/>
          <w:bottom w:val="single" w:sz="4" w:space="0" w:color="000000"/>
          <w:right w:val="single" w:sz="4" w:space="0" w:color="000000"/>
        </w:pBdr>
        <w:spacing w:after="2" w:line="270" w:lineRule="auto"/>
        <w:ind w:left="110" w:right="152" w:hanging="10"/>
        <w:rPr>
          <w:rFonts w:ascii="Times New Roman" w:eastAsia="Times New Roman" w:hAnsi="Times New Roman" w:cs="Times New Roman"/>
          <w:b/>
          <w:sz w:val="24"/>
          <w:lang w:val="bg-BG"/>
        </w:rPr>
      </w:pPr>
      <w:r>
        <w:rPr>
          <w:rFonts w:ascii="Times New Roman" w:eastAsia="Times New Roman" w:hAnsi="Times New Roman" w:cs="Times New Roman"/>
          <w:b/>
          <w:sz w:val="24"/>
          <w:lang w:val="bg-BG"/>
        </w:rPr>
        <w:t>Обособена позиция №1</w:t>
      </w:r>
      <w:r w:rsidR="00AC1169" w:rsidRPr="00AC1169">
        <w:rPr>
          <w:rFonts w:ascii="Times New Roman" w:eastAsia="Times New Roman" w:hAnsi="Times New Roman" w:cs="Times New Roman"/>
          <w:b/>
          <w:sz w:val="24"/>
          <w:lang w:val="bg-BG"/>
        </w:rPr>
        <w:t xml:space="preserve">: </w:t>
      </w:r>
      <w:r w:rsidR="006F50F8" w:rsidRPr="006F50F8">
        <w:rPr>
          <w:rFonts w:ascii="Times New Roman" w:eastAsia="Times New Roman" w:hAnsi="Times New Roman" w:cs="Times New Roman"/>
          <w:b/>
          <w:sz w:val="24"/>
          <w:lang w:val="bg-BG"/>
        </w:rPr>
        <w:t>“Доставка на каяк“</w:t>
      </w:r>
      <w:r w:rsidR="00AC1169" w:rsidRPr="00AC1169">
        <w:rPr>
          <w:rFonts w:ascii="Times New Roman" w:eastAsia="Times New Roman" w:hAnsi="Times New Roman" w:cs="Times New Roman"/>
          <w:b/>
          <w:sz w:val="24"/>
          <w:lang w:val="bg-BG"/>
        </w:rPr>
        <w:t xml:space="preserve"> </w:t>
      </w:r>
    </w:p>
    <w:p w:rsidR="00EF4A6D" w:rsidRDefault="00EF4A6D" w:rsidP="00EF4A6D">
      <w:pPr>
        <w:pBdr>
          <w:top w:val="single" w:sz="4" w:space="0" w:color="000000"/>
          <w:left w:val="single" w:sz="4" w:space="0" w:color="000000"/>
          <w:bottom w:val="single" w:sz="4" w:space="0" w:color="000000"/>
          <w:right w:val="single" w:sz="4" w:space="0" w:color="000000"/>
        </w:pBdr>
        <w:spacing w:after="2" w:line="270" w:lineRule="auto"/>
        <w:ind w:left="110" w:right="152" w:hanging="10"/>
        <w:rPr>
          <w:rFonts w:ascii="Times New Roman" w:eastAsia="Times New Roman" w:hAnsi="Times New Roman" w:cs="Times New Roman"/>
          <w:sz w:val="24"/>
          <w:lang w:val="bg-BG"/>
        </w:rPr>
      </w:pPr>
      <w:r w:rsidRPr="00626D02">
        <w:rPr>
          <w:rFonts w:ascii="Times New Roman" w:eastAsia="Times New Roman" w:hAnsi="Times New Roman" w:cs="Times New Roman"/>
          <w:sz w:val="24"/>
          <w:u w:val="single"/>
          <w:lang w:val="bg-BG"/>
        </w:rPr>
        <w:t>Количество:</w:t>
      </w:r>
      <w:r>
        <w:rPr>
          <w:rFonts w:ascii="Times New Roman" w:eastAsia="Times New Roman" w:hAnsi="Times New Roman" w:cs="Times New Roman"/>
          <w:sz w:val="24"/>
          <w:lang w:val="bg-BG"/>
        </w:rPr>
        <w:t xml:space="preserve"> 1</w:t>
      </w:r>
      <w:r w:rsidRPr="00AC1169">
        <w:rPr>
          <w:rFonts w:ascii="Times New Roman" w:eastAsia="Times New Roman" w:hAnsi="Times New Roman" w:cs="Times New Roman"/>
          <w:sz w:val="24"/>
          <w:lang w:val="bg-BG"/>
        </w:rPr>
        <w:t xml:space="preserve">0 броя </w:t>
      </w:r>
      <w:r>
        <w:rPr>
          <w:rFonts w:ascii="Times New Roman" w:eastAsia="Times New Roman" w:hAnsi="Times New Roman" w:cs="Times New Roman"/>
          <w:sz w:val="24"/>
          <w:lang w:val="bg-BG"/>
        </w:rPr>
        <w:t>каяка</w:t>
      </w:r>
    </w:p>
    <w:p w:rsidR="00EF4A6D" w:rsidRPr="00AC1169" w:rsidRDefault="00EF4A6D" w:rsidP="00EF4A6D">
      <w:pPr>
        <w:pBdr>
          <w:top w:val="single" w:sz="4" w:space="0" w:color="000000"/>
          <w:left w:val="single" w:sz="4" w:space="0" w:color="000000"/>
          <w:bottom w:val="single" w:sz="4" w:space="0" w:color="000000"/>
          <w:right w:val="single" w:sz="4" w:space="0" w:color="000000"/>
        </w:pBdr>
        <w:spacing w:after="2" w:line="270" w:lineRule="auto"/>
        <w:ind w:left="110" w:right="152" w:hanging="10"/>
        <w:rPr>
          <w:rFonts w:ascii="Times New Roman" w:eastAsia="Times New Roman" w:hAnsi="Times New Roman" w:cs="Times New Roman"/>
          <w:b/>
          <w:sz w:val="24"/>
          <w:lang w:val="bg-BG"/>
        </w:rPr>
      </w:pPr>
      <w:r w:rsidRPr="00626D02">
        <w:rPr>
          <w:rFonts w:ascii="Times New Roman" w:eastAsia="Times New Roman" w:hAnsi="Times New Roman" w:cs="Times New Roman"/>
          <w:sz w:val="24"/>
          <w:u w:val="single"/>
          <w:lang w:val="bg-BG"/>
        </w:rPr>
        <w:t xml:space="preserve">Максимална прогнозна </w:t>
      </w:r>
      <w:r>
        <w:rPr>
          <w:rFonts w:ascii="Times New Roman" w:eastAsia="Times New Roman" w:hAnsi="Times New Roman" w:cs="Times New Roman"/>
          <w:sz w:val="24"/>
          <w:u w:val="single"/>
          <w:lang w:val="bg-BG"/>
        </w:rPr>
        <w:t>стойност на Обособена позиция №2</w:t>
      </w:r>
      <w:r w:rsidRPr="00626D02">
        <w:rPr>
          <w:rFonts w:ascii="Times New Roman" w:eastAsia="Times New Roman" w:hAnsi="Times New Roman" w:cs="Times New Roman"/>
          <w:sz w:val="24"/>
          <w:u w:val="single"/>
          <w:lang w:val="bg-BG"/>
        </w:rPr>
        <w:t>:</w:t>
      </w:r>
      <w:r>
        <w:rPr>
          <w:rFonts w:ascii="Times New Roman" w:eastAsia="Times New Roman" w:hAnsi="Times New Roman" w:cs="Times New Roman"/>
          <w:sz w:val="24"/>
          <w:lang w:val="bg-BG"/>
        </w:rPr>
        <w:t xml:space="preserve"> </w:t>
      </w:r>
      <w:r w:rsidRPr="00800FBD">
        <w:rPr>
          <w:rFonts w:ascii="Times New Roman" w:eastAsia="Times New Roman" w:hAnsi="Times New Roman" w:cs="Times New Roman"/>
          <w:b/>
          <w:sz w:val="24"/>
          <w:lang w:val="bg-BG"/>
        </w:rPr>
        <w:t>24 447,00</w:t>
      </w:r>
      <w:r>
        <w:rPr>
          <w:rFonts w:ascii="Times New Roman" w:eastAsia="Times New Roman" w:hAnsi="Times New Roman" w:cs="Times New Roman"/>
          <w:sz w:val="24"/>
          <w:lang w:val="bg-BG"/>
        </w:rPr>
        <w:t xml:space="preserve"> (двадесет и четири хиляди четиристотин четиридесет и седем)</w:t>
      </w:r>
      <w:r w:rsidRPr="00626D02">
        <w:rPr>
          <w:rFonts w:ascii="Times New Roman" w:eastAsia="Times New Roman" w:hAnsi="Times New Roman" w:cs="Times New Roman"/>
          <w:sz w:val="24"/>
          <w:lang w:val="bg-BG"/>
        </w:rPr>
        <w:t xml:space="preserve"> лв. без ДДС.</w:t>
      </w:r>
    </w:p>
    <w:p w:rsidR="00AC1169" w:rsidRDefault="00AC1169" w:rsidP="00AC1169">
      <w:pPr>
        <w:pBdr>
          <w:top w:val="single" w:sz="4" w:space="0" w:color="000000"/>
          <w:left w:val="single" w:sz="4" w:space="0" w:color="000000"/>
          <w:bottom w:val="single" w:sz="4" w:space="0" w:color="000000"/>
          <w:right w:val="single" w:sz="4" w:space="0" w:color="000000"/>
        </w:pBdr>
        <w:spacing w:after="2" w:line="270" w:lineRule="auto"/>
        <w:ind w:left="110" w:right="152" w:hanging="10"/>
        <w:rPr>
          <w:rFonts w:ascii="Times New Roman" w:eastAsia="Times New Roman" w:hAnsi="Times New Roman" w:cs="Times New Roman"/>
          <w:b/>
          <w:sz w:val="24"/>
          <w:lang w:val="bg-BG"/>
        </w:rPr>
      </w:pPr>
      <w:r w:rsidRPr="00AC1169">
        <w:rPr>
          <w:rFonts w:ascii="Times New Roman" w:eastAsia="Times New Roman" w:hAnsi="Times New Roman" w:cs="Times New Roman"/>
          <w:b/>
          <w:sz w:val="24"/>
          <w:lang w:val="bg-BG"/>
        </w:rPr>
        <w:t xml:space="preserve">Обособена позиция </w:t>
      </w:r>
      <w:r w:rsidR="00575372">
        <w:rPr>
          <w:rFonts w:ascii="Times New Roman" w:eastAsia="Times New Roman" w:hAnsi="Times New Roman" w:cs="Times New Roman"/>
          <w:b/>
          <w:sz w:val="24"/>
          <w:lang w:val="bg-BG"/>
        </w:rPr>
        <w:t>№2</w:t>
      </w:r>
      <w:r w:rsidRPr="007E39F3">
        <w:rPr>
          <w:rFonts w:ascii="Times New Roman" w:eastAsia="Times New Roman" w:hAnsi="Times New Roman" w:cs="Times New Roman"/>
          <w:b/>
          <w:sz w:val="24"/>
          <w:lang w:val="bg-BG"/>
        </w:rPr>
        <w:t xml:space="preserve">: </w:t>
      </w:r>
      <w:r w:rsidR="007E39F3" w:rsidRPr="007E39F3">
        <w:rPr>
          <w:rFonts w:ascii="Times New Roman" w:eastAsia="Times New Roman" w:hAnsi="Times New Roman" w:cs="Times New Roman"/>
          <w:b/>
          <w:sz w:val="24"/>
          <w:lang w:val="bg-BG"/>
        </w:rPr>
        <w:t xml:space="preserve">„Доставка на триколесна </w:t>
      </w:r>
      <w:r w:rsidR="007E39F3" w:rsidRPr="00825894">
        <w:rPr>
          <w:rFonts w:ascii="Times New Roman" w:eastAsia="Times New Roman" w:hAnsi="Times New Roman" w:cs="Times New Roman"/>
          <w:b/>
          <w:sz w:val="24"/>
          <w:lang w:val="bg-BG"/>
        </w:rPr>
        <w:t>офроуд количка</w:t>
      </w:r>
      <w:r w:rsidR="007E39F3" w:rsidRPr="007E39F3">
        <w:rPr>
          <w:rFonts w:ascii="Times New Roman" w:eastAsia="Times New Roman" w:hAnsi="Times New Roman" w:cs="Times New Roman"/>
          <w:b/>
          <w:sz w:val="24"/>
          <w:lang w:val="bg-BG"/>
        </w:rPr>
        <w:t>“</w:t>
      </w:r>
      <w:r w:rsidRPr="00AC1169">
        <w:rPr>
          <w:rFonts w:ascii="Times New Roman" w:eastAsia="Times New Roman" w:hAnsi="Times New Roman" w:cs="Times New Roman"/>
          <w:b/>
          <w:sz w:val="24"/>
          <w:lang w:val="bg-BG"/>
        </w:rPr>
        <w:t xml:space="preserve"> </w:t>
      </w:r>
    </w:p>
    <w:p w:rsidR="008C2FEA" w:rsidRDefault="008C2FEA" w:rsidP="008C2FEA">
      <w:pPr>
        <w:pBdr>
          <w:top w:val="single" w:sz="4" w:space="0" w:color="000000"/>
          <w:left w:val="single" w:sz="4" w:space="0" w:color="000000"/>
          <w:bottom w:val="single" w:sz="4" w:space="0" w:color="000000"/>
          <w:right w:val="single" w:sz="4" w:space="0" w:color="000000"/>
        </w:pBdr>
        <w:spacing w:after="2" w:line="270" w:lineRule="auto"/>
        <w:ind w:left="110" w:right="152" w:hanging="10"/>
        <w:rPr>
          <w:rFonts w:ascii="Times New Roman" w:eastAsia="Times New Roman" w:hAnsi="Times New Roman" w:cs="Times New Roman"/>
          <w:sz w:val="24"/>
          <w:lang w:val="bg-BG"/>
        </w:rPr>
      </w:pPr>
      <w:r w:rsidRPr="00626D02">
        <w:rPr>
          <w:rFonts w:ascii="Times New Roman" w:eastAsia="Times New Roman" w:hAnsi="Times New Roman" w:cs="Times New Roman"/>
          <w:sz w:val="24"/>
          <w:u w:val="single"/>
          <w:lang w:val="bg-BG"/>
        </w:rPr>
        <w:t>Количество:</w:t>
      </w:r>
      <w:r>
        <w:rPr>
          <w:rFonts w:ascii="Times New Roman" w:eastAsia="Times New Roman" w:hAnsi="Times New Roman" w:cs="Times New Roman"/>
          <w:sz w:val="24"/>
          <w:lang w:val="bg-BG"/>
        </w:rPr>
        <w:t xml:space="preserve"> 2</w:t>
      </w:r>
      <w:r w:rsidRPr="00AC1169">
        <w:rPr>
          <w:rFonts w:ascii="Times New Roman" w:eastAsia="Times New Roman" w:hAnsi="Times New Roman" w:cs="Times New Roman"/>
          <w:sz w:val="24"/>
          <w:lang w:val="bg-BG"/>
        </w:rPr>
        <w:t xml:space="preserve">0 броя </w:t>
      </w:r>
      <w:r>
        <w:rPr>
          <w:rFonts w:ascii="Times New Roman" w:eastAsia="Times New Roman" w:hAnsi="Times New Roman" w:cs="Times New Roman"/>
          <w:sz w:val="24"/>
          <w:lang w:val="bg-BG"/>
        </w:rPr>
        <w:t>т</w:t>
      </w:r>
      <w:r w:rsidRPr="008C2FEA">
        <w:rPr>
          <w:rFonts w:ascii="Times New Roman" w:eastAsia="Times New Roman" w:hAnsi="Times New Roman" w:cs="Times New Roman"/>
          <w:sz w:val="24"/>
          <w:lang w:val="bg-BG"/>
        </w:rPr>
        <w:t xml:space="preserve">риколесна </w:t>
      </w:r>
      <w:r w:rsidRPr="00825894">
        <w:rPr>
          <w:rFonts w:ascii="Times New Roman" w:eastAsia="Times New Roman" w:hAnsi="Times New Roman" w:cs="Times New Roman"/>
          <w:sz w:val="24"/>
          <w:lang w:val="bg-BG"/>
        </w:rPr>
        <w:t>офроуд</w:t>
      </w:r>
      <w:r w:rsidRPr="008C2FEA">
        <w:rPr>
          <w:rFonts w:ascii="Times New Roman" w:eastAsia="Times New Roman" w:hAnsi="Times New Roman" w:cs="Times New Roman"/>
          <w:sz w:val="24"/>
          <w:lang w:val="bg-BG"/>
        </w:rPr>
        <w:t xml:space="preserve"> количка:</w:t>
      </w:r>
    </w:p>
    <w:p w:rsidR="00AC1169" w:rsidRDefault="008C2FEA">
      <w:pPr>
        <w:pBdr>
          <w:top w:val="single" w:sz="4" w:space="0" w:color="000000"/>
          <w:left w:val="single" w:sz="4" w:space="0" w:color="000000"/>
          <w:bottom w:val="single" w:sz="4" w:space="0" w:color="000000"/>
          <w:right w:val="single" w:sz="4" w:space="0" w:color="000000"/>
        </w:pBdr>
        <w:spacing w:after="2" w:line="270" w:lineRule="auto"/>
        <w:ind w:left="110" w:right="152" w:hanging="10"/>
        <w:rPr>
          <w:rFonts w:ascii="Times New Roman" w:eastAsia="Times New Roman" w:hAnsi="Times New Roman" w:cs="Times New Roman"/>
          <w:b/>
          <w:sz w:val="24"/>
          <w:lang w:val="bg-BG"/>
        </w:rPr>
      </w:pPr>
      <w:r w:rsidRPr="00626D02">
        <w:rPr>
          <w:rFonts w:ascii="Times New Roman" w:eastAsia="Times New Roman" w:hAnsi="Times New Roman" w:cs="Times New Roman"/>
          <w:sz w:val="24"/>
          <w:u w:val="single"/>
          <w:lang w:val="bg-BG"/>
        </w:rPr>
        <w:t xml:space="preserve">Максимална прогнозна </w:t>
      </w:r>
      <w:r>
        <w:rPr>
          <w:rFonts w:ascii="Times New Roman" w:eastAsia="Times New Roman" w:hAnsi="Times New Roman" w:cs="Times New Roman"/>
          <w:sz w:val="24"/>
          <w:u w:val="single"/>
          <w:lang w:val="bg-BG"/>
        </w:rPr>
        <w:t>стойност на Обособена позиция №3</w:t>
      </w:r>
      <w:r w:rsidRPr="00626D02">
        <w:rPr>
          <w:rFonts w:ascii="Times New Roman" w:eastAsia="Times New Roman" w:hAnsi="Times New Roman" w:cs="Times New Roman"/>
          <w:sz w:val="24"/>
          <w:u w:val="single"/>
          <w:lang w:val="bg-BG"/>
        </w:rPr>
        <w:t>:</w:t>
      </w:r>
      <w:r>
        <w:rPr>
          <w:rFonts w:ascii="Times New Roman" w:eastAsia="Times New Roman" w:hAnsi="Times New Roman" w:cs="Times New Roman"/>
          <w:sz w:val="24"/>
          <w:lang w:val="bg-BG"/>
        </w:rPr>
        <w:t xml:space="preserve"> </w:t>
      </w:r>
      <w:r w:rsidRPr="00800FBD">
        <w:rPr>
          <w:rFonts w:ascii="Times New Roman" w:eastAsia="Times New Roman" w:hAnsi="Times New Roman" w:cs="Times New Roman"/>
          <w:b/>
          <w:sz w:val="24"/>
          <w:lang w:val="bg-BG"/>
        </w:rPr>
        <w:t>75 827,00</w:t>
      </w:r>
      <w:r>
        <w:rPr>
          <w:rFonts w:ascii="Times New Roman" w:eastAsia="Times New Roman" w:hAnsi="Times New Roman" w:cs="Times New Roman"/>
          <w:sz w:val="24"/>
          <w:lang w:val="bg-BG"/>
        </w:rPr>
        <w:t xml:space="preserve"> (седемдесет и пет хиляди осемстотин двадесет и седем)</w:t>
      </w:r>
      <w:r w:rsidRPr="00626D02">
        <w:rPr>
          <w:rFonts w:ascii="Times New Roman" w:eastAsia="Times New Roman" w:hAnsi="Times New Roman" w:cs="Times New Roman"/>
          <w:sz w:val="24"/>
          <w:lang w:val="bg-BG"/>
        </w:rPr>
        <w:t xml:space="preserve"> лв. без ДДС.</w:t>
      </w:r>
    </w:p>
    <w:p w:rsidR="00BE68AA" w:rsidRDefault="00BE68AA">
      <w:pPr>
        <w:spacing w:after="26"/>
      </w:pPr>
    </w:p>
    <w:p w:rsidR="00BE68AA" w:rsidRDefault="008A4D25">
      <w:pPr>
        <w:pStyle w:val="Heading1"/>
        <w:ind w:left="-5" w:right="43"/>
      </w:pPr>
      <w:r>
        <w:t xml:space="preserve">ІІ.3)  Срок на договора </w:t>
      </w:r>
    </w:p>
    <w:p w:rsidR="00BE68AA" w:rsidRDefault="008A4D25">
      <w:pPr>
        <w:spacing w:after="0"/>
      </w:pPr>
      <w:r>
        <w:rPr>
          <w:rFonts w:ascii="Times New Roman" w:eastAsia="Times New Roman" w:hAnsi="Times New Roman" w:cs="Times New Roman"/>
          <w:b/>
          <w:sz w:val="24"/>
        </w:rPr>
        <w:t xml:space="preserve"> </w:t>
      </w:r>
    </w:p>
    <w:tbl>
      <w:tblPr>
        <w:tblStyle w:val="TableGrid"/>
        <w:tblW w:w="8760" w:type="dxa"/>
        <w:tblInd w:w="0" w:type="dxa"/>
        <w:tblCellMar>
          <w:top w:w="7" w:type="dxa"/>
          <w:left w:w="108" w:type="dxa"/>
          <w:right w:w="50" w:type="dxa"/>
        </w:tblCellMar>
        <w:tblLook w:val="04A0" w:firstRow="1" w:lastRow="0" w:firstColumn="1" w:lastColumn="0" w:noHBand="0" w:noVBand="1"/>
      </w:tblPr>
      <w:tblGrid>
        <w:gridCol w:w="8760"/>
      </w:tblGrid>
      <w:tr w:rsidR="00BE68AA" w:rsidTr="0053748A">
        <w:trPr>
          <w:trHeight w:val="2662"/>
        </w:trPr>
        <w:tc>
          <w:tcPr>
            <w:tcW w:w="8760" w:type="dxa"/>
            <w:tcBorders>
              <w:top w:val="single" w:sz="4" w:space="0" w:color="000000"/>
              <w:left w:val="single" w:sz="4" w:space="0" w:color="000000"/>
              <w:bottom w:val="single" w:sz="4" w:space="0" w:color="000000"/>
              <w:right w:val="single" w:sz="4" w:space="0" w:color="000000"/>
            </w:tcBorders>
          </w:tcPr>
          <w:p w:rsidR="0053748A" w:rsidRDefault="00B726AB">
            <w:pPr>
              <w:tabs>
                <w:tab w:val="center" w:pos="5622"/>
              </w:tabs>
              <w:spacing w:after="28"/>
              <w:rPr>
                <w:rFonts w:ascii="Times New Roman" w:eastAsia="Times New Roman" w:hAnsi="Times New Roman" w:cs="Times New Roman"/>
                <w:sz w:val="24"/>
                <w:lang w:val="bg-BG"/>
              </w:rPr>
            </w:pPr>
            <w:r>
              <w:rPr>
                <w:rFonts w:ascii="Times New Roman" w:eastAsia="Times New Roman" w:hAnsi="Times New Roman" w:cs="Times New Roman"/>
                <w:sz w:val="24"/>
              </w:rPr>
              <w:t>Срок за изпълнение</w:t>
            </w:r>
            <w:r w:rsidR="008A4D25" w:rsidRPr="00023C1F">
              <w:rPr>
                <w:rFonts w:ascii="Times New Roman" w:eastAsia="Times New Roman" w:hAnsi="Times New Roman" w:cs="Times New Roman"/>
                <w:sz w:val="24"/>
              </w:rPr>
              <w:t>:</w:t>
            </w:r>
          </w:p>
          <w:p w:rsidR="002A7A58" w:rsidRDefault="0053748A">
            <w:pPr>
              <w:tabs>
                <w:tab w:val="center" w:pos="5622"/>
              </w:tabs>
              <w:spacing w:after="28"/>
              <w:rPr>
                <w:rFonts w:ascii="Times New Roman" w:eastAsia="Times New Roman" w:hAnsi="Times New Roman" w:cs="Times New Roman"/>
                <w:bCs/>
                <w:sz w:val="24"/>
                <w:lang w:val="bg-BG"/>
              </w:rPr>
            </w:pPr>
            <w:r w:rsidRPr="00973181">
              <w:rPr>
                <w:rFonts w:ascii="Times New Roman" w:eastAsia="Times New Roman" w:hAnsi="Times New Roman" w:cs="Times New Roman"/>
                <w:b/>
                <w:sz w:val="24"/>
                <w:lang w:val="bg-BG"/>
              </w:rPr>
              <w:t>Обособена позиция №</w:t>
            </w:r>
            <w:r w:rsidR="007A3DCC">
              <w:rPr>
                <w:rFonts w:ascii="Times New Roman" w:eastAsia="Times New Roman" w:hAnsi="Times New Roman" w:cs="Times New Roman"/>
                <w:b/>
                <w:sz w:val="24"/>
                <w:lang w:val="bg-BG"/>
              </w:rPr>
              <w:t>1</w:t>
            </w:r>
            <w:r w:rsidRPr="00973181">
              <w:rPr>
                <w:rFonts w:ascii="Times New Roman" w:eastAsia="Times New Roman" w:hAnsi="Times New Roman" w:cs="Times New Roman"/>
                <w:b/>
                <w:sz w:val="24"/>
                <w:lang w:val="bg-BG"/>
              </w:rPr>
              <w:t>:</w:t>
            </w:r>
            <w:r w:rsidR="006F50F8">
              <w:t xml:space="preserve"> </w:t>
            </w:r>
            <w:r w:rsidR="006F50F8" w:rsidRPr="006F50F8">
              <w:rPr>
                <w:rFonts w:ascii="Times New Roman" w:eastAsia="Times New Roman" w:hAnsi="Times New Roman" w:cs="Times New Roman"/>
                <w:b/>
                <w:sz w:val="24"/>
                <w:lang w:val="bg-BG"/>
              </w:rPr>
              <w:t>“Доставка на каяк“</w:t>
            </w:r>
            <w:r w:rsidR="006F50F8">
              <w:rPr>
                <w:rFonts w:ascii="Times New Roman" w:eastAsia="Times New Roman" w:hAnsi="Times New Roman" w:cs="Times New Roman"/>
                <w:b/>
                <w:sz w:val="24"/>
                <w:lang w:val="bg-BG"/>
              </w:rPr>
              <w:t xml:space="preserve"> - </w:t>
            </w:r>
            <w:r w:rsidR="00AB1710" w:rsidRPr="00D27F36">
              <w:rPr>
                <w:rFonts w:ascii="Times New Roman" w:eastAsia="Times New Roman" w:hAnsi="Times New Roman" w:cs="Times New Roman"/>
                <w:bCs/>
                <w:sz w:val="24"/>
                <w:lang w:val="bg-BG"/>
              </w:rPr>
              <w:t>доставката да се извърши на два пъти</w:t>
            </w:r>
            <w:r w:rsidR="00881166">
              <w:rPr>
                <w:rFonts w:ascii="Times New Roman" w:eastAsia="Times New Roman" w:hAnsi="Times New Roman" w:cs="Times New Roman"/>
                <w:bCs/>
                <w:sz w:val="24"/>
                <w:lang w:val="bg-BG"/>
              </w:rPr>
              <w:t xml:space="preserve"> </w:t>
            </w:r>
            <w:r w:rsidR="00881166" w:rsidRPr="00881166">
              <w:rPr>
                <w:rFonts w:ascii="Times New Roman" w:eastAsia="Times New Roman" w:hAnsi="Times New Roman" w:cs="Times New Roman"/>
                <w:bCs/>
                <w:sz w:val="24"/>
                <w:lang w:val="bg-BG"/>
              </w:rPr>
              <w:t>по 5 (пет) броя</w:t>
            </w:r>
            <w:r w:rsidR="00AB1710" w:rsidRPr="00D27F36">
              <w:rPr>
                <w:rFonts w:ascii="Times New Roman" w:eastAsia="Times New Roman" w:hAnsi="Times New Roman" w:cs="Times New Roman"/>
                <w:bCs/>
                <w:sz w:val="24"/>
                <w:lang w:val="bg-BG"/>
              </w:rPr>
              <w:t xml:space="preserve">. </w:t>
            </w:r>
            <w:r w:rsidR="00881166" w:rsidRPr="00881166">
              <w:rPr>
                <w:rFonts w:ascii="Times New Roman" w:eastAsia="Times New Roman" w:hAnsi="Times New Roman" w:cs="Times New Roman"/>
                <w:bCs/>
                <w:sz w:val="24"/>
                <w:lang w:val="bg-BG"/>
              </w:rPr>
              <w:t>Първата доставка</w:t>
            </w:r>
            <w:r w:rsidR="00B50328" w:rsidRPr="00D27F36">
              <w:rPr>
                <w:rFonts w:ascii="Times New Roman" w:eastAsia="Times New Roman" w:hAnsi="Times New Roman" w:cs="Times New Roman"/>
                <w:bCs/>
                <w:sz w:val="24"/>
                <w:lang w:val="bg-BG"/>
              </w:rPr>
              <w:t xml:space="preserve"> да се извърши не повече от 60 (шестдесет) дни от подписването на договора. Втората доставка да се извърши не повече от </w:t>
            </w:r>
            <w:r w:rsidR="002A7A58" w:rsidRPr="00C40CE3">
              <w:rPr>
                <w:rFonts w:ascii="Times New Roman" w:eastAsia="Times New Roman" w:hAnsi="Times New Roman" w:cs="Times New Roman"/>
                <w:bCs/>
                <w:sz w:val="24"/>
                <w:lang w:val="bg-BG"/>
              </w:rPr>
              <w:t>120 (сто и двадесет) дни от подписването на договора.</w:t>
            </w:r>
          </w:p>
          <w:p w:rsidR="002A7A58" w:rsidRDefault="007A3DCC" w:rsidP="00B726AB">
            <w:pPr>
              <w:jc w:val="both"/>
              <w:rPr>
                <w:rFonts w:ascii="Times New Roman" w:eastAsia="Times New Roman" w:hAnsi="Times New Roman" w:cs="Times New Roman"/>
                <w:bCs/>
                <w:sz w:val="24"/>
                <w:lang w:val="bg-BG"/>
              </w:rPr>
            </w:pPr>
            <w:r>
              <w:rPr>
                <w:rFonts w:ascii="Times New Roman" w:eastAsia="Times New Roman" w:hAnsi="Times New Roman" w:cs="Times New Roman"/>
                <w:b/>
                <w:sz w:val="24"/>
                <w:lang w:val="bg-BG"/>
              </w:rPr>
              <w:t>Обособена позиция №2</w:t>
            </w:r>
            <w:r w:rsidR="0053748A" w:rsidRPr="00973181">
              <w:rPr>
                <w:rFonts w:ascii="Times New Roman" w:eastAsia="Times New Roman" w:hAnsi="Times New Roman" w:cs="Times New Roman"/>
                <w:b/>
                <w:sz w:val="24"/>
                <w:lang w:val="bg-BG"/>
              </w:rPr>
              <w:t>:</w:t>
            </w:r>
            <w:r w:rsidR="007E39F3">
              <w:t xml:space="preserve"> </w:t>
            </w:r>
            <w:r w:rsidR="007E39F3" w:rsidRPr="007E39F3">
              <w:rPr>
                <w:rFonts w:ascii="Times New Roman" w:eastAsia="Times New Roman" w:hAnsi="Times New Roman" w:cs="Times New Roman"/>
                <w:b/>
                <w:sz w:val="24"/>
                <w:lang w:val="bg-BG"/>
              </w:rPr>
              <w:t>„Доставка на триколесна офроуд количка“</w:t>
            </w:r>
            <w:r w:rsidR="007E39F3">
              <w:rPr>
                <w:rFonts w:ascii="Times New Roman" w:eastAsia="Times New Roman" w:hAnsi="Times New Roman" w:cs="Times New Roman"/>
                <w:b/>
                <w:sz w:val="24"/>
                <w:lang w:val="bg-BG"/>
              </w:rPr>
              <w:t xml:space="preserve"> - </w:t>
            </w:r>
            <w:r w:rsidR="00AB1710" w:rsidRPr="00D27F36">
              <w:rPr>
                <w:rFonts w:ascii="Times New Roman" w:eastAsia="Times New Roman" w:hAnsi="Times New Roman" w:cs="Times New Roman"/>
                <w:bCs/>
                <w:sz w:val="24"/>
                <w:lang w:val="bg-BG"/>
              </w:rPr>
              <w:t>доставката да се извърши на два пъти</w:t>
            </w:r>
            <w:r w:rsidR="00881166">
              <w:rPr>
                <w:rFonts w:ascii="Times New Roman" w:eastAsia="Times New Roman" w:hAnsi="Times New Roman" w:cs="Times New Roman"/>
                <w:bCs/>
                <w:sz w:val="24"/>
                <w:lang w:val="bg-BG"/>
              </w:rPr>
              <w:t xml:space="preserve"> </w:t>
            </w:r>
            <w:r w:rsidR="00881166" w:rsidRPr="00881166">
              <w:rPr>
                <w:rFonts w:ascii="Times New Roman" w:eastAsia="Times New Roman" w:hAnsi="Times New Roman" w:cs="Times New Roman"/>
                <w:bCs/>
                <w:sz w:val="24"/>
                <w:lang w:val="bg-BG"/>
              </w:rPr>
              <w:t>по 10 (десет) броя</w:t>
            </w:r>
            <w:r w:rsidR="00AB1710" w:rsidRPr="00D27F36">
              <w:rPr>
                <w:rFonts w:ascii="Times New Roman" w:eastAsia="Times New Roman" w:hAnsi="Times New Roman" w:cs="Times New Roman"/>
                <w:bCs/>
                <w:sz w:val="24"/>
                <w:lang w:val="bg-BG"/>
              </w:rPr>
              <w:t xml:space="preserve">. </w:t>
            </w:r>
            <w:r w:rsidR="00881166" w:rsidRPr="00881166">
              <w:rPr>
                <w:rFonts w:ascii="Times New Roman" w:eastAsia="Times New Roman" w:hAnsi="Times New Roman" w:cs="Times New Roman"/>
                <w:bCs/>
                <w:sz w:val="24"/>
                <w:lang w:val="bg-BG"/>
              </w:rPr>
              <w:t>Първата доставка</w:t>
            </w:r>
            <w:r w:rsidR="00B50328" w:rsidRPr="00D27F36">
              <w:rPr>
                <w:rFonts w:ascii="Times New Roman" w:eastAsia="Times New Roman" w:hAnsi="Times New Roman" w:cs="Times New Roman"/>
                <w:bCs/>
                <w:sz w:val="24"/>
                <w:lang w:val="bg-BG"/>
              </w:rPr>
              <w:t xml:space="preserve"> да се извърши не повече от 60 (шестдесет) дни от подписването на договора. Втората доставка да се извърши не повече от </w:t>
            </w:r>
            <w:r w:rsidR="002A7A58" w:rsidRPr="00D85798">
              <w:rPr>
                <w:rFonts w:ascii="Times New Roman" w:eastAsia="Times New Roman" w:hAnsi="Times New Roman" w:cs="Times New Roman"/>
                <w:bCs/>
                <w:sz w:val="24"/>
                <w:lang w:val="bg-BG"/>
              </w:rPr>
              <w:t>120 (сто и двадесет) дни от подписването на договора.</w:t>
            </w:r>
          </w:p>
          <w:p w:rsidR="00973181" w:rsidRDefault="008A4D25" w:rsidP="00B726AB">
            <w:pPr>
              <w:jc w:val="both"/>
              <w:rPr>
                <w:rFonts w:ascii="Times New Roman" w:eastAsia="Times New Roman" w:hAnsi="Times New Roman" w:cs="Times New Roman"/>
                <w:sz w:val="24"/>
                <w:lang w:val="bg-BG"/>
              </w:rPr>
            </w:pPr>
            <w:r w:rsidRPr="00023C1F">
              <w:rPr>
                <w:rFonts w:ascii="Times New Roman" w:eastAsia="Times New Roman" w:hAnsi="Times New Roman" w:cs="Times New Roman"/>
                <w:sz w:val="24"/>
              </w:rPr>
              <w:t>Срок на гаранционно (сервизно) обслужван</w:t>
            </w:r>
            <w:r w:rsidR="00B726AB">
              <w:rPr>
                <w:rFonts w:ascii="Times New Roman" w:eastAsia="Times New Roman" w:hAnsi="Times New Roman" w:cs="Times New Roman"/>
                <w:sz w:val="24"/>
              </w:rPr>
              <w:t>е</w:t>
            </w:r>
            <w:r w:rsidR="00973181">
              <w:rPr>
                <w:rFonts w:ascii="Times New Roman" w:eastAsia="Times New Roman" w:hAnsi="Times New Roman" w:cs="Times New Roman"/>
                <w:sz w:val="24"/>
                <w:lang w:val="bg-BG"/>
              </w:rPr>
              <w:t>:</w:t>
            </w:r>
          </w:p>
          <w:p w:rsidR="00973181" w:rsidRPr="00973181" w:rsidRDefault="007A3DCC" w:rsidP="00B726AB">
            <w:pPr>
              <w:jc w:val="both"/>
              <w:rPr>
                <w:rFonts w:ascii="Times New Roman" w:eastAsia="Times New Roman" w:hAnsi="Times New Roman" w:cs="Times New Roman"/>
                <w:sz w:val="24"/>
                <w:lang w:val="bg-BG"/>
              </w:rPr>
            </w:pPr>
            <w:r>
              <w:rPr>
                <w:rFonts w:ascii="Times New Roman" w:eastAsia="Times New Roman" w:hAnsi="Times New Roman" w:cs="Times New Roman"/>
                <w:b/>
                <w:sz w:val="24"/>
                <w:lang w:val="bg-BG"/>
              </w:rPr>
              <w:t>Обособена позиция №1</w:t>
            </w:r>
            <w:r w:rsidR="00973181" w:rsidRPr="00973181">
              <w:rPr>
                <w:rFonts w:ascii="Times New Roman" w:eastAsia="Times New Roman" w:hAnsi="Times New Roman" w:cs="Times New Roman"/>
                <w:b/>
                <w:sz w:val="24"/>
                <w:lang w:val="bg-BG"/>
              </w:rPr>
              <w:t>:</w:t>
            </w:r>
            <w:r w:rsidR="006F50F8">
              <w:rPr>
                <w:rFonts w:ascii="Times New Roman" w:eastAsia="Times New Roman" w:hAnsi="Times New Roman" w:cs="Times New Roman"/>
                <w:b/>
                <w:sz w:val="24"/>
                <w:lang w:val="bg-BG"/>
              </w:rPr>
              <w:t xml:space="preserve"> “Доставка на каяк“ - </w:t>
            </w:r>
            <w:r w:rsidR="00973181">
              <w:rPr>
                <w:rFonts w:ascii="Times New Roman" w:eastAsia="Times New Roman" w:hAnsi="Times New Roman" w:cs="Times New Roman"/>
                <w:sz w:val="24"/>
              </w:rPr>
              <w:t xml:space="preserve">не по-малко от </w:t>
            </w:r>
            <w:r w:rsidR="00F85BB2">
              <w:rPr>
                <w:rFonts w:ascii="Times New Roman" w:eastAsia="Times New Roman" w:hAnsi="Times New Roman" w:cs="Times New Roman"/>
                <w:sz w:val="24"/>
                <w:lang w:val="bg-BG"/>
              </w:rPr>
              <w:t>2</w:t>
            </w:r>
            <w:r w:rsidR="00054BBA" w:rsidRPr="00800FBD">
              <w:rPr>
                <w:rFonts w:ascii="Times New Roman" w:eastAsia="Times New Roman" w:hAnsi="Times New Roman" w:cs="Times New Roman"/>
                <w:b/>
                <w:sz w:val="24"/>
                <w:lang w:val="bg-BG"/>
              </w:rPr>
              <w:t xml:space="preserve"> (</w:t>
            </w:r>
            <w:r w:rsidR="00F85BB2">
              <w:rPr>
                <w:rFonts w:ascii="Times New Roman" w:eastAsia="Times New Roman" w:hAnsi="Times New Roman" w:cs="Times New Roman"/>
                <w:b/>
                <w:sz w:val="24"/>
                <w:lang w:val="bg-BG"/>
              </w:rPr>
              <w:t>две</w:t>
            </w:r>
            <w:r w:rsidR="00054BBA" w:rsidRPr="00800FBD">
              <w:rPr>
                <w:rFonts w:ascii="Times New Roman" w:eastAsia="Times New Roman" w:hAnsi="Times New Roman" w:cs="Times New Roman"/>
                <w:b/>
                <w:sz w:val="24"/>
                <w:lang w:val="bg-BG"/>
              </w:rPr>
              <w:t>)</w:t>
            </w:r>
            <w:r w:rsidR="00054BBA" w:rsidRPr="00800FBD">
              <w:rPr>
                <w:rFonts w:ascii="Times New Roman" w:eastAsia="Times New Roman" w:hAnsi="Times New Roman" w:cs="Times New Roman"/>
                <w:b/>
                <w:sz w:val="24"/>
              </w:rPr>
              <w:t xml:space="preserve"> годин</w:t>
            </w:r>
            <w:r w:rsidR="00F85BB2">
              <w:rPr>
                <w:rFonts w:ascii="Times New Roman" w:eastAsia="Times New Roman" w:hAnsi="Times New Roman" w:cs="Times New Roman"/>
                <w:b/>
                <w:sz w:val="24"/>
                <w:lang w:val="bg-BG"/>
              </w:rPr>
              <w:t>и</w:t>
            </w:r>
            <w:r w:rsidR="009C445A">
              <w:rPr>
                <w:rFonts w:ascii="Times New Roman" w:eastAsia="Times New Roman" w:hAnsi="Times New Roman" w:cs="Times New Roman"/>
                <w:sz w:val="24"/>
                <w:lang w:val="bg-BG"/>
              </w:rPr>
              <w:t xml:space="preserve">, </w:t>
            </w:r>
            <w:r w:rsidR="009C445A" w:rsidRPr="009C445A">
              <w:rPr>
                <w:rFonts w:ascii="Times New Roman" w:eastAsia="Times New Roman" w:hAnsi="Times New Roman" w:cs="Times New Roman"/>
                <w:sz w:val="24"/>
                <w:lang w:val="bg-BG"/>
              </w:rPr>
              <w:t xml:space="preserve">считано от датата </w:t>
            </w:r>
            <w:r w:rsidR="00BE0EF6" w:rsidRPr="009C445A">
              <w:rPr>
                <w:rFonts w:ascii="Times New Roman" w:eastAsia="Times New Roman" w:hAnsi="Times New Roman" w:cs="Times New Roman"/>
                <w:sz w:val="24"/>
                <w:lang w:val="bg-BG"/>
              </w:rPr>
              <w:t xml:space="preserve">на </w:t>
            </w:r>
            <w:r w:rsidR="00D75777">
              <w:rPr>
                <w:rFonts w:ascii="Times New Roman" w:eastAsia="Times New Roman" w:hAnsi="Times New Roman" w:cs="Times New Roman"/>
                <w:sz w:val="24"/>
                <w:lang w:val="bg-BG"/>
              </w:rPr>
              <w:t>съответната</w:t>
            </w:r>
            <w:r w:rsidR="00BE0EF6">
              <w:rPr>
                <w:rFonts w:ascii="Times New Roman" w:eastAsia="Times New Roman" w:hAnsi="Times New Roman" w:cs="Times New Roman"/>
                <w:sz w:val="24"/>
                <w:lang w:val="bg-BG"/>
              </w:rPr>
              <w:t xml:space="preserve"> </w:t>
            </w:r>
            <w:r w:rsidR="00BE0EF6" w:rsidRPr="009C445A">
              <w:rPr>
                <w:rFonts w:ascii="Times New Roman" w:eastAsia="Times New Roman" w:hAnsi="Times New Roman" w:cs="Times New Roman"/>
                <w:sz w:val="24"/>
                <w:lang w:val="bg-BG"/>
              </w:rPr>
              <w:t>доставка</w:t>
            </w:r>
            <w:r w:rsidR="009C445A" w:rsidRPr="009C445A">
              <w:rPr>
                <w:rFonts w:ascii="Times New Roman" w:eastAsia="Times New Roman" w:hAnsi="Times New Roman" w:cs="Times New Roman"/>
                <w:sz w:val="24"/>
                <w:lang w:val="bg-BG"/>
              </w:rPr>
              <w:t>, отбелязана в Приемо-предавателния протокол</w:t>
            </w:r>
          </w:p>
          <w:p w:rsidR="00973181" w:rsidRPr="00973181" w:rsidRDefault="007A3DCC" w:rsidP="00D75777">
            <w:pPr>
              <w:jc w:val="both"/>
              <w:rPr>
                <w:lang w:val="bg-BG"/>
              </w:rPr>
            </w:pPr>
            <w:r>
              <w:rPr>
                <w:rFonts w:ascii="Times New Roman" w:eastAsia="Times New Roman" w:hAnsi="Times New Roman" w:cs="Times New Roman"/>
                <w:b/>
                <w:sz w:val="24"/>
                <w:lang w:val="bg-BG"/>
              </w:rPr>
              <w:t>Обособена позиция №2</w:t>
            </w:r>
            <w:r w:rsidR="00973181" w:rsidRPr="00973181">
              <w:rPr>
                <w:rFonts w:ascii="Times New Roman" w:eastAsia="Times New Roman" w:hAnsi="Times New Roman" w:cs="Times New Roman"/>
                <w:b/>
                <w:sz w:val="24"/>
                <w:lang w:val="bg-BG"/>
              </w:rPr>
              <w:t>:</w:t>
            </w:r>
            <w:r w:rsidR="007E39F3">
              <w:t xml:space="preserve"> </w:t>
            </w:r>
            <w:r w:rsidR="007E39F3" w:rsidRPr="007E39F3">
              <w:rPr>
                <w:rFonts w:ascii="Times New Roman" w:eastAsia="Times New Roman" w:hAnsi="Times New Roman" w:cs="Times New Roman"/>
                <w:b/>
                <w:sz w:val="24"/>
                <w:lang w:val="bg-BG"/>
              </w:rPr>
              <w:t xml:space="preserve">„Доставка на триколесна </w:t>
            </w:r>
            <w:r w:rsidR="007E39F3" w:rsidRPr="000952CF">
              <w:rPr>
                <w:rFonts w:ascii="Times New Roman" w:eastAsia="Times New Roman" w:hAnsi="Times New Roman" w:cs="Times New Roman"/>
                <w:b/>
                <w:sz w:val="24"/>
                <w:lang w:val="bg-BG"/>
              </w:rPr>
              <w:t>офроуд</w:t>
            </w:r>
            <w:r w:rsidR="007E39F3" w:rsidRPr="007E39F3">
              <w:rPr>
                <w:rFonts w:ascii="Times New Roman" w:eastAsia="Times New Roman" w:hAnsi="Times New Roman" w:cs="Times New Roman"/>
                <w:b/>
                <w:sz w:val="24"/>
                <w:lang w:val="bg-BG"/>
              </w:rPr>
              <w:t xml:space="preserve"> количка“</w:t>
            </w:r>
            <w:r w:rsidR="007E39F3">
              <w:rPr>
                <w:rFonts w:ascii="Times New Roman" w:eastAsia="Times New Roman" w:hAnsi="Times New Roman" w:cs="Times New Roman"/>
                <w:b/>
                <w:sz w:val="24"/>
                <w:lang w:val="bg-BG"/>
              </w:rPr>
              <w:t xml:space="preserve"> - </w:t>
            </w:r>
            <w:r w:rsidR="00973181">
              <w:rPr>
                <w:rFonts w:ascii="Times New Roman" w:eastAsia="Times New Roman" w:hAnsi="Times New Roman" w:cs="Times New Roman"/>
                <w:sz w:val="24"/>
              </w:rPr>
              <w:t xml:space="preserve">не по-малко от </w:t>
            </w:r>
            <w:r w:rsidR="00277BF1">
              <w:rPr>
                <w:rFonts w:ascii="Times New Roman" w:eastAsia="Times New Roman" w:hAnsi="Times New Roman" w:cs="Times New Roman"/>
                <w:sz w:val="24"/>
                <w:lang w:val="bg-BG"/>
              </w:rPr>
              <w:t>2</w:t>
            </w:r>
            <w:r w:rsidR="00277BF1" w:rsidRPr="00800FBD">
              <w:rPr>
                <w:rFonts w:ascii="Times New Roman" w:eastAsia="Times New Roman" w:hAnsi="Times New Roman" w:cs="Times New Roman"/>
                <w:b/>
                <w:sz w:val="24"/>
                <w:lang w:val="bg-BG"/>
              </w:rPr>
              <w:t xml:space="preserve"> (</w:t>
            </w:r>
            <w:r w:rsidR="00277BF1">
              <w:rPr>
                <w:rFonts w:ascii="Times New Roman" w:eastAsia="Times New Roman" w:hAnsi="Times New Roman" w:cs="Times New Roman"/>
                <w:b/>
                <w:sz w:val="24"/>
                <w:lang w:val="bg-BG"/>
              </w:rPr>
              <w:t>две</w:t>
            </w:r>
            <w:r w:rsidR="00277BF1" w:rsidRPr="00800FBD">
              <w:rPr>
                <w:rFonts w:ascii="Times New Roman" w:eastAsia="Times New Roman" w:hAnsi="Times New Roman" w:cs="Times New Roman"/>
                <w:b/>
                <w:sz w:val="24"/>
                <w:lang w:val="bg-BG"/>
              </w:rPr>
              <w:t>)</w:t>
            </w:r>
            <w:r w:rsidR="00277BF1" w:rsidRPr="00800FBD">
              <w:rPr>
                <w:rFonts w:ascii="Times New Roman" w:eastAsia="Times New Roman" w:hAnsi="Times New Roman" w:cs="Times New Roman"/>
                <w:b/>
                <w:sz w:val="24"/>
              </w:rPr>
              <w:t xml:space="preserve"> годин</w:t>
            </w:r>
            <w:r w:rsidR="00277BF1">
              <w:rPr>
                <w:rFonts w:ascii="Times New Roman" w:eastAsia="Times New Roman" w:hAnsi="Times New Roman" w:cs="Times New Roman"/>
                <w:b/>
                <w:sz w:val="24"/>
                <w:lang w:val="bg-BG"/>
              </w:rPr>
              <w:t>и</w:t>
            </w:r>
            <w:r w:rsidR="009C445A">
              <w:rPr>
                <w:rFonts w:ascii="Times New Roman" w:eastAsia="Times New Roman" w:hAnsi="Times New Roman" w:cs="Times New Roman"/>
                <w:sz w:val="24"/>
                <w:lang w:val="bg-BG"/>
              </w:rPr>
              <w:t xml:space="preserve">, </w:t>
            </w:r>
            <w:r w:rsidR="009C445A" w:rsidRPr="009C445A">
              <w:rPr>
                <w:rFonts w:ascii="Times New Roman" w:eastAsia="Times New Roman" w:hAnsi="Times New Roman" w:cs="Times New Roman"/>
                <w:sz w:val="24"/>
                <w:lang w:val="bg-BG"/>
              </w:rPr>
              <w:t xml:space="preserve">считано от датата </w:t>
            </w:r>
            <w:r w:rsidR="00BE0EF6" w:rsidRPr="009C445A">
              <w:rPr>
                <w:rFonts w:ascii="Times New Roman" w:eastAsia="Times New Roman" w:hAnsi="Times New Roman" w:cs="Times New Roman"/>
                <w:sz w:val="24"/>
                <w:lang w:val="bg-BG"/>
              </w:rPr>
              <w:t xml:space="preserve">на </w:t>
            </w:r>
            <w:r w:rsidR="00D75777">
              <w:rPr>
                <w:rFonts w:ascii="Times New Roman" w:eastAsia="Times New Roman" w:hAnsi="Times New Roman" w:cs="Times New Roman"/>
                <w:sz w:val="24"/>
                <w:lang w:val="bg-BG"/>
              </w:rPr>
              <w:t>съответната</w:t>
            </w:r>
            <w:r w:rsidR="00BE0EF6">
              <w:rPr>
                <w:rFonts w:ascii="Times New Roman" w:eastAsia="Times New Roman" w:hAnsi="Times New Roman" w:cs="Times New Roman"/>
                <w:sz w:val="24"/>
                <w:lang w:val="bg-BG"/>
              </w:rPr>
              <w:t xml:space="preserve"> </w:t>
            </w:r>
            <w:r w:rsidR="00BE0EF6" w:rsidRPr="009C445A">
              <w:rPr>
                <w:rFonts w:ascii="Times New Roman" w:eastAsia="Times New Roman" w:hAnsi="Times New Roman" w:cs="Times New Roman"/>
                <w:sz w:val="24"/>
                <w:lang w:val="bg-BG"/>
              </w:rPr>
              <w:t>доставка</w:t>
            </w:r>
            <w:r w:rsidR="009C445A" w:rsidRPr="009C445A">
              <w:rPr>
                <w:rFonts w:ascii="Times New Roman" w:eastAsia="Times New Roman" w:hAnsi="Times New Roman" w:cs="Times New Roman"/>
                <w:sz w:val="24"/>
                <w:lang w:val="bg-BG"/>
              </w:rPr>
              <w:t>, отбелязана в Приемо-предавателния протокол</w:t>
            </w:r>
          </w:p>
        </w:tc>
      </w:tr>
    </w:tbl>
    <w:p w:rsidR="00BE68AA" w:rsidRDefault="008A4D25">
      <w:pPr>
        <w:spacing w:after="0"/>
      </w:pPr>
      <w:r>
        <w:rPr>
          <w:rFonts w:ascii="Times New Roman" w:eastAsia="Times New Roman" w:hAnsi="Times New Roman" w:cs="Times New Roman"/>
          <w:b/>
          <w:sz w:val="24"/>
        </w:rPr>
        <w:t xml:space="preserve"> </w:t>
      </w:r>
    </w:p>
    <w:p w:rsidR="00BE68AA" w:rsidRDefault="008A4D25">
      <w:pPr>
        <w:spacing w:after="0"/>
      </w:pPr>
      <w:r>
        <w:rPr>
          <w:rFonts w:ascii="Times New Roman" w:eastAsia="Times New Roman" w:hAnsi="Times New Roman" w:cs="Times New Roman"/>
          <w:b/>
          <w:sz w:val="24"/>
        </w:rPr>
        <w:t xml:space="preserve"> </w:t>
      </w:r>
    </w:p>
    <w:p w:rsidR="00BE68AA" w:rsidRDefault="008A4D25">
      <w:pPr>
        <w:spacing w:after="0" w:line="270" w:lineRule="auto"/>
        <w:ind w:left="-5" w:right="43" w:hanging="10"/>
        <w:jc w:val="both"/>
      </w:pPr>
      <w:r>
        <w:rPr>
          <w:rFonts w:ascii="Times New Roman" w:eastAsia="Times New Roman" w:hAnsi="Times New Roman" w:cs="Times New Roman"/>
          <w:b/>
          <w:sz w:val="24"/>
        </w:rPr>
        <w:t xml:space="preserve">РАЗДЕЛ ІІІ: ЮРИДИЧЕСКА, ИКОНОМИЧЕСКА, ФИНАНСОВА И ТЕХНИЧЕСКА ИНФОРМАЦИЯ </w:t>
      </w:r>
    </w:p>
    <w:p w:rsidR="00BE68AA" w:rsidRDefault="008A4D25">
      <w:pPr>
        <w:spacing w:after="26"/>
      </w:pPr>
      <w:r>
        <w:rPr>
          <w:rFonts w:ascii="Times New Roman" w:eastAsia="Times New Roman" w:hAnsi="Times New Roman" w:cs="Times New Roman"/>
          <w:b/>
          <w:sz w:val="24"/>
        </w:rPr>
        <w:t xml:space="preserve"> </w:t>
      </w:r>
    </w:p>
    <w:p w:rsidR="00BE68AA" w:rsidRDefault="008A4D25">
      <w:pPr>
        <w:pStyle w:val="Heading1"/>
        <w:ind w:left="-5" w:right="43"/>
      </w:pPr>
      <w:r>
        <w:t xml:space="preserve">ІІІ.1) Условия, свързани с изпълнението на предмета на процедурата </w:t>
      </w:r>
    </w:p>
    <w:p w:rsidR="00BE68AA" w:rsidRDefault="008A4D25">
      <w:pPr>
        <w:spacing w:after="41"/>
      </w:pPr>
      <w:r>
        <w:rPr>
          <w:rFonts w:ascii="Times New Roman" w:eastAsia="Times New Roman" w:hAnsi="Times New Roman" w:cs="Times New Roman"/>
          <w:b/>
          <w:sz w:val="24"/>
        </w:rPr>
        <w:t xml:space="preserve"> </w:t>
      </w:r>
    </w:p>
    <w:p w:rsidR="00BE68AA" w:rsidRDefault="008A4D25">
      <w:pPr>
        <w:pBdr>
          <w:top w:val="single" w:sz="4" w:space="0" w:color="000000"/>
          <w:left w:val="single" w:sz="4" w:space="0" w:color="000000"/>
          <w:bottom w:val="single" w:sz="4" w:space="0" w:color="000000"/>
          <w:right w:val="single" w:sz="4" w:space="0" w:color="000000"/>
        </w:pBdr>
        <w:spacing w:after="2" w:line="270" w:lineRule="auto"/>
        <w:ind w:left="103" w:right="1109" w:hanging="10"/>
      </w:pPr>
      <w:r>
        <w:rPr>
          <w:rFonts w:ascii="Times New Roman" w:eastAsia="Times New Roman" w:hAnsi="Times New Roman" w:cs="Times New Roman"/>
          <w:b/>
          <w:sz w:val="24"/>
        </w:rPr>
        <w:t xml:space="preserve">ІІІ.1.1) Изискуеми гаранции </w:t>
      </w:r>
      <w:r>
        <w:rPr>
          <w:rFonts w:ascii="Times New Roman" w:eastAsia="Times New Roman" w:hAnsi="Times New Roman" w:cs="Times New Roman"/>
          <w:i/>
          <w:sz w:val="24"/>
        </w:rPr>
        <w:t>(</w:t>
      </w:r>
      <w:r>
        <w:rPr>
          <w:rFonts w:ascii="Times New Roman" w:eastAsia="Times New Roman" w:hAnsi="Times New Roman" w:cs="Times New Roman"/>
          <w:i/>
          <w:sz w:val="24"/>
          <w:vertAlign w:val="subscript"/>
        </w:rPr>
        <w:t>когато е приложимо</w:t>
      </w:r>
      <w:r>
        <w:rPr>
          <w:rFonts w:ascii="Times New Roman" w:eastAsia="Times New Roman" w:hAnsi="Times New Roman" w:cs="Times New Roman"/>
          <w:i/>
          <w:sz w:val="24"/>
        </w:rPr>
        <w:t>)</w:t>
      </w:r>
      <w:r>
        <w:rPr>
          <w:rFonts w:ascii="Times New Roman" w:eastAsia="Times New Roman" w:hAnsi="Times New Roman" w:cs="Times New Roman"/>
          <w:b/>
          <w:sz w:val="24"/>
        </w:rPr>
        <w:t xml:space="preserve">  </w:t>
      </w:r>
    </w:p>
    <w:p w:rsidR="00BE68AA" w:rsidRDefault="008A4D25">
      <w:pPr>
        <w:pBdr>
          <w:top w:val="single" w:sz="4" w:space="0" w:color="000000"/>
          <w:left w:val="single" w:sz="4" w:space="0" w:color="000000"/>
          <w:bottom w:val="single" w:sz="4" w:space="0" w:color="000000"/>
          <w:right w:val="single" w:sz="4" w:space="0" w:color="000000"/>
        </w:pBdr>
        <w:spacing w:after="47"/>
        <w:ind w:left="93" w:right="1109"/>
      </w:pPr>
      <w:r>
        <w:rPr>
          <w:rFonts w:ascii="Times New Roman" w:eastAsia="Times New Roman" w:hAnsi="Times New Roman" w:cs="Times New Roman"/>
          <w:b/>
          <w:sz w:val="24"/>
        </w:rPr>
        <w:t xml:space="preserve"> </w:t>
      </w:r>
    </w:p>
    <w:p w:rsidR="00BE68AA" w:rsidRDefault="008A4D25">
      <w:pPr>
        <w:pBdr>
          <w:top w:val="single" w:sz="4" w:space="0" w:color="000000"/>
          <w:left w:val="single" w:sz="4" w:space="0" w:color="000000"/>
          <w:bottom w:val="single" w:sz="4" w:space="0" w:color="000000"/>
          <w:right w:val="single" w:sz="4" w:space="0" w:color="000000"/>
        </w:pBdr>
        <w:spacing w:after="0"/>
        <w:ind w:left="93" w:right="1109"/>
      </w:pPr>
      <w:r>
        <w:rPr>
          <w:rFonts w:ascii="Times New Roman" w:eastAsia="Times New Roman" w:hAnsi="Times New Roman" w:cs="Times New Roman"/>
          <w:b/>
          <w:sz w:val="24"/>
        </w:rPr>
        <w:t xml:space="preserve">Гаранция за добро изпълнение </w:t>
      </w:r>
      <w:r>
        <w:rPr>
          <w:rFonts w:ascii="Times New Roman" w:eastAsia="Times New Roman" w:hAnsi="Times New Roman" w:cs="Times New Roman"/>
          <w:b/>
          <w:i/>
          <w:sz w:val="18"/>
        </w:rPr>
        <w:t>(</w:t>
      </w:r>
      <w:r>
        <w:rPr>
          <w:rFonts w:ascii="Times New Roman" w:eastAsia="Times New Roman" w:hAnsi="Times New Roman" w:cs="Times New Roman"/>
          <w:i/>
          <w:sz w:val="18"/>
        </w:rPr>
        <w:t>не повече от 5 на сто от стойността на договора за изпълнение)</w:t>
      </w:r>
      <w:r>
        <w:rPr>
          <w:rFonts w:ascii="Times New Roman" w:eastAsia="Times New Roman" w:hAnsi="Times New Roman" w:cs="Times New Roman"/>
          <w:b/>
          <w:sz w:val="24"/>
        </w:rPr>
        <w:t xml:space="preserve">: </w:t>
      </w:r>
    </w:p>
    <w:p w:rsidR="00BE68AA" w:rsidRDefault="008A4D25">
      <w:pPr>
        <w:pBdr>
          <w:top w:val="single" w:sz="4" w:space="0" w:color="000000"/>
          <w:left w:val="single" w:sz="4" w:space="0" w:color="000000"/>
          <w:bottom w:val="single" w:sz="4" w:space="0" w:color="000000"/>
          <w:right w:val="single" w:sz="4" w:space="0" w:color="000000"/>
        </w:pBdr>
        <w:spacing w:after="23"/>
        <w:ind w:left="93" w:right="1109"/>
      </w:pPr>
      <w:r>
        <w:rPr>
          <w:rFonts w:ascii="Times New Roman" w:eastAsia="Times New Roman" w:hAnsi="Times New Roman" w:cs="Times New Roman"/>
          <w:sz w:val="24"/>
        </w:rPr>
        <w:t xml:space="preserve"> </w:t>
      </w:r>
    </w:p>
    <w:p w:rsidR="00BE68AA" w:rsidRDefault="008A4D25">
      <w:pPr>
        <w:pBdr>
          <w:top w:val="single" w:sz="4" w:space="0" w:color="000000"/>
          <w:left w:val="single" w:sz="4" w:space="0" w:color="000000"/>
          <w:bottom w:val="single" w:sz="4" w:space="0" w:color="000000"/>
          <w:right w:val="single" w:sz="4" w:space="0" w:color="000000"/>
        </w:pBdr>
        <w:spacing w:after="11" w:line="269" w:lineRule="auto"/>
        <w:ind w:left="103" w:right="1109" w:hanging="10"/>
        <w:jc w:val="both"/>
      </w:pPr>
      <w:r>
        <w:rPr>
          <w:rFonts w:ascii="Times New Roman" w:eastAsia="Times New Roman" w:hAnsi="Times New Roman" w:cs="Times New Roman"/>
          <w:sz w:val="24"/>
        </w:rPr>
        <w:t xml:space="preserve">Бенефициентът определя гаранция за изпълнение в размер на 5 % (пет на сто) от стойността на договора без ДДС, включваща 3 % (три на сто) от стойността на договора без ДДС за обезпечаване на доставката и 2 % (две на сто) от стойността </w:t>
      </w:r>
      <w:r>
        <w:rPr>
          <w:rFonts w:ascii="Times New Roman" w:eastAsia="Times New Roman" w:hAnsi="Times New Roman" w:cs="Times New Roman"/>
          <w:sz w:val="24"/>
        </w:rPr>
        <w:lastRenderedPageBreak/>
        <w:t xml:space="preserve">на договора без ДДС за обезпечаване на гаранционното обслужване. Гаранцията, която да обезпечи изпълнението на договора се представя в една от следните форми: </w:t>
      </w:r>
    </w:p>
    <w:p w:rsidR="00BE68AA" w:rsidRDefault="008A4D25">
      <w:pPr>
        <w:pBdr>
          <w:top w:val="single" w:sz="4" w:space="0" w:color="000000"/>
          <w:left w:val="single" w:sz="4" w:space="0" w:color="000000"/>
          <w:bottom w:val="single" w:sz="4" w:space="0" w:color="000000"/>
          <w:right w:val="single" w:sz="4" w:space="0" w:color="000000"/>
        </w:pBdr>
        <w:spacing w:after="11" w:line="269" w:lineRule="auto"/>
        <w:ind w:left="103" w:right="1109" w:hanging="10"/>
        <w:jc w:val="both"/>
      </w:pPr>
      <w:r>
        <w:rPr>
          <w:rFonts w:ascii="Times New Roman" w:eastAsia="Times New Roman" w:hAnsi="Times New Roman" w:cs="Times New Roman"/>
          <w:sz w:val="24"/>
        </w:rPr>
        <w:t xml:space="preserve">а) депозит на парична сума по банкова сметка на бенефициента; </w:t>
      </w:r>
    </w:p>
    <w:p w:rsidR="00BE68AA" w:rsidRDefault="008A4D25">
      <w:pPr>
        <w:pBdr>
          <w:top w:val="single" w:sz="4" w:space="0" w:color="000000"/>
          <w:left w:val="single" w:sz="4" w:space="0" w:color="000000"/>
          <w:bottom w:val="single" w:sz="4" w:space="0" w:color="000000"/>
          <w:right w:val="single" w:sz="4" w:space="0" w:color="000000"/>
        </w:pBdr>
        <w:spacing w:after="11" w:line="269" w:lineRule="auto"/>
        <w:ind w:left="103" w:right="1109" w:hanging="10"/>
        <w:jc w:val="both"/>
      </w:pPr>
      <w:r>
        <w:rPr>
          <w:rFonts w:ascii="Times New Roman" w:eastAsia="Times New Roman" w:hAnsi="Times New Roman" w:cs="Times New Roman"/>
          <w:sz w:val="24"/>
        </w:rPr>
        <w:t xml:space="preserve">б) банкова гаранция в полза на бенефициента; </w:t>
      </w:r>
    </w:p>
    <w:p w:rsidR="00BE68AA" w:rsidRDefault="008A4D25">
      <w:pPr>
        <w:pBdr>
          <w:top w:val="single" w:sz="4" w:space="0" w:color="000000"/>
          <w:left w:val="single" w:sz="4" w:space="0" w:color="000000"/>
          <w:bottom w:val="single" w:sz="4" w:space="0" w:color="000000"/>
          <w:right w:val="single" w:sz="4" w:space="0" w:color="000000"/>
        </w:pBdr>
        <w:spacing w:after="11" w:line="269" w:lineRule="auto"/>
        <w:ind w:left="103" w:right="1109" w:hanging="10"/>
        <w:jc w:val="both"/>
      </w:pPr>
      <w:r>
        <w:rPr>
          <w:rFonts w:ascii="Times New Roman" w:eastAsia="Times New Roman" w:hAnsi="Times New Roman" w:cs="Times New Roman"/>
          <w:sz w:val="24"/>
        </w:rPr>
        <w:t xml:space="preserve">в) застраховка, която обезпечава изпълнението чрез покритие на отговорността на изпълнителя. </w:t>
      </w:r>
    </w:p>
    <w:p w:rsidR="00BE68AA" w:rsidRPr="001E0339" w:rsidRDefault="008A4D25">
      <w:pPr>
        <w:pBdr>
          <w:top w:val="single" w:sz="4" w:space="0" w:color="000000"/>
          <w:left w:val="single" w:sz="4" w:space="0" w:color="000000"/>
          <w:bottom w:val="single" w:sz="4" w:space="0" w:color="000000"/>
          <w:right w:val="single" w:sz="4" w:space="0" w:color="000000"/>
        </w:pBdr>
        <w:spacing w:after="11" w:line="269" w:lineRule="auto"/>
        <w:ind w:left="103" w:right="1109" w:hanging="10"/>
        <w:jc w:val="both"/>
        <w:rPr>
          <w:lang w:val="bg-BG"/>
        </w:rPr>
      </w:pPr>
      <w:r>
        <w:rPr>
          <w:rFonts w:ascii="Times New Roman" w:eastAsia="Times New Roman" w:hAnsi="Times New Roman" w:cs="Times New Roman"/>
          <w:sz w:val="24"/>
        </w:rPr>
        <w:t xml:space="preserve">Гаранцията може да се предостави от името на изпълнителя за сметка на трето  лице – гарант. Тази възможност се прилага при форма на гаранцията – парична сума или банкова гаранция.  </w:t>
      </w:r>
    </w:p>
    <w:p w:rsidR="00BE68AA" w:rsidRDefault="008A4D25">
      <w:pPr>
        <w:pBdr>
          <w:top w:val="single" w:sz="4" w:space="0" w:color="000000"/>
          <w:left w:val="single" w:sz="4" w:space="0" w:color="000000"/>
          <w:bottom w:val="single" w:sz="4" w:space="0" w:color="000000"/>
          <w:right w:val="single" w:sz="4" w:space="0" w:color="000000"/>
        </w:pBdr>
        <w:spacing w:after="11" w:line="269" w:lineRule="auto"/>
        <w:ind w:left="103" w:right="1109" w:hanging="10"/>
        <w:jc w:val="both"/>
      </w:pPr>
      <w:r>
        <w:rPr>
          <w:rFonts w:ascii="Times New Roman" w:eastAsia="Times New Roman" w:hAnsi="Times New Roman" w:cs="Times New Roman"/>
          <w:sz w:val="24"/>
        </w:rPr>
        <w:t xml:space="preserve">Участникът, определен за изпълнител, избира сам формата на гаранцията, която да обезпечи изпълнението на договора. Когато избраният изпълнител е обединение, което не е юридическо лице, всеки от съдружниците в него може да е наредител по </w:t>
      </w:r>
    </w:p>
    <w:p w:rsidR="00BE68AA" w:rsidRDefault="00BE68AA">
      <w:pPr>
        <w:spacing w:after="0"/>
        <w:ind w:left="-1008" w:right="1013"/>
      </w:pPr>
    </w:p>
    <w:tbl>
      <w:tblPr>
        <w:tblStyle w:val="TableGrid"/>
        <w:tblW w:w="8940" w:type="dxa"/>
        <w:tblInd w:w="0" w:type="dxa"/>
        <w:tblCellMar>
          <w:top w:w="57" w:type="dxa"/>
          <w:left w:w="108" w:type="dxa"/>
        </w:tblCellMar>
        <w:tblLook w:val="04A0" w:firstRow="1" w:lastRow="0" w:firstColumn="1" w:lastColumn="0" w:noHBand="0" w:noVBand="1"/>
      </w:tblPr>
      <w:tblGrid>
        <w:gridCol w:w="8940"/>
      </w:tblGrid>
      <w:tr w:rsidR="00BE68AA" w:rsidTr="00360E58">
        <w:trPr>
          <w:trHeight w:val="5462"/>
        </w:trPr>
        <w:tc>
          <w:tcPr>
            <w:tcW w:w="8940" w:type="dxa"/>
            <w:tcBorders>
              <w:top w:val="single" w:sz="4" w:space="0" w:color="000000"/>
              <w:left w:val="single" w:sz="4" w:space="0" w:color="000000"/>
              <w:bottom w:val="single" w:sz="4" w:space="0" w:color="000000"/>
              <w:right w:val="single" w:sz="4" w:space="0" w:color="000000"/>
            </w:tcBorders>
          </w:tcPr>
          <w:p w:rsidR="00BE68AA" w:rsidRDefault="008A4D25">
            <w:pPr>
              <w:spacing w:after="4" w:line="278" w:lineRule="auto"/>
            </w:pPr>
            <w:r>
              <w:rPr>
                <w:rFonts w:ascii="Times New Roman" w:eastAsia="Times New Roman" w:hAnsi="Times New Roman" w:cs="Times New Roman"/>
                <w:sz w:val="24"/>
              </w:rPr>
              <w:t xml:space="preserve">банковата гаранция, съответно вносител на сумата по гаранцията или титуляр на застраховката. </w:t>
            </w:r>
          </w:p>
          <w:p w:rsidR="00BE68AA" w:rsidRDefault="008A4D25" w:rsidP="00FE5CC3">
            <w:pPr>
              <w:numPr>
                <w:ilvl w:val="0"/>
                <w:numId w:val="4"/>
              </w:numPr>
              <w:spacing w:line="277" w:lineRule="auto"/>
              <w:ind w:right="108" w:hanging="360"/>
              <w:jc w:val="both"/>
            </w:pPr>
            <w:r w:rsidRPr="00FE5CC3">
              <w:rPr>
                <w:rFonts w:ascii="Times New Roman" w:eastAsia="Times New Roman" w:hAnsi="Times New Roman" w:cs="Times New Roman"/>
                <w:sz w:val="24"/>
              </w:rPr>
              <w:t xml:space="preserve">Когато гаранцията, която да обезпечи изпълнението на договора, е под формата на парична сума, същата се внася по банковата сметка на </w:t>
            </w:r>
            <w:r w:rsidR="00360E58" w:rsidRPr="00FE5CC3">
              <w:rPr>
                <w:rFonts w:ascii="Times New Roman" w:eastAsia="Times New Roman" w:hAnsi="Times New Roman" w:cs="Times New Roman"/>
                <w:sz w:val="24"/>
              </w:rPr>
              <w:t>„РОДОПИ ЕКСТРИЙМ АДВЕНЧЪР“ ЕООД</w:t>
            </w:r>
            <w:r w:rsidRPr="00FE5CC3">
              <w:rPr>
                <w:rFonts w:ascii="Times New Roman" w:eastAsia="Times New Roman" w:hAnsi="Times New Roman" w:cs="Times New Roman"/>
                <w:sz w:val="24"/>
              </w:rPr>
              <w:t xml:space="preserve"> в</w:t>
            </w:r>
            <w:r w:rsidR="005A5122">
              <w:rPr>
                <w:rFonts w:ascii="Times New Roman" w:eastAsia="Times New Roman" w:hAnsi="Times New Roman" w:cs="Times New Roman"/>
                <w:sz w:val="24"/>
                <w:lang w:val="bg-BG"/>
              </w:rPr>
              <w:t xml:space="preserve"> банка ДСК</w:t>
            </w:r>
            <w:r w:rsidRPr="00FE5CC3">
              <w:rPr>
                <w:rFonts w:ascii="Times New Roman" w:eastAsia="Times New Roman" w:hAnsi="Times New Roman" w:cs="Times New Roman"/>
                <w:b/>
                <w:sz w:val="24"/>
              </w:rPr>
              <w:t>, IBAN:</w:t>
            </w:r>
            <w:r w:rsidR="00FE5CC3">
              <w:rPr>
                <w:rFonts w:ascii="Times New Roman" w:eastAsia="Times New Roman" w:hAnsi="Times New Roman" w:cs="Times New Roman"/>
                <w:b/>
                <w:sz w:val="24"/>
                <w:lang w:val="bg-BG"/>
              </w:rPr>
              <w:t xml:space="preserve"> </w:t>
            </w:r>
            <w:r w:rsidRPr="00F13B98">
              <w:rPr>
                <w:rFonts w:ascii="Times New Roman" w:eastAsia="Times New Roman" w:hAnsi="Times New Roman" w:cs="Times New Roman"/>
                <w:b/>
                <w:sz w:val="24"/>
                <w:szCs w:val="24"/>
              </w:rPr>
              <w:t>BG</w:t>
            </w:r>
            <w:r w:rsidR="00F13B98" w:rsidRPr="00F13B98">
              <w:rPr>
                <w:rFonts w:ascii="Times New Roman" w:hAnsi="Times New Roman" w:cs="Times New Roman"/>
                <w:b/>
                <w:sz w:val="24"/>
                <w:szCs w:val="24"/>
                <w:lang w:val="bg-BG"/>
              </w:rPr>
              <w:t>34STSA93000028942726</w:t>
            </w:r>
          </w:p>
          <w:p w:rsidR="00BE68AA" w:rsidRDefault="008A4D25">
            <w:pPr>
              <w:spacing w:after="31" w:line="254" w:lineRule="auto"/>
              <w:ind w:right="109"/>
              <w:jc w:val="both"/>
            </w:pPr>
            <w:r>
              <w:rPr>
                <w:rFonts w:ascii="Times New Roman" w:eastAsia="Times New Roman" w:hAnsi="Times New Roman" w:cs="Times New Roman"/>
                <w:sz w:val="24"/>
              </w:rPr>
              <w:t xml:space="preserve">В нареждането за плащане следва да се посочи (ако е възможно): </w:t>
            </w:r>
            <w:r>
              <w:rPr>
                <w:rFonts w:ascii="Times New Roman" w:eastAsia="Times New Roman" w:hAnsi="Times New Roman" w:cs="Times New Roman"/>
                <w:i/>
                <w:sz w:val="24"/>
              </w:rPr>
              <w:t>Гаранция за изпълнение по договор</w:t>
            </w:r>
            <w:r>
              <w:rPr>
                <w:rFonts w:ascii="Times New Roman" w:eastAsia="Times New Roman" w:hAnsi="Times New Roman" w:cs="Times New Roman"/>
                <w:sz w:val="24"/>
              </w:rPr>
              <w:t xml:space="preserve"> </w:t>
            </w:r>
            <w:r w:rsidRPr="005A00B4">
              <w:rPr>
                <w:rFonts w:ascii="Times New Roman" w:eastAsia="Times New Roman" w:hAnsi="Times New Roman" w:cs="Times New Roman"/>
                <w:i/>
                <w:sz w:val="24"/>
              </w:rPr>
              <w:t xml:space="preserve">„Доставка на </w:t>
            </w:r>
            <w:r w:rsidR="005A00B4" w:rsidRPr="005A00B4">
              <w:rPr>
                <w:rFonts w:ascii="Times New Roman" w:eastAsia="Times New Roman" w:hAnsi="Times New Roman" w:cs="Times New Roman"/>
                <w:i/>
                <w:sz w:val="24"/>
                <w:lang w:val="bg-BG"/>
              </w:rPr>
              <w:t>…………..</w:t>
            </w:r>
            <w:r w:rsidR="005A00B4">
              <w:rPr>
                <w:rFonts w:ascii="Times New Roman" w:eastAsia="Times New Roman" w:hAnsi="Times New Roman" w:cs="Times New Roman"/>
                <w:i/>
                <w:sz w:val="24"/>
                <w:lang w:val="bg-BG"/>
              </w:rPr>
              <w:t>(в зависимост от предмета съответната обособената позиция)</w:t>
            </w:r>
            <w:r>
              <w:rPr>
                <w:rFonts w:ascii="Times New Roman" w:eastAsia="Times New Roman" w:hAnsi="Times New Roman" w:cs="Times New Roman"/>
                <w:i/>
                <w:sz w:val="24"/>
              </w:rPr>
              <w:t xml:space="preserve"> по проект "</w:t>
            </w:r>
            <w:r w:rsidR="00E3166C" w:rsidRPr="00E3166C">
              <w:rPr>
                <w:rFonts w:ascii="Times New Roman" w:eastAsia="Times New Roman" w:hAnsi="Times New Roman" w:cs="Times New Roman"/>
                <w:i/>
                <w:sz w:val="24"/>
                <w:lang w:val="bg-BG"/>
              </w:rPr>
              <w:t>North Aegean Sailing – Rhodope Extreme Adventure Ltd</w:t>
            </w:r>
            <w:r>
              <w:rPr>
                <w:rFonts w:ascii="Times New Roman" w:eastAsia="Times New Roman" w:hAnsi="Times New Roman" w:cs="Times New Roman"/>
                <w:i/>
                <w:sz w:val="24"/>
              </w:rPr>
              <w:t>" (IN1GB-</w:t>
            </w:r>
            <w:r w:rsidR="00872207" w:rsidRPr="00872207">
              <w:rPr>
                <w:rFonts w:ascii="Times New Roman" w:eastAsia="Times New Roman" w:hAnsi="Times New Roman" w:cs="Times New Roman"/>
                <w:i/>
                <w:sz w:val="24"/>
                <w:lang w:val="bg-BG"/>
              </w:rPr>
              <w:t>0042148</w:t>
            </w:r>
            <w:r>
              <w:rPr>
                <w:rFonts w:ascii="Times New Roman" w:eastAsia="Times New Roman" w:hAnsi="Times New Roman" w:cs="Times New Roman"/>
                <w:i/>
                <w:sz w:val="24"/>
              </w:rPr>
              <w:t xml:space="preserve">)“. </w:t>
            </w:r>
          </w:p>
          <w:p w:rsidR="00BE68AA" w:rsidRDefault="008A4D25">
            <w:pPr>
              <w:numPr>
                <w:ilvl w:val="0"/>
                <w:numId w:val="4"/>
              </w:numPr>
              <w:spacing w:after="27" w:line="258" w:lineRule="auto"/>
              <w:ind w:right="108" w:hanging="360"/>
              <w:jc w:val="both"/>
            </w:pPr>
            <w:r>
              <w:rPr>
                <w:rFonts w:ascii="Times New Roman" w:eastAsia="Times New Roman" w:hAnsi="Times New Roman" w:cs="Times New Roman"/>
                <w:sz w:val="24"/>
              </w:rPr>
              <w:t xml:space="preserve">Когато гаранцията, която да обезпечи изпълнението на договора се представя като банкова гаранция, тя трябва да е безусловна, неотменима, в полза на бенефициента и със срок на валидност, както следва: </w:t>
            </w:r>
          </w:p>
          <w:p w:rsidR="00BE68AA" w:rsidRDefault="008A4D25">
            <w:pPr>
              <w:numPr>
                <w:ilvl w:val="1"/>
                <w:numId w:val="4"/>
              </w:numPr>
              <w:spacing w:line="285" w:lineRule="auto"/>
              <w:ind w:right="107" w:hanging="360"/>
              <w:jc w:val="both"/>
            </w:pPr>
            <w:r>
              <w:rPr>
                <w:rFonts w:ascii="Times New Roman" w:eastAsia="Times New Roman" w:hAnsi="Times New Roman" w:cs="Times New Roman"/>
                <w:sz w:val="24"/>
              </w:rPr>
              <w:t>банковата гаранция в размер на 3 % от стойността на договора бе</w:t>
            </w:r>
            <w:r w:rsidR="00D82E3F">
              <w:rPr>
                <w:rFonts w:ascii="Times New Roman" w:eastAsia="Times New Roman" w:hAnsi="Times New Roman" w:cs="Times New Roman"/>
                <w:sz w:val="24"/>
              </w:rPr>
              <w:t>з ДДС трябва да е в рамките на 1</w:t>
            </w:r>
            <w:r>
              <w:rPr>
                <w:rFonts w:ascii="Times New Roman" w:eastAsia="Times New Roman" w:hAnsi="Times New Roman" w:cs="Times New Roman"/>
                <w:sz w:val="24"/>
              </w:rPr>
              <w:t xml:space="preserve">0 календарни дни след извършване на плащането по договора; </w:t>
            </w:r>
          </w:p>
          <w:p w:rsidR="00BE68AA" w:rsidRDefault="008A4D25">
            <w:pPr>
              <w:numPr>
                <w:ilvl w:val="1"/>
                <w:numId w:val="4"/>
              </w:numPr>
              <w:spacing w:line="266" w:lineRule="auto"/>
              <w:ind w:right="107" w:hanging="360"/>
              <w:jc w:val="both"/>
            </w:pPr>
            <w:r>
              <w:rPr>
                <w:rFonts w:ascii="Times New Roman" w:eastAsia="Times New Roman" w:hAnsi="Times New Roman" w:cs="Times New Roman"/>
                <w:sz w:val="24"/>
              </w:rPr>
              <w:lastRenderedPageBreak/>
              <w:t>Банковата гаранция за обезпечаване на гаранционното обслужване в размер на 2 % от стойността на дого</w:t>
            </w:r>
            <w:r w:rsidR="00D82E3F">
              <w:rPr>
                <w:rFonts w:ascii="Times New Roman" w:eastAsia="Times New Roman" w:hAnsi="Times New Roman" w:cs="Times New Roman"/>
                <w:sz w:val="24"/>
              </w:rPr>
              <w:t>вора, трябва да е в рамките на 1</w:t>
            </w:r>
            <w:r>
              <w:rPr>
                <w:rFonts w:ascii="Times New Roman" w:eastAsia="Times New Roman" w:hAnsi="Times New Roman" w:cs="Times New Roman"/>
                <w:sz w:val="24"/>
              </w:rPr>
              <w:t xml:space="preserve">0 календарни дни след изтичане на срокa на гаранционно обслужване. </w:t>
            </w:r>
          </w:p>
          <w:p w:rsidR="00BE68AA" w:rsidRDefault="008A4D25">
            <w:pPr>
              <w:spacing w:line="258" w:lineRule="auto"/>
              <w:ind w:right="113"/>
              <w:jc w:val="both"/>
            </w:pPr>
            <w:r>
              <w:rPr>
                <w:rFonts w:ascii="Times New Roman" w:eastAsia="Times New Roman" w:hAnsi="Times New Roman" w:cs="Times New Roman"/>
                <w:sz w:val="24"/>
              </w:rPr>
              <w:t xml:space="preserve">Условията и сроковете за задържане или освобождаване на гаранцията, която да обезпечи изпълнението на договора, се уреждат в договора за възлагане на изпълнението на доставката. </w:t>
            </w:r>
          </w:p>
          <w:p w:rsidR="00BE68AA" w:rsidRDefault="008A4D25">
            <w:pPr>
              <w:spacing w:after="19" w:line="265" w:lineRule="auto"/>
              <w:ind w:right="107"/>
              <w:jc w:val="both"/>
            </w:pPr>
            <w:r>
              <w:rPr>
                <w:rFonts w:ascii="Times New Roman" w:eastAsia="Times New Roman" w:hAnsi="Times New Roman" w:cs="Times New Roman"/>
                <w:sz w:val="24"/>
              </w:rPr>
              <w:t>Банковите разходи по откриването на банковата гаранция са за сметка на изпълнителя. Изпълнителят трябва да предвиди и заплати своите такси по</w:t>
            </w:r>
            <w:r w:rsidR="001E0339">
              <w:rPr>
                <w:rFonts w:ascii="Times New Roman" w:eastAsia="Times New Roman" w:hAnsi="Times New Roman" w:cs="Times New Roman"/>
                <w:sz w:val="24"/>
                <w:lang w:val="bg-BG"/>
              </w:rPr>
              <w:t xml:space="preserve"> </w:t>
            </w:r>
            <w:r>
              <w:rPr>
                <w:rFonts w:ascii="Times New Roman" w:eastAsia="Times New Roman" w:hAnsi="Times New Roman" w:cs="Times New Roman"/>
                <w:sz w:val="24"/>
              </w:rPr>
              <w:t xml:space="preserve">откриване и обслужване на гаранцията така, че размерът на получената от бенефициента гаранция да не бъде по-малък от определения в настоящата процедура. </w:t>
            </w:r>
          </w:p>
          <w:p w:rsidR="00BE68AA" w:rsidRDefault="008A4D25">
            <w:pPr>
              <w:numPr>
                <w:ilvl w:val="0"/>
                <w:numId w:val="4"/>
              </w:numPr>
              <w:spacing w:line="265" w:lineRule="auto"/>
              <w:ind w:right="108" w:hanging="360"/>
              <w:jc w:val="both"/>
            </w:pPr>
            <w:r>
              <w:rPr>
                <w:rFonts w:ascii="Times New Roman" w:eastAsia="Times New Roman" w:hAnsi="Times New Roman" w:cs="Times New Roman"/>
                <w:sz w:val="24"/>
              </w:rPr>
              <w:t>Когато гаранцията се представя под формата на застраховка, която обезпечава изпълнени</w:t>
            </w:r>
            <w:r w:rsidR="00A6513C">
              <w:rPr>
                <w:rFonts w:ascii="Times New Roman" w:eastAsia="Times New Roman" w:hAnsi="Times New Roman" w:cs="Times New Roman"/>
                <w:sz w:val="24"/>
              </w:rPr>
              <w:t>ето на доставката в рамките на 1</w:t>
            </w:r>
            <w:r>
              <w:rPr>
                <w:rFonts w:ascii="Times New Roman" w:eastAsia="Times New Roman" w:hAnsi="Times New Roman" w:cs="Times New Roman"/>
                <w:sz w:val="24"/>
              </w:rPr>
              <w:t>0 календарни дни след извършв</w:t>
            </w:r>
            <w:r w:rsidR="00A6513C">
              <w:rPr>
                <w:rFonts w:ascii="Times New Roman" w:eastAsia="Times New Roman" w:hAnsi="Times New Roman" w:cs="Times New Roman"/>
                <w:sz w:val="24"/>
              </w:rPr>
              <w:t>ане на плащането по договора и 1</w:t>
            </w:r>
            <w:r>
              <w:rPr>
                <w:rFonts w:ascii="Times New Roman" w:eastAsia="Times New Roman" w:hAnsi="Times New Roman" w:cs="Times New Roman"/>
                <w:sz w:val="24"/>
              </w:rPr>
              <w:t xml:space="preserve">0 календарни дни след изтичане на срока на гаранционно обслужване съгласно офертата – застрахователният договор се сключва от изпълнителя в полза на бенефициента (трето ползващо се лице). Всички разходи по сключване на застрахователния договор са за сметка на изпълнителя.  </w:t>
            </w:r>
          </w:p>
          <w:p w:rsidR="00BE68AA" w:rsidRDefault="008A4D25">
            <w:pPr>
              <w:spacing w:line="263" w:lineRule="auto"/>
              <w:ind w:right="107"/>
              <w:jc w:val="both"/>
            </w:pPr>
            <w:r>
              <w:rPr>
                <w:rFonts w:ascii="Times New Roman" w:eastAsia="Times New Roman" w:hAnsi="Times New Roman" w:cs="Times New Roman"/>
                <w:sz w:val="24"/>
              </w:rPr>
              <w:t xml:space="preserve">Условията и сроковете за задържане и освобождаване на гаранцията, съответно условията за усвояване на застраховката, се уреждат в договора за доставка.  Бенефициентът освобождава гаранцията, без да дължи лихви, разноски или други плащания за периода, през който средствата законно са престояли при него, съответно изпълнителят не е могъл да ги използва. Документът, удостоверяващ предоставянето на гаранцията се представя в оригинал. При представяне на гаранция под формата на застраховка, изпълнителят е длъжен да предостави оригинала на застрахователната полица или друг приет от бенефициента за подходящ документ при сключване на договора за доставка. </w:t>
            </w:r>
          </w:p>
          <w:p w:rsidR="00BE68AA" w:rsidRDefault="008A4D25">
            <w:r>
              <w:rPr>
                <w:rFonts w:ascii="Times New Roman" w:eastAsia="Times New Roman" w:hAnsi="Times New Roman" w:cs="Times New Roman"/>
                <w:b/>
                <w:sz w:val="24"/>
              </w:rPr>
              <w:t xml:space="preserve"> </w:t>
            </w:r>
          </w:p>
        </w:tc>
      </w:tr>
      <w:tr w:rsidR="00BE68AA">
        <w:trPr>
          <w:trHeight w:val="838"/>
        </w:trPr>
        <w:tc>
          <w:tcPr>
            <w:tcW w:w="8940" w:type="dxa"/>
            <w:tcBorders>
              <w:top w:val="single" w:sz="4" w:space="0" w:color="000000"/>
              <w:left w:val="single" w:sz="4" w:space="0" w:color="000000"/>
              <w:bottom w:val="single" w:sz="4" w:space="0" w:color="000000"/>
              <w:right w:val="single" w:sz="4" w:space="0" w:color="000000"/>
            </w:tcBorders>
          </w:tcPr>
          <w:p w:rsidR="00BE68AA" w:rsidRDefault="008A4D25">
            <w:pPr>
              <w:spacing w:line="282" w:lineRule="auto"/>
              <w:jc w:val="both"/>
            </w:pPr>
            <w:r>
              <w:rPr>
                <w:rFonts w:ascii="Times New Roman" w:eastAsia="Times New Roman" w:hAnsi="Times New Roman" w:cs="Times New Roman"/>
                <w:b/>
                <w:sz w:val="24"/>
              </w:rPr>
              <w:lastRenderedPageBreak/>
              <w:t xml:space="preserve">ІІІ.1.2) Условия и начин на финансиране и плащане и/или препратка към съответните разпоредби, които ги уреждат </w:t>
            </w:r>
          </w:p>
          <w:p w:rsidR="00BE68AA" w:rsidRDefault="008A4D25">
            <w:r>
              <w:rPr>
                <w:rFonts w:ascii="Times New Roman" w:eastAsia="Times New Roman" w:hAnsi="Times New Roman" w:cs="Times New Roman"/>
                <w:b/>
                <w:sz w:val="24"/>
              </w:rPr>
              <w:t xml:space="preserve"> </w:t>
            </w:r>
          </w:p>
        </w:tc>
      </w:tr>
    </w:tbl>
    <w:p w:rsidR="00BE68AA" w:rsidRDefault="00BE68AA">
      <w:pPr>
        <w:spacing w:after="0"/>
        <w:ind w:left="-1008" w:right="1013"/>
      </w:pPr>
    </w:p>
    <w:tbl>
      <w:tblPr>
        <w:tblStyle w:val="TableGrid"/>
        <w:tblW w:w="8832" w:type="dxa"/>
        <w:tblInd w:w="0" w:type="dxa"/>
        <w:tblCellMar>
          <w:top w:w="51" w:type="dxa"/>
          <w:left w:w="108" w:type="dxa"/>
          <w:right w:w="48" w:type="dxa"/>
        </w:tblCellMar>
        <w:tblLook w:val="04A0" w:firstRow="1" w:lastRow="0" w:firstColumn="1" w:lastColumn="0" w:noHBand="0" w:noVBand="1"/>
      </w:tblPr>
      <w:tblGrid>
        <w:gridCol w:w="8832"/>
      </w:tblGrid>
      <w:tr w:rsidR="00BE68AA" w:rsidTr="00A61B0E">
        <w:trPr>
          <w:trHeight w:val="3899"/>
        </w:trPr>
        <w:tc>
          <w:tcPr>
            <w:tcW w:w="8832" w:type="dxa"/>
            <w:tcBorders>
              <w:top w:val="nil"/>
              <w:left w:val="single" w:sz="4" w:space="0" w:color="000000"/>
              <w:bottom w:val="single" w:sz="4" w:space="0" w:color="000000"/>
              <w:right w:val="single" w:sz="4" w:space="0" w:color="000000"/>
            </w:tcBorders>
          </w:tcPr>
          <w:p w:rsidR="00CD361D" w:rsidRDefault="00EC6BEB">
            <w:pPr>
              <w:spacing w:line="278" w:lineRule="auto"/>
              <w:ind w:right="61"/>
              <w:jc w:val="both"/>
              <w:rPr>
                <w:rFonts w:ascii="Times New Roman" w:eastAsia="Times New Roman" w:hAnsi="Times New Roman" w:cs="Times New Roman"/>
                <w:sz w:val="24"/>
              </w:rPr>
            </w:pPr>
            <w:r>
              <w:rPr>
                <w:rFonts w:ascii="Times New Roman" w:eastAsia="Times New Roman" w:hAnsi="Times New Roman" w:cs="Times New Roman"/>
                <w:b/>
                <w:sz w:val="24"/>
                <w:lang w:val="bg-BG"/>
              </w:rPr>
              <w:lastRenderedPageBreak/>
              <w:t xml:space="preserve">За </w:t>
            </w:r>
            <w:r w:rsidR="00165D03">
              <w:rPr>
                <w:rFonts w:ascii="Times New Roman" w:eastAsia="Times New Roman" w:hAnsi="Times New Roman" w:cs="Times New Roman"/>
                <w:b/>
                <w:sz w:val="24"/>
                <w:lang w:val="bg-BG"/>
              </w:rPr>
              <w:t>Обособена позиция №1</w:t>
            </w:r>
            <w:r w:rsidR="00CD361D" w:rsidRPr="00CD361D">
              <w:rPr>
                <w:rFonts w:ascii="Times New Roman" w:eastAsia="Times New Roman" w:hAnsi="Times New Roman" w:cs="Times New Roman"/>
                <w:b/>
                <w:sz w:val="24"/>
                <w:lang w:val="bg-BG"/>
              </w:rPr>
              <w:t>: “Доставка на каяк“</w:t>
            </w:r>
          </w:p>
          <w:p w:rsidR="00CE5530" w:rsidRDefault="008A4D25">
            <w:pPr>
              <w:spacing w:line="278" w:lineRule="auto"/>
              <w:ind w:right="61"/>
              <w:jc w:val="both"/>
              <w:rPr>
                <w:rFonts w:ascii="Times New Roman" w:eastAsia="Times New Roman" w:hAnsi="Times New Roman" w:cs="Times New Roman"/>
                <w:sz w:val="24"/>
                <w:lang w:val="bg-BG"/>
              </w:rPr>
            </w:pPr>
            <w:r>
              <w:rPr>
                <w:rFonts w:ascii="Times New Roman" w:eastAsia="Times New Roman" w:hAnsi="Times New Roman" w:cs="Times New Roman"/>
                <w:sz w:val="24"/>
              </w:rPr>
              <w:t>Бенефициентът изплаща на изпълнителя дължимата цена</w:t>
            </w:r>
            <w:r w:rsidR="009C115F">
              <w:rPr>
                <w:rFonts w:ascii="Times New Roman" w:eastAsia="Times New Roman" w:hAnsi="Times New Roman" w:cs="Times New Roman"/>
                <w:sz w:val="24"/>
                <w:lang w:val="bg-BG"/>
              </w:rPr>
              <w:t xml:space="preserve"> </w:t>
            </w:r>
            <w:r w:rsidR="00066FCE">
              <w:rPr>
                <w:rFonts w:ascii="Times New Roman" w:eastAsia="Times New Roman" w:hAnsi="Times New Roman" w:cs="Times New Roman"/>
                <w:sz w:val="24"/>
                <w:lang w:val="bg-BG"/>
              </w:rPr>
              <w:t>на два пъти по 50%</w:t>
            </w:r>
            <w:r w:rsidR="00CE5530">
              <w:rPr>
                <w:rFonts w:ascii="Times New Roman" w:eastAsia="Times New Roman" w:hAnsi="Times New Roman" w:cs="Times New Roman"/>
                <w:sz w:val="24"/>
                <w:lang w:val="bg-BG"/>
              </w:rPr>
              <w:t xml:space="preserve"> (петдесет процента) от </w:t>
            </w:r>
            <w:r w:rsidR="00CE5530" w:rsidRPr="00E30AFC">
              <w:rPr>
                <w:rFonts w:ascii="Times New Roman" w:eastAsia="Times New Roman" w:hAnsi="Times New Roman" w:cs="Times New Roman"/>
                <w:sz w:val="24"/>
                <w:lang w:val="bg-BG"/>
              </w:rPr>
              <w:t>посоч</w:t>
            </w:r>
            <w:r w:rsidR="00CE5530">
              <w:rPr>
                <w:rFonts w:ascii="Times New Roman" w:eastAsia="Times New Roman" w:hAnsi="Times New Roman" w:cs="Times New Roman"/>
                <w:sz w:val="24"/>
                <w:lang w:val="bg-BG"/>
              </w:rPr>
              <w:t>ената цена в офертата</w:t>
            </w:r>
            <w:r>
              <w:rPr>
                <w:rFonts w:ascii="Times New Roman" w:eastAsia="Times New Roman" w:hAnsi="Times New Roman" w:cs="Times New Roman"/>
                <w:sz w:val="24"/>
              </w:rPr>
              <w:t xml:space="preserve"> след извършване на </w:t>
            </w:r>
            <w:r w:rsidR="00066FCE">
              <w:rPr>
                <w:rFonts w:ascii="Times New Roman" w:eastAsia="Times New Roman" w:hAnsi="Times New Roman" w:cs="Times New Roman"/>
                <w:sz w:val="24"/>
                <w:lang w:val="bg-BG"/>
              </w:rPr>
              <w:t xml:space="preserve">съответните </w:t>
            </w:r>
            <w:r>
              <w:rPr>
                <w:rFonts w:ascii="Times New Roman" w:eastAsia="Times New Roman" w:hAnsi="Times New Roman" w:cs="Times New Roman"/>
                <w:sz w:val="24"/>
              </w:rPr>
              <w:t>доставк</w:t>
            </w:r>
            <w:r w:rsidR="00066FCE">
              <w:rPr>
                <w:rFonts w:ascii="Times New Roman" w:eastAsia="Times New Roman" w:hAnsi="Times New Roman" w:cs="Times New Roman"/>
                <w:sz w:val="24"/>
                <w:lang w:val="bg-BG"/>
              </w:rPr>
              <w:t>и</w:t>
            </w:r>
            <w:r>
              <w:rPr>
                <w:rFonts w:ascii="Times New Roman" w:eastAsia="Times New Roman" w:hAnsi="Times New Roman" w:cs="Times New Roman"/>
                <w:sz w:val="24"/>
              </w:rPr>
              <w:t xml:space="preserve">. </w:t>
            </w:r>
          </w:p>
          <w:p w:rsidR="00BE68AA" w:rsidRDefault="00CE5530">
            <w:pPr>
              <w:spacing w:line="278" w:lineRule="auto"/>
              <w:ind w:right="61"/>
              <w:jc w:val="both"/>
              <w:rPr>
                <w:rFonts w:ascii="Times New Roman" w:eastAsia="Times New Roman" w:hAnsi="Times New Roman" w:cs="Times New Roman"/>
                <w:sz w:val="24"/>
              </w:rPr>
            </w:pPr>
            <w:r w:rsidRPr="00CE5530">
              <w:rPr>
                <w:rFonts w:ascii="Times New Roman" w:eastAsia="Times New Roman" w:hAnsi="Times New Roman" w:cs="Times New Roman"/>
                <w:sz w:val="24"/>
              </w:rPr>
              <w:t>Плащанията по договора се извършват в срок до 30 (тридесет) календарни дни след подписване на приемо-предавателен протокол за извършена доставка и представяне на оригинална фактура от изпълнителя за съответната доставка.</w:t>
            </w:r>
            <w:r w:rsidR="008A4D25">
              <w:rPr>
                <w:rFonts w:ascii="Times New Roman" w:eastAsia="Times New Roman" w:hAnsi="Times New Roman" w:cs="Times New Roman"/>
                <w:sz w:val="24"/>
              </w:rPr>
              <w:t xml:space="preserve"> </w:t>
            </w:r>
          </w:p>
          <w:p w:rsidR="00CD361D" w:rsidRDefault="00CD361D">
            <w:pPr>
              <w:spacing w:line="278" w:lineRule="auto"/>
              <w:ind w:right="61"/>
              <w:jc w:val="both"/>
              <w:rPr>
                <w:rFonts w:ascii="Times New Roman" w:eastAsia="Times New Roman" w:hAnsi="Times New Roman" w:cs="Times New Roman"/>
                <w:sz w:val="24"/>
              </w:rPr>
            </w:pPr>
          </w:p>
          <w:p w:rsidR="00CD361D" w:rsidRPr="00CD361D" w:rsidRDefault="00EC6BEB" w:rsidP="00CD361D">
            <w:pPr>
              <w:spacing w:line="278" w:lineRule="auto"/>
              <w:ind w:right="61"/>
              <w:jc w:val="both"/>
              <w:rPr>
                <w:rFonts w:ascii="Times New Roman" w:eastAsia="Times New Roman" w:hAnsi="Times New Roman" w:cs="Times New Roman"/>
                <w:sz w:val="24"/>
              </w:rPr>
            </w:pPr>
            <w:r>
              <w:rPr>
                <w:rFonts w:ascii="Times New Roman" w:eastAsia="Times New Roman" w:hAnsi="Times New Roman" w:cs="Times New Roman"/>
                <w:b/>
                <w:sz w:val="24"/>
                <w:lang w:val="bg-BG"/>
              </w:rPr>
              <w:t xml:space="preserve">За </w:t>
            </w:r>
            <w:r w:rsidR="00165D03">
              <w:rPr>
                <w:rFonts w:ascii="Times New Roman" w:eastAsia="Times New Roman" w:hAnsi="Times New Roman" w:cs="Times New Roman"/>
                <w:b/>
                <w:sz w:val="24"/>
                <w:lang w:val="bg-BG"/>
              </w:rPr>
              <w:t>Обособена позиция №2</w:t>
            </w:r>
            <w:r w:rsidR="00CD361D" w:rsidRPr="00CD361D">
              <w:rPr>
                <w:rFonts w:ascii="Times New Roman" w:eastAsia="Times New Roman" w:hAnsi="Times New Roman" w:cs="Times New Roman"/>
                <w:b/>
                <w:sz w:val="24"/>
                <w:lang w:val="bg-BG"/>
              </w:rPr>
              <w:t>:</w:t>
            </w:r>
            <w:r w:rsidR="00CD361D" w:rsidRPr="00CD361D">
              <w:rPr>
                <w:rFonts w:ascii="Times New Roman" w:eastAsia="Times New Roman" w:hAnsi="Times New Roman" w:cs="Times New Roman"/>
                <w:b/>
                <w:sz w:val="24"/>
              </w:rPr>
              <w:t xml:space="preserve"> </w:t>
            </w:r>
            <w:r w:rsidR="00CD361D" w:rsidRPr="00CD361D">
              <w:rPr>
                <w:rFonts w:ascii="Times New Roman" w:eastAsia="Times New Roman" w:hAnsi="Times New Roman" w:cs="Times New Roman"/>
                <w:b/>
                <w:sz w:val="24"/>
                <w:lang w:val="bg-BG"/>
              </w:rPr>
              <w:t>„Доставка на триколесна офроуд количка“</w:t>
            </w:r>
          </w:p>
          <w:p w:rsidR="00CE5530" w:rsidRDefault="00CE5530" w:rsidP="00CE5530">
            <w:pPr>
              <w:spacing w:line="278" w:lineRule="auto"/>
              <w:ind w:right="61"/>
              <w:jc w:val="both"/>
              <w:rPr>
                <w:rFonts w:ascii="Times New Roman" w:eastAsia="Times New Roman" w:hAnsi="Times New Roman" w:cs="Times New Roman"/>
                <w:sz w:val="24"/>
                <w:lang w:val="bg-BG"/>
              </w:rPr>
            </w:pPr>
            <w:r>
              <w:rPr>
                <w:rFonts w:ascii="Times New Roman" w:eastAsia="Times New Roman" w:hAnsi="Times New Roman" w:cs="Times New Roman"/>
                <w:sz w:val="24"/>
              </w:rPr>
              <w:t>Бенефициентът изплаща на изпълнителя дължимата цена</w:t>
            </w:r>
            <w:r>
              <w:rPr>
                <w:rFonts w:ascii="Times New Roman" w:eastAsia="Times New Roman" w:hAnsi="Times New Roman" w:cs="Times New Roman"/>
                <w:sz w:val="24"/>
                <w:lang w:val="bg-BG"/>
              </w:rPr>
              <w:t xml:space="preserve"> на два пъти по 50% (петдесет процента) от </w:t>
            </w:r>
            <w:r w:rsidRPr="00E30AFC">
              <w:rPr>
                <w:rFonts w:ascii="Times New Roman" w:eastAsia="Times New Roman" w:hAnsi="Times New Roman" w:cs="Times New Roman"/>
                <w:sz w:val="24"/>
                <w:lang w:val="bg-BG"/>
              </w:rPr>
              <w:t>посоч</w:t>
            </w:r>
            <w:r>
              <w:rPr>
                <w:rFonts w:ascii="Times New Roman" w:eastAsia="Times New Roman" w:hAnsi="Times New Roman" w:cs="Times New Roman"/>
                <w:sz w:val="24"/>
                <w:lang w:val="bg-BG"/>
              </w:rPr>
              <w:t>ената цена в офертата</w:t>
            </w:r>
            <w:r>
              <w:rPr>
                <w:rFonts w:ascii="Times New Roman" w:eastAsia="Times New Roman" w:hAnsi="Times New Roman" w:cs="Times New Roman"/>
                <w:sz w:val="24"/>
              </w:rPr>
              <w:t xml:space="preserve"> след извършване на </w:t>
            </w:r>
            <w:r>
              <w:rPr>
                <w:rFonts w:ascii="Times New Roman" w:eastAsia="Times New Roman" w:hAnsi="Times New Roman" w:cs="Times New Roman"/>
                <w:sz w:val="24"/>
                <w:lang w:val="bg-BG"/>
              </w:rPr>
              <w:t xml:space="preserve">съответните </w:t>
            </w:r>
            <w:r>
              <w:rPr>
                <w:rFonts w:ascii="Times New Roman" w:eastAsia="Times New Roman" w:hAnsi="Times New Roman" w:cs="Times New Roman"/>
                <w:sz w:val="24"/>
              </w:rPr>
              <w:t>доставк</w:t>
            </w:r>
            <w:r>
              <w:rPr>
                <w:rFonts w:ascii="Times New Roman" w:eastAsia="Times New Roman" w:hAnsi="Times New Roman" w:cs="Times New Roman"/>
                <w:sz w:val="24"/>
                <w:lang w:val="bg-BG"/>
              </w:rPr>
              <w:t>и</w:t>
            </w:r>
            <w:r>
              <w:rPr>
                <w:rFonts w:ascii="Times New Roman" w:eastAsia="Times New Roman" w:hAnsi="Times New Roman" w:cs="Times New Roman"/>
                <w:sz w:val="24"/>
              </w:rPr>
              <w:t xml:space="preserve">. </w:t>
            </w:r>
          </w:p>
          <w:p w:rsidR="00CD361D" w:rsidRPr="00CD361D" w:rsidRDefault="00CE5530" w:rsidP="00CE5530">
            <w:pPr>
              <w:spacing w:line="278" w:lineRule="auto"/>
              <w:ind w:right="61"/>
              <w:jc w:val="both"/>
              <w:rPr>
                <w:rFonts w:ascii="Times New Roman" w:eastAsia="Times New Roman" w:hAnsi="Times New Roman" w:cs="Times New Roman"/>
                <w:sz w:val="24"/>
                <w:lang w:val="bg-BG"/>
              </w:rPr>
            </w:pPr>
            <w:r w:rsidRPr="00CE5530">
              <w:rPr>
                <w:rFonts w:ascii="Times New Roman" w:eastAsia="Times New Roman" w:hAnsi="Times New Roman" w:cs="Times New Roman"/>
                <w:sz w:val="24"/>
              </w:rPr>
              <w:t>Плащанията по договора се извършват в срок до 30 (тридесет) календарни дни след подписване на приемо-предавателен протокол за извършена доставка и представяне на оригинална фактура от изпълнителя за съответната доставка.</w:t>
            </w:r>
          </w:p>
          <w:p w:rsidR="00BE68AA" w:rsidRDefault="008A4D25">
            <w:pPr>
              <w:spacing w:after="23"/>
            </w:pPr>
            <w:r>
              <w:rPr>
                <w:rFonts w:ascii="Times New Roman" w:eastAsia="Times New Roman" w:hAnsi="Times New Roman" w:cs="Times New Roman"/>
                <w:sz w:val="24"/>
              </w:rPr>
              <w:t xml:space="preserve"> </w:t>
            </w:r>
          </w:p>
          <w:p w:rsidR="00BE68AA" w:rsidRDefault="00EE357C">
            <w:pPr>
              <w:spacing w:line="278" w:lineRule="auto"/>
              <w:jc w:val="both"/>
            </w:pPr>
            <w:r>
              <w:rPr>
                <w:rFonts w:ascii="Times New Roman" w:eastAsia="Times New Roman" w:hAnsi="Times New Roman" w:cs="Times New Roman"/>
                <w:sz w:val="24"/>
              </w:rPr>
              <w:t>Плащанията</w:t>
            </w:r>
            <w:r w:rsidR="008A4D25">
              <w:rPr>
                <w:rFonts w:ascii="Times New Roman" w:eastAsia="Times New Roman" w:hAnsi="Times New Roman" w:cs="Times New Roman"/>
                <w:sz w:val="24"/>
              </w:rPr>
              <w:t xml:space="preserve"> </w:t>
            </w:r>
            <w:r>
              <w:rPr>
                <w:rFonts w:ascii="Times New Roman" w:eastAsia="Times New Roman" w:hAnsi="Times New Roman" w:cs="Times New Roman"/>
                <w:sz w:val="24"/>
              </w:rPr>
              <w:t>се извършват</w:t>
            </w:r>
            <w:r w:rsidR="008A4D25">
              <w:rPr>
                <w:rFonts w:ascii="Times New Roman" w:eastAsia="Times New Roman" w:hAnsi="Times New Roman" w:cs="Times New Roman"/>
                <w:sz w:val="24"/>
              </w:rPr>
              <w:t xml:space="preserve"> по банков път по посочена от изпълнителя банкова сметка в сключения договор за доставка. </w:t>
            </w:r>
          </w:p>
          <w:p w:rsidR="00BE68AA" w:rsidRDefault="008A4D25">
            <w:r>
              <w:rPr>
                <w:rFonts w:ascii="Times New Roman" w:eastAsia="Times New Roman" w:hAnsi="Times New Roman" w:cs="Times New Roman"/>
                <w:sz w:val="24"/>
              </w:rPr>
              <w:t xml:space="preserve"> </w:t>
            </w:r>
          </w:p>
          <w:p w:rsidR="00BE68AA" w:rsidRDefault="00EE357C" w:rsidP="001E0339">
            <w:pPr>
              <w:ind w:right="59"/>
              <w:jc w:val="both"/>
            </w:pPr>
            <w:r>
              <w:rPr>
                <w:rFonts w:ascii="Times New Roman" w:eastAsia="Times New Roman" w:hAnsi="Times New Roman" w:cs="Times New Roman"/>
                <w:sz w:val="24"/>
              </w:rPr>
              <w:t>Във фактурите, издавани</w:t>
            </w:r>
            <w:r w:rsidR="008A4D25">
              <w:rPr>
                <w:rFonts w:ascii="Times New Roman" w:eastAsia="Times New Roman" w:hAnsi="Times New Roman" w:cs="Times New Roman"/>
                <w:sz w:val="24"/>
              </w:rPr>
              <w:t xml:space="preserve"> от изпълнителя, като основание за плащане следва да се посочи номерът н</w:t>
            </w:r>
            <w:r w:rsidR="001E0339">
              <w:rPr>
                <w:rFonts w:ascii="Times New Roman" w:eastAsia="Times New Roman" w:hAnsi="Times New Roman" w:cs="Times New Roman"/>
                <w:sz w:val="24"/>
              </w:rPr>
              <w:t>а договора</w:t>
            </w:r>
            <w:r w:rsidR="001E0339">
              <w:rPr>
                <w:rFonts w:ascii="Times New Roman" w:eastAsia="Times New Roman" w:hAnsi="Times New Roman" w:cs="Times New Roman"/>
                <w:sz w:val="24"/>
                <w:lang w:val="bg-BG"/>
              </w:rPr>
              <w:t xml:space="preserve"> </w:t>
            </w:r>
            <w:r w:rsidR="008A4D25">
              <w:rPr>
                <w:rFonts w:ascii="Times New Roman" w:eastAsia="Times New Roman" w:hAnsi="Times New Roman" w:cs="Times New Roman"/>
                <w:sz w:val="24"/>
              </w:rPr>
              <w:t xml:space="preserve">като се впише и следният текст: </w:t>
            </w:r>
            <w:r w:rsidR="008A4D25">
              <w:rPr>
                <w:rFonts w:ascii="Times New Roman" w:eastAsia="Times New Roman" w:hAnsi="Times New Roman" w:cs="Times New Roman"/>
                <w:i/>
                <w:sz w:val="24"/>
              </w:rPr>
              <w:t>„Разходът е по проект "</w:t>
            </w:r>
            <w:r w:rsidR="002E3DB2" w:rsidRPr="002E3DB2">
              <w:rPr>
                <w:rFonts w:ascii="Times New Roman" w:eastAsia="Times New Roman" w:hAnsi="Times New Roman" w:cs="Times New Roman"/>
                <w:i/>
                <w:sz w:val="24"/>
                <w:lang w:val="bg-BG"/>
              </w:rPr>
              <w:t>North Aegean Sailing – Rhodope Extreme Adventure Ltd</w:t>
            </w:r>
            <w:r w:rsidR="008A4D25">
              <w:rPr>
                <w:rFonts w:ascii="Times New Roman" w:eastAsia="Times New Roman" w:hAnsi="Times New Roman" w:cs="Times New Roman"/>
                <w:i/>
                <w:sz w:val="24"/>
              </w:rPr>
              <w:t>" (IN1GB-</w:t>
            </w:r>
            <w:r w:rsidR="00DF52AB" w:rsidRPr="00DF52AB">
              <w:rPr>
                <w:rFonts w:ascii="Times New Roman" w:eastAsia="Times New Roman" w:hAnsi="Times New Roman" w:cs="Times New Roman"/>
                <w:i/>
                <w:sz w:val="24"/>
                <w:lang w:val="bg-BG"/>
              </w:rPr>
              <w:t>0042148</w:t>
            </w:r>
            <w:r w:rsidR="008A4D25">
              <w:rPr>
                <w:rFonts w:ascii="Times New Roman" w:eastAsia="Times New Roman" w:hAnsi="Times New Roman" w:cs="Times New Roman"/>
                <w:i/>
                <w:sz w:val="24"/>
              </w:rPr>
              <w:t>),</w:t>
            </w:r>
            <w:r w:rsidR="000A2C53">
              <w:rPr>
                <w:rFonts w:ascii="Times New Roman" w:eastAsia="Times New Roman" w:hAnsi="Times New Roman" w:cs="Times New Roman"/>
                <w:i/>
                <w:sz w:val="24"/>
                <w:lang w:val="bg-BG"/>
              </w:rPr>
              <w:t xml:space="preserve"> </w:t>
            </w:r>
            <w:r w:rsidR="000A2C53" w:rsidRPr="002B19AA">
              <w:rPr>
                <w:rFonts w:ascii="Times New Roman" w:eastAsia="Times New Roman" w:hAnsi="Times New Roman" w:cs="Times New Roman"/>
                <w:i/>
                <w:sz w:val="24"/>
                <w:lang w:val="bg-BG"/>
              </w:rPr>
              <w:t>65%</w:t>
            </w:r>
            <w:r w:rsidR="008A4D25" w:rsidRPr="002B19AA">
              <w:rPr>
                <w:rFonts w:ascii="Times New Roman" w:eastAsia="Times New Roman" w:hAnsi="Times New Roman" w:cs="Times New Roman"/>
                <w:i/>
                <w:sz w:val="24"/>
              </w:rPr>
              <w:t xml:space="preserve"> съфинансиран от ЕФРР на ЕС чрез Програмата за трансгранично сътрудничество ИНТЕРРЕГ V-A Гърция - България 2014-2020</w:t>
            </w:r>
            <w:r w:rsidR="000A2C53" w:rsidRPr="002B19AA">
              <w:rPr>
                <w:rFonts w:ascii="Times New Roman" w:eastAsia="Times New Roman" w:hAnsi="Times New Roman" w:cs="Times New Roman"/>
                <w:i/>
                <w:sz w:val="24"/>
                <w:lang w:val="bg-BG"/>
              </w:rPr>
              <w:t xml:space="preserve"> и 35% съфинансиран от Родопи Екстрийм Адвенчър ЕООД</w:t>
            </w:r>
            <w:r w:rsidR="008A4D25" w:rsidRPr="002B19AA">
              <w:rPr>
                <w:rFonts w:ascii="Times New Roman" w:eastAsia="Times New Roman" w:hAnsi="Times New Roman" w:cs="Times New Roman"/>
                <w:i/>
                <w:sz w:val="24"/>
              </w:rPr>
              <w:t>.“</w:t>
            </w:r>
            <w:r w:rsidR="008A4D25">
              <w:rPr>
                <w:rFonts w:ascii="Times New Roman" w:eastAsia="Times New Roman" w:hAnsi="Times New Roman" w:cs="Times New Roman"/>
                <w:i/>
                <w:sz w:val="24"/>
              </w:rPr>
              <w:t xml:space="preserve"> </w:t>
            </w:r>
          </w:p>
        </w:tc>
      </w:tr>
      <w:tr w:rsidR="00BE68AA" w:rsidTr="00A61B0E">
        <w:trPr>
          <w:trHeight w:val="11705"/>
        </w:trPr>
        <w:tc>
          <w:tcPr>
            <w:tcW w:w="8832" w:type="dxa"/>
            <w:tcBorders>
              <w:top w:val="single" w:sz="4" w:space="0" w:color="000000"/>
              <w:left w:val="single" w:sz="4" w:space="0" w:color="000000"/>
              <w:bottom w:val="single" w:sz="4" w:space="0" w:color="000000"/>
              <w:right w:val="single" w:sz="4" w:space="0" w:color="000000"/>
            </w:tcBorders>
          </w:tcPr>
          <w:p w:rsidR="00BE68AA" w:rsidRDefault="008A4D25">
            <w:pPr>
              <w:spacing w:line="279" w:lineRule="auto"/>
              <w:ind w:right="60"/>
              <w:jc w:val="both"/>
            </w:pPr>
            <w:r>
              <w:rPr>
                <w:rFonts w:ascii="Times New Roman" w:eastAsia="Times New Roman" w:hAnsi="Times New Roman" w:cs="Times New Roman"/>
                <w:b/>
                <w:sz w:val="24"/>
              </w:rPr>
              <w:lastRenderedPageBreak/>
              <w:t xml:space="preserve">ІІІ.1.3) Условия от договора за изпълнение, които могат да бъдат изменяни в хода на изпълнението му:  (Или: Условия от изпълнението на предмета на процедурата, които могат да бъдат изменяни в договора:) или (Възможни промени в условията за изпълнение на предмета на процедурата/клаузите на договора: )  </w:t>
            </w:r>
            <w:r>
              <w:rPr>
                <w:rFonts w:ascii="Times New Roman" w:eastAsia="Times New Roman" w:hAnsi="Times New Roman" w:cs="Times New Roman"/>
                <w:i/>
                <w:color w:val="0000FF"/>
              </w:rPr>
              <w:t xml:space="preserve">(когато е приложимо) </w:t>
            </w:r>
          </w:p>
          <w:p w:rsidR="00BE68AA" w:rsidRDefault="008A4D25">
            <w:pPr>
              <w:spacing w:after="22"/>
            </w:pPr>
            <w:r>
              <w:rPr>
                <w:rFonts w:ascii="Times New Roman" w:eastAsia="Times New Roman" w:hAnsi="Times New Roman" w:cs="Times New Roman"/>
                <w:i/>
                <w:sz w:val="24"/>
              </w:rPr>
              <w:t xml:space="preserve"> </w:t>
            </w:r>
          </w:p>
          <w:p w:rsidR="00BE68AA" w:rsidRDefault="008A4D25">
            <w:pPr>
              <w:spacing w:line="277" w:lineRule="auto"/>
              <w:ind w:right="60"/>
              <w:jc w:val="both"/>
            </w:pPr>
            <w:r>
              <w:rPr>
                <w:rFonts w:ascii="Times New Roman" w:eastAsia="Times New Roman" w:hAnsi="Times New Roman" w:cs="Times New Roman"/>
                <w:sz w:val="24"/>
              </w:rPr>
              <w:t xml:space="preserve">Договорът за доставка по изключение може да бъде изменен или допълнен след писмено съгласуване с </w:t>
            </w:r>
            <w:r w:rsidR="002A7A58" w:rsidRPr="003F0F66">
              <w:rPr>
                <w:rFonts w:ascii="Times New Roman" w:eastAsia="Times New Roman" w:hAnsi="Times New Roman" w:cs="Times New Roman"/>
                <w:sz w:val="24"/>
                <w:lang w:val="bg-BG"/>
              </w:rPr>
              <w:t>Управляващия</w:t>
            </w:r>
            <w:r w:rsidRPr="003F0F66">
              <w:rPr>
                <w:rFonts w:ascii="Times New Roman" w:eastAsia="Times New Roman" w:hAnsi="Times New Roman" w:cs="Times New Roman"/>
                <w:sz w:val="24"/>
              </w:rPr>
              <w:t xml:space="preserve"> орган (</w:t>
            </w:r>
            <w:r w:rsidR="002A7A58" w:rsidRPr="003F0F66">
              <w:rPr>
                <w:rFonts w:ascii="Times New Roman" w:eastAsia="Times New Roman" w:hAnsi="Times New Roman" w:cs="Times New Roman"/>
                <w:sz w:val="24"/>
                <w:lang w:val="bg-BG"/>
              </w:rPr>
              <w:t>У</w:t>
            </w:r>
            <w:r w:rsidRPr="003F0F66">
              <w:rPr>
                <w:rFonts w:ascii="Times New Roman" w:eastAsia="Times New Roman" w:hAnsi="Times New Roman" w:cs="Times New Roman"/>
                <w:sz w:val="24"/>
              </w:rPr>
              <w:t>О)</w:t>
            </w:r>
            <w:r>
              <w:rPr>
                <w:rFonts w:ascii="Times New Roman" w:eastAsia="Times New Roman" w:hAnsi="Times New Roman" w:cs="Times New Roman"/>
                <w:sz w:val="24"/>
              </w:rPr>
              <w:t xml:space="preserve"> по Програмата за трансгранично сътрудничество ИНТЕРРЕГ V-A Гърция - България 2014-2020“, ако това е предвидено в договора за предоставяне на безвъзмездната финансова помощ. </w:t>
            </w:r>
          </w:p>
          <w:p w:rsidR="00BE68AA" w:rsidRDefault="008A4D25">
            <w:pPr>
              <w:spacing w:after="23"/>
            </w:pPr>
            <w:r>
              <w:rPr>
                <w:rFonts w:ascii="Times New Roman" w:eastAsia="Times New Roman" w:hAnsi="Times New Roman" w:cs="Times New Roman"/>
                <w:sz w:val="24"/>
              </w:rPr>
              <w:t xml:space="preserve"> </w:t>
            </w:r>
          </w:p>
          <w:p w:rsidR="00BE68AA" w:rsidRDefault="008A4D25">
            <w:pPr>
              <w:spacing w:line="271" w:lineRule="auto"/>
            </w:pPr>
            <w:r>
              <w:rPr>
                <w:rFonts w:ascii="Times New Roman" w:eastAsia="Times New Roman" w:hAnsi="Times New Roman" w:cs="Times New Roman"/>
                <w:sz w:val="24"/>
              </w:rPr>
              <w:t xml:space="preserve">Договорът за доставка може да бъде изменян само при обоснована необходимост, по ред и съгласно условията на чл. 10 от ПМС № 160/2016 г.: </w:t>
            </w:r>
          </w:p>
          <w:p w:rsidR="00BE68AA" w:rsidRDefault="008A4D25">
            <w:pPr>
              <w:numPr>
                <w:ilvl w:val="0"/>
                <w:numId w:val="5"/>
              </w:numPr>
              <w:spacing w:line="252" w:lineRule="auto"/>
              <w:ind w:right="65"/>
              <w:jc w:val="both"/>
            </w:pPr>
            <w:r>
              <w:rPr>
                <w:rFonts w:ascii="Times New Roman" w:eastAsia="Times New Roman" w:hAnsi="Times New Roman" w:cs="Times New Roman"/>
                <w:sz w:val="24"/>
              </w:rPr>
              <w:t xml:space="preserve">промените са предвидени в публичната покана и в договора чрез ясни, точни и недвусмислени клаузи, включително клаузи за изменение на цената; обхватът и естеството на възможните изменения, както и условията, при които те могат да се използват, не трябва да водят до промяна в предмета на поръчката; </w:t>
            </w:r>
          </w:p>
          <w:p w:rsidR="00BE68AA" w:rsidRDefault="008A4D25">
            <w:pPr>
              <w:numPr>
                <w:ilvl w:val="0"/>
                <w:numId w:val="5"/>
              </w:numPr>
              <w:spacing w:line="258" w:lineRule="auto"/>
              <w:ind w:right="65"/>
              <w:jc w:val="both"/>
            </w:pPr>
            <w:r>
              <w:rPr>
                <w:rFonts w:ascii="Times New Roman" w:eastAsia="Times New Roman" w:hAnsi="Times New Roman" w:cs="Times New Roman"/>
                <w:sz w:val="24"/>
              </w:rPr>
              <w:t xml:space="preserve">поради непредвидени обстоятелства е възникнала необходимост от извършване на допълнителни доставки, които не са включени в първоначалната поръчка, ако смяната на изпълнителя: </w:t>
            </w:r>
          </w:p>
          <w:p w:rsidR="00BE68AA" w:rsidRDefault="008A4D25">
            <w:pPr>
              <w:ind w:right="61"/>
              <w:jc w:val="both"/>
            </w:pPr>
            <w:r>
              <w:rPr>
                <w:rFonts w:ascii="Times New Roman" w:eastAsia="Times New Roman" w:hAnsi="Times New Roman" w:cs="Times New Roman"/>
                <w:sz w:val="24"/>
              </w:rPr>
              <w:t xml:space="preserve">а) е невъзможна поради икономически или технически причини, включително изисквания за взаимозаменяемост или оперативна съвместимост със съществуващо оборудване, услуги или съоръжения, възложени с първоначалната поръчка, и </w:t>
            </w:r>
          </w:p>
          <w:p w:rsidR="00BE68AA" w:rsidRDefault="008A4D25">
            <w:pPr>
              <w:spacing w:line="278" w:lineRule="auto"/>
              <w:jc w:val="both"/>
            </w:pPr>
            <w:r>
              <w:rPr>
                <w:rFonts w:ascii="Times New Roman" w:eastAsia="Times New Roman" w:hAnsi="Times New Roman" w:cs="Times New Roman"/>
                <w:sz w:val="24"/>
              </w:rPr>
              <w:t xml:space="preserve">б) би предизвикала значителни затруднения, свързани с поддръжката, експлоатацията и обслужването, или с дублиране на разходи на бенефициента; </w:t>
            </w:r>
          </w:p>
          <w:p w:rsidR="00BE68AA" w:rsidRDefault="008A4D25">
            <w:pPr>
              <w:numPr>
                <w:ilvl w:val="0"/>
                <w:numId w:val="5"/>
              </w:numPr>
              <w:spacing w:after="24" w:line="258" w:lineRule="auto"/>
              <w:ind w:right="65"/>
              <w:jc w:val="both"/>
            </w:pPr>
            <w:r>
              <w:rPr>
                <w:rFonts w:ascii="Times New Roman" w:eastAsia="Times New Roman" w:hAnsi="Times New Roman" w:cs="Times New Roman"/>
                <w:sz w:val="24"/>
              </w:rPr>
              <w:t xml:space="preserve">поради обстоятелства, които при полагане на дължимата грижа бенефициентът не е могъл да предвиди, е възникнала необходимост от изменение, което не води до промяна на предмета на договора; </w:t>
            </w:r>
          </w:p>
          <w:p w:rsidR="00BE68AA" w:rsidRDefault="008A4D25">
            <w:pPr>
              <w:numPr>
                <w:ilvl w:val="0"/>
                <w:numId w:val="5"/>
              </w:numPr>
              <w:ind w:right="65"/>
              <w:jc w:val="both"/>
            </w:pPr>
            <w:r>
              <w:rPr>
                <w:rFonts w:ascii="Times New Roman" w:eastAsia="Times New Roman" w:hAnsi="Times New Roman" w:cs="Times New Roman"/>
                <w:sz w:val="24"/>
              </w:rPr>
              <w:t xml:space="preserve">се налага замяна на изпълнителя с нов изпълнител при някое от следните условия: </w:t>
            </w:r>
          </w:p>
          <w:p w:rsidR="00A61B0E" w:rsidRDefault="008A4D25">
            <w:pPr>
              <w:jc w:val="both"/>
              <w:rPr>
                <w:rFonts w:ascii="Times New Roman" w:eastAsia="Times New Roman" w:hAnsi="Times New Roman" w:cs="Times New Roman"/>
                <w:sz w:val="24"/>
              </w:rPr>
            </w:pPr>
            <w:r>
              <w:rPr>
                <w:rFonts w:ascii="Times New Roman" w:eastAsia="Times New Roman" w:hAnsi="Times New Roman" w:cs="Times New Roman"/>
                <w:sz w:val="24"/>
              </w:rPr>
              <w:t>а) първоначалният изпълнител не е в състояние да продължи изпълнението на договора и възможността за замяна е предвидена в публичната покана и в договора</w:t>
            </w:r>
          </w:p>
          <w:p w:rsidR="00BE68AA" w:rsidRDefault="008A4D25">
            <w:pPr>
              <w:jc w:val="both"/>
            </w:pPr>
            <w:r>
              <w:rPr>
                <w:rFonts w:ascii="Times New Roman" w:eastAsia="Times New Roman" w:hAnsi="Times New Roman" w:cs="Times New Roman"/>
                <w:sz w:val="24"/>
              </w:rPr>
              <w:t xml:space="preserve"> </w:t>
            </w:r>
          </w:p>
        </w:tc>
      </w:tr>
    </w:tbl>
    <w:p w:rsidR="00BE68AA" w:rsidRDefault="00BE68AA">
      <w:pPr>
        <w:spacing w:after="0"/>
        <w:ind w:left="-1008" w:right="1013"/>
      </w:pPr>
    </w:p>
    <w:tbl>
      <w:tblPr>
        <w:tblStyle w:val="TableGrid"/>
        <w:tblW w:w="9918" w:type="dxa"/>
        <w:tblInd w:w="0" w:type="dxa"/>
        <w:tblCellMar>
          <w:top w:w="5" w:type="dxa"/>
          <w:left w:w="108" w:type="dxa"/>
          <w:right w:w="48" w:type="dxa"/>
        </w:tblCellMar>
        <w:tblLook w:val="04A0" w:firstRow="1" w:lastRow="0" w:firstColumn="1" w:lastColumn="0" w:noHBand="0" w:noVBand="1"/>
      </w:tblPr>
      <w:tblGrid>
        <w:gridCol w:w="8940"/>
        <w:gridCol w:w="978"/>
      </w:tblGrid>
      <w:tr w:rsidR="00BE68AA" w:rsidTr="00A572E2">
        <w:trPr>
          <w:gridAfter w:val="1"/>
          <w:wAfter w:w="978" w:type="dxa"/>
          <w:trHeight w:val="5249"/>
        </w:trPr>
        <w:tc>
          <w:tcPr>
            <w:tcW w:w="8940" w:type="dxa"/>
            <w:tcBorders>
              <w:top w:val="nil"/>
              <w:left w:val="single" w:sz="4" w:space="0" w:color="000000"/>
              <w:bottom w:val="single" w:sz="4" w:space="0" w:color="000000"/>
              <w:right w:val="single" w:sz="4" w:space="0" w:color="000000"/>
            </w:tcBorders>
          </w:tcPr>
          <w:p w:rsidR="00BE68AA" w:rsidRDefault="008A4D25">
            <w:pPr>
              <w:spacing w:line="277" w:lineRule="auto"/>
              <w:jc w:val="both"/>
            </w:pPr>
            <w:r>
              <w:rPr>
                <w:rFonts w:ascii="Times New Roman" w:eastAsia="Times New Roman" w:hAnsi="Times New Roman" w:cs="Times New Roman"/>
                <w:sz w:val="24"/>
              </w:rPr>
              <w:t xml:space="preserve">чрез ясни, точни и недвусмислени клаузи, касаещи възникването на конкретни условия; </w:t>
            </w:r>
          </w:p>
          <w:p w:rsidR="00BE68AA" w:rsidRDefault="008A4D25">
            <w:pPr>
              <w:spacing w:after="30" w:line="253" w:lineRule="auto"/>
              <w:ind w:right="66"/>
              <w:jc w:val="both"/>
            </w:pPr>
            <w:r>
              <w:rPr>
                <w:rFonts w:ascii="Times New Roman" w:eastAsia="Times New Roman" w:hAnsi="Times New Roman" w:cs="Times New Roman"/>
                <w:sz w:val="24"/>
              </w:rPr>
              <w:t xml:space="preserve">б) налице е универсално или частично правоприемство в резултат от преобразуване на първоначалния изпълнител чрез вливане, сливане, разделяне или отделяне или чрез промяна на правната му форма, включително в случаите, когато той е в ликвидация или в открито производство по несъстоятелност и са изпълнени едновременно следните условия: аа) за новия изпълнител не са налице основанията за отстраняване от процедурата и той отговаря на първоначално установените критерии за избор на изпълнител; бб) промяната на изпълнителя не води до други съществени изменения на договора за изпълнение и не цели заобикаляне на процедурата за избор с публична покана; </w:t>
            </w:r>
          </w:p>
          <w:p w:rsidR="00BE68AA" w:rsidRDefault="008A4D25">
            <w:pPr>
              <w:numPr>
                <w:ilvl w:val="0"/>
                <w:numId w:val="6"/>
              </w:numPr>
              <w:ind w:right="32"/>
            </w:pPr>
            <w:r>
              <w:rPr>
                <w:rFonts w:ascii="Times New Roman" w:eastAsia="Times New Roman" w:hAnsi="Times New Roman" w:cs="Times New Roman"/>
                <w:sz w:val="24"/>
              </w:rPr>
              <w:t xml:space="preserve">се налагат изменения, които не са съществени; </w:t>
            </w:r>
          </w:p>
          <w:p w:rsidR="00BE68AA" w:rsidRDefault="008A4D25">
            <w:pPr>
              <w:numPr>
                <w:ilvl w:val="0"/>
                <w:numId w:val="6"/>
              </w:numPr>
              <w:spacing w:line="258" w:lineRule="auto"/>
              <w:ind w:right="32"/>
            </w:pPr>
            <w:r>
              <w:rPr>
                <w:rFonts w:ascii="Times New Roman" w:eastAsia="Times New Roman" w:hAnsi="Times New Roman" w:cs="Times New Roman"/>
                <w:sz w:val="24"/>
              </w:rPr>
              <w:t xml:space="preserve">изменението се налага поради непредвидени обстоятелства и не променя цялостния характер на поръчката, като стойността на изменението е до 10 на сто от стойността на първоначалния договор. </w:t>
            </w:r>
          </w:p>
          <w:p w:rsidR="00BE68AA" w:rsidRDefault="008A4D25">
            <w:r>
              <w:rPr>
                <w:rFonts w:ascii="Times New Roman" w:eastAsia="Times New Roman" w:hAnsi="Times New Roman" w:cs="Times New Roman"/>
                <w:sz w:val="24"/>
              </w:rPr>
              <w:t xml:space="preserve"> </w:t>
            </w:r>
          </w:p>
          <w:p w:rsidR="00BE68AA" w:rsidRDefault="008A4D25">
            <w:pPr>
              <w:ind w:right="60"/>
              <w:jc w:val="both"/>
            </w:pPr>
            <w:r>
              <w:rPr>
                <w:rFonts w:ascii="Times New Roman" w:eastAsia="Times New Roman" w:hAnsi="Times New Roman" w:cs="Times New Roman"/>
                <w:sz w:val="24"/>
              </w:rPr>
              <w:t xml:space="preserve">Договорът може да бъде изменен при взаимно съгласие на страните, след получаване на разрешение от страна на НО, като бенефициентът и изпълнителят сключват писмено допълнително споразумение към сключения помежду им договор. </w:t>
            </w:r>
          </w:p>
        </w:tc>
      </w:tr>
      <w:tr w:rsidR="00BE68AA" w:rsidTr="00A572E2">
        <w:trPr>
          <w:gridAfter w:val="1"/>
          <w:wAfter w:w="978" w:type="dxa"/>
          <w:trHeight w:val="1666"/>
        </w:trPr>
        <w:tc>
          <w:tcPr>
            <w:tcW w:w="8940" w:type="dxa"/>
            <w:tcBorders>
              <w:top w:val="single" w:sz="4" w:space="0" w:color="000000"/>
              <w:left w:val="single" w:sz="4" w:space="0" w:color="000000"/>
              <w:bottom w:val="single" w:sz="4" w:space="0" w:color="000000"/>
              <w:right w:val="single" w:sz="4" w:space="0" w:color="000000"/>
            </w:tcBorders>
          </w:tcPr>
          <w:p w:rsidR="00BE68AA" w:rsidRDefault="008A4D25" w:rsidP="00646BCA">
            <w:pPr>
              <w:spacing w:line="296" w:lineRule="auto"/>
              <w:ind w:right="968"/>
            </w:pPr>
            <w:r>
              <w:rPr>
                <w:rFonts w:ascii="Times New Roman" w:eastAsia="Times New Roman" w:hAnsi="Times New Roman" w:cs="Times New Roman"/>
                <w:b/>
                <w:sz w:val="24"/>
              </w:rPr>
              <w:t xml:space="preserve">ІІІ.1.4) Други особени условия </w:t>
            </w:r>
            <w:r>
              <w:rPr>
                <w:rFonts w:ascii="Times New Roman" w:eastAsia="Times New Roman" w:hAnsi="Times New Roman" w:cs="Times New Roman"/>
                <w:i/>
                <w:sz w:val="24"/>
              </w:rPr>
              <w:t>(когато е приложимо)</w:t>
            </w:r>
            <w:r>
              <w:rPr>
                <w:rFonts w:ascii="Times New Roman" w:eastAsia="Times New Roman" w:hAnsi="Times New Roman" w:cs="Times New Roman"/>
                <w:b/>
                <w:sz w:val="24"/>
              </w:rPr>
              <w:t xml:space="preserve"> </w:t>
            </w:r>
            <w:r>
              <w:rPr>
                <w:rFonts w:ascii="Times New Roman" w:eastAsia="Times New Roman" w:hAnsi="Times New Roman" w:cs="Times New Roman"/>
                <w:i/>
                <w:sz w:val="24"/>
              </w:rPr>
              <w:t xml:space="preserve">  </w:t>
            </w:r>
            <w:r>
              <w:rPr>
                <w:rFonts w:ascii="Times New Roman" w:eastAsia="Times New Roman" w:hAnsi="Times New Roman" w:cs="Times New Roman"/>
                <w:b/>
                <w:sz w:val="24"/>
              </w:rPr>
              <w:t xml:space="preserve">да  </w:t>
            </w:r>
            <w:r w:rsidR="00646BCA">
              <w:rPr>
                <w:rFonts w:ascii="Arial" w:eastAsia="Wingdings" w:hAnsi="Arial" w:cs="Arial"/>
                <w:sz w:val="24"/>
              </w:rPr>
              <w:t>□</w:t>
            </w:r>
            <w:r>
              <w:rPr>
                <w:rFonts w:ascii="Courier New" w:eastAsia="Courier New" w:hAnsi="Courier New" w:cs="Courier New"/>
                <w:b/>
                <w:sz w:val="24"/>
              </w:rPr>
              <w:t xml:space="preserve"> </w:t>
            </w:r>
            <w:r>
              <w:rPr>
                <w:rFonts w:ascii="Times New Roman" w:eastAsia="Times New Roman" w:hAnsi="Times New Roman" w:cs="Times New Roman"/>
                <w:b/>
                <w:sz w:val="24"/>
              </w:rPr>
              <w:t>не</w:t>
            </w:r>
            <w:r w:rsidR="005466BE">
              <w:rPr>
                <w:rFonts w:ascii="Times New Roman" w:eastAsia="Times New Roman" w:hAnsi="Times New Roman" w:cs="Times New Roman"/>
                <w:b/>
                <w:sz w:val="24"/>
                <w:lang w:val="bg-BG"/>
              </w:rPr>
              <w:t xml:space="preserve"> </w:t>
            </w:r>
            <w:r w:rsidR="00646BCA">
              <w:rPr>
                <w:rFonts w:ascii="Wingdings" w:eastAsia="Wingdings" w:hAnsi="Wingdings" w:cs="Wingdings"/>
                <w:sz w:val="24"/>
              </w:rPr>
              <w:t></w:t>
            </w:r>
            <w:r w:rsidR="00646BCA">
              <w:rPr>
                <w:rFonts w:ascii="Wingdings" w:eastAsia="Wingdings" w:hAnsi="Wingdings" w:cs="Wingdings"/>
                <w:sz w:val="24"/>
                <w:lang w:val="bg-BG"/>
              </w:rPr>
              <w:t></w:t>
            </w:r>
            <w:r>
              <w:rPr>
                <w:rFonts w:ascii="Times New Roman" w:eastAsia="Times New Roman" w:hAnsi="Times New Roman" w:cs="Times New Roman"/>
                <w:b/>
                <w:sz w:val="24"/>
              </w:rPr>
              <w:t xml:space="preserve">Ако да, </w:t>
            </w:r>
            <w:r>
              <w:rPr>
                <w:rFonts w:ascii="Times New Roman" w:eastAsia="Times New Roman" w:hAnsi="Times New Roman" w:cs="Times New Roman"/>
                <w:sz w:val="24"/>
              </w:rPr>
              <w:t xml:space="preserve">опишете ги: </w:t>
            </w:r>
          </w:p>
        </w:tc>
      </w:tr>
      <w:tr w:rsidR="00BE68AA" w:rsidTr="00F92E63">
        <w:tblPrEx>
          <w:tblCellMar>
            <w:top w:w="64" w:type="dxa"/>
            <w:right w:w="0" w:type="dxa"/>
          </w:tblCellMar>
        </w:tblPrEx>
        <w:trPr>
          <w:trHeight w:val="9707"/>
        </w:trPr>
        <w:tc>
          <w:tcPr>
            <w:tcW w:w="9918" w:type="dxa"/>
            <w:gridSpan w:val="2"/>
            <w:tcBorders>
              <w:top w:val="single" w:sz="4" w:space="0" w:color="000000"/>
              <w:left w:val="single" w:sz="4" w:space="0" w:color="000000"/>
              <w:bottom w:val="single" w:sz="4" w:space="0" w:color="000000"/>
              <w:right w:val="single" w:sz="4" w:space="0" w:color="000000"/>
            </w:tcBorders>
          </w:tcPr>
          <w:p w:rsidR="00BE68AA" w:rsidRDefault="008A4D25">
            <w:r>
              <w:rPr>
                <w:rFonts w:ascii="Times New Roman" w:eastAsia="Times New Roman" w:hAnsi="Times New Roman" w:cs="Times New Roman"/>
                <w:b/>
                <w:sz w:val="24"/>
              </w:rPr>
              <w:lastRenderedPageBreak/>
              <w:t xml:space="preserve">ІІІ.2) Условия за участие  </w:t>
            </w:r>
          </w:p>
          <w:p w:rsidR="00BE68AA" w:rsidRDefault="008A4D25">
            <w:pPr>
              <w:spacing w:after="23"/>
            </w:pPr>
            <w:r>
              <w:rPr>
                <w:rFonts w:ascii="Times New Roman" w:eastAsia="Times New Roman" w:hAnsi="Times New Roman" w:cs="Times New Roman"/>
                <w:b/>
                <w:sz w:val="24"/>
              </w:rPr>
              <w:t xml:space="preserve"> </w:t>
            </w:r>
          </w:p>
          <w:p w:rsidR="00BE68AA" w:rsidRDefault="008A4D25">
            <w:r>
              <w:rPr>
                <w:rFonts w:ascii="Times New Roman" w:eastAsia="Times New Roman" w:hAnsi="Times New Roman" w:cs="Times New Roman"/>
                <w:b/>
                <w:sz w:val="24"/>
              </w:rPr>
              <w:t xml:space="preserve">ІІІ.2.1) Правен статус </w:t>
            </w:r>
          </w:p>
          <w:p w:rsidR="00BE68AA" w:rsidRDefault="008A4D25">
            <w:r>
              <w:rPr>
                <w:rFonts w:ascii="Times New Roman" w:eastAsia="Times New Roman" w:hAnsi="Times New Roman" w:cs="Times New Roman"/>
                <w:b/>
                <w:sz w:val="24"/>
              </w:rPr>
              <w:t xml:space="preserve"> </w:t>
            </w:r>
          </w:p>
          <w:p w:rsidR="00BE68AA" w:rsidRDefault="008A4D25">
            <w:pPr>
              <w:spacing w:line="278" w:lineRule="auto"/>
              <w:jc w:val="both"/>
            </w:pPr>
            <w:r>
              <w:rPr>
                <w:rFonts w:ascii="Times New Roman" w:eastAsia="Times New Roman" w:hAnsi="Times New Roman" w:cs="Times New Roman"/>
                <w:sz w:val="24"/>
              </w:rPr>
              <w:t xml:space="preserve">Оферта може да подават всяко българско или чуждестранно физическо или юридическо лице, както и техни обединения. </w:t>
            </w:r>
          </w:p>
          <w:p w:rsidR="00BE68AA" w:rsidRDefault="008A4D25">
            <w:pPr>
              <w:spacing w:after="22"/>
            </w:pPr>
            <w:r>
              <w:rPr>
                <w:rFonts w:ascii="Times New Roman" w:eastAsia="Times New Roman" w:hAnsi="Times New Roman" w:cs="Times New Roman"/>
                <w:sz w:val="24"/>
              </w:rPr>
              <w:t xml:space="preserve"> </w:t>
            </w:r>
          </w:p>
          <w:p w:rsidR="00BE68AA" w:rsidRDefault="008A4D25">
            <w:pPr>
              <w:spacing w:after="22"/>
            </w:pPr>
            <w:r>
              <w:rPr>
                <w:rFonts w:ascii="Times New Roman" w:eastAsia="Times New Roman" w:hAnsi="Times New Roman" w:cs="Times New Roman"/>
                <w:sz w:val="24"/>
              </w:rPr>
              <w:t xml:space="preserve">За отстраняване от участие в процедурата се предлага кандидат: </w:t>
            </w:r>
          </w:p>
          <w:p w:rsidR="00BE68AA" w:rsidRDefault="008A4D25" w:rsidP="009613F7">
            <w:pPr>
              <w:numPr>
                <w:ilvl w:val="0"/>
                <w:numId w:val="7"/>
              </w:numPr>
              <w:spacing w:after="19"/>
            </w:pPr>
            <w:r w:rsidRPr="00A572E2">
              <w:rPr>
                <w:rFonts w:ascii="Times New Roman" w:eastAsia="Times New Roman" w:hAnsi="Times New Roman" w:cs="Times New Roman"/>
                <w:sz w:val="24"/>
              </w:rPr>
              <w:t xml:space="preserve">който е представил оферта, която не отговаря на изискванията на чл. 5 от ПМС № 160/2016 г. и на условията на публичната покана, посочени от бенефициента; </w:t>
            </w:r>
          </w:p>
          <w:p w:rsidR="00BE68AA" w:rsidRDefault="008A4D25">
            <w:pPr>
              <w:numPr>
                <w:ilvl w:val="0"/>
                <w:numId w:val="7"/>
              </w:numPr>
              <w:spacing w:line="275" w:lineRule="auto"/>
            </w:pPr>
            <w:r>
              <w:rPr>
                <w:rFonts w:ascii="Times New Roman" w:eastAsia="Times New Roman" w:hAnsi="Times New Roman" w:cs="Times New Roman"/>
                <w:sz w:val="24"/>
              </w:rPr>
              <w:t xml:space="preserve">за когото са налице основанията за задължително отстраняване от участие в процедура за възлагане на обществена поръчка съгласно Закона за обществените поръчки*; </w:t>
            </w:r>
          </w:p>
          <w:p w:rsidR="00BE68AA" w:rsidRDefault="008A4D25">
            <w:pPr>
              <w:numPr>
                <w:ilvl w:val="0"/>
                <w:numId w:val="7"/>
              </w:numPr>
              <w:spacing w:line="277" w:lineRule="auto"/>
            </w:pPr>
            <w:r>
              <w:rPr>
                <w:rFonts w:ascii="Times New Roman" w:eastAsia="Times New Roman" w:hAnsi="Times New Roman" w:cs="Times New Roman"/>
                <w:sz w:val="24"/>
              </w:rPr>
              <w:t xml:space="preserve">който не отговаря на обявените изисквания технически и професионални способности; </w:t>
            </w:r>
          </w:p>
          <w:p w:rsidR="00BE68AA" w:rsidRDefault="008A4D25">
            <w:pPr>
              <w:numPr>
                <w:ilvl w:val="0"/>
                <w:numId w:val="7"/>
              </w:numPr>
              <w:spacing w:line="257" w:lineRule="auto"/>
            </w:pPr>
            <w:r>
              <w:rPr>
                <w:rFonts w:ascii="Times New Roman" w:eastAsia="Times New Roman" w:hAnsi="Times New Roman" w:cs="Times New Roman"/>
                <w:sz w:val="24"/>
              </w:rPr>
              <w:t xml:space="preserve">който не е представил в срок изисканите по реда на чл. 8, ал. 2 от ПМС № 160/2016 г. документи или представените документи не отговарят на предварително обявените условия; </w:t>
            </w:r>
          </w:p>
          <w:p w:rsidR="00BE68AA" w:rsidRDefault="008A4D25">
            <w:pPr>
              <w:numPr>
                <w:ilvl w:val="0"/>
                <w:numId w:val="7"/>
              </w:numPr>
              <w:spacing w:line="277" w:lineRule="auto"/>
            </w:pPr>
            <w:r>
              <w:rPr>
                <w:rFonts w:ascii="Times New Roman" w:eastAsia="Times New Roman" w:hAnsi="Times New Roman" w:cs="Times New Roman"/>
                <w:sz w:val="24"/>
              </w:rPr>
              <w:t xml:space="preserve">който е представил невярна информация в хода на процедурата за избор на изпълнител. </w:t>
            </w:r>
          </w:p>
          <w:p w:rsidR="00BE68AA" w:rsidRDefault="008A4D25">
            <w:pPr>
              <w:spacing w:after="23"/>
              <w:ind w:left="720"/>
            </w:pPr>
            <w:r>
              <w:rPr>
                <w:rFonts w:ascii="Times New Roman" w:eastAsia="Times New Roman" w:hAnsi="Times New Roman" w:cs="Times New Roman"/>
                <w:sz w:val="24"/>
              </w:rPr>
              <w:t xml:space="preserve"> </w:t>
            </w:r>
          </w:p>
          <w:p w:rsidR="00BE68AA" w:rsidRDefault="008A4D25">
            <w:pPr>
              <w:spacing w:line="279" w:lineRule="auto"/>
            </w:pPr>
            <w:r>
              <w:rPr>
                <w:rFonts w:ascii="Times New Roman" w:eastAsia="Times New Roman" w:hAnsi="Times New Roman" w:cs="Times New Roman"/>
                <w:sz w:val="24"/>
              </w:rPr>
              <w:t xml:space="preserve">*Съгласно чл. 54, ал. 1 от ЗОП възложителят отстранява от участие в процедурата за възлагане на обществената поръчка кандидат, когато: </w:t>
            </w:r>
          </w:p>
          <w:p w:rsidR="00BE68AA" w:rsidRDefault="008A4D25">
            <w:pPr>
              <w:numPr>
                <w:ilvl w:val="0"/>
                <w:numId w:val="8"/>
              </w:numPr>
              <w:spacing w:line="277" w:lineRule="auto"/>
              <w:ind w:right="107"/>
              <w:jc w:val="both"/>
            </w:pPr>
            <w:r>
              <w:rPr>
                <w:rFonts w:ascii="Times New Roman" w:eastAsia="Times New Roman" w:hAnsi="Times New Roman" w:cs="Times New Roman"/>
                <w:sz w:val="24"/>
              </w:rPr>
              <w:t xml:space="preserve">е осъден с влязла в сила присъда, за престъпление по чл. 108а, чл. 159а - 159г, чл. 172, чл. 192а, чл. 194 - 217, чл. 219 - 252, чл. 253 - 260, чл. 301 - 307, чл. 321, 321а и чл. 352 - 353е от Наказателния кодекс; </w:t>
            </w:r>
          </w:p>
          <w:p w:rsidR="00BE68AA" w:rsidRDefault="008A4D25">
            <w:pPr>
              <w:numPr>
                <w:ilvl w:val="0"/>
                <w:numId w:val="8"/>
              </w:numPr>
              <w:spacing w:line="279" w:lineRule="auto"/>
              <w:ind w:right="107"/>
              <w:jc w:val="both"/>
            </w:pPr>
            <w:r>
              <w:rPr>
                <w:rFonts w:ascii="Times New Roman" w:eastAsia="Times New Roman" w:hAnsi="Times New Roman" w:cs="Times New Roman"/>
                <w:sz w:val="24"/>
              </w:rPr>
              <w:t xml:space="preserve">е осъден с влязла в сила присъда, за престъпление, аналогично на тези по т. 1, в друга държава членка или трета страна; </w:t>
            </w:r>
          </w:p>
          <w:p w:rsidR="00BE68AA" w:rsidRDefault="008A4D25">
            <w:pPr>
              <w:numPr>
                <w:ilvl w:val="0"/>
                <w:numId w:val="8"/>
              </w:numPr>
              <w:spacing w:after="24" w:line="258" w:lineRule="auto"/>
              <w:ind w:right="107"/>
              <w:jc w:val="both"/>
            </w:pPr>
            <w:r>
              <w:rPr>
                <w:rFonts w:ascii="Times New Roman" w:eastAsia="Times New Roman" w:hAnsi="Times New Roman" w:cs="Times New Roman"/>
                <w:sz w:val="24"/>
              </w:rPr>
              <w:t xml:space="preserve">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аналогични задължения съгласно законодателството на държавата, в която кандидатът е установен, доказани с влязъл в сила акт на компетентен орган; </w:t>
            </w:r>
          </w:p>
          <w:p w:rsidR="00BE68AA" w:rsidRDefault="008A4D25">
            <w:pPr>
              <w:spacing w:after="12" w:line="269" w:lineRule="auto"/>
              <w:ind w:right="112"/>
              <w:jc w:val="both"/>
            </w:pPr>
            <w:r>
              <w:rPr>
                <w:rFonts w:ascii="Times New Roman" w:eastAsia="Times New Roman" w:hAnsi="Times New Roman" w:cs="Times New Roman"/>
                <w:b/>
                <w:sz w:val="24"/>
                <w:u w:val="single" w:color="000000"/>
              </w:rPr>
              <w:t>Забележка:</w:t>
            </w:r>
            <w:r>
              <w:rPr>
                <w:rFonts w:ascii="Times New Roman" w:eastAsia="Times New Roman" w:hAnsi="Times New Roman" w:cs="Times New Roman"/>
                <w:sz w:val="24"/>
              </w:rPr>
              <w:t xml:space="preserve"> Точка 3 не се прилага, когато размерът на неплатените дължими данъци или социалноосигурителни вноски е  до 1 на сто от сумата на годишния общ оборот за последната приключена финансова година, но не повече от 50 000 лв. 4. е налице неравнопоставеност в случаите по чл. 44, ал. 5 ЗОП; 5. е установено, че: </w:t>
            </w:r>
          </w:p>
          <w:p w:rsidR="00BE68AA" w:rsidRDefault="008A4D25">
            <w:pPr>
              <w:spacing w:after="25" w:line="257" w:lineRule="auto"/>
              <w:ind w:right="109"/>
              <w:jc w:val="both"/>
            </w:pPr>
            <w:r>
              <w:rPr>
                <w:rFonts w:ascii="Times New Roman" w:eastAsia="Times New Roman" w:hAnsi="Times New Roman" w:cs="Times New Roman"/>
                <w:sz w:val="24"/>
              </w:rPr>
              <w:lastRenderedPageBreak/>
              <w:t xml:space="preserve">а) е представил документ с невярно съдържание, с който се доказва декларираната липса на основания за отстраняване или декларираното изпълнение на критериите за подбор; </w:t>
            </w:r>
          </w:p>
          <w:p w:rsidR="00BE68AA" w:rsidRDefault="008A4D25">
            <w:pPr>
              <w:spacing w:line="279" w:lineRule="auto"/>
              <w:jc w:val="both"/>
            </w:pPr>
            <w:r>
              <w:rPr>
                <w:rFonts w:ascii="Times New Roman" w:eastAsia="Times New Roman" w:hAnsi="Times New Roman" w:cs="Times New Roman"/>
                <w:sz w:val="24"/>
              </w:rPr>
              <w:t xml:space="preserve">б)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rsidR="00F92E63" w:rsidRPr="00F92E63" w:rsidRDefault="008A4D25" w:rsidP="00F92E63">
            <w:pPr>
              <w:jc w:val="both"/>
              <w:rPr>
                <w:rFonts w:ascii="Times New Roman" w:eastAsia="Times New Roman" w:hAnsi="Times New Roman" w:cs="Times New Roman"/>
                <w:sz w:val="24"/>
              </w:rPr>
            </w:pPr>
            <w:r>
              <w:rPr>
                <w:rFonts w:ascii="Times New Roman" w:eastAsia="Times New Roman" w:hAnsi="Times New Roman" w:cs="Times New Roman"/>
                <w:sz w:val="24"/>
              </w:rPr>
              <w:t xml:space="preserve">6. е установено с влязло в сила наказателно постановление или съдебно решение, нарушение на чл. 61, ал. 1, чл. 62, ал. 1 или 3, чл. 63, ал. 1 или 2, чл. 118, чл. 128, чл. </w:t>
            </w:r>
            <w:r w:rsidR="00F92E63" w:rsidRPr="00F92E63">
              <w:rPr>
                <w:rFonts w:ascii="Times New Roman" w:eastAsia="Times New Roman" w:hAnsi="Times New Roman" w:cs="Times New Roman"/>
                <w:sz w:val="24"/>
              </w:rPr>
              <w:t xml:space="preserve">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 </w:t>
            </w:r>
          </w:p>
          <w:p w:rsidR="00F92E63" w:rsidRPr="00F92E63" w:rsidRDefault="00F92E63" w:rsidP="00F92E63">
            <w:pPr>
              <w:jc w:val="both"/>
              <w:rPr>
                <w:rFonts w:ascii="Times New Roman" w:eastAsia="Times New Roman" w:hAnsi="Times New Roman" w:cs="Times New Roman"/>
                <w:sz w:val="24"/>
              </w:rPr>
            </w:pPr>
            <w:r w:rsidRPr="00F92E63">
              <w:rPr>
                <w:rFonts w:ascii="Times New Roman" w:eastAsia="Times New Roman" w:hAnsi="Times New Roman" w:cs="Times New Roman"/>
                <w:sz w:val="24"/>
              </w:rPr>
              <w:t xml:space="preserve">7. е налице конфликт на интереси, който не може да бъде отстранен; </w:t>
            </w:r>
          </w:p>
          <w:p w:rsidR="00F92E63" w:rsidRPr="00F92E63" w:rsidRDefault="00F92E63" w:rsidP="00F92E63">
            <w:pPr>
              <w:jc w:val="both"/>
              <w:rPr>
                <w:rFonts w:ascii="Times New Roman" w:eastAsia="Times New Roman" w:hAnsi="Times New Roman" w:cs="Times New Roman"/>
                <w:sz w:val="24"/>
              </w:rPr>
            </w:pPr>
            <w:r w:rsidRPr="00F92E63">
              <w:rPr>
                <w:rFonts w:ascii="Times New Roman" w:eastAsia="Times New Roman" w:hAnsi="Times New Roman" w:cs="Times New Roman"/>
                <w:sz w:val="24"/>
              </w:rPr>
              <w:t xml:space="preserve"> </w:t>
            </w:r>
          </w:p>
          <w:p w:rsidR="00F92E63" w:rsidRPr="00F92E63" w:rsidRDefault="00F92E63" w:rsidP="00F92E63">
            <w:pPr>
              <w:jc w:val="both"/>
              <w:rPr>
                <w:rFonts w:ascii="Times New Roman" w:eastAsia="Times New Roman" w:hAnsi="Times New Roman" w:cs="Times New Roman"/>
                <w:sz w:val="24"/>
              </w:rPr>
            </w:pPr>
            <w:r w:rsidRPr="00F92E63">
              <w:rPr>
                <w:rFonts w:ascii="Times New Roman" w:eastAsia="Times New Roman" w:hAnsi="Times New Roman" w:cs="Times New Roman"/>
                <w:sz w:val="24"/>
              </w:rPr>
              <w:t>*** „Конфликт на интереси“ по смисъла на § 2, т. 21 от Допълнителните разпоредби на Закона за обществените поръчки: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чл. 54 от Закона за противодействие на корупцията и за отнемане на незаконно придобитото имущество и за който би могло да се приеме, че влияе на тяхната безпристрастност и независимост във връзка с възлагането на обществената поръчка.</w:t>
            </w:r>
            <w:r>
              <w:t xml:space="preserve"> </w:t>
            </w:r>
            <w:r w:rsidRPr="00F92E63">
              <w:rPr>
                <w:rFonts w:ascii="Times New Roman" w:eastAsia="Times New Roman" w:hAnsi="Times New Roman" w:cs="Times New Roman"/>
                <w:sz w:val="24"/>
              </w:rPr>
              <w:t xml:space="preserve">Забележка:  Основанията по  т. 1, 2 и 7 се отнасят за лицата, които представляват кандидата и за членовете на неговите управителни и надзорни органи съгласно регистъра, в който е вписан кандидата,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 </w:t>
            </w:r>
          </w:p>
          <w:p w:rsidR="00F92E63" w:rsidRPr="00F92E63" w:rsidRDefault="00F92E63" w:rsidP="00F92E63">
            <w:pPr>
              <w:jc w:val="both"/>
              <w:rPr>
                <w:rFonts w:ascii="Times New Roman" w:eastAsia="Times New Roman" w:hAnsi="Times New Roman" w:cs="Times New Roman"/>
                <w:sz w:val="24"/>
              </w:rPr>
            </w:pPr>
            <w:r w:rsidRPr="00F92E63">
              <w:rPr>
                <w:rFonts w:ascii="Times New Roman" w:eastAsia="Times New Roman" w:hAnsi="Times New Roman" w:cs="Times New Roman"/>
                <w:sz w:val="24"/>
              </w:rPr>
              <w:t xml:space="preserve"> </w:t>
            </w:r>
          </w:p>
          <w:p w:rsidR="00F92E63" w:rsidRPr="00F92E63" w:rsidRDefault="00F92E63" w:rsidP="00F92E63">
            <w:pPr>
              <w:jc w:val="both"/>
              <w:rPr>
                <w:rFonts w:ascii="Times New Roman" w:eastAsia="Times New Roman" w:hAnsi="Times New Roman" w:cs="Times New Roman"/>
                <w:sz w:val="24"/>
              </w:rPr>
            </w:pPr>
            <w:r w:rsidRPr="00F92E63">
              <w:rPr>
                <w:rFonts w:ascii="Times New Roman" w:eastAsia="Times New Roman" w:hAnsi="Times New Roman" w:cs="Times New Roman"/>
                <w:sz w:val="24"/>
              </w:rPr>
              <w:t xml:space="preserve">Липсата на обстоятелствата по чл. 8, ал. 3, т. 2 от ПМС № 160/2016 г. във връзка с чл. 54, ал. 1 от ЗОП се доказва от кандидатите:  </w:t>
            </w:r>
          </w:p>
          <w:p w:rsidR="00F92E63" w:rsidRPr="00F92E63" w:rsidRDefault="00F92E63" w:rsidP="00F92E63">
            <w:pPr>
              <w:jc w:val="both"/>
              <w:rPr>
                <w:rFonts w:ascii="Times New Roman" w:eastAsia="Times New Roman" w:hAnsi="Times New Roman" w:cs="Times New Roman"/>
                <w:sz w:val="24"/>
              </w:rPr>
            </w:pPr>
            <w:r w:rsidRPr="00F92E63">
              <w:rPr>
                <w:rFonts w:ascii="Times New Roman" w:eastAsia="Times New Roman" w:hAnsi="Times New Roman" w:cs="Times New Roman"/>
                <w:sz w:val="24"/>
              </w:rPr>
              <w:t></w:t>
            </w:r>
            <w:r w:rsidRPr="00F92E63">
              <w:rPr>
                <w:rFonts w:ascii="Times New Roman" w:eastAsia="Times New Roman" w:hAnsi="Times New Roman" w:cs="Times New Roman"/>
                <w:sz w:val="24"/>
              </w:rPr>
              <w:tab/>
              <w:t xml:space="preserve">при подаване на офертата – с декларация – Приложение №5 към настоящата публична покана;  </w:t>
            </w:r>
          </w:p>
          <w:p w:rsidR="00F92E63" w:rsidRPr="00F92E63" w:rsidRDefault="00F92E63" w:rsidP="00F92E63">
            <w:pPr>
              <w:jc w:val="both"/>
              <w:rPr>
                <w:rFonts w:ascii="Times New Roman" w:eastAsia="Times New Roman" w:hAnsi="Times New Roman" w:cs="Times New Roman"/>
                <w:sz w:val="24"/>
              </w:rPr>
            </w:pPr>
            <w:r w:rsidRPr="00F92E63">
              <w:rPr>
                <w:rFonts w:ascii="Times New Roman" w:eastAsia="Times New Roman" w:hAnsi="Times New Roman" w:cs="Times New Roman"/>
                <w:sz w:val="24"/>
              </w:rPr>
              <w:t></w:t>
            </w:r>
            <w:r w:rsidRPr="00F92E63">
              <w:rPr>
                <w:rFonts w:ascii="Times New Roman" w:eastAsia="Times New Roman" w:hAnsi="Times New Roman" w:cs="Times New Roman"/>
                <w:sz w:val="24"/>
              </w:rPr>
              <w:tab/>
              <w:t xml:space="preserve">при подписване на договора - с документи, издадени от компетентните органи. </w:t>
            </w:r>
          </w:p>
          <w:p w:rsidR="00F92E63" w:rsidRPr="00F92E63" w:rsidRDefault="00F92E63" w:rsidP="00F92E63">
            <w:pPr>
              <w:jc w:val="both"/>
              <w:rPr>
                <w:rFonts w:ascii="Times New Roman" w:eastAsia="Times New Roman" w:hAnsi="Times New Roman" w:cs="Times New Roman"/>
                <w:sz w:val="24"/>
              </w:rPr>
            </w:pPr>
            <w:r w:rsidRPr="00F92E63">
              <w:rPr>
                <w:rFonts w:ascii="Times New Roman" w:eastAsia="Times New Roman" w:hAnsi="Times New Roman" w:cs="Times New Roman"/>
                <w:sz w:val="24"/>
              </w:rPr>
              <w:t xml:space="preserve"> </w:t>
            </w:r>
          </w:p>
          <w:p w:rsidR="00F92E63" w:rsidRPr="00F92E63" w:rsidRDefault="00F92E63" w:rsidP="00F92E63">
            <w:pPr>
              <w:jc w:val="both"/>
              <w:rPr>
                <w:rFonts w:ascii="Times New Roman" w:eastAsia="Times New Roman" w:hAnsi="Times New Roman" w:cs="Times New Roman"/>
                <w:sz w:val="24"/>
              </w:rPr>
            </w:pPr>
            <w:r w:rsidRPr="00F92E63">
              <w:rPr>
                <w:rFonts w:ascii="Times New Roman" w:eastAsia="Times New Roman" w:hAnsi="Times New Roman" w:cs="Times New Roman"/>
                <w:sz w:val="24"/>
              </w:rPr>
              <w:t xml:space="preserve">Бенефициентът не изисква обединенията да имат определена правна форма, за да участват при провеждането на процедурата. Кандидат не може да бъде отстранен от процедурата на основание на неговия статут или на правната му форма, когато той или участниците в обединението имат право да предоставят съответната доставка в държавата членка, в която са установени.  </w:t>
            </w:r>
          </w:p>
          <w:p w:rsidR="00BE68AA" w:rsidRDefault="00F92E63" w:rsidP="00F92E63">
            <w:pPr>
              <w:jc w:val="both"/>
              <w:rPr>
                <w:rFonts w:ascii="Times New Roman" w:eastAsia="Times New Roman" w:hAnsi="Times New Roman" w:cs="Times New Roman"/>
                <w:sz w:val="24"/>
              </w:rPr>
            </w:pPr>
            <w:r w:rsidRPr="00F92E63">
              <w:rPr>
                <w:rFonts w:ascii="Times New Roman" w:eastAsia="Times New Roman" w:hAnsi="Times New Roman" w:cs="Times New Roman"/>
                <w:sz w:val="24"/>
              </w:rPr>
              <w:lastRenderedPageBreak/>
              <w:t>При участие на обединения, които не са юридически лица, съответствието с изискванията по чл. 8, ал. 3, т. 2 от ПМС № 160/2016 г. във връзка с чл. 54, ал. 1 от ЗОП се доказва за всяко от лицата, включени в обединението участник.</w:t>
            </w:r>
          </w:p>
          <w:p w:rsidR="00F92E63" w:rsidRPr="00C44F08" w:rsidRDefault="00F92E63" w:rsidP="00F92E63">
            <w:pPr>
              <w:jc w:val="both"/>
              <w:rPr>
                <w:rFonts w:ascii="Times New Roman" w:hAnsi="Times New Roman" w:cs="Times New Roman"/>
                <w:sz w:val="24"/>
                <w:szCs w:val="24"/>
              </w:rPr>
            </w:pPr>
            <w:r w:rsidRPr="00C44F08">
              <w:rPr>
                <w:rFonts w:ascii="Times New Roman" w:hAnsi="Times New Roman" w:cs="Times New Roman"/>
                <w:sz w:val="24"/>
                <w:szCs w:val="24"/>
              </w:rPr>
              <w:t xml:space="preserve">Когато кандидатът предвижда участието на подизпълнители при изпълнение на поръчката, той следва да посочи в офертата си подизпълнителите, вида и дела на тяхното участие. </w:t>
            </w:r>
          </w:p>
          <w:p w:rsidR="00F92E63" w:rsidRPr="00C44F08" w:rsidRDefault="00F92E63" w:rsidP="00F92E63">
            <w:pPr>
              <w:jc w:val="both"/>
              <w:rPr>
                <w:rFonts w:ascii="Times New Roman" w:hAnsi="Times New Roman" w:cs="Times New Roman"/>
                <w:sz w:val="24"/>
                <w:szCs w:val="24"/>
              </w:rPr>
            </w:pPr>
            <w:r w:rsidRPr="00C44F08">
              <w:rPr>
                <w:rFonts w:ascii="Times New Roman" w:hAnsi="Times New Roman" w:cs="Times New Roman"/>
                <w:sz w:val="24"/>
                <w:szCs w:val="24"/>
              </w:rPr>
              <w:t xml:space="preserve"> </w:t>
            </w:r>
          </w:p>
          <w:p w:rsidR="00F92E63" w:rsidRPr="00C44F08" w:rsidRDefault="00F92E63" w:rsidP="00F92E63">
            <w:pPr>
              <w:jc w:val="both"/>
              <w:rPr>
                <w:rFonts w:ascii="Times New Roman" w:hAnsi="Times New Roman" w:cs="Times New Roman"/>
                <w:sz w:val="24"/>
                <w:szCs w:val="24"/>
              </w:rPr>
            </w:pPr>
            <w:r w:rsidRPr="00C44F08">
              <w:rPr>
                <w:rFonts w:ascii="Times New Roman" w:hAnsi="Times New Roman" w:cs="Times New Roman"/>
                <w:sz w:val="24"/>
                <w:szCs w:val="24"/>
              </w:rPr>
              <w:t>Всеки кандидат в процедурата има право да представи само една оферта</w:t>
            </w:r>
            <w:r w:rsidR="00613E49">
              <w:rPr>
                <w:rFonts w:ascii="Times New Roman" w:hAnsi="Times New Roman" w:cs="Times New Roman"/>
                <w:sz w:val="24"/>
                <w:szCs w:val="24"/>
                <w:lang w:val="bg-BG"/>
              </w:rPr>
              <w:t xml:space="preserve"> по съответната обособена позиция</w:t>
            </w:r>
            <w:r w:rsidRPr="00C44F08">
              <w:rPr>
                <w:rFonts w:ascii="Times New Roman" w:hAnsi="Times New Roman" w:cs="Times New Roman"/>
                <w:sz w:val="24"/>
                <w:szCs w:val="24"/>
              </w:rPr>
              <w:t xml:space="preserve">. Лице, което участва в обединение или е дало съгласие и фигурира като подизпълнител в офертата на друг кандидат, не може да представи самостоятелна оферта. В процедурата едно физическо или юридическо лице може да участва само в едно обединение. Свързани лица не могат да бъдат самостоятелни кандидати в настоящата процедура. </w:t>
            </w:r>
          </w:p>
          <w:p w:rsidR="00F92E63" w:rsidRDefault="00F92E63" w:rsidP="00F92E63">
            <w:pPr>
              <w:jc w:val="both"/>
            </w:pPr>
            <w:r w:rsidRPr="00C44F08">
              <w:rPr>
                <w:rFonts w:ascii="Times New Roman" w:hAnsi="Times New Roman" w:cs="Times New Roman"/>
                <w:sz w:val="24"/>
                <w:szCs w:val="24"/>
              </w:rPr>
              <w:t xml:space="preserve">*** „Свързани лица“ по смисъла на § 2, т. 45 от Допълнителните разпоредби на Закона за обществените поръчки са тези по смисъла на § 1, т. 13 и 14 от допълнителните разпоредби на Закона за публичното предлагане на ценни книжа. </w:t>
            </w:r>
            <w:r>
              <w:t xml:space="preserve"> </w:t>
            </w:r>
          </w:p>
        </w:tc>
      </w:tr>
    </w:tbl>
    <w:p w:rsidR="00BE68AA" w:rsidRDefault="00BE68AA">
      <w:pPr>
        <w:spacing w:after="0"/>
        <w:ind w:left="-1008" w:right="1013"/>
      </w:pPr>
    </w:p>
    <w:tbl>
      <w:tblPr>
        <w:tblStyle w:val="TableGrid"/>
        <w:tblW w:w="10060" w:type="dxa"/>
        <w:tblInd w:w="0" w:type="dxa"/>
        <w:tblCellMar>
          <w:top w:w="57" w:type="dxa"/>
          <w:left w:w="108" w:type="dxa"/>
          <w:right w:w="48" w:type="dxa"/>
        </w:tblCellMar>
        <w:tblLook w:val="04A0" w:firstRow="1" w:lastRow="0" w:firstColumn="1" w:lastColumn="0" w:noHBand="0" w:noVBand="1"/>
      </w:tblPr>
      <w:tblGrid>
        <w:gridCol w:w="4429"/>
        <w:gridCol w:w="5631"/>
      </w:tblGrid>
      <w:tr w:rsidR="00BE68AA" w:rsidTr="00F92E63">
        <w:trPr>
          <w:trHeight w:val="11327"/>
        </w:trPr>
        <w:tc>
          <w:tcPr>
            <w:tcW w:w="10060" w:type="dxa"/>
            <w:gridSpan w:val="2"/>
            <w:tcBorders>
              <w:top w:val="single" w:sz="4" w:space="0" w:color="000000"/>
              <w:left w:val="single" w:sz="4" w:space="0" w:color="000000"/>
              <w:bottom w:val="single" w:sz="4" w:space="0" w:color="000000"/>
              <w:right w:val="single" w:sz="4" w:space="0" w:color="000000"/>
            </w:tcBorders>
          </w:tcPr>
          <w:p w:rsidR="00BE68AA" w:rsidRDefault="00BE68AA">
            <w:pPr>
              <w:spacing w:after="31"/>
            </w:pPr>
          </w:p>
          <w:p w:rsidR="00BE68AA" w:rsidRDefault="008A4D25">
            <w:r>
              <w:rPr>
                <w:rFonts w:ascii="Times New Roman" w:eastAsia="Times New Roman" w:hAnsi="Times New Roman" w:cs="Times New Roman"/>
                <w:b/>
                <w:sz w:val="24"/>
                <w:u w:val="single" w:color="000000"/>
              </w:rPr>
              <w:t>Изискуеми документи:</w:t>
            </w:r>
            <w:r>
              <w:rPr>
                <w:rFonts w:ascii="Times New Roman" w:eastAsia="Times New Roman" w:hAnsi="Times New Roman" w:cs="Times New Roman"/>
                <w:b/>
                <w:sz w:val="24"/>
              </w:rPr>
              <w:t xml:space="preserve"> </w:t>
            </w:r>
          </w:p>
          <w:p w:rsidR="00BE68AA" w:rsidRDefault="008A4D25">
            <w:pPr>
              <w:spacing w:after="22"/>
            </w:pPr>
            <w:r>
              <w:rPr>
                <w:rFonts w:ascii="Times New Roman" w:eastAsia="Times New Roman" w:hAnsi="Times New Roman" w:cs="Times New Roman"/>
                <w:sz w:val="24"/>
              </w:rPr>
              <w:t xml:space="preserve"> </w:t>
            </w:r>
          </w:p>
          <w:p w:rsidR="00BE68AA" w:rsidRDefault="008A4D25">
            <w:pPr>
              <w:spacing w:line="277" w:lineRule="auto"/>
              <w:jc w:val="both"/>
            </w:pPr>
            <w:r>
              <w:rPr>
                <w:rFonts w:ascii="Times New Roman" w:eastAsia="Times New Roman" w:hAnsi="Times New Roman" w:cs="Times New Roman"/>
                <w:b/>
                <w:sz w:val="24"/>
              </w:rPr>
              <w:t>1.</w:t>
            </w:r>
            <w:r>
              <w:rPr>
                <w:rFonts w:ascii="Times New Roman" w:eastAsia="Times New Roman" w:hAnsi="Times New Roman" w:cs="Times New Roman"/>
                <w:sz w:val="24"/>
              </w:rPr>
              <w:t xml:space="preserve"> Декларация с посочване на ЕИК/ Удостоверение за актуално състояние, а когато е физическо лице - документ за самоличност. </w:t>
            </w:r>
          </w:p>
          <w:p w:rsidR="00BE68AA" w:rsidRDefault="008A4D25">
            <w:pPr>
              <w:spacing w:after="26"/>
            </w:pPr>
            <w:r>
              <w:rPr>
                <w:rFonts w:ascii="Times New Roman" w:eastAsia="Times New Roman" w:hAnsi="Times New Roman" w:cs="Times New Roman"/>
                <w:sz w:val="24"/>
              </w:rPr>
              <w:t xml:space="preserve"> </w:t>
            </w:r>
          </w:p>
          <w:p w:rsidR="00BE68AA" w:rsidRDefault="008A4D25">
            <w:pPr>
              <w:numPr>
                <w:ilvl w:val="0"/>
                <w:numId w:val="10"/>
              </w:numPr>
              <w:spacing w:after="35" w:line="251" w:lineRule="auto"/>
              <w:ind w:hanging="360"/>
            </w:pPr>
            <w:r>
              <w:rPr>
                <w:rFonts w:ascii="Times New Roman" w:eastAsia="Times New Roman" w:hAnsi="Times New Roman" w:cs="Times New Roman"/>
                <w:sz w:val="24"/>
              </w:rPr>
              <w:t xml:space="preserve">В случай че кандидатът е регистриран съгласно Закона за търговския регистър (ЗТР), документ, удостоверяващ неговото актуално състояние не се изисква, ако представи декларация с посочване на ЕИК (Единен идентификационен код), съгласно чл. 23 от ЗТР; </w:t>
            </w:r>
          </w:p>
          <w:p w:rsidR="00BE68AA" w:rsidRDefault="008A4D25">
            <w:pPr>
              <w:numPr>
                <w:ilvl w:val="0"/>
                <w:numId w:val="10"/>
              </w:numPr>
              <w:spacing w:after="3" w:line="278" w:lineRule="auto"/>
              <w:ind w:hanging="360"/>
            </w:pPr>
            <w:r>
              <w:rPr>
                <w:rFonts w:ascii="Times New Roman" w:eastAsia="Times New Roman" w:hAnsi="Times New Roman" w:cs="Times New Roman"/>
                <w:sz w:val="24"/>
              </w:rPr>
              <w:t xml:space="preserve">В случай че се представя удостоверение за актуално състояние, то следва да бъде издадено не по-рано от 6 месеца преди датата на подаване на офертата; </w:t>
            </w:r>
          </w:p>
          <w:p w:rsidR="00BE68AA" w:rsidRDefault="008A4D25">
            <w:pPr>
              <w:numPr>
                <w:ilvl w:val="0"/>
                <w:numId w:val="10"/>
              </w:numPr>
              <w:spacing w:line="277" w:lineRule="auto"/>
              <w:ind w:hanging="360"/>
            </w:pPr>
            <w:r>
              <w:rPr>
                <w:rFonts w:ascii="Times New Roman" w:eastAsia="Times New Roman" w:hAnsi="Times New Roman" w:cs="Times New Roman"/>
                <w:sz w:val="24"/>
              </w:rPr>
              <w:t xml:space="preserve">Когато кандидатът е физическо лице, се представя копие от документа за самоличност. </w:t>
            </w:r>
          </w:p>
          <w:p w:rsidR="00BE68AA" w:rsidRDefault="008A4D25">
            <w:pPr>
              <w:spacing w:after="21"/>
              <w:ind w:left="360"/>
            </w:pPr>
            <w:r>
              <w:rPr>
                <w:rFonts w:ascii="Times New Roman" w:eastAsia="Times New Roman" w:hAnsi="Times New Roman" w:cs="Times New Roman"/>
                <w:sz w:val="24"/>
              </w:rPr>
              <w:t xml:space="preserve"> </w:t>
            </w:r>
          </w:p>
          <w:p w:rsidR="00BE68AA" w:rsidRDefault="008A4D25">
            <w:pPr>
              <w:numPr>
                <w:ilvl w:val="0"/>
                <w:numId w:val="11"/>
              </w:numPr>
            </w:pPr>
            <w:r>
              <w:rPr>
                <w:rFonts w:ascii="Times New Roman" w:eastAsia="Times New Roman" w:hAnsi="Times New Roman" w:cs="Times New Roman"/>
                <w:sz w:val="24"/>
              </w:rPr>
              <w:t xml:space="preserve">Декларация по чл. 12, ал. 1, т. 1 от ПМС № 160/01.07.2016 г. </w:t>
            </w:r>
          </w:p>
          <w:p w:rsidR="00BE68AA" w:rsidRDefault="008A4D25">
            <w:pPr>
              <w:spacing w:after="2" w:line="277" w:lineRule="auto"/>
              <w:ind w:right="58"/>
              <w:jc w:val="both"/>
            </w:pPr>
            <w:r>
              <w:rPr>
                <w:rFonts w:ascii="Times New Roman" w:eastAsia="Times New Roman" w:hAnsi="Times New Roman" w:cs="Times New Roman"/>
                <w:sz w:val="24"/>
              </w:rPr>
              <w:t xml:space="preserve">Чуждестранните юридически и физически лица удостоверяват, че за тях не са налице обстоятелствата по чл. 12, ал. 1, т. 1, във връзка с чл. 8, ал. 3, т. 2 от ПМС № 160/2016 г., във връзка с чл. 54, ал. 1 от ЗОП, съгласно законодателството на държавата, в която са установени.  </w:t>
            </w:r>
          </w:p>
          <w:p w:rsidR="00BE68AA" w:rsidRDefault="008A4D25">
            <w:pPr>
              <w:spacing w:after="12" w:line="268" w:lineRule="auto"/>
              <w:ind w:right="59"/>
              <w:jc w:val="both"/>
            </w:pPr>
            <w:r>
              <w:rPr>
                <w:rFonts w:ascii="Times New Roman" w:eastAsia="Times New Roman" w:hAnsi="Times New Roman" w:cs="Times New Roman"/>
                <w:sz w:val="24"/>
              </w:rPr>
              <w:t xml:space="preserve">Когато в съответната чужда държава документите по чл. 12, ал. 1, т. 1, във връзка с чл. 8, ал. 3, т. 2 от ПМС № 160/2016 г., във връзка с чл. 54, ал. 1 от ЗОП, не включват всички изброени хипотези в горепосочените разпоредби, кандидатът представя декларация, ако такава декларация има правно значение според закона на държавата, в която е установен.  </w:t>
            </w:r>
          </w:p>
          <w:p w:rsidR="00BE68AA" w:rsidRDefault="008A4D25">
            <w:pPr>
              <w:spacing w:line="265" w:lineRule="auto"/>
              <w:ind w:right="59"/>
              <w:jc w:val="both"/>
            </w:pPr>
            <w:r>
              <w:rPr>
                <w:rFonts w:ascii="Times New Roman" w:eastAsia="Times New Roman" w:hAnsi="Times New Roman" w:cs="Times New Roman"/>
                <w:sz w:val="24"/>
              </w:rPr>
              <w:t xml:space="preserve">Когато декларацията няма правно значение според съответния национален закон, кандидатът представя официално заявление, направено пред съдебен или административен орган, нотариус или друг компетентен орган в държавата, в която той е установен.  </w:t>
            </w:r>
          </w:p>
          <w:p w:rsidR="00BE68AA" w:rsidRDefault="008A4D25">
            <w:pPr>
              <w:spacing w:after="22"/>
            </w:pPr>
            <w:r>
              <w:rPr>
                <w:rFonts w:ascii="Times New Roman" w:eastAsia="Times New Roman" w:hAnsi="Times New Roman" w:cs="Times New Roman"/>
                <w:sz w:val="24"/>
              </w:rPr>
              <w:t xml:space="preserve"> </w:t>
            </w:r>
          </w:p>
          <w:p w:rsidR="00BE68AA" w:rsidRDefault="008A4D25">
            <w:pPr>
              <w:numPr>
                <w:ilvl w:val="0"/>
                <w:numId w:val="11"/>
              </w:numPr>
              <w:spacing w:line="278" w:lineRule="auto"/>
            </w:pPr>
            <w:r>
              <w:rPr>
                <w:rFonts w:ascii="Times New Roman" w:eastAsia="Times New Roman" w:hAnsi="Times New Roman" w:cs="Times New Roman"/>
                <w:sz w:val="24"/>
              </w:rPr>
              <w:t xml:space="preserve">Договор/споразумение за създаване на обединение за участие в процедурата (в случай че кандидатът е обединение). </w:t>
            </w:r>
          </w:p>
          <w:p w:rsidR="00F92E63" w:rsidRDefault="008A4D25">
            <w:pPr>
              <w:ind w:right="60"/>
              <w:jc w:val="both"/>
              <w:rPr>
                <w:rFonts w:ascii="Times New Roman" w:eastAsia="Times New Roman" w:hAnsi="Times New Roman" w:cs="Times New Roman"/>
                <w:sz w:val="24"/>
              </w:rPr>
            </w:pPr>
            <w:r>
              <w:rPr>
                <w:rFonts w:ascii="Times New Roman" w:eastAsia="Times New Roman" w:hAnsi="Times New Roman" w:cs="Times New Roman"/>
                <w:sz w:val="24"/>
              </w:rPr>
              <w:t>Когато в договора не е посочено лицето, което представлява участниците в обединението, се представя и изрично пълномощно за целите на настоящата процедура, подписано от лицата в обединението, в което се посочва представляващият обединението.</w:t>
            </w:r>
          </w:p>
          <w:p w:rsidR="00F92E63" w:rsidRPr="00F92E63" w:rsidRDefault="008A4D25" w:rsidP="00F92E63">
            <w:pPr>
              <w:ind w:right="60"/>
              <w:jc w:val="both"/>
              <w:rPr>
                <w:rFonts w:ascii="Times New Roman" w:eastAsia="Times New Roman" w:hAnsi="Times New Roman" w:cs="Times New Roman"/>
                <w:sz w:val="24"/>
              </w:rPr>
            </w:pPr>
            <w:r>
              <w:rPr>
                <w:rFonts w:ascii="Times New Roman" w:eastAsia="Times New Roman" w:hAnsi="Times New Roman" w:cs="Times New Roman"/>
                <w:sz w:val="24"/>
              </w:rPr>
              <w:t xml:space="preserve"> </w:t>
            </w:r>
            <w:r w:rsidR="00F92E63" w:rsidRPr="00F92E63">
              <w:rPr>
                <w:rFonts w:ascii="Times New Roman" w:eastAsia="Times New Roman" w:hAnsi="Times New Roman" w:cs="Times New Roman"/>
                <w:sz w:val="24"/>
              </w:rPr>
              <w:t>4.</w:t>
            </w:r>
            <w:r w:rsidR="00F92E63" w:rsidRPr="00F92E63">
              <w:rPr>
                <w:rFonts w:ascii="Times New Roman" w:eastAsia="Times New Roman" w:hAnsi="Times New Roman" w:cs="Times New Roman"/>
                <w:sz w:val="24"/>
              </w:rPr>
              <w:tab/>
              <w:t xml:space="preserve">Кандидатът посочва в офертата подизпълнителите, вида и дела от поръчката, които ще им възложи, ако възнамерява да предложи такива. В този случай, той трябва да представи доказателство за поетите от подизпълнителите задължения. Подизпълнителите трябва да </w:t>
            </w:r>
            <w:r w:rsidR="00F92E63" w:rsidRPr="00F92E63">
              <w:rPr>
                <w:rFonts w:ascii="Times New Roman" w:eastAsia="Times New Roman" w:hAnsi="Times New Roman" w:cs="Times New Roman"/>
                <w:sz w:val="24"/>
              </w:rPr>
              <w:lastRenderedPageBreak/>
              <w:t xml:space="preserve">отговарят на критерия за подбор съобразно вида и дела от поръчката, който ще изпълняват, и за тях да не са налице основания за отстраняване от процедурата.  </w:t>
            </w:r>
          </w:p>
          <w:p w:rsidR="00F92E63" w:rsidRPr="00F92E63" w:rsidRDefault="00F92E63" w:rsidP="00F92E63">
            <w:pPr>
              <w:ind w:right="60"/>
              <w:jc w:val="both"/>
              <w:rPr>
                <w:rFonts w:ascii="Times New Roman" w:eastAsia="Times New Roman" w:hAnsi="Times New Roman" w:cs="Times New Roman"/>
                <w:sz w:val="24"/>
              </w:rPr>
            </w:pPr>
            <w:r w:rsidRPr="00F92E63">
              <w:rPr>
                <w:rFonts w:ascii="Times New Roman" w:eastAsia="Times New Roman" w:hAnsi="Times New Roman" w:cs="Times New Roman"/>
                <w:sz w:val="24"/>
              </w:rPr>
              <w:t xml:space="preserve"> </w:t>
            </w:r>
          </w:p>
          <w:p w:rsidR="00F92E63" w:rsidRPr="00F92E63" w:rsidRDefault="00F92E63" w:rsidP="00F92E63">
            <w:pPr>
              <w:ind w:right="60"/>
              <w:jc w:val="both"/>
              <w:rPr>
                <w:rFonts w:ascii="Times New Roman" w:eastAsia="Times New Roman" w:hAnsi="Times New Roman" w:cs="Times New Roman"/>
                <w:sz w:val="24"/>
              </w:rPr>
            </w:pPr>
            <w:r w:rsidRPr="00F92E63">
              <w:rPr>
                <w:rFonts w:ascii="Times New Roman" w:eastAsia="Times New Roman" w:hAnsi="Times New Roman" w:cs="Times New Roman"/>
                <w:sz w:val="24"/>
              </w:rPr>
              <w:t>5.</w:t>
            </w:r>
            <w:r w:rsidRPr="00F92E63">
              <w:rPr>
                <w:rFonts w:ascii="Times New Roman" w:eastAsia="Times New Roman" w:hAnsi="Times New Roman" w:cs="Times New Roman"/>
                <w:sz w:val="24"/>
              </w:rPr>
              <w:tab/>
              <w:t xml:space="preserve">В случай че кандидатът бъде определен за изпълнител, той следва да представи документи за декларираните в декларацията по чл. 12, ал. 1, т. 1 от ПМС № 160/2016 г. обстоятелства, към момента на сключването на договора, освен ако обстоятелствата в тях са достъпни чрез публичен безплатен регистър или информацията или достъпът до нея се предоставя от компетентния орган на бенефициента по служебен път:  </w:t>
            </w:r>
          </w:p>
          <w:p w:rsidR="00F92E63" w:rsidRPr="00F92E63" w:rsidRDefault="00F92E63" w:rsidP="00F92E63">
            <w:pPr>
              <w:ind w:right="60"/>
              <w:jc w:val="both"/>
              <w:rPr>
                <w:rFonts w:ascii="Times New Roman" w:eastAsia="Times New Roman" w:hAnsi="Times New Roman" w:cs="Times New Roman"/>
                <w:sz w:val="24"/>
              </w:rPr>
            </w:pPr>
            <w:r w:rsidRPr="00F92E63">
              <w:rPr>
                <w:rFonts w:ascii="Times New Roman" w:eastAsia="Times New Roman" w:hAnsi="Times New Roman" w:cs="Times New Roman"/>
                <w:sz w:val="24"/>
              </w:rPr>
              <w:t xml:space="preserve">a) свидетелство за съдимост, издадено от компетентен съд не по-рано от 6 месеца преди датата на сключване на договора:  </w:t>
            </w:r>
          </w:p>
          <w:p w:rsidR="00F92E63" w:rsidRPr="00F92E63" w:rsidRDefault="00F92E63" w:rsidP="00F92E63">
            <w:pPr>
              <w:ind w:right="60"/>
              <w:jc w:val="both"/>
              <w:rPr>
                <w:rFonts w:ascii="Times New Roman" w:eastAsia="Times New Roman" w:hAnsi="Times New Roman" w:cs="Times New Roman"/>
                <w:sz w:val="24"/>
              </w:rPr>
            </w:pPr>
            <w:r w:rsidRPr="00F92E63">
              <w:rPr>
                <w:rFonts w:ascii="Times New Roman" w:eastAsia="Times New Roman" w:hAnsi="Times New Roman" w:cs="Times New Roman"/>
                <w:sz w:val="24"/>
              </w:rPr>
              <w:t>1.</w:t>
            </w:r>
            <w:r w:rsidRPr="00F92E63">
              <w:rPr>
                <w:rFonts w:ascii="Times New Roman" w:eastAsia="Times New Roman" w:hAnsi="Times New Roman" w:cs="Times New Roman"/>
                <w:sz w:val="24"/>
              </w:rPr>
              <w:tab/>
              <w:t xml:space="preserve">при събирателно дружество - лицата по чл. 84, ал. 1 и чл. 89, ал. 1 от Търговския закон;  </w:t>
            </w:r>
          </w:p>
          <w:p w:rsidR="00F92E63" w:rsidRPr="00F92E63" w:rsidRDefault="00F92E63" w:rsidP="00F92E63">
            <w:pPr>
              <w:ind w:right="60"/>
              <w:jc w:val="both"/>
              <w:rPr>
                <w:rFonts w:ascii="Times New Roman" w:eastAsia="Times New Roman" w:hAnsi="Times New Roman" w:cs="Times New Roman"/>
                <w:sz w:val="24"/>
              </w:rPr>
            </w:pPr>
            <w:r w:rsidRPr="00F92E63">
              <w:rPr>
                <w:rFonts w:ascii="Times New Roman" w:eastAsia="Times New Roman" w:hAnsi="Times New Roman" w:cs="Times New Roman"/>
                <w:sz w:val="24"/>
              </w:rPr>
              <w:t>2.</w:t>
            </w:r>
            <w:r w:rsidRPr="00F92E63">
              <w:rPr>
                <w:rFonts w:ascii="Times New Roman" w:eastAsia="Times New Roman" w:hAnsi="Times New Roman" w:cs="Times New Roman"/>
                <w:sz w:val="24"/>
              </w:rPr>
              <w:tab/>
              <w:t xml:space="preserve">при командитно дружество - неограничено отговорните съдружници по чл. 105 от Търговския закон;  </w:t>
            </w:r>
          </w:p>
          <w:p w:rsidR="00F92E63" w:rsidRPr="00F92E63" w:rsidRDefault="00F92E63" w:rsidP="00F92E63">
            <w:pPr>
              <w:ind w:right="60"/>
              <w:jc w:val="both"/>
              <w:rPr>
                <w:rFonts w:ascii="Times New Roman" w:eastAsia="Times New Roman" w:hAnsi="Times New Roman" w:cs="Times New Roman"/>
                <w:sz w:val="24"/>
              </w:rPr>
            </w:pPr>
            <w:r w:rsidRPr="00F92E63">
              <w:rPr>
                <w:rFonts w:ascii="Times New Roman" w:eastAsia="Times New Roman" w:hAnsi="Times New Roman" w:cs="Times New Roman"/>
                <w:sz w:val="24"/>
              </w:rPr>
              <w:t>3.</w:t>
            </w:r>
            <w:r w:rsidRPr="00F92E63">
              <w:rPr>
                <w:rFonts w:ascii="Times New Roman" w:eastAsia="Times New Roman" w:hAnsi="Times New Roman" w:cs="Times New Roman"/>
                <w:sz w:val="24"/>
              </w:rPr>
              <w:tab/>
              <w:t xml:space="preserve">при дружество с ограничена отговорност - лицата по чл. 141, ал. 2 от Търговския закон, а при еднолично дружество с ограничена отговорност - лицата по чл. 147, ал. 1 от Търговския закон;  </w:t>
            </w:r>
          </w:p>
          <w:p w:rsidR="00F92E63" w:rsidRPr="00F92E63" w:rsidRDefault="00F92E63" w:rsidP="00F92E63">
            <w:pPr>
              <w:ind w:right="60"/>
              <w:jc w:val="both"/>
              <w:rPr>
                <w:rFonts w:ascii="Times New Roman" w:eastAsia="Times New Roman" w:hAnsi="Times New Roman" w:cs="Times New Roman"/>
                <w:sz w:val="24"/>
              </w:rPr>
            </w:pPr>
            <w:r w:rsidRPr="00F92E63">
              <w:rPr>
                <w:rFonts w:ascii="Times New Roman" w:eastAsia="Times New Roman" w:hAnsi="Times New Roman" w:cs="Times New Roman"/>
                <w:sz w:val="24"/>
              </w:rPr>
              <w:t>4.</w:t>
            </w:r>
            <w:r w:rsidRPr="00F92E63">
              <w:rPr>
                <w:rFonts w:ascii="Times New Roman" w:eastAsia="Times New Roman" w:hAnsi="Times New Roman" w:cs="Times New Roman"/>
                <w:sz w:val="24"/>
              </w:rPr>
              <w:tab/>
              <w:t xml:space="preserve">при акционерно дружество - лицата по чл. 241, ал. 1, чл. 242, ал. 1 и чл. 244, ал. 1 от Търговския закон;  </w:t>
            </w:r>
          </w:p>
          <w:p w:rsidR="00F92E63" w:rsidRPr="00F92E63" w:rsidRDefault="00F92E63" w:rsidP="00F92E63">
            <w:pPr>
              <w:ind w:right="60"/>
              <w:jc w:val="both"/>
              <w:rPr>
                <w:rFonts w:ascii="Times New Roman" w:eastAsia="Times New Roman" w:hAnsi="Times New Roman" w:cs="Times New Roman"/>
                <w:sz w:val="24"/>
              </w:rPr>
            </w:pPr>
            <w:r w:rsidRPr="00F92E63">
              <w:rPr>
                <w:rFonts w:ascii="Times New Roman" w:eastAsia="Times New Roman" w:hAnsi="Times New Roman" w:cs="Times New Roman"/>
                <w:sz w:val="24"/>
              </w:rPr>
              <w:t>5.</w:t>
            </w:r>
            <w:r w:rsidRPr="00F92E63">
              <w:rPr>
                <w:rFonts w:ascii="Times New Roman" w:eastAsia="Times New Roman" w:hAnsi="Times New Roman" w:cs="Times New Roman"/>
                <w:sz w:val="24"/>
              </w:rPr>
              <w:tab/>
              <w:t xml:space="preserve">при командитно дружество с акции - лицата по чл. 256 от Търговския закон;  </w:t>
            </w:r>
          </w:p>
          <w:p w:rsidR="00F92E63" w:rsidRPr="00F92E63" w:rsidRDefault="00F92E63" w:rsidP="00F92E63">
            <w:pPr>
              <w:ind w:right="60"/>
              <w:jc w:val="both"/>
              <w:rPr>
                <w:rFonts w:ascii="Times New Roman" w:eastAsia="Times New Roman" w:hAnsi="Times New Roman" w:cs="Times New Roman"/>
                <w:sz w:val="24"/>
              </w:rPr>
            </w:pPr>
            <w:r w:rsidRPr="00F92E63">
              <w:rPr>
                <w:rFonts w:ascii="Times New Roman" w:eastAsia="Times New Roman" w:hAnsi="Times New Roman" w:cs="Times New Roman"/>
                <w:sz w:val="24"/>
              </w:rPr>
              <w:t>6.</w:t>
            </w:r>
            <w:r w:rsidRPr="00F92E63">
              <w:rPr>
                <w:rFonts w:ascii="Times New Roman" w:eastAsia="Times New Roman" w:hAnsi="Times New Roman" w:cs="Times New Roman"/>
                <w:sz w:val="24"/>
              </w:rPr>
              <w:tab/>
              <w:t xml:space="preserve">при едноличен търговец - физическото лице - търговец;  </w:t>
            </w:r>
          </w:p>
          <w:p w:rsidR="00F92E63" w:rsidRPr="00F92E63" w:rsidRDefault="00F92E63" w:rsidP="00F92E63">
            <w:pPr>
              <w:ind w:right="60"/>
              <w:jc w:val="both"/>
              <w:rPr>
                <w:rFonts w:ascii="Times New Roman" w:eastAsia="Times New Roman" w:hAnsi="Times New Roman" w:cs="Times New Roman"/>
                <w:sz w:val="24"/>
              </w:rPr>
            </w:pPr>
            <w:r w:rsidRPr="00F92E63">
              <w:rPr>
                <w:rFonts w:ascii="Times New Roman" w:eastAsia="Times New Roman" w:hAnsi="Times New Roman" w:cs="Times New Roman"/>
                <w:sz w:val="24"/>
              </w:rPr>
              <w:t>7.</w:t>
            </w:r>
            <w:r w:rsidRPr="00F92E63">
              <w:rPr>
                <w:rFonts w:ascii="Times New Roman" w:eastAsia="Times New Roman" w:hAnsi="Times New Roman" w:cs="Times New Roman"/>
                <w:sz w:val="24"/>
              </w:rPr>
              <w:tab/>
              <w:t xml:space="preserve">при клон на чуждестранно лице - лицето, което управлява и представлява клона или има аналогични права съгласно законодателството на държавата, в която клонът е регистриран; </w:t>
            </w:r>
          </w:p>
          <w:p w:rsidR="00F92E63" w:rsidRPr="00F92E63" w:rsidRDefault="00F92E63" w:rsidP="00F92E63">
            <w:pPr>
              <w:ind w:right="60"/>
              <w:jc w:val="both"/>
              <w:rPr>
                <w:rFonts w:ascii="Times New Roman" w:eastAsia="Times New Roman" w:hAnsi="Times New Roman" w:cs="Times New Roman"/>
                <w:sz w:val="24"/>
              </w:rPr>
            </w:pPr>
            <w:r w:rsidRPr="00F92E63">
              <w:rPr>
                <w:rFonts w:ascii="Times New Roman" w:eastAsia="Times New Roman" w:hAnsi="Times New Roman" w:cs="Times New Roman"/>
                <w:sz w:val="24"/>
              </w:rPr>
              <w:t>8.</w:t>
            </w:r>
            <w:r w:rsidRPr="00F92E63">
              <w:rPr>
                <w:rFonts w:ascii="Times New Roman" w:eastAsia="Times New Roman" w:hAnsi="Times New Roman" w:cs="Times New Roman"/>
                <w:sz w:val="24"/>
              </w:rPr>
              <w:tab/>
              <w:t xml:space="preserve">при кооперациите - лицата по чл. 20, ал. 1 и чл. 27, ал. 1 от Закона за кооперациите; </w:t>
            </w:r>
          </w:p>
          <w:p w:rsidR="00F92E63" w:rsidRDefault="00F92E63" w:rsidP="00F92E63">
            <w:pPr>
              <w:ind w:right="60"/>
              <w:jc w:val="both"/>
              <w:rPr>
                <w:rFonts w:ascii="Times New Roman" w:eastAsia="Times New Roman" w:hAnsi="Times New Roman" w:cs="Times New Roman"/>
                <w:sz w:val="24"/>
              </w:rPr>
            </w:pPr>
            <w:r>
              <w:rPr>
                <w:rFonts w:ascii="Times New Roman" w:eastAsia="Times New Roman" w:hAnsi="Times New Roman" w:cs="Times New Roman"/>
                <w:sz w:val="24"/>
                <w:lang w:val="bg-BG"/>
              </w:rPr>
              <w:t xml:space="preserve">9. </w:t>
            </w:r>
            <w:r w:rsidRPr="00F92E63">
              <w:rPr>
                <w:rFonts w:ascii="Times New Roman" w:eastAsia="Times New Roman" w:hAnsi="Times New Roman" w:cs="Times New Roman"/>
                <w:sz w:val="24"/>
              </w:rPr>
              <w:t>при сдружения - членовете на управителния съвет по чл. 30, ал. 1 от Закона за юридическите лица с нестопанска цел или членовете на друг орган, който е предвиден в учредителните документи на сдружението, когато управителният съвет е възложил на този орган правомощия за представляване и вземане на</w:t>
            </w:r>
            <w:r w:rsidR="008A4D25">
              <w:rPr>
                <w:rFonts w:ascii="Times New Roman" w:eastAsia="Times New Roman" w:hAnsi="Times New Roman" w:cs="Times New Roman"/>
                <w:sz w:val="24"/>
              </w:rPr>
              <w:t xml:space="preserve"> </w:t>
            </w:r>
            <w:r w:rsidRPr="00F92E63">
              <w:rPr>
                <w:rFonts w:ascii="Times New Roman" w:eastAsia="Times New Roman" w:hAnsi="Times New Roman" w:cs="Times New Roman"/>
                <w:sz w:val="24"/>
              </w:rPr>
              <w:t>1.</w:t>
            </w:r>
            <w:r w:rsidRPr="00F92E63">
              <w:rPr>
                <w:rFonts w:ascii="Times New Roman" w:eastAsia="Times New Roman" w:hAnsi="Times New Roman" w:cs="Times New Roman"/>
                <w:sz w:val="24"/>
              </w:rPr>
              <w:tab/>
              <w:t xml:space="preserve">решения, или управителят, в случаите по чл. 30, ал. 3 от Закона за юридическите лица с нестопанска цел; </w:t>
            </w:r>
          </w:p>
          <w:p w:rsidR="00F92E63" w:rsidRPr="00F92E63" w:rsidRDefault="00F92E63" w:rsidP="00F92E63">
            <w:pPr>
              <w:ind w:right="60"/>
              <w:jc w:val="both"/>
              <w:rPr>
                <w:rFonts w:ascii="Times New Roman" w:eastAsia="Times New Roman" w:hAnsi="Times New Roman" w:cs="Times New Roman"/>
                <w:sz w:val="24"/>
              </w:rPr>
            </w:pPr>
            <w:r>
              <w:rPr>
                <w:rFonts w:ascii="Times New Roman" w:eastAsia="Times New Roman" w:hAnsi="Times New Roman" w:cs="Times New Roman"/>
                <w:sz w:val="24"/>
                <w:lang w:val="bg-BG"/>
              </w:rPr>
              <w:t xml:space="preserve">10. </w:t>
            </w:r>
            <w:r w:rsidRPr="00F92E63">
              <w:rPr>
                <w:rFonts w:ascii="Times New Roman" w:eastAsia="Times New Roman" w:hAnsi="Times New Roman" w:cs="Times New Roman"/>
                <w:sz w:val="24"/>
              </w:rPr>
              <w:t xml:space="preserve">при фондациите - лицата по чл. 35, ал. 1 от Закона за юридическите лица с нестопанска цел; </w:t>
            </w:r>
          </w:p>
          <w:p w:rsidR="00F92E63" w:rsidRPr="00F92E63" w:rsidRDefault="00F92E63" w:rsidP="00F92E63">
            <w:pPr>
              <w:ind w:right="60"/>
              <w:jc w:val="both"/>
              <w:rPr>
                <w:rFonts w:ascii="Times New Roman" w:eastAsia="Times New Roman" w:hAnsi="Times New Roman" w:cs="Times New Roman"/>
                <w:sz w:val="24"/>
              </w:rPr>
            </w:pPr>
            <w:r>
              <w:rPr>
                <w:rFonts w:ascii="Times New Roman" w:eastAsia="Times New Roman" w:hAnsi="Times New Roman" w:cs="Times New Roman"/>
                <w:sz w:val="24"/>
              </w:rPr>
              <w:t xml:space="preserve">11. </w:t>
            </w:r>
            <w:r w:rsidRPr="00F92E63">
              <w:rPr>
                <w:rFonts w:ascii="Times New Roman" w:eastAsia="Times New Roman" w:hAnsi="Times New Roman" w:cs="Times New Roman"/>
                <w:sz w:val="24"/>
              </w:rPr>
              <w:t>в случаите по т. 1 - 7 - и прокуристите, когато има такива;</w:t>
            </w:r>
          </w:p>
          <w:p w:rsidR="00F92E63" w:rsidRPr="00F92E63" w:rsidRDefault="00F92E63" w:rsidP="00F92E63">
            <w:pPr>
              <w:ind w:right="60"/>
              <w:jc w:val="both"/>
              <w:rPr>
                <w:rFonts w:ascii="Times New Roman" w:eastAsia="Times New Roman" w:hAnsi="Times New Roman" w:cs="Times New Roman"/>
                <w:sz w:val="24"/>
              </w:rPr>
            </w:pPr>
            <w:r>
              <w:rPr>
                <w:rFonts w:ascii="Times New Roman" w:eastAsia="Times New Roman" w:hAnsi="Times New Roman" w:cs="Times New Roman"/>
                <w:sz w:val="24"/>
              </w:rPr>
              <w:t xml:space="preserve">12. </w:t>
            </w:r>
            <w:r w:rsidRPr="00F92E63">
              <w:rPr>
                <w:rFonts w:ascii="Times New Roman" w:eastAsia="Times New Roman" w:hAnsi="Times New Roman" w:cs="Times New Roman"/>
                <w:sz w:val="24"/>
              </w:rPr>
              <w:t xml:space="preserve">за чуждестранните лица - лицата, които представляват, управляват и контролират кандидата или участника съгласно законодателството на държавата, в която са установени. </w:t>
            </w:r>
          </w:p>
          <w:p w:rsidR="00F92E63" w:rsidRPr="00F92E63" w:rsidRDefault="00F92E63" w:rsidP="00F92E63">
            <w:pPr>
              <w:ind w:right="60"/>
              <w:jc w:val="both"/>
              <w:rPr>
                <w:rFonts w:ascii="Times New Roman" w:eastAsia="Times New Roman" w:hAnsi="Times New Roman" w:cs="Times New Roman"/>
                <w:sz w:val="24"/>
              </w:rPr>
            </w:pPr>
            <w:r>
              <w:rPr>
                <w:rFonts w:ascii="Times New Roman" w:eastAsia="Times New Roman" w:hAnsi="Times New Roman" w:cs="Times New Roman"/>
                <w:sz w:val="24"/>
              </w:rPr>
              <w:t xml:space="preserve">13. </w:t>
            </w:r>
            <w:r w:rsidRPr="00F92E63">
              <w:rPr>
                <w:rFonts w:ascii="Times New Roman" w:eastAsia="Times New Roman" w:hAnsi="Times New Roman" w:cs="Times New Roman"/>
                <w:sz w:val="24"/>
              </w:rPr>
              <w:t xml:space="preserve">В случаите по т. 11 и 12, когато лицето има повече от един прокурист, декларацията се подава само от прокуриста, в чиято представителна власт е включена територията на Република България. </w:t>
            </w:r>
          </w:p>
          <w:p w:rsidR="00BE68AA" w:rsidRDefault="00BE68AA" w:rsidP="00F92E63">
            <w:pPr>
              <w:ind w:right="60"/>
              <w:jc w:val="both"/>
            </w:pPr>
          </w:p>
        </w:tc>
      </w:tr>
      <w:tr w:rsidR="00BE68AA" w:rsidTr="00F92E63">
        <w:tblPrEx>
          <w:tblCellMar>
            <w:top w:w="9" w:type="dxa"/>
            <w:right w:w="0" w:type="dxa"/>
          </w:tblCellMar>
        </w:tblPrEx>
        <w:trPr>
          <w:trHeight w:val="1109"/>
        </w:trPr>
        <w:tc>
          <w:tcPr>
            <w:tcW w:w="10060" w:type="dxa"/>
            <w:gridSpan w:val="2"/>
            <w:tcBorders>
              <w:top w:val="nil"/>
              <w:left w:val="single" w:sz="4" w:space="0" w:color="000000"/>
              <w:bottom w:val="single" w:sz="4" w:space="0" w:color="000000"/>
              <w:right w:val="single" w:sz="4" w:space="0" w:color="000000"/>
            </w:tcBorders>
          </w:tcPr>
          <w:p w:rsidR="00BE68AA" w:rsidRPr="00F92E63" w:rsidRDefault="008A4D25">
            <w:pPr>
              <w:spacing w:line="278" w:lineRule="auto"/>
              <w:jc w:val="both"/>
              <w:rPr>
                <w:highlight w:val="yellow"/>
              </w:rPr>
            </w:pPr>
            <w:r>
              <w:rPr>
                <w:rFonts w:ascii="Times New Roman" w:eastAsia="Times New Roman" w:hAnsi="Times New Roman" w:cs="Times New Roman"/>
                <w:sz w:val="24"/>
              </w:rPr>
              <w:lastRenderedPageBreak/>
              <w:t xml:space="preserve">б) </w:t>
            </w:r>
            <w:r w:rsidRPr="00DF52AB">
              <w:rPr>
                <w:rFonts w:ascii="Times New Roman" w:eastAsia="Times New Roman" w:hAnsi="Times New Roman" w:cs="Times New Roman"/>
                <w:sz w:val="24"/>
              </w:rPr>
              <w:t>удостоверение от органите по приходите и удостоверение от общината по седалището на бенефициента и на кандидата;</w:t>
            </w:r>
            <w:r w:rsidRPr="00F92E63">
              <w:rPr>
                <w:rFonts w:ascii="Times New Roman" w:eastAsia="Times New Roman" w:hAnsi="Times New Roman" w:cs="Times New Roman"/>
                <w:sz w:val="24"/>
                <w:highlight w:val="yellow"/>
              </w:rPr>
              <w:t xml:space="preserve">  </w:t>
            </w:r>
          </w:p>
          <w:p w:rsidR="00BE68AA" w:rsidRPr="00F92E63" w:rsidRDefault="008A4D25">
            <w:pPr>
              <w:spacing w:after="22"/>
              <w:rPr>
                <w:highlight w:val="yellow"/>
              </w:rPr>
            </w:pPr>
            <w:r w:rsidRPr="00F92E63">
              <w:rPr>
                <w:rFonts w:ascii="Times New Roman" w:eastAsia="Times New Roman" w:hAnsi="Times New Roman" w:cs="Times New Roman"/>
                <w:sz w:val="24"/>
                <w:highlight w:val="yellow"/>
              </w:rPr>
              <w:t xml:space="preserve"> </w:t>
            </w:r>
          </w:p>
          <w:p w:rsidR="00BE68AA" w:rsidRDefault="008A4D25" w:rsidP="00F92E63">
            <w:pPr>
              <w:jc w:val="both"/>
            </w:pPr>
            <w:r w:rsidRPr="00D018D6">
              <w:rPr>
                <w:rFonts w:ascii="Times New Roman" w:eastAsia="Times New Roman" w:hAnsi="Times New Roman" w:cs="Times New Roman"/>
                <w:color w:val="auto"/>
                <w:sz w:val="24"/>
              </w:rPr>
              <w:t>в) удостоверение от органите на Изпълнителна агенция „Главна инспекция по труда</w:t>
            </w:r>
            <w:r>
              <w:rPr>
                <w:rFonts w:ascii="Times New Roman" w:eastAsia="Times New Roman" w:hAnsi="Times New Roman" w:cs="Times New Roman"/>
                <w:sz w:val="24"/>
              </w:rPr>
              <w:t xml:space="preserve">”. </w:t>
            </w:r>
          </w:p>
        </w:tc>
      </w:tr>
      <w:tr w:rsidR="00BE68AA" w:rsidTr="00F92E63">
        <w:tblPrEx>
          <w:tblCellMar>
            <w:top w:w="9" w:type="dxa"/>
            <w:right w:w="0" w:type="dxa"/>
          </w:tblCellMar>
        </w:tblPrEx>
        <w:trPr>
          <w:trHeight w:val="286"/>
        </w:trPr>
        <w:tc>
          <w:tcPr>
            <w:tcW w:w="10060" w:type="dxa"/>
            <w:gridSpan w:val="2"/>
            <w:tcBorders>
              <w:top w:val="single" w:sz="4" w:space="0" w:color="000000"/>
              <w:left w:val="single" w:sz="4" w:space="0" w:color="000000"/>
              <w:bottom w:val="single" w:sz="4" w:space="0" w:color="000000"/>
              <w:right w:val="single" w:sz="4" w:space="0" w:color="000000"/>
            </w:tcBorders>
          </w:tcPr>
          <w:p w:rsidR="00BE68AA" w:rsidRDefault="008A4D25">
            <w:r>
              <w:rPr>
                <w:rFonts w:ascii="Times New Roman" w:eastAsia="Times New Roman" w:hAnsi="Times New Roman" w:cs="Times New Roman"/>
                <w:sz w:val="24"/>
              </w:rPr>
              <w:t xml:space="preserve">  </w:t>
            </w:r>
          </w:p>
        </w:tc>
      </w:tr>
      <w:tr w:rsidR="00BE68AA" w:rsidTr="00F92E63">
        <w:tblPrEx>
          <w:tblCellMar>
            <w:top w:w="9" w:type="dxa"/>
            <w:right w:w="0" w:type="dxa"/>
          </w:tblCellMar>
        </w:tblPrEx>
        <w:trPr>
          <w:trHeight w:val="562"/>
        </w:trPr>
        <w:tc>
          <w:tcPr>
            <w:tcW w:w="10060" w:type="dxa"/>
            <w:gridSpan w:val="2"/>
            <w:tcBorders>
              <w:top w:val="single" w:sz="4" w:space="0" w:color="000000"/>
              <w:left w:val="single" w:sz="4" w:space="0" w:color="000000"/>
              <w:bottom w:val="single" w:sz="4" w:space="0" w:color="000000"/>
              <w:right w:val="single" w:sz="4" w:space="0" w:color="000000"/>
            </w:tcBorders>
          </w:tcPr>
          <w:p w:rsidR="00BE68AA" w:rsidRDefault="008A4D25">
            <w:pPr>
              <w:jc w:val="both"/>
            </w:pPr>
            <w:r>
              <w:rPr>
                <w:rFonts w:ascii="Times New Roman" w:eastAsia="Times New Roman" w:hAnsi="Times New Roman" w:cs="Times New Roman"/>
                <w:b/>
                <w:sz w:val="24"/>
              </w:rPr>
              <w:t xml:space="preserve">ІІІ.2.2) Икономически и финансови възможности (по чл. 3, ал. 11 от ПМС № 160/01.07.2016 г.) </w:t>
            </w:r>
          </w:p>
        </w:tc>
      </w:tr>
      <w:tr w:rsidR="00BE68AA" w:rsidTr="00F92E63">
        <w:tblPrEx>
          <w:tblCellMar>
            <w:top w:w="9" w:type="dxa"/>
            <w:right w:w="0" w:type="dxa"/>
          </w:tblCellMar>
        </w:tblPrEx>
        <w:trPr>
          <w:trHeight w:val="1702"/>
        </w:trPr>
        <w:tc>
          <w:tcPr>
            <w:tcW w:w="4429" w:type="dxa"/>
            <w:tcBorders>
              <w:top w:val="single" w:sz="4" w:space="0" w:color="000000"/>
              <w:left w:val="single" w:sz="4" w:space="0" w:color="000000"/>
              <w:bottom w:val="single" w:sz="4" w:space="0" w:color="000000"/>
              <w:right w:val="single" w:sz="4" w:space="0" w:color="000000"/>
            </w:tcBorders>
          </w:tcPr>
          <w:p w:rsidR="00BE68AA" w:rsidRDefault="008A4D25">
            <w:r>
              <w:rPr>
                <w:rFonts w:ascii="Times New Roman" w:eastAsia="Times New Roman" w:hAnsi="Times New Roman" w:cs="Times New Roman"/>
                <w:sz w:val="24"/>
              </w:rPr>
              <w:t xml:space="preserve">Изискуеми документи и информация </w:t>
            </w:r>
          </w:p>
          <w:p w:rsidR="00BE68AA" w:rsidRDefault="008A4D25">
            <w:r>
              <w:rPr>
                <w:rFonts w:ascii="Times New Roman" w:eastAsia="Times New Roman" w:hAnsi="Times New Roman" w:cs="Times New Roman"/>
                <w:sz w:val="24"/>
              </w:rPr>
              <w:t xml:space="preserve"> </w:t>
            </w:r>
          </w:p>
          <w:p w:rsidR="00BE68AA" w:rsidRDefault="008A4D25">
            <w:pPr>
              <w:spacing w:after="26"/>
              <w:ind w:right="51"/>
              <w:jc w:val="center"/>
            </w:pPr>
            <w:r>
              <w:rPr>
                <w:rFonts w:ascii="Times New Roman" w:eastAsia="Times New Roman" w:hAnsi="Times New Roman" w:cs="Times New Roman"/>
                <w:b/>
                <w:sz w:val="24"/>
              </w:rPr>
              <w:t xml:space="preserve"> </w:t>
            </w:r>
          </w:p>
          <w:p w:rsidR="00BE68AA" w:rsidRDefault="008A4D25">
            <w:pPr>
              <w:ind w:right="109"/>
              <w:jc w:val="center"/>
            </w:pPr>
            <w:r>
              <w:rPr>
                <w:rFonts w:ascii="Times New Roman" w:eastAsia="Times New Roman" w:hAnsi="Times New Roman" w:cs="Times New Roman"/>
                <w:b/>
                <w:sz w:val="24"/>
              </w:rPr>
              <w:t xml:space="preserve">НЕПРИЛОЖИМО </w:t>
            </w:r>
          </w:p>
        </w:tc>
        <w:tc>
          <w:tcPr>
            <w:tcW w:w="5631" w:type="dxa"/>
            <w:tcBorders>
              <w:top w:val="single" w:sz="4" w:space="0" w:color="000000"/>
              <w:left w:val="single" w:sz="4" w:space="0" w:color="000000"/>
              <w:bottom w:val="single" w:sz="4" w:space="0" w:color="000000"/>
              <w:right w:val="single" w:sz="4" w:space="0" w:color="000000"/>
            </w:tcBorders>
          </w:tcPr>
          <w:p w:rsidR="00BE68AA" w:rsidRDefault="008A4D25">
            <w:pPr>
              <w:spacing w:line="279" w:lineRule="auto"/>
            </w:pPr>
            <w:r>
              <w:rPr>
                <w:rFonts w:ascii="Times New Roman" w:eastAsia="Times New Roman" w:hAnsi="Times New Roman" w:cs="Times New Roman"/>
                <w:sz w:val="24"/>
              </w:rPr>
              <w:t xml:space="preserve">Минимални </w:t>
            </w:r>
            <w:r>
              <w:rPr>
                <w:rFonts w:ascii="Times New Roman" w:eastAsia="Times New Roman" w:hAnsi="Times New Roman" w:cs="Times New Roman"/>
                <w:sz w:val="24"/>
              </w:rPr>
              <w:tab/>
              <w:t xml:space="preserve">изисквания </w:t>
            </w:r>
            <w:r>
              <w:rPr>
                <w:rFonts w:ascii="Times New Roman" w:eastAsia="Times New Roman" w:hAnsi="Times New Roman" w:cs="Times New Roman"/>
                <w:sz w:val="24"/>
              </w:rPr>
              <w:tab/>
            </w:r>
            <w:r>
              <w:rPr>
                <w:rFonts w:ascii="Times New Roman" w:eastAsia="Times New Roman" w:hAnsi="Times New Roman" w:cs="Times New Roman"/>
                <w:i/>
                <w:sz w:val="24"/>
              </w:rPr>
              <w:t xml:space="preserve">(когато </w:t>
            </w:r>
            <w:r>
              <w:rPr>
                <w:rFonts w:ascii="Times New Roman" w:eastAsia="Times New Roman" w:hAnsi="Times New Roman" w:cs="Times New Roman"/>
                <w:i/>
                <w:sz w:val="24"/>
              </w:rPr>
              <w:tab/>
              <w:t>е приложимо)</w:t>
            </w:r>
            <w:r>
              <w:rPr>
                <w:rFonts w:ascii="Times New Roman" w:eastAsia="Times New Roman" w:hAnsi="Times New Roman" w:cs="Times New Roman"/>
                <w:sz w:val="24"/>
              </w:rPr>
              <w:t xml:space="preserve">: </w:t>
            </w:r>
          </w:p>
          <w:p w:rsidR="00BE68AA" w:rsidRDefault="008A4D25">
            <w:pPr>
              <w:spacing w:after="26"/>
            </w:pPr>
            <w:r>
              <w:rPr>
                <w:rFonts w:ascii="Times New Roman" w:eastAsia="Times New Roman" w:hAnsi="Times New Roman" w:cs="Times New Roman"/>
                <w:b/>
                <w:sz w:val="24"/>
              </w:rPr>
              <w:t xml:space="preserve"> </w:t>
            </w:r>
          </w:p>
          <w:p w:rsidR="00BE68AA" w:rsidRDefault="008A4D25">
            <w:pPr>
              <w:ind w:right="106"/>
              <w:jc w:val="center"/>
            </w:pPr>
            <w:r>
              <w:rPr>
                <w:rFonts w:ascii="Times New Roman" w:eastAsia="Times New Roman" w:hAnsi="Times New Roman" w:cs="Times New Roman"/>
                <w:b/>
                <w:sz w:val="24"/>
              </w:rPr>
              <w:t xml:space="preserve">НЕ СЕ ПОСТАВЯТ! </w:t>
            </w:r>
          </w:p>
        </w:tc>
      </w:tr>
      <w:tr w:rsidR="00BE68AA" w:rsidTr="00F92E63">
        <w:tblPrEx>
          <w:tblCellMar>
            <w:top w:w="9" w:type="dxa"/>
            <w:right w:w="0" w:type="dxa"/>
          </w:tblCellMar>
        </w:tblPrEx>
        <w:trPr>
          <w:trHeight w:val="1390"/>
        </w:trPr>
        <w:tc>
          <w:tcPr>
            <w:tcW w:w="10060" w:type="dxa"/>
            <w:gridSpan w:val="2"/>
            <w:tcBorders>
              <w:top w:val="single" w:sz="4" w:space="0" w:color="000000"/>
              <w:left w:val="single" w:sz="4" w:space="0" w:color="000000"/>
              <w:bottom w:val="single" w:sz="4" w:space="0" w:color="000000"/>
              <w:right w:val="single" w:sz="4" w:space="0" w:color="000000"/>
            </w:tcBorders>
          </w:tcPr>
          <w:p w:rsidR="00BE68AA" w:rsidRDefault="008A4D25">
            <w:r>
              <w:rPr>
                <w:rFonts w:ascii="Times New Roman" w:eastAsia="Times New Roman" w:hAnsi="Times New Roman" w:cs="Times New Roman"/>
                <w:b/>
                <w:sz w:val="24"/>
              </w:rPr>
              <w:t xml:space="preserve"> </w:t>
            </w:r>
          </w:p>
          <w:p w:rsidR="00BE68AA" w:rsidRDefault="008A4D25">
            <w:pPr>
              <w:spacing w:after="23"/>
            </w:pPr>
            <w:r>
              <w:rPr>
                <w:rFonts w:ascii="Times New Roman" w:eastAsia="Times New Roman" w:hAnsi="Times New Roman" w:cs="Times New Roman"/>
                <w:b/>
                <w:sz w:val="24"/>
              </w:rPr>
              <w:t xml:space="preserve"> </w:t>
            </w:r>
          </w:p>
          <w:p w:rsidR="00BE68AA" w:rsidRDefault="008A4D25">
            <w:pPr>
              <w:spacing w:after="24"/>
              <w:jc w:val="both"/>
            </w:pPr>
            <w:r>
              <w:rPr>
                <w:rFonts w:ascii="Times New Roman" w:eastAsia="Times New Roman" w:hAnsi="Times New Roman" w:cs="Times New Roman"/>
                <w:b/>
                <w:sz w:val="24"/>
              </w:rPr>
              <w:t xml:space="preserve">ІІІ.2.3) Технически възможности и/или квалификация (по чл. 3, ал. 13 от ПМС </w:t>
            </w:r>
          </w:p>
          <w:p w:rsidR="00BE68AA" w:rsidRDefault="008A4D25" w:rsidP="00FF034C">
            <w:r>
              <w:rPr>
                <w:rFonts w:ascii="Times New Roman" w:eastAsia="Times New Roman" w:hAnsi="Times New Roman" w:cs="Times New Roman"/>
                <w:b/>
                <w:sz w:val="24"/>
              </w:rPr>
              <w:t xml:space="preserve">№ 160/01.07.2016 г.) </w:t>
            </w:r>
          </w:p>
        </w:tc>
      </w:tr>
      <w:tr w:rsidR="00BE68AA" w:rsidTr="00F92E63">
        <w:tblPrEx>
          <w:tblCellMar>
            <w:top w:w="9" w:type="dxa"/>
            <w:right w:w="0" w:type="dxa"/>
          </w:tblCellMar>
        </w:tblPrEx>
        <w:trPr>
          <w:trHeight w:val="5255"/>
        </w:trPr>
        <w:tc>
          <w:tcPr>
            <w:tcW w:w="4429" w:type="dxa"/>
            <w:tcBorders>
              <w:top w:val="single" w:sz="4" w:space="0" w:color="000000"/>
              <w:left w:val="single" w:sz="4" w:space="0" w:color="000000"/>
              <w:bottom w:val="single" w:sz="4" w:space="0" w:color="000000"/>
              <w:right w:val="single" w:sz="4" w:space="0" w:color="000000"/>
            </w:tcBorders>
          </w:tcPr>
          <w:p w:rsidR="00BE68AA" w:rsidRDefault="008A4D25">
            <w:r>
              <w:rPr>
                <w:rFonts w:ascii="Times New Roman" w:eastAsia="Times New Roman" w:hAnsi="Times New Roman" w:cs="Times New Roman"/>
                <w:sz w:val="24"/>
              </w:rPr>
              <w:lastRenderedPageBreak/>
              <w:t xml:space="preserve">Изискуеми документи и информация </w:t>
            </w:r>
          </w:p>
          <w:p w:rsidR="00BE68AA" w:rsidRDefault="008A4D25">
            <w:pPr>
              <w:spacing w:after="22"/>
            </w:pPr>
            <w:r>
              <w:rPr>
                <w:rFonts w:ascii="Times New Roman" w:eastAsia="Times New Roman" w:hAnsi="Times New Roman" w:cs="Times New Roman"/>
                <w:sz w:val="24"/>
              </w:rPr>
              <w:t xml:space="preserve"> </w:t>
            </w:r>
          </w:p>
          <w:p w:rsidR="00BE68AA" w:rsidRDefault="008A4D25">
            <w:pPr>
              <w:spacing w:line="247" w:lineRule="auto"/>
              <w:ind w:right="106"/>
              <w:jc w:val="both"/>
            </w:pPr>
            <w:r>
              <w:rPr>
                <w:rFonts w:ascii="Times New Roman" w:eastAsia="Times New Roman" w:hAnsi="Times New Roman" w:cs="Times New Roman"/>
                <w:sz w:val="24"/>
              </w:rPr>
              <w:t xml:space="preserve">Кандидатите следва да посочат поне една доставка, изпълнена през последните три години от датата на подаване на офертата, с предмет еднакъв или сходен с този </w:t>
            </w:r>
            <w:r w:rsidR="000B7012" w:rsidRPr="000B7012">
              <w:rPr>
                <w:rFonts w:ascii="Times New Roman" w:eastAsia="Times New Roman" w:hAnsi="Times New Roman" w:cs="Times New Roman"/>
                <w:sz w:val="24"/>
              </w:rPr>
              <w:t>на обособената позиция от настоящата поръчка, за</w:t>
            </w:r>
            <w:r w:rsidR="000B7012">
              <w:rPr>
                <w:rFonts w:ascii="Times New Roman" w:eastAsia="Times New Roman" w:hAnsi="Times New Roman" w:cs="Times New Roman"/>
                <w:sz w:val="24"/>
              </w:rPr>
              <w:t xml:space="preserve"> която участникът подава оферта</w:t>
            </w:r>
            <w:r>
              <w:rPr>
                <w:rFonts w:ascii="Times New Roman" w:eastAsia="Times New Roman" w:hAnsi="Times New Roman" w:cs="Times New Roman"/>
                <w:sz w:val="24"/>
              </w:rPr>
              <w:t xml:space="preserve">.  Информацията се представя под формата на списък на изпълнените доставки, които са еднакви или сходни с предмета на </w:t>
            </w:r>
            <w:r w:rsidR="000B7012">
              <w:rPr>
                <w:rFonts w:ascii="Times New Roman" w:eastAsia="Times New Roman" w:hAnsi="Times New Roman" w:cs="Times New Roman"/>
                <w:sz w:val="24"/>
                <w:lang w:val="bg-BG"/>
              </w:rPr>
              <w:t>обособената позиция</w:t>
            </w:r>
            <w:r>
              <w:rPr>
                <w:rFonts w:ascii="Times New Roman" w:eastAsia="Times New Roman" w:hAnsi="Times New Roman" w:cs="Times New Roman"/>
                <w:sz w:val="24"/>
              </w:rPr>
              <w:t xml:space="preserve">, за последните 3 години от датата на подаване на офертата в зависимост от датата, на която кандидатът е учреден или е започнал дейността си, включително стойностите, датите и получателите, придружен от препоръки за добро изпълнение. </w:t>
            </w:r>
          </w:p>
          <w:p w:rsidR="00BE68AA" w:rsidRDefault="008A4D25">
            <w:r>
              <w:rPr>
                <w:rFonts w:ascii="Times New Roman" w:eastAsia="Times New Roman" w:hAnsi="Times New Roman" w:cs="Times New Roman"/>
                <w:b/>
                <w:sz w:val="24"/>
              </w:rPr>
              <w:t xml:space="preserve"> </w:t>
            </w:r>
          </w:p>
          <w:p w:rsidR="00BE68AA" w:rsidRDefault="008A4D25">
            <w:r>
              <w:rPr>
                <w:rFonts w:ascii="Times New Roman" w:eastAsia="Times New Roman" w:hAnsi="Times New Roman" w:cs="Times New Roman"/>
                <w:b/>
                <w:sz w:val="24"/>
              </w:rPr>
              <w:t xml:space="preserve"> </w:t>
            </w:r>
          </w:p>
        </w:tc>
        <w:tc>
          <w:tcPr>
            <w:tcW w:w="5631" w:type="dxa"/>
            <w:tcBorders>
              <w:top w:val="single" w:sz="4" w:space="0" w:color="000000"/>
              <w:left w:val="single" w:sz="4" w:space="0" w:color="000000"/>
              <w:bottom w:val="single" w:sz="4" w:space="0" w:color="000000"/>
              <w:right w:val="single" w:sz="4" w:space="0" w:color="000000"/>
            </w:tcBorders>
          </w:tcPr>
          <w:p w:rsidR="00BE68AA" w:rsidRDefault="008A4D25">
            <w:pPr>
              <w:spacing w:line="279" w:lineRule="auto"/>
            </w:pPr>
            <w:r>
              <w:rPr>
                <w:rFonts w:ascii="Times New Roman" w:eastAsia="Times New Roman" w:hAnsi="Times New Roman" w:cs="Times New Roman"/>
                <w:sz w:val="24"/>
              </w:rPr>
              <w:t xml:space="preserve">Минимални </w:t>
            </w:r>
            <w:r>
              <w:rPr>
                <w:rFonts w:ascii="Times New Roman" w:eastAsia="Times New Roman" w:hAnsi="Times New Roman" w:cs="Times New Roman"/>
                <w:sz w:val="24"/>
              </w:rPr>
              <w:tab/>
              <w:t xml:space="preserve">изисквания </w:t>
            </w:r>
            <w:r>
              <w:rPr>
                <w:rFonts w:ascii="Times New Roman" w:eastAsia="Times New Roman" w:hAnsi="Times New Roman" w:cs="Times New Roman"/>
                <w:sz w:val="24"/>
              </w:rPr>
              <w:tab/>
            </w:r>
            <w:r>
              <w:rPr>
                <w:rFonts w:ascii="Times New Roman" w:eastAsia="Times New Roman" w:hAnsi="Times New Roman" w:cs="Times New Roman"/>
                <w:i/>
                <w:sz w:val="24"/>
              </w:rPr>
              <w:t xml:space="preserve">(когато </w:t>
            </w:r>
            <w:r>
              <w:rPr>
                <w:rFonts w:ascii="Times New Roman" w:eastAsia="Times New Roman" w:hAnsi="Times New Roman" w:cs="Times New Roman"/>
                <w:i/>
                <w:sz w:val="24"/>
              </w:rPr>
              <w:tab/>
              <w:t>е приложимо)</w:t>
            </w:r>
            <w:r>
              <w:rPr>
                <w:rFonts w:ascii="Times New Roman" w:eastAsia="Times New Roman" w:hAnsi="Times New Roman" w:cs="Times New Roman"/>
                <w:sz w:val="24"/>
              </w:rPr>
              <w:t xml:space="preserve">: </w:t>
            </w:r>
          </w:p>
          <w:p w:rsidR="00BE68AA" w:rsidRDefault="008A4D25">
            <w:r>
              <w:rPr>
                <w:rFonts w:ascii="Times New Roman" w:eastAsia="Times New Roman" w:hAnsi="Times New Roman" w:cs="Times New Roman"/>
                <w:b/>
                <w:sz w:val="24"/>
              </w:rPr>
              <w:t xml:space="preserve"> </w:t>
            </w:r>
          </w:p>
          <w:p w:rsidR="00BE68AA" w:rsidRDefault="008A4D25">
            <w:pPr>
              <w:spacing w:after="33"/>
              <w:ind w:right="106"/>
              <w:jc w:val="both"/>
            </w:pPr>
            <w:r>
              <w:rPr>
                <w:rFonts w:ascii="Times New Roman" w:eastAsia="Times New Roman" w:hAnsi="Times New Roman" w:cs="Times New Roman"/>
                <w:sz w:val="24"/>
              </w:rPr>
              <w:t xml:space="preserve">Кандидатите трябва да имат минимум една доставка, изпълнена през последните три години до датата на подаване на офертата, еднаква или сходна с предмета </w:t>
            </w:r>
            <w:r w:rsidR="009A2988">
              <w:rPr>
                <w:rFonts w:ascii="Times New Roman" w:eastAsia="Times New Roman" w:hAnsi="Times New Roman" w:cs="Times New Roman"/>
                <w:sz w:val="24"/>
                <w:lang w:val="bg-BG"/>
              </w:rPr>
              <w:t xml:space="preserve">на </w:t>
            </w:r>
            <w:r w:rsidR="009A2988" w:rsidRPr="009A2988">
              <w:rPr>
                <w:rFonts w:ascii="Times New Roman" w:eastAsia="Times New Roman" w:hAnsi="Times New Roman" w:cs="Times New Roman"/>
                <w:sz w:val="24"/>
              </w:rPr>
              <w:t>обособената позиция от настоящата поръчка, за която участникът подава оферта</w:t>
            </w:r>
            <w:r>
              <w:rPr>
                <w:rFonts w:ascii="Times New Roman" w:eastAsia="Times New Roman" w:hAnsi="Times New Roman" w:cs="Times New Roman"/>
                <w:sz w:val="24"/>
              </w:rPr>
              <w:t>.</w:t>
            </w:r>
            <w:r>
              <w:rPr>
                <w:rFonts w:ascii="Courier New" w:eastAsia="Courier New" w:hAnsi="Courier New" w:cs="Courier New"/>
                <w:sz w:val="20"/>
              </w:rPr>
              <w:t xml:space="preserve">  </w:t>
            </w:r>
          </w:p>
          <w:p w:rsidR="000B7012" w:rsidRDefault="008A4D25">
            <w:pPr>
              <w:spacing w:line="263" w:lineRule="auto"/>
              <w:ind w:right="109"/>
              <w:jc w:val="both"/>
              <w:rPr>
                <w:rFonts w:ascii="Times New Roman" w:eastAsia="Times New Roman" w:hAnsi="Times New Roman" w:cs="Times New Roman"/>
                <w:sz w:val="24"/>
                <w:lang w:val="bg-BG"/>
              </w:rPr>
            </w:pPr>
            <w:r>
              <w:rPr>
                <w:rFonts w:ascii="Courier New" w:eastAsia="Courier New" w:hAnsi="Courier New" w:cs="Courier New"/>
                <w:sz w:val="24"/>
              </w:rPr>
              <w:t>o</w:t>
            </w:r>
            <w:r>
              <w:rPr>
                <w:rFonts w:ascii="Arial" w:eastAsia="Arial" w:hAnsi="Arial" w:cs="Arial"/>
                <w:sz w:val="24"/>
              </w:rPr>
              <w:t xml:space="preserve"> </w:t>
            </w:r>
            <w:r>
              <w:rPr>
                <w:rFonts w:ascii="Times New Roman" w:eastAsia="Times New Roman" w:hAnsi="Times New Roman" w:cs="Times New Roman"/>
                <w:sz w:val="24"/>
              </w:rPr>
              <w:t xml:space="preserve">Под „доставка, еднаква или сходна с предмета на </w:t>
            </w:r>
            <w:r w:rsidR="009A2988">
              <w:rPr>
                <w:rFonts w:ascii="Times New Roman" w:eastAsia="Times New Roman" w:hAnsi="Times New Roman" w:cs="Times New Roman"/>
                <w:sz w:val="24"/>
                <w:lang w:val="bg-BG"/>
              </w:rPr>
              <w:t>обособената позиция</w:t>
            </w:r>
            <w:r>
              <w:rPr>
                <w:rFonts w:ascii="Times New Roman" w:eastAsia="Times New Roman" w:hAnsi="Times New Roman" w:cs="Times New Roman"/>
                <w:sz w:val="24"/>
              </w:rPr>
              <w:t>“ следва да се разбира</w:t>
            </w:r>
            <w:r w:rsidR="000B7012">
              <w:rPr>
                <w:rFonts w:ascii="Times New Roman" w:eastAsia="Times New Roman" w:hAnsi="Times New Roman" w:cs="Times New Roman"/>
                <w:sz w:val="24"/>
                <w:lang w:val="bg-BG"/>
              </w:rPr>
              <w:t>:</w:t>
            </w:r>
          </w:p>
          <w:p w:rsidR="000B7012" w:rsidRPr="009A2988" w:rsidRDefault="00165D03" w:rsidP="0036394E">
            <w:pPr>
              <w:spacing w:line="263" w:lineRule="auto"/>
              <w:ind w:right="109"/>
              <w:rPr>
                <w:rFonts w:ascii="Times New Roman" w:eastAsia="Times New Roman" w:hAnsi="Times New Roman" w:cs="Times New Roman"/>
                <w:b/>
                <w:sz w:val="24"/>
                <w:lang w:val="bg-BG"/>
              </w:rPr>
            </w:pPr>
            <w:r>
              <w:rPr>
                <w:rFonts w:ascii="Times New Roman" w:eastAsia="Times New Roman" w:hAnsi="Times New Roman" w:cs="Times New Roman"/>
                <w:sz w:val="24"/>
                <w:u w:val="single"/>
                <w:lang w:val="bg-BG"/>
              </w:rPr>
              <w:t>за Обособена позиция №1</w:t>
            </w:r>
            <w:r w:rsidR="000B7012" w:rsidRPr="009A2988">
              <w:rPr>
                <w:rFonts w:ascii="Times New Roman" w:eastAsia="Times New Roman" w:hAnsi="Times New Roman" w:cs="Times New Roman"/>
                <w:sz w:val="24"/>
                <w:u w:val="single"/>
                <w:lang w:val="bg-BG"/>
              </w:rPr>
              <w:t>:</w:t>
            </w:r>
            <w:r w:rsidR="009A2988">
              <w:rPr>
                <w:rFonts w:ascii="Times New Roman" w:eastAsia="Times New Roman" w:hAnsi="Times New Roman" w:cs="Times New Roman"/>
                <w:b/>
                <w:sz w:val="24"/>
                <w:lang w:val="bg-BG"/>
              </w:rPr>
              <w:t xml:space="preserve"> </w:t>
            </w:r>
            <w:r w:rsidR="009A2988" w:rsidRPr="009A2988">
              <w:rPr>
                <w:rFonts w:ascii="Times New Roman" w:eastAsia="Times New Roman" w:hAnsi="Times New Roman" w:cs="Times New Roman"/>
                <w:b/>
                <w:i/>
                <w:sz w:val="24"/>
              </w:rPr>
              <w:t xml:space="preserve">доставка на </w:t>
            </w:r>
            <w:r w:rsidR="009A2988" w:rsidRPr="009A2988">
              <w:rPr>
                <w:rFonts w:ascii="Times New Roman" w:eastAsia="Times New Roman" w:hAnsi="Times New Roman" w:cs="Times New Roman"/>
                <w:b/>
                <w:i/>
                <w:sz w:val="24"/>
                <w:lang w:val="bg-BG"/>
              </w:rPr>
              <w:t>каяк</w:t>
            </w:r>
            <w:r w:rsidR="009A2988" w:rsidRPr="009A2988">
              <w:rPr>
                <w:rFonts w:ascii="Times New Roman" w:eastAsia="Times New Roman" w:hAnsi="Times New Roman" w:cs="Times New Roman"/>
                <w:b/>
                <w:i/>
                <w:sz w:val="24"/>
              </w:rPr>
              <w:t>;</w:t>
            </w:r>
          </w:p>
          <w:p w:rsidR="000B7012" w:rsidRDefault="00165D03" w:rsidP="0036394E">
            <w:pPr>
              <w:spacing w:line="263" w:lineRule="auto"/>
              <w:ind w:right="109"/>
              <w:rPr>
                <w:rFonts w:ascii="Times New Roman" w:eastAsia="Times New Roman" w:hAnsi="Times New Roman" w:cs="Times New Roman"/>
                <w:b/>
                <w:i/>
                <w:sz w:val="24"/>
                <w:lang w:val="bg-BG"/>
              </w:rPr>
            </w:pPr>
            <w:r>
              <w:rPr>
                <w:rFonts w:ascii="Times New Roman" w:eastAsia="Times New Roman" w:hAnsi="Times New Roman" w:cs="Times New Roman"/>
                <w:sz w:val="24"/>
                <w:u w:val="single"/>
                <w:lang w:val="bg-BG"/>
              </w:rPr>
              <w:t>за Обособена позиция №2</w:t>
            </w:r>
            <w:r w:rsidR="000B7012" w:rsidRPr="009A2988">
              <w:rPr>
                <w:rFonts w:ascii="Times New Roman" w:eastAsia="Times New Roman" w:hAnsi="Times New Roman" w:cs="Times New Roman"/>
                <w:sz w:val="24"/>
                <w:u w:val="single"/>
                <w:lang w:val="bg-BG"/>
              </w:rPr>
              <w:t>:</w:t>
            </w:r>
            <w:r w:rsidR="000B7012" w:rsidRPr="009A2988">
              <w:rPr>
                <w:rFonts w:ascii="Times New Roman" w:eastAsia="Times New Roman" w:hAnsi="Times New Roman" w:cs="Times New Roman"/>
                <w:b/>
                <w:sz w:val="24"/>
                <w:lang w:val="bg-BG"/>
              </w:rPr>
              <w:t xml:space="preserve"> </w:t>
            </w:r>
            <w:r w:rsidR="009A2988" w:rsidRPr="009A2988">
              <w:rPr>
                <w:rFonts w:ascii="Times New Roman" w:eastAsia="Times New Roman" w:hAnsi="Times New Roman" w:cs="Times New Roman"/>
                <w:b/>
                <w:i/>
                <w:sz w:val="24"/>
                <w:lang w:val="bg-BG"/>
              </w:rPr>
              <w:t xml:space="preserve">доставка на </w:t>
            </w:r>
            <w:r w:rsidR="009A2988" w:rsidRPr="0032638D">
              <w:rPr>
                <w:rFonts w:ascii="Times New Roman" w:eastAsia="Times New Roman" w:hAnsi="Times New Roman" w:cs="Times New Roman"/>
                <w:b/>
                <w:i/>
                <w:sz w:val="24"/>
                <w:lang w:val="bg-BG"/>
              </w:rPr>
              <w:t>триколесна офроуд количка</w:t>
            </w:r>
          </w:p>
          <w:p w:rsidR="00F53411" w:rsidRDefault="00F53411" w:rsidP="0036394E">
            <w:pPr>
              <w:spacing w:line="263" w:lineRule="auto"/>
              <w:ind w:right="109"/>
              <w:rPr>
                <w:rFonts w:ascii="Times New Roman" w:eastAsia="Times New Roman" w:hAnsi="Times New Roman" w:cs="Times New Roman"/>
                <w:b/>
                <w:i/>
                <w:sz w:val="24"/>
                <w:lang w:val="bg-BG"/>
              </w:rPr>
            </w:pPr>
          </w:p>
          <w:p w:rsidR="00E519C7" w:rsidRPr="00F53411" w:rsidRDefault="00E519C7" w:rsidP="0036394E">
            <w:pPr>
              <w:spacing w:line="263" w:lineRule="auto"/>
              <w:ind w:right="109"/>
              <w:rPr>
                <w:rFonts w:ascii="Times New Roman" w:eastAsia="Times New Roman" w:hAnsi="Times New Roman" w:cs="Times New Roman"/>
                <w:b/>
                <w:i/>
                <w:sz w:val="24"/>
                <w:u w:val="single"/>
                <w:lang w:val="bg-BG"/>
              </w:rPr>
            </w:pPr>
            <w:r w:rsidRPr="00F53411">
              <w:rPr>
                <w:rFonts w:ascii="Times New Roman" w:eastAsia="Times New Roman" w:hAnsi="Times New Roman" w:cs="Times New Roman"/>
                <w:b/>
                <w:i/>
                <w:sz w:val="24"/>
                <w:u w:val="single"/>
                <w:lang w:val="bg-BG"/>
              </w:rPr>
              <w:t>За участник, който подава оферта за повече от една обособена позиция важат минималните изисквания за конкретната обособена позиция.</w:t>
            </w:r>
          </w:p>
          <w:p w:rsidR="00BE68AA" w:rsidRDefault="008A4D25">
            <w:pPr>
              <w:spacing w:line="263" w:lineRule="auto"/>
              <w:ind w:right="109"/>
              <w:jc w:val="both"/>
            </w:pPr>
            <w:r>
              <w:rPr>
                <w:rFonts w:ascii="Courier New" w:eastAsia="Courier New" w:hAnsi="Courier New" w:cs="Courier New"/>
                <w:sz w:val="24"/>
              </w:rPr>
              <w:t>o</w:t>
            </w:r>
            <w:r>
              <w:rPr>
                <w:rFonts w:ascii="Arial" w:eastAsia="Arial" w:hAnsi="Arial" w:cs="Arial"/>
                <w:sz w:val="24"/>
              </w:rPr>
              <w:t xml:space="preserve"> </w:t>
            </w:r>
            <w:r>
              <w:rPr>
                <w:rFonts w:ascii="Times New Roman" w:eastAsia="Times New Roman" w:hAnsi="Times New Roman" w:cs="Times New Roman"/>
                <w:sz w:val="24"/>
              </w:rPr>
              <w:t xml:space="preserve"> Изпълнена е тази доставка, чието изпълнение е приключило преди датата на подаване на офертата, независимо от датата на възлагането й. </w:t>
            </w:r>
          </w:p>
          <w:p w:rsidR="00BE68AA" w:rsidRDefault="008A4D25">
            <w:r>
              <w:rPr>
                <w:rFonts w:ascii="Times New Roman" w:eastAsia="Times New Roman" w:hAnsi="Times New Roman" w:cs="Times New Roman"/>
                <w:sz w:val="24"/>
              </w:rPr>
              <w:t xml:space="preserve"> </w:t>
            </w:r>
          </w:p>
        </w:tc>
      </w:tr>
    </w:tbl>
    <w:p w:rsidR="00BE68AA" w:rsidRDefault="008A4D25">
      <w:pPr>
        <w:spacing w:after="0"/>
      </w:pPr>
      <w:r>
        <w:rPr>
          <w:rFonts w:ascii="Times New Roman" w:eastAsia="Times New Roman" w:hAnsi="Times New Roman" w:cs="Times New Roman"/>
          <w:sz w:val="24"/>
        </w:rPr>
        <w:t xml:space="preserve"> </w:t>
      </w:r>
    </w:p>
    <w:p w:rsidR="00BE68AA" w:rsidRDefault="008A4D25">
      <w:pPr>
        <w:spacing w:after="31"/>
      </w:pPr>
      <w:r>
        <w:rPr>
          <w:rFonts w:ascii="Times New Roman" w:eastAsia="Times New Roman" w:hAnsi="Times New Roman" w:cs="Times New Roman"/>
          <w:sz w:val="24"/>
        </w:rPr>
        <w:t xml:space="preserve"> </w:t>
      </w:r>
    </w:p>
    <w:p w:rsidR="00FF034C" w:rsidRDefault="00FF034C" w:rsidP="00FF034C">
      <w:pPr>
        <w:spacing w:after="0" w:line="270" w:lineRule="auto"/>
        <w:ind w:left="-5" w:right="43" w:hanging="10"/>
        <w:jc w:val="both"/>
        <w:rPr>
          <w:rFonts w:ascii="Times New Roman" w:eastAsia="Times New Roman" w:hAnsi="Times New Roman" w:cs="Times New Roman"/>
          <w:b/>
          <w:sz w:val="24"/>
        </w:rPr>
      </w:pPr>
    </w:p>
    <w:p w:rsidR="00FF034C" w:rsidRDefault="00FF034C" w:rsidP="00FF034C">
      <w:pPr>
        <w:spacing w:after="0" w:line="270" w:lineRule="auto"/>
        <w:ind w:left="-5" w:right="43" w:hanging="10"/>
        <w:jc w:val="both"/>
        <w:rPr>
          <w:rFonts w:ascii="Times New Roman" w:eastAsia="Times New Roman" w:hAnsi="Times New Roman" w:cs="Times New Roman"/>
          <w:b/>
          <w:sz w:val="24"/>
        </w:rPr>
      </w:pPr>
    </w:p>
    <w:p w:rsidR="00FF034C" w:rsidRDefault="00FF034C" w:rsidP="00FF034C">
      <w:pPr>
        <w:spacing w:after="0" w:line="270" w:lineRule="auto"/>
        <w:ind w:left="-5" w:right="43" w:hanging="10"/>
        <w:jc w:val="both"/>
        <w:rPr>
          <w:rFonts w:ascii="Times New Roman" w:eastAsia="Times New Roman" w:hAnsi="Times New Roman" w:cs="Times New Roman"/>
          <w:b/>
          <w:sz w:val="24"/>
        </w:rPr>
      </w:pPr>
    </w:p>
    <w:p w:rsidR="00FF034C" w:rsidRDefault="00FF034C" w:rsidP="00FF034C">
      <w:pPr>
        <w:spacing w:after="0" w:line="270" w:lineRule="auto"/>
        <w:ind w:left="-5" w:right="43" w:hanging="10"/>
        <w:jc w:val="both"/>
        <w:rPr>
          <w:rFonts w:ascii="Times New Roman" w:eastAsia="Times New Roman" w:hAnsi="Times New Roman" w:cs="Times New Roman"/>
          <w:b/>
          <w:sz w:val="24"/>
        </w:rPr>
      </w:pPr>
    </w:p>
    <w:p w:rsidR="00FF034C" w:rsidRDefault="00FF034C" w:rsidP="00FF034C">
      <w:pPr>
        <w:spacing w:after="0" w:line="270" w:lineRule="auto"/>
        <w:ind w:left="-5" w:right="43" w:hanging="10"/>
        <w:jc w:val="both"/>
        <w:rPr>
          <w:rFonts w:ascii="Times New Roman" w:eastAsia="Times New Roman" w:hAnsi="Times New Roman" w:cs="Times New Roman"/>
          <w:b/>
          <w:sz w:val="24"/>
        </w:rPr>
      </w:pPr>
    </w:p>
    <w:p w:rsidR="00FF034C" w:rsidRDefault="00FF034C" w:rsidP="00FF034C">
      <w:pPr>
        <w:spacing w:after="0" w:line="270" w:lineRule="auto"/>
        <w:ind w:left="-5" w:right="43" w:hanging="10"/>
        <w:jc w:val="both"/>
        <w:rPr>
          <w:rFonts w:ascii="Times New Roman" w:eastAsia="Times New Roman" w:hAnsi="Times New Roman" w:cs="Times New Roman"/>
          <w:b/>
          <w:sz w:val="24"/>
        </w:rPr>
      </w:pPr>
    </w:p>
    <w:p w:rsidR="00FF034C" w:rsidRDefault="00FF034C" w:rsidP="00FF034C">
      <w:pPr>
        <w:spacing w:after="0" w:line="270" w:lineRule="auto"/>
        <w:ind w:left="-5" w:right="43" w:hanging="10"/>
        <w:jc w:val="both"/>
        <w:rPr>
          <w:rFonts w:ascii="Times New Roman" w:eastAsia="Times New Roman" w:hAnsi="Times New Roman" w:cs="Times New Roman"/>
          <w:b/>
          <w:sz w:val="24"/>
        </w:rPr>
      </w:pPr>
    </w:p>
    <w:p w:rsidR="00FF034C" w:rsidRDefault="00FF034C" w:rsidP="00FF034C">
      <w:pPr>
        <w:spacing w:after="0" w:line="270" w:lineRule="auto"/>
        <w:ind w:left="-5" w:right="43" w:hanging="10"/>
        <w:jc w:val="both"/>
        <w:rPr>
          <w:rFonts w:ascii="Times New Roman" w:eastAsia="Times New Roman" w:hAnsi="Times New Roman" w:cs="Times New Roman"/>
          <w:b/>
          <w:sz w:val="24"/>
        </w:rPr>
      </w:pPr>
    </w:p>
    <w:p w:rsidR="00811C01" w:rsidRDefault="00811C01" w:rsidP="00FF034C">
      <w:pPr>
        <w:spacing w:after="0" w:line="270" w:lineRule="auto"/>
        <w:ind w:left="-5" w:right="43" w:hanging="10"/>
        <w:jc w:val="both"/>
        <w:rPr>
          <w:rFonts w:ascii="Times New Roman" w:eastAsia="Times New Roman" w:hAnsi="Times New Roman" w:cs="Times New Roman"/>
          <w:b/>
          <w:sz w:val="24"/>
          <w:lang w:val="bg-BG"/>
        </w:rPr>
      </w:pPr>
    </w:p>
    <w:p w:rsidR="00811C01" w:rsidRDefault="00811C01" w:rsidP="00FF034C">
      <w:pPr>
        <w:spacing w:after="0" w:line="270" w:lineRule="auto"/>
        <w:ind w:left="-5" w:right="43" w:hanging="10"/>
        <w:jc w:val="both"/>
        <w:rPr>
          <w:rFonts w:ascii="Times New Roman" w:eastAsia="Times New Roman" w:hAnsi="Times New Roman" w:cs="Times New Roman"/>
          <w:b/>
          <w:sz w:val="24"/>
          <w:lang w:val="bg-BG"/>
        </w:rPr>
      </w:pPr>
    </w:p>
    <w:p w:rsidR="00BE68AA" w:rsidRDefault="008A4D25" w:rsidP="00FF034C">
      <w:pPr>
        <w:spacing w:after="0" w:line="270" w:lineRule="auto"/>
        <w:ind w:left="-5" w:right="43" w:hanging="10"/>
        <w:jc w:val="both"/>
      </w:pPr>
      <w:r>
        <w:rPr>
          <w:rFonts w:ascii="Times New Roman" w:eastAsia="Times New Roman" w:hAnsi="Times New Roman" w:cs="Times New Roman"/>
          <w:b/>
          <w:sz w:val="24"/>
        </w:rPr>
        <w:lastRenderedPageBreak/>
        <w:t>РАЗДЕЛ ІV ПРОЦЕДУРА</w:t>
      </w:r>
    </w:p>
    <w:p w:rsidR="00BE68AA" w:rsidRDefault="008A4D25" w:rsidP="00FF034C">
      <w:pPr>
        <w:pStyle w:val="Heading1"/>
        <w:ind w:left="-5" w:right="43"/>
      </w:pPr>
      <w:r>
        <w:t xml:space="preserve">ІV.1) Критерий за оценка на офертите  </w:t>
      </w:r>
    </w:p>
    <w:tbl>
      <w:tblPr>
        <w:tblStyle w:val="TableGrid"/>
        <w:tblW w:w="8822" w:type="dxa"/>
        <w:tblInd w:w="0" w:type="dxa"/>
        <w:tblCellMar>
          <w:top w:w="14" w:type="dxa"/>
          <w:left w:w="108" w:type="dxa"/>
          <w:right w:w="50" w:type="dxa"/>
        </w:tblCellMar>
        <w:tblLook w:val="04A0" w:firstRow="1" w:lastRow="0" w:firstColumn="1" w:lastColumn="0" w:noHBand="0" w:noVBand="1"/>
      </w:tblPr>
      <w:tblGrid>
        <w:gridCol w:w="4434"/>
        <w:gridCol w:w="4388"/>
      </w:tblGrid>
      <w:tr w:rsidR="00BE68AA">
        <w:trPr>
          <w:trHeight w:val="2770"/>
        </w:trPr>
        <w:tc>
          <w:tcPr>
            <w:tcW w:w="8822" w:type="dxa"/>
            <w:gridSpan w:val="2"/>
            <w:tcBorders>
              <w:top w:val="single" w:sz="4" w:space="0" w:color="000000"/>
              <w:left w:val="single" w:sz="4" w:space="0" w:color="000000"/>
              <w:bottom w:val="single" w:sz="4" w:space="0" w:color="000000"/>
              <w:right w:val="single" w:sz="4" w:space="0" w:color="000000"/>
            </w:tcBorders>
          </w:tcPr>
          <w:p w:rsidR="00FF034C" w:rsidRDefault="008A4D25">
            <w:pPr>
              <w:rPr>
                <w:rFonts w:ascii="Times New Roman" w:eastAsia="Times New Roman" w:hAnsi="Times New Roman" w:cs="Times New Roman"/>
                <w:i/>
                <w:sz w:val="24"/>
              </w:rPr>
            </w:pPr>
            <w:r>
              <w:rPr>
                <w:rFonts w:ascii="Times New Roman" w:eastAsia="Times New Roman" w:hAnsi="Times New Roman" w:cs="Times New Roman"/>
                <w:b/>
                <w:sz w:val="24"/>
              </w:rPr>
              <w:t xml:space="preserve">Икономически най-изгодна оферта съгласно един от следните критерии: </w:t>
            </w:r>
            <w:r>
              <w:rPr>
                <w:rFonts w:ascii="Times New Roman" w:eastAsia="Times New Roman" w:hAnsi="Times New Roman" w:cs="Times New Roman"/>
                <w:i/>
                <w:sz w:val="24"/>
              </w:rPr>
              <w:t xml:space="preserve">(моля, отбележете приложимото) </w:t>
            </w:r>
          </w:p>
          <w:p w:rsidR="00BE68AA" w:rsidRDefault="008A4D25">
            <w:r>
              <w:rPr>
                <w:rFonts w:ascii="Times New Roman" w:eastAsia="Times New Roman" w:hAnsi="Times New Roman" w:cs="Times New Roman"/>
                <w:b/>
                <w:sz w:val="24"/>
              </w:rPr>
              <w:t xml:space="preserve">най-ниска цена                                                             </w:t>
            </w:r>
            <w:r>
              <w:rPr>
                <w:rFonts w:ascii="Wingdings" w:eastAsia="Wingdings" w:hAnsi="Wingdings" w:cs="Wingdings"/>
                <w:sz w:val="24"/>
              </w:rPr>
              <w:t></w:t>
            </w:r>
            <w:r>
              <w:rPr>
                <w:rFonts w:ascii="Times New Roman" w:eastAsia="Times New Roman" w:hAnsi="Times New Roman" w:cs="Times New Roman"/>
                <w:b/>
                <w:sz w:val="24"/>
              </w:rPr>
              <w:t xml:space="preserve"> </w:t>
            </w:r>
          </w:p>
          <w:p w:rsidR="00BE68AA" w:rsidRDefault="008A4D25">
            <w:r>
              <w:rPr>
                <w:rFonts w:ascii="Times New Roman" w:eastAsia="Times New Roman" w:hAnsi="Times New Roman" w:cs="Times New Roman"/>
                <w:b/>
                <w:sz w:val="24"/>
              </w:rPr>
              <w:t xml:space="preserve"> </w:t>
            </w:r>
          </w:p>
          <w:p w:rsidR="00BE68AA" w:rsidRDefault="008A4D25">
            <w:pPr>
              <w:spacing w:after="7" w:line="232" w:lineRule="auto"/>
              <w:jc w:val="both"/>
            </w:pPr>
            <w:r>
              <w:rPr>
                <w:rFonts w:ascii="Times New Roman" w:eastAsia="Times New Roman" w:hAnsi="Times New Roman" w:cs="Times New Roman"/>
                <w:b/>
                <w:sz w:val="24"/>
              </w:rPr>
              <w:t xml:space="preserve">ниво на разходите, като се отчита разходната ефективност, включително разходите за целия жизнен цикъл                            </w:t>
            </w:r>
            <w:r>
              <w:rPr>
                <w:noProof/>
                <w:lang w:val="bg-BG" w:eastAsia="bg-BG"/>
              </w:rPr>
              <mc:AlternateContent>
                <mc:Choice Requires="wpg">
                  <w:drawing>
                    <wp:inline distT="0" distB="0" distL="0" distR="0" wp14:anchorId="055F5954" wp14:editId="35F2A1B1">
                      <wp:extent cx="237744" cy="173127"/>
                      <wp:effectExtent l="0" t="0" r="0" b="0"/>
                      <wp:docPr id="20999" name="Group 20999"/>
                      <wp:cNvGraphicFramePr/>
                      <a:graphic xmlns:a="http://schemas.openxmlformats.org/drawingml/2006/main">
                        <a:graphicData uri="http://schemas.microsoft.com/office/word/2010/wordprocessingGroup">
                          <wpg:wgp>
                            <wpg:cNvGrpSpPr/>
                            <wpg:grpSpPr>
                              <a:xfrm>
                                <a:off x="0" y="0"/>
                                <a:ext cx="237744" cy="173127"/>
                                <a:chOff x="0" y="0"/>
                                <a:chExt cx="237744" cy="173127"/>
                              </a:xfrm>
                            </wpg:grpSpPr>
                            <pic:pic xmlns:pic="http://schemas.openxmlformats.org/drawingml/2006/picture">
                              <pic:nvPicPr>
                                <pic:cNvPr id="2938" name="Picture 2938"/>
                                <pic:cNvPicPr/>
                              </pic:nvPicPr>
                              <pic:blipFill>
                                <a:blip r:embed="rId13"/>
                                <a:stretch>
                                  <a:fillRect/>
                                </a:stretch>
                              </pic:blipFill>
                              <pic:spPr>
                                <a:xfrm>
                                  <a:off x="0" y="0"/>
                                  <a:ext cx="237744" cy="169164"/>
                                </a:xfrm>
                                <a:prstGeom prst="rect">
                                  <a:avLst/>
                                </a:prstGeom>
                              </pic:spPr>
                            </pic:pic>
                            <wps:wsp>
                              <wps:cNvPr id="2939" name="Rectangle 2939"/>
                              <wps:cNvSpPr/>
                              <wps:spPr>
                                <a:xfrm>
                                  <a:off x="118872" y="4420"/>
                                  <a:ext cx="50673" cy="224380"/>
                                </a:xfrm>
                                <a:prstGeom prst="rect">
                                  <a:avLst/>
                                </a:prstGeom>
                                <a:ln>
                                  <a:noFill/>
                                </a:ln>
                              </wps:spPr>
                              <wps:txbx>
                                <w:txbxContent>
                                  <w:p w:rsidR="009613F7" w:rsidRDefault="009613F7">
                                    <w:r>
                                      <w:rPr>
                                        <w:rFonts w:ascii="Times New Roman" w:eastAsia="Times New Roman" w:hAnsi="Times New Roman" w:cs="Times New Roman"/>
                                        <w:b/>
                                        <w:sz w:val="24"/>
                                      </w:rPr>
                                      <w:t xml:space="preserve"> </w:t>
                                    </w:r>
                                  </w:p>
                                </w:txbxContent>
                              </wps:txbx>
                              <wps:bodyPr horzOverflow="overflow" vert="horz" lIns="0" tIns="0" rIns="0" bIns="0" rtlCol="0">
                                <a:noAutofit/>
                              </wps:bodyPr>
                            </wps:wsp>
                          </wpg:wgp>
                        </a:graphicData>
                      </a:graphic>
                    </wp:inline>
                  </w:drawing>
                </mc:Choice>
                <mc:Fallback>
                  <w:pict>
                    <v:group w14:anchorId="055F5954" id="Group 20999" o:spid="_x0000_s1058" style="width:18.7pt;height:13.65pt;mso-position-horizontal-relative:char;mso-position-vertical-relative:line" coordsize="237744,17312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&#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">
                      <v:shape id="Picture 2938" o:spid="_x0000_s1059" type="#_x0000_t75" style="position:absolute;width:237744;height:1691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">
                        <v:imagedata r:id="rId15" o:title=""/>
                      </v:shape>
                      <v:rect id="Rectangle 2939" o:spid="_x0000_s1060" style="position:absolute;left:118872;top:4420;width:50673;height:2243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" filled="f" stroked="f">
                        <v:textbox inset="0,0,0,0">
                          <w:txbxContent>
                            <w:p w:rsidR="009613F7" w:rsidRDefault="009613F7">
                              <w:r>
                                <w:rPr>
                                  <w:rFonts w:ascii="Times New Roman" w:eastAsia="Times New Roman" w:hAnsi="Times New Roman" w:cs="Times New Roman"/>
                                  <w:b/>
                                  <w:sz w:val="24"/>
                                </w:rPr>
                                <w:t xml:space="preserve"> </w:t>
                              </w:r>
                            </w:p>
                          </w:txbxContent>
                        </v:textbox>
                      </v:rect>
                      <w10:anchorlock/>
                    </v:group>
                  </w:pict>
                </mc:Fallback>
              </mc:AlternateContent>
            </w:r>
          </w:p>
          <w:p w:rsidR="00BE68AA" w:rsidRDefault="008A4D25">
            <w:r>
              <w:rPr>
                <w:rFonts w:ascii="Times New Roman" w:eastAsia="Times New Roman" w:hAnsi="Times New Roman" w:cs="Times New Roman"/>
                <w:b/>
                <w:sz w:val="24"/>
              </w:rPr>
              <w:t xml:space="preserve"> </w:t>
            </w:r>
          </w:p>
          <w:p w:rsidR="00BE68AA" w:rsidRDefault="008A4D25">
            <w:r>
              <w:rPr>
                <w:rFonts w:ascii="Times New Roman" w:eastAsia="Times New Roman" w:hAnsi="Times New Roman" w:cs="Times New Roman"/>
                <w:b/>
                <w:sz w:val="24"/>
              </w:rPr>
              <w:t xml:space="preserve">оптимално съотношение качество – цена              </w:t>
            </w:r>
            <w:r>
              <w:rPr>
                <w:noProof/>
                <w:lang w:val="bg-BG" w:eastAsia="bg-BG"/>
              </w:rPr>
              <mc:AlternateContent>
                <mc:Choice Requires="wpg">
                  <w:drawing>
                    <wp:inline distT="0" distB="0" distL="0" distR="0" wp14:anchorId="3831C34A" wp14:editId="681DCC5E">
                      <wp:extent cx="237744" cy="173126"/>
                      <wp:effectExtent l="0" t="0" r="0" b="0"/>
                      <wp:docPr id="21000" name="Group 21000"/>
                      <wp:cNvGraphicFramePr/>
                      <a:graphic xmlns:a="http://schemas.openxmlformats.org/drawingml/2006/main">
                        <a:graphicData uri="http://schemas.microsoft.com/office/word/2010/wordprocessingGroup">
                          <wpg:wgp>
                            <wpg:cNvGrpSpPr/>
                            <wpg:grpSpPr>
                              <a:xfrm>
                                <a:off x="0" y="0"/>
                                <a:ext cx="237744" cy="173126"/>
                                <a:chOff x="0" y="0"/>
                                <a:chExt cx="237744" cy="173126"/>
                              </a:xfrm>
                            </wpg:grpSpPr>
                            <pic:pic xmlns:pic="http://schemas.openxmlformats.org/drawingml/2006/picture">
                              <pic:nvPicPr>
                                <pic:cNvPr id="2946" name="Picture 2946"/>
                                <pic:cNvPicPr/>
                              </pic:nvPicPr>
                              <pic:blipFill>
                                <a:blip r:embed="rId13"/>
                                <a:stretch>
                                  <a:fillRect/>
                                </a:stretch>
                              </pic:blipFill>
                              <pic:spPr>
                                <a:xfrm>
                                  <a:off x="0" y="0"/>
                                  <a:ext cx="237744" cy="169164"/>
                                </a:xfrm>
                                <a:prstGeom prst="rect">
                                  <a:avLst/>
                                </a:prstGeom>
                              </pic:spPr>
                            </pic:pic>
                            <wps:wsp>
                              <wps:cNvPr id="2947" name="Rectangle 2947"/>
                              <wps:cNvSpPr/>
                              <wps:spPr>
                                <a:xfrm>
                                  <a:off x="118872" y="4419"/>
                                  <a:ext cx="50673" cy="224380"/>
                                </a:xfrm>
                                <a:prstGeom prst="rect">
                                  <a:avLst/>
                                </a:prstGeom>
                                <a:ln>
                                  <a:noFill/>
                                </a:ln>
                              </wps:spPr>
                              <wps:txbx>
                                <w:txbxContent>
                                  <w:p w:rsidR="009613F7" w:rsidRDefault="009613F7">
                                    <w:r>
                                      <w:rPr>
                                        <w:rFonts w:ascii="Times New Roman" w:eastAsia="Times New Roman" w:hAnsi="Times New Roman" w:cs="Times New Roman"/>
                                        <w:b/>
                                        <w:sz w:val="24"/>
                                      </w:rPr>
                                      <w:t xml:space="preserve"> </w:t>
                                    </w:r>
                                  </w:p>
                                </w:txbxContent>
                              </wps:txbx>
                              <wps:bodyPr horzOverflow="overflow" vert="horz" lIns="0" tIns="0" rIns="0" bIns="0" rtlCol="0">
                                <a:noAutofit/>
                              </wps:bodyPr>
                            </wps:wsp>
                          </wpg:wgp>
                        </a:graphicData>
                      </a:graphic>
                    </wp:inline>
                  </w:drawing>
                </mc:Choice>
                <mc:Fallback>
                  <w:pict>
                    <v:group w14:anchorId="3831C34A" id="Group 21000" o:spid="_x0000_s1061" style="width:18.7pt;height:13.65pt;mso-position-horizontal-relative:char;mso-position-vertical-relative:line" coordsize="237744,17312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&#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">
                      <v:shape id="Picture 2946" o:spid="_x0000_s1062" type="#_x0000_t75" style="position:absolute;width:237744;height:16916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">
                        <v:imagedata r:id="rId15" o:title=""/>
                      </v:shape>
                      <v:rect id="Rectangle 2947" o:spid="_x0000_s1063" style="position:absolute;left:118872;top:4419;width:50673;height:2243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" filled="f" stroked="f">
                        <v:textbox inset="0,0,0,0">
                          <w:txbxContent>
                            <w:p w:rsidR="009613F7" w:rsidRDefault="009613F7">
                              <w:r>
                                <w:rPr>
                                  <w:rFonts w:ascii="Times New Roman" w:eastAsia="Times New Roman" w:hAnsi="Times New Roman" w:cs="Times New Roman"/>
                                  <w:b/>
                                  <w:sz w:val="24"/>
                                </w:rPr>
                                <w:t xml:space="preserve"> </w:t>
                              </w:r>
                            </w:p>
                          </w:txbxContent>
                        </v:textbox>
                      </v:rect>
                      <w10:anchorlock/>
                    </v:group>
                  </w:pict>
                </mc:Fallback>
              </mc:AlternateContent>
            </w:r>
          </w:p>
          <w:p w:rsidR="00BE68AA" w:rsidRDefault="008A4D25">
            <w:pPr>
              <w:spacing w:after="17"/>
            </w:pPr>
            <w:r>
              <w:rPr>
                <w:rFonts w:ascii="Times New Roman" w:eastAsia="Times New Roman" w:hAnsi="Times New Roman" w:cs="Times New Roman"/>
                <w:b/>
                <w:sz w:val="24"/>
              </w:rPr>
              <w:t xml:space="preserve"> </w:t>
            </w:r>
          </w:p>
          <w:p w:rsidR="00BE68AA" w:rsidRDefault="008A4D25">
            <w:pPr>
              <w:ind w:left="188"/>
            </w:pPr>
            <w:r>
              <w:rPr>
                <w:rFonts w:ascii="Times New Roman" w:eastAsia="Times New Roman" w:hAnsi="Times New Roman" w:cs="Times New Roman"/>
                <w:b/>
                <w:sz w:val="24"/>
              </w:rPr>
              <w:t xml:space="preserve"> </w:t>
            </w:r>
            <w:r>
              <w:rPr>
                <w:rFonts w:ascii="Times New Roman" w:eastAsia="Times New Roman" w:hAnsi="Times New Roman" w:cs="Times New Roman"/>
                <w:sz w:val="24"/>
              </w:rPr>
              <w:t xml:space="preserve">показатели, посочени в Методиката за оценка </w:t>
            </w:r>
          </w:p>
          <w:p w:rsidR="00BE68AA" w:rsidRDefault="008A4D25">
            <w:r>
              <w:rPr>
                <w:rFonts w:ascii="Times New Roman" w:eastAsia="Times New Roman" w:hAnsi="Times New Roman" w:cs="Times New Roman"/>
                <w:b/>
                <w:sz w:val="24"/>
              </w:rPr>
              <w:t xml:space="preserve"> </w:t>
            </w:r>
          </w:p>
          <w:p w:rsidR="00BE68AA" w:rsidRDefault="008A4D25">
            <w:r>
              <w:rPr>
                <w:rFonts w:ascii="Times New Roman" w:eastAsia="Times New Roman" w:hAnsi="Times New Roman" w:cs="Times New Roman"/>
                <w:b/>
                <w:sz w:val="24"/>
              </w:rPr>
              <w:t xml:space="preserve"> </w:t>
            </w:r>
          </w:p>
        </w:tc>
      </w:tr>
      <w:tr w:rsidR="00BE68AA">
        <w:trPr>
          <w:trHeight w:val="979"/>
        </w:trPr>
        <w:tc>
          <w:tcPr>
            <w:tcW w:w="4434" w:type="dxa"/>
            <w:tcBorders>
              <w:top w:val="single" w:sz="4" w:space="0" w:color="000000"/>
              <w:left w:val="single" w:sz="4" w:space="0" w:color="000000"/>
              <w:bottom w:val="single" w:sz="4" w:space="0" w:color="000000"/>
              <w:right w:val="single" w:sz="4" w:space="0" w:color="000000"/>
            </w:tcBorders>
          </w:tcPr>
          <w:p w:rsidR="00BE68AA" w:rsidRDefault="008A4D25">
            <w:r>
              <w:rPr>
                <w:rFonts w:ascii="Times New Roman" w:eastAsia="Times New Roman" w:hAnsi="Times New Roman" w:cs="Times New Roman"/>
                <w:b/>
                <w:sz w:val="24"/>
              </w:rPr>
              <w:t xml:space="preserve">Показатели </w:t>
            </w:r>
          </w:p>
        </w:tc>
        <w:tc>
          <w:tcPr>
            <w:tcW w:w="4388" w:type="dxa"/>
            <w:tcBorders>
              <w:top w:val="single" w:sz="4" w:space="0" w:color="000000"/>
              <w:left w:val="single" w:sz="4" w:space="0" w:color="000000"/>
              <w:bottom w:val="single" w:sz="4" w:space="0" w:color="000000"/>
              <w:right w:val="single" w:sz="4" w:space="0" w:color="000000"/>
            </w:tcBorders>
          </w:tcPr>
          <w:p w:rsidR="00BE68AA" w:rsidRDefault="008A4D25">
            <w:r>
              <w:rPr>
                <w:rFonts w:ascii="Times New Roman" w:eastAsia="Times New Roman" w:hAnsi="Times New Roman" w:cs="Times New Roman"/>
                <w:b/>
                <w:sz w:val="24"/>
              </w:rPr>
              <w:t xml:space="preserve">Тежест </w:t>
            </w:r>
          </w:p>
        </w:tc>
      </w:tr>
    </w:tbl>
    <w:p w:rsidR="00BE68AA" w:rsidRDefault="008A4D25">
      <w:pPr>
        <w:spacing w:after="25"/>
      </w:pPr>
      <w:r>
        <w:rPr>
          <w:rFonts w:ascii="Times New Roman" w:eastAsia="Times New Roman" w:hAnsi="Times New Roman" w:cs="Times New Roman"/>
          <w:b/>
          <w:sz w:val="24"/>
        </w:rPr>
        <w:t xml:space="preserve"> </w:t>
      </w:r>
    </w:p>
    <w:p w:rsidR="00BE68AA" w:rsidRDefault="008A4D25">
      <w:pPr>
        <w:pStyle w:val="Heading1"/>
        <w:ind w:left="-5" w:right="43"/>
      </w:pPr>
      <w:r>
        <w:t xml:space="preserve">ІV.2) Административна информация </w:t>
      </w:r>
    </w:p>
    <w:p w:rsidR="00BE68AA" w:rsidRDefault="008A4D25">
      <w:pPr>
        <w:spacing w:after="0"/>
      </w:pPr>
      <w:r>
        <w:rPr>
          <w:rFonts w:ascii="Times New Roman" w:eastAsia="Times New Roman" w:hAnsi="Times New Roman" w:cs="Times New Roman"/>
          <w:b/>
          <w:sz w:val="24"/>
        </w:rPr>
        <w:t xml:space="preserve"> </w:t>
      </w:r>
    </w:p>
    <w:tbl>
      <w:tblPr>
        <w:tblStyle w:val="TableGrid"/>
        <w:tblW w:w="9634" w:type="dxa"/>
        <w:tblInd w:w="0" w:type="dxa"/>
        <w:tblCellMar>
          <w:top w:w="8" w:type="dxa"/>
          <w:left w:w="108" w:type="dxa"/>
          <w:right w:w="48" w:type="dxa"/>
        </w:tblCellMar>
        <w:tblLook w:val="04A0" w:firstRow="1" w:lastRow="0" w:firstColumn="1" w:lastColumn="0" w:noHBand="0" w:noVBand="1"/>
      </w:tblPr>
      <w:tblGrid>
        <w:gridCol w:w="9634"/>
      </w:tblGrid>
      <w:tr w:rsidR="00BE68AA" w:rsidTr="00DD41BA">
        <w:trPr>
          <w:trHeight w:val="1666"/>
        </w:trPr>
        <w:tc>
          <w:tcPr>
            <w:tcW w:w="9634" w:type="dxa"/>
            <w:tcBorders>
              <w:top w:val="single" w:sz="4" w:space="0" w:color="000000"/>
              <w:left w:val="single" w:sz="4" w:space="0" w:color="000000"/>
              <w:bottom w:val="single" w:sz="4" w:space="0" w:color="000000"/>
              <w:right w:val="single" w:sz="4" w:space="0" w:color="000000"/>
            </w:tcBorders>
          </w:tcPr>
          <w:p w:rsidR="00BE68AA" w:rsidRDefault="008A4D25">
            <w:pPr>
              <w:jc w:val="both"/>
            </w:pPr>
            <w:r>
              <w:rPr>
                <w:rFonts w:ascii="Times New Roman" w:eastAsia="Times New Roman" w:hAnsi="Times New Roman" w:cs="Times New Roman"/>
                <w:b/>
                <w:sz w:val="24"/>
              </w:rPr>
              <w:t xml:space="preserve">ІV.2.1) Номер на договора за предоставяне на безвъзмездна финансова помощ </w:t>
            </w:r>
          </w:p>
          <w:p w:rsidR="00BE68AA" w:rsidRDefault="008A4D25">
            <w:r>
              <w:rPr>
                <w:rFonts w:ascii="Times New Roman" w:eastAsia="Times New Roman" w:hAnsi="Times New Roman" w:cs="Times New Roman"/>
                <w:b/>
                <w:sz w:val="24"/>
              </w:rPr>
              <w:t xml:space="preserve"> </w:t>
            </w:r>
          </w:p>
          <w:p w:rsidR="00BE68AA" w:rsidRDefault="008A4D25" w:rsidP="00F41097">
            <w:pPr>
              <w:ind w:right="58"/>
              <w:jc w:val="both"/>
            </w:pPr>
            <w:r>
              <w:rPr>
                <w:rFonts w:ascii="Times New Roman" w:eastAsia="Times New Roman" w:hAnsi="Times New Roman" w:cs="Times New Roman"/>
                <w:sz w:val="24"/>
              </w:rPr>
              <w:t xml:space="preserve">Договор № </w:t>
            </w:r>
            <w:r w:rsidR="00F41097">
              <w:rPr>
                <w:rFonts w:ascii="Times New Roman" w:eastAsia="Times New Roman" w:hAnsi="Times New Roman" w:cs="Times New Roman"/>
                <w:sz w:val="24"/>
              </w:rPr>
              <w:t>B5.3d.25 / 03.12.2020</w:t>
            </w:r>
            <w:r>
              <w:rPr>
                <w:rFonts w:ascii="Times New Roman" w:eastAsia="Times New Roman" w:hAnsi="Times New Roman" w:cs="Times New Roman"/>
                <w:sz w:val="24"/>
              </w:rPr>
              <w:t xml:space="preserve"> г. по проект "</w:t>
            </w:r>
            <w:r w:rsidR="00F41097" w:rsidRPr="00F41097">
              <w:rPr>
                <w:rFonts w:ascii="Times New Roman" w:eastAsia="Times New Roman" w:hAnsi="Times New Roman" w:cs="Times New Roman"/>
                <w:sz w:val="24"/>
                <w:lang w:val="bg-BG"/>
              </w:rPr>
              <w:t>North Aegean Sailing – Rhodope Extreme Adventure Ltd</w:t>
            </w:r>
            <w:r>
              <w:rPr>
                <w:rFonts w:ascii="Times New Roman" w:eastAsia="Times New Roman" w:hAnsi="Times New Roman" w:cs="Times New Roman"/>
                <w:sz w:val="24"/>
              </w:rPr>
              <w:t>" (IN1GB-</w:t>
            </w:r>
            <w:r w:rsidR="00D018D6" w:rsidRPr="00D018D6">
              <w:rPr>
                <w:rFonts w:ascii="Times New Roman" w:eastAsia="Times New Roman" w:hAnsi="Times New Roman" w:cs="Times New Roman"/>
                <w:sz w:val="24"/>
                <w:lang w:val="bg-BG"/>
              </w:rPr>
              <w:t>0042148</w:t>
            </w:r>
            <w:r>
              <w:rPr>
                <w:rFonts w:ascii="Times New Roman" w:eastAsia="Times New Roman" w:hAnsi="Times New Roman" w:cs="Times New Roman"/>
                <w:sz w:val="24"/>
              </w:rPr>
              <w:t xml:space="preserve">), съфинансиран от Европейския съюз чрез Програмата за трансгранично сътрудничество ИНТЕРРЕГ V-A Гърция – България 2014-2020“. </w:t>
            </w:r>
          </w:p>
        </w:tc>
      </w:tr>
      <w:tr w:rsidR="00BE68AA" w:rsidTr="00DD41BA">
        <w:trPr>
          <w:trHeight w:val="286"/>
        </w:trPr>
        <w:tc>
          <w:tcPr>
            <w:tcW w:w="9634" w:type="dxa"/>
            <w:tcBorders>
              <w:top w:val="single" w:sz="4" w:space="0" w:color="000000"/>
              <w:left w:val="single" w:sz="4" w:space="0" w:color="000000"/>
              <w:bottom w:val="single" w:sz="4" w:space="0" w:color="000000"/>
              <w:right w:val="single" w:sz="4" w:space="0" w:color="000000"/>
            </w:tcBorders>
          </w:tcPr>
          <w:p w:rsidR="00BE68AA" w:rsidRDefault="008A4D25">
            <w:r>
              <w:rPr>
                <w:rFonts w:ascii="Times New Roman" w:eastAsia="Times New Roman" w:hAnsi="Times New Roman" w:cs="Times New Roman"/>
                <w:sz w:val="24"/>
              </w:rPr>
              <w:t xml:space="preserve"> </w:t>
            </w:r>
          </w:p>
        </w:tc>
      </w:tr>
      <w:tr w:rsidR="00BE68AA" w:rsidTr="00DD41BA">
        <w:trPr>
          <w:trHeight w:val="1666"/>
        </w:trPr>
        <w:tc>
          <w:tcPr>
            <w:tcW w:w="9634" w:type="dxa"/>
            <w:tcBorders>
              <w:top w:val="single" w:sz="4" w:space="0" w:color="000000"/>
              <w:left w:val="single" w:sz="4" w:space="0" w:color="000000"/>
              <w:bottom w:val="single" w:sz="4" w:space="0" w:color="000000"/>
              <w:right w:val="single" w:sz="4" w:space="0" w:color="000000"/>
            </w:tcBorders>
          </w:tcPr>
          <w:p w:rsidR="00BE68AA" w:rsidRPr="00F92E63" w:rsidRDefault="008A4D25">
            <w:pPr>
              <w:rPr>
                <w:highlight w:val="yellow"/>
              </w:rPr>
            </w:pPr>
            <w:r w:rsidRPr="00CD0854">
              <w:rPr>
                <w:rFonts w:ascii="Times New Roman" w:eastAsia="Times New Roman" w:hAnsi="Times New Roman" w:cs="Times New Roman"/>
                <w:b/>
                <w:sz w:val="24"/>
              </w:rPr>
              <w:t>ІV.2.2) Срок за подаване на оферти</w:t>
            </w:r>
            <w:r w:rsidRPr="00F92E63">
              <w:rPr>
                <w:rFonts w:ascii="Times New Roman" w:eastAsia="Times New Roman" w:hAnsi="Times New Roman" w:cs="Times New Roman"/>
                <w:b/>
                <w:sz w:val="24"/>
                <w:highlight w:val="yellow"/>
              </w:rPr>
              <w:t xml:space="preserve">  </w:t>
            </w:r>
          </w:p>
          <w:p w:rsidR="00BE68AA" w:rsidRPr="00F92E63" w:rsidRDefault="008A4D25">
            <w:pPr>
              <w:rPr>
                <w:highlight w:val="yellow"/>
              </w:rPr>
            </w:pPr>
            <w:r w:rsidRPr="00F92E63">
              <w:rPr>
                <w:rFonts w:ascii="Times New Roman" w:eastAsia="Times New Roman" w:hAnsi="Times New Roman" w:cs="Times New Roman"/>
                <w:b/>
                <w:sz w:val="24"/>
                <w:highlight w:val="yellow"/>
              </w:rPr>
              <w:t xml:space="preserve"> </w:t>
            </w:r>
          </w:p>
          <w:p w:rsidR="00BE68AA" w:rsidRPr="00F92E63" w:rsidRDefault="008A4D25">
            <w:pPr>
              <w:rPr>
                <w:highlight w:val="yellow"/>
              </w:rPr>
            </w:pPr>
            <w:r w:rsidRPr="00020296">
              <w:rPr>
                <w:rFonts w:ascii="Times New Roman" w:eastAsia="Times New Roman" w:hAnsi="Times New Roman" w:cs="Times New Roman"/>
                <w:sz w:val="24"/>
              </w:rPr>
              <w:t>Дата</w:t>
            </w:r>
            <w:r w:rsidRPr="00020296">
              <w:rPr>
                <w:rFonts w:ascii="Times New Roman" w:eastAsia="Times New Roman" w:hAnsi="Times New Roman" w:cs="Times New Roman"/>
                <w:b/>
                <w:sz w:val="24"/>
              </w:rPr>
              <w:t xml:space="preserve">: </w:t>
            </w:r>
            <w:r w:rsidR="007E2647">
              <w:rPr>
                <w:rFonts w:ascii="Times New Roman" w:eastAsia="Times New Roman" w:hAnsi="Times New Roman" w:cs="Times New Roman"/>
                <w:b/>
                <w:sz w:val="24"/>
                <w:lang w:val="bg-BG"/>
              </w:rPr>
              <w:t>13</w:t>
            </w:r>
            <w:r w:rsidRPr="009B3735">
              <w:rPr>
                <w:rFonts w:ascii="Times New Roman" w:eastAsia="Times New Roman" w:hAnsi="Times New Roman" w:cs="Times New Roman"/>
                <w:b/>
                <w:sz w:val="24"/>
              </w:rPr>
              <w:t>/</w:t>
            </w:r>
            <w:r w:rsidR="000D1F08" w:rsidRPr="009B3735">
              <w:rPr>
                <w:rFonts w:ascii="Times New Roman" w:eastAsia="Times New Roman" w:hAnsi="Times New Roman" w:cs="Times New Roman"/>
                <w:b/>
                <w:sz w:val="24"/>
                <w:lang w:val="bg-BG"/>
              </w:rPr>
              <w:t>0</w:t>
            </w:r>
            <w:r w:rsidR="00811C01" w:rsidRPr="009B3735">
              <w:rPr>
                <w:rFonts w:ascii="Times New Roman" w:eastAsia="Times New Roman" w:hAnsi="Times New Roman" w:cs="Times New Roman"/>
                <w:b/>
                <w:sz w:val="24"/>
                <w:lang w:val="bg-BG"/>
              </w:rPr>
              <w:t>4</w:t>
            </w:r>
            <w:r w:rsidRPr="009B3735">
              <w:rPr>
                <w:rFonts w:ascii="Times New Roman" w:eastAsia="Times New Roman" w:hAnsi="Times New Roman" w:cs="Times New Roman"/>
                <w:b/>
                <w:sz w:val="24"/>
              </w:rPr>
              <w:t>/202</w:t>
            </w:r>
            <w:r w:rsidR="001E0339" w:rsidRPr="009B3735">
              <w:rPr>
                <w:rFonts w:ascii="Times New Roman" w:eastAsia="Times New Roman" w:hAnsi="Times New Roman" w:cs="Times New Roman"/>
                <w:b/>
                <w:sz w:val="24"/>
                <w:lang w:val="bg-BG"/>
              </w:rPr>
              <w:t>3</w:t>
            </w:r>
            <w:r w:rsidRPr="000D1F08">
              <w:rPr>
                <w:rFonts w:ascii="Times New Roman" w:eastAsia="Times New Roman" w:hAnsi="Times New Roman" w:cs="Times New Roman"/>
                <w:sz w:val="24"/>
              </w:rPr>
              <w:t xml:space="preserve">              </w:t>
            </w:r>
          </w:p>
          <w:p w:rsidR="00BE68AA" w:rsidRPr="00F92E63" w:rsidRDefault="008A4D25" w:rsidP="00A43A05">
            <w:pPr>
              <w:ind w:right="58"/>
              <w:jc w:val="both"/>
              <w:rPr>
                <w:highlight w:val="yellow"/>
              </w:rPr>
            </w:pPr>
            <w:r w:rsidRPr="00CD0854">
              <w:rPr>
                <w:rFonts w:ascii="Times New Roman" w:eastAsia="Times New Roman" w:hAnsi="Times New Roman" w:cs="Times New Roman"/>
                <w:sz w:val="24"/>
              </w:rPr>
              <w:t xml:space="preserve">Офертите ще се приемат на ръка или по поща/куриер на адрес: гр. </w:t>
            </w:r>
            <w:r w:rsidR="00B0155C" w:rsidRPr="00CD0854">
              <w:rPr>
                <w:rFonts w:ascii="Times New Roman" w:eastAsia="Times New Roman" w:hAnsi="Times New Roman" w:cs="Times New Roman"/>
                <w:sz w:val="24"/>
                <w:lang w:val="bg-BG"/>
              </w:rPr>
              <w:t>Смолян, ул.“</w:t>
            </w:r>
            <w:r w:rsidR="00A43A05" w:rsidRPr="00CD0854">
              <w:rPr>
                <w:rFonts w:ascii="Times New Roman" w:eastAsia="Times New Roman" w:hAnsi="Times New Roman" w:cs="Times New Roman"/>
                <w:sz w:val="24"/>
                <w:lang w:val="bg-BG"/>
              </w:rPr>
              <w:t>Зора</w:t>
            </w:r>
            <w:r w:rsidR="00B0155C" w:rsidRPr="00CD0854">
              <w:rPr>
                <w:rFonts w:ascii="Times New Roman" w:eastAsia="Times New Roman" w:hAnsi="Times New Roman" w:cs="Times New Roman"/>
                <w:sz w:val="24"/>
                <w:lang w:val="bg-BG"/>
              </w:rPr>
              <w:t>“</w:t>
            </w:r>
            <w:r w:rsidR="00273EEE" w:rsidRPr="00CD0854">
              <w:rPr>
                <w:rFonts w:ascii="Times New Roman" w:eastAsia="Times New Roman" w:hAnsi="Times New Roman" w:cs="Times New Roman"/>
                <w:sz w:val="24"/>
                <w:lang w:val="bg-BG"/>
              </w:rPr>
              <w:t xml:space="preserve"> №</w:t>
            </w:r>
            <w:r w:rsidR="00A43A05" w:rsidRPr="00CD0854">
              <w:rPr>
                <w:rFonts w:ascii="Times New Roman" w:eastAsia="Times New Roman" w:hAnsi="Times New Roman" w:cs="Times New Roman"/>
                <w:sz w:val="24"/>
                <w:lang w:val="bg-BG"/>
              </w:rPr>
              <w:t>10</w:t>
            </w:r>
            <w:r w:rsidRPr="00CD0854">
              <w:rPr>
                <w:rFonts w:ascii="Times New Roman" w:eastAsia="Times New Roman" w:hAnsi="Times New Roman" w:cs="Times New Roman"/>
                <w:sz w:val="24"/>
              </w:rPr>
              <w:t>, до 17:00 часа на крайната дата за подаване на оферти.</w:t>
            </w:r>
            <w:r w:rsidRPr="00F92E63">
              <w:rPr>
                <w:rFonts w:ascii="Times New Roman" w:eastAsia="Times New Roman" w:hAnsi="Times New Roman" w:cs="Times New Roman"/>
                <w:sz w:val="24"/>
                <w:highlight w:val="yellow"/>
              </w:rPr>
              <w:t xml:space="preserve"> </w:t>
            </w:r>
          </w:p>
        </w:tc>
      </w:tr>
      <w:tr w:rsidR="00BE68AA" w:rsidTr="00DD41BA">
        <w:trPr>
          <w:trHeight w:val="564"/>
        </w:trPr>
        <w:tc>
          <w:tcPr>
            <w:tcW w:w="9634" w:type="dxa"/>
            <w:tcBorders>
              <w:top w:val="single" w:sz="4" w:space="0" w:color="000000"/>
              <w:left w:val="single" w:sz="4" w:space="0" w:color="000000"/>
              <w:bottom w:val="single" w:sz="4" w:space="0" w:color="000000"/>
              <w:right w:val="single" w:sz="4" w:space="0" w:color="000000"/>
            </w:tcBorders>
          </w:tcPr>
          <w:p w:rsidR="00BE68AA" w:rsidRDefault="008A4D25">
            <w:r>
              <w:rPr>
                <w:rFonts w:ascii="Times New Roman" w:eastAsia="Times New Roman" w:hAnsi="Times New Roman" w:cs="Times New Roman"/>
                <w:b/>
                <w:sz w:val="24"/>
              </w:rPr>
              <w:t xml:space="preserve">ІV.2.3) Интернет адреси, на които може да бъде намерена поканата: </w:t>
            </w:r>
          </w:p>
          <w:p w:rsidR="00BE68AA" w:rsidRDefault="008A4D25">
            <w:r>
              <w:rPr>
                <w:rFonts w:ascii="Times New Roman" w:eastAsia="Times New Roman" w:hAnsi="Times New Roman" w:cs="Times New Roman"/>
                <w:b/>
                <w:sz w:val="24"/>
              </w:rPr>
              <w:t xml:space="preserve"> </w:t>
            </w:r>
          </w:p>
        </w:tc>
      </w:tr>
      <w:tr w:rsidR="00BE68AA" w:rsidTr="00DD41BA">
        <w:trPr>
          <w:trHeight w:val="975"/>
        </w:trPr>
        <w:tc>
          <w:tcPr>
            <w:tcW w:w="9634" w:type="dxa"/>
            <w:tcBorders>
              <w:top w:val="single" w:sz="4" w:space="0" w:color="000000"/>
              <w:left w:val="single" w:sz="4" w:space="0" w:color="000000"/>
              <w:bottom w:val="single" w:sz="4" w:space="0" w:color="000000"/>
              <w:right w:val="single" w:sz="4" w:space="0" w:color="000000"/>
            </w:tcBorders>
          </w:tcPr>
          <w:p w:rsidR="00BE68AA" w:rsidRDefault="00BE68AA"/>
        </w:tc>
      </w:tr>
      <w:tr w:rsidR="00BE68AA" w:rsidTr="00DD41BA">
        <w:trPr>
          <w:trHeight w:val="1666"/>
        </w:trPr>
        <w:tc>
          <w:tcPr>
            <w:tcW w:w="9634" w:type="dxa"/>
            <w:tcBorders>
              <w:top w:val="single" w:sz="4" w:space="0" w:color="000000"/>
              <w:left w:val="single" w:sz="4" w:space="0" w:color="000000"/>
              <w:bottom w:val="single" w:sz="4" w:space="0" w:color="000000"/>
              <w:right w:val="single" w:sz="4" w:space="0" w:color="000000"/>
            </w:tcBorders>
          </w:tcPr>
          <w:p w:rsidR="00BE68AA" w:rsidRPr="00CF7291" w:rsidRDefault="008A4D25">
            <w:pPr>
              <w:rPr>
                <w:color w:val="auto"/>
              </w:rPr>
            </w:pPr>
            <w:r w:rsidRPr="00CF7291">
              <w:rPr>
                <w:rFonts w:ascii="Times New Roman" w:eastAsia="Times New Roman" w:hAnsi="Times New Roman" w:cs="Times New Roman"/>
                <w:b/>
                <w:color w:val="auto"/>
                <w:sz w:val="24"/>
              </w:rPr>
              <w:t xml:space="preserve">ІV.2.5) Срок на валидност на офертите  </w:t>
            </w:r>
          </w:p>
          <w:p w:rsidR="00BE68AA" w:rsidRPr="00CF7291" w:rsidRDefault="008A4D25">
            <w:pPr>
              <w:rPr>
                <w:color w:val="auto"/>
              </w:rPr>
            </w:pPr>
            <w:r w:rsidRPr="00CF7291">
              <w:rPr>
                <w:rFonts w:ascii="Times New Roman" w:eastAsia="Times New Roman" w:hAnsi="Times New Roman" w:cs="Times New Roman"/>
                <w:color w:val="auto"/>
                <w:sz w:val="24"/>
              </w:rPr>
              <w:t xml:space="preserve"> </w:t>
            </w:r>
          </w:p>
          <w:p w:rsidR="00BE68AA" w:rsidRPr="00FE39E9" w:rsidRDefault="002A7A58" w:rsidP="00FE39E9">
            <w:pPr>
              <w:spacing w:line="274" w:lineRule="auto"/>
              <w:ind w:right="4952"/>
              <w:rPr>
                <w:color w:val="auto"/>
                <w:highlight w:val="yellow"/>
                <w:lang w:val="bg-BG"/>
              </w:rPr>
            </w:pPr>
            <w:r w:rsidRPr="00111D26">
              <w:rPr>
                <w:rFonts w:ascii="Times New Roman" w:eastAsia="Times New Roman" w:hAnsi="Times New Roman" w:cs="Times New Roman"/>
                <w:b/>
                <w:color w:val="auto"/>
                <w:sz w:val="24"/>
                <w:lang w:val="bg-BG"/>
              </w:rPr>
              <w:t>180</w:t>
            </w:r>
            <w:r w:rsidR="001C3883" w:rsidRPr="00111D26">
              <w:rPr>
                <w:rFonts w:ascii="Times New Roman" w:eastAsia="Times New Roman" w:hAnsi="Times New Roman" w:cs="Times New Roman"/>
                <w:b/>
                <w:color w:val="auto"/>
                <w:sz w:val="24"/>
                <w:lang w:val="bg-BG"/>
              </w:rPr>
              <w:t xml:space="preserve"> </w:t>
            </w:r>
            <w:r w:rsidR="00F85C0A" w:rsidRPr="00111D26">
              <w:rPr>
                <w:rFonts w:ascii="Times New Roman" w:eastAsia="Times New Roman" w:hAnsi="Times New Roman" w:cs="Times New Roman"/>
                <w:b/>
                <w:color w:val="auto"/>
                <w:sz w:val="24"/>
                <w:lang w:val="bg-BG"/>
              </w:rPr>
              <w:t xml:space="preserve">календарни </w:t>
            </w:r>
            <w:r w:rsidR="001C3883" w:rsidRPr="00111D26">
              <w:rPr>
                <w:rFonts w:ascii="Times New Roman" w:eastAsia="Times New Roman" w:hAnsi="Times New Roman" w:cs="Times New Roman"/>
                <w:b/>
                <w:color w:val="auto"/>
                <w:sz w:val="24"/>
                <w:lang w:val="bg-BG"/>
              </w:rPr>
              <w:t>дни</w:t>
            </w:r>
            <w:r w:rsidR="008A4D25" w:rsidRPr="00111D26">
              <w:rPr>
                <w:rFonts w:ascii="Times New Roman" w:eastAsia="Times New Roman" w:hAnsi="Times New Roman" w:cs="Times New Roman"/>
                <w:color w:val="auto"/>
                <w:sz w:val="24"/>
              </w:rPr>
              <w:t xml:space="preserve"> </w:t>
            </w:r>
            <w:r w:rsidR="008A4D25" w:rsidRPr="00111D26">
              <w:rPr>
                <w:rFonts w:ascii="Times New Roman" w:eastAsia="Times New Roman" w:hAnsi="Times New Roman" w:cs="Times New Roman"/>
                <w:i/>
                <w:color w:val="auto"/>
                <w:sz w:val="24"/>
              </w:rPr>
              <w:t xml:space="preserve">(от крайния срок за получаване на оферти) </w:t>
            </w:r>
          </w:p>
        </w:tc>
      </w:tr>
      <w:tr w:rsidR="00BE68AA" w:rsidTr="00DD41BA">
        <w:trPr>
          <w:trHeight w:val="840"/>
        </w:trPr>
        <w:tc>
          <w:tcPr>
            <w:tcW w:w="9634" w:type="dxa"/>
            <w:tcBorders>
              <w:top w:val="single" w:sz="4" w:space="0" w:color="000000"/>
              <w:left w:val="single" w:sz="4" w:space="0" w:color="000000"/>
              <w:bottom w:val="single" w:sz="4" w:space="0" w:color="000000"/>
              <w:right w:val="single" w:sz="4" w:space="0" w:color="000000"/>
            </w:tcBorders>
          </w:tcPr>
          <w:p w:rsidR="00BE68AA" w:rsidRDefault="008A4D25">
            <w:r>
              <w:rPr>
                <w:rFonts w:ascii="Times New Roman" w:eastAsia="Times New Roman" w:hAnsi="Times New Roman" w:cs="Times New Roman"/>
                <w:b/>
                <w:sz w:val="24"/>
              </w:rPr>
              <w:t xml:space="preserve">ІV.2.6) Условия при отваряне на офертите </w:t>
            </w:r>
          </w:p>
          <w:p w:rsidR="00BE68AA" w:rsidRDefault="008A4D25" w:rsidP="007E2647">
            <w:pPr>
              <w:ind w:right="5058"/>
            </w:pPr>
            <w:r w:rsidRPr="00FE39E9">
              <w:rPr>
                <w:rFonts w:ascii="Times New Roman" w:eastAsia="Times New Roman" w:hAnsi="Times New Roman" w:cs="Times New Roman"/>
                <w:sz w:val="24"/>
              </w:rPr>
              <w:t>Дата</w:t>
            </w:r>
            <w:r w:rsidRPr="00FE39E9">
              <w:rPr>
                <w:rFonts w:ascii="Times New Roman" w:eastAsia="Times New Roman" w:hAnsi="Times New Roman" w:cs="Times New Roman"/>
                <w:b/>
                <w:sz w:val="24"/>
              </w:rPr>
              <w:t xml:space="preserve">: </w:t>
            </w:r>
            <w:r w:rsidR="007E2647">
              <w:rPr>
                <w:rFonts w:ascii="Times New Roman" w:eastAsia="Times New Roman" w:hAnsi="Times New Roman" w:cs="Times New Roman"/>
                <w:b/>
                <w:sz w:val="24"/>
                <w:lang w:val="bg-BG"/>
              </w:rPr>
              <w:t>13</w:t>
            </w:r>
            <w:r w:rsidRPr="007C27F1">
              <w:rPr>
                <w:rFonts w:ascii="Times New Roman" w:eastAsia="Times New Roman" w:hAnsi="Times New Roman" w:cs="Times New Roman"/>
                <w:b/>
                <w:sz w:val="24"/>
              </w:rPr>
              <w:t>/</w:t>
            </w:r>
            <w:r w:rsidR="009A7474" w:rsidRPr="007C27F1">
              <w:rPr>
                <w:rFonts w:ascii="Times New Roman" w:eastAsia="Times New Roman" w:hAnsi="Times New Roman" w:cs="Times New Roman"/>
                <w:b/>
                <w:sz w:val="24"/>
                <w:lang w:val="bg-BG"/>
              </w:rPr>
              <w:t>0</w:t>
            </w:r>
            <w:r w:rsidR="009B3735">
              <w:rPr>
                <w:rFonts w:ascii="Times New Roman" w:eastAsia="Times New Roman" w:hAnsi="Times New Roman" w:cs="Times New Roman"/>
                <w:b/>
                <w:sz w:val="24"/>
                <w:lang w:val="bg-BG"/>
              </w:rPr>
              <w:t>4</w:t>
            </w:r>
            <w:r w:rsidRPr="007C27F1">
              <w:rPr>
                <w:rFonts w:ascii="Times New Roman" w:eastAsia="Times New Roman" w:hAnsi="Times New Roman" w:cs="Times New Roman"/>
                <w:b/>
                <w:sz w:val="24"/>
              </w:rPr>
              <w:t>/202</w:t>
            </w:r>
            <w:r w:rsidR="001E0339" w:rsidRPr="007C27F1">
              <w:rPr>
                <w:rFonts w:ascii="Times New Roman" w:eastAsia="Times New Roman" w:hAnsi="Times New Roman" w:cs="Times New Roman"/>
                <w:b/>
                <w:sz w:val="24"/>
                <w:lang w:val="bg-BG"/>
              </w:rPr>
              <w:t>3</w:t>
            </w:r>
            <w:r w:rsidR="00FE39E9">
              <w:rPr>
                <w:rFonts w:ascii="Times New Roman" w:eastAsia="Times New Roman" w:hAnsi="Times New Roman" w:cs="Times New Roman"/>
                <w:b/>
                <w:sz w:val="24"/>
                <w:lang w:val="bg-BG"/>
              </w:rPr>
              <w:t>;</w:t>
            </w:r>
            <w:r w:rsidR="00FE39E9" w:rsidRPr="00FE39E9">
              <w:rPr>
                <w:rFonts w:ascii="Times New Roman" w:eastAsia="Times New Roman" w:hAnsi="Times New Roman" w:cs="Times New Roman"/>
                <w:b/>
                <w:sz w:val="24"/>
                <w:lang w:val="bg-BG"/>
              </w:rPr>
              <w:t xml:space="preserve"> </w:t>
            </w:r>
            <w:r>
              <w:rPr>
                <w:rFonts w:ascii="Times New Roman" w:eastAsia="Times New Roman" w:hAnsi="Times New Roman" w:cs="Times New Roman"/>
                <w:sz w:val="24"/>
              </w:rPr>
              <w:t>Час:</w:t>
            </w:r>
            <w:r w:rsidR="00FE39E9">
              <w:rPr>
                <w:rFonts w:ascii="Times New Roman" w:eastAsia="Times New Roman" w:hAnsi="Times New Roman" w:cs="Times New Roman"/>
                <w:sz w:val="24"/>
                <w:lang w:val="bg-BG"/>
              </w:rPr>
              <w:t xml:space="preserve"> </w:t>
            </w:r>
            <w:r>
              <w:rPr>
                <w:rFonts w:ascii="Times New Roman" w:eastAsia="Times New Roman" w:hAnsi="Times New Roman" w:cs="Times New Roman"/>
                <w:b/>
                <w:sz w:val="24"/>
              </w:rPr>
              <w:t>1</w:t>
            </w:r>
            <w:r w:rsidR="007E2647">
              <w:rPr>
                <w:rFonts w:ascii="Times New Roman" w:eastAsia="Times New Roman" w:hAnsi="Times New Roman" w:cs="Times New Roman"/>
                <w:b/>
                <w:sz w:val="24"/>
                <w:lang w:val="bg-BG"/>
              </w:rPr>
              <w:t>7</w:t>
            </w:r>
            <w:r w:rsidR="007E2647">
              <w:rPr>
                <w:rFonts w:ascii="Times New Roman" w:eastAsia="Times New Roman" w:hAnsi="Times New Roman" w:cs="Times New Roman"/>
                <w:b/>
                <w:sz w:val="24"/>
              </w:rPr>
              <w:t>:3</w:t>
            </w:r>
            <w:r>
              <w:rPr>
                <w:rFonts w:ascii="Times New Roman" w:eastAsia="Times New Roman" w:hAnsi="Times New Roman" w:cs="Times New Roman"/>
                <w:b/>
                <w:sz w:val="24"/>
              </w:rPr>
              <w:t xml:space="preserve">0 </w:t>
            </w:r>
            <w:bookmarkStart w:id="0" w:name="_GoBack"/>
            <w:bookmarkEnd w:id="0"/>
          </w:p>
        </w:tc>
      </w:tr>
    </w:tbl>
    <w:p w:rsidR="00DD41BA" w:rsidRDefault="00CD0854" w:rsidP="00DD41BA">
      <w:pPr>
        <w:pBdr>
          <w:left w:val="single" w:sz="4" w:space="7" w:color="000000"/>
          <w:bottom w:val="single" w:sz="4" w:space="0" w:color="000000"/>
          <w:right w:val="single" w:sz="4" w:space="0" w:color="000000"/>
        </w:pBdr>
        <w:spacing w:after="0" w:line="274" w:lineRule="auto"/>
        <w:ind w:left="108" w:right="-15"/>
        <w:rPr>
          <w:rFonts w:ascii="Times New Roman" w:eastAsia="Times New Roman" w:hAnsi="Times New Roman" w:cs="Times New Roman"/>
          <w:sz w:val="24"/>
          <w:lang w:val="bg-BG"/>
        </w:rPr>
      </w:pPr>
      <w:r>
        <w:rPr>
          <w:rFonts w:ascii="Times New Roman" w:eastAsia="Times New Roman" w:hAnsi="Times New Roman" w:cs="Times New Roman"/>
          <w:sz w:val="24"/>
        </w:rPr>
        <w:t>Място</w:t>
      </w:r>
      <w:r w:rsidR="008A4D25">
        <w:rPr>
          <w:rFonts w:ascii="Times New Roman" w:eastAsia="Times New Roman" w:hAnsi="Times New Roman" w:cs="Times New Roman"/>
          <w:sz w:val="24"/>
        </w:rPr>
        <w:t xml:space="preserve">: гр. </w:t>
      </w:r>
      <w:r w:rsidRPr="00CD0854">
        <w:rPr>
          <w:rFonts w:ascii="Times New Roman" w:eastAsia="Times New Roman" w:hAnsi="Times New Roman" w:cs="Times New Roman"/>
          <w:sz w:val="24"/>
          <w:lang w:val="bg-BG"/>
        </w:rPr>
        <w:t>Смолян, ул.“Зора“ №10</w:t>
      </w:r>
    </w:p>
    <w:p w:rsidR="00BE68AA" w:rsidRDefault="008A4D25" w:rsidP="00DD41BA">
      <w:pPr>
        <w:pBdr>
          <w:left w:val="single" w:sz="4" w:space="7" w:color="000000"/>
          <w:bottom w:val="single" w:sz="4" w:space="0" w:color="000000"/>
          <w:right w:val="single" w:sz="4" w:space="0" w:color="000000"/>
        </w:pBdr>
        <w:spacing w:after="0" w:line="274" w:lineRule="auto"/>
        <w:ind w:left="108" w:right="-15"/>
      </w:pPr>
      <w:r>
        <w:rPr>
          <w:rFonts w:ascii="Times New Roman" w:eastAsia="Times New Roman" w:hAnsi="Times New Roman" w:cs="Times New Roman"/>
          <w:b/>
          <w:sz w:val="24"/>
        </w:rPr>
        <w:t xml:space="preserve"> </w:t>
      </w:r>
    </w:p>
    <w:p w:rsidR="00BE68AA" w:rsidRDefault="008A4D25">
      <w:pPr>
        <w:pStyle w:val="Heading1"/>
        <w:ind w:left="-5" w:right="43"/>
      </w:pPr>
      <w:r>
        <w:t xml:space="preserve">РАЗДЕЛ V: СПИСЪК НА ДОКУМЕНТИТЕ, КОИТО СЛЕДВА ДА СЪДЪРЖАТ ОФЕРТИТЕ ЗА УЧАСТИЕ  </w:t>
      </w:r>
    </w:p>
    <w:p w:rsidR="00BE68AA" w:rsidRDefault="008A4D25">
      <w:pPr>
        <w:spacing w:after="27"/>
      </w:pPr>
      <w:r>
        <w:rPr>
          <w:rFonts w:ascii="Times New Roman" w:eastAsia="Times New Roman" w:hAnsi="Times New Roman" w:cs="Times New Roman"/>
          <w:b/>
          <w:sz w:val="24"/>
        </w:rPr>
        <w:t xml:space="preserve"> </w:t>
      </w:r>
    </w:p>
    <w:p w:rsidR="00BE68AA" w:rsidRPr="0025139F" w:rsidRDefault="008A4D25">
      <w:pPr>
        <w:spacing w:after="123" w:line="270" w:lineRule="auto"/>
        <w:ind w:left="-5" w:right="43" w:hanging="10"/>
        <w:jc w:val="both"/>
      </w:pPr>
      <w:r w:rsidRPr="0025139F">
        <w:rPr>
          <w:rFonts w:ascii="Times New Roman" w:eastAsia="Times New Roman" w:hAnsi="Times New Roman" w:cs="Times New Roman"/>
          <w:b/>
          <w:sz w:val="24"/>
        </w:rPr>
        <w:t xml:space="preserve">А. Документи, удостоверяващи правния статус на кандидата по т.ІІІ.2.1. от настоящата публична покана </w:t>
      </w:r>
      <w:r w:rsidRPr="0025139F">
        <w:rPr>
          <w:rFonts w:ascii="Times New Roman" w:eastAsia="Times New Roman" w:hAnsi="Times New Roman" w:cs="Times New Roman"/>
          <w:b/>
          <w:i/>
          <w:sz w:val="24"/>
        </w:rPr>
        <w:t>(Важно: документите, посочени в тази точка трябва да съответстват на тези, изброени в т.ІІІ.2.1.)</w:t>
      </w:r>
      <w:r w:rsidRPr="0025139F">
        <w:rPr>
          <w:rFonts w:ascii="Times New Roman" w:eastAsia="Times New Roman" w:hAnsi="Times New Roman" w:cs="Times New Roman"/>
          <w:b/>
          <w:sz w:val="24"/>
        </w:rPr>
        <w:t xml:space="preserve">: </w:t>
      </w:r>
    </w:p>
    <w:p w:rsidR="00BE68AA" w:rsidRPr="0025139F" w:rsidRDefault="008A4D25">
      <w:pPr>
        <w:numPr>
          <w:ilvl w:val="0"/>
          <w:numId w:val="1"/>
        </w:numPr>
        <w:spacing w:after="130" w:line="268" w:lineRule="auto"/>
        <w:ind w:right="51" w:hanging="240"/>
        <w:jc w:val="both"/>
      </w:pPr>
      <w:r w:rsidRPr="0025139F">
        <w:rPr>
          <w:rFonts w:ascii="Times New Roman" w:eastAsia="Times New Roman" w:hAnsi="Times New Roman" w:cs="Times New Roman"/>
          <w:sz w:val="24"/>
        </w:rPr>
        <w:t xml:space="preserve">Декларация с посочване на ЕИК (Приложение № 4)/ Удостоверение за актуално състояние, а когато е физическо лице - документ за самоличност; </w:t>
      </w:r>
    </w:p>
    <w:p w:rsidR="00BE68AA" w:rsidRPr="0025139F" w:rsidRDefault="008A4D25">
      <w:pPr>
        <w:numPr>
          <w:ilvl w:val="0"/>
          <w:numId w:val="1"/>
        </w:numPr>
        <w:spacing w:after="130" w:line="268" w:lineRule="auto"/>
        <w:ind w:right="51" w:hanging="240"/>
        <w:jc w:val="both"/>
      </w:pPr>
      <w:r w:rsidRPr="0025139F">
        <w:rPr>
          <w:rFonts w:ascii="Times New Roman" w:eastAsia="Times New Roman" w:hAnsi="Times New Roman" w:cs="Times New Roman"/>
          <w:sz w:val="24"/>
        </w:rPr>
        <w:t xml:space="preserve">Декларация по чл. 12, ал. 1, т. 1 от ПМС № 160/01.07.2016 г. (Приложение № 5); </w:t>
      </w:r>
    </w:p>
    <w:p w:rsidR="00BE68AA" w:rsidRPr="0025139F" w:rsidRDefault="008A4D25">
      <w:pPr>
        <w:numPr>
          <w:ilvl w:val="0"/>
          <w:numId w:val="1"/>
        </w:numPr>
        <w:spacing w:after="130" w:line="268" w:lineRule="auto"/>
        <w:ind w:right="51" w:hanging="240"/>
        <w:jc w:val="both"/>
      </w:pPr>
      <w:r w:rsidRPr="0025139F">
        <w:rPr>
          <w:rFonts w:ascii="Times New Roman" w:eastAsia="Times New Roman" w:hAnsi="Times New Roman" w:cs="Times New Roman"/>
          <w:sz w:val="24"/>
        </w:rPr>
        <w:t xml:space="preserve">Договор за създаване на обединение (ако е приложимо). </w:t>
      </w:r>
    </w:p>
    <w:p w:rsidR="00BE68AA" w:rsidRPr="0025139F" w:rsidRDefault="008A4D25">
      <w:pPr>
        <w:spacing w:after="123" w:line="270" w:lineRule="auto"/>
        <w:ind w:left="-5" w:right="43" w:hanging="10"/>
        <w:jc w:val="both"/>
      </w:pPr>
      <w:r w:rsidRPr="0025139F">
        <w:rPr>
          <w:rFonts w:ascii="Times New Roman" w:eastAsia="Times New Roman" w:hAnsi="Times New Roman" w:cs="Times New Roman"/>
          <w:b/>
          <w:sz w:val="24"/>
        </w:rPr>
        <w:t xml:space="preserve">Б. Документи, доказващи, техническите възможности и/или квалификацията на кандидата по т.ІІІ.2.3 от настоящата публична покана </w:t>
      </w:r>
      <w:r w:rsidRPr="0025139F">
        <w:rPr>
          <w:rFonts w:ascii="Times New Roman" w:eastAsia="Times New Roman" w:hAnsi="Times New Roman" w:cs="Times New Roman"/>
          <w:b/>
          <w:i/>
          <w:sz w:val="24"/>
        </w:rPr>
        <w:t>(Важно: документите, посочени в тази точка, трябва да съответстват на тези, изброени в т.ІІІ.2.3.)</w:t>
      </w:r>
      <w:r w:rsidRPr="0025139F">
        <w:rPr>
          <w:rFonts w:ascii="Times New Roman" w:eastAsia="Times New Roman" w:hAnsi="Times New Roman" w:cs="Times New Roman"/>
          <w:b/>
          <w:sz w:val="24"/>
        </w:rPr>
        <w:t xml:space="preserve">: </w:t>
      </w:r>
    </w:p>
    <w:p w:rsidR="00BE68AA" w:rsidRPr="0025139F" w:rsidRDefault="008A4D25">
      <w:pPr>
        <w:spacing w:after="130" w:line="268" w:lineRule="auto"/>
        <w:ind w:left="-5" w:right="51" w:hanging="10"/>
        <w:jc w:val="both"/>
      </w:pPr>
      <w:r w:rsidRPr="0025139F">
        <w:rPr>
          <w:rFonts w:ascii="Times New Roman" w:eastAsia="Times New Roman" w:hAnsi="Times New Roman" w:cs="Times New Roman"/>
          <w:sz w:val="24"/>
        </w:rPr>
        <w:t>1. Списък на изпълнените доставки, които са еднакви или сходни с</w:t>
      </w:r>
      <w:r w:rsidR="00FA2383" w:rsidRPr="00FA2383">
        <w:t xml:space="preserve"> </w:t>
      </w:r>
      <w:r w:rsidR="00FA2383" w:rsidRPr="0025139F">
        <w:rPr>
          <w:rFonts w:ascii="Times New Roman" w:eastAsia="Times New Roman" w:hAnsi="Times New Roman" w:cs="Times New Roman"/>
          <w:sz w:val="24"/>
        </w:rPr>
        <w:t>предмета на</w:t>
      </w:r>
      <w:r w:rsidR="00FA2383" w:rsidRPr="00FA2383">
        <w:rPr>
          <w:rFonts w:ascii="Times New Roman" w:eastAsia="Times New Roman" w:hAnsi="Times New Roman" w:cs="Times New Roman"/>
          <w:sz w:val="24"/>
        </w:rPr>
        <w:t xml:space="preserve"> обособената позиция от настоящата поръчка, за която участникът подава оферта</w:t>
      </w:r>
      <w:r w:rsidRPr="0025139F">
        <w:rPr>
          <w:rFonts w:ascii="Times New Roman" w:eastAsia="Times New Roman" w:hAnsi="Times New Roman" w:cs="Times New Roman"/>
          <w:sz w:val="24"/>
        </w:rPr>
        <w:t xml:space="preserve"> за последните 3 години от датата на подаване на офертата в зависимост от датата, на която кандидатът е учреден или </w:t>
      </w:r>
      <w:r w:rsidRPr="0025139F">
        <w:rPr>
          <w:rFonts w:ascii="Times New Roman" w:eastAsia="Times New Roman" w:hAnsi="Times New Roman" w:cs="Times New Roman"/>
          <w:sz w:val="24"/>
        </w:rPr>
        <w:lastRenderedPageBreak/>
        <w:t xml:space="preserve">е започнал дейността си, включително стойностите, датите и получателите, придружен от препоръки за добро изпълнение (Приложение № 6). </w:t>
      </w:r>
    </w:p>
    <w:p w:rsidR="00BE68AA" w:rsidRPr="0025139F" w:rsidRDefault="008A4D25">
      <w:pPr>
        <w:spacing w:after="118" w:line="270" w:lineRule="auto"/>
        <w:ind w:left="-5" w:right="43" w:hanging="10"/>
        <w:jc w:val="both"/>
      </w:pPr>
      <w:r w:rsidRPr="0025139F">
        <w:rPr>
          <w:rFonts w:ascii="Times New Roman" w:eastAsia="Times New Roman" w:hAnsi="Times New Roman" w:cs="Times New Roman"/>
          <w:b/>
          <w:sz w:val="24"/>
        </w:rPr>
        <w:t xml:space="preserve">В. Други изискуеми от кандидата документи: </w:t>
      </w:r>
    </w:p>
    <w:p w:rsidR="00BE68AA" w:rsidRPr="0025139F" w:rsidRDefault="0040496D" w:rsidP="00A07414">
      <w:pPr>
        <w:numPr>
          <w:ilvl w:val="0"/>
          <w:numId w:val="2"/>
        </w:numPr>
        <w:spacing w:after="130" w:line="268" w:lineRule="auto"/>
        <w:ind w:right="51" w:hanging="240"/>
        <w:jc w:val="both"/>
      </w:pPr>
      <w:r>
        <w:rPr>
          <w:rFonts w:ascii="Times New Roman" w:eastAsia="Times New Roman" w:hAnsi="Times New Roman" w:cs="Times New Roman"/>
          <w:sz w:val="24"/>
        </w:rPr>
        <w:t>Оферта</w:t>
      </w:r>
      <w:r w:rsidR="00A07414">
        <w:rPr>
          <w:rFonts w:ascii="Times New Roman" w:eastAsia="Times New Roman" w:hAnsi="Times New Roman" w:cs="Times New Roman"/>
          <w:sz w:val="24"/>
          <w:lang w:val="bg-BG"/>
        </w:rPr>
        <w:t xml:space="preserve"> </w:t>
      </w:r>
      <w:r w:rsidR="00A07414" w:rsidRPr="00A07414">
        <w:rPr>
          <w:rFonts w:ascii="Times New Roman" w:eastAsia="Times New Roman" w:hAnsi="Times New Roman" w:cs="Times New Roman"/>
          <w:sz w:val="24"/>
          <w:lang w:val="bg-BG"/>
        </w:rPr>
        <w:t xml:space="preserve">в съответствие с техническата спецификация и изискванията на </w:t>
      </w:r>
      <w:r w:rsidR="00A07414">
        <w:rPr>
          <w:rFonts w:ascii="Times New Roman" w:eastAsia="Times New Roman" w:hAnsi="Times New Roman" w:cs="Times New Roman"/>
          <w:sz w:val="24"/>
          <w:lang w:val="bg-BG"/>
        </w:rPr>
        <w:t>бенефициента</w:t>
      </w:r>
      <w:r w:rsidR="00A07414" w:rsidRPr="00A07414">
        <w:rPr>
          <w:rFonts w:ascii="Times New Roman" w:eastAsia="Times New Roman" w:hAnsi="Times New Roman" w:cs="Times New Roman"/>
          <w:sz w:val="24"/>
          <w:lang w:val="bg-BG"/>
        </w:rPr>
        <w:t xml:space="preserve"> по съответната обособена позиция, съгласно </w:t>
      </w:r>
      <w:r w:rsidR="0025741B">
        <w:rPr>
          <w:rFonts w:ascii="Times New Roman" w:eastAsia="Times New Roman" w:hAnsi="Times New Roman" w:cs="Times New Roman"/>
          <w:sz w:val="24"/>
          <w:lang w:val="bg-BG"/>
        </w:rPr>
        <w:t>Приложение № 2.</w:t>
      </w:r>
      <w:r w:rsidR="00A07414" w:rsidRPr="00A07414">
        <w:rPr>
          <w:rFonts w:ascii="Times New Roman" w:eastAsia="Times New Roman" w:hAnsi="Times New Roman" w:cs="Times New Roman"/>
          <w:sz w:val="24"/>
          <w:lang w:val="bg-BG"/>
        </w:rPr>
        <w:t>1 по об</w:t>
      </w:r>
      <w:r w:rsidR="00A07414">
        <w:rPr>
          <w:rFonts w:ascii="Times New Roman" w:eastAsia="Times New Roman" w:hAnsi="Times New Roman" w:cs="Times New Roman"/>
          <w:sz w:val="24"/>
          <w:lang w:val="bg-BG"/>
        </w:rPr>
        <w:t>особена позиция №1, Приложение № 2.</w:t>
      </w:r>
      <w:r w:rsidR="004C5B0D">
        <w:rPr>
          <w:rFonts w:ascii="Times New Roman" w:eastAsia="Times New Roman" w:hAnsi="Times New Roman" w:cs="Times New Roman"/>
          <w:sz w:val="24"/>
          <w:lang w:val="bg-BG"/>
        </w:rPr>
        <w:t>2 по обособена позиция №2;</w:t>
      </w:r>
    </w:p>
    <w:p w:rsidR="00BE68AA" w:rsidRPr="0025139F" w:rsidRDefault="008A4D25">
      <w:pPr>
        <w:numPr>
          <w:ilvl w:val="0"/>
          <w:numId w:val="2"/>
        </w:numPr>
        <w:spacing w:after="130" w:line="268" w:lineRule="auto"/>
        <w:ind w:right="51" w:hanging="240"/>
        <w:jc w:val="both"/>
      </w:pPr>
      <w:r w:rsidRPr="0025139F">
        <w:rPr>
          <w:rFonts w:ascii="Times New Roman" w:eastAsia="Times New Roman" w:hAnsi="Times New Roman" w:cs="Times New Roman"/>
          <w:sz w:val="24"/>
        </w:rPr>
        <w:t>Декларация за подизпълнителите, които ще участват в изпълнението на предмета на процедурата и дела на тяхното участие  (</w:t>
      </w:r>
      <w:r w:rsidRPr="0025139F">
        <w:rPr>
          <w:rFonts w:ascii="Times New Roman" w:eastAsia="Times New Roman" w:hAnsi="Times New Roman" w:cs="Times New Roman"/>
          <w:i/>
          <w:sz w:val="24"/>
        </w:rPr>
        <w:t xml:space="preserve">ако кандидатът е декларирал, че ще ползва подизпълнители) </w:t>
      </w:r>
      <w:r w:rsidRPr="0025139F">
        <w:rPr>
          <w:rFonts w:ascii="Times New Roman" w:eastAsia="Times New Roman" w:hAnsi="Times New Roman" w:cs="Times New Roman"/>
          <w:sz w:val="24"/>
        </w:rPr>
        <w:t xml:space="preserve">(Приложение № 7); </w:t>
      </w:r>
    </w:p>
    <w:p w:rsidR="00BE68AA" w:rsidRPr="0025139F" w:rsidRDefault="008A4D25">
      <w:pPr>
        <w:numPr>
          <w:ilvl w:val="0"/>
          <w:numId w:val="2"/>
        </w:numPr>
        <w:spacing w:after="130" w:line="268" w:lineRule="auto"/>
        <w:ind w:right="51" w:hanging="240"/>
        <w:jc w:val="both"/>
      </w:pPr>
      <w:r w:rsidRPr="0025139F">
        <w:rPr>
          <w:rFonts w:ascii="Times New Roman" w:eastAsia="Times New Roman" w:hAnsi="Times New Roman" w:cs="Times New Roman"/>
          <w:sz w:val="24"/>
        </w:rPr>
        <w:t xml:space="preserve">Декларация за съгласие за участие като подизпълнител (Приложение № 8) </w:t>
      </w:r>
      <w:r w:rsidR="00FA6625" w:rsidRPr="00FA6625">
        <w:rPr>
          <w:rFonts w:ascii="Times New Roman" w:eastAsia="Times New Roman" w:hAnsi="Times New Roman" w:cs="Times New Roman"/>
          <w:i/>
          <w:sz w:val="24"/>
          <w:lang w:val="bg-BG"/>
        </w:rPr>
        <w:t>(ако е приложимо)</w:t>
      </w:r>
      <w:r w:rsidR="00FA6625">
        <w:rPr>
          <w:rFonts w:ascii="Times New Roman" w:eastAsia="Times New Roman" w:hAnsi="Times New Roman" w:cs="Times New Roman"/>
          <w:i/>
          <w:sz w:val="24"/>
          <w:lang w:val="bg-BG"/>
        </w:rPr>
        <w:t>;</w:t>
      </w:r>
    </w:p>
    <w:p w:rsidR="00BE68AA" w:rsidRDefault="0025139F">
      <w:pPr>
        <w:spacing w:after="92" w:line="268" w:lineRule="auto"/>
        <w:ind w:left="-5" w:right="51" w:hanging="10"/>
        <w:jc w:val="both"/>
      </w:pPr>
      <w:r>
        <w:rPr>
          <w:rFonts w:ascii="Times New Roman" w:eastAsia="Times New Roman" w:hAnsi="Times New Roman" w:cs="Times New Roman"/>
          <w:sz w:val="24"/>
        </w:rPr>
        <w:t>3</w:t>
      </w:r>
      <w:r w:rsidR="008A4D25" w:rsidRPr="0025139F">
        <w:rPr>
          <w:rFonts w:ascii="Times New Roman" w:eastAsia="Times New Roman" w:hAnsi="Times New Roman" w:cs="Times New Roman"/>
          <w:sz w:val="24"/>
        </w:rPr>
        <w:t>.</w:t>
      </w:r>
      <w:r>
        <w:rPr>
          <w:rFonts w:ascii="Times New Roman" w:eastAsia="Times New Roman" w:hAnsi="Times New Roman" w:cs="Times New Roman"/>
          <w:sz w:val="24"/>
        </w:rPr>
        <w:t>1.</w:t>
      </w:r>
      <w:r w:rsidR="008A4D25" w:rsidRPr="0025139F">
        <w:rPr>
          <w:rFonts w:ascii="Times New Roman" w:eastAsia="Times New Roman" w:hAnsi="Times New Roman" w:cs="Times New Roman"/>
          <w:sz w:val="24"/>
        </w:rPr>
        <w:t xml:space="preserve"> Документи по  т. А.1, А.2, Б, В.3 за подизпълнителите</w:t>
      </w:r>
      <w:r w:rsidR="00FA6625">
        <w:rPr>
          <w:rFonts w:ascii="Times New Roman" w:eastAsia="Times New Roman" w:hAnsi="Times New Roman" w:cs="Times New Roman"/>
          <w:sz w:val="24"/>
          <w:lang w:val="bg-BG"/>
        </w:rPr>
        <w:t xml:space="preserve"> </w:t>
      </w:r>
      <w:r w:rsidR="00FA6625" w:rsidRPr="00FA6625">
        <w:rPr>
          <w:rFonts w:ascii="Times New Roman" w:eastAsia="Times New Roman" w:hAnsi="Times New Roman" w:cs="Times New Roman"/>
          <w:i/>
          <w:sz w:val="24"/>
          <w:lang w:val="bg-BG"/>
        </w:rPr>
        <w:t>(ако е приложимо)</w:t>
      </w:r>
      <w:r w:rsidR="008A4D25" w:rsidRPr="0025139F">
        <w:rPr>
          <w:rFonts w:ascii="Times New Roman" w:eastAsia="Times New Roman" w:hAnsi="Times New Roman" w:cs="Times New Roman"/>
          <w:sz w:val="24"/>
        </w:rPr>
        <w:t>.</w:t>
      </w:r>
      <w:r w:rsidR="00FA6625">
        <w:rPr>
          <w:rFonts w:ascii="Times New Roman" w:eastAsia="Times New Roman" w:hAnsi="Times New Roman" w:cs="Times New Roman"/>
          <w:sz w:val="24"/>
          <w:lang w:val="bg-BG"/>
        </w:rPr>
        <w:t xml:space="preserve"> </w:t>
      </w:r>
      <w:r w:rsidR="008A4D25">
        <w:rPr>
          <w:rFonts w:ascii="Times New Roman" w:eastAsia="Times New Roman" w:hAnsi="Times New Roman" w:cs="Times New Roman"/>
          <w:sz w:val="24"/>
        </w:rPr>
        <w:t xml:space="preserve"> </w:t>
      </w:r>
    </w:p>
    <w:p w:rsidR="00BE68AA" w:rsidRDefault="008A4D25">
      <w:pPr>
        <w:spacing w:after="25"/>
      </w:pPr>
      <w:r>
        <w:rPr>
          <w:rFonts w:ascii="Times New Roman" w:eastAsia="Times New Roman" w:hAnsi="Times New Roman" w:cs="Times New Roman"/>
          <w:b/>
          <w:sz w:val="24"/>
        </w:rPr>
        <w:t xml:space="preserve"> </w:t>
      </w:r>
    </w:p>
    <w:p w:rsidR="00BE68AA" w:rsidRDefault="008A4D25">
      <w:pPr>
        <w:pStyle w:val="Heading1"/>
        <w:spacing w:after="126"/>
        <w:ind w:left="-5" w:right="43"/>
      </w:pPr>
      <w:r>
        <w:t xml:space="preserve">РАЗДЕЛ VІІI: ДРУГА ИНФОРМАЦИЯ </w:t>
      </w:r>
    </w:p>
    <w:p w:rsidR="00BE68AA" w:rsidRDefault="008A4D25">
      <w:pPr>
        <w:numPr>
          <w:ilvl w:val="0"/>
          <w:numId w:val="3"/>
        </w:numPr>
        <w:spacing w:after="12" w:line="268" w:lineRule="auto"/>
        <w:ind w:right="51" w:hanging="240"/>
        <w:jc w:val="both"/>
      </w:pPr>
      <w:r>
        <w:rPr>
          <w:rFonts w:ascii="Times New Roman" w:eastAsia="Times New Roman" w:hAnsi="Times New Roman" w:cs="Times New Roman"/>
          <w:sz w:val="24"/>
        </w:rPr>
        <w:t xml:space="preserve">До 4 календарни дни преди изтичането на срока за подаване на офертите лицата могат да поискат писмено от бенефициента разяснения по документацията за участие. Бенефициентът е длъжен да отговори в 3-дневен срок от датата на постъпване на искането. </w:t>
      </w:r>
    </w:p>
    <w:p w:rsidR="00BE68AA" w:rsidRDefault="008A4D25">
      <w:pPr>
        <w:numPr>
          <w:ilvl w:val="0"/>
          <w:numId w:val="3"/>
        </w:numPr>
        <w:spacing w:after="14" w:line="268" w:lineRule="auto"/>
        <w:ind w:right="51" w:hanging="240"/>
        <w:jc w:val="both"/>
      </w:pPr>
      <w:r>
        <w:rPr>
          <w:rFonts w:ascii="Times New Roman" w:eastAsia="Times New Roman" w:hAnsi="Times New Roman" w:cs="Times New Roman"/>
          <w:sz w:val="24"/>
        </w:rPr>
        <w:t xml:space="preserve">Разясненията се публикуват в Единния информационен портал. </w:t>
      </w:r>
    </w:p>
    <w:p w:rsidR="00BE68AA" w:rsidRDefault="008A4D25">
      <w:pPr>
        <w:numPr>
          <w:ilvl w:val="0"/>
          <w:numId w:val="3"/>
        </w:numPr>
        <w:spacing w:after="0" w:line="268" w:lineRule="auto"/>
        <w:ind w:right="51" w:hanging="240"/>
        <w:jc w:val="both"/>
      </w:pPr>
      <w:r>
        <w:rPr>
          <w:rFonts w:ascii="Times New Roman" w:eastAsia="Times New Roman" w:hAnsi="Times New Roman" w:cs="Times New Roman"/>
          <w:sz w:val="24"/>
        </w:rPr>
        <w:t xml:space="preserve">Бенефициентът може по всяко време да проверява заявените от кандидатите данни, да иска разяснения относно офертата и представените към нея документи, както и да изисква писмено представяне в определен срок на допълнителни доказателства за обстоятелствата, посочени в офертата, като предоставените разяснения не следва да включват промени в техническото и ценовото предложение на кандидатите. </w:t>
      </w:r>
    </w:p>
    <w:p w:rsidR="00BE68AA" w:rsidRDefault="008A4D25">
      <w:pPr>
        <w:spacing w:after="0"/>
      </w:pPr>
      <w:r>
        <w:rPr>
          <w:rFonts w:ascii="Times New Roman" w:eastAsia="Times New Roman" w:hAnsi="Times New Roman" w:cs="Times New Roman"/>
          <w:b/>
          <w:sz w:val="24"/>
        </w:rPr>
        <w:t xml:space="preserve"> </w:t>
      </w:r>
    </w:p>
    <w:sectPr w:rsidR="00BE68AA" w:rsidSect="00DD41BA">
      <w:headerReference w:type="even" r:id="rId17"/>
      <w:headerReference w:type="default" r:id="rId18"/>
      <w:footerReference w:type="even" r:id="rId19"/>
      <w:footerReference w:type="default" r:id="rId20"/>
      <w:headerReference w:type="first" r:id="rId21"/>
      <w:footerReference w:type="first" r:id="rId22"/>
      <w:pgSz w:w="11906" w:h="16841"/>
      <w:pgMar w:top="2055" w:right="1274" w:bottom="4537" w:left="1134" w:header="302" w:footer="555"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00BE" w:rsidRDefault="00E000BE">
      <w:pPr>
        <w:spacing w:after="0" w:line="240" w:lineRule="auto"/>
      </w:pPr>
      <w:r>
        <w:separator/>
      </w:r>
    </w:p>
  </w:endnote>
  <w:endnote w:type="continuationSeparator" w:id="0">
    <w:p w:rsidR="00E000BE" w:rsidRDefault="00E000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3F7" w:rsidRDefault="009613F7">
    <w:pPr>
      <w:spacing w:after="70"/>
      <w:ind w:right="18"/>
      <w:jc w:val="center"/>
    </w:pPr>
    <w:r>
      <w:rPr>
        <w:noProof/>
        <w:lang w:val="bg-BG" w:eastAsia="bg-BG"/>
      </w:rPr>
      <mc:AlternateContent>
        <mc:Choice Requires="wpg">
          <w:drawing>
            <wp:anchor distT="0" distB="0" distL="114300" distR="114300" simplePos="0" relativeHeight="251661312" behindDoc="0" locked="0" layoutInCell="1" allowOverlap="1" wp14:anchorId="3EA13B36" wp14:editId="4A696D32">
              <wp:simplePos x="0" y="0"/>
              <wp:positionH relativeFrom="page">
                <wp:posOffset>621792</wp:posOffset>
              </wp:positionH>
              <wp:positionV relativeFrom="page">
                <wp:posOffset>9491167</wp:posOffset>
              </wp:positionV>
              <wp:extent cx="6318251" cy="6096"/>
              <wp:effectExtent l="0" t="0" r="0" b="0"/>
              <wp:wrapSquare wrapText="bothSides"/>
              <wp:docPr id="23535" name="Group 23535"/>
              <wp:cNvGraphicFramePr/>
              <a:graphic xmlns:a="http://schemas.openxmlformats.org/drawingml/2006/main">
                <a:graphicData uri="http://schemas.microsoft.com/office/word/2010/wordprocessingGroup">
                  <wpg:wgp>
                    <wpg:cNvGrpSpPr/>
                    <wpg:grpSpPr>
                      <a:xfrm>
                        <a:off x="0" y="0"/>
                        <a:ext cx="6318251" cy="6096"/>
                        <a:chOff x="0" y="0"/>
                        <a:chExt cx="6318251" cy="6096"/>
                      </a:xfrm>
                    </wpg:grpSpPr>
                    <wps:wsp>
                      <wps:cNvPr id="24166" name="Shape 24166"/>
                      <wps:cNvSpPr/>
                      <wps:spPr>
                        <a:xfrm>
                          <a:off x="0" y="0"/>
                          <a:ext cx="6318251" cy="9144"/>
                        </a:xfrm>
                        <a:custGeom>
                          <a:avLst/>
                          <a:gdLst/>
                          <a:ahLst/>
                          <a:cxnLst/>
                          <a:rect l="0" t="0" r="0" b="0"/>
                          <a:pathLst>
                            <a:path w="6318251" h="9144">
                              <a:moveTo>
                                <a:pt x="0" y="0"/>
                              </a:moveTo>
                              <a:lnTo>
                                <a:pt x="6318251" y="0"/>
                              </a:lnTo>
                              <a:lnTo>
                                <a:pt x="631825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3D92865A" id="Group 23535" o:spid="_x0000_s1026" style="position:absolute;margin-left:48.95pt;margin-top:747.35pt;width:497.5pt;height:.5pt;z-index:251661312;mso-position-horizontal-relative:page;mso-position-vertical-relative:page" coordsize="6318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">
              <v:shape id="Shape 24166" o:spid="_x0000_s1027" style="position:absolute;width:63182;height:91;visibility:visible;mso-wrap-style:square;v-text-anchor:top" coordsize="631825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" path="m,l6318251,r,9144l,9144,,e" fillcolor="black" stroked="f" strokeweight="0">
                <v:stroke miterlimit="83231f" joinstyle="miter"/>
                <v:path arrowok="t" textboxrect="0,0,6318251,9144"/>
              </v:shape>
              <w10:wrap type="square" anchorx="page" anchory="page"/>
            </v:group>
          </w:pict>
        </mc:Fallback>
      </mc:AlternateContent>
    </w:r>
    <w:r>
      <w:rPr>
        <w:rFonts w:ascii="Arial" w:eastAsia="Arial" w:hAnsi="Arial" w:cs="Arial"/>
        <w:i/>
        <w:sz w:val="16"/>
      </w:rPr>
      <w:t xml:space="preserve"> </w:t>
    </w:r>
  </w:p>
  <w:p w:rsidR="009613F7" w:rsidRDefault="009613F7">
    <w:pPr>
      <w:spacing w:after="360" w:line="282" w:lineRule="auto"/>
      <w:jc w:val="center"/>
    </w:pPr>
    <w:r>
      <w:rPr>
        <w:rFonts w:ascii="Times New Roman" w:eastAsia="Times New Roman" w:hAnsi="Times New Roman" w:cs="Times New Roman"/>
        <w:i/>
        <w:sz w:val="16"/>
      </w:rPr>
      <w:t>Този документ е създаден в рамките на проект "AGRO TRADING BULGARIA Ltd. - GEORGIKA EFODIA IKE" (IN1GB-0042140),</w:t>
    </w:r>
    <w:r>
      <w:rPr>
        <w:rFonts w:ascii="Times New Roman" w:eastAsia="Times New Roman" w:hAnsi="Times New Roman" w:cs="Times New Roman"/>
        <w:i/>
        <w:color w:val="898989"/>
        <w:sz w:val="21"/>
      </w:rPr>
      <w:t xml:space="preserve"> </w:t>
    </w:r>
    <w:r>
      <w:rPr>
        <w:rFonts w:ascii="Times New Roman" w:eastAsia="Times New Roman" w:hAnsi="Times New Roman" w:cs="Times New Roman"/>
        <w:i/>
        <w:sz w:val="16"/>
      </w:rPr>
      <w:t xml:space="preserve">съфинансиран от Европейския съюз чрез Програмата за трансгранично сътрудничество ИНТЕРРЕГ V-A Гърция – България 2014-2020. Отговорността за съдържанието на документа се носи от „АГРО ТРЕЙДИНГ БЪЛГАРИЯ“ ЕООД и при никакви обстоятелства не може да се счита, че този документ отразява официалното становище на Европейския съюз и Управляващия орган. </w:t>
    </w:r>
  </w:p>
  <w:p w:rsidR="009613F7" w:rsidRDefault="009613F7">
    <w:pPr>
      <w:spacing w:after="0"/>
      <w:ind w:right="18"/>
      <w:jc w:val="center"/>
    </w:pPr>
    <w:r>
      <w:rPr>
        <w:noProof/>
        <w:lang w:val="bg-BG" w:eastAsia="bg-BG"/>
      </w:rPr>
      <w:drawing>
        <wp:anchor distT="0" distB="0" distL="114300" distR="114300" simplePos="0" relativeHeight="251662336" behindDoc="0" locked="0" layoutInCell="1" allowOverlap="0" wp14:anchorId="498EE431" wp14:editId="09D4FB27">
          <wp:simplePos x="0" y="0"/>
          <wp:positionH relativeFrom="page">
            <wp:posOffset>3085084</wp:posOffset>
          </wp:positionH>
          <wp:positionV relativeFrom="page">
            <wp:posOffset>9975850</wp:posOffset>
          </wp:positionV>
          <wp:extent cx="1390650" cy="342900"/>
          <wp:effectExtent l="0" t="0" r="0" b="0"/>
          <wp:wrapSquare wrapText="bothSides"/>
          <wp:docPr id="22233" name="Picture 51"/>
          <wp:cNvGraphicFramePr/>
          <a:graphic xmlns:a="http://schemas.openxmlformats.org/drawingml/2006/main">
            <a:graphicData uri="http://schemas.openxmlformats.org/drawingml/2006/picture">
              <pic:pic xmlns:pic="http://schemas.openxmlformats.org/drawingml/2006/picture">
                <pic:nvPicPr>
                  <pic:cNvPr id="51" name="Picture 51"/>
                  <pic:cNvPicPr/>
                </pic:nvPicPr>
                <pic:blipFill>
                  <a:blip r:embed="rId1"/>
                  <a:stretch>
                    <a:fillRect/>
                  </a:stretch>
                </pic:blipFill>
                <pic:spPr>
                  <a:xfrm>
                    <a:off x="0" y="0"/>
                    <a:ext cx="1390650" cy="342900"/>
                  </a:xfrm>
                  <a:prstGeom prst="rect">
                    <a:avLst/>
                  </a:prstGeom>
                </pic:spPr>
              </pic:pic>
            </a:graphicData>
          </a:graphic>
        </wp:anchor>
      </w:drawing>
    </w:r>
    <w:r>
      <w:rPr>
        <w:rFonts w:ascii="Arial" w:eastAsia="Arial" w:hAnsi="Arial" w:cs="Arial"/>
        <w:i/>
        <w:sz w:val="16"/>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3F7" w:rsidRPr="00835D2B" w:rsidRDefault="009613F7" w:rsidP="00B710C9">
    <w:pPr>
      <w:pStyle w:val="Default"/>
      <w:jc w:val="center"/>
      <w:rPr>
        <w:i/>
        <w:iCs/>
        <w:sz w:val="16"/>
        <w:szCs w:val="16"/>
        <w:lang w:val="el-GR"/>
      </w:rPr>
    </w:pPr>
    <w:r w:rsidRPr="00835D2B">
      <w:rPr>
        <w:i/>
        <w:iCs/>
        <w:sz w:val="16"/>
        <w:szCs w:val="16"/>
      </w:rPr>
      <w:t xml:space="preserve">Този документ е създаден в рамките на проект </w:t>
    </w:r>
    <w:r w:rsidRPr="00835D2B">
      <w:rPr>
        <w:i/>
        <w:iCs/>
        <w:sz w:val="16"/>
        <w:szCs w:val="16"/>
        <w:lang w:val="el-GR"/>
      </w:rPr>
      <w:t>"</w:t>
    </w:r>
    <w:r w:rsidRPr="0025139F">
      <w:rPr>
        <w:i/>
        <w:iCs/>
        <w:sz w:val="16"/>
        <w:szCs w:val="16"/>
      </w:rPr>
      <w:t>North Aegean Sailing – Rhodope Extreme Adventure Ltd</w:t>
    </w:r>
    <w:r w:rsidRPr="00835D2B">
      <w:rPr>
        <w:i/>
        <w:iCs/>
        <w:sz w:val="16"/>
        <w:szCs w:val="16"/>
        <w:lang w:val="el-GR"/>
      </w:rPr>
      <w:t>" (IN1GB-</w:t>
    </w:r>
    <w:r w:rsidRPr="00872207">
      <w:rPr>
        <w:i/>
        <w:iCs/>
        <w:sz w:val="16"/>
        <w:szCs w:val="16"/>
        <w:lang w:val="en-US"/>
      </w:rPr>
      <w:t>0042148</w:t>
    </w:r>
    <w:r w:rsidRPr="00835D2B">
      <w:rPr>
        <w:i/>
        <w:iCs/>
        <w:sz w:val="16"/>
        <w:szCs w:val="16"/>
        <w:lang w:val="el-GR"/>
      </w:rPr>
      <w:t>)</w:t>
    </w:r>
    <w:r w:rsidRPr="00835D2B">
      <w:rPr>
        <w:i/>
        <w:iCs/>
        <w:sz w:val="16"/>
        <w:szCs w:val="16"/>
      </w:rPr>
      <w:t>,</w:t>
    </w:r>
    <w:r w:rsidRPr="00835D2B">
      <w:rPr>
        <w:rFonts w:eastAsiaTheme="minorHAnsi"/>
        <w:i/>
        <w:iCs/>
        <w:color w:val="898989"/>
        <w:sz w:val="21"/>
        <w:szCs w:val="21"/>
        <w:shd w:val="clear" w:color="auto" w:fill="FFFFFF"/>
        <w:lang w:val="en-US" w:eastAsia="en-US"/>
      </w:rPr>
      <w:t xml:space="preserve"> </w:t>
    </w:r>
    <w:r w:rsidRPr="00835D2B">
      <w:rPr>
        <w:i/>
        <w:iCs/>
        <w:sz w:val="16"/>
        <w:szCs w:val="16"/>
        <w:lang w:val="en-US"/>
      </w:rPr>
      <w:t xml:space="preserve">съфинансиран от Европейския </w:t>
    </w:r>
    <w:r w:rsidRPr="00835D2B">
      <w:rPr>
        <w:i/>
        <w:iCs/>
        <w:sz w:val="16"/>
        <w:szCs w:val="16"/>
      </w:rPr>
      <w:t>с</w:t>
    </w:r>
    <w:r w:rsidRPr="00835D2B">
      <w:rPr>
        <w:i/>
        <w:iCs/>
        <w:sz w:val="16"/>
        <w:szCs w:val="16"/>
        <w:lang w:val="en-US"/>
      </w:rPr>
      <w:t>ъюз чрез Програмата за трансгранично сътрудничество ИНТЕРРЕГ V-A Гърция – България 2014-2020. Отговорността за съдържанието на</w:t>
    </w:r>
    <w:r w:rsidRPr="00835D2B">
      <w:rPr>
        <w:i/>
        <w:iCs/>
        <w:sz w:val="16"/>
        <w:szCs w:val="16"/>
      </w:rPr>
      <w:t xml:space="preserve"> документа се носи от </w:t>
    </w:r>
    <w:r w:rsidRPr="00B710C9">
      <w:rPr>
        <w:i/>
        <w:iCs/>
        <w:sz w:val="16"/>
        <w:szCs w:val="16"/>
      </w:rPr>
      <w:t xml:space="preserve">„РОДОПИ ЕКСТРИЙМ АДВЕНЧЪР“ ЕООД </w:t>
    </w:r>
    <w:r w:rsidRPr="00835D2B">
      <w:rPr>
        <w:i/>
        <w:iCs/>
        <w:sz w:val="16"/>
        <w:szCs w:val="16"/>
        <w:lang w:val="en-US"/>
      </w:rPr>
      <w:t>и при никакви обстоятелства не може да се счита, че този документ отразява официалното становище на Европейския съюз и Управляващия орган.</w:t>
    </w:r>
  </w:p>
  <w:p w:rsidR="009613F7" w:rsidRDefault="009613F7" w:rsidP="00B710C9">
    <w:pPr>
      <w:pStyle w:val="Default"/>
      <w:tabs>
        <w:tab w:val="left" w:pos="5985"/>
      </w:tabs>
      <w:jc w:val="center"/>
    </w:pPr>
    <w:r>
      <w:rPr>
        <w:noProof/>
      </w:rPr>
      <w:drawing>
        <wp:inline distT="0" distB="0" distL="0" distR="0" wp14:anchorId="687E6ED4" wp14:editId="4AB3C85B">
          <wp:extent cx="1390015" cy="341630"/>
          <wp:effectExtent l="0" t="0" r="0" b="1270"/>
          <wp:docPr id="22234" name="Картина 222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0015" cy="341630"/>
                  </a:xfrm>
                  <a:prstGeom prst="rect">
                    <a:avLst/>
                  </a:prstGeom>
                  <a:noFill/>
                </pic:spPr>
              </pic:pic>
            </a:graphicData>
          </a:graphic>
        </wp:inline>
      </w:drawing>
    </w:r>
  </w:p>
  <w:p w:rsidR="009613F7" w:rsidRDefault="009613F7">
    <w:pPr>
      <w:spacing w:after="70"/>
      <w:ind w:right="18"/>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3F7" w:rsidRDefault="009613F7">
    <w:pPr>
      <w:spacing w:after="70"/>
      <w:ind w:right="18"/>
      <w:jc w:val="center"/>
    </w:pPr>
    <w:r>
      <w:rPr>
        <w:noProof/>
        <w:lang w:val="bg-BG" w:eastAsia="bg-BG"/>
      </w:rPr>
      <mc:AlternateContent>
        <mc:Choice Requires="wpg">
          <w:drawing>
            <wp:anchor distT="0" distB="0" distL="114300" distR="114300" simplePos="0" relativeHeight="251665408" behindDoc="0" locked="0" layoutInCell="1" allowOverlap="1" wp14:anchorId="230D1DEE" wp14:editId="49420701">
              <wp:simplePos x="0" y="0"/>
              <wp:positionH relativeFrom="page">
                <wp:posOffset>621792</wp:posOffset>
              </wp:positionH>
              <wp:positionV relativeFrom="page">
                <wp:posOffset>9491167</wp:posOffset>
              </wp:positionV>
              <wp:extent cx="6318251" cy="6096"/>
              <wp:effectExtent l="0" t="0" r="0" b="0"/>
              <wp:wrapSquare wrapText="bothSides"/>
              <wp:docPr id="23405" name="Group 23405"/>
              <wp:cNvGraphicFramePr/>
              <a:graphic xmlns:a="http://schemas.openxmlformats.org/drawingml/2006/main">
                <a:graphicData uri="http://schemas.microsoft.com/office/word/2010/wordprocessingGroup">
                  <wpg:wgp>
                    <wpg:cNvGrpSpPr/>
                    <wpg:grpSpPr>
                      <a:xfrm>
                        <a:off x="0" y="0"/>
                        <a:ext cx="6318251" cy="6096"/>
                        <a:chOff x="0" y="0"/>
                        <a:chExt cx="6318251" cy="6096"/>
                      </a:xfrm>
                    </wpg:grpSpPr>
                    <wps:wsp>
                      <wps:cNvPr id="24162" name="Shape 24162"/>
                      <wps:cNvSpPr/>
                      <wps:spPr>
                        <a:xfrm>
                          <a:off x="0" y="0"/>
                          <a:ext cx="6318251" cy="9144"/>
                        </a:xfrm>
                        <a:custGeom>
                          <a:avLst/>
                          <a:gdLst/>
                          <a:ahLst/>
                          <a:cxnLst/>
                          <a:rect l="0" t="0" r="0" b="0"/>
                          <a:pathLst>
                            <a:path w="6318251" h="9144">
                              <a:moveTo>
                                <a:pt x="0" y="0"/>
                              </a:moveTo>
                              <a:lnTo>
                                <a:pt x="6318251" y="0"/>
                              </a:lnTo>
                              <a:lnTo>
                                <a:pt x="631825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09F3A240" id="Group 23405" o:spid="_x0000_s1026" style="position:absolute;margin-left:48.95pt;margin-top:747.35pt;width:497.5pt;height:.5pt;z-index:251665408;mso-position-horizontal-relative:page;mso-position-vertical-relative:page" coordsize="6318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">
              <v:shape id="Shape 24162" o:spid="_x0000_s1027" style="position:absolute;width:63182;height:91;visibility:visible;mso-wrap-style:square;v-text-anchor:top" coordsize="6318251,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" path="m,l6318251,r,9144l,9144,,e" fillcolor="black" stroked="f" strokeweight="0">
                <v:stroke miterlimit="83231f" joinstyle="miter"/>
                <v:path arrowok="t" textboxrect="0,0,6318251,9144"/>
              </v:shape>
              <w10:wrap type="square" anchorx="page" anchory="page"/>
            </v:group>
          </w:pict>
        </mc:Fallback>
      </mc:AlternateContent>
    </w:r>
    <w:r>
      <w:rPr>
        <w:rFonts w:ascii="Arial" w:eastAsia="Arial" w:hAnsi="Arial" w:cs="Arial"/>
        <w:i/>
        <w:sz w:val="16"/>
      </w:rPr>
      <w:t xml:space="preserve"> </w:t>
    </w:r>
  </w:p>
  <w:p w:rsidR="009613F7" w:rsidRDefault="009613F7">
    <w:pPr>
      <w:spacing w:after="360" w:line="282" w:lineRule="auto"/>
      <w:jc w:val="center"/>
    </w:pPr>
    <w:r>
      <w:rPr>
        <w:rFonts w:ascii="Times New Roman" w:eastAsia="Times New Roman" w:hAnsi="Times New Roman" w:cs="Times New Roman"/>
        <w:i/>
        <w:sz w:val="16"/>
      </w:rPr>
      <w:t>Този документ е създаден в рамките на проект "AGRO TRADING BULGARIA Ltd. - GEORGIKA EFODIA IKE" (IN1GB-0042140),</w:t>
    </w:r>
    <w:r>
      <w:rPr>
        <w:rFonts w:ascii="Times New Roman" w:eastAsia="Times New Roman" w:hAnsi="Times New Roman" w:cs="Times New Roman"/>
        <w:i/>
        <w:color w:val="898989"/>
        <w:sz w:val="21"/>
      </w:rPr>
      <w:t xml:space="preserve"> </w:t>
    </w:r>
    <w:r>
      <w:rPr>
        <w:rFonts w:ascii="Times New Roman" w:eastAsia="Times New Roman" w:hAnsi="Times New Roman" w:cs="Times New Roman"/>
        <w:i/>
        <w:sz w:val="16"/>
      </w:rPr>
      <w:t xml:space="preserve">съфинансиран от Европейския съюз чрез Програмата за трансгранично сътрудничество ИНТЕРРЕГ V-A Гърция – България 2014-2020. Отговорността за съдържанието на документа се носи от „АГРО ТРЕЙДИНГ БЪЛГАРИЯ“ ЕООД и при никакви обстоятелства не може да се счита, че този документ отразява официалното становище на Европейския съюз и Управляващия орган. </w:t>
    </w:r>
  </w:p>
  <w:p w:rsidR="009613F7" w:rsidRDefault="009613F7">
    <w:pPr>
      <w:spacing w:after="0"/>
      <w:ind w:right="18"/>
      <w:jc w:val="center"/>
    </w:pPr>
    <w:r>
      <w:rPr>
        <w:noProof/>
        <w:lang w:val="bg-BG" w:eastAsia="bg-BG"/>
      </w:rPr>
      <w:drawing>
        <wp:anchor distT="0" distB="0" distL="114300" distR="114300" simplePos="0" relativeHeight="251666432" behindDoc="0" locked="0" layoutInCell="1" allowOverlap="0" wp14:anchorId="05139F83" wp14:editId="5CDB1884">
          <wp:simplePos x="0" y="0"/>
          <wp:positionH relativeFrom="page">
            <wp:posOffset>3085084</wp:posOffset>
          </wp:positionH>
          <wp:positionV relativeFrom="page">
            <wp:posOffset>9975850</wp:posOffset>
          </wp:positionV>
          <wp:extent cx="1390650" cy="342900"/>
          <wp:effectExtent l="0" t="0" r="0" b="0"/>
          <wp:wrapSquare wrapText="bothSides"/>
          <wp:docPr id="22237" name="Picture 51"/>
          <wp:cNvGraphicFramePr/>
          <a:graphic xmlns:a="http://schemas.openxmlformats.org/drawingml/2006/main">
            <a:graphicData uri="http://schemas.openxmlformats.org/drawingml/2006/picture">
              <pic:pic xmlns:pic="http://schemas.openxmlformats.org/drawingml/2006/picture">
                <pic:nvPicPr>
                  <pic:cNvPr id="51" name="Picture 51"/>
                  <pic:cNvPicPr/>
                </pic:nvPicPr>
                <pic:blipFill>
                  <a:blip r:embed="rId1"/>
                  <a:stretch>
                    <a:fillRect/>
                  </a:stretch>
                </pic:blipFill>
                <pic:spPr>
                  <a:xfrm>
                    <a:off x="0" y="0"/>
                    <a:ext cx="1390650" cy="342900"/>
                  </a:xfrm>
                  <a:prstGeom prst="rect">
                    <a:avLst/>
                  </a:prstGeom>
                </pic:spPr>
              </pic:pic>
            </a:graphicData>
          </a:graphic>
        </wp:anchor>
      </w:drawing>
    </w:r>
    <w:r>
      <w:rPr>
        <w:rFonts w:ascii="Arial" w:eastAsia="Arial" w:hAnsi="Arial" w:cs="Arial"/>
        <w:i/>
        <w:sz w:val="16"/>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00BE" w:rsidRDefault="00E000BE">
      <w:pPr>
        <w:spacing w:after="0" w:line="240" w:lineRule="auto"/>
      </w:pPr>
      <w:r>
        <w:separator/>
      </w:r>
    </w:p>
  </w:footnote>
  <w:footnote w:type="continuationSeparator" w:id="0">
    <w:p w:rsidR="00E000BE" w:rsidRDefault="00E000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3F7" w:rsidRDefault="009613F7">
    <w:pPr>
      <w:spacing w:after="0"/>
    </w:pPr>
    <w:r>
      <w:rPr>
        <w:noProof/>
        <w:lang w:val="bg-BG" w:eastAsia="bg-BG"/>
      </w:rPr>
      <w:drawing>
        <wp:anchor distT="0" distB="0" distL="114300" distR="114300" simplePos="0" relativeHeight="251658240" behindDoc="0" locked="0" layoutInCell="1" allowOverlap="0" wp14:anchorId="624B84DE" wp14:editId="06351C88">
          <wp:simplePos x="0" y="0"/>
          <wp:positionH relativeFrom="page">
            <wp:posOffset>914438</wp:posOffset>
          </wp:positionH>
          <wp:positionV relativeFrom="page">
            <wp:posOffset>191770</wp:posOffset>
          </wp:positionV>
          <wp:extent cx="2124583" cy="940435"/>
          <wp:effectExtent l="0" t="0" r="0" b="0"/>
          <wp:wrapSquare wrapText="bothSides"/>
          <wp:docPr id="22231" name="Picture 49"/>
          <wp:cNvGraphicFramePr/>
          <a:graphic xmlns:a="http://schemas.openxmlformats.org/drawingml/2006/main">
            <a:graphicData uri="http://schemas.openxmlformats.org/drawingml/2006/picture">
              <pic:pic xmlns:pic="http://schemas.openxmlformats.org/drawingml/2006/picture">
                <pic:nvPicPr>
                  <pic:cNvPr id="49" name="Picture 49"/>
                  <pic:cNvPicPr/>
                </pic:nvPicPr>
                <pic:blipFill>
                  <a:blip r:embed="rId1"/>
                  <a:stretch>
                    <a:fillRect/>
                  </a:stretch>
                </pic:blipFill>
                <pic:spPr>
                  <a:xfrm>
                    <a:off x="0" y="0"/>
                    <a:ext cx="2124583" cy="940435"/>
                  </a:xfrm>
                  <a:prstGeom prst="rect">
                    <a:avLst/>
                  </a:prstGeom>
                </pic:spPr>
              </pic:pic>
            </a:graphicData>
          </a:graphic>
        </wp:anchor>
      </w:drawing>
    </w:r>
    <w:r>
      <w:rPr>
        <w:rFonts w:ascii="Courier New" w:eastAsia="Courier New" w:hAnsi="Courier New" w:cs="Courier New"/>
        <w:sz w:val="24"/>
      </w:rPr>
      <w:t xml:space="preserve">                             </w:t>
    </w:r>
  </w:p>
  <w:p w:rsidR="009613F7" w:rsidRDefault="009613F7">
    <w:pPr>
      <w:spacing w:after="0"/>
    </w:pPr>
    <w:r>
      <w:rPr>
        <w:rFonts w:ascii="Courier New" w:eastAsia="Courier New" w:hAnsi="Courier New" w:cs="Courier New"/>
        <w:sz w:val="24"/>
      </w:rP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3F7" w:rsidRDefault="009613F7">
    <w:pPr>
      <w:spacing w:after="0"/>
    </w:pPr>
    <w:r>
      <w:rPr>
        <w:noProof/>
        <w:lang w:val="bg-BG" w:eastAsia="bg-BG"/>
      </w:rPr>
      <w:drawing>
        <wp:anchor distT="0" distB="0" distL="114300" distR="114300" simplePos="0" relativeHeight="251659264" behindDoc="0" locked="0" layoutInCell="1" allowOverlap="0" wp14:anchorId="3E9445C1" wp14:editId="5944C75E">
          <wp:simplePos x="0" y="0"/>
          <wp:positionH relativeFrom="page">
            <wp:posOffset>914438</wp:posOffset>
          </wp:positionH>
          <wp:positionV relativeFrom="page">
            <wp:posOffset>191770</wp:posOffset>
          </wp:positionV>
          <wp:extent cx="2124583" cy="940435"/>
          <wp:effectExtent l="0" t="0" r="0" b="0"/>
          <wp:wrapSquare wrapText="bothSides"/>
          <wp:docPr id="22232" name="Picture 49"/>
          <wp:cNvGraphicFramePr/>
          <a:graphic xmlns:a="http://schemas.openxmlformats.org/drawingml/2006/main">
            <a:graphicData uri="http://schemas.openxmlformats.org/drawingml/2006/picture">
              <pic:pic xmlns:pic="http://schemas.openxmlformats.org/drawingml/2006/picture">
                <pic:nvPicPr>
                  <pic:cNvPr id="49" name="Picture 49"/>
                  <pic:cNvPicPr/>
                </pic:nvPicPr>
                <pic:blipFill>
                  <a:blip r:embed="rId1"/>
                  <a:stretch>
                    <a:fillRect/>
                  </a:stretch>
                </pic:blipFill>
                <pic:spPr>
                  <a:xfrm>
                    <a:off x="0" y="0"/>
                    <a:ext cx="2124583" cy="940435"/>
                  </a:xfrm>
                  <a:prstGeom prst="rect">
                    <a:avLst/>
                  </a:prstGeom>
                </pic:spPr>
              </pic:pic>
            </a:graphicData>
          </a:graphic>
        </wp:anchor>
      </w:drawing>
    </w:r>
    <w:r>
      <w:rPr>
        <w:rFonts w:ascii="Courier New" w:eastAsia="Courier New" w:hAnsi="Courier New" w:cs="Courier New"/>
        <w:sz w:val="24"/>
      </w:rPr>
      <w:t xml:space="preserve">                             </w:t>
    </w:r>
  </w:p>
  <w:p w:rsidR="009613F7" w:rsidRDefault="009613F7">
    <w:pPr>
      <w:spacing w:after="0"/>
    </w:pPr>
    <w:r>
      <w:rPr>
        <w:rFonts w:ascii="Courier New" w:eastAsia="Courier New" w:hAnsi="Courier New" w:cs="Courier New"/>
        <w:sz w:val="24"/>
      </w:rPr>
      <w:t xml:space="preserve">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3F7" w:rsidRDefault="009613F7">
    <w:pPr>
      <w:spacing w:after="0"/>
    </w:pPr>
    <w:r>
      <w:rPr>
        <w:noProof/>
        <w:lang w:val="bg-BG" w:eastAsia="bg-BG"/>
      </w:rPr>
      <w:drawing>
        <wp:anchor distT="0" distB="0" distL="114300" distR="114300" simplePos="0" relativeHeight="251660288" behindDoc="0" locked="0" layoutInCell="1" allowOverlap="0" wp14:anchorId="6E1A25F2" wp14:editId="7C2E9B6A">
          <wp:simplePos x="0" y="0"/>
          <wp:positionH relativeFrom="page">
            <wp:posOffset>914438</wp:posOffset>
          </wp:positionH>
          <wp:positionV relativeFrom="page">
            <wp:posOffset>191770</wp:posOffset>
          </wp:positionV>
          <wp:extent cx="2124583" cy="940435"/>
          <wp:effectExtent l="0" t="0" r="0" b="0"/>
          <wp:wrapSquare wrapText="bothSides"/>
          <wp:docPr id="22235" name="Picture 49"/>
          <wp:cNvGraphicFramePr/>
          <a:graphic xmlns:a="http://schemas.openxmlformats.org/drawingml/2006/main">
            <a:graphicData uri="http://schemas.openxmlformats.org/drawingml/2006/picture">
              <pic:pic xmlns:pic="http://schemas.openxmlformats.org/drawingml/2006/picture">
                <pic:nvPicPr>
                  <pic:cNvPr id="49" name="Picture 49"/>
                  <pic:cNvPicPr/>
                </pic:nvPicPr>
                <pic:blipFill>
                  <a:blip r:embed="rId1"/>
                  <a:stretch>
                    <a:fillRect/>
                  </a:stretch>
                </pic:blipFill>
                <pic:spPr>
                  <a:xfrm>
                    <a:off x="0" y="0"/>
                    <a:ext cx="2124583" cy="940435"/>
                  </a:xfrm>
                  <a:prstGeom prst="rect">
                    <a:avLst/>
                  </a:prstGeom>
                </pic:spPr>
              </pic:pic>
            </a:graphicData>
          </a:graphic>
        </wp:anchor>
      </w:drawing>
    </w:r>
    <w:r>
      <w:rPr>
        <w:rFonts w:ascii="Courier New" w:eastAsia="Courier New" w:hAnsi="Courier New" w:cs="Courier New"/>
        <w:sz w:val="24"/>
      </w:rPr>
      <w:t xml:space="preserve">                             </w:t>
    </w:r>
  </w:p>
  <w:p w:rsidR="009613F7" w:rsidRDefault="009613F7">
    <w:pPr>
      <w:spacing w:after="0"/>
    </w:pPr>
    <w:r>
      <w:rPr>
        <w:rFonts w:ascii="Courier New" w:eastAsia="Courier New" w:hAnsi="Courier New" w:cs="Courier New"/>
        <w:sz w:val="24"/>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7.45pt;height:83.55pt;visibility:visible;mso-wrap-style:square" o:bullet="t">
        <v:imagedata r:id="rId1" o:title=""/>
      </v:shape>
    </w:pict>
  </w:numPicBullet>
  <w:abstractNum w:abstractNumId="0" w15:restartNumberingAfterBreak="0">
    <w:nsid w:val="00026ED6"/>
    <w:multiLevelType w:val="hybridMultilevel"/>
    <w:tmpl w:val="9A0EA7EA"/>
    <w:lvl w:ilvl="0" w:tplc="405C784C">
      <w:start w:val="1"/>
      <w:numFmt w:val="bullet"/>
      <w:lvlText w:val=""/>
      <w:lvlJc w:val="left"/>
      <w:pPr>
        <w:ind w:left="3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9C76E974">
      <w:start w:val="1"/>
      <w:numFmt w:val="bullet"/>
      <w:lvlText w:val="o"/>
      <w:lvlJc w:val="left"/>
      <w:pPr>
        <w:ind w:left="118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89C0FBD2">
      <w:start w:val="1"/>
      <w:numFmt w:val="bullet"/>
      <w:lvlText w:val="▪"/>
      <w:lvlJc w:val="left"/>
      <w:pPr>
        <w:ind w:left="190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62DAB880">
      <w:start w:val="1"/>
      <w:numFmt w:val="bullet"/>
      <w:lvlText w:val="•"/>
      <w:lvlJc w:val="left"/>
      <w:pPr>
        <w:ind w:left="262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BDC22BE4">
      <w:start w:val="1"/>
      <w:numFmt w:val="bullet"/>
      <w:lvlText w:val="o"/>
      <w:lvlJc w:val="left"/>
      <w:pPr>
        <w:ind w:left="334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14C2B7F0">
      <w:start w:val="1"/>
      <w:numFmt w:val="bullet"/>
      <w:lvlText w:val="▪"/>
      <w:lvlJc w:val="left"/>
      <w:pPr>
        <w:ind w:left="406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F5AEC4E4">
      <w:start w:val="1"/>
      <w:numFmt w:val="bullet"/>
      <w:lvlText w:val="•"/>
      <w:lvlJc w:val="left"/>
      <w:pPr>
        <w:ind w:left="478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D00E38AE">
      <w:start w:val="1"/>
      <w:numFmt w:val="bullet"/>
      <w:lvlText w:val="o"/>
      <w:lvlJc w:val="left"/>
      <w:pPr>
        <w:ind w:left="550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C8FABA1E">
      <w:start w:val="1"/>
      <w:numFmt w:val="bullet"/>
      <w:lvlText w:val="▪"/>
      <w:lvlJc w:val="left"/>
      <w:pPr>
        <w:ind w:left="622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2B91D08"/>
    <w:multiLevelType w:val="hybridMultilevel"/>
    <w:tmpl w:val="F1E8F066"/>
    <w:lvl w:ilvl="0" w:tplc="2C0E65F8">
      <w:start w:val="5"/>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FB65642">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6DA9142">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30E2582">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64E3D4E">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FC00996">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9A05706">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778D8C0">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2E621D2">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9221862"/>
    <w:multiLevelType w:val="hybridMultilevel"/>
    <w:tmpl w:val="5C9A0540"/>
    <w:lvl w:ilvl="0" w:tplc="06CAF0F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AC3C4D"/>
    <w:multiLevelType w:val="hybridMultilevel"/>
    <w:tmpl w:val="2AFEB092"/>
    <w:lvl w:ilvl="0" w:tplc="5132570A">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5E226A6">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9AC314C">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1E030F6">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9FE754E">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6161E7A">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EBEC0AA">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F48A0D0">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57AE07E">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20FD3F03"/>
    <w:multiLevelType w:val="hybridMultilevel"/>
    <w:tmpl w:val="1C5416DE"/>
    <w:lvl w:ilvl="0" w:tplc="8530F44E">
      <w:start w:val="4"/>
      <w:numFmt w:val="decimal"/>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05DC1012">
      <w:start w:val="1"/>
      <w:numFmt w:val="lowerLetter"/>
      <w:lvlText w:val="%2"/>
      <w:lvlJc w:val="left"/>
      <w:pPr>
        <w:ind w:left="118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F8568284">
      <w:start w:val="1"/>
      <w:numFmt w:val="lowerRoman"/>
      <w:lvlText w:val="%3"/>
      <w:lvlJc w:val="left"/>
      <w:pPr>
        <w:ind w:left="19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A8320A20">
      <w:start w:val="1"/>
      <w:numFmt w:val="decimal"/>
      <w:lvlText w:val="%4"/>
      <w:lvlJc w:val="left"/>
      <w:pPr>
        <w:ind w:left="262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D778C3F2">
      <w:start w:val="1"/>
      <w:numFmt w:val="lowerLetter"/>
      <w:lvlText w:val="%5"/>
      <w:lvlJc w:val="left"/>
      <w:pPr>
        <w:ind w:left="334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AA40E6B0">
      <w:start w:val="1"/>
      <w:numFmt w:val="lowerRoman"/>
      <w:lvlText w:val="%6"/>
      <w:lvlJc w:val="left"/>
      <w:pPr>
        <w:ind w:left="406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8A0A27A4">
      <w:start w:val="1"/>
      <w:numFmt w:val="decimal"/>
      <w:lvlText w:val="%7"/>
      <w:lvlJc w:val="left"/>
      <w:pPr>
        <w:ind w:left="478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3F260130">
      <w:start w:val="1"/>
      <w:numFmt w:val="lowerLetter"/>
      <w:lvlText w:val="%8"/>
      <w:lvlJc w:val="left"/>
      <w:pPr>
        <w:ind w:left="55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CAA0F2EA">
      <w:start w:val="1"/>
      <w:numFmt w:val="lowerRoman"/>
      <w:lvlText w:val="%9"/>
      <w:lvlJc w:val="left"/>
      <w:pPr>
        <w:ind w:left="622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35D5005"/>
    <w:multiLevelType w:val="hybridMultilevel"/>
    <w:tmpl w:val="33DCDC78"/>
    <w:lvl w:ilvl="0" w:tplc="990875D6">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8946C7"/>
    <w:multiLevelType w:val="hybridMultilevel"/>
    <w:tmpl w:val="FC8C1AF8"/>
    <w:lvl w:ilvl="0" w:tplc="03E82226">
      <w:start w:val="1"/>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35C421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F50439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AEEBE5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34ACC4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B8AA33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85E100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CF4504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856677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A7C0678"/>
    <w:multiLevelType w:val="hybridMultilevel"/>
    <w:tmpl w:val="AAF05BDC"/>
    <w:lvl w:ilvl="0" w:tplc="8E3C16EC">
      <w:start w:val="2"/>
      <w:numFmt w:val="decimal"/>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C4601AB2">
      <w:start w:val="1"/>
      <w:numFmt w:val="lowerLetter"/>
      <w:lvlText w:val="%2"/>
      <w:lvlJc w:val="left"/>
      <w:pPr>
        <w:ind w:left="118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86B09D48">
      <w:start w:val="1"/>
      <w:numFmt w:val="lowerRoman"/>
      <w:lvlText w:val="%3"/>
      <w:lvlJc w:val="left"/>
      <w:pPr>
        <w:ind w:left="19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7BF6F17E">
      <w:start w:val="1"/>
      <w:numFmt w:val="decimal"/>
      <w:lvlText w:val="%4"/>
      <w:lvlJc w:val="left"/>
      <w:pPr>
        <w:ind w:left="262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0424153E">
      <w:start w:val="1"/>
      <w:numFmt w:val="lowerLetter"/>
      <w:lvlText w:val="%5"/>
      <w:lvlJc w:val="left"/>
      <w:pPr>
        <w:ind w:left="334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30301D92">
      <w:start w:val="1"/>
      <w:numFmt w:val="lowerRoman"/>
      <w:lvlText w:val="%6"/>
      <w:lvlJc w:val="left"/>
      <w:pPr>
        <w:ind w:left="406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C6449D96">
      <w:start w:val="1"/>
      <w:numFmt w:val="decimal"/>
      <w:lvlText w:val="%7"/>
      <w:lvlJc w:val="left"/>
      <w:pPr>
        <w:ind w:left="478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30F47956">
      <w:start w:val="1"/>
      <w:numFmt w:val="lowerLetter"/>
      <w:lvlText w:val="%8"/>
      <w:lvlJc w:val="left"/>
      <w:pPr>
        <w:ind w:left="55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336C1DCA">
      <w:start w:val="1"/>
      <w:numFmt w:val="lowerRoman"/>
      <w:lvlText w:val="%9"/>
      <w:lvlJc w:val="left"/>
      <w:pPr>
        <w:ind w:left="622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2BE17F44"/>
    <w:multiLevelType w:val="hybridMultilevel"/>
    <w:tmpl w:val="4E10537E"/>
    <w:lvl w:ilvl="0" w:tplc="E41A3B1E">
      <w:start w:val="1"/>
      <w:numFmt w:val="bullet"/>
      <w:lvlText w:val=""/>
      <w:lvlPicBulletId w:val="0"/>
      <w:lvlJc w:val="left"/>
      <w:pPr>
        <w:ind w:left="940" w:hanging="360"/>
      </w:pPr>
      <w:rPr>
        <w:rFonts w:ascii="Symbol" w:hAnsi="Symbol" w:hint="default"/>
      </w:rPr>
    </w:lvl>
    <w:lvl w:ilvl="1" w:tplc="04090003" w:tentative="1">
      <w:start w:val="1"/>
      <w:numFmt w:val="bullet"/>
      <w:lvlText w:val="o"/>
      <w:lvlJc w:val="left"/>
      <w:pPr>
        <w:ind w:left="1660" w:hanging="360"/>
      </w:pPr>
      <w:rPr>
        <w:rFonts w:ascii="Courier New" w:hAnsi="Courier New" w:cs="Courier New" w:hint="default"/>
      </w:rPr>
    </w:lvl>
    <w:lvl w:ilvl="2" w:tplc="04090005" w:tentative="1">
      <w:start w:val="1"/>
      <w:numFmt w:val="bullet"/>
      <w:lvlText w:val=""/>
      <w:lvlJc w:val="left"/>
      <w:pPr>
        <w:ind w:left="2380" w:hanging="360"/>
      </w:pPr>
      <w:rPr>
        <w:rFonts w:ascii="Wingdings" w:hAnsi="Wingdings" w:hint="default"/>
      </w:rPr>
    </w:lvl>
    <w:lvl w:ilvl="3" w:tplc="04090001" w:tentative="1">
      <w:start w:val="1"/>
      <w:numFmt w:val="bullet"/>
      <w:lvlText w:val=""/>
      <w:lvlJc w:val="left"/>
      <w:pPr>
        <w:ind w:left="3100" w:hanging="360"/>
      </w:pPr>
      <w:rPr>
        <w:rFonts w:ascii="Symbol" w:hAnsi="Symbol" w:hint="default"/>
      </w:rPr>
    </w:lvl>
    <w:lvl w:ilvl="4" w:tplc="04090003" w:tentative="1">
      <w:start w:val="1"/>
      <w:numFmt w:val="bullet"/>
      <w:lvlText w:val="o"/>
      <w:lvlJc w:val="left"/>
      <w:pPr>
        <w:ind w:left="3820" w:hanging="360"/>
      </w:pPr>
      <w:rPr>
        <w:rFonts w:ascii="Courier New" w:hAnsi="Courier New" w:cs="Courier New" w:hint="default"/>
      </w:rPr>
    </w:lvl>
    <w:lvl w:ilvl="5" w:tplc="04090005" w:tentative="1">
      <w:start w:val="1"/>
      <w:numFmt w:val="bullet"/>
      <w:lvlText w:val=""/>
      <w:lvlJc w:val="left"/>
      <w:pPr>
        <w:ind w:left="4540" w:hanging="360"/>
      </w:pPr>
      <w:rPr>
        <w:rFonts w:ascii="Wingdings" w:hAnsi="Wingdings" w:hint="default"/>
      </w:rPr>
    </w:lvl>
    <w:lvl w:ilvl="6" w:tplc="04090001" w:tentative="1">
      <w:start w:val="1"/>
      <w:numFmt w:val="bullet"/>
      <w:lvlText w:val=""/>
      <w:lvlJc w:val="left"/>
      <w:pPr>
        <w:ind w:left="5260" w:hanging="360"/>
      </w:pPr>
      <w:rPr>
        <w:rFonts w:ascii="Symbol" w:hAnsi="Symbol" w:hint="default"/>
      </w:rPr>
    </w:lvl>
    <w:lvl w:ilvl="7" w:tplc="04090003" w:tentative="1">
      <w:start w:val="1"/>
      <w:numFmt w:val="bullet"/>
      <w:lvlText w:val="o"/>
      <w:lvlJc w:val="left"/>
      <w:pPr>
        <w:ind w:left="5980" w:hanging="360"/>
      </w:pPr>
      <w:rPr>
        <w:rFonts w:ascii="Courier New" w:hAnsi="Courier New" w:cs="Courier New" w:hint="default"/>
      </w:rPr>
    </w:lvl>
    <w:lvl w:ilvl="8" w:tplc="04090005" w:tentative="1">
      <w:start w:val="1"/>
      <w:numFmt w:val="bullet"/>
      <w:lvlText w:val=""/>
      <w:lvlJc w:val="left"/>
      <w:pPr>
        <w:ind w:left="6700" w:hanging="360"/>
      </w:pPr>
      <w:rPr>
        <w:rFonts w:ascii="Wingdings" w:hAnsi="Wingdings" w:hint="default"/>
      </w:rPr>
    </w:lvl>
  </w:abstractNum>
  <w:abstractNum w:abstractNumId="9" w15:restartNumberingAfterBreak="0">
    <w:nsid w:val="2E9549CB"/>
    <w:multiLevelType w:val="hybridMultilevel"/>
    <w:tmpl w:val="7A1E5EA2"/>
    <w:lvl w:ilvl="0" w:tplc="020CCE6C">
      <w:start w:val="1"/>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CAAC43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A40CC8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82A87F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7B2EDA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CDA4EB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C7EB5A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874496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4808F7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336F5477"/>
    <w:multiLevelType w:val="hybridMultilevel"/>
    <w:tmpl w:val="675EF198"/>
    <w:lvl w:ilvl="0" w:tplc="E41A3B1E">
      <w:start w:val="1"/>
      <w:numFmt w:val="bullet"/>
      <w:lvlText w:val=""/>
      <w:lvlPicBulletId w:val="0"/>
      <w:lvlJc w:val="left"/>
      <w:pPr>
        <w:tabs>
          <w:tab w:val="num" w:pos="720"/>
        </w:tabs>
        <w:ind w:left="720" w:hanging="360"/>
      </w:pPr>
      <w:rPr>
        <w:rFonts w:ascii="Symbol" w:hAnsi="Symbol" w:hint="default"/>
      </w:rPr>
    </w:lvl>
    <w:lvl w:ilvl="1" w:tplc="72A0EA22" w:tentative="1">
      <w:start w:val="1"/>
      <w:numFmt w:val="bullet"/>
      <w:lvlText w:val=""/>
      <w:lvlJc w:val="left"/>
      <w:pPr>
        <w:tabs>
          <w:tab w:val="num" w:pos="1440"/>
        </w:tabs>
        <w:ind w:left="1440" w:hanging="360"/>
      </w:pPr>
      <w:rPr>
        <w:rFonts w:ascii="Symbol" w:hAnsi="Symbol" w:hint="default"/>
      </w:rPr>
    </w:lvl>
    <w:lvl w:ilvl="2" w:tplc="CEE8299C" w:tentative="1">
      <w:start w:val="1"/>
      <w:numFmt w:val="bullet"/>
      <w:lvlText w:val=""/>
      <w:lvlJc w:val="left"/>
      <w:pPr>
        <w:tabs>
          <w:tab w:val="num" w:pos="2160"/>
        </w:tabs>
        <w:ind w:left="2160" w:hanging="360"/>
      </w:pPr>
      <w:rPr>
        <w:rFonts w:ascii="Symbol" w:hAnsi="Symbol" w:hint="default"/>
      </w:rPr>
    </w:lvl>
    <w:lvl w:ilvl="3" w:tplc="AD4E2B4E" w:tentative="1">
      <w:start w:val="1"/>
      <w:numFmt w:val="bullet"/>
      <w:lvlText w:val=""/>
      <w:lvlJc w:val="left"/>
      <w:pPr>
        <w:tabs>
          <w:tab w:val="num" w:pos="2880"/>
        </w:tabs>
        <w:ind w:left="2880" w:hanging="360"/>
      </w:pPr>
      <w:rPr>
        <w:rFonts w:ascii="Symbol" w:hAnsi="Symbol" w:hint="default"/>
      </w:rPr>
    </w:lvl>
    <w:lvl w:ilvl="4" w:tplc="ABDEF458" w:tentative="1">
      <w:start w:val="1"/>
      <w:numFmt w:val="bullet"/>
      <w:lvlText w:val=""/>
      <w:lvlJc w:val="left"/>
      <w:pPr>
        <w:tabs>
          <w:tab w:val="num" w:pos="3600"/>
        </w:tabs>
        <w:ind w:left="3600" w:hanging="360"/>
      </w:pPr>
      <w:rPr>
        <w:rFonts w:ascii="Symbol" w:hAnsi="Symbol" w:hint="default"/>
      </w:rPr>
    </w:lvl>
    <w:lvl w:ilvl="5" w:tplc="6C2E916E" w:tentative="1">
      <w:start w:val="1"/>
      <w:numFmt w:val="bullet"/>
      <w:lvlText w:val=""/>
      <w:lvlJc w:val="left"/>
      <w:pPr>
        <w:tabs>
          <w:tab w:val="num" w:pos="4320"/>
        </w:tabs>
        <w:ind w:left="4320" w:hanging="360"/>
      </w:pPr>
      <w:rPr>
        <w:rFonts w:ascii="Symbol" w:hAnsi="Symbol" w:hint="default"/>
      </w:rPr>
    </w:lvl>
    <w:lvl w:ilvl="6" w:tplc="A1D88228" w:tentative="1">
      <w:start w:val="1"/>
      <w:numFmt w:val="bullet"/>
      <w:lvlText w:val=""/>
      <w:lvlJc w:val="left"/>
      <w:pPr>
        <w:tabs>
          <w:tab w:val="num" w:pos="5040"/>
        </w:tabs>
        <w:ind w:left="5040" w:hanging="360"/>
      </w:pPr>
      <w:rPr>
        <w:rFonts w:ascii="Symbol" w:hAnsi="Symbol" w:hint="default"/>
      </w:rPr>
    </w:lvl>
    <w:lvl w:ilvl="7" w:tplc="D9D08D9A" w:tentative="1">
      <w:start w:val="1"/>
      <w:numFmt w:val="bullet"/>
      <w:lvlText w:val=""/>
      <w:lvlJc w:val="left"/>
      <w:pPr>
        <w:tabs>
          <w:tab w:val="num" w:pos="5760"/>
        </w:tabs>
        <w:ind w:left="5760" w:hanging="360"/>
      </w:pPr>
      <w:rPr>
        <w:rFonts w:ascii="Symbol" w:hAnsi="Symbol" w:hint="default"/>
      </w:rPr>
    </w:lvl>
    <w:lvl w:ilvl="8" w:tplc="B1429C9A"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3A3955E9"/>
    <w:multiLevelType w:val="hybridMultilevel"/>
    <w:tmpl w:val="0D62A5A4"/>
    <w:lvl w:ilvl="0" w:tplc="FA48286C">
      <w:start w:val="1"/>
      <w:numFmt w:val="bullet"/>
      <w:lvlText w:val=""/>
      <w:lvlJc w:val="left"/>
      <w:pPr>
        <w:ind w:left="3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4176D5D0">
      <w:start w:val="1"/>
      <w:numFmt w:val="bullet"/>
      <w:lvlText w:val="o"/>
      <w:lvlJc w:val="left"/>
      <w:pPr>
        <w:ind w:left="7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45C85EF2">
      <w:start w:val="1"/>
      <w:numFmt w:val="bullet"/>
      <w:lvlText w:val="▪"/>
      <w:lvlJc w:val="left"/>
      <w:pPr>
        <w:ind w:left="154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DC02FBF8">
      <w:start w:val="1"/>
      <w:numFmt w:val="bullet"/>
      <w:lvlText w:val="•"/>
      <w:lvlJc w:val="left"/>
      <w:pPr>
        <w:ind w:left="226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208C1E98">
      <w:start w:val="1"/>
      <w:numFmt w:val="bullet"/>
      <w:lvlText w:val="o"/>
      <w:lvlJc w:val="left"/>
      <w:pPr>
        <w:ind w:left="298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1ADA8504">
      <w:start w:val="1"/>
      <w:numFmt w:val="bullet"/>
      <w:lvlText w:val="▪"/>
      <w:lvlJc w:val="left"/>
      <w:pPr>
        <w:ind w:left="370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80085A9C">
      <w:start w:val="1"/>
      <w:numFmt w:val="bullet"/>
      <w:lvlText w:val="•"/>
      <w:lvlJc w:val="left"/>
      <w:pPr>
        <w:ind w:left="442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7278E6A4">
      <w:start w:val="1"/>
      <w:numFmt w:val="bullet"/>
      <w:lvlText w:val="o"/>
      <w:lvlJc w:val="left"/>
      <w:pPr>
        <w:ind w:left="514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9DDC9B98">
      <w:start w:val="1"/>
      <w:numFmt w:val="bullet"/>
      <w:lvlText w:val="▪"/>
      <w:lvlJc w:val="left"/>
      <w:pPr>
        <w:ind w:left="5868"/>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50B74F8D"/>
    <w:multiLevelType w:val="hybridMultilevel"/>
    <w:tmpl w:val="3C7CAA64"/>
    <w:lvl w:ilvl="0" w:tplc="292830AA">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AD6EBBE">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BE88908">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6647436">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352F6EE">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AD8D75E">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79272C6">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43C124A">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9ACE6F6">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52914177"/>
    <w:multiLevelType w:val="hybridMultilevel"/>
    <w:tmpl w:val="47BA27A8"/>
    <w:lvl w:ilvl="0" w:tplc="ADBED57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F0A5F5A">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AE24BAC">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9F628F8">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44A6A28">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7161F04">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50AF064">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F34E968">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416B45C">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576930FC"/>
    <w:multiLevelType w:val="hybridMultilevel"/>
    <w:tmpl w:val="06820364"/>
    <w:lvl w:ilvl="0" w:tplc="66F0A520">
      <w:start w:val="1"/>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E7C849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CB0894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C4A27B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826EB7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91A9FC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A008A2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7B8E06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15CDB9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5B6E48B1"/>
    <w:multiLevelType w:val="hybridMultilevel"/>
    <w:tmpl w:val="DF882A34"/>
    <w:lvl w:ilvl="0" w:tplc="64EE6D92">
      <w:start w:val="1"/>
      <w:numFmt w:val="bullet"/>
      <w:lvlText w:val=""/>
      <w:lvlJc w:val="left"/>
      <w:pPr>
        <w:ind w:left="3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DEAE6A4A">
      <w:start w:val="1"/>
      <w:numFmt w:val="bullet"/>
      <w:lvlText w:val="o"/>
      <w:lvlJc w:val="left"/>
      <w:pPr>
        <w:ind w:left="118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0F9AEE4A">
      <w:start w:val="1"/>
      <w:numFmt w:val="bullet"/>
      <w:lvlText w:val="▪"/>
      <w:lvlJc w:val="left"/>
      <w:pPr>
        <w:ind w:left="190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268C2920">
      <w:start w:val="1"/>
      <w:numFmt w:val="bullet"/>
      <w:lvlText w:val="•"/>
      <w:lvlJc w:val="left"/>
      <w:pPr>
        <w:ind w:left="262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266C6B96">
      <w:start w:val="1"/>
      <w:numFmt w:val="bullet"/>
      <w:lvlText w:val="o"/>
      <w:lvlJc w:val="left"/>
      <w:pPr>
        <w:ind w:left="334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C3F6256C">
      <w:start w:val="1"/>
      <w:numFmt w:val="bullet"/>
      <w:lvlText w:val="▪"/>
      <w:lvlJc w:val="left"/>
      <w:pPr>
        <w:ind w:left="406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280A70B0">
      <w:start w:val="1"/>
      <w:numFmt w:val="bullet"/>
      <w:lvlText w:val="•"/>
      <w:lvlJc w:val="left"/>
      <w:pPr>
        <w:ind w:left="478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89BECC36">
      <w:start w:val="1"/>
      <w:numFmt w:val="bullet"/>
      <w:lvlText w:val="o"/>
      <w:lvlJc w:val="left"/>
      <w:pPr>
        <w:ind w:left="550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F2543876">
      <w:start w:val="1"/>
      <w:numFmt w:val="bullet"/>
      <w:lvlText w:val="▪"/>
      <w:lvlJc w:val="left"/>
      <w:pPr>
        <w:ind w:left="6228"/>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5E1A64D9"/>
    <w:multiLevelType w:val="hybridMultilevel"/>
    <w:tmpl w:val="CF568AC8"/>
    <w:lvl w:ilvl="0" w:tplc="3394146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76724BB"/>
    <w:multiLevelType w:val="hybridMultilevel"/>
    <w:tmpl w:val="90743928"/>
    <w:lvl w:ilvl="0" w:tplc="E41A3B1E">
      <w:start w:val="1"/>
      <w:numFmt w:val="bullet"/>
      <w:lvlText w:val=""/>
      <w:lvlPicBulletId w:val="0"/>
      <w:lvlJc w:val="left"/>
      <w:pPr>
        <w:ind w:left="553" w:hanging="360"/>
      </w:pPr>
      <w:rPr>
        <w:rFonts w:ascii="Symbol" w:hAnsi="Symbol" w:hint="default"/>
      </w:rPr>
    </w:lvl>
    <w:lvl w:ilvl="1" w:tplc="04090003" w:tentative="1">
      <w:start w:val="1"/>
      <w:numFmt w:val="bullet"/>
      <w:lvlText w:val="o"/>
      <w:lvlJc w:val="left"/>
      <w:pPr>
        <w:ind w:left="1273" w:hanging="360"/>
      </w:pPr>
      <w:rPr>
        <w:rFonts w:ascii="Courier New" w:hAnsi="Courier New" w:cs="Courier New" w:hint="default"/>
      </w:rPr>
    </w:lvl>
    <w:lvl w:ilvl="2" w:tplc="04090005" w:tentative="1">
      <w:start w:val="1"/>
      <w:numFmt w:val="bullet"/>
      <w:lvlText w:val=""/>
      <w:lvlJc w:val="left"/>
      <w:pPr>
        <w:ind w:left="1993" w:hanging="360"/>
      </w:pPr>
      <w:rPr>
        <w:rFonts w:ascii="Wingdings" w:hAnsi="Wingdings" w:hint="default"/>
      </w:rPr>
    </w:lvl>
    <w:lvl w:ilvl="3" w:tplc="04090001" w:tentative="1">
      <w:start w:val="1"/>
      <w:numFmt w:val="bullet"/>
      <w:lvlText w:val=""/>
      <w:lvlJc w:val="left"/>
      <w:pPr>
        <w:ind w:left="2713" w:hanging="360"/>
      </w:pPr>
      <w:rPr>
        <w:rFonts w:ascii="Symbol" w:hAnsi="Symbol" w:hint="default"/>
      </w:rPr>
    </w:lvl>
    <w:lvl w:ilvl="4" w:tplc="04090003" w:tentative="1">
      <w:start w:val="1"/>
      <w:numFmt w:val="bullet"/>
      <w:lvlText w:val="o"/>
      <w:lvlJc w:val="left"/>
      <w:pPr>
        <w:ind w:left="3433" w:hanging="360"/>
      </w:pPr>
      <w:rPr>
        <w:rFonts w:ascii="Courier New" w:hAnsi="Courier New" w:cs="Courier New" w:hint="default"/>
      </w:rPr>
    </w:lvl>
    <w:lvl w:ilvl="5" w:tplc="04090005" w:tentative="1">
      <w:start w:val="1"/>
      <w:numFmt w:val="bullet"/>
      <w:lvlText w:val=""/>
      <w:lvlJc w:val="left"/>
      <w:pPr>
        <w:ind w:left="4153" w:hanging="360"/>
      </w:pPr>
      <w:rPr>
        <w:rFonts w:ascii="Wingdings" w:hAnsi="Wingdings" w:hint="default"/>
      </w:rPr>
    </w:lvl>
    <w:lvl w:ilvl="6" w:tplc="04090001" w:tentative="1">
      <w:start w:val="1"/>
      <w:numFmt w:val="bullet"/>
      <w:lvlText w:val=""/>
      <w:lvlJc w:val="left"/>
      <w:pPr>
        <w:ind w:left="4873" w:hanging="360"/>
      </w:pPr>
      <w:rPr>
        <w:rFonts w:ascii="Symbol" w:hAnsi="Symbol" w:hint="default"/>
      </w:rPr>
    </w:lvl>
    <w:lvl w:ilvl="7" w:tplc="04090003" w:tentative="1">
      <w:start w:val="1"/>
      <w:numFmt w:val="bullet"/>
      <w:lvlText w:val="o"/>
      <w:lvlJc w:val="left"/>
      <w:pPr>
        <w:ind w:left="5593" w:hanging="360"/>
      </w:pPr>
      <w:rPr>
        <w:rFonts w:ascii="Courier New" w:hAnsi="Courier New" w:cs="Courier New" w:hint="default"/>
      </w:rPr>
    </w:lvl>
    <w:lvl w:ilvl="8" w:tplc="04090005" w:tentative="1">
      <w:start w:val="1"/>
      <w:numFmt w:val="bullet"/>
      <w:lvlText w:val=""/>
      <w:lvlJc w:val="left"/>
      <w:pPr>
        <w:ind w:left="6313" w:hanging="360"/>
      </w:pPr>
      <w:rPr>
        <w:rFonts w:ascii="Wingdings" w:hAnsi="Wingdings" w:hint="default"/>
      </w:rPr>
    </w:lvl>
  </w:abstractNum>
  <w:abstractNum w:abstractNumId="18" w15:restartNumberingAfterBreak="0">
    <w:nsid w:val="789C3D18"/>
    <w:multiLevelType w:val="hybridMultilevel"/>
    <w:tmpl w:val="02E42A04"/>
    <w:lvl w:ilvl="0" w:tplc="43AEEA34">
      <w:start w:val="1"/>
      <w:numFmt w:val="bullet"/>
      <w:lvlText w:val=""/>
      <w:lvlPicBulletId w:val="0"/>
      <w:lvlJc w:val="left"/>
      <w:pPr>
        <w:tabs>
          <w:tab w:val="num" w:pos="720"/>
        </w:tabs>
        <w:ind w:left="720" w:hanging="360"/>
      </w:pPr>
      <w:rPr>
        <w:rFonts w:ascii="Symbol" w:hAnsi="Symbol" w:hint="default"/>
      </w:rPr>
    </w:lvl>
    <w:lvl w:ilvl="1" w:tplc="76CCF180" w:tentative="1">
      <w:start w:val="1"/>
      <w:numFmt w:val="bullet"/>
      <w:lvlText w:val=""/>
      <w:lvlJc w:val="left"/>
      <w:pPr>
        <w:tabs>
          <w:tab w:val="num" w:pos="1440"/>
        </w:tabs>
        <w:ind w:left="1440" w:hanging="360"/>
      </w:pPr>
      <w:rPr>
        <w:rFonts w:ascii="Symbol" w:hAnsi="Symbol" w:hint="default"/>
      </w:rPr>
    </w:lvl>
    <w:lvl w:ilvl="2" w:tplc="7BF4C8DE" w:tentative="1">
      <w:start w:val="1"/>
      <w:numFmt w:val="bullet"/>
      <w:lvlText w:val=""/>
      <w:lvlJc w:val="left"/>
      <w:pPr>
        <w:tabs>
          <w:tab w:val="num" w:pos="2160"/>
        </w:tabs>
        <w:ind w:left="2160" w:hanging="360"/>
      </w:pPr>
      <w:rPr>
        <w:rFonts w:ascii="Symbol" w:hAnsi="Symbol" w:hint="default"/>
      </w:rPr>
    </w:lvl>
    <w:lvl w:ilvl="3" w:tplc="A67EDD78" w:tentative="1">
      <w:start w:val="1"/>
      <w:numFmt w:val="bullet"/>
      <w:lvlText w:val=""/>
      <w:lvlJc w:val="left"/>
      <w:pPr>
        <w:tabs>
          <w:tab w:val="num" w:pos="2880"/>
        </w:tabs>
        <w:ind w:left="2880" w:hanging="360"/>
      </w:pPr>
      <w:rPr>
        <w:rFonts w:ascii="Symbol" w:hAnsi="Symbol" w:hint="default"/>
      </w:rPr>
    </w:lvl>
    <w:lvl w:ilvl="4" w:tplc="F48C4E96" w:tentative="1">
      <w:start w:val="1"/>
      <w:numFmt w:val="bullet"/>
      <w:lvlText w:val=""/>
      <w:lvlJc w:val="left"/>
      <w:pPr>
        <w:tabs>
          <w:tab w:val="num" w:pos="3600"/>
        </w:tabs>
        <w:ind w:left="3600" w:hanging="360"/>
      </w:pPr>
      <w:rPr>
        <w:rFonts w:ascii="Symbol" w:hAnsi="Symbol" w:hint="default"/>
      </w:rPr>
    </w:lvl>
    <w:lvl w:ilvl="5" w:tplc="25800560" w:tentative="1">
      <w:start w:val="1"/>
      <w:numFmt w:val="bullet"/>
      <w:lvlText w:val=""/>
      <w:lvlJc w:val="left"/>
      <w:pPr>
        <w:tabs>
          <w:tab w:val="num" w:pos="4320"/>
        </w:tabs>
        <w:ind w:left="4320" w:hanging="360"/>
      </w:pPr>
      <w:rPr>
        <w:rFonts w:ascii="Symbol" w:hAnsi="Symbol" w:hint="default"/>
      </w:rPr>
    </w:lvl>
    <w:lvl w:ilvl="6" w:tplc="B6BCF748" w:tentative="1">
      <w:start w:val="1"/>
      <w:numFmt w:val="bullet"/>
      <w:lvlText w:val=""/>
      <w:lvlJc w:val="left"/>
      <w:pPr>
        <w:tabs>
          <w:tab w:val="num" w:pos="5040"/>
        </w:tabs>
        <w:ind w:left="5040" w:hanging="360"/>
      </w:pPr>
      <w:rPr>
        <w:rFonts w:ascii="Symbol" w:hAnsi="Symbol" w:hint="default"/>
      </w:rPr>
    </w:lvl>
    <w:lvl w:ilvl="7" w:tplc="1DCC9582" w:tentative="1">
      <w:start w:val="1"/>
      <w:numFmt w:val="bullet"/>
      <w:lvlText w:val=""/>
      <w:lvlJc w:val="left"/>
      <w:pPr>
        <w:tabs>
          <w:tab w:val="num" w:pos="5760"/>
        </w:tabs>
        <w:ind w:left="5760" w:hanging="360"/>
      </w:pPr>
      <w:rPr>
        <w:rFonts w:ascii="Symbol" w:hAnsi="Symbol" w:hint="default"/>
      </w:rPr>
    </w:lvl>
    <w:lvl w:ilvl="8" w:tplc="09CE6A56" w:tentative="1">
      <w:start w:val="1"/>
      <w:numFmt w:val="bullet"/>
      <w:lvlText w:val=""/>
      <w:lvlJc w:val="left"/>
      <w:pPr>
        <w:tabs>
          <w:tab w:val="num" w:pos="6480"/>
        </w:tabs>
        <w:ind w:left="6480" w:hanging="360"/>
      </w:pPr>
      <w:rPr>
        <w:rFonts w:ascii="Symbol" w:hAnsi="Symbol" w:hint="default"/>
      </w:rPr>
    </w:lvl>
  </w:abstractNum>
  <w:abstractNum w:abstractNumId="19" w15:restartNumberingAfterBreak="0">
    <w:nsid w:val="7D7C4D4D"/>
    <w:multiLevelType w:val="hybridMultilevel"/>
    <w:tmpl w:val="8ABE1F14"/>
    <w:lvl w:ilvl="0" w:tplc="97B20E74">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C1C7240">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D304322">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15E566C">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74AFB80">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AAE76A8">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97E6C48">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9FA0292">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D4CF270">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4"/>
  </w:num>
  <w:num w:numId="2">
    <w:abstractNumId w:val="9"/>
  </w:num>
  <w:num w:numId="3">
    <w:abstractNumId w:val="6"/>
  </w:num>
  <w:num w:numId="4">
    <w:abstractNumId w:val="11"/>
  </w:num>
  <w:num w:numId="5">
    <w:abstractNumId w:val="12"/>
  </w:num>
  <w:num w:numId="6">
    <w:abstractNumId w:val="1"/>
  </w:num>
  <w:num w:numId="7">
    <w:abstractNumId w:val="19"/>
  </w:num>
  <w:num w:numId="8">
    <w:abstractNumId w:val="3"/>
  </w:num>
  <w:num w:numId="9">
    <w:abstractNumId w:val="0"/>
  </w:num>
  <w:num w:numId="10">
    <w:abstractNumId w:val="15"/>
  </w:num>
  <w:num w:numId="11">
    <w:abstractNumId w:val="7"/>
  </w:num>
  <w:num w:numId="12">
    <w:abstractNumId w:val="4"/>
  </w:num>
  <w:num w:numId="13">
    <w:abstractNumId w:val="13"/>
  </w:num>
  <w:num w:numId="14">
    <w:abstractNumId w:val="10"/>
  </w:num>
  <w:num w:numId="15">
    <w:abstractNumId w:val="8"/>
  </w:num>
  <w:num w:numId="16">
    <w:abstractNumId w:val="17"/>
  </w:num>
  <w:num w:numId="17">
    <w:abstractNumId w:val="18"/>
  </w:num>
  <w:num w:numId="18">
    <w:abstractNumId w:val="16"/>
  </w:num>
  <w:num w:numId="19">
    <w:abstractNumId w:val="2"/>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68AA"/>
    <w:rsid w:val="000036D9"/>
    <w:rsid w:val="00020296"/>
    <w:rsid w:val="00023C1F"/>
    <w:rsid w:val="00033CA8"/>
    <w:rsid w:val="000529F2"/>
    <w:rsid w:val="00053132"/>
    <w:rsid w:val="00054BBA"/>
    <w:rsid w:val="00057733"/>
    <w:rsid w:val="00066FCE"/>
    <w:rsid w:val="00095024"/>
    <w:rsid w:val="000952CF"/>
    <w:rsid w:val="000A2C53"/>
    <w:rsid w:val="000A6333"/>
    <w:rsid w:val="000B67A3"/>
    <w:rsid w:val="000B7012"/>
    <w:rsid w:val="000D1F08"/>
    <w:rsid w:val="000E6456"/>
    <w:rsid w:val="000E6622"/>
    <w:rsid w:val="001045FD"/>
    <w:rsid w:val="001107E4"/>
    <w:rsid w:val="00111D26"/>
    <w:rsid w:val="00162C9A"/>
    <w:rsid w:val="00165D03"/>
    <w:rsid w:val="001673F3"/>
    <w:rsid w:val="001973B9"/>
    <w:rsid w:val="001A5E81"/>
    <w:rsid w:val="001A72CB"/>
    <w:rsid w:val="001B2AA9"/>
    <w:rsid w:val="001C3883"/>
    <w:rsid w:val="001E0339"/>
    <w:rsid w:val="001E12E0"/>
    <w:rsid w:val="002042B0"/>
    <w:rsid w:val="00206601"/>
    <w:rsid w:val="0025139F"/>
    <w:rsid w:val="0025404F"/>
    <w:rsid w:val="0025741B"/>
    <w:rsid w:val="00273EEE"/>
    <w:rsid w:val="00277BF1"/>
    <w:rsid w:val="00286563"/>
    <w:rsid w:val="002A4853"/>
    <w:rsid w:val="002A7A58"/>
    <w:rsid w:val="002B19AA"/>
    <w:rsid w:val="002D3141"/>
    <w:rsid w:val="002E3DB2"/>
    <w:rsid w:val="0032638D"/>
    <w:rsid w:val="003500E0"/>
    <w:rsid w:val="00360E58"/>
    <w:rsid w:val="0036155F"/>
    <w:rsid w:val="0036394E"/>
    <w:rsid w:val="00364A84"/>
    <w:rsid w:val="00392545"/>
    <w:rsid w:val="003A19B4"/>
    <w:rsid w:val="003B5E80"/>
    <w:rsid w:val="003B7E94"/>
    <w:rsid w:val="003C47F2"/>
    <w:rsid w:val="003F0F66"/>
    <w:rsid w:val="003F323B"/>
    <w:rsid w:val="0040496D"/>
    <w:rsid w:val="00442274"/>
    <w:rsid w:val="00445DD4"/>
    <w:rsid w:val="00456D36"/>
    <w:rsid w:val="004747F5"/>
    <w:rsid w:val="00486ACC"/>
    <w:rsid w:val="004C5B0D"/>
    <w:rsid w:val="004D4944"/>
    <w:rsid w:val="004E0C2D"/>
    <w:rsid w:val="004F05AF"/>
    <w:rsid w:val="00522EE7"/>
    <w:rsid w:val="0053748A"/>
    <w:rsid w:val="005466BE"/>
    <w:rsid w:val="00575372"/>
    <w:rsid w:val="00581D15"/>
    <w:rsid w:val="005A00B4"/>
    <w:rsid w:val="005A231A"/>
    <w:rsid w:val="005A5122"/>
    <w:rsid w:val="005B4CA1"/>
    <w:rsid w:val="005D6A1A"/>
    <w:rsid w:val="00613E49"/>
    <w:rsid w:val="006247FC"/>
    <w:rsid w:val="00626D02"/>
    <w:rsid w:val="00632CDA"/>
    <w:rsid w:val="00646BCA"/>
    <w:rsid w:val="006572D5"/>
    <w:rsid w:val="006942C5"/>
    <w:rsid w:val="00696C14"/>
    <w:rsid w:val="006C6F71"/>
    <w:rsid w:val="006E011E"/>
    <w:rsid w:val="006F1E8A"/>
    <w:rsid w:val="006F50F8"/>
    <w:rsid w:val="006F5D21"/>
    <w:rsid w:val="007412B2"/>
    <w:rsid w:val="00761F16"/>
    <w:rsid w:val="0077432C"/>
    <w:rsid w:val="00796EB6"/>
    <w:rsid w:val="007A2F2D"/>
    <w:rsid w:val="007A3DCC"/>
    <w:rsid w:val="007A4D4C"/>
    <w:rsid w:val="007B2755"/>
    <w:rsid w:val="007C27F1"/>
    <w:rsid w:val="007D30CA"/>
    <w:rsid w:val="007E2647"/>
    <w:rsid w:val="007E39F3"/>
    <w:rsid w:val="007E4223"/>
    <w:rsid w:val="007E4C25"/>
    <w:rsid w:val="007F2AD9"/>
    <w:rsid w:val="00800FBD"/>
    <w:rsid w:val="00804E88"/>
    <w:rsid w:val="00811C01"/>
    <w:rsid w:val="008202DC"/>
    <w:rsid w:val="00825894"/>
    <w:rsid w:val="00872207"/>
    <w:rsid w:val="00881166"/>
    <w:rsid w:val="00891DBA"/>
    <w:rsid w:val="008A4D25"/>
    <w:rsid w:val="008A4EAD"/>
    <w:rsid w:val="008B514B"/>
    <w:rsid w:val="008C2FEA"/>
    <w:rsid w:val="009057A0"/>
    <w:rsid w:val="00940D83"/>
    <w:rsid w:val="009608EB"/>
    <w:rsid w:val="009613F7"/>
    <w:rsid w:val="00973181"/>
    <w:rsid w:val="009832AD"/>
    <w:rsid w:val="00997B1F"/>
    <w:rsid w:val="009A2988"/>
    <w:rsid w:val="009A7474"/>
    <w:rsid w:val="009B3735"/>
    <w:rsid w:val="009C115F"/>
    <w:rsid w:val="009C445A"/>
    <w:rsid w:val="009F6D7A"/>
    <w:rsid w:val="00A07414"/>
    <w:rsid w:val="00A15454"/>
    <w:rsid w:val="00A30F32"/>
    <w:rsid w:val="00A32245"/>
    <w:rsid w:val="00A43A05"/>
    <w:rsid w:val="00A572E2"/>
    <w:rsid w:val="00A57687"/>
    <w:rsid w:val="00A61B0E"/>
    <w:rsid w:val="00A6513C"/>
    <w:rsid w:val="00A71B7E"/>
    <w:rsid w:val="00A7200B"/>
    <w:rsid w:val="00A95DCA"/>
    <w:rsid w:val="00AA1C6C"/>
    <w:rsid w:val="00AA306B"/>
    <w:rsid w:val="00AA406A"/>
    <w:rsid w:val="00AB1710"/>
    <w:rsid w:val="00AC0AF0"/>
    <w:rsid w:val="00AC1169"/>
    <w:rsid w:val="00AC3AE5"/>
    <w:rsid w:val="00AC6948"/>
    <w:rsid w:val="00AF132E"/>
    <w:rsid w:val="00AF2029"/>
    <w:rsid w:val="00B0155C"/>
    <w:rsid w:val="00B11DD2"/>
    <w:rsid w:val="00B150F4"/>
    <w:rsid w:val="00B50328"/>
    <w:rsid w:val="00B53170"/>
    <w:rsid w:val="00B710C9"/>
    <w:rsid w:val="00B726AB"/>
    <w:rsid w:val="00B91035"/>
    <w:rsid w:val="00B97386"/>
    <w:rsid w:val="00BB2658"/>
    <w:rsid w:val="00BC36E0"/>
    <w:rsid w:val="00BE0EF6"/>
    <w:rsid w:val="00BE68AA"/>
    <w:rsid w:val="00C335B2"/>
    <w:rsid w:val="00C40CE3"/>
    <w:rsid w:val="00C44F08"/>
    <w:rsid w:val="00C717BA"/>
    <w:rsid w:val="00CC4155"/>
    <w:rsid w:val="00CD0854"/>
    <w:rsid w:val="00CD361D"/>
    <w:rsid w:val="00CE5530"/>
    <w:rsid w:val="00CE7A3A"/>
    <w:rsid w:val="00CF7291"/>
    <w:rsid w:val="00D018D6"/>
    <w:rsid w:val="00D07EA4"/>
    <w:rsid w:val="00D27F36"/>
    <w:rsid w:val="00D31C9A"/>
    <w:rsid w:val="00D75777"/>
    <w:rsid w:val="00D77E91"/>
    <w:rsid w:val="00D82E3F"/>
    <w:rsid w:val="00D85798"/>
    <w:rsid w:val="00DC6A78"/>
    <w:rsid w:val="00DD41BA"/>
    <w:rsid w:val="00DD4C4F"/>
    <w:rsid w:val="00DF52AB"/>
    <w:rsid w:val="00E000BE"/>
    <w:rsid w:val="00E12583"/>
    <w:rsid w:val="00E30AFC"/>
    <w:rsid w:val="00E3166C"/>
    <w:rsid w:val="00E519C7"/>
    <w:rsid w:val="00EC6BEB"/>
    <w:rsid w:val="00EE357C"/>
    <w:rsid w:val="00EF4A6D"/>
    <w:rsid w:val="00EF5F7D"/>
    <w:rsid w:val="00F036A8"/>
    <w:rsid w:val="00F10DB4"/>
    <w:rsid w:val="00F13B98"/>
    <w:rsid w:val="00F2120E"/>
    <w:rsid w:val="00F41097"/>
    <w:rsid w:val="00F53411"/>
    <w:rsid w:val="00F57D3B"/>
    <w:rsid w:val="00F85BB2"/>
    <w:rsid w:val="00F85C0A"/>
    <w:rsid w:val="00F90EAE"/>
    <w:rsid w:val="00F92E63"/>
    <w:rsid w:val="00F97412"/>
    <w:rsid w:val="00FA005D"/>
    <w:rsid w:val="00FA2383"/>
    <w:rsid w:val="00FA6625"/>
    <w:rsid w:val="00FE1BFA"/>
    <w:rsid w:val="00FE39E9"/>
    <w:rsid w:val="00FE5CC3"/>
    <w:rsid w:val="00FF03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DD8C35"/>
  <w15:docId w15:val="{640839BF-235B-46EB-89E4-10B34E00D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libri" w:eastAsia="Calibri" w:hAnsi="Calibri" w:cs="Calibri"/>
      <w:color w:val="000000"/>
    </w:rPr>
  </w:style>
  <w:style w:type="paragraph" w:styleId="Heading1">
    <w:name w:val="heading 1"/>
    <w:next w:val="Normal"/>
    <w:link w:val="Heading1Char"/>
    <w:uiPriority w:val="9"/>
    <w:unhideWhenUsed/>
    <w:qFormat/>
    <w:pPr>
      <w:keepNext/>
      <w:keepLines/>
      <w:spacing w:after="0" w:line="270" w:lineRule="auto"/>
      <w:ind w:left="10" w:right="63" w:hanging="10"/>
      <w:jc w:val="both"/>
      <w:outlineLvl w:val="0"/>
    </w:pPr>
    <w:rPr>
      <w:rFonts w:ascii="Times New Roman" w:eastAsia="Times New Roman" w:hAnsi="Times New Roman" w:cs="Times New Roman"/>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customStyle="1" w:styleId="htleft">
    <w:name w:val="htleft"/>
    <w:basedOn w:val="Normal"/>
    <w:rsid w:val="000036D9"/>
    <w:pPr>
      <w:spacing w:before="100" w:beforeAutospacing="1" w:after="100" w:afterAutospacing="1" w:line="240" w:lineRule="auto"/>
    </w:pPr>
    <w:rPr>
      <w:rFonts w:ascii="Times New Roman" w:eastAsia="Times New Roman" w:hAnsi="Times New Roman" w:cs="Times New Roman"/>
      <w:color w:val="auto"/>
      <w:sz w:val="24"/>
      <w:szCs w:val="24"/>
      <w:lang w:val="bg-BG" w:eastAsia="bg-BG"/>
    </w:rPr>
  </w:style>
  <w:style w:type="paragraph" w:styleId="ListParagraph">
    <w:name w:val="List Paragraph"/>
    <w:basedOn w:val="Normal"/>
    <w:uiPriority w:val="34"/>
    <w:qFormat/>
    <w:rsid w:val="007A2F2D"/>
    <w:pPr>
      <w:ind w:left="720"/>
      <w:contextualSpacing/>
    </w:pPr>
  </w:style>
  <w:style w:type="paragraph" w:customStyle="1" w:styleId="Default">
    <w:name w:val="Default"/>
    <w:rsid w:val="00B710C9"/>
    <w:pPr>
      <w:autoSpaceDE w:val="0"/>
      <w:autoSpaceDN w:val="0"/>
      <w:adjustRightInd w:val="0"/>
      <w:spacing w:after="0" w:line="240" w:lineRule="auto"/>
    </w:pPr>
    <w:rPr>
      <w:rFonts w:ascii="Times New Roman" w:eastAsia="Times New Roman" w:hAnsi="Times New Roman" w:cs="Times New Roman"/>
      <w:color w:val="000000"/>
      <w:sz w:val="24"/>
      <w:szCs w:val="24"/>
      <w:lang w:val="bg-BG" w:eastAsia="bg-BG"/>
    </w:rPr>
  </w:style>
  <w:style w:type="paragraph" w:styleId="BalloonText">
    <w:name w:val="Balloon Text"/>
    <w:basedOn w:val="Normal"/>
    <w:link w:val="BalloonTextChar"/>
    <w:uiPriority w:val="99"/>
    <w:semiHidden/>
    <w:unhideWhenUsed/>
    <w:rsid w:val="008722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72207"/>
    <w:rPr>
      <w:rFonts w:ascii="Tahoma" w:eastAsia="Calibri" w:hAnsi="Tahoma" w:cs="Tahoma"/>
      <w:color w:val="000000"/>
      <w:sz w:val="16"/>
      <w:szCs w:val="16"/>
    </w:rPr>
  </w:style>
  <w:style w:type="character" w:styleId="Hyperlink">
    <w:name w:val="Hyperlink"/>
    <w:basedOn w:val="DefaultParagraphFont"/>
    <w:uiPriority w:val="99"/>
    <w:unhideWhenUsed/>
    <w:rsid w:val="007B275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7.png"/><Relationship Id="rId22"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11.png"/></Relationships>
</file>

<file path=word/_rels/footer2.xml.rels><?xml version="1.0" encoding="UTF-8" standalone="yes"?>
<Relationships xmlns="http://schemas.openxmlformats.org/package/2006/relationships"><Relationship Id="rId1" Type="http://schemas.openxmlformats.org/officeDocument/2006/relationships/image" Target="media/image12.png"/></Relationships>
</file>

<file path=word/_rels/footer3.xml.rels><?xml version="1.0" encoding="UTF-8" standalone="yes"?>
<Relationships xmlns="http://schemas.openxmlformats.org/package/2006/relationships"><Relationship Id="rId1" Type="http://schemas.openxmlformats.org/officeDocument/2006/relationships/image" Target="media/image11.png"/></Relationships>
</file>

<file path=word/_rels/header1.xml.rels><?xml version="1.0" encoding="UTF-8" standalone="yes"?>
<Relationships xmlns="http://schemas.openxmlformats.org/package/2006/relationships"><Relationship Id="rId1" Type="http://schemas.openxmlformats.org/officeDocument/2006/relationships/image" Target="media/image10.jpg"/></Relationships>
</file>

<file path=word/_rels/header2.xml.rels><?xml version="1.0" encoding="UTF-8" standalone="yes"?>
<Relationships xmlns="http://schemas.openxmlformats.org/package/2006/relationships"><Relationship Id="rId1" Type="http://schemas.openxmlformats.org/officeDocument/2006/relationships/image" Target="media/image10.jpg"/></Relationships>
</file>

<file path=word/_rels/header3.xml.rels><?xml version="1.0" encoding="UTF-8" standalone="yes"?>
<Relationships xmlns="http://schemas.openxmlformats.org/package/2006/relationships"><Relationship Id="rId1" Type="http://schemas.openxmlformats.org/officeDocument/2006/relationships/image" Target="media/image10.jp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4CE9D8-3313-46D1-AA8D-963C893D17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4427</Words>
  <Characters>25235</Characters>
  <Application>Microsoft Office Word</Application>
  <DocSecurity>0</DocSecurity>
  <Lines>210</Lines>
  <Paragraphs>59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vt:lpstr>
      <vt:lpstr>№………</vt:lpstr>
    </vt:vector>
  </TitlesOfParts>
  <Company/>
  <LinksUpToDate>false</LinksUpToDate>
  <CharactersWithSpaces>29603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a.toteva</dc:creator>
  <cp:keywords/>
  <cp:lastModifiedBy>Iliya Godev</cp:lastModifiedBy>
  <cp:revision>2</cp:revision>
  <dcterms:created xsi:type="dcterms:W3CDTF">2023-04-05T08:43:00Z</dcterms:created>
  <dcterms:modified xsi:type="dcterms:W3CDTF">2023-04-05T08:43:00Z</dcterms:modified>
</cp:coreProperties>
</file>