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8DC" w:rsidRDefault="006748DC">
      <w:pPr>
        <w:spacing w:after="58" w:line="259" w:lineRule="auto"/>
        <w:ind w:left="-29" w:right="-23" w:firstLine="0"/>
        <w:jc w:val="left"/>
      </w:pPr>
      <w:bookmarkStart w:id="0" w:name="_GoBack"/>
      <w:bookmarkEnd w:id="0"/>
    </w:p>
    <w:p w:rsidR="006748DC" w:rsidRDefault="001618B7">
      <w:pPr>
        <w:spacing w:after="252" w:line="259" w:lineRule="auto"/>
        <w:ind w:left="0" w:right="9" w:firstLine="0"/>
        <w:jc w:val="center"/>
      </w:pPr>
      <w:r>
        <w:rPr>
          <w:b/>
        </w:rPr>
        <w:t xml:space="preserve">ИЗИСКВАНИЯ КЪМ ОФЕРТИТЕ </w:t>
      </w:r>
    </w:p>
    <w:p w:rsidR="006748DC" w:rsidRDefault="001618B7" w:rsidP="001F4BC7">
      <w:pPr>
        <w:spacing w:after="14" w:line="330" w:lineRule="auto"/>
        <w:ind w:left="-5" w:right="-11"/>
        <w:rPr>
          <w:b/>
          <w:lang w:val="bg-BG"/>
        </w:rPr>
      </w:pPr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процедура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избор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изпълнител</w:t>
      </w:r>
      <w:proofErr w:type="spellEnd"/>
      <w:r>
        <w:t xml:space="preserve"> с </w:t>
      </w:r>
      <w:proofErr w:type="spellStart"/>
      <w:r>
        <w:t>публична</w:t>
      </w:r>
      <w:proofErr w:type="spellEnd"/>
      <w:r>
        <w:t xml:space="preserve"> </w:t>
      </w:r>
      <w:proofErr w:type="spellStart"/>
      <w:r>
        <w:t>покана</w:t>
      </w:r>
      <w:proofErr w:type="spellEnd"/>
      <w:r>
        <w:t xml:space="preserve"> с </w:t>
      </w:r>
      <w:proofErr w:type="spellStart"/>
      <w:r>
        <w:t>предмет</w:t>
      </w:r>
      <w:proofErr w:type="spellEnd"/>
      <w:r>
        <w:t xml:space="preserve">: </w:t>
      </w:r>
      <w:r w:rsidR="003D4667" w:rsidRPr="003D4667">
        <w:rPr>
          <w:b/>
        </w:rPr>
        <w:t>„</w:t>
      </w:r>
      <w:proofErr w:type="spellStart"/>
      <w:r w:rsidR="003D4667" w:rsidRPr="003D4667">
        <w:rPr>
          <w:b/>
        </w:rPr>
        <w:t>Доставка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на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оборудване</w:t>
      </w:r>
      <w:proofErr w:type="spellEnd"/>
      <w:r w:rsidR="003D4667" w:rsidRPr="003D4667">
        <w:rPr>
          <w:b/>
        </w:rPr>
        <w:t xml:space="preserve">, </w:t>
      </w:r>
      <w:proofErr w:type="spellStart"/>
      <w:r w:rsidR="003D4667" w:rsidRPr="003D4667">
        <w:rPr>
          <w:b/>
        </w:rPr>
        <w:t>предвидено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за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закупуване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по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проект</w:t>
      </w:r>
      <w:proofErr w:type="spellEnd"/>
      <w:r w:rsidR="003D4667" w:rsidRPr="003D4667">
        <w:rPr>
          <w:b/>
        </w:rPr>
        <w:t xml:space="preserve"> "North Aegean Sailing – Rhodope Extreme Adventure Ltd" (IN1GB-0042148), 65% </w:t>
      </w:r>
      <w:proofErr w:type="spellStart"/>
      <w:r w:rsidR="003D4667" w:rsidRPr="003D4667">
        <w:rPr>
          <w:b/>
        </w:rPr>
        <w:t>съфинансиран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от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Европейския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съюз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чрез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Програмата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за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трансгранично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сътрудничество</w:t>
      </w:r>
      <w:proofErr w:type="spellEnd"/>
      <w:r w:rsidR="003D4667" w:rsidRPr="003D4667">
        <w:rPr>
          <w:b/>
        </w:rPr>
        <w:t xml:space="preserve"> ИНТЕРРЕГ V-A </w:t>
      </w:r>
      <w:proofErr w:type="spellStart"/>
      <w:r w:rsidR="003D4667" w:rsidRPr="003D4667">
        <w:rPr>
          <w:b/>
        </w:rPr>
        <w:t>Гърция</w:t>
      </w:r>
      <w:proofErr w:type="spellEnd"/>
      <w:r w:rsidR="003D4667" w:rsidRPr="003D4667">
        <w:rPr>
          <w:b/>
        </w:rPr>
        <w:t xml:space="preserve"> – </w:t>
      </w:r>
      <w:proofErr w:type="spellStart"/>
      <w:r w:rsidR="003D4667" w:rsidRPr="003D4667">
        <w:rPr>
          <w:b/>
        </w:rPr>
        <w:t>България</w:t>
      </w:r>
      <w:proofErr w:type="spellEnd"/>
      <w:r w:rsidR="003D4667" w:rsidRPr="003D4667">
        <w:rPr>
          <w:b/>
        </w:rPr>
        <w:t xml:space="preserve"> 2014-2020 и 35% </w:t>
      </w:r>
      <w:proofErr w:type="spellStart"/>
      <w:r w:rsidR="003D4667" w:rsidRPr="003D4667">
        <w:rPr>
          <w:b/>
        </w:rPr>
        <w:t>съфинансиран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от</w:t>
      </w:r>
      <w:proofErr w:type="spellEnd"/>
      <w:r w:rsidR="003D4667" w:rsidRPr="003D4667">
        <w:rPr>
          <w:b/>
        </w:rPr>
        <w:t xml:space="preserve"> „</w:t>
      </w:r>
      <w:proofErr w:type="spellStart"/>
      <w:r w:rsidR="003D4667" w:rsidRPr="003D4667">
        <w:rPr>
          <w:b/>
        </w:rPr>
        <w:t>Родопи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Екстрийм</w:t>
      </w:r>
      <w:proofErr w:type="spellEnd"/>
      <w:r w:rsidR="003D4667" w:rsidRPr="003D4667">
        <w:rPr>
          <w:b/>
        </w:rPr>
        <w:t xml:space="preserve"> </w:t>
      </w:r>
      <w:proofErr w:type="spellStart"/>
      <w:r w:rsidR="003D4667" w:rsidRPr="003D4667">
        <w:rPr>
          <w:b/>
        </w:rPr>
        <w:t>Адвенчър</w:t>
      </w:r>
      <w:proofErr w:type="spellEnd"/>
      <w:r w:rsidR="003D4667" w:rsidRPr="003D4667">
        <w:rPr>
          <w:b/>
        </w:rPr>
        <w:t xml:space="preserve"> ЕООД“</w:t>
      </w:r>
    </w:p>
    <w:p w:rsidR="00E33C01" w:rsidRPr="00E33C01" w:rsidRDefault="00E33C01" w:rsidP="001F4BC7">
      <w:pPr>
        <w:spacing w:after="14" w:line="330" w:lineRule="auto"/>
        <w:ind w:left="-5" w:right="-11"/>
        <w:rPr>
          <w:lang w:val="bg-BG"/>
        </w:rPr>
      </w:pPr>
    </w:p>
    <w:p w:rsidR="006748DC" w:rsidRDefault="001618B7">
      <w:r>
        <w:t xml:space="preserve"> </w:t>
      </w:r>
      <w:proofErr w:type="spellStart"/>
      <w:r>
        <w:t>При</w:t>
      </w:r>
      <w:proofErr w:type="spellEnd"/>
      <w:r>
        <w:t xml:space="preserve"> </w:t>
      </w:r>
      <w:proofErr w:type="spellStart"/>
      <w:r>
        <w:t>изготвяне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офертата</w:t>
      </w:r>
      <w:proofErr w:type="spellEnd"/>
      <w:r>
        <w:t xml:space="preserve"> </w:t>
      </w:r>
      <w:proofErr w:type="spellStart"/>
      <w:r>
        <w:t>всеки</w:t>
      </w:r>
      <w:proofErr w:type="spellEnd"/>
      <w:r>
        <w:t xml:space="preserve"> </w:t>
      </w:r>
      <w:proofErr w:type="spellStart"/>
      <w:r>
        <w:t>кандидат</w:t>
      </w:r>
      <w:proofErr w:type="spellEnd"/>
      <w:r>
        <w:t xml:space="preserve"> </w:t>
      </w:r>
      <w:proofErr w:type="spellStart"/>
      <w:r>
        <w:t>трябва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придържа</w:t>
      </w:r>
      <w:proofErr w:type="spellEnd"/>
      <w:r>
        <w:t xml:space="preserve"> </w:t>
      </w:r>
      <w:proofErr w:type="spellStart"/>
      <w:r>
        <w:t>точно</w:t>
      </w:r>
      <w:proofErr w:type="spellEnd"/>
      <w:r>
        <w:t xml:space="preserve"> </w:t>
      </w:r>
      <w:proofErr w:type="spellStart"/>
      <w:r>
        <w:t>към</w:t>
      </w:r>
      <w:proofErr w:type="spellEnd"/>
      <w:r>
        <w:t xml:space="preserve"> </w:t>
      </w:r>
      <w:proofErr w:type="spellStart"/>
      <w:r>
        <w:t>обявените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бенефициента</w:t>
      </w:r>
      <w:proofErr w:type="spellEnd"/>
      <w:r>
        <w:t xml:space="preserve"> </w:t>
      </w:r>
      <w:proofErr w:type="spellStart"/>
      <w:r>
        <w:t>условия</w:t>
      </w:r>
      <w:proofErr w:type="spellEnd"/>
      <w:r>
        <w:t xml:space="preserve">.  </w:t>
      </w:r>
    </w:p>
    <w:p w:rsidR="006748DC" w:rsidRDefault="001618B7">
      <w:pPr>
        <w:spacing w:after="115" w:line="259" w:lineRule="auto"/>
        <w:ind w:left="703"/>
      </w:pPr>
      <w:proofErr w:type="spellStart"/>
      <w:r>
        <w:t>Офертите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участие</w:t>
      </w:r>
      <w:proofErr w:type="spellEnd"/>
      <w:r>
        <w:t xml:space="preserve"> в </w:t>
      </w:r>
      <w:proofErr w:type="spellStart"/>
      <w:r>
        <w:t>процедурата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изготвят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български</w:t>
      </w:r>
      <w:proofErr w:type="spellEnd"/>
      <w:r>
        <w:t xml:space="preserve"> </w:t>
      </w:r>
      <w:proofErr w:type="spellStart"/>
      <w:r>
        <w:t>език</w:t>
      </w:r>
      <w:proofErr w:type="spellEnd"/>
      <w:r>
        <w:t xml:space="preserve">. </w:t>
      </w:r>
    </w:p>
    <w:p w:rsidR="006748DC" w:rsidRDefault="001618B7">
      <w:pPr>
        <w:ind w:left="0" w:firstLine="708"/>
      </w:pPr>
      <w:proofErr w:type="spellStart"/>
      <w:r>
        <w:t>Всяка</w:t>
      </w:r>
      <w:proofErr w:type="spellEnd"/>
      <w:r>
        <w:t xml:space="preserve"> </w:t>
      </w:r>
      <w:proofErr w:type="spellStart"/>
      <w:r>
        <w:t>оферта</w:t>
      </w:r>
      <w:proofErr w:type="spellEnd"/>
      <w:r>
        <w:t xml:space="preserve"> </w:t>
      </w:r>
      <w:proofErr w:type="spellStart"/>
      <w:r>
        <w:t>трябва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изготви</w:t>
      </w:r>
      <w:proofErr w:type="spellEnd"/>
      <w:r>
        <w:t xml:space="preserve"> </w:t>
      </w:r>
      <w:proofErr w:type="spellStart"/>
      <w:r>
        <w:t>съгласно</w:t>
      </w:r>
      <w:proofErr w:type="spellEnd"/>
      <w:r>
        <w:t xml:space="preserve"> </w:t>
      </w:r>
      <w:proofErr w:type="spellStart"/>
      <w:r>
        <w:t>образците</w:t>
      </w:r>
      <w:proofErr w:type="spellEnd"/>
      <w:r>
        <w:t xml:space="preserve">, </w:t>
      </w:r>
      <w:proofErr w:type="spellStart"/>
      <w:r>
        <w:t>представени</w:t>
      </w:r>
      <w:proofErr w:type="spellEnd"/>
      <w:r>
        <w:t xml:space="preserve"> </w:t>
      </w:r>
      <w:proofErr w:type="spellStart"/>
      <w:r>
        <w:t>като</w:t>
      </w:r>
      <w:proofErr w:type="spellEnd"/>
      <w:r>
        <w:t xml:space="preserve"> </w:t>
      </w:r>
      <w:proofErr w:type="spellStart"/>
      <w:r>
        <w:t>приложения</w:t>
      </w:r>
      <w:proofErr w:type="spellEnd"/>
      <w:r>
        <w:t xml:space="preserve"> </w:t>
      </w:r>
      <w:proofErr w:type="spellStart"/>
      <w:r>
        <w:t>към</w:t>
      </w:r>
      <w:proofErr w:type="spellEnd"/>
      <w:r>
        <w:t xml:space="preserve"> </w:t>
      </w:r>
      <w:proofErr w:type="spellStart"/>
      <w:r>
        <w:t>публичната</w:t>
      </w:r>
      <w:proofErr w:type="spellEnd"/>
      <w:r>
        <w:t xml:space="preserve"> </w:t>
      </w:r>
      <w:proofErr w:type="spellStart"/>
      <w:r>
        <w:t>покана</w:t>
      </w:r>
      <w:proofErr w:type="spellEnd"/>
      <w:r>
        <w:t xml:space="preserve">.  </w:t>
      </w:r>
    </w:p>
    <w:p w:rsidR="006748DC" w:rsidRDefault="001618B7">
      <w:pPr>
        <w:spacing w:after="160" w:line="259" w:lineRule="auto"/>
        <w:ind w:left="703"/>
        <w:rPr>
          <w:lang w:val="bg-BG"/>
        </w:rPr>
      </w:pPr>
      <w:proofErr w:type="spellStart"/>
      <w:r>
        <w:t>Кандидатът</w:t>
      </w:r>
      <w:proofErr w:type="spellEnd"/>
      <w:r>
        <w:t xml:space="preserve"> в </w:t>
      </w:r>
      <w:proofErr w:type="spellStart"/>
      <w:r>
        <w:t>процедурата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представи</w:t>
      </w:r>
      <w:proofErr w:type="spellEnd"/>
      <w:r>
        <w:t xml:space="preserve"> </w:t>
      </w:r>
      <w:proofErr w:type="spellStart"/>
      <w:r>
        <w:t>само</w:t>
      </w:r>
      <w:proofErr w:type="spellEnd"/>
      <w:r>
        <w:t xml:space="preserve"> </w:t>
      </w:r>
      <w:proofErr w:type="spellStart"/>
      <w:r>
        <w:t>една</w:t>
      </w:r>
      <w:proofErr w:type="spellEnd"/>
      <w:r>
        <w:t xml:space="preserve"> </w:t>
      </w:r>
      <w:proofErr w:type="spellStart"/>
      <w:r>
        <w:t>оферта</w:t>
      </w:r>
      <w:proofErr w:type="spellEnd"/>
      <w:r w:rsidR="00CB40E4">
        <w:rPr>
          <w:lang w:val="bg-BG"/>
        </w:rPr>
        <w:t xml:space="preserve"> по съответната обособена позиция</w:t>
      </w:r>
      <w:r>
        <w:t xml:space="preserve">. </w:t>
      </w:r>
    </w:p>
    <w:p w:rsidR="00CB40E4" w:rsidRPr="00CB40E4" w:rsidRDefault="00CB40E4">
      <w:pPr>
        <w:spacing w:after="160" w:line="259" w:lineRule="auto"/>
        <w:ind w:left="703"/>
        <w:rPr>
          <w:lang w:val="bg-BG"/>
        </w:rPr>
      </w:pPr>
      <w:r w:rsidRPr="00CB40E4">
        <w:rPr>
          <w:lang w:val="bg-BG"/>
        </w:rPr>
        <w:t>Всеки участник в процедурата може да подаде оферта за една ил</w:t>
      </w:r>
      <w:r>
        <w:rPr>
          <w:lang w:val="bg-BG"/>
        </w:rPr>
        <w:t>и за всички обособени позиции.</w:t>
      </w:r>
    </w:p>
    <w:p w:rsidR="006748DC" w:rsidRDefault="001618B7">
      <w:pPr>
        <w:ind w:left="0" w:firstLine="708"/>
      </w:pPr>
      <w:proofErr w:type="spellStart"/>
      <w:r>
        <w:t>Оферти</w:t>
      </w:r>
      <w:proofErr w:type="spellEnd"/>
      <w:r>
        <w:t xml:space="preserve"> с </w:t>
      </w:r>
      <w:proofErr w:type="spellStart"/>
      <w:r>
        <w:t>цени</w:t>
      </w:r>
      <w:proofErr w:type="spellEnd"/>
      <w:r>
        <w:t xml:space="preserve">, </w:t>
      </w:r>
      <w:proofErr w:type="spellStart"/>
      <w:r>
        <w:t>надвишаващи</w:t>
      </w:r>
      <w:proofErr w:type="spellEnd"/>
      <w:r>
        <w:t xml:space="preserve"> </w:t>
      </w:r>
      <w:proofErr w:type="spellStart"/>
      <w:r>
        <w:t>посочената</w:t>
      </w:r>
      <w:proofErr w:type="spellEnd"/>
      <w:r>
        <w:t xml:space="preserve"> в </w:t>
      </w:r>
      <w:proofErr w:type="spellStart"/>
      <w:r>
        <w:t>публичната</w:t>
      </w:r>
      <w:proofErr w:type="spellEnd"/>
      <w:r>
        <w:t xml:space="preserve"> </w:t>
      </w:r>
      <w:proofErr w:type="spellStart"/>
      <w:r>
        <w:t>покана</w:t>
      </w:r>
      <w:proofErr w:type="spellEnd"/>
      <w:r>
        <w:t xml:space="preserve"> </w:t>
      </w:r>
      <w:proofErr w:type="spellStart"/>
      <w:r>
        <w:t>прогнозна</w:t>
      </w:r>
      <w:proofErr w:type="spellEnd"/>
      <w:r>
        <w:t xml:space="preserve"> </w:t>
      </w:r>
      <w:proofErr w:type="spellStart"/>
      <w:r>
        <w:t>стойност</w:t>
      </w:r>
      <w:proofErr w:type="spellEnd"/>
      <w:r>
        <w:t xml:space="preserve">, </w:t>
      </w:r>
      <w:proofErr w:type="spellStart"/>
      <w:r>
        <w:t>няма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бъдат</w:t>
      </w:r>
      <w:proofErr w:type="spellEnd"/>
      <w:r>
        <w:t xml:space="preserve"> </w:t>
      </w:r>
      <w:proofErr w:type="spellStart"/>
      <w:r>
        <w:t>разглеждани</w:t>
      </w:r>
      <w:proofErr w:type="spellEnd"/>
      <w:r>
        <w:t xml:space="preserve">. </w:t>
      </w:r>
    </w:p>
    <w:p w:rsidR="006748DC" w:rsidRDefault="001618B7">
      <w:r>
        <w:t xml:space="preserve"> </w:t>
      </w:r>
      <w:proofErr w:type="spellStart"/>
      <w:r>
        <w:t>Срокът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валидност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офертите</w:t>
      </w:r>
      <w:proofErr w:type="spellEnd"/>
      <w:r>
        <w:t xml:space="preserve"> е </w:t>
      </w:r>
      <w:proofErr w:type="spellStart"/>
      <w:r>
        <w:t>времето</w:t>
      </w:r>
      <w:proofErr w:type="spellEnd"/>
      <w:r>
        <w:t xml:space="preserve">, </w:t>
      </w:r>
      <w:proofErr w:type="spellStart"/>
      <w:r>
        <w:t>през</w:t>
      </w:r>
      <w:proofErr w:type="spellEnd"/>
      <w:r>
        <w:t xml:space="preserve"> </w:t>
      </w:r>
      <w:proofErr w:type="spellStart"/>
      <w:r>
        <w:t>което</w:t>
      </w:r>
      <w:proofErr w:type="spellEnd"/>
      <w:r>
        <w:t xml:space="preserve"> </w:t>
      </w:r>
      <w:proofErr w:type="spellStart"/>
      <w:r>
        <w:t>кандидатът</w:t>
      </w:r>
      <w:proofErr w:type="spellEnd"/>
      <w:r>
        <w:t xml:space="preserve"> е </w:t>
      </w:r>
      <w:proofErr w:type="spellStart"/>
      <w:r>
        <w:t>обвързан</w:t>
      </w:r>
      <w:proofErr w:type="spellEnd"/>
      <w:r>
        <w:t xml:space="preserve"> с </w:t>
      </w:r>
      <w:proofErr w:type="spellStart"/>
      <w:r>
        <w:t>условията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представената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него</w:t>
      </w:r>
      <w:proofErr w:type="spellEnd"/>
      <w:r>
        <w:t xml:space="preserve"> </w:t>
      </w:r>
      <w:proofErr w:type="spellStart"/>
      <w:r>
        <w:t>оферта</w:t>
      </w:r>
      <w:proofErr w:type="spellEnd"/>
      <w:r>
        <w:t xml:space="preserve">. </w:t>
      </w:r>
    </w:p>
    <w:p w:rsidR="006748DC" w:rsidRDefault="001618B7">
      <w:pPr>
        <w:spacing w:after="162" w:line="259" w:lineRule="auto"/>
        <w:ind w:left="703"/>
      </w:pPr>
      <w:proofErr w:type="spellStart"/>
      <w:r>
        <w:t>Офертата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представя</w:t>
      </w:r>
      <w:proofErr w:type="spellEnd"/>
      <w:r>
        <w:t xml:space="preserve"> в </w:t>
      </w:r>
      <w:proofErr w:type="spellStart"/>
      <w:r>
        <w:t>запечатан</w:t>
      </w:r>
      <w:proofErr w:type="spellEnd"/>
      <w:r>
        <w:t xml:space="preserve"> </w:t>
      </w:r>
      <w:proofErr w:type="spellStart"/>
      <w:r>
        <w:t>непрозрачен</w:t>
      </w:r>
      <w:proofErr w:type="spellEnd"/>
      <w:r>
        <w:t xml:space="preserve"> </w:t>
      </w:r>
      <w:proofErr w:type="spellStart"/>
      <w:r>
        <w:t>плик</w:t>
      </w:r>
      <w:proofErr w:type="spellEnd"/>
      <w:r w:rsidR="009D1F02">
        <w:rPr>
          <w:lang w:val="bg-BG"/>
        </w:rPr>
        <w:t xml:space="preserve"> поотделно за всяка обособена позиция</w:t>
      </w:r>
      <w:r>
        <w:t xml:space="preserve">. </w:t>
      </w:r>
      <w:proofErr w:type="spellStart"/>
      <w:r>
        <w:t>Върху</w:t>
      </w:r>
      <w:proofErr w:type="spellEnd"/>
      <w:r>
        <w:t xml:space="preserve"> </w:t>
      </w:r>
      <w:proofErr w:type="spellStart"/>
      <w:r>
        <w:t>плика</w:t>
      </w:r>
      <w:proofErr w:type="spellEnd"/>
      <w:r>
        <w:t xml:space="preserve"> </w:t>
      </w:r>
      <w:proofErr w:type="spellStart"/>
      <w:r>
        <w:t>кандидатът</w:t>
      </w:r>
      <w:proofErr w:type="spellEnd"/>
      <w:r>
        <w:t xml:space="preserve"> </w:t>
      </w:r>
      <w:proofErr w:type="spellStart"/>
      <w:r>
        <w:t>посочва</w:t>
      </w:r>
      <w:proofErr w:type="spellEnd"/>
      <w:r>
        <w:t xml:space="preserve">: </w:t>
      </w:r>
    </w:p>
    <w:p w:rsidR="006748DC" w:rsidRDefault="001618B7">
      <w:pPr>
        <w:numPr>
          <w:ilvl w:val="0"/>
          <w:numId w:val="1"/>
        </w:numPr>
        <w:spacing w:after="169" w:line="259" w:lineRule="auto"/>
        <w:ind w:hanging="360"/>
      </w:pPr>
      <w:proofErr w:type="spellStart"/>
      <w:r>
        <w:t>Име</w:t>
      </w:r>
      <w:proofErr w:type="spellEnd"/>
      <w:r>
        <w:t xml:space="preserve"> и </w:t>
      </w:r>
      <w:proofErr w:type="spellStart"/>
      <w:r>
        <w:t>адрес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бенефициента</w:t>
      </w:r>
      <w:proofErr w:type="spellEnd"/>
      <w:r>
        <w:t xml:space="preserve">; </w:t>
      </w:r>
    </w:p>
    <w:p w:rsidR="006748DC" w:rsidRDefault="001618B7">
      <w:pPr>
        <w:numPr>
          <w:ilvl w:val="0"/>
          <w:numId w:val="1"/>
        </w:numPr>
        <w:ind w:hanging="360"/>
      </w:pPr>
      <w:proofErr w:type="spellStart"/>
      <w:r>
        <w:t>Име</w:t>
      </w:r>
      <w:proofErr w:type="spellEnd"/>
      <w:r>
        <w:t xml:space="preserve">, </w:t>
      </w:r>
      <w:proofErr w:type="spellStart"/>
      <w:r>
        <w:t>адрес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кореспонденция</w:t>
      </w:r>
      <w:proofErr w:type="spellEnd"/>
      <w:r>
        <w:t xml:space="preserve">, </w:t>
      </w:r>
      <w:proofErr w:type="spellStart"/>
      <w:r>
        <w:t>телефон</w:t>
      </w:r>
      <w:proofErr w:type="spellEnd"/>
      <w:r>
        <w:t xml:space="preserve"> и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възможност</w:t>
      </w:r>
      <w:proofErr w:type="spellEnd"/>
      <w:r>
        <w:t xml:space="preserve"> – </w:t>
      </w:r>
      <w:proofErr w:type="spellStart"/>
      <w:r>
        <w:t>факс</w:t>
      </w:r>
      <w:proofErr w:type="spellEnd"/>
      <w:r>
        <w:t xml:space="preserve"> и </w:t>
      </w:r>
      <w:proofErr w:type="spellStart"/>
      <w:r>
        <w:t>електронен</w:t>
      </w:r>
      <w:proofErr w:type="spellEnd"/>
      <w:r>
        <w:t xml:space="preserve"> </w:t>
      </w:r>
      <w:proofErr w:type="spellStart"/>
      <w:r>
        <w:t>адрес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кандидата</w:t>
      </w:r>
      <w:proofErr w:type="spellEnd"/>
      <w:r>
        <w:t xml:space="preserve">; </w:t>
      </w:r>
    </w:p>
    <w:p w:rsidR="006748DC" w:rsidRDefault="001618B7">
      <w:pPr>
        <w:numPr>
          <w:ilvl w:val="0"/>
          <w:numId w:val="1"/>
        </w:numPr>
        <w:spacing w:after="171" w:line="259" w:lineRule="auto"/>
        <w:ind w:hanging="360"/>
      </w:pPr>
      <w:proofErr w:type="spellStart"/>
      <w:r>
        <w:lastRenderedPageBreak/>
        <w:t>Наименование</w:t>
      </w:r>
      <w:proofErr w:type="spellEnd"/>
      <w:r w:rsidR="00A428F1">
        <w:rPr>
          <w:lang w:val="bg-BG"/>
        </w:rPr>
        <w:t>то</w:t>
      </w:r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предмета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процедурата</w:t>
      </w:r>
      <w:proofErr w:type="spellEnd"/>
      <w:r w:rsidR="005C62E2">
        <w:rPr>
          <w:lang w:val="bg-BG"/>
        </w:rPr>
        <w:t>, номера и наименованието на обособената позиция</w:t>
      </w:r>
      <w:r>
        <w:t xml:space="preserve">; </w:t>
      </w:r>
    </w:p>
    <w:p w:rsidR="006748DC" w:rsidRDefault="001618B7">
      <w:pPr>
        <w:numPr>
          <w:ilvl w:val="0"/>
          <w:numId w:val="1"/>
        </w:numPr>
        <w:ind w:hanging="360"/>
      </w:pPr>
      <w:proofErr w:type="spellStart"/>
      <w:r>
        <w:t>Следното</w:t>
      </w:r>
      <w:proofErr w:type="spellEnd"/>
      <w:r>
        <w:t xml:space="preserve"> </w:t>
      </w:r>
      <w:proofErr w:type="spellStart"/>
      <w:r>
        <w:t>предписание</w:t>
      </w:r>
      <w:proofErr w:type="spellEnd"/>
      <w:r>
        <w:t>: „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отваря</w:t>
      </w:r>
      <w:proofErr w:type="spellEnd"/>
      <w:r>
        <w:t xml:space="preserve"> </w:t>
      </w:r>
      <w:proofErr w:type="spellStart"/>
      <w:r>
        <w:t>преди</w:t>
      </w:r>
      <w:proofErr w:type="spellEnd"/>
      <w:r>
        <w:t xml:space="preserve"> </w:t>
      </w:r>
      <w:proofErr w:type="spellStart"/>
      <w:r>
        <w:t>разглеждане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комисията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оценяване</w:t>
      </w:r>
      <w:proofErr w:type="spellEnd"/>
      <w:r>
        <w:t xml:space="preserve"> и </w:t>
      </w:r>
      <w:proofErr w:type="spellStart"/>
      <w:r>
        <w:t>класиране</w:t>
      </w:r>
      <w:proofErr w:type="spellEnd"/>
      <w:r>
        <w:t xml:space="preserve">“. </w:t>
      </w:r>
    </w:p>
    <w:p w:rsidR="006748DC" w:rsidRDefault="001618B7">
      <w:pPr>
        <w:ind w:left="0" w:firstLine="708"/>
      </w:pPr>
      <w:proofErr w:type="spellStart"/>
      <w:r>
        <w:t>При</w:t>
      </w:r>
      <w:proofErr w:type="spellEnd"/>
      <w:r>
        <w:t xml:space="preserve"> </w:t>
      </w:r>
      <w:proofErr w:type="spellStart"/>
      <w:r>
        <w:t>приемане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офертите</w:t>
      </w:r>
      <w:proofErr w:type="spellEnd"/>
      <w:r>
        <w:t xml:space="preserve"> </w:t>
      </w:r>
      <w:proofErr w:type="spellStart"/>
      <w:r>
        <w:t>върху</w:t>
      </w:r>
      <w:proofErr w:type="spellEnd"/>
      <w:r>
        <w:t xml:space="preserve"> </w:t>
      </w:r>
      <w:proofErr w:type="spellStart"/>
      <w:r>
        <w:t>плика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отбелязват</w:t>
      </w:r>
      <w:proofErr w:type="spellEnd"/>
      <w:r>
        <w:t xml:space="preserve"> </w:t>
      </w:r>
      <w:proofErr w:type="spellStart"/>
      <w:r>
        <w:t>поредният</w:t>
      </w:r>
      <w:proofErr w:type="spellEnd"/>
      <w:r>
        <w:t xml:space="preserve"> </w:t>
      </w:r>
      <w:proofErr w:type="spellStart"/>
      <w:r>
        <w:t>номер</w:t>
      </w:r>
      <w:proofErr w:type="spellEnd"/>
      <w:r>
        <w:t xml:space="preserve">, </w:t>
      </w:r>
      <w:proofErr w:type="spellStart"/>
      <w:r>
        <w:t>датата</w:t>
      </w:r>
      <w:proofErr w:type="spellEnd"/>
      <w:r>
        <w:t xml:space="preserve"> и </w:t>
      </w:r>
      <w:proofErr w:type="spellStart"/>
      <w:r>
        <w:t>часът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получаване</w:t>
      </w:r>
      <w:proofErr w:type="spellEnd"/>
      <w:r>
        <w:t xml:space="preserve"> и </w:t>
      </w:r>
      <w:proofErr w:type="spellStart"/>
      <w:r>
        <w:t>посочените</w:t>
      </w:r>
      <w:proofErr w:type="spellEnd"/>
      <w:r>
        <w:t xml:space="preserve"> </w:t>
      </w:r>
      <w:proofErr w:type="spellStart"/>
      <w:r>
        <w:t>данни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записват</w:t>
      </w:r>
      <w:proofErr w:type="spellEnd"/>
      <w:r>
        <w:t xml:space="preserve"> </w:t>
      </w:r>
      <w:proofErr w:type="spellStart"/>
      <w:r>
        <w:t>във</w:t>
      </w:r>
      <w:proofErr w:type="spellEnd"/>
      <w:r>
        <w:t xml:space="preserve"> </w:t>
      </w:r>
      <w:proofErr w:type="spellStart"/>
      <w:r>
        <w:t>входящ</w:t>
      </w:r>
      <w:proofErr w:type="spellEnd"/>
      <w:r>
        <w:t xml:space="preserve"> </w:t>
      </w:r>
      <w:proofErr w:type="spellStart"/>
      <w:r>
        <w:t>регистър</w:t>
      </w:r>
      <w:proofErr w:type="spellEnd"/>
      <w:r>
        <w:t xml:space="preserve">,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което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приносителя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издава</w:t>
      </w:r>
      <w:proofErr w:type="spellEnd"/>
      <w:r>
        <w:t xml:space="preserve"> </w:t>
      </w:r>
      <w:proofErr w:type="spellStart"/>
      <w:r>
        <w:t>документ</w:t>
      </w:r>
      <w:proofErr w:type="spellEnd"/>
      <w:r>
        <w:t xml:space="preserve">. </w:t>
      </w:r>
    </w:p>
    <w:p w:rsidR="006748DC" w:rsidRDefault="001618B7">
      <w:pPr>
        <w:ind w:left="0" w:firstLine="708"/>
      </w:pPr>
      <w:proofErr w:type="spellStart"/>
      <w:r>
        <w:t>Оферти</w:t>
      </w:r>
      <w:proofErr w:type="spellEnd"/>
      <w:r>
        <w:t xml:space="preserve">,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представени</w:t>
      </w:r>
      <w:proofErr w:type="spellEnd"/>
      <w:r>
        <w:t xml:space="preserve"> </w:t>
      </w:r>
      <w:proofErr w:type="spellStart"/>
      <w:r>
        <w:t>след</w:t>
      </w:r>
      <w:proofErr w:type="spellEnd"/>
      <w:r>
        <w:t xml:space="preserve"> </w:t>
      </w:r>
      <w:proofErr w:type="spellStart"/>
      <w:r>
        <w:t>изтичане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крайния</w:t>
      </w:r>
      <w:proofErr w:type="spellEnd"/>
      <w:r>
        <w:t xml:space="preserve"> </w:t>
      </w:r>
      <w:proofErr w:type="spellStart"/>
      <w:r>
        <w:t>срок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подаване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в </w:t>
      </w:r>
      <w:proofErr w:type="spellStart"/>
      <w:r>
        <w:t>незапечатан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прозрачен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скъсан</w:t>
      </w:r>
      <w:proofErr w:type="spellEnd"/>
      <w:r>
        <w:t xml:space="preserve"> </w:t>
      </w:r>
      <w:proofErr w:type="spellStart"/>
      <w:r>
        <w:t>плик</w:t>
      </w:r>
      <w:proofErr w:type="spellEnd"/>
      <w:r>
        <w:t xml:space="preserve">,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приемат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бенефициента</w:t>
      </w:r>
      <w:proofErr w:type="spellEnd"/>
      <w:r>
        <w:t xml:space="preserve"> и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разглеждат</w:t>
      </w:r>
      <w:proofErr w:type="spellEnd"/>
      <w:r>
        <w:t xml:space="preserve">. </w:t>
      </w:r>
    </w:p>
    <w:p w:rsidR="006748DC" w:rsidRDefault="001618B7">
      <w:pPr>
        <w:spacing w:after="15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6748DC" w:rsidRDefault="001618B7">
      <w:pPr>
        <w:spacing w:after="72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:rsidR="006748DC" w:rsidRDefault="006748DC">
      <w:pPr>
        <w:spacing w:after="34" w:line="259" w:lineRule="auto"/>
        <w:ind w:left="-29" w:right="-23" w:firstLine="0"/>
        <w:jc w:val="left"/>
      </w:pPr>
    </w:p>
    <w:p w:rsidR="006748DC" w:rsidRDefault="006748DC">
      <w:pPr>
        <w:spacing w:after="0" w:line="259" w:lineRule="auto"/>
        <w:ind w:left="2241" w:firstLine="0"/>
        <w:jc w:val="center"/>
      </w:pPr>
    </w:p>
    <w:p w:rsidR="006748DC" w:rsidRDefault="001618B7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sectPr w:rsidR="006748DC">
      <w:headerReference w:type="default" r:id="rId7"/>
      <w:footerReference w:type="default" r:id="rId8"/>
      <w:pgSz w:w="11906" w:h="16838"/>
      <w:pgMar w:top="708" w:right="842" w:bottom="1440" w:left="141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597" w:rsidRDefault="00733597" w:rsidP="007C1B88">
      <w:pPr>
        <w:spacing w:after="0" w:line="240" w:lineRule="auto"/>
      </w:pPr>
      <w:r>
        <w:separator/>
      </w:r>
    </w:p>
  </w:endnote>
  <w:endnote w:type="continuationSeparator" w:id="0">
    <w:p w:rsidR="00733597" w:rsidRDefault="00733597" w:rsidP="007C1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E96" w:rsidRPr="00CA4E96" w:rsidRDefault="00CA4E96" w:rsidP="00CA4E96">
    <w:pPr>
      <w:spacing w:after="48" w:line="268" w:lineRule="auto"/>
      <w:ind w:left="18" w:firstLine="0"/>
      <w:jc w:val="center"/>
      <w:rPr>
        <w:rFonts w:ascii="Arial" w:eastAsia="Arial" w:hAnsi="Arial" w:cs="Arial"/>
        <w:i/>
        <w:sz w:val="16"/>
      </w:rPr>
    </w:pPr>
    <w:proofErr w:type="spellStart"/>
    <w:r w:rsidRPr="00CA4E96">
      <w:rPr>
        <w:rFonts w:ascii="Arial" w:eastAsia="Arial" w:hAnsi="Arial" w:cs="Arial"/>
        <w:i/>
        <w:sz w:val="16"/>
      </w:rPr>
      <w:t>Този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документ</w:t>
    </w:r>
    <w:proofErr w:type="spellEnd"/>
    <w:r w:rsidRPr="00CA4E96">
      <w:rPr>
        <w:rFonts w:ascii="Arial" w:eastAsia="Arial" w:hAnsi="Arial" w:cs="Arial"/>
        <w:i/>
        <w:sz w:val="16"/>
      </w:rPr>
      <w:t xml:space="preserve"> е </w:t>
    </w:r>
    <w:proofErr w:type="spellStart"/>
    <w:r w:rsidRPr="00CA4E96">
      <w:rPr>
        <w:rFonts w:ascii="Arial" w:eastAsia="Arial" w:hAnsi="Arial" w:cs="Arial"/>
        <w:i/>
        <w:sz w:val="16"/>
      </w:rPr>
      <w:t>създаден</w:t>
    </w:r>
    <w:proofErr w:type="spellEnd"/>
    <w:r w:rsidRPr="00CA4E96">
      <w:rPr>
        <w:rFonts w:ascii="Arial" w:eastAsia="Arial" w:hAnsi="Arial" w:cs="Arial"/>
        <w:i/>
        <w:sz w:val="16"/>
      </w:rPr>
      <w:t xml:space="preserve"> в </w:t>
    </w:r>
    <w:proofErr w:type="spellStart"/>
    <w:r w:rsidRPr="00CA4E96">
      <w:rPr>
        <w:rFonts w:ascii="Arial" w:eastAsia="Arial" w:hAnsi="Arial" w:cs="Arial"/>
        <w:i/>
        <w:sz w:val="16"/>
      </w:rPr>
      <w:t>рамките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на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проект</w:t>
    </w:r>
    <w:proofErr w:type="spellEnd"/>
    <w:r w:rsidRPr="00CA4E96">
      <w:rPr>
        <w:rFonts w:ascii="Arial" w:eastAsia="Arial" w:hAnsi="Arial" w:cs="Arial"/>
        <w:i/>
        <w:sz w:val="16"/>
      </w:rPr>
      <w:t xml:space="preserve"> "</w:t>
    </w:r>
    <w:r w:rsidR="00AF6576" w:rsidRPr="00AF6576">
      <w:rPr>
        <w:rFonts w:ascii="Arial" w:eastAsia="Arial" w:hAnsi="Arial" w:cs="Arial"/>
        <w:i/>
        <w:sz w:val="16"/>
        <w:lang w:val="bg-BG"/>
      </w:rPr>
      <w:t xml:space="preserve">North </w:t>
    </w:r>
    <w:proofErr w:type="spellStart"/>
    <w:r w:rsidR="00AF6576" w:rsidRPr="00AF6576">
      <w:rPr>
        <w:rFonts w:ascii="Arial" w:eastAsia="Arial" w:hAnsi="Arial" w:cs="Arial"/>
        <w:i/>
        <w:sz w:val="16"/>
        <w:lang w:val="bg-BG"/>
      </w:rPr>
      <w:t>Aegean</w:t>
    </w:r>
    <w:proofErr w:type="spellEnd"/>
    <w:r w:rsidR="00AF6576" w:rsidRPr="00AF6576">
      <w:rPr>
        <w:rFonts w:ascii="Arial" w:eastAsia="Arial" w:hAnsi="Arial" w:cs="Arial"/>
        <w:i/>
        <w:sz w:val="16"/>
        <w:lang w:val="bg-BG"/>
      </w:rPr>
      <w:t xml:space="preserve"> </w:t>
    </w:r>
    <w:proofErr w:type="spellStart"/>
    <w:r w:rsidR="00AF6576" w:rsidRPr="00AF6576">
      <w:rPr>
        <w:rFonts w:ascii="Arial" w:eastAsia="Arial" w:hAnsi="Arial" w:cs="Arial"/>
        <w:i/>
        <w:sz w:val="16"/>
        <w:lang w:val="bg-BG"/>
      </w:rPr>
      <w:t>Sailing</w:t>
    </w:r>
    <w:proofErr w:type="spellEnd"/>
    <w:r w:rsidR="00AF6576" w:rsidRPr="00AF6576">
      <w:rPr>
        <w:rFonts w:ascii="Arial" w:eastAsia="Arial" w:hAnsi="Arial" w:cs="Arial"/>
        <w:i/>
        <w:sz w:val="16"/>
        <w:lang w:val="bg-BG"/>
      </w:rPr>
      <w:t xml:space="preserve"> – </w:t>
    </w:r>
    <w:proofErr w:type="spellStart"/>
    <w:r w:rsidR="00AF6576" w:rsidRPr="00AF6576">
      <w:rPr>
        <w:rFonts w:ascii="Arial" w:eastAsia="Arial" w:hAnsi="Arial" w:cs="Arial"/>
        <w:i/>
        <w:sz w:val="16"/>
        <w:lang w:val="bg-BG"/>
      </w:rPr>
      <w:t>Rhodope</w:t>
    </w:r>
    <w:proofErr w:type="spellEnd"/>
    <w:r w:rsidR="00AF6576" w:rsidRPr="00AF6576">
      <w:rPr>
        <w:rFonts w:ascii="Arial" w:eastAsia="Arial" w:hAnsi="Arial" w:cs="Arial"/>
        <w:i/>
        <w:sz w:val="16"/>
        <w:lang w:val="bg-BG"/>
      </w:rPr>
      <w:t xml:space="preserve"> </w:t>
    </w:r>
    <w:proofErr w:type="spellStart"/>
    <w:r w:rsidR="00AF6576" w:rsidRPr="00AF6576">
      <w:rPr>
        <w:rFonts w:ascii="Arial" w:eastAsia="Arial" w:hAnsi="Arial" w:cs="Arial"/>
        <w:i/>
        <w:sz w:val="16"/>
        <w:lang w:val="bg-BG"/>
      </w:rPr>
      <w:t>Extreme</w:t>
    </w:r>
    <w:proofErr w:type="spellEnd"/>
    <w:r w:rsidR="00AF6576" w:rsidRPr="00AF6576">
      <w:rPr>
        <w:rFonts w:ascii="Arial" w:eastAsia="Arial" w:hAnsi="Arial" w:cs="Arial"/>
        <w:i/>
        <w:sz w:val="16"/>
        <w:lang w:val="bg-BG"/>
      </w:rPr>
      <w:t xml:space="preserve"> </w:t>
    </w:r>
    <w:proofErr w:type="spellStart"/>
    <w:r w:rsidR="00AF6576" w:rsidRPr="00AF6576">
      <w:rPr>
        <w:rFonts w:ascii="Arial" w:eastAsia="Arial" w:hAnsi="Arial" w:cs="Arial"/>
        <w:i/>
        <w:sz w:val="16"/>
        <w:lang w:val="bg-BG"/>
      </w:rPr>
      <w:t>Adventure</w:t>
    </w:r>
    <w:proofErr w:type="spellEnd"/>
    <w:r w:rsidR="00AF6576" w:rsidRPr="00AF6576">
      <w:rPr>
        <w:rFonts w:ascii="Arial" w:eastAsia="Arial" w:hAnsi="Arial" w:cs="Arial"/>
        <w:i/>
        <w:sz w:val="16"/>
        <w:lang w:val="bg-BG"/>
      </w:rPr>
      <w:t xml:space="preserve"> </w:t>
    </w:r>
    <w:proofErr w:type="spellStart"/>
    <w:r w:rsidR="00AF6576" w:rsidRPr="00AF6576">
      <w:rPr>
        <w:rFonts w:ascii="Arial" w:eastAsia="Arial" w:hAnsi="Arial" w:cs="Arial"/>
        <w:i/>
        <w:sz w:val="16"/>
        <w:lang w:val="bg-BG"/>
      </w:rPr>
      <w:t>Ltd</w:t>
    </w:r>
    <w:proofErr w:type="spellEnd"/>
    <w:r w:rsidRPr="00CA4E96">
      <w:rPr>
        <w:rFonts w:ascii="Arial" w:eastAsia="Arial" w:hAnsi="Arial" w:cs="Arial"/>
        <w:i/>
        <w:sz w:val="16"/>
      </w:rPr>
      <w:t>" (IN1GB-</w:t>
    </w:r>
    <w:r w:rsidR="00AF6576" w:rsidRPr="00AF6576">
      <w:rPr>
        <w:rFonts w:ascii="Arial" w:eastAsia="Arial" w:hAnsi="Arial" w:cs="Arial"/>
        <w:i/>
        <w:sz w:val="16"/>
        <w:lang w:val="bg-BG"/>
      </w:rPr>
      <w:t>0042148</w:t>
    </w:r>
    <w:r w:rsidR="00AF6576">
      <w:rPr>
        <w:rFonts w:ascii="Arial" w:eastAsia="Arial" w:hAnsi="Arial" w:cs="Arial"/>
        <w:i/>
        <w:sz w:val="16"/>
        <w:lang w:val="bg-BG"/>
      </w:rPr>
      <w:t>)</w:t>
    </w:r>
    <w:r w:rsidRPr="00CA4E96">
      <w:rPr>
        <w:rFonts w:ascii="Arial" w:eastAsia="Arial" w:hAnsi="Arial" w:cs="Arial"/>
        <w:i/>
        <w:sz w:val="16"/>
      </w:rPr>
      <w:t>,</w:t>
    </w:r>
    <w:r w:rsidRPr="00CA4E96">
      <w:rPr>
        <w:rFonts w:ascii="Tahoma" w:eastAsia="Tahoma" w:hAnsi="Tahoma" w:cs="Tahoma"/>
        <w:color w:val="898989"/>
        <w:sz w:val="22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съфинансиран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от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Европейския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съюз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чрез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Програмата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за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трансгранично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сътрудничество</w:t>
    </w:r>
    <w:proofErr w:type="spellEnd"/>
    <w:r w:rsidRPr="00CA4E96">
      <w:rPr>
        <w:rFonts w:ascii="Arial" w:eastAsia="Arial" w:hAnsi="Arial" w:cs="Arial"/>
        <w:i/>
        <w:sz w:val="16"/>
      </w:rPr>
      <w:t xml:space="preserve"> ИНТЕРРЕГ V-A </w:t>
    </w:r>
    <w:proofErr w:type="spellStart"/>
    <w:r w:rsidRPr="00CA4E96">
      <w:rPr>
        <w:rFonts w:ascii="Arial" w:eastAsia="Arial" w:hAnsi="Arial" w:cs="Arial"/>
        <w:i/>
        <w:sz w:val="16"/>
      </w:rPr>
      <w:t>Гърция</w:t>
    </w:r>
    <w:proofErr w:type="spellEnd"/>
    <w:r w:rsidRPr="00CA4E96">
      <w:rPr>
        <w:rFonts w:ascii="Arial" w:eastAsia="Arial" w:hAnsi="Arial" w:cs="Arial"/>
        <w:i/>
        <w:sz w:val="16"/>
      </w:rPr>
      <w:t xml:space="preserve"> – </w:t>
    </w:r>
    <w:proofErr w:type="spellStart"/>
    <w:r w:rsidRPr="00CA4E96">
      <w:rPr>
        <w:rFonts w:ascii="Arial" w:eastAsia="Arial" w:hAnsi="Arial" w:cs="Arial"/>
        <w:i/>
        <w:sz w:val="16"/>
      </w:rPr>
      <w:t>България</w:t>
    </w:r>
    <w:proofErr w:type="spellEnd"/>
    <w:r w:rsidRPr="00CA4E96">
      <w:rPr>
        <w:rFonts w:ascii="Arial" w:eastAsia="Arial" w:hAnsi="Arial" w:cs="Arial"/>
        <w:i/>
        <w:sz w:val="16"/>
      </w:rPr>
      <w:t xml:space="preserve"> 2014-2020. </w:t>
    </w:r>
    <w:proofErr w:type="spellStart"/>
    <w:r w:rsidRPr="00CA4E96">
      <w:rPr>
        <w:rFonts w:ascii="Arial" w:eastAsia="Arial" w:hAnsi="Arial" w:cs="Arial"/>
        <w:i/>
        <w:sz w:val="16"/>
      </w:rPr>
      <w:t>Отговорността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за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съдържанието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на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документа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се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носи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proofErr w:type="gramStart"/>
    <w:r w:rsidRPr="00CA4E96">
      <w:rPr>
        <w:rFonts w:ascii="Arial" w:eastAsia="Arial" w:hAnsi="Arial" w:cs="Arial"/>
        <w:i/>
        <w:sz w:val="16"/>
      </w:rPr>
      <w:t>от</w:t>
    </w:r>
    <w:proofErr w:type="spellEnd"/>
    <w:r w:rsidRPr="00CA4E96">
      <w:rPr>
        <w:rFonts w:ascii="Arial" w:eastAsia="Arial" w:hAnsi="Arial" w:cs="Arial"/>
        <w:i/>
        <w:sz w:val="16"/>
        <w:lang w:val="bg-BG"/>
      </w:rPr>
      <w:t xml:space="preserve"> </w:t>
    </w:r>
    <w:r w:rsidRPr="00CA4E96">
      <w:rPr>
        <w:rFonts w:ascii="Arial" w:eastAsia="Arial" w:hAnsi="Arial" w:cs="Arial"/>
        <w:i/>
        <w:sz w:val="16"/>
      </w:rPr>
      <w:t xml:space="preserve"> „</w:t>
    </w:r>
    <w:proofErr w:type="gramEnd"/>
    <w:r w:rsidRPr="00CA4E96">
      <w:rPr>
        <w:rFonts w:ascii="Arial" w:eastAsia="Arial" w:hAnsi="Arial" w:cs="Arial"/>
        <w:i/>
        <w:sz w:val="16"/>
      </w:rPr>
      <w:t xml:space="preserve">РОДОПИ ЕКСТРИЙМ АДВЕНЧЪР“ ЕООД и </w:t>
    </w:r>
    <w:proofErr w:type="spellStart"/>
    <w:r w:rsidRPr="00CA4E96">
      <w:rPr>
        <w:rFonts w:ascii="Arial" w:eastAsia="Arial" w:hAnsi="Arial" w:cs="Arial"/>
        <w:i/>
        <w:sz w:val="16"/>
      </w:rPr>
      <w:t>при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никакви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обстоятелства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не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може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да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се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счита</w:t>
    </w:r>
    <w:proofErr w:type="spellEnd"/>
    <w:r w:rsidRPr="00CA4E96">
      <w:rPr>
        <w:rFonts w:ascii="Arial" w:eastAsia="Arial" w:hAnsi="Arial" w:cs="Arial"/>
        <w:i/>
        <w:sz w:val="16"/>
      </w:rPr>
      <w:t xml:space="preserve">, </w:t>
    </w:r>
    <w:proofErr w:type="spellStart"/>
    <w:r w:rsidRPr="00CA4E96">
      <w:rPr>
        <w:rFonts w:ascii="Arial" w:eastAsia="Arial" w:hAnsi="Arial" w:cs="Arial"/>
        <w:i/>
        <w:sz w:val="16"/>
      </w:rPr>
      <w:t>че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този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документ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отразява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официалното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становище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на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Европейския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съюз</w:t>
    </w:r>
    <w:proofErr w:type="spellEnd"/>
    <w:r w:rsidRPr="00CA4E96">
      <w:rPr>
        <w:rFonts w:ascii="Arial" w:eastAsia="Arial" w:hAnsi="Arial" w:cs="Arial"/>
        <w:i/>
        <w:sz w:val="16"/>
      </w:rPr>
      <w:t xml:space="preserve"> и </w:t>
    </w:r>
    <w:proofErr w:type="spellStart"/>
    <w:r w:rsidRPr="00CA4E96">
      <w:rPr>
        <w:rFonts w:ascii="Arial" w:eastAsia="Arial" w:hAnsi="Arial" w:cs="Arial"/>
        <w:i/>
        <w:sz w:val="16"/>
      </w:rPr>
      <w:t>Управляващия</w:t>
    </w:r>
    <w:proofErr w:type="spellEnd"/>
    <w:r w:rsidRPr="00CA4E96">
      <w:rPr>
        <w:rFonts w:ascii="Arial" w:eastAsia="Arial" w:hAnsi="Arial" w:cs="Arial"/>
        <w:i/>
        <w:sz w:val="16"/>
      </w:rPr>
      <w:t xml:space="preserve"> </w:t>
    </w:r>
    <w:proofErr w:type="spellStart"/>
    <w:r w:rsidRPr="00CA4E96">
      <w:rPr>
        <w:rFonts w:ascii="Arial" w:eastAsia="Arial" w:hAnsi="Arial" w:cs="Arial"/>
        <w:i/>
        <w:sz w:val="16"/>
      </w:rPr>
      <w:t>орган</w:t>
    </w:r>
    <w:proofErr w:type="spellEnd"/>
    <w:r w:rsidRPr="00CA4E96">
      <w:rPr>
        <w:rFonts w:ascii="Arial" w:eastAsia="Arial" w:hAnsi="Arial" w:cs="Arial"/>
        <w:i/>
        <w:sz w:val="16"/>
      </w:rPr>
      <w:t xml:space="preserve">. </w:t>
    </w:r>
  </w:p>
  <w:p w:rsidR="00CA4E96" w:rsidRPr="00CA4E96" w:rsidRDefault="00CA4E96" w:rsidP="00CA4E96">
    <w:pPr>
      <w:spacing w:after="48" w:line="268" w:lineRule="auto"/>
      <w:ind w:left="18" w:firstLine="0"/>
      <w:jc w:val="center"/>
      <w:rPr>
        <w:rFonts w:ascii="Arial" w:eastAsia="Arial" w:hAnsi="Arial" w:cs="Arial"/>
        <w:sz w:val="20"/>
      </w:rPr>
    </w:pPr>
    <w:r w:rsidRPr="00CA4E96">
      <w:rPr>
        <w:rFonts w:ascii="Arial" w:eastAsia="Arial" w:hAnsi="Arial" w:cs="Arial"/>
        <w:noProof/>
        <w:sz w:val="20"/>
        <w:lang w:val="bg-BG" w:eastAsia="bg-BG"/>
      </w:rPr>
      <w:drawing>
        <wp:inline distT="0" distB="0" distL="0" distR="0" wp14:anchorId="56AF915C" wp14:editId="28685967">
          <wp:extent cx="1390015" cy="341630"/>
          <wp:effectExtent l="0" t="0" r="0" b="127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01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A4E96" w:rsidRPr="00CA4E96" w:rsidRDefault="00CA4E96" w:rsidP="00CA4E96">
    <w:pPr>
      <w:tabs>
        <w:tab w:val="center" w:pos="4536"/>
        <w:tab w:val="right" w:pos="9072"/>
      </w:tabs>
      <w:spacing w:after="0" w:line="240" w:lineRule="auto"/>
      <w:ind w:left="0" w:firstLine="0"/>
      <w:jc w:val="left"/>
      <w:rPr>
        <w:rFonts w:asciiTheme="minorHAnsi" w:eastAsiaTheme="minorHAnsi" w:hAnsiTheme="minorHAnsi" w:cstheme="minorBidi"/>
        <w:color w:val="auto"/>
        <w:sz w:val="22"/>
      </w:rPr>
    </w:pPr>
  </w:p>
  <w:p w:rsidR="001618B7" w:rsidRPr="00CA4E96" w:rsidRDefault="001618B7" w:rsidP="00CA4E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597" w:rsidRDefault="00733597" w:rsidP="007C1B88">
      <w:pPr>
        <w:spacing w:after="0" w:line="240" w:lineRule="auto"/>
      </w:pPr>
      <w:r>
        <w:separator/>
      </w:r>
    </w:p>
  </w:footnote>
  <w:footnote w:type="continuationSeparator" w:id="0">
    <w:p w:rsidR="00733597" w:rsidRDefault="00733597" w:rsidP="007C1B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4E96" w:rsidRPr="00CA4E96" w:rsidRDefault="00CA4E96" w:rsidP="00CA4E96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spacing w:after="160" w:line="259" w:lineRule="auto"/>
      <w:ind w:left="0" w:firstLine="0"/>
      <w:jc w:val="left"/>
      <w:rPr>
        <w:rFonts w:asciiTheme="minorHAnsi" w:eastAsiaTheme="minorHAnsi" w:hAnsiTheme="minorHAnsi" w:cstheme="minorBidi"/>
        <w:color w:val="auto"/>
        <w:sz w:val="22"/>
        <w:szCs w:val="24"/>
        <w:lang w:eastAsia="bg-BG"/>
      </w:rPr>
    </w:pPr>
    <w:r w:rsidRPr="00CA4E96">
      <w:rPr>
        <w:rFonts w:asciiTheme="minorHAnsi" w:eastAsiaTheme="minorHAnsi" w:hAnsiTheme="minorHAnsi" w:cstheme="minorBidi"/>
        <w:noProof/>
        <w:color w:val="auto"/>
        <w:sz w:val="22"/>
        <w:szCs w:val="24"/>
        <w:lang w:eastAsia="bg-BG"/>
      </w:rPr>
      <w:t xml:space="preserve">   </w:t>
    </w:r>
    <w:r w:rsidRPr="00CA4E96">
      <w:rPr>
        <w:rFonts w:asciiTheme="minorHAnsi" w:eastAsiaTheme="minorHAnsi" w:hAnsiTheme="minorHAnsi" w:cstheme="minorBidi"/>
        <w:noProof/>
        <w:color w:val="auto"/>
        <w:sz w:val="22"/>
        <w:szCs w:val="24"/>
        <w:lang w:val="bg-BG" w:eastAsia="bg-BG"/>
      </w:rPr>
      <w:drawing>
        <wp:inline distT="0" distB="0" distL="0" distR="0" wp14:anchorId="0BD718A7" wp14:editId="55D97909">
          <wp:extent cx="2125980" cy="941043"/>
          <wp:effectExtent l="0" t="0" r="7620" b="0"/>
          <wp:docPr id="8" name="Картина 8" descr="C:\Users\USER\Desktop\148706962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\Desktop\1487069624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3736" cy="971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A4E96">
      <w:rPr>
        <w:rFonts w:asciiTheme="minorHAnsi" w:eastAsiaTheme="minorHAnsi" w:hAnsiTheme="minorHAnsi" w:cstheme="minorBidi"/>
        <w:noProof/>
        <w:color w:val="auto"/>
        <w:sz w:val="22"/>
        <w:szCs w:val="24"/>
        <w:lang w:eastAsia="bg-BG"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A0612"/>
    <w:multiLevelType w:val="hybridMultilevel"/>
    <w:tmpl w:val="09601374"/>
    <w:lvl w:ilvl="0" w:tplc="A120EB18">
      <w:start w:val="1"/>
      <w:numFmt w:val="bullet"/>
      <w:lvlText w:val="-"/>
      <w:lvlJc w:val="left"/>
      <w:pPr>
        <w:ind w:left="1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AE4A6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70E5C4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6E439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B29A9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EA13B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A471FA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86EADE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AC255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8DC"/>
    <w:rsid w:val="001618B7"/>
    <w:rsid w:val="001F4BC7"/>
    <w:rsid w:val="00245C86"/>
    <w:rsid w:val="002F6CD3"/>
    <w:rsid w:val="003D4667"/>
    <w:rsid w:val="0043504D"/>
    <w:rsid w:val="005C62E2"/>
    <w:rsid w:val="005E2735"/>
    <w:rsid w:val="005E428E"/>
    <w:rsid w:val="005F67DA"/>
    <w:rsid w:val="006748DC"/>
    <w:rsid w:val="00733597"/>
    <w:rsid w:val="007772DC"/>
    <w:rsid w:val="007C1B88"/>
    <w:rsid w:val="00810583"/>
    <w:rsid w:val="00897059"/>
    <w:rsid w:val="009D1F02"/>
    <w:rsid w:val="00A428F1"/>
    <w:rsid w:val="00AF1991"/>
    <w:rsid w:val="00AF6576"/>
    <w:rsid w:val="00C57028"/>
    <w:rsid w:val="00CA4E96"/>
    <w:rsid w:val="00CB40E4"/>
    <w:rsid w:val="00DB67A5"/>
    <w:rsid w:val="00E33C01"/>
    <w:rsid w:val="00F777AE"/>
    <w:rsid w:val="00FB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9468E4-2EF6-417C-99E2-73B219770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1B88"/>
    <w:pPr>
      <w:spacing w:after="2" w:line="39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C1B8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B88"/>
    <w:rPr>
      <w:rFonts w:ascii="Times New Roman" w:eastAsia="Times New Roman" w:hAnsi="Times New Roman"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7C1B8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1B88"/>
    <w:rPr>
      <w:rFonts w:ascii="Times New Roman" w:eastAsia="Times New Roman" w:hAnsi="Times New Roman" w:cs="Times New Roman"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65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6576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cp:lastModifiedBy>Iliya Godev</cp:lastModifiedBy>
  <cp:revision>2</cp:revision>
  <dcterms:created xsi:type="dcterms:W3CDTF">2023-04-05T10:29:00Z</dcterms:created>
  <dcterms:modified xsi:type="dcterms:W3CDTF">2023-04-05T10:29:00Z</dcterms:modified>
</cp:coreProperties>
</file>