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8BA" w:rsidRDefault="001408BA" w:rsidP="001408BA">
      <w:pPr>
        <w:spacing w:before="12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Съобщение</w:t>
      </w:r>
    </w:p>
    <w:p w:rsidR="001408BA" w:rsidRDefault="001408BA">
      <w:pPr>
        <w:rPr>
          <w:rFonts w:ascii="Times New Roman" w:hAnsi="Times New Roman"/>
          <w:sz w:val="24"/>
          <w:szCs w:val="24"/>
        </w:rPr>
      </w:pPr>
    </w:p>
    <w:p w:rsidR="00B20A5A" w:rsidRDefault="001408BA" w:rsidP="00563927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Управляващият орган на Програма за развитие на селските райони за периода  2014-2020 представя за обсъждане</w:t>
      </w:r>
      <w:r w:rsidR="005E21D8">
        <w:rPr>
          <w:rFonts w:ascii="Times New Roman" w:hAnsi="Times New Roman"/>
          <w:sz w:val="24"/>
          <w:szCs w:val="24"/>
        </w:rPr>
        <w:t xml:space="preserve"> проект </w:t>
      </w:r>
      <w:r w:rsidR="009F1198">
        <w:rPr>
          <w:rFonts w:ascii="Times New Roman" w:hAnsi="Times New Roman"/>
          <w:sz w:val="24"/>
          <w:szCs w:val="24"/>
        </w:rPr>
        <w:t xml:space="preserve">на </w:t>
      </w:r>
      <w:r w:rsidR="009F1198" w:rsidRPr="009F1198">
        <w:rPr>
          <w:rFonts w:ascii="Times New Roman" w:hAnsi="Times New Roman"/>
          <w:sz w:val="24"/>
          <w:szCs w:val="24"/>
        </w:rPr>
        <w:t>Заповед за утвърждаване</w:t>
      </w:r>
      <w:r w:rsidR="009F1198">
        <w:rPr>
          <w:rFonts w:ascii="Times New Roman" w:hAnsi="Times New Roman"/>
          <w:i/>
          <w:sz w:val="24"/>
          <w:szCs w:val="24"/>
        </w:rPr>
        <w:t xml:space="preserve"> </w:t>
      </w:r>
      <w:r w:rsidR="00701389">
        <w:rPr>
          <w:rFonts w:ascii="Times New Roman" w:hAnsi="Times New Roman"/>
          <w:sz w:val="24"/>
          <w:szCs w:val="24"/>
        </w:rPr>
        <w:t>на</w:t>
      </w:r>
      <w:r w:rsidR="005E21D8">
        <w:rPr>
          <w:rFonts w:ascii="Times New Roman" w:hAnsi="Times New Roman"/>
          <w:sz w:val="24"/>
          <w:szCs w:val="24"/>
        </w:rPr>
        <w:t xml:space="preserve"> </w:t>
      </w:r>
      <w:r w:rsidR="00C151F1">
        <w:rPr>
          <w:rFonts w:ascii="Times New Roman" w:hAnsi="Times New Roman"/>
          <w:sz w:val="24"/>
          <w:szCs w:val="24"/>
        </w:rPr>
        <w:t>Правила</w:t>
      </w:r>
      <w:r w:rsidR="005E21D8" w:rsidRPr="005E21D8">
        <w:rPr>
          <w:rFonts w:ascii="Times New Roman" w:hAnsi="Times New Roman"/>
          <w:sz w:val="24"/>
          <w:szCs w:val="24"/>
        </w:rPr>
        <w:t xml:space="preserve"> за избор на членове на Координационния комитет на НСМ за периода 2014-2020 г.</w:t>
      </w:r>
    </w:p>
    <w:p w:rsidR="000A0FB7" w:rsidRDefault="006E01F5" w:rsidP="001A35CA">
      <w:pPr>
        <w:tabs>
          <w:tab w:val="left" w:pos="360"/>
          <w:tab w:val="left" w:pos="2370"/>
        </w:tabs>
        <w:spacing w:line="360" w:lineRule="auto"/>
        <w:ind w:right="-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A0FB7">
        <w:rPr>
          <w:rFonts w:ascii="Times New Roman" w:hAnsi="Times New Roman"/>
          <w:sz w:val="24"/>
          <w:szCs w:val="24"/>
        </w:rPr>
        <w:t xml:space="preserve">     </w:t>
      </w:r>
      <w:r w:rsidR="005B20C3">
        <w:rPr>
          <w:rFonts w:ascii="Times New Roman" w:hAnsi="Times New Roman"/>
          <w:sz w:val="24"/>
          <w:szCs w:val="24"/>
        </w:rPr>
        <w:t xml:space="preserve">Целта на процедурата е </w:t>
      </w:r>
      <w:r w:rsidR="00162B5D">
        <w:rPr>
          <w:rFonts w:ascii="Times New Roman" w:hAnsi="Times New Roman"/>
          <w:sz w:val="24"/>
          <w:szCs w:val="24"/>
        </w:rPr>
        <w:t xml:space="preserve">създаване на </w:t>
      </w:r>
      <w:r w:rsidR="00162B5D" w:rsidRPr="005B20C3">
        <w:rPr>
          <w:rFonts w:ascii="Times New Roman" w:hAnsi="Times New Roman"/>
          <w:sz w:val="24"/>
          <w:szCs w:val="24"/>
        </w:rPr>
        <w:t xml:space="preserve">предвидена </w:t>
      </w:r>
      <w:r w:rsidR="00162B5D">
        <w:rPr>
          <w:rFonts w:ascii="Times New Roman" w:hAnsi="Times New Roman"/>
          <w:sz w:val="24"/>
          <w:szCs w:val="24"/>
        </w:rPr>
        <w:t>в</w:t>
      </w:r>
      <w:r w:rsidR="00162B5D" w:rsidRPr="005B20C3">
        <w:rPr>
          <w:rFonts w:ascii="Times New Roman" w:hAnsi="Times New Roman"/>
          <w:sz w:val="24"/>
          <w:szCs w:val="24"/>
        </w:rPr>
        <w:t xml:space="preserve"> глава 17</w:t>
      </w:r>
      <w:r w:rsidR="00162B5D" w:rsidRPr="005B20C3">
        <w:rPr>
          <w:rFonts w:ascii="Times New Roman" w:hAnsi="Times New Roman"/>
          <w:b/>
          <w:sz w:val="24"/>
          <w:szCs w:val="24"/>
        </w:rPr>
        <w:t xml:space="preserve"> </w:t>
      </w:r>
      <w:r w:rsidR="00162B5D" w:rsidRPr="005B20C3">
        <w:rPr>
          <w:rFonts w:ascii="Times New Roman" w:hAnsi="Times New Roman"/>
          <w:sz w:val="24"/>
          <w:szCs w:val="24"/>
        </w:rPr>
        <w:t>от Програмата за развитие на селските райони (ПРСР) за периода 2014 – 2020 г</w:t>
      </w:r>
      <w:r w:rsidR="00162B5D" w:rsidRPr="005B20C3">
        <w:rPr>
          <w:rFonts w:ascii="Times New Roman" w:hAnsi="Times New Roman"/>
          <w:b/>
          <w:sz w:val="24"/>
          <w:szCs w:val="24"/>
        </w:rPr>
        <w:t>.</w:t>
      </w:r>
      <w:r w:rsidR="00162B5D">
        <w:rPr>
          <w:rFonts w:ascii="Times New Roman" w:hAnsi="Times New Roman"/>
          <w:b/>
          <w:sz w:val="24"/>
          <w:szCs w:val="24"/>
        </w:rPr>
        <w:t xml:space="preserve"> </w:t>
      </w:r>
      <w:r w:rsidR="00162B5D" w:rsidRPr="005B20C3">
        <w:rPr>
          <w:rFonts w:ascii="Times New Roman" w:hAnsi="Times New Roman"/>
          <w:sz w:val="24"/>
          <w:szCs w:val="24"/>
        </w:rPr>
        <w:t>структура на организация на НСМ, която включва няколко нива на управление</w:t>
      </w:r>
      <w:r w:rsidR="00162B5D">
        <w:rPr>
          <w:rFonts w:ascii="Times New Roman" w:hAnsi="Times New Roman"/>
          <w:sz w:val="24"/>
          <w:szCs w:val="24"/>
        </w:rPr>
        <w:t>.</w:t>
      </w:r>
      <w:r w:rsidR="005B20C3" w:rsidRPr="005B20C3">
        <w:rPr>
          <w:rFonts w:ascii="Times New Roman" w:hAnsi="Times New Roman"/>
          <w:sz w:val="24"/>
          <w:szCs w:val="24"/>
        </w:rPr>
        <w:t xml:space="preserve"> Функциите на всяко едно от нивата е разписано в</w:t>
      </w:r>
      <w:r w:rsidR="00FF7DAF">
        <w:rPr>
          <w:rFonts w:ascii="Times New Roman" w:hAnsi="Times New Roman"/>
          <w:sz w:val="24"/>
          <w:szCs w:val="24"/>
        </w:rPr>
        <w:t xml:space="preserve"> Програмата и има отделна роля</w:t>
      </w:r>
      <w:r w:rsidR="005B20C3" w:rsidRPr="005B20C3">
        <w:rPr>
          <w:rFonts w:ascii="Times New Roman" w:hAnsi="Times New Roman"/>
          <w:sz w:val="24"/>
          <w:szCs w:val="24"/>
        </w:rPr>
        <w:t xml:space="preserve"> в управлението на мрежата. </w:t>
      </w:r>
      <w:r w:rsidR="000A0FB7">
        <w:rPr>
          <w:rFonts w:ascii="Times New Roman" w:hAnsi="Times New Roman"/>
          <w:sz w:val="24"/>
          <w:szCs w:val="24"/>
        </w:rPr>
        <w:t xml:space="preserve">   </w:t>
      </w:r>
    </w:p>
    <w:p w:rsidR="006E01F5" w:rsidRPr="006E01F5" w:rsidRDefault="000A0FB7" w:rsidP="000A0FB7">
      <w:pPr>
        <w:tabs>
          <w:tab w:val="left" w:pos="360"/>
          <w:tab w:val="left" w:pos="720"/>
          <w:tab w:val="left" w:pos="2370"/>
        </w:tabs>
        <w:spacing w:line="360" w:lineRule="auto"/>
        <w:ind w:right="-11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6E01F5" w:rsidRPr="006E01F5">
        <w:rPr>
          <w:rFonts w:ascii="Times New Roman" w:eastAsia="Times New Roman" w:hAnsi="Times New Roman"/>
          <w:sz w:val="24"/>
          <w:szCs w:val="24"/>
        </w:rPr>
        <w:t>Съгласно изискванията в Програмата, стратегическите решения по дейностите, изпълнявани от НСМ ще бъдат взимани от Координационен Комитет (КК) на НСМ, с одобрението на Комитета по наблюдение на ПРСР (2014-2020 г.). Основните задачи на Координационният комитет са да дава препоръки за избора на приоритетите и темите за работата на Мрежата, да разглежда и одобрява Плана й за действие, вкл</w:t>
      </w:r>
      <w:r w:rsidR="00C24FEC">
        <w:rPr>
          <w:rFonts w:ascii="Times New Roman" w:eastAsia="Times New Roman" w:hAnsi="Times New Roman"/>
          <w:sz w:val="24"/>
          <w:szCs w:val="24"/>
        </w:rPr>
        <w:t>ючително</w:t>
      </w:r>
      <w:r w:rsidR="006E01F5" w:rsidRPr="006E01F5">
        <w:rPr>
          <w:rFonts w:ascii="Times New Roman" w:eastAsia="Times New Roman" w:hAnsi="Times New Roman"/>
          <w:sz w:val="24"/>
          <w:szCs w:val="24"/>
        </w:rPr>
        <w:t xml:space="preserve"> и Комуникационния план и техните изменения, които ще се извършват в процеса на прилагането им; да получава и разглежда текущите доклади; да следи напредъка на </w:t>
      </w:r>
      <w:r w:rsidR="00C24FEC">
        <w:rPr>
          <w:rFonts w:ascii="Times New Roman" w:eastAsia="Times New Roman" w:hAnsi="Times New Roman"/>
          <w:sz w:val="24"/>
          <w:szCs w:val="24"/>
        </w:rPr>
        <w:t xml:space="preserve"> </w:t>
      </w:r>
      <w:r w:rsidR="006E01F5" w:rsidRPr="006E01F5">
        <w:rPr>
          <w:rFonts w:ascii="Times New Roman" w:eastAsia="Times New Roman" w:hAnsi="Times New Roman"/>
          <w:sz w:val="24"/>
          <w:szCs w:val="24"/>
        </w:rPr>
        <w:t>Програмата и предлага промени; да съветва УО на ПРСР по въпросите свързани с НСМ и да осъществява, със съдействието на Звеното за управление на НСМ, самооценка на цялостната дейност на Мрежата.</w:t>
      </w:r>
    </w:p>
    <w:p w:rsidR="005E2A9C" w:rsidRDefault="006E01F5" w:rsidP="002637DB">
      <w:pPr>
        <w:tabs>
          <w:tab w:val="left" w:pos="360"/>
          <w:tab w:val="left" w:pos="540"/>
          <w:tab w:val="left" w:pos="720"/>
          <w:tab w:val="left" w:pos="2370"/>
        </w:tabs>
        <w:overflowPunct w:val="0"/>
        <w:autoSpaceDE w:val="0"/>
        <w:autoSpaceDN w:val="0"/>
        <w:adjustRightInd w:val="0"/>
        <w:spacing w:line="360" w:lineRule="auto"/>
        <w:ind w:right="-111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E01F5">
        <w:rPr>
          <w:rFonts w:ascii="Times New Roman" w:eastAsia="Times New Roman" w:hAnsi="Times New Roman"/>
          <w:sz w:val="24"/>
          <w:szCs w:val="24"/>
        </w:rPr>
        <w:tab/>
      </w:r>
      <w:r w:rsidR="000A0FB7">
        <w:rPr>
          <w:rFonts w:ascii="Times New Roman" w:eastAsia="Times New Roman" w:hAnsi="Times New Roman"/>
          <w:sz w:val="24"/>
          <w:szCs w:val="24"/>
        </w:rPr>
        <w:t xml:space="preserve">     </w:t>
      </w:r>
      <w:r w:rsidR="00C24FEC" w:rsidRPr="00C24FEC">
        <w:rPr>
          <w:rFonts w:ascii="Times New Roman" w:hAnsi="Times New Roman"/>
          <w:sz w:val="24"/>
          <w:szCs w:val="24"/>
        </w:rPr>
        <w:t xml:space="preserve">Писмени предложения и коментари по горепосочения проект на </w:t>
      </w:r>
      <w:r w:rsidR="00B84039">
        <w:rPr>
          <w:rFonts w:ascii="Times New Roman" w:hAnsi="Times New Roman"/>
          <w:sz w:val="24"/>
          <w:szCs w:val="24"/>
        </w:rPr>
        <w:t>правила</w:t>
      </w:r>
      <w:r w:rsidR="008B5544">
        <w:rPr>
          <w:rFonts w:ascii="Times New Roman" w:hAnsi="Times New Roman"/>
          <w:sz w:val="24"/>
          <w:szCs w:val="24"/>
        </w:rPr>
        <w:t>та</w:t>
      </w:r>
      <w:bookmarkStart w:id="0" w:name="_GoBack"/>
      <w:bookmarkEnd w:id="0"/>
      <w:r w:rsidR="00B84039">
        <w:rPr>
          <w:rFonts w:ascii="Times New Roman" w:hAnsi="Times New Roman"/>
          <w:sz w:val="24"/>
          <w:szCs w:val="24"/>
        </w:rPr>
        <w:t xml:space="preserve"> </w:t>
      </w:r>
      <w:r w:rsidR="00C24FEC" w:rsidRPr="00C24FEC">
        <w:rPr>
          <w:rFonts w:ascii="Times New Roman" w:hAnsi="Times New Roman"/>
          <w:sz w:val="24"/>
          <w:szCs w:val="24"/>
        </w:rPr>
        <w:t xml:space="preserve">могат да бъдат представяни до директора на дирекция „Развитие за селските райони“ в МЗХГ или на електронна поща: </w:t>
      </w:r>
      <w:proofErr w:type="spellStart"/>
      <w:r w:rsidR="00C24FEC" w:rsidRPr="00C24FEC">
        <w:rPr>
          <w:rFonts w:ascii="Times New Roman" w:hAnsi="Times New Roman"/>
          <w:sz w:val="24"/>
          <w:szCs w:val="24"/>
        </w:rPr>
        <w:t>rdd@mzh</w:t>
      </w:r>
      <w:proofErr w:type="spellEnd"/>
      <w:r w:rsidR="00C24FEC" w:rsidRPr="00C24FEC">
        <w:rPr>
          <w:rFonts w:ascii="Times New Roman" w:hAnsi="Times New Roman"/>
          <w:sz w:val="24"/>
          <w:szCs w:val="24"/>
        </w:rPr>
        <w:t>.</w:t>
      </w:r>
      <w:proofErr w:type="spellStart"/>
      <w:r w:rsidR="00C24FEC" w:rsidRPr="00C24FEC">
        <w:rPr>
          <w:rFonts w:ascii="Times New Roman" w:hAnsi="Times New Roman"/>
          <w:sz w:val="24"/>
          <w:szCs w:val="24"/>
        </w:rPr>
        <w:t>government</w:t>
      </w:r>
      <w:proofErr w:type="spellEnd"/>
      <w:r w:rsidR="00C24FEC" w:rsidRPr="00C24FEC">
        <w:rPr>
          <w:rFonts w:ascii="Times New Roman" w:hAnsi="Times New Roman"/>
          <w:sz w:val="24"/>
          <w:szCs w:val="24"/>
        </w:rPr>
        <w:t>.</w:t>
      </w:r>
      <w:proofErr w:type="spellStart"/>
      <w:r w:rsidR="00C24FEC" w:rsidRPr="00C24FEC">
        <w:rPr>
          <w:rFonts w:ascii="Times New Roman" w:hAnsi="Times New Roman"/>
          <w:sz w:val="24"/>
          <w:szCs w:val="24"/>
        </w:rPr>
        <w:t>bg</w:t>
      </w:r>
      <w:proofErr w:type="spellEnd"/>
      <w:r w:rsidR="00C24FEC" w:rsidRPr="00C24FEC">
        <w:rPr>
          <w:rFonts w:ascii="Times New Roman" w:hAnsi="Times New Roman"/>
          <w:sz w:val="24"/>
          <w:szCs w:val="24"/>
        </w:rPr>
        <w:t xml:space="preserve"> в срок до един месец от публикуване на на</w:t>
      </w:r>
      <w:r w:rsidR="002637DB">
        <w:rPr>
          <w:rFonts w:ascii="Times New Roman" w:hAnsi="Times New Roman"/>
          <w:sz w:val="24"/>
          <w:szCs w:val="24"/>
        </w:rPr>
        <w:t>стоящото съобщение (18</w:t>
      </w:r>
      <w:r w:rsidR="00C24FEC" w:rsidRPr="00C24FEC">
        <w:rPr>
          <w:rFonts w:ascii="Times New Roman" w:hAnsi="Times New Roman"/>
          <w:sz w:val="24"/>
          <w:szCs w:val="24"/>
        </w:rPr>
        <w:t>.04.2019 г.).</w:t>
      </w:r>
    </w:p>
    <w:p w:rsidR="00C24FEC" w:rsidRDefault="00C24FEC" w:rsidP="00563927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4FEC">
        <w:rPr>
          <w:rFonts w:ascii="Times New Roman" w:hAnsi="Times New Roman"/>
          <w:sz w:val="24"/>
          <w:szCs w:val="24"/>
        </w:rPr>
        <w:t>Предложенията и коментарите следва да бъдат представени в свободен текст, в рамките на електронното писмо (</w:t>
      </w:r>
      <w:proofErr w:type="spellStart"/>
      <w:r w:rsidRPr="00C24FEC">
        <w:rPr>
          <w:rFonts w:ascii="Times New Roman" w:hAnsi="Times New Roman"/>
          <w:sz w:val="24"/>
          <w:szCs w:val="24"/>
        </w:rPr>
        <w:t>e-mail</w:t>
      </w:r>
      <w:proofErr w:type="spellEnd"/>
      <w:r w:rsidRPr="00C24FEC">
        <w:rPr>
          <w:rFonts w:ascii="Times New Roman" w:hAnsi="Times New Roman"/>
          <w:sz w:val="24"/>
          <w:szCs w:val="24"/>
        </w:rPr>
        <w:t>) или да бъдат приложени в отделен файл във формат „</w:t>
      </w:r>
      <w:proofErr w:type="spellStart"/>
      <w:r w:rsidRPr="00C24FEC">
        <w:rPr>
          <w:rFonts w:ascii="Times New Roman" w:hAnsi="Times New Roman"/>
          <w:sz w:val="24"/>
          <w:szCs w:val="24"/>
        </w:rPr>
        <w:t>doc</w:t>
      </w:r>
      <w:proofErr w:type="spellEnd"/>
      <w:r w:rsidRPr="00C24FEC">
        <w:rPr>
          <w:rFonts w:ascii="Times New Roman" w:hAnsi="Times New Roman"/>
          <w:sz w:val="24"/>
          <w:szCs w:val="24"/>
        </w:rPr>
        <w:t>”, а не да бъдат сканирани или нанасяни в отделните документи от пакета</w:t>
      </w:r>
    </w:p>
    <w:p w:rsidR="005E2A9C" w:rsidRDefault="005E2A9C" w:rsidP="00563927">
      <w:pPr>
        <w:spacing w:line="360" w:lineRule="auto"/>
        <w:ind w:firstLine="708"/>
        <w:jc w:val="both"/>
      </w:pPr>
    </w:p>
    <w:sectPr w:rsidR="005E2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8BA"/>
    <w:rsid w:val="000110C5"/>
    <w:rsid w:val="00093298"/>
    <w:rsid w:val="000A0FB7"/>
    <w:rsid w:val="001408BA"/>
    <w:rsid w:val="00162B5D"/>
    <w:rsid w:val="001A35CA"/>
    <w:rsid w:val="002637DB"/>
    <w:rsid w:val="003B1E83"/>
    <w:rsid w:val="00563927"/>
    <w:rsid w:val="00565201"/>
    <w:rsid w:val="005B20C3"/>
    <w:rsid w:val="005E21D8"/>
    <w:rsid w:val="005E2A9C"/>
    <w:rsid w:val="006678A3"/>
    <w:rsid w:val="00684023"/>
    <w:rsid w:val="00693904"/>
    <w:rsid w:val="006E01F5"/>
    <w:rsid w:val="00701389"/>
    <w:rsid w:val="008B5544"/>
    <w:rsid w:val="00946A19"/>
    <w:rsid w:val="00977B02"/>
    <w:rsid w:val="009F1198"/>
    <w:rsid w:val="00B20A5A"/>
    <w:rsid w:val="00B60E24"/>
    <w:rsid w:val="00B84039"/>
    <w:rsid w:val="00BE02CC"/>
    <w:rsid w:val="00C151F1"/>
    <w:rsid w:val="00C24FEC"/>
    <w:rsid w:val="00EA2328"/>
    <w:rsid w:val="00F67452"/>
    <w:rsid w:val="00FF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8B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E2A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8B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E2A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Hadjinicolova</dc:creator>
  <cp:lastModifiedBy>Elena Hadjinicolova</cp:lastModifiedBy>
  <cp:revision>7</cp:revision>
  <cp:lastPrinted>2019-04-17T12:19:00Z</cp:lastPrinted>
  <dcterms:created xsi:type="dcterms:W3CDTF">2019-04-02T13:29:00Z</dcterms:created>
  <dcterms:modified xsi:type="dcterms:W3CDTF">2019-04-18T13:00:00Z</dcterms:modified>
</cp:coreProperties>
</file>