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627AC" w14:textId="4432B6F6" w:rsidR="004F7B7E" w:rsidRPr="00911164" w:rsidRDefault="004F7B7E" w:rsidP="00911164">
      <w:pPr>
        <w:spacing w:after="0" w:line="240" w:lineRule="auto"/>
        <w:ind w:left="720"/>
        <w:jc w:val="right"/>
        <w:rPr>
          <w:rFonts w:ascii="Times New Roman" w:eastAsia="Times New Roman" w:hAnsi="Times New Roman"/>
          <w:snapToGrid w:val="0"/>
          <w:sz w:val="24"/>
          <w:szCs w:val="24"/>
        </w:rPr>
      </w:pPr>
      <w:r w:rsidRPr="00911164">
        <w:rPr>
          <w:rFonts w:ascii="Times New Roman" w:eastAsia="Times New Roman" w:hAnsi="Times New Roman"/>
          <w:snapToGrid w:val="0"/>
          <w:sz w:val="24"/>
          <w:szCs w:val="24"/>
        </w:rPr>
        <w:t xml:space="preserve">Приложение </w:t>
      </w:r>
      <w:r w:rsidR="0065503B">
        <w:rPr>
          <w:rFonts w:ascii="Times New Roman" w:eastAsia="Times New Roman" w:hAnsi="Times New Roman"/>
          <w:snapToGrid w:val="0"/>
          <w:sz w:val="24"/>
          <w:szCs w:val="24"/>
        </w:rPr>
        <w:t xml:space="preserve">№ </w:t>
      </w:r>
      <w:r w:rsidRPr="00911164">
        <w:rPr>
          <w:rFonts w:ascii="Times New Roman" w:eastAsia="Times New Roman" w:hAnsi="Times New Roman"/>
          <w:snapToGrid w:val="0"/>
          <w:sz w:val="24"/>
          <w:szCs w:val="24"/>
        </w:rPr>
        <w:t>2 към Заповед №</w:t>
      </w:r>
      <w:r w:rsidR="002A533A">
        <w:rPr>
          <w:rFonts w:ascii="Times New Roman" w:eastAsia="Times New Roman" w:hAnsi="Times New Roman"/>
          <w:snapToGrid w:val="0"/>
          <w:sz w:val="24"/>
          <w:szCs w:val="24"/>
          <w:lang w:val="en-US"/>
        </w:rPr>
        <w:t xml:space="preserve"> </w:t>
      </w:r>
      <w:r w:rsidR="002A533A" w:rsidRPr="002A533A">
        <w:rPr>
          <w:rFonts w:ascii="Times New Roman" w:eastAsia="Times New Roman" w:hAnsi="Times New Roman"/>
          <w:snapToGrid w:val="0"/>
          <w:sz w:val="24"/>
          <w:szCs w:val="24"/>
          <w:lang w:val="en-US"/>
        </w:rPr>
        <w:t>РД 09-434 от 01.06.2020 г.</w:t>
      </w:r>
    </w:p>
    <w:p w14:paraId="105CBE37" w14:textId="77777777" w:rsidR="004F7B7E" w:rsidRPr="00911164" w:rsidRDefault="004F7B7E" w:rsidP="00911164">
      <w:pPr>
        <w:spacing w:after="0" w:line="240" w:lineRule="auto"/>
        <w:ind w:left="720"/>
        <w:rPr>
          <w:rFonts w:ascii="Times New Roman" w:eastAsia="Times New Roman" w:hAnsi="Times New Roman"/>
          <w:b/>
          <w:snapToGrid w:val="0"/>
          <w:sz w:val="24"/>
          <w:szCs w:val="24"/>
        </w:rPr>
      </w:pPr>
    </w:p>
    <w:p w14:paraId="50F9F775" w14:textId="77777777" w:rsidR="00F1298F" w:rsidRDefault="00F1298F" w:rsidP="00911164">
      <w:pPr>
        <w:spacing w:after="0" w:line="240" w:lineRule="auto"/>
        <w:ind w:left="720"/>
        <w:rPr>
          <w:rFonts w:ascii="Times New Roman" w:eastAsia="Times New Roman" w:hAnsi="Times New Roman"/>
          <w:b/>
          <w:snapToGrid w:val="0"/>
          <w:sz w:val="24"/>
          <w:szCs w:val="24"/>
        </w:rPr>
      </w:pPr>
    </w:p>
    <w:p w14:paraId="2097152E" w14:textId="77777777" w:rsidR="00F27119" w:rsidRPr="00911164" w:rsidRDefault="00F27119" w:rsidP="00911164">
      <w:pPr>
        <w:spacing w:after="0" w:line="240" w:lineRule="auto"/>
        <w:ind w:left="720"/>
        <w:rPr>
          <w:rFonts w:ascii="Times New Roman" w:eastAsia="Times New Roman" w:hAnsi="Times New Roman"/>
          <w:b/>
          <w:snapToGrid w:val="0"/>
          <w:sz w:val="24"/>
          <w:szCs w:val="24"/>
        </w:rPr>
      </w:pPr>
      <w:bookmarkStart w:id="0" w:name="_GoBack"/>
      <w:bookmarkEnd w:id="0"/>
    </w:p>
    <w:p w14:paraId="5F1438BC" w14:textId="77777777" w:rsidR="00F1298F" w:rsidRPr="00911164" w:rsidRDefault="00F1298F" w:rsidP="00911164">
      <w:pPr>
        <w:spacing w:after="0" w:line="240" w:lineRule="auto"/>
        <w:ind w:left="720"/>
        <w:rPr>
          <w:rFonts w:ascii="Times New Roman" w:eastAsia="Times New Roman" w:hAnsi="Times New Roman"/>
          <w:b/>
          <w:snapToGrid w:val="0"/>
          <w:sz w:val="24"/>
          <w:szCs w:val="24"/>
        </w:rPr>
      </w:pPr>
    </w:p>
    <w:p w14:paraId="25D178E3" w14:textId="77777777" w:rsidR="006E1EE6" w:rsidRPr="00911164" w:rsidRDefault="006E1EE6" w:rsidP="00911164">
      <w:pPr>
        <w:spacing w:after="0" w:line="240" w:lineRule="auto"/>
        <w:ind w:left="720"/>
        <w:jc w:val="center"/>
        <w:rPr>
          <w:rFonts w:ascii="Times New Roman" w:hAnsi="Times New Roman"/>
          <w:b/>
          <w:sz w:val="24"/>
          <w:szCs w:val="24"/>
        </w:rPr>
      </w:pPr>
      <w:r w:rsidRPr="00911164">
        <w:rPr>
          <w:rFonts w:ascii="Times New Roman" w:eastAsia="Times New Roman" w:hAnsi="Times New Roman"/>
          <w:b/>
          <w:snapToGrid w:val="0"/>
          <w:sz w:val="24"/>
          <w:szCs w:val="24"/>
        </w:rPr>
        <w:t xml:space="preserve">МИНИСТЕРСТВО НА </w:t>
      </w:r>
      <w:r w:rsidR="004B2DC2" w:rsidRPr="00911164">
        <w:rPr>
          <w:rFonts w:ascii="Times New Roman" w:eastAsia="Times New Roman" w:hAnsi="Times New Roman"/>
          <w:b/>
          <w:snapToGrid w:val="0"/>
          <w:sz w:val="24"/>
          <w:szCs w:val="24"/>
        </w:rPr>
        <w:t>ЗЕМЕДЕЛИЕТО, ХРАНИТЕ И ГОРИТЕ</w:t>
      </w:r>
    </w:p>
    <w:p w14:paraId="70176837" w14:textId="77777777" w:rsidR="006E1EE6" w:rsidRPr="00911164" w:rsidRDefault="006E1EE6" w:rsidP="00911164">
      <w:pPr>
        <w:spacing w:after="0" w:line="240" w:lineRule="auto"/>
        <w:jc w:val="center"/>
        <w:rPr>
          <w:rFonts w:ascii="Times New Roman" w:hAnsi="Times New Roman"/>
          <w:b/>
          <w:sz w:val="24"/>
          <w:szCs w:val="24"/>
        </w:rPr>
      </w:pPr>
    </w:p>
    <w:p w14:paraId="4D05F852" w14:textId="77777777" w:rsidR="006E1EE6" w:rsidRDefault="006E1EE6" w:rsidP="00911164">
      <w:pPr>
        <w:spacing w:after="0" w:line="240" w:lineRule="auto"/>
        <w:jc w:val="center"/>
        <w:rPr>
          <w:rFonts w:ascii="Times New Roman" w:hAnsi="Times New Roman"/>
          <w:b/>
          <w:sz w:val="24"/>
          <w:szCs w:val="24"/>
        </w:rPr>
      </w:pPr>
    </w:p>
    <w:p w14:paraId="791442D1" w14:textId="77777777" w:rsidR="00F27119" w:rsidRPr="00911164" w:rsidRDefault="00F27119" w:rsidP="00911164">
      <w:pPr>
        <w:spacing w:after="0" w:line="240" w:lineRule="auto"/>
        <w:jc w:val="center"/>
        <w:rPr>
          <w:rFonts w:ascii="Times New Roman" w:hAnsi="Times New Roman"/>
          <w:b/>
          <w:sz w:val="24"/>
          <w:szCs w:val="24"/>
        </w:rPr>
      </w:pPr>
    </w:p>
    <w:p w14:paraId="195454BF" w14:textId="77777777" w:rsidR="00F1298F" w:rsidRPr="00911164" w:rsidRDefault="00F1298F" w:rsidP="00911164">
      <w:pPr>
        <w:spacing w:after="0" w:line="240" w:lineRule="auto"/>
        <w:jc w:val="center"/>
        <w:rPr>
          <w:rFonts w:ascii="Times New Roman" w:hAnsi="Times New Roman"/>
          <w:b/>
          <w:sz w:val="24"/>
          <w:szCs w:val="24"/>
        </w:rPr>
      </w:pPr>
    </w:p>
    <w:p w14:paraId="5343F0F0" w14:textId="77777777" w:rsidR="00F1298F" w:rsidRPr="00911164" w:rsidRDefault="00F1298F" w:rsidP="00911164">
      <w:pPr>
        <w:spacing w:after="0" w:line="240" w:lineRule="auto"/>
        <w:jc w:val="center"/>
        <w:rPr>
          <w:rFonts w:ascii="Times New Roman" w:hAnsi="Times New Roman"/>
          <w:b/>
          <w:sz w:val="24"/>
          <w:szCs w:val="24"/>
        </w:rPr>
      </w:pPr>
    </w:p>
    <w:p w14:paraId="707F00F3" w14:textId="77777777" w:rsidR="00F1298F" w:rsidRPr="009270AB" w:rsidRDefault="009270AB" w:rsidP="00911164">
      <w:pPr>
        <w:spacing w:after="0" w:line="240" w:lineRule="auto"/>
        <w:jc w:val="center"/>
        <w:rPr>
          <w:rFonts w:ascii="Times New Roman" w:hAnsi="Times New Roman"/>
          <w:b/>
          <w:sz w:val="24"/>
          <w:szCs w:val="24"/>
        </w:rPr>
      </w:pPr>
      <w:r w:rsidRPr="009270AB">
        <w:rPr>
          <w:rFonts w:ascii="Times New Roman" w:hAnsi="Times New Roman"/>
          <w:b/>
          <w:sz w:val="24"/>
          <w:szCs w:val="24"/>
        </w:rPr>
        <w:t xml:space="preserve">УСЛОВИЯ ЗА ИЗПЪЛНЕНИЕ НА ОДОБРЕНИ ПРОЕКТИ </w:t>
      </w:r>
      <w:r w:rsidRPr="009270AB">
        <w:rPr>
          <w:rFonts w:ascii="Times New Roman" w:hAnsi="Times New Roman"/>
          <w:b/>
          <w:bCs/>
          <w:sz w:val="24"/>
          <w:szCs w:val="24"/>
        </w:rPr>
        <w:t>ЗА ПОДГОТВИТЕЛНИ ДЕЙНОСТИ ЗА ВЪТРЕШНОТЕРИТОРИАЛНО И ТРАНСНАЦИОНАЛНО СЪТРУДНИЧЕСТВО ПО ПОДМЯРКА 19.3 „ПОДГОТОВКА И ИЗПЪЛНЕНИЕ НА ДЕЙНОСТИ ЗА СЪТРУДНИЧЕСТВО НА МЕСТНИ ИНИЦИАТИВНИ ГРУПИ“ ОТ МЯРКА 19 „ВОДЕНО ОТ ОБЩНОСТИТЕ МЕСТНО РАЗВИТИЕ“ ОТ ПРОГРАМАТА ЗА РАЗВИТИЕ НА СЕЛСКИТЕ РАЙОНИ 2014-2020 Г.</w:t>
      </w:r>
    </w:p>
    <w:p w14:paraId="53545B58" w14:textId="77777777" w:rsidR="006E1EE6" w:rsidRDefault="006E1EE6" w:rsidP="00911164">
      <w:pPr>
        <w:spacing w:after="0" w:line="240" w:lineRule="auto"/>
        <w:jc w:val="center"/>
        <w:rPr>
          <w:rFonts w:ascii="Times New Roman" w:eastAsia="Times New Roman" w:hAnsi="Times New Roman"/>
          <w:b/>
          <w:snapToGrid w:val="0"/>
          <w:sz w:val="24"/>
          <w:szCs w:val="24"/>
        </w:rPr>
      </w:pPr>
    </w:p>
    <w:p w14:paraId="66411C8D" w14:textId="77777777" w:rsidR="00F27119" w:rsidRDefault="00F27119" w:rsidP="00911164">
      <w:pPr>
        <w:spacing w:after="0" w:line="240" w:lineRule="auto"/>
        <w:jc w:val="center"/>
        <w:rPr>
          <w:rFonts w:ascii="Times New Roman" w:eastAsia="Times New Roman" w:hAnsi="Times New Roman"/>
          <w:b/>
          <w:snapToGrid w:val="0"/>
          <w:sz w:val="24"/>
          <w:szCs w:val="24"/>
        </w:rPr>
      </w:pPr>
    </w:p>
    <w:p w14:paraId="6AF14867" w14:textId="77777777" w:rsidR="00F27119" w:rsidRDefault="00F27119" w:rsidP="00911164">
      <w:pPr>
        <w:spacing w:after="0" w:line="240" w:lineRule="auto"/>
        <w:jc w:val="center"/>
        <w:rPr>
          <w:rFonts w:ascii="Times New Roman" w:eastAsia="Times New Roman" w:hAnsi="Times New Roman"/>
          <w:b/>
          <w:snapToGrid w:val="0"/>
          <w:sz w:val="24"/>
          <w:szCs w:val="24"/>
        </w:rPr>
      </w:pPr>
    </w:p>
    <w:p w14:paraId="457388EF" w14:textId="77777777" w:rsidR="00F27119" w:rsidRPr="00911164" w:rsidRDefault="00F27119" w:rsidP="00911164">
      <w:pPr>
        <w:spacing w:after="0" w:line="240"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911164" w14:paraId="71413C20" w14:textId="77777777" w:rsidTr="004B2DC2">
        <w:trPr>
          <w:trHeight w:val="1028"/>
        </w:trPr>
        <w:tc>
          <w:tcPr>
            <w:tcW w:w="9147" w:type="dxa"/>
            <w:shd w:val="clear" w:color="auto" w:fill="D9D9D9"/>
          </w:tcPr>
          <w:p w14:paraId="7C5919DA" w14:textId="77777777" w:rsidR="004F7B7E" w:rsidRPr="00911164" w:rsidRDefault="004F7B7E" w:rsidP="00911164">
            <w:pPr>
              <w:spacing w:after="0" w:line="240" w:lineRule="auto"/>
              <w:jc w:val="center"/>
              <w:rPr>
                <w:rFonts w:ascii="Times New Roman" w:eastAsia="Times New Roman" w:hAnsi="Times New Roman"/>
                <w:b/>
                <w:bCs/>
                <w:sz w:val="24"/>
                <w:szCs w:val="24"/>
              </w:rPr>
            </w:pPr>
            <w:r w:rsidRPr="00911164">
              <w:rPr>
                <w:rFonts w:ascii="Times New Roman" w:eastAsia="Times New Roman" w:hAnsi="Times New Roman"/>
                <w:b/>
                <w:bCs/>
                <w:sz w:val="24"/>
                <w:szCs w:val="24"/>
              </w:rPr>
              <w:t>ПРОЦЕДУР</w:t>
            </w:r>
            <w:r w:rsidR="000E3EB8" w:rsidRPr="00911164">
              <w:rPr>
                <w:rFonts w:ascii="Times New Roman" w:eastAsia="Times New Roman" w:hAnsi="Times New Roman"/>
                <w:b/>
                <w:bCs/>
                <w:sz w:val="24"/>
                <w:szCs w:val="24"/>
              </w:rPr>
              <w:t>А</w:t>
            </w:r>
            <w:r w:rsidRPr="00911164">
              <w:rPr>
                <w:rFonts w:ascii="Times New Roman" w:eastAsia="Times New Roman" w:hAnsi="Times New Roman"/>
                <w:b/>
                <w:bCs/>
                <w:sz w:val="24"/>
                <w:szCs w:val="24"/>
              </w:rPr>
              <w:t xml:space="preserve"> ЧРЕЗ ПОДБОР НА ПРОЕКТИ:</w:t>
            </w:r>
          </w:p>
          <w:p w14:paraId="0141C905" w14:textId="77777777" w:rsidR="004F7B7E" w:rsidRPr="00911164" w:rsidRDefault="000E3EB8" w:rsidP="00911164">
            <w:pPr>
              <w:spacing w:after="0" w:line="240" w:lineRule="auto"/>
              <w:jc w:val="both"/>
              <w:rPr>
                <w:rFonts w:ascii="Times New Roman" w:eastAsia="Times New Roman" w:hAnsi="Times New Roman"/>
                <w:b/>
                <w:bCs/>
                <w:sz w:val="24"/>
                <w:szCs w:val="24"/>
              </w:rPr>
            </w:pPr>
            <w:r w:rsidRPr="00911164">
              <w:rPr>
                <w:rFonts w:ascii="Times New Roman" w:eastAsia="Times New Roman" w:hAnsi="Times New Roman"/>
                <w:b/>
                <w:bCs/>
                <w:sz w:val="24"/>
                <w:szCs w:val="24"/>
              </w:rPr>
              <w:t xml:space="preserve">№ </w:t>
            </w:r>
            <w:r w:rsidR="000A0528" w:rsidRPr="000A0528">
              <w:rPr>
                <w:rFonts w:ascii="Times New Roman" w:eastAsia="Times New Roman" w:hAnsi="Times New Roman"/>
                <w:b/>
                <w:bCs/>
                <w:sz w:val="24"/>
                <w:szCs w:val="24"/>
              </w:rPr>
              <w:t>BG06RDNP001-19.354</w:t>
            </w:r>
            <w:r w:rsidRPr="00911164">
              <w:rPr>
                <w:rFonts w:ascii="Times New Roman" w:eastAsia="Times New Roman" w:hAnsi="Times New Roman"/>
                <w:b/>
                <w:bCs/>
                <w:sz w:val="24"/>
                <w:szCs w:val="24"/>
              </w:rPr>
              <w:t xml:space="preserve"> ПОДГОТВИТЕЛНИ ДЕЙНОСТИ ЗА ВЪТРЕШНОТЕРИТОРИАЛНО И ТРАНСНАЦИОНАЛНО СЪТРУДНИЧЕСТВО ПО ПОДМЯРКА 19.3 „ПОДГОТОВКА И ИЗПЪЛНЕНИЕ НА ДЕЙНОСТИ ЗА СЪТРУДНИЧЕСТВО НА МЕСТНИ ИНИЦИАТИВНИ ГРУПИ“ ОТ МЯРКА 19 „ВОДЕНО ОТ ОБЩНОСТИТЕ МЕСТНО РАЗВИТИЕ“ ОТ ПРОГРАМА ЗА РАЗВИТИЕ НА СЕЛСКИТЕ РАЙОНИ 2014-2020</w:t>
            </w:r>
          </w:p>
          <w:p w14:paraId="53C96C01" w14:textId="77777777" w:rsidR="004B2DC2" w:rsidRPr="001643A9" w:rsidRDefault="004B2DC2" w:rsidP="00911164">
            <w:pPr>
              <w:spacing w:after="0" w:line="240" w:lineRule="auto"/>
              <w:jc w:val="both"/>
              <w:rPr>
                <w:rFonts w:ascii="Times New Roman" w:eastAsia="Times New Roman" w:hAnsi="Times New Roman"/>
                <w:b/>
                <w:bCs/>
                <w:sz w:val="24"/>
                <w:szCs w:val="24"/>
                <w:highlight w:val="lightGray"/>
              </w:rPr>
            </w:pPr>
          </w:p>
        </w:tc>
      </w:tr>
    </w:tbl>
    <w:p w14:paraId="6EAC9427" w14:textId="77777777" w:rsidR="000E3EB8" w:rsidRPr="00911164" w:rsidRDefault="000E3EB8" w:rsidP="00911164">
      <w:pPr>
        <w:spacing w:after="0" w:line="240" w:lineRule="auto"/>
        <w:rPr>
          <w:rFonts w:ascii="Times New Roman" w:hAnsi="Times New Roman"/>
          <w:b/>
          <w:sz w:val="24"/>
          <w:szCs w:val="24"/>
        </w:rPr>
      </w:pPr>
    </w:p>
    <w:p w14:paraId="6DBC982C" w14:textId="77777777" w:rsidR="000E3EB8" w:rsidRPr="00911164" w:rsidRDefault="000E3EB8" w:rsidP="00911164">
      <w:pPr>
        <w:spacing w:after="0" w:line="240" w:lineRule="auto"/>
        <w:rPr>
          <w:rFonts w:ascii="Times New Roman" w:hAnsi="Times New Roman"/>
          <w:b/>
          <w:sz w:val="24"/>
          <w:szCs w:val="24"/>
        </w:rPr>
      </w:pPr>
    </w:p>
    <w:p w14:paraId="7726C17F" w14:textId="77777777" w:rsidR="000E3EB8" w:rsidRPr="00911164" w:rsidRDefault="000E3EB8" w:rsidP="00911164">
      <w:pPr>
        <w:spacing w:after="0" w:line="240" w:lineRule="auto"/>
        <w:rPr>
          <w:rFonts w:ascii="Times New Roman" w:hAnsi="Times New Roman"/>
          <w:b/>
          <w:sz w:val="24"/>
          <w:szCs w:val="24"/>
        </w:rPr>
      </w:pPr>
    </w:p>
    <w:p w14:paraId="24DA2C89" w14:textId="77777777" w:rsidR="00F1298F" w:rsidRPr="00911164" w:rsidRDefault="00F1298F" w:rsidP="00911164">
      <w:pPr>
        <w:spacing w:after="0" w:line="240" w:lineRule="auto"/>
        <w:rPr>
          <w:rFonts w:ascii="Times New Roman" w:hAnsi="Times New Roman"/>
          <w:b/>
          <w:sz w:val="24"/>
          <w:szCs w:val="24"/>
        </w:rPr>
      </w:pPr>
    </w:p>
    <w:p w14:paraId="60EB3FEF" w14:textId="77777777" w:rsidR="00F1298F" w:rsidRPr="00911164" w:rsidRDefault="00F1298F" w:rsidP="00911164">
      <w:pPr>
        <w:spacing w:after="0" w:line="240" w:lineRule="auto"/>
        <w:rPr>
          <w:rFonts w:ascii="Times New Roman" w:hAnsi="Times New Roman"/>
          <w:b/>
          <w:sz w:val="24"/>
          <w:szCs w:val="24"/>
        </w:rPr>
      </w:pPr>
    </w:p>
    <w:p w14:paraId="3C00AE8F" w14:textId="77777777" w:rsidR="00F1298F" w:rsidRDefault="00F1298F" w:rsidP="00911164">
      <w:pPr>
        <w:spacing w:after="0" w:line="240" w:lineRule="auto"/>
        <w:rPr>
          <w:rFonts w:ascii="Times New Roman" w:hAnsi="Times New Roman"/>
          <w:b/>
          <w:sz w:val="24"/>
          <w:szCs w:val="24"/>
        </w:rPr>
      </w:pPr>
    </w:p>
    <w:p w14:paraId="01356BA9" w14:textId="77777777" w:rsidR="00F27119" w:rsidRDefault="00F27119" w:rsidP="00911164">
      <w:pPr>
        <w:spacing w:after="0" w:line="240" w:lineRule="auto"/>
        <w:rPr>
          <w:rFonts w:ascii="Times New Roman" w:hAnsi="Times New Roman"/>
          <w:b/>
          <w:sz w:val="24"/>
          <w:szCs w:val="24"/>
        </w:rPr>
      </w:pPr>
    </w:p>
    <w:p w14:paraId="796FDF59" w14:textId="77777777" w:rsidR="00F27119" w:rsidRDefault="00F27119" w:rsidP="00911164">
      <w:pPr>
        <w:spacing w:after="0" w:line="240" w:lineRule="auto"/>
        <w:rPr>
          <w:rFonts w:ascii="Times New Roman" w:hAnsi="Times New Roman"/>
          <w:b/>
          <w:sz w:val="24"/>
          <w:szCs w:val="24"/>
        </w:rPr>
      </w:pPr>
    </w:p>
    <w:p w14:paraId="53D858EF" w14:textId="77777777" w:rsidR="00F27119" w:rsidRDefault="00F27119" w:rsidP="00911164">
      <w:pPr>
        <w:spacing w:after="0" w:line="240" w:lineRule="auto"/>
        <w:rPr>
          <w:rFonts w:ascii="Times New Roman" w:hAnsi="Times New Roman"/>
          <w:b/>
          <w:sz w:val="24"/>
          <w:szCs w:val="24"/>
        </w:rPr>
      </w:pPr>
    </w:p>
    <w:p w14:paraId="2DD8BB17" w14:textId="77777777" w:rsidR="00F27119" w:rsidRDefault="00F27119" w:rsidP="00911164">
      <w:pPr>
        <w:spacing w:after="0" w:line="240" w:lineRule="auto"/>
        <w:rPr>
          <w:rFonts w:ascii="Times New Roman" w:hAnsi="Times New Roman"/>
          <w:b/>
          <w:sz w:val="24"/>
          <w:szCs w:val="24"/>
        </w:rPr>
      </w:pPr>
    </w:p>
    <w:p w14:paraId="6E8E3B44" w14:textId="77777777" w:rsidR="00F27119" w:rsidRDefault="00F27119" w:rsidP="00911164">
      <w:pPr>
        <w:spacing w:after="0" w:line="240" w:lineRule="auto"/>
        <w:rPr>
          <w:rFonts w:ascii="Times New Roman" w:hAnsi="Times New Roman"/>
          <w:b/>
          <w:sz w:val="24"/>
          <w:szCs w:val="24"/>
        </w:rPr>
      </w:pPr>
    </w:p>
    <w:p w14:paraId="61849EB4" w14:textId="77777777" w:rsidR="00F27119" w:rsidRPr="00911164" w:rsidRDefault="00F27119" w:rsidP="00911164">
      <w:pPr>
        <w:spacing w:after="0" w:line="240" w:lineRule="auto"/>
        <w:rPr>
          <w:rFonts w:ascii="Times New Roman" w:hAnsi="Times New Roman"/>
          <w:b/>
          <w:sz w:val="24"/>
          <w:szCs w:val="24"/>
        </w:rPr>
      </w:pPr>
    </w:p>
    <w:p w14:paraId="37C95B19" w14:textId="77777777" w:rsidR="00F1298F" w:rsidRPr="006E3176" w:rsidRDefault="00F1298F" w:rsidP="00911164">
      <w:pPr>
        <w:spacing w:after="0" w:line="240" w:lineRule="auto"/>
        <w:rPr>
          <w:rFonts w:ascii="Times New Roman" w:hAnsi="Times New Roman"/>
          <w:b/>
          <w:sz w:val="24"/>
          <w:szCs w:val="24"/>
          <w:lang w:val="en-US"/>
        </w:rPr>
      </w:pPr>
    </w:p>
    <w:p w14:paraId="42B8A3A6" w14:textId="77777777" w:rsidR="00F1298F" w:rsidRPr="00911164" w:rsidRDefault="00F1298F" w:rsidP="00911164">
      <w:pPr>
        <w:spacing w:after="0" w:line="240" w:lineRule="auto"/>
        <w:rPr>
          <w:rFonts w:ascii="Times New Roman" w:hAnsi="Times New Roman"/>
          <w:b/>
          <w:sz w:val="24"/>
          <w:szCs w:val="24"/>
        </w:rPr>
      </w:pPr>
    </w:p>
    <w:p w14:paraId="406B01C7" w14:textId="77777777" w:rsidR="00F1298F" w:rsidRPr="00911164" w:rsidRDefault="00F1298F" w:rsidP="00911164">
      <w:pPr>
        <w:spacing w:after="0" w:line="240" w:lineRule="auto"/>
        <w:rPr>
          <w:rFonts w:ascii="Times New Roman" w:hAnsi="Times New Roman"/>
          <w:b/>
          <w:sz w:val="24"/>
          <w:szCs w:val="24"/>
        </w:rPr>
      </w:pPr>
    </w:p>
    <w:p w14:paraId="64300D67" w14:textId="77777777" w:rsidR="005C1072" w:rsidRPr="00911164" w:rsidRDefault="005C1072" w:rsidP="00911164">
      <w:pPr>
        <w:spacing w:after="0" w:line="240" w:lineRule="auto"/>
        <w:rPr>
          <w:rFonts w:ascii="Times New Roman" w:hAnsi="Times New Roman"/>
          <w:sz w:val="24"/>
          <w:szCs w:val="24"/>
          <w:lang w:val="en-US"/>
        </w:rPr>
      </w:pPr>
      <w:r w:rsidRPr="00911164">
        <w:rPr>
          <w:rFonts w:ascii="Times New Roman" w:hAnsi="Times New Roman"/>
          <w:sz w:val="24"/>
          <w:szCs w:val="24"/>
        </w:rPr>
        <w:lastRenderedPageBreak/>
        <w:t>Съдържание</w:t>
      </w:r>
      <w:r w:rsidR="00E15366">
        <w:rPr>
          <w:rFonts w:ascii="Times New Roman" w:hAnsi="Times New Roman"/>
          <w:sz w:val="24"/>
          <w:szCs w:val="24"/>
        </w:rPr>
        <w:t>:</w:t>
      </w:r>
    </w:p>
    <w:p w14:paraId="227F07A7" w14:textId="77777777" w:rsidR="0052710A" w:rsidRDefault="0052710A" w:rsidP="00911164">
      <w:pPr>
        <w:spacing w:after="0" w:line="240" w:lineRule="auto"/>
        <w:rPr>
          <w:rFonts w:ascii="Times New Roman" w:hAnsi="Times New Roman"/>
          <w:sz w:val="24"/>
          <w:szCs w:val="24"/>
          <w:lang w:eastAsia="bg-BG"/>
        </w:rPr>
      </w:pPr>
    </w:p>
    <w:p w14:paraId="7E556655" w14:textId="77777777" w:rsidR="00E15366" w:rsidRPr="00E15366" w:rsidRDefault="00E15366" w:rsidP="00911164">
      <w:pPr>
        <w:spacing w:after="0" w:line="240" w:lineRule="auto"/>
        <w:rPr>
          <w:rFonts w:ascii="Times New Roman" w:hAnsi="Times New Roman"/>
          <w:sz w:val="24"/>
          <w:szCs w:val="24"/>
          <w:lang w:eastAsia="bg-BG"/>
        </w:rPr>
      </w:pPr>
    </w:p>
    <w:p w14:paraId="2D43D4D3" w14:textId="77777777" w:rsidR="00D37425" w:rsidRPr="00911164" w:rsidRDefault="005C1072" w:rsidP="00911164">
      <w:pPr>
        <w:pStyle w:val="21"/>
        <w:tabs>
          <w:tab w:val="right" w:leader="dot" w:pos="9346"/>
        </w:tabs>
        <w:spacing w:after="0" w:line="240" w:lineRule="auto"/>
        <w:ind w:left="0"/>
        <w:rPr>
          <w:rFonts w:ascii="Times New Roman" w:eastAsia="Times New Roman" w:hAnsi="Times New Roman"/>
          <w:noProof/>
          <w:sz w:val="24"/>
          <w:szCs w:val="24"/>
          <w:lang w:eastAsia="bg-BG"/>
        </w:rPr>
      </w:pPr>
      <w:r w:rsidRPr="00911164">
        <w:rPr>
          <w:rFonts w:ascii="Times New Roman" w:hAnsi="Times New Roman"/>
          <w:sz w:val="24"/>
          <w:szCs w:val="24"/>
        </w:rPr>
        <w:fldChar w:fldCharType="begin"/>
      </w:r>
      <w:r w:rsidRPr="00911164">
        <w:rPr>
          <w:rFonts w:ascii="Times New Roman" w:hAnsi="Times New Roman"/>
          <w:sz w:val="24"/>
          <w:szCs w:val="24"/>
        </w:rPr>
        <w:instrText xml:space="preserve"> TOC \o "1-3" \h \z \u </w:instrText>
      </w:r>
      <w:r w:rsidRPr="00911164">
        <w:rPr>
          <w:rFonts w:ascii="Times New Roman" w:hAnsi="Times New Roman"/>
          <w:sz w:val="24"/>
          <w:szCs w:val="24"/>
        </w:rPr>
        <w:fldChar w:fldCharType="separate"/>
      </w:r>
      <w:hyperlink w:anchor="_Toc442348057" w:history="1">
        <w:r w:rsidR="00E15366">
          <w:rPr>
            <w:rFonts w:ascii="Times New Roman" w:hAnsi="Times New Roman"/>
            <w:sz w:val="24"/>
            <w:szCs w:val="24"/>
            <w:lang w:val="en-US"/>
          </w:rPr>
          <w:t>1</w:t>
        </w:r>
        <w:r w:rsidR="00E15366">
          <w:rPr>
            <w:rFonts w:ascii="Times New Roman" w:hAnsi="Times New Roman"/>
            <w:sz w:val="24"/>
            <w:szCs w:val="24"/>
          </w:rPr>
          <w:t>.</w:t>
        </w:r>
        <w:r w:rsidR="00D37425" w:rsidRPr="00911164">
          <w:rPr>
            <w:rStyle w:val="af0"/>
            <w:rFonts w:ascii="Times New Roman" w:hAnsi="Times New Roman"/>
            <w:noProof/>
            <w:sz w:val="24"/>
            <w:szCs w:val="24"/>
          </w:rPr>
          <w:t xml:space="preserve"> </w:t>
        </w:r>
        <w:r w:rsidR="00E15366">
          <w:rPr>
            <w:rStyle w:val="af0"/>
            <w:rFonts w:ascii="Times New Roman" w:hAnsi="Times New Roman"/>
            <w:noProof/>
            <w:sz w:val="24"/>
            <w:szCs w:val="24"/>
          </w:rPr>
          <w:t>И</w:t>
        </w:r>
        <w:r w:rsidR="00D37425" w:rsidRPr="00911164">
          <w:rPr>
            <w:rStyle w:val="af0"/>
            <w:rFonts w:ascii="Times New Roman" w:hAnsi="Times New Roman"/>
            <w:noProof/>
            <w:sz w:val="24"/>
            <w:szCs w:val="24"/>
          </w:rPr>
          <w:t>зпълнение на проектите</w:t>
        </w:r>
        <w:r w:rsidR="00D37425" w:rsidRPr="00911164">
          <w:rPr>
            <w:rFonts w:ascii="Times New Roman" w:hAnsi="Times New Roman"/>
            <w:noProof/>
            <w:webHidden/>
            <w:sz w:val="24"/>
            <w:szCs w:val="24"/>
          </w:rPr>
          <w:tab/>
        </w:r>
      </w:hyperlink>
    </w:p>
    <w:p w14:paraId="1E486591" w14:textId="77777777" w:rsidR="00D37425" w:rsidRPr="00911164" w:rsidRDefault="001643A9" w:rsidP="00911164">
      <w:pPr>
        <w:pStyle w:val="31"/>
        <w:tabs>
          <w:tab w:val="right" w:leader="dot" w:pos="9346"/>
        </w:tabs>
        <w:spacing w:after="0" w:line="240" w:lineRule="auto"/>
        <w:ind w:left="0"/>
        <w:rPr>
          <w:rFonts w:ascii="Times New Roman" w:eastAsia="Times New Roman" w:hAnsi="Times New Roman"/>
          <w:noProof/>
          <w:sz w:val="24"/>
          <w:szCs w:val="24"/>
          <w:lang w:eastAsia="bg-BG"/>
        </w:rPr>
      </w:pPr>
      <w:hyperlink w:anchor="_Toc442348058" w:history="1">
        <w:r w:rsidR="00D37425" w:rsidRPr="00911164">
          <w:rPr>
            <w:rStyle w:val="af0"/>
            <w:rFonts w:ascii="Times New Roman" w:hAnsi="Times New Roman"/>
            <w:noProof/>
            <w:sz w:val="24"/>
            <w:szCs w:val="24"/>
          </w:rPr>
          <w:t>2</w:t>
        </w:r>
        <w:r w:rsidR="00D37425" w:rsidRPr="00911164">
          <w:rPr>
            <w:rStyle w:val="af0"/>
            <w:rFonts w:ascii="Times New Roman" w:hAnsi="Times New Roman"/>
            <w:noProof/>
            <w:sz w:val="24"/>
            <w:szCs w:val="24"/>
            <w:lang w:val="en-US"/>
          </w:rPr>
          <w:t xml:space="preserve">. </w:t>
        </w:r>
        <w:r w:rsidR="00D37425" w:rsidRPr="00911164">
          <w:rPr>
            <w:rStyle w:val="af0"/>
            <w:rFonts w:ascii="Times New Roman" w:hAnsi="Times New Roman"/>
            <w:noProof/>
            <w:sz w:val="24"/>
            <w:szCs w:val="24"/>
          </w:rPr>
          <w:t>Финансово изпълнение на проектите и плащане</w:t>
        </w:r>
        <w:r w:rsidR="00D37425" w:rsidRPr="00911164">
          <w:rPr>
            <w:rFonts w:ascii="Times New Roman" w:hAnsi="Times New Roman"/>
            <w:noProof/>
            <w:webHidden/>
            <w:sz w:val="24"/>
            <w:szCs w:val="24"/>
          </w:rPr>
          <w:tab/>
        </w:r>
      </w:hyperlink>
    </w:p>
    <w:p w14:paraId="5A6D2705" w14:textId="77777777" w:rsidR="00D37425" w:rsidRPr="00911164" w:rsidRDefault="001643A9" w:rsidP="00911164">
      <w:pPr>
        <w:pStyle w:val="31"/>
        <w:tabs>
          <w:tab w:val="right" w:leader="dot" w:pos="9346"/>
        </w:tabs>
        <w:spacing w:after="0" w:line="240" w:lineRule="auto"/>
        <w:ind w:left="0"/>
        <w:rPr>
          <w:rFonts w:ascii="Times New Roman" w:hAnsi="Times New Roman"/>
          <w:noProof/>
          <w:sz w:val="24"/>
          <w:szCs w:val="24"/>
        </w:rPr>
      </w:pPr>
      <w:hyperlink w:anchor="_Toc442348059" w:history="1">
        <w:r w:rsidR="00D37425" w:rsidRPr="00911164">
          <w:rPr>
            <w:rStyle w:val="af0"/>
            <w:rFonts w:ascii="Times New Roman" w:hAnsi="Times New Roman"/>
            <w:noProof/>
            <w:sz w:val="24"/>
            <w:szCs w:val="24"/>
            <w:lang w:val="en-US"/>
          </w:rPr>
          <w:t>3</w:t>
        </w:r>
        <w:r w:rsidR="00D37425" w:rsidRPr="00911164">
          <w:rPr>
            <w:rStyle w:val="af0"/>
            <w:rFonts w:ascii="Times New Roman" w:hAnsi="Times New Roman"/>
            <w:noProof/>
            <w:sz w:val="24"/>
            <w:szCs w:val="24"/>
          </w:rPr>
          <w:t xml:space="preserve">. </w:t>
        </w:r>
        <w:r w:rsidR="00C35CF3" w:rsidRPr="00911164">
          <w:rPr>
            <w:rFonts w:ascii="Times New Roman" w:hAnsi="Times New Roman"/>
            <w:sz w:val="24"/>
            <w:szCs w:val="24"/>
            <w:lang w:val="en-US"/>
          </w:rPr>
          <w:t>О</w:t>
        </w:r>
        <w:r w:rsidR="00C35CF3" w:rsidRPr="00911164">
          <w:rPr>
            <w:rFonts w:ascii="Times New Roman" w:hAnsi="Times New Roman"/>
            <w:sz w:val="24"/>
            <w:szCs w:val="24"/>
          </w:rPr>
          <w:t xml:space="preserve">тговорност при неизпълнение. </w:t>
        </w:r>
        <w:r w:rsidR="00C35CF3" w:rsidRPr="00911164">
          <w:rPr>
            <w:rFonts w:ascii="Times New Roman" w:hAnsi="Times New Roman"/>
            <w:sz w:val="24"/>
            <w:szCs w:val="24"/>
            <w:lang w:val="en-US"/>
          </w:rPr>
          <w:t>У</w:t>
        </w:r>
        <w:r w:rsidR="00C35CF3" w:rsidRPr="00911164">
          <w:rPr>
            <w:rFonts w:ascii="Times New Roman" w:hAnsi="Times New Roman"/>
            <w:sz w:val="24"/>
            <w:szCs w:val="24"/>
          </w:rPr>
          <w:t>словия за възстановяване на получената финансова помощ</w:t>
        </w:r>
        <w:r w:rsidR="00D37425" w:rsidRPr="00911164">
          <w:rPr>
            <w:rFonts w:ascii="Times New Roman" w:hAnsi="Times New Roman"/>
            <w:noProof/>
            <w:webHidden/>
            <w:sz w:val="24"/>
            <w:szCs w:val="24"/>
          </w:rPr>
          <w:tab/>
        </w:r>
      </w:hyperlink>
    </w:p>
    <w:p w14:paraId="287EBF43" w14:textId="77777777" w:rsidR="00C35CF3" w:rsidRPr="00911164" w:rsidRDefault="00C35CF3" w:rsidP="00911164">
      <w:pPr>
        <w:spacing w:after="0" w:line="240" w:lineRule="auto"/>
        <w:rPr>
          <w:rFonts w:ascii="Times New Roman" w:hAnsi="Times New Roman"/>
          <w:sz w:val="24"/>
          <w:szCs w:val="24"/>
        </w:rPr>
      </w:pPr>
      <w:r w:rsidRPr="00911164">
        <w:rPr>
          <w:rFonts w:ascii="Times New Roman" w:hAnsi="Times New Roman"/>
          <w:sz w:val="24"/>
          <w:szCs w:val="24"/>
        </w:rPr>
        <w:t>4. Мерки за информиране и публичност……………………………………………………….</w:t>
      </w:r>
    </w:p>
    <w:p w14:paraId="217C3C04" w14:textId="77777777" w:rsidR="005C1072" w:rsidRPr="00911164" w:rsidRDefault="00C35CF3" w:rsidP="001C7A58">
      <w:pPr>
        <w:pStyle w:val="21"/>
        <w:tabs>
          <w:tab w:val="right" w:leader="dot" w:pos="9346"/>
        </w:tabs>
        <w:spacing w:after="0" w:line="240" w:lineRule="auto"/>
        <w:ind w:left="0"/>
        <w:rPr>
          <w:rFonts w:ascii="Times New Roman" w:hAnsi="Times New Roman"/>
          <w:sz w:val="24"/>
          <w:szCs w:val="24"/>
        </w:rPr>
      </w:pPr>
      <w:r w:rsidRPr="00911164">
        <w:rPr>
          <w:rFonts w:ascii="Times New Roman" w:hAnsi="Times New Roman"/>
          <w:sz w:val="24"/>
          <w:szCs w:val="24"/>
        </w:rPr>
        <w:t>5</w:t>
      </w:r>
      <w:r w:rsidRPr="00911164">
        <w:rPr>
          <w:rFonts w:ascii="Times New Roman" w:hAnsi="Times New Roman"/>
          <w:noProof/>
          <w:sz w:val="24"/>
          <w:szCs w:val="24"/>
        </w:rPr>
        <w:t>. Приложения към Условия за изпълнение…………………………………………………</w:t>
      </w:r>
      <w:r w:rsidR="005C1072" w:rsidRPr="00911164">
        <w:rPr>
          <w:rFonts w:ascii="Times New Roman" w:hAnsi="Times New Roman"/>
          <w:bCs/>
          <w:sz w:val="24"/>
          <w:szCs w:val="24"/>
        </w:rPr>
        <w:fldChar w:fldCharType="end"/>
      </w:r>
    </w:p>
    <w:p w14:paraId="361734A7" w14:textId="77777777" w:rsidR="00DF7F7A" w:rsidRPr="00911164" w:rsidRDefault="0052710A" w:rsidP="00911164">
      <w:pPr>
        <w:spacing w:line="240" w:lineRule="auto"/>
        <w:rPr>
          <w:rFonts w:ascii="Times New Roman" w:hAnsi="Times New Roman"/>
          <w:b/>
          <w:sz w:val="24"/>
          <w:szCs w:val="24"/>
        </w:rPr>
      </w:pPr>
      <w:r w:rsidRPr="00911164">
        <w:rPr>
          <w:rFonts w:ascii="Times New Roman" w:hAnsi="Times New Roman"/>
          <w:sz w:val="24"/>
          <w:szCs w:val="24"/>
          <w:lang w:val="ru-RU"/>
        </w:rPr>
        <w:br w:type="page"/>
      </w:r>
      <w:bookmarkStart w:id="1" w:name="_Toc442348057"/>
      <w:r w:rsidR="00415180" w:rsidRPr="00911164">
        <w:rPr>
          <w:rFonts w:ascii="Times New Roman" w:hAnsi="Times New Roman"/>
          <w:b/>
          <w:sz w:val="24"/>
          <w:szCs w:val="24"/>
          <w:lang w:val="ru-RU"/>
        </w:rPr>
        <w:lastRenderedPageBreak/>
        <w:t>1</w:t>
      </w:r>
      <w:r w:rsidR="002325A3" w:rsidRPr="00911164">
        <w:rPr>
          <w:rFonts w:ascii="Times New Roman" w:hAnsi="Times New Roman"/>
          <w:b/>
          <w:sz w:val="24"/>
          <w:szCs w:val="24"/>
        </w:rPr>
        <w:t xml:space="preserve">. </w:t>
      </w:r>
      <w:r w:rsidR="00E15366">
        <w:rPr>
          <w:rFonts w:ascii="Times New Roman" w:hAnsi="Times New Roman"/>
          <w:b/>
          <w:sz w:val="24"/>
          <w:szCs w:val="24"/>
        </w:rPr>
        <w:t>И</w:t>
      </w:r>
      <w:r w:rsidR="00DF7F7A" w:rsidRPr="00911164">
        <w:rPr>
          <w:rFonts w:ascii="Times New Roman" w:hAnsi="Times New Roman"/>
          <w:b/>
          <w:sz w:val="24"/>
          <w:szCs w:val="24"/>
        </w:rPr>
        <w:t>зпълнение на проектите</w:t>
      </w:r>
      <w:bookmarkEnd w:id="1"/>
      <w:r w:rsidR="004F7B7E" w:rsidRPr="00911164">
        <w:rPr>
          <w:rFonts w:ascii="Times New Roman" w:hAnsi="Times New Roman"/>
          <w:b/>
          <w:sz w:val="24"/>
          <w:szCs w:val="24"/>
        </w:rPr>
        <w:t>:</w:t>
      </w:r>
    </w:p>
    <w:p w14:paraId="334BC449" w14:textId="59179438" w:rsidR="0056534B" w:rsidRPr="00966BC9" w:rsidRDefault="0056534B" w:rsidP="00911164">
      <w:pPr>
        <w:spacing w:line="240" w:lineRule="auto"/>
        <w:jc w:val="both"/>
        <w:rPr>
          <w:rFonts w:ascii="Times New Roman" w:hAnsi="Times New Roman"/>
          <w:b/>
          <w:sz w:val="24"/>
          <w:szCs w:val="24"/>
          <w:lang w:val="ru-RU"/>
        </w:rPr>
      </w:pPr>
      <w:r w:rsidRPr="00966BC9">
        <w:rPr>
          <w:rFonts w:ascii="Times New Roman" w:hAnsi="Times New Roman"/>
          <w:b/>
          <w:sz w:val="24"/>
          <w:szCs w:val="24"/>
        </w:rPr>
        <w:t xml:space="preserve">Раздел I. Срок за изпълнение </w:t>
      </w:r>
      <w:r w:rsidR="00BD32CA">
        <w:rPr>
          <w:rFonts w:ascii="Times New Roman" w:hAnsi="Times New Roman"/>
          <w:b/>
          <w:sz w:val="24"/>
          <w:szCs w:val="24"/>
        </w:rPr>
        <w:t xml:space="preserve">и отчитане </w:t>
      </w:r>
      <w:r w:rsidRPr="00966BC9">
        <w:rPr>
          <w:rFonts w:ascii="Times New Roman" w:hAnsi="Times New Roman"/>
          <w:b/>
          <w:sz w:val="24"/>
          <w:szCs w:val="24"/>
        </w:rPr>
        <w:t xml:space="preserve">на одобрения проект и </w:t>
      </w:r>
      <w:r w:rsidR="00F1298F" w:rsidRPr="00966BC9">
        <w:rPr>
          <w:rFonts w:ascii="Times New Roman" w:hAnsi="Times New Roman"/>
          <w:b/>
          <w:sz w:val="24"/>
          <w:szCs w:val="24"/>
        </w:rPr>
        <w:t xml:space="preserve">срок за </w:t>
      </w:r>
      <w:r w:rsidRPr="00966BC9">
        <w:rPr>
          <w:rFonts w:ascii="Times New Roman" w:hAnsi="Times New Roman"/>
          <w:b/>
          <w:sz w:val="24"/>
          <w:szCs w:val="24"/>
        </w:rPr>
        <w:t>мониторинг</w:t>
      </w:r>
      <w:r w:rsidR="004F7B7E" w:rsidRPr="00966BC9">
        <w:rPr>
          <w:rFonts w:ascii="Times New Roman" w:hAnsi="Times New Roman"/>
          <w:b/>
          <w:sz w:val="24"/>
          <w:szCs w:val="24"/>
          <w:lang w:val="ru-RU"/>
        </w:rPr>
        <w:t>:</w:t>
      </w:r>
    </w:p>
    <w:p w14:paraId="7CB5E148" w14:textId="0A60B672" w:rsidR="0056534B" w:rsidRPr="00911164" w:rsidRDefault="0056534B" w:rsidP="00911164">
      <w:pPr>
        <w:spacing w:line="240" w:lineRule="auto"/>
        <w:jc w:val="both"/>
        <w:rPr>
          <w:rFonts w:ascii="Times New Roman" w:hAnsi="Times New Roman"/>
          <w:sz w:val="24"/>
          <w:szCs w:val="24"/>
        </w:rPr>
      </w:pPr>
      <w:r w:rsidRPr="00966BC9">
        <w:rPr>
          <w:rFonts w:ascii="Times New Roman" w:hAnsi="Times New Roman"/>
          <w:sz w:val="24"/>
          <w:szCs w:val="24"/>
        </w:rPr>
        <w:t xml:space="preserve">1. Одобреният проект </w:t>
      </w:r>
      <w:r w:rsidR="001776D4" w:rsidRPr="00966BC9">
        <w:rPr>
          <w:rFonts w:ascii="Times New Roman" w:hAnsi="Times New Roman"/>
          <w:sz w:val="24"/>
          <w:szCs w:val="24"/>
        </w:rPr>
        <w:t xml:space="preserve">се изпълнява </w:t>
      </w:r>
      <w:r w:rsidR="00B51B75" w:rsidRPr="00966BC9">
        <w:rPr>
          <w:rFonts w:ascii="Times New Roman" w:hAnsi="Times New Roman"/>
          <w:sz w:val="24"/>
          <w:szCs w:val="24"/>
        </w:rPr>
        <w:t xml:space="preserve">и отчита </w:t>
      </w:r>
      <w:r w:rsidRPr="00966BC9">
        <w:rPr>
          <w:rFonts w:ascii="Times New Roman" w:hAnsi="Times New Roman"/>
          <w:sz w:val="24"/>
          <w:szCs w:val="24"/>
        </w:rPr>
        <w:t xml:space="preserve">в срок до </w:t>
      </w:r>
      <w:r w:rsidR="00C0337C">
        <w:rPr>
          <w:rFonts w:ascii="Times New Roman" w:hAnsi="Times New Roman"/>
          <w:sz w:val="24"/>
          <w:szCs w:val="24"/>
          <w:lang w:val="en-US"/>
        </w:rPr>
        <w:t>13</w:t>
      </w:r>
      <w:r w:rsidR="00966BC9" w:rsidRPr="00966BC9">
        <w:rPr>
          <w:rFonts w:ascii="Times New Roman" w:hAnsi="Times New Roman"/>
          <w:sz w:val="24"/>
          <w:szCs w:val="24"/>
          <w:lang w:val="en-US"/>
        </w:rPr>
        <w:t xml:space="preserve"> </w:t>
      </w:r>
      <w:r w:rsidRPr="00966BC9">
        <w:rPr>
          <w:rFonts w:ascii="Times New Roman" w:hAnsi="Times New Roman"/>
          <w:sz w:val="24"/>
          <w:szCs w:val="24"/>
        </w:rPr>
        <w:t>месеца, считано от датата на подписването на административния договор</w:t>
      </w:r>
      <w:r w:rsidR="00341985" w:rsidRPr="00966BC9">
        <w:rPr>
          <w:rFonts w:ascii="Times New Roman" w:hAnsi="Times New Roman"/>
          <w:sz w:val="24"/>
          <w:szCs w:val="24"/>
        </w:rPr>
        <w:t>,</w:t>
      </w:r>
      <w:r w:rsidR="00943AB3" w:rsidRPr="00966BC9">
        <w:rPr>
          <w:rFonts w:ascii="Times New Roman" w:hAnsi="Times New Roman"/>
          <w:sz w:val="24"/>
          <w:szCs w:val="24"/>
        </w:rPr>
        <w:t xml:space="preserve"> </w:t>
      </w:r>
      <w:r w:rsidRPr="00911164">
        <w:rPr>
          <w:rFonts w:ascii="Times New Roman" w:hAnsi="Times New Roman"/>
          <w:sz w:val="24"/>
          <w:szCs w:val="24"/>
        </w:rPr>
        <w:t xml:space="preserve"> </w:t>
      </w:r>
    </w:p>
    <w:p w14:paraId="68909345" w14:textId="77777777" w:rsidR="0056534B" w:rsidRPr="00911164" w:rsidRDefault="0056534B"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2. Крайният срок по т. 1 </w:t>
      </w:r>
      <w:r w:rsidR="00701A19">
        <w:rPr>
          <w:rFonts w:ascii="Times New Roman" w:hAnsi="Times New Roman"/>
          <w:sz w:val="24"/>
          <w:szCs w:val="24"/>
        </w:rPr>
        <w:t xml:space="preserve">не може да </w:t>
      </w:r>
      <w:r w:rsidRPr="00911164">
        <w:rPr>
          <w:rFonts w:ascii="Times New Roman" w:hAnsi="Times New Roman"/>
          <w:sz w:val="24"/>
          <w:szCs w:val="24"/>
        </w:rPr>
        <w:t xml:space="preserve">е </w:t>
      </w:r>
      <w:r w:rsidR="00701A19">
        <w:rPr>
          <w:rFonts w:ascii="Times New Roman" w:hAnsi="Times New Roman"/>
          <w:sz w:val="24"/>
          <w:szCs w:val="24"/>
        </w:rPr>
        <w:t xml:space="preserve">по-дълъг от </w:t>
      </w:r>
      <w:r w:rsidRPr="00911164">
        <w:rPr>
          <w:rFonts w:ascii="Times New Roman" w:hAnsi="Times New Roman"/>
          <w:sz w:val="24"/>
          <w:szCs w:val="24"/>
        </w:rPr>
        <w:t>15 септември 2023 г.</w:t>
      </w:r>
    </w:p>
    <w:p w14:paraId="0D6EB1AF" w14:textId="3B43EC5C" w:rsidR="009C2DF0" w:rsidRPr="00911164" w:rsidRDefault="003A60EA" w:rsidP="00911164">
      <w:pPr>
        <w:spacing w:line="240" w:lineRule="auto"/>
        <w:jc w:val="both"/>
        <w:rPr>
          <w:rFonts w:ascii="Times New Roman" w:hAnsi="Times New Roman"/>
          <w:sz w:val="24"/>
          <w:szCs w:val="24"/>
        </w:rPr>
      </w:pPr>
      <w:r w:rsidRPr="00911164">
        <w:rPr>
          <w:rFonts w:ascii="Times New Roman" w:hAnsi="Times New Roman"/>
          <w:sz w:val="24"/>
          <w:szCs w:val="24"/>
        </w:rPr>
        <w:t>3</w:t>
      </w:r>
      <w:r w:rsidR="009C2DF0" w:rsidRPr="00911164">
        <w:rPr>
          <w:rFonts w:ascii="Times New Roman" w:hAnsi="Times New Roman"/>
          <w:sz w:val="24"/>
          <w:szCs w:val="24"/>
        </w:rPr>
        <w:t xml:space="preserve">. Бенефициентите се задължават да спазват всички критерии за допустимост, ангажименти и други задължения, произтичащи от предоставеното подпомагане </w:t>
      </w:r>
      <w:r w:rsidR="00D84883" w:rsidRPr="00911164">
        <w:rPr>
          <w:rFonts w:ascii="Times New Roman" w:hAnsi="Times New Roman"/>
          <w:sz w:val="24"/>
          <w:szCs w:val="24"/>
        </w:rPr>
        <w:t>в</w:t>
      </w:r>
      <w:r w:rsidR="009C2DF0" w:rsidRPr="00911164">
        <w:rPr>
          <w:rFonts w:ascii="Times New Roman" w:hAnsi="Times New Roman"/>
          <w:sz w:val="24"/>
          <w:szCs w:val="24"/>
        </w:rPr>
        <w:t xml:space="preserve"> срок до </w:t>
      </w:r>
      <w:r w:rsidR="0066574B">
        <w:rPr>
          <w:rFonts w:ascii="Times New Roman" w:hAnsi="Times New Roman"/>
          <w:sz w:val="24"/>
          <w:szCs w:val="24"/>
        </w:rPr>
        <w:t>шест месеца</w:t>
      </w:r>
      <w:r w:rsidR="009C2DF0" w:rsidRPr="00911164">
        <w:rPr>
          <w:rFonts w:ascii="Times New Roman" w:hAnsi="Times New Roman"/>
          <w:sz w:val="24"/>
          <w:szCs w:val="24"/>
        </w:rPr>
        <w:t xml:space="preserve">, считано от </w:t>
      </w:r>
      <w:r w:rsidR="002A52DB">
        <w:rPr>
          <w:rFonts w:ascii="Times New Roman" w:hAnsi="Times New Roman"/>
          <w:sz w:val="24"/>
          <w:szCs w:val="24"/>
        </w:rPr>
        <w:t xml:space="preserve">изплащане на </w:t>
      </w:r>
      <w:r w:rsidR="009C2DF0" w:rsidRPr="00911164">
        <w:rPr>
          <w:rFonts w:ascii="Times New Roman" w:hAnsi="Times New Roman"/>
          <w:sz w:val="24"/>
          <w:szCs w:val="24"/>
        </w:rPr>
        <w:t>окончателното плащане по административния договор</w:t>
      </w:r>
      <w:r w:rsidR="00E52897" w:rsidRPr="00911164">
        <w:rPr>
          <w:rFonts w:ascii="Times New Roman" w:hAnsi="Times New Roman"/>
          <w:sz w:val="24"/>
          <w:szCs w:val="24"/>
        </w:rPr>
        <w:t xml:space="preserve"> </w:t>
      </w:r>
      <w:r w:rsidR="00E52897" w:rsidRPr="00911164">
        <w:rPr>
          <w:rFonts w:ascii="Times New Roman" w:hAnsi="Times New Roman"/>
          <w:sz w:val="24"/>
          <w:szCs w:val="24"/>
          <w:lang w:val="ru-RU"/>
        </w:rPr>
        <w:t>(</w:t>
      </w:r>
      <w:r w:rsidR="00E52897" w:rsidRPr="00911164">
        <w:rPr>
          <w:rFonts w:ascii="Times New Roman" w:hAnsi="Times New Roman"/>
          <w:sz w:val="24"/>
          <w:szCs w:val="24"/>
        </w:rPr>
        <w:t>срок на мониторинг</w:t>
      </w:r>
      <w:r w:rsidR="00E52897" w:rsidRPr="00911164">
        <w:rPr>
          <w:rFonts w:ascii="Times New Roman" w:hAnsi="Times New Roman"/>
          <w:sz w:val="24"/>
          <w:szCs w:val="24"/>
          <w:lang w:val="ru-RU"/>
        </w:rPr>
        <w:t>)</w:t>
      </w:r>
      <w:r w:rsidR="005109F5" w:rsidRPr="00911164">
        <w:rPr>
          <w:rFonts w:ascii="Times New Roman" w:hAnsi="Times New Roman"/>
          <w:sz w:val="24"/>
          <w:szCs w:val="24"/>
        </w:rPr>
        <w:t>.</w:t>
      </w:r>
    </w:p>
    <w:p w14:paraId="6AA34476" w14:textId="77777777" w:rsidR="00725A7F" w:rsidRPr="00911164" w:rsidRDefault="0024026D" w:rsidP="00911164">
      <w:pPr>
        <w:spacing w:line="240" w:lineRule="auto"/>
        <w:jc w:val="both"/>
        <w:rPr>
          <w:rFonts w:ascii="Times New Roman" w:hAnsi="Times New Roman"/>
          <w:b/>
          <w:sz w:val="24"/>
          <w:szCs w:val="24"/>
        </w:rPr>
      </w:pPr>
      <w:r w:rsidRPr="00911164">
        <w:rPr>
          <w:rFonts w:ascii="Times New Roman" w:hAnsi="Times New Roman"/>
          <w:b/>
          <w:sz w:val="24"/>
          <w:szCs w:val="24"/>
        </w:rPr>
        <w:t>Р</w:t>
      </w:r>
      <w:r w:rsidR="001776D4" w:rsidRPr="00911164">
        <w:rPr>
          <w:rFonts w:ascii="Times New Roman" w:hAnsi="Times New Roman"/>
          <w:b/>
          <w:sz w:val="24"/>
          <w:szCs w:val="24"/>
        </w:rPr>
        <w:t>аздел</w:t>
      </w:r>
      <w:r w:rsidRPr="00911164">
        <w:rPr>
          <w:rFonts w:ascii="Times New Roman" w:hAnsi="Times New Roman"/>
          <w:b/>
          <w:sz w:val="24"/>
          <w:szCs w:val="24"/>
        </w:rPr>
        <w:t xml:space="preserve"> II. К</w:t>
      </w:r>
      <w:r w:rsidR="001776D4" w:rsidRPr="00911164">
        <w:rPr>
          <w:rFonts w:ascii="Times New Roman" w:hAnsi="Times New Roman"/>
          <w:b/>
          <w:sz w:val="24"/>
          <w:szCs w:val="24"/>
        </w:rPr>
        <w:t xml:space="preserve">ритерии за допустимост, </w:t>
      </w:r>
      <w:r w:rsidR="005269B4" w:rsidRPr="00911164">
        <w:rPr>
          <w:rFonts w:ascii="Times New Roman" w:hAnsi="Times New Roman"/>
          <w:b/>
          <w:sz w:val="24"/>
          <w:szCs w:val="24"/>
        </w:rPr>
        <w:t>права</w:t>
      </w:r>
      <w:r w:rsidR="001776D4" w:rsidRPr="00911164">
        <w:rPr>
          <w:rFonts w:ascii="Times New Roman" w:hAnsi="Times New Roman"/>
          <w:b/>
          <w:sz w:val="24"/>
          <w:szCs w:val="24"/>
        </w:rPr>
        <w:t xml:space="preserve"> и задължения на бенефициентите</w:t>
      </w:r>
      <w:r w:rsidR="00725A7F" w:rsidRPr="00911164">
        <w:rPr>
          <w:rFonts w:ascii="Times New Roman" w:hAnsi="Times New Roman"/>
          <w:b/>
          <w:sz w:val="24"/>
          <w:szCs w:val="24"/>
        </w:rPr>
        <w:t xml:space="preserve">, </w:t>
      </w:r>
      <w:r w:rsidR="005269B4" w:rsidRPr="00911164">
        <w:rPr>
          <w:rFonts w:ascii="Times New Roman" w:hAnsi="Times New Roman"/>
          <w:b/>
          <w:sz w:val="24"/>
          <w:szCs w:val="24"/>
        </w:rPr>
        <w:t xml:space="preserve">на </w:t>
      </w:r>
      <w:r w:rsidR="00725A7F" w:rsidRPr="00911164">
        <w:rPr>
          <w:rFonts w:ascii="Times New Roman" w:hAnsi="Times New Roman"/>
          <w:b/>
          <w:sz w:val="24"/>
          <w:szCs w:val="24"/>
        </w:rPr>
        <w:t xml:space="preserve">УО на ПРСР 2014 – 2020 г. и </w:t>
      </w:r>
      <w:r w:rsidR="005269B4" w:rsidRPr="00911164">
        <w:rPr>
          <w:rFonts w:ascii="Times New Roman" w:hAnsi="Times New Roman"/>
          <w:b/>
          <w:sz w:val="24"/>
          <w:szCs w:val="24"/>
        </w:rPr>
        <w:t xml:space="preserve">на </w:t>
      </w:r>
      <w:r w:rsidR="00725A7F" w:rsidRPr="00911164">
        <w:rPr>
          <w:rFonts w:ascii="Times New Roman" w:hAnsi="Times New Roman"/>
          <w:b/>
          <w:sz w:val="24"/>
          <w:szCs w:val="24"/>
        </w:rPr>
        <w:t xml:space="preserve">ДФЗ – РА </w:t>
      </w:r>
    </w:p>
    <w:p w14:paraId="1486646C" w14:textId="77777777" w:rsidR="0024026D" w:rsidRPr="00911164" w:rsidRDefault="001776D4" w:rsidP="00911164">
      <w:pPr>
        <w:spacing w:line="240" w:lineRule="auto"/>
        <w:jc w:val="both"/>
        <w:rPr>
          <w:rFonts w:ascii="Times New Roman" w:hAnsi="Times New Roman"/>
          <w:b/>
          <w:sz w:val="24"/>
          <w:szCs w:val="24"/>
        </w:rPr>
      </w:pPr>
      <w:r w:rsidRPr="00911164">
        <w:rPr>
          <w:rFonts w:ascii="Times New Roman" w:hAnsi="Times New Roman"/>
          <w:b/>
          <w:sz w:val="24"/>
          <w:szCs w:val="24"/>
        </w:rPr>
        <w:t xml:space="preserve">1. </w:t>
      </w:r>
      <w:r w:rsidR="0024026D" w:rsidRPr="00911164">
        <w:rPr>
          <w:rFonts w:ascii="Times New Roman" w:hAnsi="Times New Roman"/>
          <w:b/>
          <w:sz w:val="24"/>
          <w:szCs w:val="24"/>
        </w:rPr>
        <w:t>Критерии за допустимост</w:t>
      </w:r>
      <w:r w:rsidRPr="00911164">
        <w:rPr>
          <w:rFonts w:ascii="Times New Roman" w:hAnsi="Times New Roman"/>
          <w:b/>
          <w:sz w:val="24"/>
          <w:szCs w:val="24"/>
        </w:rPr>
        <w:t>:</w:t>
      </w:r>
    </w:p>
    <w:p w14:paraId="02C738E3" w14:textId="77777777" w:rsidR="0024026D" w:rsidRPr="00911164" w:rsidRDefault="0064488A"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1.1. За периода от датата на подаване на </w:t>
      </w:r>
      <w:r w:rsidR="005109F5" w:rsidRPr="00911164">
        <w:rPr>
          <w:rFonts w:ascii="Times New Roman" w:hAnsi="Times New Roman"/>
          <w:sz w:val="24"/>
          <w:szCs w:val="24"/>
        </w:rPr>
        <w:t>формуляра за кандидатстване</w:t>
      </w:r>
      <w:r w:rsidRPr="00911164">
        <w:rPr>
          <w:rFonts w:ascii="Times New Roman" w:hAnsi="Times New Roman"/>
          <w:sz w:val="24"/>
          <w:szCs w:val="24"/>
        </w:rPr>
        <w:t xml:space="preserve"> до изтичане на срока на мониторинг бенефициент</w:t>
      </w:r>
      <w:r w:rsidR="00F1298F" w:rsidRPr="00911164">
        <w:rPr>
          <w:rFonts w:ascii="Times New Roman" w:hAnsi="Times New Roman"/>
          <w:sz w:val="24"/>
          <w:szCs w:val="24"/>
        </w:rPr>
        <w:t>ът</w:t>
      </w:r>
      <w:r w:rsidRPr="00911164">
        <w:rPr>
          <w:rFonts w:ascii="Times New Roman" w:hAnsi="Times New Roman"/>
          <w:sz w:val="24"/>
          <w:szCs w:val="24"/>
        </w:rPr>
        <w:t xml:space="preserve"> следва да </w:t>
      </w:r>
      <w:r w:rsidR="006468C7" w:rsidRPr="00911164">
        <w:rPr>
          <w:rFonts w:ascii="Times New Roman" w:hAnsi="Times New Roman"/>
          <w:sz w:val="24"/>
          <w:szCs w:val="24"/>
        </w:rPr>
        <w:t>отговаря на</w:t>
      </w:r>
      <w:r w:rsidRPr="00911164">
        <w:rPr>
          <w:rFonts w:ascii="Times New Roman" w:hAnsi="Times New Roman"/>
          <w:sz w:val="24"/>
          <w:szCs w:val="24"/>
        </w:rPr>
        <w:t xml:space="preserve"> посочен</w:t>
      </w:r>
      <w:r w:rsidR="006468C7" w:rsidRPr="00911164">
        <w:rPr>
          <w:rFonts w:ascii="Times New Roman" w:hAnsi="Times New Roman"/>
          <w:sz w:val="24"/>
          <w:szCs w:val="24"/>
        </w:rPr>
        <w:t>ите</w:t>
      </w:r>
      <w:r w:rsidRPr="00911164">
        <w:rPr>
          <w:rFonts w:ascii="Times New Roman" w:hAnsi="Times New Roman"/>
          <w:sz w:val="24"/>
          <w:szCs w:val="24"/>
        </w:rPr>
        <w:t xml:space="preserve"> в раздел </w:t>
      </w:r>
      <w:r w:rsidR="006468C7" w:rsidRPr="00911164">
        <w:rPr>
          <w:rFonts w:ascii="Times New Roman" w:hAnsi="Times New Roman"/>
          <w:sz w:val="24"/>
          <w:szCs w:val="24"/>
        </w:rPr>
        <w:t>11</w:t>
      </w:r>
      <w:r w:rsidR="001776D4" w:rsidRPr="00911164">
        <w:rPr>
          <w:rFonts w:ascii="Times New Roman" w:hAnsi="Times New Roman"/>
          <w:sz w:val="24"/>
          <w:szCs w:val="24"/>
        </w:rPr>
        <w:t xml:space="preserve"> „</w:t>
      </w:r>
      <w:r w:rsidR="006468C7" w:rsidRPr="00911164">
        <w:rPr>
          <w:rFonts w:ascii="Times New Roman" w:hAnsi="Times New Roman"/>
          <w:sz w:val="24"/>
          <w:szCs w:val="24"/>
        </w:rPr>
        <w:t>Допустими кандидати</w:t>
      </w:r>
      <w:r w:rsidR="001776D4" w:rsidRPr="00911164">
        <w:rPr>
          <w:rFonts w:ascii="Times New Roman" w:hAnsi="Times New Roman"/>
          <w:sz w:val="24"/>
          <w:szCs w:val="24"/>
        </w:rPr>
        <w:t>“</w:t>
      </w:r>
      <w:r w:rsidRPr="00911164">
        <w:rPr>
          <w:rFonts w:ascii="Times New Roman" w:hAnsi="Times New Roman"/>
          <w:sz w:val="24"/>
          <w:szCs w:val="24"/>
        </w:rPr>
        <w:t xml:space="preserve"> </w:t>
      </w:r>
      <w:r w:rsidR="00E15366">
        <w:rPr>
          <w:rFonts w:ascii="Times New Roman" w:hAnsi="Times New Roman"/>
          <w:sz w:val="24"/>
          <w:szCs w:val="24"/>
        </w:rPr>
        <w:t>от</w:t>
      </w:r>
      <w:r w:rsidR="001776D4" w:rsidRPr="00911164">
        <w:rPr>
          <w:rFonts w:ascii="Times New Roman" w:hAnsi="Times New Roman"/>
          <w:sz w:val="24"/>
          <w:szCs w:val="24"/>
        </w:rPr>
        <w:t xml:space="preserve"> Условията за кандидатстване</w:t>
      </w:r>
      <w:r w:rsidR="00F1298F" w:rsidRPr="00911164">
        <w:rPr>
          <w:rFonts w:ascii="Times New Roman" w:hAnsi="Times New Roman"/>
          <w:sz w:val="24"/>
          <w:szCs w:val="24"/>
        </w:rPr>
        <w:t xml:space="preserve"> изисквания</w:t>
      </w:r>
      <w:r w:rsidR="001776D4" w:rsidRPr="00911164">
        <w:rPr>
          <w:rFonts w:ascii="Times New Roman" w:hAnsi="Times New Roman"/>
          <w:sz w:val="24"/>
          <w:szCs w:val="24"/>
        </w:rPr>
        <w:t>.</w:t>
      </w:r>
    </w:p>
    <w:p w14:paraId="2FDE120A" w14:textId="77777777" w:rsidR="00587A6D" w:rsidRPr="00911164" w:rsidRDefault="005109F5" w:rsidP="00911164">
      <w:pPr>
        <w:spacing w:line="240" w:lineRule="auto"/>
        <w:jc w:val="both"/>
        <w:rPr>
          <w:rFonts w:ascii="Times New Roman" w:hAnsi="Times New Roman"/>
          <w:sz w:val="24"/>
          <w:szCs w:val="24"/>
        </w:rPr>
      </w:pPr>
      <w:r w:rsidRPr="00911164">
        <w:rPr>
          <w:rFonts w:ascii="Times New Roman" w:hAnsi="Times New Roman"/>
          <w:sz w:val="24"/>
          <w:szCs w:val="24"/>
        </w:rPr>
        <w:t>1.2.</w:t>
      </w:r>
      <w:r w:rsidR="00587A6D" w:rsidRPr="00911164">
        <w:rPr>
          <w:rFonts w:ascii="Times New Roman" w:hAnsi="Times New Roman"/>
          <w:sz w:val="24"/>
          <w:szCs w:val="24"/>
        </w:rPr>
        <w:t xml:space="preserve"> За периода от подаване на </w:t>
      </w:r>
      <w:r w:rsidRPr="00911164">
        <w:rPr>
          <w:rFonts w:ascii="Times New Roman" w:hAnsi="Times New Roman"/>
          <w:sz w:val="24"/>
          <w:szCs w:val="24"/>
        </w:rPr>
        <w:t xml:space="preserve">формуляра </w:t>
      </w:r>
      <w:r w:rsidR="00587A6D" w:rsidRPr="00911164">
        <w:rPr>
          <w:rFonts w:ascii="Times New Roman" w:hAnsi="Times New Roman"/>
          <w:sz w:val="24"/>
          <w:szCs w:val="24"/>
        </w:rPr>
        <w:t xml:space="preserve">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w:t>
      </w:r>
      <w:r w:rsidR="005622FD" w:rsidRPr="00911164">
        <w:rPr>
          <w:rFonts w:ascii="Times New Roman" w:hAnsi="Times New Roman"/>
          <w:sz w:val="24"/>
          <w:szCs w:val="24"/>
        </w:rPr>
        <w:t>активите и/или дейностите</w:t>
      </w:r>
      <w:r w:rsidR="00587A6D" w:rsidRPr="00911164">
        <w:rPr>
          <w:rFonts w:ascii="Times New Roman" w:hAnsi="Times New Roman"/>
          <w:sz w:val="24"/>
          <w:szCs w:val="24"/>
        </w:rPr>
        <w:t>, за които е получил финансова помощ по административния договор.</w:t>
      </w:r>
    </w:p>
    <w:p w14:paraId="7566DE9A" w14:textId="77777777" w:rsidR="00BD1018" w:rsidRPr="00911164" w:rsidRDefault="00BD1018" w:rsidP="00911164">
      <w:pPr>
        <w:spacing w:line="240" w:lineRule="auto"/>
        <w:jc w:val="both"/>
        <w:rPr>
          <w:rFonts w:ascii="Times New Roman" w:hAnsi="Times New Roman"/>
          <w:b/>
          <w:sz w:val="24"/>
          <w:szCs w:val="24"/>
        </w:rPr>
      </w:pPr>
      <w:r w:rsidRPr="00911164">
        <w:rPr>
          <w:rFonts w:ascii="Times New Roman" w:hAnsi="Times New Roman"/>
          <w:b/>
          <w:sz w:val="24"/>
          <w:szCs w:val="24"/>
        </w:rPr>
        <w:t xml:space="preserve">2. </w:t>
      </w:r>
      <w:r w:rsidR="005269B4" w:rsidRPr="00911164">
        <w:rPr>
          <w:rFonts w:ascii="Times New Roman" w:hAnsi="Times New Roman"/>
          <w:b/>
          <w:sz w:val="24"/>
          <w:szCs w:val="24"/>
        </w:rPr>
        <w:t>Права и</w:t>
      </w:r>
      <w:r w:rsidR="001776D4" w:rsidRPr="00911164">
        <w:rPr>
          <w:rFonts w:ascii="Times New Roman" w:hAnsi="Times New Roman"/>
          <w:b/>
          <w:sz w:val="24"/>
          <w:szCs w:val="24"/>
        </w:rPr>
        <w:t xml:space="preserve"> задължения на бенефициентите:</w:t>
      </w:r>
    </w:p>
    <w:p w14:paraId="0676AA0B" w14:textId="10E93A42" w:rsidR="002A2C5C"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BD1018" w:rsidRPr="00911164">
        <w:rPr>
          <w:rFonts w:ascii="Times New Roman" w:hAnsi="Times New Roman"/>
          <w:sz w:val="24"/>
          <w:szCs w:val="24"/>
        </w:rPr>
        <w:t xml:space="preserve">1. Бенефициентите са длъжни да провеждат обществени поръчки за избор на изпълнител/и на дейностите по проекта след </w:t>
      </w:r>
      <w:r w:rsidR="00F1298F" w:rsidRPr="00911164">
        <w:rPr>
          <w:rFonts w:ascii="Times New Roman" w:hAnsi="Times New Roman"/>
          <w:sz w:val="24"/>
          <w:szCs w:val="24"/>
        </w:rPr>
        <w:t xml:space="preserve">подписване </w:t>
      </w:r>
      <w:r w:rsidR="00BD1018" w:rsidRPr="00911164">
        <w:rPr>
          <w:rFonts w:ascii="Times New Roman" w:hAnsi="Times New Roman"/>
          <w:sz w:val="24"/>
          <w:szCs w:val="24"/>
        </w:rPr>
        <w:t>на административния договор</w:t>
      </w:r>
      <w:r w:rsidR="0022018F">
        <w:rPr>
          <w:rFonts w:ascii="Times New Roman" w:hAnsi="Times New Roman"/>
          <w:sz w:val="24"/>
          <w:szCs w:val="24"/>
        </w:rPr>
        <w:t xml:space="preserve">. </w:t>
      </w:r>
      <w:r w:rsidR="00BD1018" w:rsidRPr="00911164">
        <w:rPr>
          <w:rFonts w:ascii="Times New Roman" w:hAnsi="Times New Roman"/>
          <w:sz w:val="24"/>
          <w:szCs w:val="24"/>
        </w:rPr>
        <w:t xml:space="preserve"> </w:t>
      </w:r>
    </w:p>
    <w:p w14:paraId="11661149" w14:textId="5E6C9FC9" w:rsidR="00BD1018"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BD1018" w:rsidRPr="00911164">
        <w:rPr>
          <w:rFonts w:ascii="Times New Roman" w:hAnsi="Times New Roman"/>
          <w:sz w:val="24"/>
          <w:szCs w:val="24"/>
        </w:rPr>
        <w:t xml:space="preserve">1.1. </w:t>
      </w:r>
      <w:r w:rsidR="003D538C" w:rsidRPr="00911164">
        <w:rPr>
          <w:rFonts w:ascii="Times New Roman" w:hAnsi="Times New Roman"/>
          <w:sz w:val="24"/>
          <w:szCs w:val="24"/>
        </w:rPr>
        <w:t xml:space="preserve">Държавен фонд „Земеделие“ - </w:t>
      </w:r>
      <w:r w:rsidR="00BD1018" w:rsidRPr="00911164">
        <w:rPr>
          <w:rFonts w:ascii="Times New Roman" w:hAnsi="Times New Roman"/>
          <w:sz w:val="24"/>
          <w:szCs w:val="24"/>
        </w:rPr>
        <w:t xml:space="preserve">Разплащателната агенция </w:t>
      </w:r>
      <w:r w:rsidR="00F1298F" w:rsidRPr="00911164">
        <w:rPr>
          <w:rFonts w:ascii="Times New Roman" w:hAnsi="Times New Roman"/>
          <w:sz w:val="24"/>
          <w:szCs w:val="24"/>
        </w:rPr>
        <w:t xml:space="preserve">(ДФЗ – РА) </w:t>
      </w:r>
      <w:r w:rsidR="00BD1018" w:rsidRPr="00911164">
        <w:rPr>
          <w:rFonts w:ascii="Times New Roman" w:hAnsi="Times New Roman"/>
          <w:sz w:val="24"/>
          <w:szCs w:val="24"/>
        </w:rPr>
        <w:t xml:space="preserve">осъществява предварителна проверка и последващ </w:t>
      </w:r>
      <w:r w:rsidR="00BD1018" w:rsidRPr="002723CF">
        <w:rPr>
          <w:rFonts w:ascii="Times New Roman" w:hAnsi="Times New Roman"/>
          <w:sz w:val="24"/>
          <w:szCs w:val="24"/>
        </w:rPr>
        <w:t>контрол</w:t>
      </w:r>
      <w:r w:rsidR="006B6524" w:rsidRPr="002723CF">
        <w:rPr>
          <w:rFonts w:ascii="Times New Roman" w:hAnsi="Times New Roman"/>
          <w:sz w:val="24"/>
          <w:szCs w:val="24"/>
        </w:rPr>
        <w:t xml:space="preserve"> за законосъобразност</w:t>
      </w:r>
      <w:r w:rsidR="00BD1018" w:rsidRPr="002723CF">
        <w:rPr>
          <w:rFonts w:ascii="Times New Roman" w:hAnsi="Times New Roman"/>
          <w:sz w:val="24"/>
          <w:szCs w:val="24"/>
        </w:rPr>
        <w:t xml:space="preserve"> върху проведените</w:t>
      </w:r>
      <w:r w:rsidR="00BD1018" w:rsidRPr="00911164">
        <w:rPr>
          <w:rFonts w:ascii="Times New Roman" w:hAnsi="Times New Roman"/>
          <w:sz w:val="24"/>
          <w:szCs w:val="24"/>
        </w:rPr>
        <w:t xml:space="preserve"> обществени поръчки за изпълнение на дейностите, включени в одобрения проект от бенефициентите по т. </w:t>
      </w:r>
      <w:r w:rsidR="003D538C" w:rsidRPr="00911164">
        <w:rPr>
          <w:rFonts w:ascii="Times New Roman" w:hAnsi="Times New Roman"/>
          <w:sz w:val="24"/>
          <w:szCs w:val="24"/>
        </w:rPr>
        <w:t>2.</w:t>
      </w:r>
      <w:r w:rsidR="00BD1018" w:rsidRPr="00911164">
        <w:rPr>
          <w:rFonts w:ascii="Times New Roman" w:hAnsi="Times New Roman"/>
          <w:sz w:val="24"/>
          <w:szCs w:val="24"/>
        </w:rPr>
        <w:t xml:space="preserve">1, съгласно утвърдена от изпълнителния директор на </w:t>
      </w:r>
      <w:r w:rsidR="003D538C" w:rsidRPr="00911164">
        <w:rPr>
          <w:rFonts w:ascii="Times New Roman" w:hAnsi="Times New Roman"/>
          <w:sz w:val="24"/>
          <w:szCs w:val="24"/>
        </w:rPr>
        <w:t>Д</w:t>
      </w:r>
      <w:r w:rsidR="00F1298F" w:rsidRPr="00911164">
        <w:rPr>
          <w:rFonts w:ascii="Times New Roman" w:hAnsi="Times New Roman"/>
          <w:sz w:val="24"/>
          <w:szCs w:val="24"/>
        </w:rPr>
        <w:t>ФЗ - РА</w:t>
      </w:r>
      <w:r w:rsidR="003D538C" w:rsidRPr="00911164">
        <w:rPr>
          <w:rFonts w:ascii="Times New Roman" w:hAnsi="Times New Roman"/>
          <w:sz w:val="24"/>
          <w:szCs w:val="24"/>
        </w:rPr>
        <w:t xml:space="preserve"> </w:t>
      </w:r>
      <w:r w:rsidR="0066574B" w:rsidRPr="0066574B">
        <w:rPr>
          <w:rFonts w:ascii="Times New Roman" w:hAnsi="Times New Roman"/>
          <w:sz w:val="24"/>
          <w:szCs w:val="24"/>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22018F">
        <w:rPr>
          <w:rFonts w:ascii="Times New Roman" w:hAnsi="Times New Roman"/>
          <w:sz w:val="24"/>
          <w:szCs w:val="24"/>
        </w:rPr>
        <w:t>.</w:t>
      </w:r>
    </w:p>
    <w:p w14:paraId="13B1D438" w14:textId="77777777" w:rsidR="003E70B6" w:rsidRPr="00911164" w:rsidRDefault="003E70B6" w:rsidP="003E70B6">
      <w:pPr>
        <w:spacing w:line="240" w:lineRule="auto"/>
        <w:jc w:val="both"/>
        <w:rPr>
          <w:rFonts w:ascii="Times New Roman" w:hAnsi="Times New Roman"/>
          <w:sz w:val="24"/>
          <w:szCs w:val="24"/>
        </w:rPr>
      </w:pPr>
      <w:r>
        <w:rPr>
          <w:rFonts w:ascii="Times New Roman" w:hAnsi="Times New Roman"/>
          <w:sz w:val="24"/>
          <w:szCs w:val="24"/>
        </w:rPr>
        <w:t xml:space="preserve">2.1.2. Бенефициентът е длъжен да спазва сроковете и изискванията посочени в </w:t>
      </w:r>
      <w:r w:rsidRPr="003E70B6">
        <w:rPr>
          <w:rFonts w:ascii="Times New Roman" w:hAnsi="Times New Roman"/>
          <w:sz w:val="24"/>
          <w:szCs w:val="24"/>
        </w:rPr>
        <w:t>Процедура за осъществява</w:t>
      </w:r>
      <w:r>
        <w:rPr>
          <w:rFonts w:ascii="Times New Roman" w:hAnsi="Times New Roman"/>
          <w:sz w:val="24"/>
          <w:szCs w:val="24"/>
        </w:rPr>
        <w:t xml:space="preserve">не на предварителна проверка и </w:t>
      </w:r>
      <w:r w:rsidRPr="003E70B6">
        <w:rPr>
          <w:rFonts w:ascii="Times New Roman" w:hAnsi="Times New Roman"/>
          <w:sz w:val="24"/>
          <w:szCs w:val="24"/>
        </w:rPr>
        <w:t>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Pr>
          <w:rFonts w:ascii="Times New Roman" w:hAnsi="Times New Roman"/>
          <w:sz w:val="24"/>
          <w:szCs w:val="24"/>
        </w:rPr>
        <w:t>.</w:t>
      </w:r>
    </w:p>
    <w:p w14:paraId="029E3FF9" w14:textId="6614B183" w:rsidR="00660C13"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BD1018" w:rsidRPr="00911164">
        <w:rPr>
          <w:rFonts w:ascii="Times New Roman" w:hAnsi="Times New Roman"/>
          <w:sz w:val="24"/>
          <w:szCs w:val="24"/>
        </w:rPr>
        <w:t xml:space="preserve">2. Бенефициентите са длъжни да изпълнят одобрения проект </w:t>
      </w:r>
      <w:r w:rsidR="00413A91" w:rsidRPr="00911164">
        <w:rPr>
          <w:rFonts w:ascii="Times New Roman" w:hAnsi="Times New Roman"/>
          <w:sz w:val="24"/>
          <w:szCs w:val="24"/>
        </w:rPr>
        <w:t xml:space="preserve">съобразно одобрения формуляр за кандидатстване, </w:t>
      </w:r>
      <w:r w:rsidR="00701A19">
        <w:rPr>
          <w:rFonts w:ascii="Times New Roman" w:hAnsi="Times New Roman"/>
          <w:sz w:val="24"/>
          <w:szCs w:val="24"/>
        </w:rPr>
        <w:t xml:space="preserve">условията за кандидатстване и условията за изпълнение на проектите, както и </w:t>
      </w:r>
      <w:r w:rsidR="00BD1018" w:rsidRPr="00911164">
        <w:rPr>
          <w:rFonts w:ascii="Times New Roman" w:hAnsi="Times New Roman"/>
          <w:sz w:val="24"/>
          <w:szCs w:val="24"/>
        </w:rPr>
        <w:t xml:space="preserve">в </w:t>
      </w:r>
      <w:r w:rsidR="00660C13" w:rsidRPr="00911164">
        <w:rPr>
          <w:rFonts w:ascii="Times New Roman" w:eastAsia="Times New Roman" w:hAnsi="Times New Roman"/>
          <w:sz w:val="24"/>
          <w:szCs w:val="24"/>
          <w:lang w:eastAsia="bg-BG"/>
        </w:rPr>
        <w:t>съответствие с условията</w:t>
      </w:r>
      <w:r w:rsidR="00660C13" w:rsidRPr="00911164">
        <w:rPr>
          <w:rFonts w:ascii="Times New Roman" w:hAnsi="Times New Roman"/>
          <w:sz w:val="24"/>
          <w:szCs w:val="24"/>
        </w:rPr>
        <w:t xml:space="preserve"> и </w:t>
      </w:r>
      <w:r w:rsidR="00BD1018" w:rsidRPr="00911164">
        <w:rPr>
          <w:rFonts w:ascii="Times New Roman" w:hAnsi="Times New Roman"/>
          <w:sz w:val="24"/>
          <w:szCs w:val="24"/>
        </w:rPr>
        <w:t xml:space="preserve">срока, посочен в административния </w:t>
      </w:r>
      <w:r w:rsidR="00BD1018" w:rsidRPr="00911164">
        <w:rPr>
          <w:rFonts w:ascii="Times New Roman" w:hAnsi="Times New Roman"/>
          <w:sz w:val="24"/>
          <w:szCs w:val="24"/>
        </w:rPr>
        <w:lastRenderedPageBreak/>
        <w:t xml:space="preserve">договор и при спазване на крайните срокове за това, посочени в т. 1 от Раздел I </w:t>
      </w:r>
      <w:r w:rsidR="003D538C" w:rsidRPr="00911164">
        <w:rPr>
          <w:rFonts w:ascii="Times New Roman" w:hAnsi="Times New Roman"/>
          <w:sz w:val="24"/>
          <w:szCs w:val="24"/>
        </w:rPr>
        <w:t xml:space="preserve">„Срок за изпълнение </w:t>
      </w:r>
      <w:r w:rsidR="00BD32CA">
        <w:rPr>
          <w:rFonts w:ascii="Times New Roman" w:hAnsi="Times New Roman"/>
          <w:sz w:val="24"/>
          <w:szCs w:val="24"/>
        </w:rPr>
        <w:t xml:space="preserve">и отчитане </w:t>
      </w:r>
      <w:r w:rsidR="003D538C" w:rsidRPr="00911164">
        <w:rPr>
          <w:rFonts w:ascii="Times New Roman" w:hAnsi="Times New Roman"/>
          <w:sz w:val="24"/>
          <w:szCs w:val="24"/>
        </w:rPr>
        <w:t xml:space="preserve">на одобрения проект и </w:t>
      </w:r>
      <w:r w:rsidR="000A6503">
        <w:rPr>
          <w:rFonts w:ascii="Times New Roman" w:hAnsi="Times New Roman"/>
          <w:sz w:val="24"/>
          <w:szCs w:val="24"/>
        </w:rPr>
        <w:t xml:space="preserve">срок за </w:t>
      </w:r>
      <w:r w:rsidR="003D538C" w:rsidRPr="00911164">
        <w:rPr>
          <w:rFonts w:ascii="Times New Roman" w:hAnsi="Times New Roman"/>
          <w:sz w:val="24"/>
          <w:szCs w:val="24"/>
        </w:rPr>
        <w:t>мониторинг“ от</w:t>
      </w:r>
      <w:r w:rsidR="00BD1018" w:rsidRPr="00911164">
        <w:rPr>
          <w:rFonts w:ascii="Times New Roman" w:hAnsi="Times New Roman"/>
          <w:sz w:val="24"/>
          <w:szCs w:val="24"/>
        </w:rPr>
        <w:t xml:space="preserve"> настоящите условия</w:t>
      </w:r>
      <w:r w:rsidR="00660C13" w:rsidRPr="00911164">
        <w:rPr>
          <w:rFonts w:ascii="Times New Roman" w:hAnsi="Times New Roman"/>
          <w:sz w:val="24"/>
          <w:szCs w:val="24"/>
        </w:rPr>
        <w:t>.</w:t>
      </w:r>
    </w:p>
    <w:p w14:paraId="0C08DD45" w14:textId="77777777" w:rsidR="00BD1018" w:rsidRPr="00911164" w:rsidRDefault="00660C13"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FC2697" w:rsidRPr="00911164">
        <w:rPr>
          <w:rFonts w:ascii="Times New Roman" w:hAnsi="Times New Roman"/>
          <w:sz w:val="24"/>
          <w:szCs w:val="24"/>
        </w:rPr>
        <w:t>3</w:t>
      </w:r>
      <w:r w:rsidRPr="00911164">
        <w:rPr>
          <w:rFonts w:ascii="Times New Roman" w:hAnsi="Times New Roman"/>
          <w:sz w:val="24"/>
          <w:szCs w:val="24"/>
        </w:rPr>
        <w:t>.</w:t>
      </w:r>
      <w:r w:rsidR="00FC2697" w:rsidRPr="00911164">
        <w:rPr>
          <w:rFonts w:ascii="Times New Roman" w:hAnsi="Times New Roman"/>
          <w:sz w:val="24"/>
          <w:szCs w:val="24"/>
        </w:rPr>
        <w:t xml:space="preserve"> </w:t>
      </w:r>
      <w:r w:rsidRPr="00911164">
        <w:rPr>
          <w:rFonts w:ascii="Times New Roman" w:eastAsia="Times New Roman" w:hAnsi="Times New Roman"/>
          <w:bCs/>
          <w:iCs/>
          <w:kern w:val="32"/>
          <w:sz w:val="24"/>
          <w:szCs w:val="24"/>
          <w:lang w:eastAsia="bg-BG"/>
        </w:rPr>
        <w:t xml:space="preserve">Бенефициентите са длъжни да изпълнят одобрения проект </w:t>
      </w:r>
      <w:r w:rsidRPr="00911164">
        <w:rPr>
          <w:rFonts w:ascii="Times New Roman" w:eastAsia="Times New Roman" w:hAnsi="Times New Roman"/>
          <w:sz w:val="24"/>
          <w:szCs w:val="24"/>
          <w:lang w:eastAsia="bg-BG"/>
        </w:rPr>
        <w:t>при спазване на приложимото европейско и национално законодателство.</w:t>
      </w:r>
    </w:p>
    <w:p w14:paraId="4B1D612E"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FC2697" w:rsidRPr="00911164">
        <w:rPr>
          <w:rFonts w:ascii="Times New Roman" w:hAnsi="Times New Roman"/>
          <w:sz w:val="24"/>
          <w:szCs w:val="24"/>
        </w:rPr>
        <w:t>4</w:t>
      </w:r>
      <w:r w:rsidR="00BD1018" w:rsidRPr="00911164">
        <w:rPr>
          <w:rFonts w:ascii="Times New Roman" w:hAnsi="Times New Roman"/>
          <w:sz w:val="24"/>
          <w:szCs w:val="24"/>
        </w:rPr>
        <w:t xml:space="preserve">. Бенефициентите </w:t>
      </w:r>
      <w:r w:rsidR="00AC2285" w:rsidRPr="00911164">
        <w:rPr>
          <w:rFonts w:ascii="Times New Roman" w:hAnsi="Times New Roman"/>
          <w:sz w:val="24"/>
          <w:szCs w:val="24"/>
        </w:rPr>
        <w:t xml:space="preserve">са длъжни </w:t>
      </w:r>
      <w:r w:rsidR="00341EBD" w:rsidRPr="00911164">
        <w:rPr>
          <w:rFonts w:ascii="Times New Roman" w:hAnsi="Times New Roman"/>
          <w:sz w:val="24"/>
          <w:szCs w:val="24"/>
        </w:rPr>
        <w:t>в срок до шест месеца след</w:t>
      </w:r>
      <w:r w:rsidR="00AC2285" w:rsidRPr="00911164">
        <w:rPr>
          <w:rFonts w:ascii="Times New Roman" w:hAnsi="Times New Roman"/>
          <w:sz w:val="24"/>
          <w:szCs w:val="24"/>
        </w:rPr>
        <w:t xml:space="preserve"> изтичане </w:t>
      </w:r>
      <w:r w:rsidR="000A6503">
        <w:rPr>
          <w:rFonts w:ascii="Times New Roman" w:hAnsi="Times New Roman"/>
          <w:sz w:val="24"/>
          <w:szCs w:val="24"/>
        </w:rPr>
        <w:t xml:space="preserve">на срока за </w:t>
      </w:r>
      <w:r w:rsidR="00AC2285" w:rsidRPr="00911164">
        <w:rPr>
          <w:rFonts w:ascii="Times New Roman" w:hAnsi="Times New Roman"/>
          <w:sz w:val="24"/>
          <w:szCs w:val="24"/>
        </w:rPr>
        <w:t xml:space="preserve">мониторинг </w:t>
      </w:r>
      <w:r w:rsidR="00BD1018" w:rsidRPr="00911164">
        <w:rPr>
          <w:rFonts w:ascii="Times New Roman" w:hAnsi="Times New Roman"/>
          <w:sz w:val="24"/>
          <w:szCs w:val="24"/>
        </w:rPr>
        <w:t xml:space="preserve">да представят на </w:t>
      </w:r>
      <w:r w:rsidR="006D2EED" w:rsidRPr="00911164">
        <w:rPr>
          <w:rFonts w:ascii="Times New Roman" w:hAnsi="Times New Roman"/>
          <w:sz w:val="24"/>
          <w:szCs w:val="24"/>
        </w:rPr>
        <w:t>Д</w:t>
      </w:r>
      <w:r w:rsidR="00B260F9" w:rsidRPr="00911164">
        <w:rPr>
          <w:rFonts w:ascii="Times New Roman" w:hAnsi="Times New Roman"/>
          <w:sz w:val="24"/>
          <w:szCs w:val="24"/>
        </w:rPr>
        <w:t>ФЗ - РА</w:t>
      </w:r>
      <w:r w:rsidR="006D2EED" w:rsidRPr="00911164">
        <w:rPr>
          <w:rFonts w:ascii="Times New Roman" w:hAnsi="Times New Roman"/>
          <w:sz w:val="24"/>
          <w:szCs w:val="24"/>
        </w:rPr>
        <w:t xml:space="preserve"> </w:t>
      </w:r>
      <w:r w:rsidR="00BD1018" w:rsidRPr="00911164">
        <w:rPr>
          <w:rFonts w:ascii="Times New Roman" w:hAnsi="Times New Roman"/>
          <w:sz w:val="24"/>
          <w:szCs w:val="24"/>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w:t>
      </w:r>
    </w:p>
    <w:p w14:paraId="41260CA0"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FC2697" w:rsidRPr="00911164">
        <w:rPr>
          <w:rFonts w:ascii="Times New Roman" w:hAnsi="Times New Roman"/>
          <w:sz w:val="24"/>
          <w:szCs w:val="24"/>
        </w:rPr>
        <w:t>5</w:t>
      </w:r>
      <w:r w:rsidR="00BD1018" w:rsidRPr="00911164">
        <w:rPr>
          <w:rFonts w:ascii="Times New Roman" w:hAnsi="Times New Roman"/>
          <w:sz w:val="24"/>
          <w:szCs w:val="24"/>
        </w:rPr>
        <w:t xml:space="preserve">. Бенефициентите са длъжни да допускат представители на </w:t>
      </w:r>
      <w:r w:rsidR="006D2EED" w:rsidRPr="00911164">
        <w:rPr>
          <w:rFonts w:ascii="Times New Roman" w:hAnsi="Times New Roman"/>
          <w:sz w:val="24"/>
          <w:szCs w:val="24"/>
        </w:rPr>
        <w:t>Д</w:t>
      </w:r>
      <w:r w:rsidR="00B260F9" w:rsidRPr="00911164">
        <w:rPr>
          <w:rFonts w:ascii="Times New Roman" w:hAnsi="Times New Roman"/>
          <w:sz w:val="24"/>
          <w:szCs w:val="24"/>
        </w:rPr>
        <w:t>ФЗ - РА</w:t>
      </w:r>
      <w:r w:rsidR="00BD1018" w:rsidRPr="00911164">
        <w:rPr>
          <w:rFonts w:ascii="Times New Roman" w:hAnsi="Times New Roman"/>
          <w:sz w:val="24"/>
          <w:szCs w:val="24"/>
        </w:rPr>
        <w:t xml:space="preserve">, </w:t>
      </w:r>
      <w:r w:rsidR="00AC2285" w:rsidRPr="00911164">
        <w:rPr>
          <w:rFonts w:ascii="Times New Roman" w:hAnsi="Times New Roman"/>
          <w:sz w:val="24"/>
          <w:szCs w:val="24"/>
        </w:rPr>
        <w:t>Управляващия орган на Програмата за развитие на селските райони 2014 – 2020 г. (</w:t>
      </w:r>
      <w:r w:rsidR="00BD1018" w:rsidRPr="00911164">
        <w:rPr>
          <w:rFonts w:ascii="Times New Roman" w:hAnsi="Times New Roman"/>
          <w:sz w:val="24"/>
          <w:szCs w:val="24"/>
        </w:rPr>
        <w:t xml:space="preserve">УО на ПРСР 2014-2020 </w:t>
      </w:r>
      <w:r w:rsidR="00AC2285" w:rsidRPr="00911164">
        <w:rPr>
          <w:rFonts w:ascii="Times New Roman" w:hAnsi="Times New Roman"/>
          <w:sz w:val="24"/>
          <w:szCs w:val="24"/>
        </w:rPr>
        <w:t xml:space="preserve">г.) </w:t>
      </w:r>
      <w:r w:rsidR="00BD1018" w:rsidRPr="00911164">
        <w:rPr>
          <w:rFonts w:ascii="Times New Roman" w:hAnsi="Times New Roman"/>
          <w:sz w:val="24"/>
          <w:szCs w:val="24"/>
        </w:rPr>
        <w:t xml:space="preserve">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14:paraId="6BBF2865" w14:textId="77777777" w:rsidR="00A06E12" w:rsidRPr="00911164" w:rsidRDefault="00E43319"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FC2697" w:rsidRPr="00911164">
        <w:rPr>
          <w:rFonts w:ascii="Times New Roman" w:hAnsi="Times New Roman"/>
          <w:bCs/>
          <w:sz w:val="24"/>
          <w:szCs w:val="24"/>
        </w:rPr>
        <w:t>6</w:t>
      </w:r>
      <w:r w:rsidRPr="00911164">
        <w:rPr>
          <w:rFonts w:ascii="Times New Roman" w:hAnsi="Times New Roman"/>
          <w:bCs/>
          <w:sz w:val="24"/>
          <w:szCs w:val="24"/>
        </w:rPr>
        <w:t xml:space="preserve">. </w:t>
      </w:r>
      <w:r w:rsidR="00436451" w:rsidRPr="00911164">
        <w:rPr>
          <w:rFonts w:ascii="Times New Roman" w:hAnsi="Times New Roman"/>
          <w:bCs/>
          <w:sz w:val="24"/>
          <w:szCs w:val="24"/>
        </w:rPr>
        <w:t>Бенефициентите имат право</w:t>
      </w:r>
      <w:r w:rsidR="00A06E12" w:rsidRPr="00911164">
        <w:rPr>
          <w:rFonts w:ascii="Times New Roman" w:hAnsi="Times New Roman"/>
          <w:bCs/>
          <w:sz w:val="24"/>
          <w:szCs w:val="24"/>
        </w:rPr>
        <w:t xml:space="preserve"> да:</w:t>
      </w:r>
    </w:p>
    <w:p w14:paraId="1F7D9577" w14:textId="77777777" w:rsidR="00A06E12" w:rsidRPr="00736A29" w:rsidRDefault="00A06E12" w:rsidP="00911164">
      <w:pPr>
        <w:spacing w:line="240" w:lineRule="auto"/>
        <w:jc w:val="both"/>
        <w:rPr>
          <w:rFonts w:ascii="Times New Roman" w:hAnsi="Times New Roman"/>
          <w:bCs/>
          <w:sz w:val="24"/>
          <w:szCs w:val="24"/>
        </w:rPr>
      </w:pPr>
      <w:r w:rsidRPr="00911164">
        <w:rPr>
          <w:rFonts w:ascii="Times New Roman" w:hAnsi="Times New Roman"/>
          <w:bCs/>
          <w:sz w:val="24"/>
          <w:szCs w:val="24"/>
        </w:rPr>
        <w:t xml:space="preserve">2.6.1. получат </w:t>
      </w:r>
      <w:r w:rsidRPr="00736A29">
        <w:rPr>
          <w:rFonts w:ascii="Times New Roman" w:hAnsi="Times New Roman"/>
          <w:bCs/>
          <w:sz w:val="24"/>
          <w:szCs w:val="24"/>
        </w:rPr>
        <w:t>определената в административния договор финансова помощ в максимален размер, която да им бъде изплатена еднократно при спазване на всички условия, предвидени в административния договор и настоящите Условия за изпълнение;</w:t>
      </w:r>
    </w:p>
    <w:p w14:paraId="42EAED4B" w14:textId="77777777" w:rsidR="00BD32CA" w:rsidRDefault="00A06E12" w:rsidP="00911164">
      <w:pPr>
        <w:spacing w:line="240" w:lineRule="auto"/>
        <w:jc w:val="both"/>
        <w:rPr>
          <w:rFonts w:ascii="Times New Roman" w:hAnsi="Times New Roman"/>
          <w:bCs/>
          <w:sz w:val="24"/>
          <w:szCs w:val="24"/>
        </w:rPr>
      </w:pPr>
      <w:r w:rsidRPr="00736A29">
        <w:rPr>
          <w:rFonts w:ascii="Times New Roman" w:hAnsi="Times New Roman"/>
          <w:bCs/>
          <w:sz w:val="24"/>
          <w:szCs w:val="24"/>
        </w:rPr>
        <w:t xml:space="preserve">2.6.2. оттеглят изцяло или частично по всяко време с писмено уведомление до ДФЗ – РА подадено искане за плащане или приложени към него документи </w:t>
      </w:r>
      <w:r w:rsidR="00B6286A">
        <w:rPr>
          <w:rFonts w:ascii="Times New Roman" w:hAnsi="Times New Roman"/>
          <w:bCs/>
          <w:sz w:val="24"/>
          <w:szCs w:val="24"/>
        </w:rPr>
        <w:t xml:space="preserve">при спазване на изискванията на Наредба № 4 </w:t>
      </w:r>
      <w:r w:rsidR="005C0897" w:rsidRPr="005C0897">
        <w:rPr>
          <w:rFonts w:ascii="Times New Roman" w:hAnsi="Times New Roman"/>
          <w:bCs/>
          <w:sz w:val="24"/>
          <w:szCs w:val="24"/>
        </w:rPr>
        <w:t>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Pr="00736A29">
        <w:rPr>
          <w:rFonts w:ascii="Times New Roman" w:hAnsi="Times New Roman"/>
          <w:bCs/>
          <w:sz w:val="24"/>
          <w:szCs w:val="24"/>
        </w:rPr>
        <w:t>;</w:t>
      </w:r>
    </w:p>
    <w:p w14:paraId="1DDE5ED1" w14:textId="499E3601" w:rsidR="00A06E12" w:rsidRPr="00736A29" w:rsidRDefault="00A06E12" w:rsidP="00911164">
      <w:pPr>
        <w:spacing w:line="240" w:lineRule="auto"/>
        <w:jc w:val="both"/>
        <w:rPr>
          <w:rFonts w:ascii="Times New Roman" w:hAnsi="Times New Roman"/>
          <w:bCs/>
          <w:sz w:val="24"/>
          <w:szCs w:val="24"/>
        </w:rPr>
      </w:pPr>
      <w:r w:rsidRPr="00736A29">
        <w:rPr>
          <w:rFonts w:ascii="Times New Roman" w:hAnsi="Times New Roman"/>
          <w:bCs/>
          <w:sz w:val="24"/>
          <w:szCs w:val="24"/>
        </w:rPr>
        <w:t>2.6.3. поправят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 съдържаща се в тях;</w:t>
      </w:r>
    </w:p>
    <w:p w14:paraId="76E849F8" w14:textId="77947AB2" w:rsidR="00436451" w:rsidRPr="00736A29" w:rsidRDefault="00A06E12" w:rsidP="00911164">
      <w:pPr>
        <w:spacing w:line="240" w:lineRule="auto"/>
        <w:jc w:val="both"/>
        <w:rPr>
          <w:rFonts w:ascii="Times New Roman" w:hAnsi="Times New Roman"/>
          <w:bCs/>
          <w:sz w:val="24"/>
          <w:szCs w:val="24"/>
        </w:rPr>
      </w:pPr>
      <w:r w:rsidRPr="00736A29">
        <w:rPr>
          <w:rFonts w:ascii="Times New Roman" w:hAnsi="Times New Roman"/>
          <w:bCs/>
          <w:sz w:val="24"/>
          <w:szCs w:val="24"/>
        </w:rPr>
        <w:t xml:space="preserve">2.6.4. бъдат уведомени за определения размер на </w:t>
      </w:r>
      <w:r w:rsidR="006F00B5" w:rsidRPr="00736A29">
        <w:rPr>
          <w:rFonts w:ascii="Times New Roman" w:hAnsi="Times New Roman"/>
          <w:bCs/>
          <w:sz w:val="24"/>
          <w:szCs w:val="24"/>
        </w:rPr>
        <w:t xml:space="preserve">финансовата помощ или за отказа да бъде изплатена по </w:t>
      </w:r>
      <w:r w:rsidR="001857C9">
        <w:rPr>
          <w:rFonts w:ascii="Times New Roman" w:hAnsi="Times New Roman"/>
          <w:bCs/>
          <w:sz w:val="24"/>
          <w:szCs w:val="24"/>
        </w:rPr>
        <w:t>искане</w:t>
      </w:r>
      <w:r w:rsidR="00BD32CA">
        <w:rPr>
          <w:rFonts w:ascii="Times New Roman" w:hAnsi="Times New Roman"/>
          <w:bCs/>
          <w:sz w:val="24"/>
          <w:szCs w:val="24"/>
        </w:rPr>
        <w:t>то</w:t>
      </w:r>
      <w:r w:rsidR="006F00B5" w:rsidRPr="00736A29">
        <w:rPr>
          <w:rFonts w:ascii="Times New Roman" w:hAnsi="Times New Roman"/>
          <w:bCs/>
          <w:sz w:val="24"/>
          <w:szCs w:val="24"/>
        </w:rPr>
        <w:t xml:space="preserve"> за плащане. </w:t>
      </w:r>
      <w:r w:rsidRPr="00736A29">
        <w:rPr>
          <w:rFonts w:ascii="Times New Roman" w:hAnsi="Times New Roman"/>
          <w:bCs/>
          <w:sz w:val="24"/>
          <w:szCs w:val="24"/>
        </w:rPr>
        <w:t xml:space="preserve">  </w:t>
      </w:r>
    </w:p>
    <w:p w14:paraId="486AAB53" w14:textId="77777777" w:rsidR="00E43319" w:rsidRPr="00736A29" w:rsidRDefault="006F00B5" w:rsidP="00911164">
      <w:pPr>
        <w:spacing w:line="240" w:lineRule="auto"/>
        <w:jc w:val="both"/>
        <w:rPr>
          <w:rFonts w:ascii="Times New Roman" w:hAnsi="Times New Roman"/>
          <w:bCs/>
          <w:sz w:val="24"/>
          <w:szCs w:val="24"/>
        </w:rPr>
      </w:pPr>
      <w:r w:rsidRPr="00736A29">
        <w:rPr>
          <w:rFonts w:ascii="Times New Roman" w:hAnsi="Times New Roman"/>
          <w:bCs/>
          <w:sz w:val="24"/>
          <w:szCs w:val="24"/>
        </w:rPr>
        <w:t xml:space="preserve">2.7. </w:t>
      </w:r>
      <w:r w:rsidR="00E43319" w:rsidRPr="00736A29">
        <w:rPr>
          <w:rFonts w:ascii="Times New Roman" w:hAnsi="Times New Roman"/>
          <w:bCs/>
          <w:sz w:val="24"/>
          <w:szCs w:val="24"/>
        </w:rPr>
        <w:t>Бенефициентите са длъжни</w:t>
      </w:r>
      <w:r w:rsidRPr="00736A29">
        <w:rPr>
          <w:rFonts w:ascii="Times New Roman" w:hAnsi="Times New Roman"/>
          <w:bCs/>
          <w:sz w:val="24"/>
          <w:szCs w:val="24"/>
        </w:rPr>
        <w:t xml:space="preserve"> да</w:t>
      </w:r>
      <w:r w:rsidR="00E43319" w:rsidRPr="00736A29">
        <w:rPr>
          <w:rFonts w:ascii="Times New Roman" w:hAnsi="Times New Roman"/>
          <w:bCs/>
          <w:sz w:val="24"/>
          <w:szCs w:val="24"/>
        </w:rPr>
        <w:t>:</w:t>
      </w:r>
    </w:p>
    <w:p w14:paraId="3F3B6F49" w14:textId="77777777" w:rsidR="006F00B5" w:rsidRPr="00736A29" w:rsidRDefault="004970CC" w:rsidP="00911164">
      <w:pPr>
        <w:spacing w:line="240" w:lineRule="auto"/>
        <w:jc w:val="both"/>
        <w:rPr>
          <w:rFonts w:ascii="Times New Roman" w:hAnsi="Times New Roman"/>
          <w:sz w:val="24"/>
          <w:szCs w:val="24"/>
        </w:rPr>
      </w:pPr>
      <w:r w:rsidRPr="00736A29">
        <w:rPr>
          <w:rFonts w:ascii="Times New Roman" w:hAnsi="Times New Roman"/>
          <w:sz w:val="24"/>
          <w:szCs w:val="24"/>
        </w:rPr>
        <w:lastRenderedPageBreak/>
        <w:t>2.</w:t>
      </w:r>
      <w:r w:rsidR="006F00B5" w:rsidRPr="00736A29">
        <w:rPr>
          <w:rFonts w:ascii="Times New Roman" w:hAnsi="Times New Roman"/>
          <w:sz w:val="24"/>
          <w:szCs w:val="24"/>
        </w:rPr>
        <w:t>7</w:t>
      </w:r>
      <w:r w:rsidRPr="00736A29">
        <w:rPr>
          <w:rFonts w:ascii="Times New Roman" w:hAnsi="Times New Roman"/>
          <w:sz w:val="24"/>
          <w:szCs w:val="24"/>
        </w:rPr>
        <w:t>.</w:t>
      </w:r>
      <w:r w:rsidR="00FC2697" w:rsidRPr="00736A29">
        <w:rPr>
          <w:rFonts w:ascii="Times New Roman" w:hAnsi="Times New Roman"/>
          <w:sz w:val="24"/>
          <w:szCs w:val="24"/>
        </w:rPr>
        <w:t>1</w:t>
      </w:r>
      <w:r w:rsidRPr="00736A29">
        <w:rPr>
          <w:rFonts w:ascii="Times New Roman" w:hAnsi="Times New Roman"/>
          <w:sz w:val="24"/>
          <w:szCs w:val="24"/>
        </w:rPr>
        <w:t xml:space="preserve">. </w:t>
      </w:r>
      <w:r w:rsidR="006F00B5" w:rsidRPr="00736A29">
        <w:rPr>
          <w:rFonts w:ascii="Times New Roman" w:hAnsi="Times New Roman"/>
          <w:sz w:val="24"/>
          <w:szCs w:val="24"/>
        </w:rPr>
        <w:t>спазват всички критерии за допустимост, изискванията и задълженията, произтичащи от административния договор</w:t>
      </w:r>
      <w:r w:rsidR="00EB0F2E">
        <w:rPr>
          <w:rFonts w:ascii="Times New Roman" w:hAnsi="Times New Roman"/>
          <w:sz w:val="24"/>
          <w:szCs w:val="24"/>
        </w:rPr>
        <w:t>, Условията за кандидатстване</w:t>
      </w:r>
      <w:r w:rsidR="006F00B5" w:rsidRPr="00736A29">
        <w:rPr>
          <w:rFonts w:ascii="Times New Roman" w:hAnsi="Times New Roman"/>
          <w:sz w:val="24"/>
          <w:szCs w:val="24"/>
        </w:rPr>
        <w:t xml:space="preserve"> и настоящите Условия за изпълнение;</w:t>
      </w:r>
    </w:p>
    <w:p w14:paraId="66291F14" w14:textId="77777777" w:rsidR="004970CC" w:rsidRPr="00911164" w:rsidRDefault="006F00B5" w:rsidP="00911164">
      <w:pPr>
        <w:spacing w:line="240" w:lineRule="auto"/>
        <w:jc w:val="both"/>
        <w:rPr>
          <w:rFonts w:ascii="Times New Roman" w:hAnsi="Times New Roman"/>
          <w:sz w:val="24"/>
          <w:szCs w:val="24"/>
        </w:rPr>
      </w:pPr>
      <w:r w:rsidRPr="00736A29">
        <w:rPr>
          <w:rFonts w:ascii="Times New Roman" w:hAnsi="Times New Roman"/>
          <w:sz w:val="24"/>
          <w:szCs w:val="24"/>
        </w:rPr>
        <w:t xml:space="preserve">2.7.2. </w:t>
      </w:r>
      <w:r w:rsidR="004970CC" w:rsidRPr="00736A29">
        <w:rPr>
          <w:rFonts w:ascii="Times New Roman" w:hAnsi="Times New Roman"/>
          <w:sz w:val="24"/>
          <w:szCs w:val="24"/>
        </w:rPr>
        <w:t>да подадат искане за окончателно плащане</w:t>
      </w:r>
      <w:r w:rsidRPr="00736A29">
        <w:rPr>
          <w:rFonts w:ascii="Times New Roman" w:hAnsi="Times New Roman"/>
          <w:sz w:val="24"/>
          <w:szCs w:val="24"/>
        </w:rPr>
        <w:t xml:space="preserve"> </w:t>
      </w:r>
      <w:r w:rsidR="004970CC" w:rsidRPr="00736A29">
        <w:rPr>
          <w:rFonts w:ascii="Times New Roman" w:hAnsi="Times New Roman"/>
          <w:sz w:val="24"/>
          <w:szCs w:val="24"/>
        </w:rPr>
        <w:t xml:space="preserve">до изтичане на крайния срок за изпълнение на одобрения проект, ведно с документите, посочени в </w:t>
      </w:r>
      <w:r w:rsidR="00ED4DF6" w:rsidRPr="00736A29">
        <w:rPr>
          <w:rFonts w:ascii="Times New Roman" w:hAnsi="Times New Roman"/>
          <w:sz w:val="24"/>
          <w:szCs w:val="24"/>
        </w:rPr>
        <w:t xml:space="preserve">Приложение № 1 към </w:t>
      </w:r>
      <w:r w:rsidR="004970CC" w:rsidRPr="00736A29">
        <w:rPr>
          <w:rFonts w:ascii="Times New Roman" w:hAnsi="Times New Roman"/>
          <w:sz w:val="24"/>
          <w:szCs w:val="24"/>
        </w:rPr>
        <w:t xml:space="preserve">настоящите условия, </w:t>
      </w:r>
      <w:r w:rsidR="00AB1D6C" w:rsidRPr="00736A29">
        <w:rPr>
          <w:rFonts w:ascii="Times New Roman" w:hAnsi="Times New Roman"/>
          <w:sz w:val="24"/>
          <w:szCs w:val="24"/>
        </w:rPr>
        <w:t>вкл. декларации съгласно</w:t>
      </w:r>
      <w:r w:rsidR="00AB1D6C" w:rsidRPr="00911164">
        <w:rPr>
          <w:rFonts w:ascii="Times New Roman" w:hAnsi="Times New Roman"/>
          <w:sz w:val="24"/>
          <w:szCs w:val="24"/>
        </w:rPr>
        <w:t xml:space="preserve"> Приложение № 2</w:t>
      </w:r>
      <w:r w:rsidR="00B260F9" w:rsidRPr="00911164">
        <w:rPr>
          <w:rFonts w:ascii="Times New Roman" w:hAnsi="Times New Roman"/>
          <w:sz w:val="24"/>
          <w:szCs w:val="24"/>
        </w:rPr>
        <w:t>,</w:t>
      </w:r>
      <w:r w:rsidR="00AB1D6C" w:rsidRPr="00911164">
        <w:rPr>
          <w:rFonts w:ascii="Times New Roman" w:hAnsi="Times New Roman"/>
          <w:sz w:val="24"/>
          <w:szCs w:val="24"/>
        </w:rPr>
        <w:t xml:space="preserve"> Приложение № </w:t>
      </w:r>
      <w:r w:rsidR="0070036E" w:rsidRPr="00911164">
        <w:rPr>
          <w:rFonts w:ascii="Times New Roman" w:hAnsi="Times New Roman"/>
          <w:sz w:val="24"/>
          <w:szCs w:val="24"/>
        </w:rPr>
        <w:t>3</w:t>
      </w:r>
      <w:r w:rsidR="00154FE4">
        <w:rPr>
          <w:rFonts w:ascii="Times New Roman" w:hAnsi="Times New Roman"/>
          <w:sz w:val="24"/>
          <w:szCs w:val="24"/>
        </w:rPr>
        <w:t>,</w:t>
      </w:r>
      <w:r w:rsidR="00AB1D6C" w:rsidRPr="00911164">
        <w:rPr>
          <w:rFonts w:ascii="Times New Roman" w:hAnsi="Times New Roman"/>
          <w:sz w:val="24"/>
          <w:szCs w:val="24"/>
        </w:rPr>
        <w:t xml:space="preserve"> Приложение № </w:t>
      </w:r>
      <w:r w:rsidR="0070036E" w:rsidRPr="00911164">
        <w:rPr>
          <w:rFonts w:ascii="Times New Roman" w:hAnsi="Times New Roman"/>
          <w:sz w:val="24"/>
          <w:szCs w:val="24"/>
        </w:rPr>
        <w:t>4</w:t>
      </w:r>
      <w:r w:rsidR="00154FE4">
        <w:rPr>
          <w:rFonts w:ascii="Times New Roman" w:hAnsi="Times New Roman"/>
          <w:sz w:val="24"/>
          <w:szCs w:val="24"/>
        </w:rPr>
        <w:t xml:space="preserve">, </w:t>
      </w:r>
      <w:r w:rsidR="00323128">
        <w:rPr>
          <w:rFonts w:ascii="Times New Roman" w:hAnsi="Times New Roman"/>
          <w:sz w:val="24"/>
          <w:szCs w:val="24"/>
        </w:rPr>
        <w:t xml:space="preserve">и </w:t>
      </w:r>
      <w:r w:rsidR="00154FE4">
        <w:rPr>
          <w:rFonts w:ascii="Times New Roman" w:hAnsi="Times New Roman"/>
          <w:sz w:val="24"/>
          <w:szCs w:val="24"/>
        </w:rPr>
        <w:t xml:space="preserve">Приложение № 5 </w:t>
      </w:r>
      <w:r w:rsidR="004970CC" w:rsidRPr="00911164">
        <w:rPr>
          <w:rFonts w:ascii="Times New Roman" w:hAnsi="Times New Roman"/>
          <w:sz w:val="24"/>
          <w:szCs w:val="24"/>
        </w:rPr>
        <w:t xml:space="preserve">при спазване на реда и условията, предвидени в </w:t>
      </w:r>
      <w:r w:rsidR="00E34A66">
        <w:rPr>
          <w:rFonts w:ascii="Times New Roman" w:hAnsi="Times New Roman"/>
          <w:sz w:val="24"/>
          <w:szCs w:val="24"/>
        </w:rPr>
        <w:t xml:space="preserve">Наредба </w:t>
      </w:r>
      <w:r w:rsidR="00E34A66">
        <w:rPr>
          <w:rFonts w:ascii="Times New Roman" w:hAnsi="Times New Roman"/>
          <w:bCs/>
          <w:sz w:val="24"/>
          <w:szCs w:val="24"/>
        </w:rPr>
        <w:t>№ 4</w:t>
      </w:r>
      <w:r w:rsidR="00E34A66" w:rsidRPr="006615B3">
        <w:t xml:space="preserve"> </w:t>
      </w:r>
      <w:r w:rsidR="00E34A66" w:rsidRPr="006615B3">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D55479" w:rsidRPr="00911164">
        <w:rPr>
          <w:rFonts w:ascii="Times New Roman" w:hAnsi="Times New Roman"/>
          <w:sz w:val="24"/>
          <w:szCs w:val="24"/>
        </w:rPr>
        <w:t>;</w:t>
      </w:r>
    </w:p>
    <w:p w14:paraId="529A411E" w14:textId="77777777" w:rsidR="004970CC" w:rsidRPr="00911164" w:rsidRDefault="00FC2697"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4970CC" w:rsidRPr="00911164">
        <w:rPr>
          <w:rFonts w:ascii="Times New Roman" w:hAnsi="Times New Roman"/>
          <w:bCs/>
          <w:sz w:val="24"/>
          <w:szCs w:val="24"/>
        </w:rPr>
        <w:t>.</w:t>
      </w:r>
      <w:r w:rsidR="006F00B5" w:rsidRPr="00911164">
        <w:rPr>
          <w:rFonts w:ascii="Times New Roman" w:hAnsi="Times New Roman"/>
          <w:bCs/>
          <w:sz w:val="24"/>
          <w:szCs w:val="24"/>
        </w:rPr>
        <w:t>7</w:t>
      </w:r>
      <w:r w:rsidR="004970CC" w:rsidRPr="00911164">
        <w:rPr>
          <w:rFonts w:ascii="Times New Roman" w:hAnsi="Times New Roman"/>
          <w:bCs/>
          <w:sz w:val="24"/>
          <w:szCs w:val="24"/>
        </w:rPr>
        <w:t>.</w:t>
      </w:r>
      <w:r w:rsidR="006F00B5" w:rsidRPr="00911164">
        <w:rPr>
          <w:rFonts w:ascii="Times New Roman" w:hAnsi="Times New Roman"/>
          <w:bCs/>
          <w:sz w:val="24"/>
          <w:szCs w:val="24"/>
        </w:rPr>
        <w:t>3</w:t>
      </w:r>
      <w:r w:rsidRPr="00911164">
        <w:rPr>
          <w:rFonts w:ascii="Times New Roman" w:hAnsi="Times New Roman"/>
          <w:bCs/>
          <w:sz w:val="24"/>
          <w:szCs w:val="24"/>
        </w:rPr>
        <w:t>.</w:t>
      </w:r>
      <w:r w:rsidR="004970CC" w:rsidRPr="00911164">
        <w:rPr>
          <w:rFonts w:ascii="Times New Roman" w:hAnsi="Times New Roman"/>
          <w:bCs/>
          <w:sz w:val="24"/>
          <w:szCs w:val="24"/>
        </w:rPr>
        <w:t xml:space="preserve"> да предостав</w:t>
      </w:r>
      <w:r w:rsidRPr="00911164">
        <w:rPr>
          <w:rFonts w:ascii="Times New Roman" w:hAnsi="Times New Roman"/>
          <w:bCs/>
          <w:sz w:val="24"/>
          <w:szCs w:val="24"/>
        </w:rPr>
        <w:t>ят</w:t>
      </w:r>
      <w:r w:rsidR="004970CC" w:rsidRPr="00911164">
        <w:rPr>
          <w:rFonts w:ascii="Times New Roman" w:hAnsi="Times New Roman"/>
          <w:bCs/>
          <w:sz w:val="24"/>
          <w:szCs w:val="24"/>
        </w:rPr>
        <w:t xml:space="preserve"> на УО на ПРСР 2014-2020 г. и на ДФЗ</w:t>
      </w:r>
      <w:r w:rsidR="00AC2285" w:rsidRPr="00911164">
        <w:rPr>
          <w:rFonts w:ascii="Times New Roman" w:hAnsi="Times New Roman"/>
          <w:bCs/>
          <w:sz w:val="24"/>
          <w:szCs w:val="24"/>
        </w:rPr>
        <w:t xml:space="preserve"> - РА</w:t>
      </w:r>
      <w:r w:rsidR="004970CC" w:rsidRPr="00911164">
        <w:rPr>
          <w:rFonts w:ascii="Times New Roman" w:hAnsi="Times New Roman"/>
          <w:bCs/>
          <w:sz w:val="24"/>
          <w:szCs w:val="24"/>
        </w:rPr>
        <w:t xml:space="preserve"> всяка поискана информация за осъществ</w:t>
      </w:r>
      <w:r w:rsidR="00D55479" w:rsidRPr="00911164">
        <w:rPr>
          <w:rFonts w:ascii="Times New Roman" w:hAnsi="Times New Roman"/>
          <w:bCs/>
          <w:sz w:val="24"/>
          <w:szCs w:val="24"/>
        </w:rPr>
        <w:t>яването на дейността по проекта;</w:t>
      </w:r>
    </w:p>
    <w:p w14:paraId="02C10999" w14:textId="77777777" w:rsidR="00DE2FB6" w:rsidRPr="00911164" w:rsidRDefault="00DE2FB6"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6F00B5" w:rsidRPr="00911164">
        <w:rPr>
          <w:rFonts w:ascii="Times New Roman" w:hAnsi="Times New Roman"/>
          <w:bCs/>
          <w:sz w:val="24"/>
          <w:szCs w:val="24"/>
        </w:rPr>
        <w:t>7</w:t>
      </w:r>
      <w:r w:rsidRPr="00911164">
        <w:rPr>
          <w:rFonts w:ascii="Times New Roman" w:hAnsi="Times New Roman"/>
          <w:bCs/>
          <w:sz w:val="24"/>
          <w:szCs w:val="24"/>
        </w:rPr>
        <w:t>.</w:t>
      </w:r>
      <w:r w:rsidR="006F00B5" w:rsidRPr="00911164">
        <w:rPr>
          <w:rFonts w:ascii="Times New Roman" w:hAnsi="Times New Roman"/>
          <w:bCs/>
          <w:sz w:val="24"/>
          <w:szCs w:val="24"/>
        </w:rPr>
        <w:t>4</w:t>
      </w:r>
      <w:r w:rsidR="00CA15FA" w:rsidRPr="00911164">
        <w:rPr>
          <w:rFonts w:ascii="Times New Roman" w:hAnsi="Times New Roman"/>
          <w:bCs/>
          <w:sz w:val="24"/>
          <w:szCs w:val="24"/>
        </w:rPr>
        <w:t>.</w:t>
      </w:r>
      <w:r w:rsidRPr="00911164">
        <w:rPr>
          <w:rFonts w:ascii="Times New Roman" w:hAnsi="Times New Roman"/>
          <w:bCs/>
          <w:sz w:val="24"/>
          <w:szCs w:val="24"/>
        </w:rPr>
        <w:t xml:space="preserve"> незабавно да уведомяват УО на ПРСР 2014-2020 г. и ДФЗ </w:t>
      </w:r>
      <w:r w:rsidR="00AC2285" w:rsidRPr="00911164">
        <w:rPr>
          <w:rFonts w:ascii="Times New Roman" w:hAnsi="Times New Roman"/>
          <w:bCs/>
          <w:sz w:val="24"/>
          <w:szCs w:val="24"/>
        </w:rPr>
        <w:t xml:space="preserve">– РА </w:t>
      </w:r>
      <w:r w:rsidRPr="00911164">
        <w:rPr>
          <w:rFonts w:ascii="Times New Roman" w:hAnsi="Times New Roman"/>
          <w:bCs/>
          <w:sz w:val="24"/>
          <w:szCs w:val="24"/>
        </w:rPr>
        <w:t>за всяко обстоятелство, което би могло да възпрепятства или забави осъществя</w:t>
      </w:r>
      <w:r w:rsidR="00D55479" w:rsidRPr="00911164">
        <w:rPr>
          <w:rFonts w:ascii="Times New Roman" w:hAnsi="Times New Roman"/>
          <w:bCs/>
          <w:sz w:val="24"/>
          <w:szCs w:val="24"/>
        </w:rPr>
        <w:t>ването на дейностите по проекта</w:t>
      </w:r>
      <w:r w:rsidR="00EB0F2E">
        <w:rPr>
          <w:rFonts w:ascii="Times New Roman" w:hAnsi="Times New Roman"/>
          <w:bCs/>
          <w:sz w:val="24"/>
          <w:szCs w:val="24"/>
        </w:rPr>
        <w:t>,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r w:rsidR="00D55479" w:rsidRPr="00911164">
        <w:rPr>
          <w:rFonts w:ascii="Times New Roman" w:hAnsi="Times New Roman"/>
          <w:bCs/>
          <w:sz w:val="24"/>
          <w:szCs w:val="24"/>
        </w:rPr>
        <w:t>;</w:t>
      </w:r>
    </w:p>
    <w:p w14:paraId="4299E310" w14:textId="77777777" w:rsidR="00CA15FA" w:rsidRPr="00911164" w:rsidRDefault="00CA15FA"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6F00B5" w:rsidRPr="00911164">
        <w:rPr>
          <w:rFonts w:ascii="Times New Roman" w:hAnsi="Times New Roman"/>
          <w:bCs/>
          <w:sz w:val="24"/>
          <w:szCs w:val="24"/>
        </w:rPr>
        <w:t>7</w:t>
      </w:r>
      <w:r w:rsidRPr="00911164">
        <w:rPr>
          <w:rFonts w:ascii="Times New Roman" w:hAnsi="Times New Roman"/>
          <w:bCs/>
          <w:sz w:val="24"/>
          <w:szCs w:val="24"/>
        </w:rPr>
        <w:t>.</w:t>
      </w:r>
      <w:r w:rsidR="006F00B5" w:rsidRPr="00911164">
        <w:rPr>
          <w:rFonts w:ascii="Times New Roman" w:hAnsi="Times New Roman"/>
          <w:bCs/>
          <w:sz w:val="24"/>
          <w:szCs w:val="24"/>
        </w:rPr>
        <w:t>5</w:t>
      </w:r>
      <w:r w:rsidRPr="00911164">
        <w:rPr>
          <w:rFonts w:ascii="Times New Roman" w:hAnsi="Times New Roman"/>
          <w:bCs/>
          <w:sz w:val="24"/>
          <w:szCs w:val="24"/>
        </w:rPr>
        <w:t xml:space="preserve">. </w:t>
      </w:r>
      <w:r w:rsidR="008A037C" w:rsidRPr="00911164">
        <w:rPr>
          <w:rFonts w:ascii="Times New Roman" w:hAnsi="Times New Roman"/>
          <w:bCs/>
          <w:sz w:val="24"/>
          <w:szCs w:val="24"/>
        </w:rPr>
        <w:t>да съблюдават в</w:t>
      </w:r>
      <w:r w:rsidRPr="00911164">
        <w:rPr>
          <w:rFonts w:ascii="Times New Roman" w:hAnsi="Times New Roman"/>
          <w:bCs/>
          <w:sz w:val="24"/>
          <w:szCs w:val="24"/>
        </w:rPr>
        <w:t xml:space="preserve"> разходооправдателните документи да се съдържа номера и датата на сключения административен договор, по който с</w:t>
      </w:r>
      <w:r w:rsidR="00D55479" w:rsidRPr="00911164">
        <w:rPr>
          <w:rFonts w:ascii="Times New Roman" w:hAnsi="Times New Roman"/>
          <w:bCs/>
          <w:sz w:val="24"/>
          <w:szCs w:val="24"/>
        </w:rPr>
        <w:t>а извършени съответните разходи;</w:t>
      </w:r>
      <w:r w:rsidRPr="00911164">
        <w:rPr>
          <w:rFonts w:ascii="Times New Roman" w:hAnsi="Times New Roman"/>
          <w:bCs/>
          <w:sz w:val="24"/>
          <w:szCs w:val="24"/>
        </w:rPr>
        <w:t xml:space="preserve">  </w:t>
      </w:r>
    </w:p>
    <w:p w14:paraId="24A8A44C"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7</w:t>
      </w:r>
      <w:r w:rsidR="00BD1018" w:rsidRPr="00911164">
        <w:rPr>
          <w:rFonts w:ascii="Times New Roman" w:hAnsi="Times New Roman"/>
          <w:sz w:val="24"/>
          <w:szCs w:val="24"/>
        </w:rPr>
        <w:t>.</w:t>
      </w:r>
      <w:r w:rsidR="006F00B5" w:rsidRPr="00911164">
        <w:rPr>
          <w:rFonts w:ascii="Times New Roman" w:hAnsi="Times New Roman"/>
          <w:sz w:val="24"/>
          <w:szCs w:val="24"/>
        </w:rPr>
        <w:t>6</w:t>
      </w:r>
      <w:r w:rsidR="00FC2697" w:rsidRPr="00911164">
        <w:rPr>
          <w:rFonts w:ascii="Times New Roman" w:hAnsi="Times New Roman"/>
          <w:sz w:val="24"/>
          <w:szCs w:val="24"/>
        </w:rPr>
        <w:t>.</w:t>
      </w:r>
      <w:r w:rsidR="00BD1018" w:rsidRPr="00911164">
        <w:rPr>
          <w:rFonts w:ascii="Times New Roman" w:hAnsi="Times New Roman"/>
          <w:sz w:val="24"/>
          <w:szCs w:val="24"/>
        </w:rPr>
        <w:t xml:space="preserve"> да спазва</w:t>
      </w:r>
      <w:r w:rsidR="00926CBC" w:rsidRPr="00911164">
        <w:rPr>
          <w:rFonts w:ascii="Times New Roman" w:hAnsi="Times New Roman"/>
          <w:sz w:val="24"/>
          <w:szCs w:val="24"/>
        </w:rPr>
        <w:t>т</w:t>
      </w:r>
      <w:r w:rsidR="00BD1018" w:rsidRPr="00911164">
        <w:rPr>
          <w:rFonts w:ascii="Times New Roman" w:hAnsi="Times New Roman"/>
          <w:sz w:val="24"/>
          <w:szCs w:val="24"/>
        </w:rPr>
        <w:t xml:space="preserve"> разпоредбите на Закона за обществените поръчки и актовете по неговото прилагане, както и указанията на </w:t>
      </w:r>
      <w:r w:rsidR="00424D44" w:rsidRPr="00911164">
        <w:rPr>
          <w:rFonts w:ascii="Times New Roman" w:hAnsi="Times New Roman"/>
          <w:sz w:val="24"/>
          <w:szCs w:val="24"/>
        </w:rPr>
        <w:t>Д</w:t>
      </w:r>
      <w:r w:rsidR="00B260F9" w:rsidRPr="00911164">
        <w:rPr>
          <w:rFonts w:ascii="Times New Roman" w:hAnsi="Times New Roman"/>
          <w:sz w:val="24"/>
          <w:szCs w:val="24"/>
        </w:rPr>
        <w:t>ФЗ - РА</w:t>
      </w:r>
      <w:r w:rsidR="00BD1018" w:rsidRPr="00911164">
        <w:rPr>
          <w:rFonts w:ascii="Times New Roman" w:hAnsi="Times New Roman"/>
          <w:sz w:val="24"/>
          <w:szCs w:val="24"/>
        </w:rPr>
        <w:t>, когато възлага обществени поръчки за изпълнение на дейностите по одобрения проект, при спазване на всички изисквания и срокове</w:t>
      </w:r>
      <w:r w:rsidR="00D55479" w:rsidRPr="00911164">
        <w:rPr>
          <w:rFonts w:ascii="Times New Roman" w:hAnsi="Times New Roman"/>
          <w:sz w:val="24"/>
          <w:szCs w:val="24"/>
        </w:rPr>
        <w:t>, посочени в настоящите условия;</w:t>
      </w:r>
      <w:r w:rsidR="00BD1018" w:rsidRPr="00911164">
        <w:rPr>
          <w:rFonts w:ascii="Times New Roman" w:hAnsi="Times New Roman"/>
          <w:sz w:val="24"/>
          <w:szCs w:val="24"/>
        </w:rPr>
        <w:t xml:space="preserve"> </w:t>
      </w:r>
    </w:p>
    <w:p w14:paraId="74B3CD06" w14:textId="2ED0CC0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 Бенефиц</w:t>
      </w:r>
      <w:r w:rsidR="00410C9C" w:rsidRPr="00911164">
        <w:rPr>
          <w:rFonts w:ascii="Times New Roman" w:hAnsi="Times New Roman"/>
          <w:sz w:val="24"/>
          <w:szCs w:val="24"/>
        </w:rPr>
        <w:t>и</w:t>
      </w:r>
      <w:r w:rsidR="00BD1018" w:rsidRPr="00911164">
        <w:rPr>
          <w:rFonts w:ascii="Times New Roman" w:hAnsi="Times New Roman"/>
          <w:sz w:val="24"/>
          <w:szCs w:val="24"/>
        </w:rPr>
        <w:t xml:space="preserve">ентите се задължават от датата на </w:t>
      </w:r>
      <w:r w:rsidR="0022018F">
        <w:rPr>
          <w:rFonts w:ascii="Times New Roman" w:hAnsi="Times New Roman"/>
          <w:sz w:val="24"/>
          <w:szCs w:val="24"/>
        </w:rPr>
        <w:t>подаване на проектното предложение</w:t>
      </w:r>
      <w:r w:rsidR="00BD1018" w:rsidRPr="00911164">
        <w:rPr>
          <w:rFonts w:ascii="Times New Roman" w:hAnsi="Times New Roman"/>
          <w:sz w:val="24"/>
          <w:szCs w:val="24"/>
        </w:rPr>
        <w:t xml:space="preserve"> до изтичане на </w:t>
      </w:r>
      <w:r w:rsidR="000A6503">
        <w:rPr>
          <w:rFonts w:ascii="Times New Roman" w:hAnsi="Times New Roman"/>
          <w:sz w:val="24"/>
          <w:szCs w:val="24"/>
        </w:rPr>
        <w:t xml:space="preserve">срока </w:t>
      </w:r>
      <w:r w:rsidR="00AC2285" w:rsidRPr="00911164">
        <w:rPr>
          <w:rFonts w:ascii="Times New Roman" w:hAnsi="Times New Roman"/>
          <w:sz w:val="24"/>
          <w:szCs w:val="24"/>
        </w:rPr>
        <w:t xml:space="preserve">за </w:t>
      </w:r>
      <w:r w:rsidR="00BD1018" w:rsidRPr="00911164">
        <w:rPr>
          <w:rFonts w:ascii="Times New Roman" w:hAnsi="Times New Roman"/>
          <w:sz w:val="24"/>
          <w:szCs w:val="24"/>
        </w:rPr>
        <w:t>мониторинг:</w:t>
      </w:r>
    </w:p>
    <w:p w14:paraId="30CD6215"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.1. да водят всички финансови операции, свързани с подпомаганите дейности, отделно в счетоводната си система или като използват счето</w:t>
      </w:r>
      <w:r w:rsidR="00D55479" w:rsidRPr="00911164">
        <w:rPr>
          <w:rFonts w:ascii="Times New Roman" w:hAnsi="Times New Roman"/>
          <w:sz w:val="24"/>
          <w:szCs w:val="24"/>
        </w:rPr>
        <w:t>водни сметки с подходящи номера;</w:t>
      </w:r>
      <w:r w:rsidR="00BD1018" w:rsidRPr="00911164">
        <w:rPr>
          <w:rFonts w:ascii="Times New Roman" w:hAnsi="Times New Roman"/>
          <w:sz w:val="24"/>
          <w:szCs w:val="24"/>
        </w:rPr>
        <w:t xml:space="preserve"> </w:t>
      </w:r>
    </w:p>
    <w:p w14:paraId="52387FB1"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до изтичане на </w:t>
      </w:r>
      <w:r w:rsidR="00AC2285" w:rsidRPr="00911164">
        <w:rPr>
          <w:rFonts w:ascii="Times New Roman" w:hAnsi="Times New Roman"/>
          <w:sz w:val="24"/>
          <w:szCs w:val="24"/>
        </w:rPr>
        <w:t xml:space="preserve">шестмесечния </w:t>
      </w:r>
      <w:r w:rsidR="00BD1018" w:rsidRPr="00911164">
        <w:rPr>
          <w:rFonts w:ascii="Times New Roman" w:hAnsi="Times New Roman"/>
          <w:sz w:val="24"/>
          <w:szCs w:val="24"/>
        </w:rPr>
        <w:t>срок</w:t>
      </w:r>
      <w:r w:rsidR="00AC2285" w:rsidRPr="00911164">
        <w:rPr>
          <w:rFonts w:ascii="Times New Roman" w:hAnsi="Times New Roman"/>
          <w:sz w:val="24"/>
          <w:szCs w:val="24"/>
        </w:rPr>
        <w:t xml:space="preserve"> след </w:t>
      </w:r>
      <w:r w:rsidR="000A6503">
        <w:rPr>
          <w:rFonts w:ascii="Times New Roman" w:hAnsi="Times New Roman"/>
          <w:sz w:val="24"/>
          <w:szCs w:val="24"/>
        </w:rPr>
        <w:t>изтичане на срока</w:t>
      </w:r>
      <w:r w:rsidR="00AC2285" w:rsidRPr="00911164">
        <w:rPr>
          <w:rFonts w:ascii="Times New Roman" w:hAnsi="Times New Roman"/>
          <w:sz w:val="24"/>
          <w:szCs w:val="24"/>
        </w:rPr>
        <w:t xml:space="preserve"> за </w:t>
      </w:r>
      <w:r w:rsidR="00D55479" w:rsidRPr="00911164">
        <w:rPr>
          <w:rFonts w:ascii="Times New Roman" w:hAnsi="Times New Roman"/>
          <w:sz w:val="24"/>
          <w:szCs w:val="24"/>
        </w:rPr>
        <w:t>мониторинг;</w:t>
      </w:r>
      <w:r w:rsidR="00BD1018" w:rsidRPr="00911164">
        <w:rPr>
          <w:rFonts w:ascii="Times New Roman" w:hAnsi="Times New Roman"/>
          <w:sz w:val="24"/>
          <w:szCs w:val="24"/>
        </w:rPr>
        <w:t xml:space="preserve"> </w:t>
      </w:r>
    </w:p>
    <w:p w14:paraId="5C878EC1" w14:textId="77777777" w:rsidR="00637A5D"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w:t>
      </w:r>
      <w:r w:rsidR="00FC2697" w:rsidRPr="00911164">
        <w:rPr>
          <w:rFonts w:ascii="Times New Roman" w:hAnsi="Times New Roman"/>
          <w:sz w:val="24"/>
          <w:szCs w:val="24"/>
        </w:rPr>
        <w:t>3</w:t>
      </w:r>
      <w:r w:rsidR="00BD1018" w:rsidRPr="00911164">
        <w:rPr>
          <w:rFonts w:ascii="Times New Roman" w:hAnsi="Times New Roman"/>
          <w:sz w:val="24"/>
          <w:szCs w:val="24"/>
        </w:rPr>
        <w:t>. да поддържат съответствие с критерии</w:t>
      </w:r>
      <w:r w:rsidR="00706599" w:rsidRPr="00911164">
        <w:rPr>
          <w:rFonts w:ascii="Times New Roman" w:hAnsi="Times New Roman"/>
          <w:sz w:val="24"/>
          <w:szCs w:val="24"/>
        </w:rPr>
        <w:t>те</w:t>
      </w:r>
      <w:r w:rsidR="00BD1018" w:rsidRPr="00911164">
        <w:rPr>
          <w:rFonts w:ascii="Times New Roman" w:hAnsi="Times New Roman"/>
          <w:sz w:val="24"/>
          <w:szCs w:val="24"/>
        </w:rPr>
        <w:t xml:space="preserve"> за подбор, по ко</w:t>
      </w:r>
      <w:r w:rsidR="00F64653">
        <w:rPr>
          <w:rFonts w:ascii="Times New Roman" w:hAnsi="Times New Roman"/>
          <w:sz w:val="24"/>
          <w:szCs w:val="24"/>
        </w:rPr>
        <w:t>и</w:t>
      </w:r>
      <w:r w:rsidR="00BD1018" w:rsidRPr="00911164">
        <w:rPr>
          <w:rFonts w:ascii="Times New Roman" w:hAnsi="Times New Roman"/>
          <w:sz w:val="24"/>
          <w:szCs w:val="24"/>
        </w:rPr>
        <w:t>то проектното предложение е било оценено, съгласно получените точки по всеки от тях</w:t>
      </w:r>
      <w:r w:rsidR="00E43319" w:rsidRPr="00911164">
        <w:rPr>
          <w:rFonts w:ascii="Times New Roman" w:hAnsi="Times New Roman"/>
          <w:sz w:val="24"/>
          <w:szCs w:val="24"/>
        </w:rPr>
        <w:t xml:space="preserve">. </w:t>
      </w:r>
      <w:r w:rsidR="00BD1018" w:rsidRPr="00911164">
        <w:rPr>
          <w:rFonts w:ascii="Times New Roman" w:hAnsi="Times New Roman"/>
          <w:sz w:val="24"/>
          <w:szCs w:val="24"/>
        </w:rPr>
        <w:t xml:space="preserve">При неспазване на това задължение </w:t>
      </w:r>
      <w:r w:rsidR="00637A5D" w:rsidRPr="00911164">
        <w:rPr>
          <w:rFonts w:ascii="Times New Roman" w:hAnsi="Times New Roman"/>
          <w:sz w:val="24"/>
          <w:szCs w:val="24"/>
        </w:rPr>
        <w:t>Д</w:t>
      </w:r>
      <w:r w:rsidR="00B260F9" w:rsidRPr="00911164">
        <w:rPr>
          <w:rFonts w:ascii="Times New Roman" w:hAnsi="Times New Roman"/>
          <w:sz w:val="24"/>
          <w:szCs w:val="24"/>
        </w:rPr>
        <w:t>ФЗ - РА</w:t>
      </w:r>
      <w:r w:rsidR="00637A5D" w:rsidRPr="00911164">
        <w:rPr>
          <w:rFonts w:ascii="Times New Roman" w:hAnsi="Times New Roman"/>
          <w:sz w:val="24"/>
          <w:szCs w:val="24"/>
        </w:rPr>
        <w:t xml:space="preserve"> </w:t>
      </w:r>
      <w:r w:rsidR="00BD1018" w:rsidRPr="00911164">
        <w:rPr>
          <w:rFonts w:ascii="Times New Roman" w:hAnsi="Times New Roman"/>
          <w:sz w:val="24"/>
          <w:szCs w:val="24"/>
        </w:rPr>
        <w:t xml:space="preserve">отказва изцяло или частично изплащане на финансовата помощ, респ. претендира </w:t>
      </w:r>
      <w:r w:rsidR="00F64653">
        <w:rPr>
          <w:rFonts w:ascii="Times New Roman" w:hAnsi="Times New Roman"/>
          <w:sz w:val="24"/>
          <w:szCs w:val="24"/>
        </w:rPr>
        <w:t xml:space="preserve">за </w:t>
      </w:r>
      <w:r w:rsidR="00BD1018" w:rsidRPr="00911164">
        <w:rPr>
          <w:rFonts w:ascii="Times New Roman" w:hAnsi="Times New Roman"/>
          <w:sz w:val="24"/>
          <w:szCs w:val="24"/>
        </w:rPr>
        <w:t>възстановяване на изплатената финансова помощ</w:t>
      </w:r>
      <w:r w:rsidR="00637A5D" w:rsidRPr="00911164">
        <w:rPr>
          <w:rFonts w:ascii="Times New Roman" w:hAnsi="Times New Roman"/>
          <w:sz w:val="24"/>
          <w:szCs w:val="24"/>
        </w:rPr>
        <w:t>;</w:t>
      </w:r>
    </w:p>
    <w:p w14:paraId="577C59B4" w14:textId="77777777" w:rsidR="004970CC" w:rsidRPr="00911164" w:rsidRDefault="00435DAA"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01722E">
        <w:rPr>
          <w:rFonts w:ascii="Times New Roman" w:hAnsi="Times New Roman"/>
          <w:bCs/>
          <w:sz w:val="24"/>
          <w:szCs w:val="24"/>
        </w:rPr>
        <w:t>9</w:t>
      </w:r>
      <w:r w:rsidRPr="00911164">
        <w:rPr>
          <w:rFonts w:ascii="Times New Roman" w:hAnsi="Times New Roman"/>
          <w:bCs/>
          <w:sz w:val="24"/>
          <w:szCs w:val="24"/>
        </w:rPr>
        <w:t xml:space="preserve">. </w:t>
      </w:r>
      <w:r w:rsidR="004970CC" w:rsidRPr="00911164">
        <w:rPr>
          <w:rFonts w:ascii="Times New Roman" w:hAnsi="Times New Roman"/>
          <w:bCs/>
          <w:sz w:val="24"/>
          <w:szCs w:val="24"/>
        </w:rPr>
        <w:t>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w:t>
      </w:r>
      <w:r w:rsidR="00B260F9" w:rsidRPr="00911164">
        <w:rPr>
          <w:rFonts w:ascii="Times New Roman" w:hAnsi="Times New Roman"/>
          <w:bCs/>
          <w:sz w:val="24"/>
          <w:szCs w:val="24"/>
        </w:rPr>
        <w:t xml:space="preserve"> - РА</w:t>
      </w:r>
      <w:r w:rsidR="004970CC" w:rsidRPr="00911164">
        <w:rPr>
          <w:rFonts w:ascii="Times New Roman" w:hAnsi="Times New Roman"/>
          <w:bCs/>
          <w:sz w:val="24"/>
          <w:szCs w:val="24"/>
        </w:rPr>
        <w:t>, Сметната палата</w:t>
      </w:r>
      <w:r w:rsidR="00B260F9" w:rsidRPr="00911164">
        <w:rPr>
          <w:rFonts w:ascii="Times New Roman" w:hAnsi="Times New Roman"/>
          <w:bCs/>
          <w:sz w:val="24"/>
          <w:szCs w:val="24"/>
        </w:rPr>
        <w:t xml:space="preserve"> на Република </w:t>
      </w:r>
      <w:r w:rsidR="00B260F9" w:rsidRPr="00911164">
        <w:rPr>
          <w:rFonts w:ascii="Times New Roman" w:hAnsi="Times New Roman"/>
          <w:bCs/>
          <w:sz w:val="24"/>
          <w:szCs w:val="24"/>
        </w:rPr>
        <w:lastRenderedPageBreak/>
        <w:t>България</w:t>
      </w:r>
      <w:r w:rsidR="004970CC" w:rsidRPr="00911164">
        <w:rPr>
          <w:rFonts w:ascii="Times New Roman" w:hAnsi="Times New Roman"/>
          <w:bCs/>
          <w:sz w:val="24"/>
          <w:szCs w:val="24"/>
        </w:rPr>
        <w:t>,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w:t>
      </w:r>
      <w:r w:rsidR="001B4DED" w:rsidRPr="00911164">
        <w:rPr>
          <w:rFonts w:ascii="Times New Roman" w:hAnsi="Times New Roman"/>
          <w:bCs/>
          <w:sz w:val="24"/>
          <w:szCs w:val="24"/>
        </w:rPr>
        <w:t>одини от окончателното плащане;</w:t>
      </w:r>
    </w:p>
    <w:p w14:paraId="588A3531" w14:textId="77777777" w:rsidR="005E0ED9"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721BBE">
        <w:rPr>
          <w:rFonts w:ascii="Times New Roman" w:hAnsi="Times New Roman"/>
          <w:sz w:val="24"/>
          <w:szCs w:val="24"/>
        </w:rPr>
        <w:t>10</w:t>
      </w:r>
      <w:r w:rsidR="00BD1018" w:rsidRPr="00911164">
        <w:rPr>
          <w:rFonts w:ascii="Times New Roman" w:hAnsi="Times New Roman"/>
          <w:sz w:val="24"/>
          <w:szCs w:val="24"/>
        </w:rPr>
        <w:t xml:space="preserve">. </w:t>
      </w:r>
      <w:r w:rsidR="00721BBE">
        <w:rPr>
          <w:rFonts w:ascii="Times New Roman" w:hAnsi="Times New Roman"/>
          <w:sz w:val="24"/>
          <w:szCs w:val="24"/>
        </w:rPr>
        <w:t xml:space="preserve">Бенефициентът е длъжен </w:t>
      </w:r>
      <w:r w:rsidR="00BD1018" w:rsidRPr="00911164">
        <w:rPr>
          <w:rFonts w:ascii="Times New Roman" w:hAnsi="Times New Roman"/>
          <w:sz w:val="24"/>
          <w:szCs w:val="24"/>
        </w:rPr>
        <w:t>да спазва и други свои задължения, посочени в административния договор или в приложим нормативен акт</w:t>
      </w:r>
      <w:r w:rsidR="00650903" w:rsidRPr="00911164">
        <w:rPr>
          <w:rFonts w:ascii="Times New Roman" w:hAnsi="Times New Roman"/>
          <w:sz w:val="24"/>
          <w:szCs w:val="24"/>
        </w:rPr>
        <w:t>.</w:t>
      </w:r>
    </w:p>
    <w:p w14:paraId="49277ABB" w14:textId="77777777" w:rsidR="00725A7F" w:rsidRPr="00911164" w:rsidRDefault="00725A7F" w:rsidP="00911164">
      <w:pPr>
        <w:spacing w:line="240" w:lineRule="auto"/>
        <w:jc w:val="both"/>
        <w:rPr>
          <w:rFonts w:ascii="Times New Roman" w:hAnsi="Times New Roman"/>
          <w:b/>
          <w:sz w:val="24"/>
          <w:szCs w:val="24"/>
        </w:rPr>
      </w:pPr>
    </w:p>
    <w:p w14:paraId="0A9C4149" w14:textId="77777777" w:rsidR="00725A7F" w:rsidRPr="00911164" w:rsidRDefault="00725A7F" w:rsidP="00911164">
      <w:pPr>
        <w:spacing w:line="240" w:lineRule="auto"/>
        <w:jc w:val="both"/>
        <w:rPr>
          <w:rFonts w:ascii="Times New Roman" w:hAnsi="Times New Roman"/>
          <w:b/>
          <w:sz w:val="24"/>
          <w:szCs w:val="24"/>
        </w:rPr>
      </w:pPr>
      <w:r w:rsidRPr="00911164">
        <w:rPr>
          <w:rFonts w:ascii="Times New Roman" w:hAnsi="Times New Roman"/>
          <w:b/>
          <w:sz w:val="24"/>
          <w:szCs w:val="24"/>
        </w:rPr>
        <w:t xml:space="preserve">3. </w:t>
      </w:r>
      <w:r w:rsidR="005269B4" w:rsidRPr="00911164">
        <w:rPr>
          <w:rFonts w:ascii="Times New Roman" w:hAnsi="Times New Roman"/>
          <w:b/>
          <w:sz w:val="24"/>
          <w:szCs w:val="24"/>
        </w:rPr>
        <w:t>Права и</w:t>
      </w:r>
      <w:r w:rsidRPr="00911164">
        <w:rPr>
          <w:rFonts w:ascii="Times New Roman" w:hAnsi="Times New Roman"/>
          <w:b/>
          <w:sz w:val="24"/>
          <w:szCs w:val="24"/>
        </w:rPr>
        <w:t xml:space="preserve"> задължения на УО на ПРСР 2014 – 2020 г.</w:t>
      </w:r>
      <w:r w:rsidR="005269B4" w:rsidRPr="00911164">
        <w:rPr>
          <w:rFonts w:ascii="Times New Roman" w:hAnsi="Times New Roman"/>
          <w:b/>
          <w:sz w:val="24"/>
          <w:szCs w:val="24"/>
        </w:rPr>
        <w:t>:</w:t>
      </w:r>
    </w:p>
    <w:p w14:paraId="27814FD5"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У</w:t>
      </w:r>
      <w:r w:rsidR="0094124C">
        <w:rPr>
          <w:rFonts w:ascii="Times New Roman" w:hAnsi="Times New Roman"/>
          <w:sz w:val="24"/>
          <w:szCs w:val="24"/>
        </w:rPr>
        <w:t xml:space="preserve">правляващият орган </w:t>
      </w:r>
      <w:r w:rsidRPr="00911164">
        <w:rPr>
          <w:rFonts w:ascii="Times New Roman" w:hAnsi="Times New Roman"/>
          <w:sz w:val="24"/>
          <w:szCs w:val="24"/>
        </w:rPr>
        <w:t xml:space="preserve"> на ПРСР има право да осъществява контрол във всеки етап на изпълнение на договора до </w:t>
      </w:r>
      <w:r w:rsidR="000A6503">
        <w:rPr>
          <w:rFonts w:ascii="Times New Roman" w:hAnsi="Times New Roman"/>
          <w:sz w:val="24"/>
          <w:szCs w:val="24"/>
        </w:rPr>
        <w:t>изтичане на срока</w:t>
      </w:r>
      <w:r w:rsidRPr="00911164">
        <w:rPr>
          <w:rFonts w:ascii="Times New Roman" w:hAnsi="Times New Roman"/>
          <w:sz w:val="24"/>
          <w:szCs w:val="24"/>
        </w:rPr>
        <w:t xml:space="preserve"> за мониторинг, като:</w:t>
      </w:r>
    </w:p>
    <w:p w14:paraId="26E06EB4"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а) извършва посещения на място с цел проверка изпълнението на дейностите от бенефициента;</w:t>
      </w:r>
    </w:p>
    <w:p w14:paraId="0B03BE72"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б)  проверява документацията, създадена във връзка с изпълнението на проекта;</w:t>
      </w:r>
    </w:p>
    <w:p w14:paraId="29ADC0BB"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в) изисква от бенефициента документи, доклади, сведения и справки във връзка с изпълнението на проекта;</w:t>
      </w:r>
    </w:p>
    <w:p w14:paraId="09C78AF2"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г) дава указания на бенефициента във връзка с изпълнението на проекта, които са задължителни за него. </w:t>
      </w:r>
    </w:p>
    <w:p w14:paraId="472A248E" w14:textId="77777777" w:rsidR="00725A7F" w:rsidRPr="00911164" w:rsidRDefault="00725A7F" w:rsidP="00911164">
      <w:pPr>
        <w:spacing w:line="240" w:lineRule="auto"/>
        <w:jc w:val="both"/>
        <w:rPr>
          <w:rFonts w:ascii="Times New Roman" w:hAnsi="Times New Roman"/>
          <w:sz w:val="24"/>
          <w:szCs w:val="24"/>
        </w:rPr>
      </w:pPr>
    </w:p>
    <w:p w14:paraId="36C92FBB" w14:textId="77777777" w:rsidR="00725A7F" w:rsidRPr="00911164" w:rsidRDefault="00725A7F" w:rsidP="00911164">
      <w:pPr>
        <w:spacing w:line="240" w:lineRule="auto"/>
        <w:jc w:val="both"/>
        <w:rPr>
          <w:rFonts w:ascii="Times New Roman" w:hAnsi="Times New Roman"/>
          <w:b/>
          <w:sz w:val="24"/>
          <w:szCs w:val="24"/>
        </w:rPr>
      </w:pPr>
      <w:r w:rsidRPr="00911164">
        <w:rPr>
          <w:rFonts w:ascii="Times New Roman" w:hAnsi="Times New Roman"/>
          <w:b/>
          <w:sz w:val="24"/>
          <w:szCs w:val="24"/>
        </w:rPr>
        <w:t xml:space="preserve">4. </w:t>
      </w:r>
      <w:r w:rsidR="005269B4" w:rsidRPr="00911164">
        <w:rPr>
          <w:rFonts w:ascii="Times New Roman" w:hAnsi="Times New Roman"/>
          <w:b/>
          <w:sz w:val="24"/>
          <w:szCs w:val="24"/>
        </w:rPr>
        <w:t>Права и</w:t>
      </w:r>
      <w:r w:rsidRPr="00911164">
        <w:rPr>
          <w:rFonts w:ascii="Times New Roman" w:hAnsi="Times New Roman"/>
          <w:b/>
          <w:sz w:val="24"/>
          <w:szCs w:val="24"/>
        </w:rPr>
        <w:t xml:space="preserve"> задължения на ДФЗ </w:t>
      </w:r>
      <w:r w:rsidR="005269B4" w:rsidRPr="00911164">
        <w:rPr>
          <w:rFonts w:ascii="Times New Roman" w:hAnsi="Times New Roman"/>
          <w:b/>
          <w:sz w:val="24"/>
          <w:szCs w:val="24"/>
        </w:rPr>
        <w:t>–</w:t>
      </w:r>
      <w:r w:rsidRPr="00911164">
        <w:rPr>
          <w:rFonts w:ascii="Times New Roman" w:hAnsi="Times New Roman"/>
          <w:b/>
          <w:sz w:val="24"/>
          <w:szCs w:val="24"/>
        </w:rPr>
        <w:t xml:space="preserve"> РА</w:t>
      </w:r>
      <w:r w:rsidR="005269B4" w:rsidRPr="00911164">
        <w:rPr>
          <w:rFonts w:ascii="Times New Roman" w:hAnsi="Times New Roman"/>
          <w:b/>
          <w:sz w:val="24"/>
          <w:szCs w:val="24"/>
        </w:rPr>
        <w:t>:</w:t>
      </w:r>
      <w:r w:rsidRPr="00911164">
        <w:rPr>
          <w:rFonts w:ascii="Times New Roman" w:hAnsi="Times New Roman"/>
          <w:b/>
          <w:sz w:val="24"/>
          <w:szCs w:val="24"/>
        </w:rPr>
        <w:t xml:space="preserve"> </w:t>
      </w:r>
    </w:p>
    <w:p w14:paraId="26AC88C4"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4.1. От подписване на административния договор до изтичане на </w:t>
      </w:r>
      <w:r w:rsidR="000A6503">
        <w:rPr>
          <w:rFonts w:ascii="Times New Roman" w:hAnsi="Times New Roman"/>
          <w:sz w:val="24"/>
          <w:szCs w:val="24"/>
        </w:rPr>
        <w:t xml:space="preserve">срока за </w:t>
      </w:r>
      <w:r w:rsidRPr="00911164">
        <w:rPr>
          <w:rFonts w:ascii="Times New Roman" w:hAnsi="Times New Roman"/>
          <w:sz w:val="24"/>
          <w:szCs w:val="24"/>
        </w:rPr>
        <w:t>мониторинг ДФЗ - РА упражнява контрол за точното изпълнение на одобрения проект и за спазване на всички критерии за допустимост и задълженията от страна на бенефициента по договора и настоящите Условия</w:t>
      </w:r>
      <w:r w:rsidR="0007122C" w:rsidRPr="00911164">
        <w:rPr>
          <w:rFonts w:ascii="Times New Roman" w:hAnsi="Times New Roman"/>
          <w:sz w:val="24"/>
          <w:szCs w:val="24"/>
        </w:rPr>
        <w:t xml:space="preserve"> за изпълнение</w:t>
      </w:r>
      <w:r w:rsidRPr="00911164">
        <w:rPr>
          <w:rFonts w:ascii="Times New Roman" w:hAnsi="Times New Roman"/>
          <w:sz w:val="24"/>
          <w:szCs w:val="24"/>
        </w:rPr>
        <w:t>.</w:t>
      </w:r>
    </w:p>
    <w:p w14:paraId="7377D7A4"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4.2. В изпълнение на правомощията по т.</w:t>
      </w:r>
      <w:r w:rsidR="000962F5">
        <w:rPr>
          <w:rFonts w:ascii="Times New Roman" w:hAnsi="Times New Roman"/>
          <w:sz w:val="24"/>
          <w:szCs w:val="24"/>
        </w:rPr>
        <w:t xml:space="preserve"> </w:t>
      </w:r>
      <w:r w:rsidRPr="00911164">
        <w:rPr>
          <w:rFonts w:ascii="Times New Roman" w:hAnsi="Times New Roman"/>
          <w:sz w:val="24"/>
          <w:szCs w:val="24"/>
        </w:rPr>
        <w:t>4.1. ДФЗ - РА  извършва и проверки на място  на счетоводната отчетност, документите и информацията на хартиен и електронен носител, които се изготвят или съхраняват от бенефициента във връзка с изпълнението на административния договор. При извършване на проверките ДФЗ - РА може да изисква от бенефициента или от упълномощените от него лица, както и от неговите контрагенти по подпомаганите дейности, документи и информация за осъществяването на подпомаганата дейност.</w:t>
      </w:r>
    </w:p>
    <w:p w14:paraId="57989A06"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4.3. При непредставяне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бенефициента, ДФЗ - РА има право да извършва проверки и да изисква от бенефициента представянето на допълнителни такива в период от шест месеца след изтичане на срока за мониторинг.</w:t>
      </w:r>
    </w:p>
    <w:p w14:paraId="1459C44E"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4.4. Държавен фонд „Земеделие“ – Разплащателна агенция има право да откаже пълно или частично изплащане на финансовата помощ по проекта, както и да изиска възстановяване на част или цялата помощ, при наличие на някое от следните обстоятелства:</w:t>
      </w:r>
    </w:p>
    <w:p w14:paraId="52CC9BEF"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4.4.1. при извършване на административни и проверки на място по подадено от бенефициента искане за окончателно плащане, бъде установено непредставяне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14:paraId="0E86F120"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4.4.2. одобреният проект не е изпълнен съгласно административния договор и настоящите Условия за изпълнение, включително когато бенефициентът е изпълнил дейности - предмет на подпомагането, различни от одобрените от УО на ПРСР 2014 – 2020 г. или в отклонение от одобрения бюджет по проекта; </w:t>
      </w:r>
    </w:p>
    <w:p w14:paraId="69DD0F2C"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4.4.3. одобреният проект не е изпълнен в срока по т.</w:t>
      </w:r>
      <w:r w:rsidR="00E44778" w:rsidRPr="00911164">
        <w:rPr>
          <w:rFonts w:ascii="Times New Roman" w:hAnsi="Times New Roman"/>
          <w:sz w:val="24"/>
          <w:szCs w:val="24"/>
        </w:rPr>
        <w:t xml:space="preserve"> 1 от Раздел </w:t>
      </w:r>
      <w:r w:rsidR="00E44778" w:rsidRPr="00911164">
        <w:rPr>
          <w:rFonts w:ascii="Times New Roman" w:hAnsi="Times New Roman"/>
          <w:sz w:val="24"/>
          <w:szCs w:val="24"/>
          <w:lang w:val="en-US"/>
        </w:rPr>
        <w:t xml:space="preserve">I </w:t>
      </w:r>
      <w:r w:rsidR="00E44778" w:rsidRPr="00911164">
        <w:rPr>
          <w:rFonts w:ascii="Times New Roman" w:hAnsi="Times New Roman"/>
          <w:sz w:val="24"/>
          <w:szCs w:val="24"/>
        </w:rPr>
        <w:t>на настоящите Условия за изпълнение.</w:t>
      </w:r>
    </w:p>
    <w:p w14:paraId="609BEDD0"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 xml:space="preserve">4. </w:t>
      </w:r>
      <w:r w:rsidR="000962F5">
        <w:rPr>
          <w:rFonts w:ascii="Times New Roman" w:hAnsi="Times New Roman"/>
          <w:sz w:val="24"/>
          <w:szCs w:val="24"/>
        </w:rPr>
        <w:t>б</w:t>
      </w:r>
      <w:r w:rsidRPr="00911164">
        <w:rPr>
          <w:rFonts w:ascii="Times New Roman" w:hAnsi="Times New Roman"/>
          <w:sz w:val="24"/>
          <w:szCs w:val="24"/>
        </w:rPr>
        <w:t xml:space="preserve">енефициентът </w:t>
      </w:r>
      <w:r w:rsidR="00725A7F" w:rsidRPr="00911164">
        <w:rPr>
          <w:rFonts w:ascii="Times New Roman" w:hAnsi="Times New Roman"/>
          <w:sz w:val="24"/>
          <w:szCs w:val="24"/>
        </w:rPr>
        <w:t xml:space="preserve">или негов упълномощен представител е възпрепятствал извършването на проверка/посещение на място от страна на </w:t>
      </w:r>
      <w:r w:rsidRPr="00911164">
        <w:rPr>
          <w:rFonts w:ascii="Times New Roman" w:hAnsi="Times New Roman"/>
          <w:sz w:val="24"/>
          <w:szCs w:val="24"/>
        </w:rPr>
        <w:t>ДФЗ - РА</w:t>
      </w:r>
      <w:r w:rsidR="00725A7F" w:rsidRPr="00911164">
        <w:rPr>
          <w:rFonts w:ascii="Times New Roman" w:hAnsi="Times New Roman"/>
          <w:sz w:val="24"/>
          <w:szCs w:val="24"/>
        </w:rPr>
        <w:t xml:space="preserve"> или друг оправомощен компетентен орган;</w:t>
      </w:r>
    </w:p>
    <w:p w14:paraId="58FF34CE"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 xml:space="preserve">5. по повод </w:t>
      </w:r>
      <w:r w:rsidRPr="00911164">
        <w:rPr>
          <w:rFonts w:ascii="Times New Roman" w:hAnsi="Times New Roman"/>
          <w:sz w:val="24"/>
          <w:szCs w:val="24"/>
        </w:rPr>
        <w:t xml:space="preserve">подписването </w:t>
      </w:r>
      <w:r w:rsidR="00725A7F" w:rsidRPr="00911164">
        <w:rPr>
          <w:rFonts w:ascii="Times New Roman" w:hAnsi="Times New Roman"/>
          <w:sz w:val="24"/>
          <w:szCs w:val="24"/>
        </w:rPr>
        <w:t xml:space="preserve">или изпълнението на </w:t>
      </w:r>
      <w:r w:rsidRPr="00911164">
        <w:rPr>
          <w:rFonts w:ascii="Times New Roman" w:hAnsi="Times New Roman"/>
          <w:sz w:val="24"/>
          <w:szCs w:val="24"/>
        </w:rPr>
        <w:t>административния</w:t>
      </w:r>
      <w:r w:rsidR="00725A7F" w:rsidRPr="00911164">
        <w:rPr>
          <w:rFonts w:ascii="Times New Roman" w:hAnsi="Times New Roman"/>
          <w:sz w:val="24"/>
          <w:szCs w:val="24"/>
        </w:rPr>
        <w:t xml:space="preserve"> договор, пред </w:t>
      </w:r>
      <w:r w:rsidR="00F64653">
        <w:rPr>
          <w:rFonts w:ascii="Times New Roman" w:hAnsi="Times New Roman"/>
          <w:sz w:val="24"/>
          <w:szCs w:val="24"/>
        </w:rPr>
        <w:t xml:space="preserve">УО на ПРСР 2014 -2020 г. и/или </w:t>
      </w:r>
      <w:r w:rsidRPr="00911164">
        <w:rPr>
          <w:rFonts w:ascii="Times New Roman" w:hAnsi="Times New Roman"/>
          <w:sz w:val="24"/>
          <w:szCs w:val="24"/>
        </w:rPr>
        <w:t>ДФЗ - РА</w:t>
      </w:r>
      <w:r w:rsidR="00725A7F" w:rsidRPr="00911164">
        <w:rPr>
          <w:rFonts w:ascii="Times New Roman" w:hAnsi="Times New Roman"/>
          <w:sz w:val="24"/>
          <w:szCs w:val="24"/>
        </w:rPr>
        <w:t xml:space="preserve">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w:t>
      </w:r>
      <w:r w:rsidRPr="00911164">
        <w:rPr>
          <w:rFonts w:ascii="Times New Roman" w:hAnsi="Times New Roman"/>
          <w:sz w:val="24"/>
          <w:szCs w:val="24"/>
        </w:rPr>
        <w:t xml:space="preserve">административния </w:t>
      </w:r>
      <w:r w:rsidR="00725A7F" w:rsidRPr="00911164">
        <w:rPr>
          <w:rFonts w:ascii="Times New Roman" w:hAnsi="Times New Roman"/>
          <w:sz w:val="24"/>
          <w:szCs w:val="24"/>
        </w:rPr>
        <w:t>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5199A06C"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 xml:space="preserve">6.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е уведомил </w:t>
      </w:r>
      <w:r w:rsidRPr="00911164">
        <w:rPr>
          <w:rFonts w:ascii="Times New Roman" w:hAnsi="Times New Roman"/>
          <w:sz w:val="24"/>
          <w:szCs w:val="24"/>
        </w:rPr>
        <w:t>ДФЗ - РА</w:t>
      </w:r>
      <w:r w:rsidR="00725A7F" w:rsidRPr="00911164">
        <w:rPr>
          <w:rFonts w:ascii="Times New Roman" w:hAnsi="Times New Roman"/>
          <w:sz w:val="24"/>
          <w:szCs w:val="24"/>
        </w:rPr>
        <w:t xml:space="preserve"> за настъпването на факти или обстоятелства от значение за изпълнението на одобрения проект;</w:t>
      </w:r>
    </w:p>
    <w:p w14:paraId="0DAC240E"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7.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w:t>
      </w:r>
      <w:r w:rsidR="00B10A8A">
        <w:rPr>
          <w:rFonts w:ascii="Times New Roman" w:hAnsi="Times New Roman"/>
          <w:sz w:val="24"/>
          <w:szCs w:val="24"/>
        </w:rPr>
        <w:t>,</w:t>
      </w:r>
      <w:r w:rsidR="00B10A8A" w:rsidRPr="00B10A8A">
        <w:t xml:space="preserve"> </w:t>
      </w:r>
      <w:r w:rsidR="00B10A8A" w:rsidRPr="00B10A8A">
        <w:rPr>
          <w:rFonts w:ascii="Times New Roman" w:hAnsi="Times New Roman"/>
          <w:sz w:val="24"/>
          <w:szCs w:val="24"/>
        </w:rPr>
        <w:t>ДФЗ - РА</w:t>
      </w:r>
      <w:r w:rsidR="00B10A8A">
        <w:rPr>
          <w:rFonts w:ascii="Times New Roman" w:hAnsi="Times New Roman"/>
          <w:sz w:val="24"/>
          <w:szCs w:val="24"/>
        </w:rPr>
        <w:t xml:space="preserve"> </w:t>
      </w:r>
      <w:r w:rsidR="00725A7F" w:rsidRPr="00911164">
        <w:rPr>
          <w:rFonts w:ascii="Times New Roman" w:hAnsi="Times New Roman"/>
          <w:sz w:val="24"/>
          <w:szCs w:val="24"/>
        </w:rPr>
        <w:t xml:space="preserve"> установи, че </w:t>
      </w:r>
      <w:r w:rsidRPr="00911164">
        <w:rPr>
          <w:rFonts w:ascii="Times New Roman" w:hAnsi="Times New Roman"/>
          <w:sz w:val="24"/>
          <w:szCs w:val="24"/>
        </w:rPr>
        <w:t>бенефициента</w:t>
      </w:r>
      <w:r w:rsidR="00725A7F" w:rsidRPr="00911164">
        <w:rPr>
          <w:rFonts w:ascii="Times New Roman" w:hAnsi="Times New Roman"/>
          <w:sz w:val="24"/>
          <w:szCs w:val="24"/>
        </w:rPr>
        <w:t xml:space="preserve">,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w:t>
      </w:r>
    </w:p>
    <w:p w14:paraId="1FEFF83E" w14:textId="77777777" w:rsidR="00725A7F"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 xml:space="preserve">8.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изпълни задължението си до изтичане на периода по </w:t>
      </w:r>
      <w:r w:rsidR="00436451" w:rsidRPr="00911164">
        <w:rPr>
          <w:rFonts w:ascii="Times New Roman" w:hAnsi="Times New Roman"/>
          <w:sz w:val="24"/>
          <w:szCs w:val="24"/>
        </w:rPr>
        <w:t xml:space="preserve">т. 1 от Раздел </w:t>
      </w:r>
      <w:r w:rsidR="00436451" w:rsidRPr="00911164">
        <w:rPr>
          <w:rFonts w:ascii="Times New Roman" w:hAnsi="Times New Roman"/>
          <w:sz w:val="24"/>
          <w:szCs w:val="24"/>
          <w:lang w:val="en-US"/>
        </w:rPr>
        <w:t xml:space="preserve">I </w:t>
      </w:r>
      <w:r w:rsidR="00436451" w:rsidRPr="00911164">
        <w:rPr>
          <w:rFonts w:ascii="Times New Roman" w:hAnsi="Times New Roman"/>
          <w:sz w:val="24"/>
          <w:szCs w:val="24"/>
        </w:rPr>
        <w:t>от настоящите Условия за изпълнение</w:t>
      </w:r>
      <w:r w:rsidR="00725A7F" w:rsidRPr="00911164">
        <w:rPr>
          <w:rFonts w:ascii="Times New Roman" w:hAnsi="Times New Roman"/>
          <w:sz w:val="24"/>
          <w:szCs w:val="24"/>
        </w:rPr>
        <w:t xml:space="preserve"> да поддържа съответствие с всички критерии за подбор, по които проектното му предложение е било оценено</w:t>
      </w:r>
      <w:r w:rsidR="00491B37">
        <w:rPr>
          <w:rFonts w:ascii="Times New Roman" w:hAnsi="Times New Roman"/>
          <w:sz w:val="24"/>
          <w:szCs w:val="24"/>
        </w:rPr>
        <w:t>,</w:t>
      </w:r>
      <w:r w:rsidR="00491B37" w:rsidRPr="00491B37">
        <w:t xml:space="preserve"> </w:t>
      </w:r>
      <w:r w:rsidR="00491B37" w:rsidRPr="00491B37">
        <w:rPr>
          <w:rFonts w:ascii="Times New Roman" w:hAnsi="Times New Roman"/>
          <w:sz w:val="24"/>
          <w:szCs w:val="24"/>
        </w:rPr>
        <w:t xml:space="preserve">когато въпреки </w:t>
      </w:r>
      <w:r w:rsidR="00491B37" w:rsidRPr="00491B37">
        <w:rPr>
          <w:rFonts w:ascii="Times New Roman" w:hAnsi="Times New Roman"/>
          <w:sz w:val="24"/>
          <w:szCs w:val="24"/>
        </w:rPr>
        <w:lastRenderedPageBreak/>
        <w:t>неизпълнението сборът на точките, съответстващ на крите</w:t>
      </w:r>
      <w:r w:rsidR="00491B37">
        <w:rPr>
          <w:rFonts w:ascii="Times New Roman" w:hAnsi="Times New Roman"/>
          <w:sz w:val="24"/>
          <w:szCs w:val="24"/>
        </w:rPr>
        <w:t>риите за подбор е по-голям от 40</w:t>
      </w:r>
      <w:r w:rsidR="00491B37" w:rsidRPr="00491B37">
        <w:rPr>
          <w:rFonts w:ascii="Times New Roman" w:hAnsi="Times New Roman"/>
          <w:sz w:val="24"/>
          <w:szCs w:val="24"/>
        </w:rPr>
        <w:t xml:space="preserve"> или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w:t>
      </w:r>
      <w:r w:rsidR="00E543BA">
        <w:rPr>
          <w:rFonts w:ascii="Times New Roman" w:hAnsi="Times New Roman"/>
          <w:sz w:val="24"/>
          <w:szCs w:val="24"/>
        </w:rPr>
        <w:t>.</w:t>
      </w:r>
      <w:r w:rsidR="00E543BA" w:rsidRPr="00E543BA">
        <w:t xml:space="preserve"> </w:t>
      </w:r>
      <w:r w:rsidR="00E543BA" w:rsidRPr="00E543BA">
        <w:rPr>
          <w:rFonts w:ascii="Times New Roman" w:hAnsi="Times New Roman"/>
          <w:sz w:val="24"/>
          <w:szCs w:val="24"/>
        </w:rPr>
        <w:t xml:space="preserve">В </w:t>
      </w:r>
      <w:r w:rsidR="00E543BA">
        <w:rPr>
          <w:rFonts w:ascii="Times New Roman" w:hAnsi="Times New Roman"/>
          <w:sz w:val="24"/>
          <w:szCs w:val="24"/>
        </w:rPr>
        <w:t xml:space="preserve">този </w:t>
      </w:r>
      <w:r w:rsidR="00E543BA" w:rsidRPr="00E543BA">
        <w:rPr>
          <w:rFonts w:ascii="Times New Roman" w:hAnsi="Times New Roman"/>
          <w:sz w:val="24"/>
          <w:szCs w:val="24"/>
        </w:rPr>
        <w:t xml:space="preserve">случай </w:t>
      </w:r>
      <w:r w:rsidR="00E543BA" w:rsidRPr="00911164">
        <w:rPr>
          <w:rFonts w:ascii="Times New Roman" w:hAnsi="Times New Roman"/>
          <w:sz w:val="24"/>
          <w:szCs w:val="24"/>
        </w:rPr>
        <w:t>Държавен фонд „Земеделие“ – Разплащателна агенция</w:t>
      </w:r>
      <w:r w:rsidR="00E543BA" w:rsidRPr="00E543BA">
        <w:rPr>
          <w:rFonts w:ascii="Times New Roman" w:hAnsi="Times New Roman"/>
          <w:sz w:val="24"/>
          <w:szCs w:val="24"/>
        </w:rPr>
        <w:t xml:space="preserve"> намалява подлежащата на изплащане на финансовата помощ по искането за плащане с по 1 % за всяка точка, съответстваща на критериите за подбор, посочени в </w:t>
      </w:r>
      <w:r w:rsidR="00E543BA">
        <w:rPr>
          <w:rFonts w:ascii="Times New Roman" w:hAnsi="Times New Roman"/>
          <w:sz w:val="24"/>
          <w:szCs w:val="24"/>
        </w:rPr>
        <w:t>Списък критериите за оценка</w:t>
      </w:r>
      <w:r w:rsidR="00E543BA" w:rsidRPr="00E543BA">
        <w:rPr>
          <w:rFonts w:ascii="Times New Roman" w:hAnsi="Times New Roman"/>
          <w:sz w:val="24"/>
          <w:szCs w:val="24"/>
        </w:rPr>
        <w:t xml:space="preserve"> към договора, по отношение на които е налице неспазването</w:t>
      </w:r>
      <w:r w:rsidR="00725A7F" w:rsidRPr="00911164">
        <w:rPr>
          <w:rFonts w:ascii="Times New Roman" w:hAnsi="Times New Roman"/>
          <w:sz w:val="24"/>
          <w:szCs w:val="24"/>
        </w:rPr>
        <w:t>;</w:t>
      </w:r>
    </w:p>
    <w:p w14:paraId="54131D1E" w14:textId="77777777" w:rsidR="00F46353" w:rsidRPr="00911164" w:rsidRDefault="00F46353" w:rsidP="00911164">
      <w:pPr>
        <w:spacing w:line="240" w:lineRule="auto"/>
        <w:jc w:val="both"/>
        <w:rPr>
          <w:rFonts w:ascii="Times New Roman" w:hAnsi="Times New Roman"/>
          <w:sz w:val="24"/>
          <w:szCs w:val="24"/>
        </w:rPr>
      </w:pPr>
      <w:r>
        <w:rPr>
          <w:rFonts w:ascii="Times New Roman" w:hAnsi="Times New Roman"/>
          <w:sz w:val="24"/>
          <w:szCs w:val="24"/>
        </w:rPr>
        <w:t>4.4.</w:t>
      </w:r>
      <w:r w:rsidR="00E543BA">
        <w:rPr>
          <w:rFonts w:ascii="Times New Roman" w:hAnsi="Times New Roman"/>
          <w:sz w:val="24"/>
          <w:szCs w:val="24"/>
        </w:rPr>
        <w:t>9</w:t>
      </w:r>
      <w:r>
        <w:rPr>
          <w:rFonts w:ascii="Times New Roman" w:hAnsi="Times New Roman"/>
          <w:sz w:val="24"/>
          <w:szCs w:val="24"/>
        </w:rPr>
        <w:t>.</w:t>
      </w:r>
      <w:r w:rsidRPr="00F46353">
        <w:rPr>
          <w:rFonts w:ascii="Times New Roman" w:hAnsi="Times New Roman"/>
          <w:sz w:val="24"/>
          <w:szCs w:val="24"/>
        </w:rPr>
        <w:t xml:space="preserve"> </w:t>
      </w:r>
      <w:r w:rsidR="00E543BA">
        <w:rPr>
          <w:rFonts w:ascii="Times New Roman" w:hAnsi="Times New Roman"/>
          <w:sz w:val="24"/>
          <w:szCs w:val="24"/>
        </w:rPr>
        <w:t>к</w:t>
      </w:r>
      <w:r>
        <w:rPr>
          <w:rFonts w:ascii="Times New Roman" w:hAnsi="Times New Roman"/>
          <w:sz w:val="24"/>
          <w:szCs w:val="24"/>
        </w:rPr>
        <w:t xml:space="preserve">огато бенефициентът не изпълни задължението си да поддържа съответствие с критериите за подбор, по които проектното му предложение е било оценено, за периода от датата на сключване на този договор  до изтичане на срока за изпълнение на проекта, ако броят точки, съответстващ на критериите за подбор, съгласно Списък с критериите за оценка към договора, на които проектът на Бенефициента отговаря, е по-малък от 40 и/или по-малък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 </w:t>
      </w:r>
      <w:r w:rsidRPr="00911164">
        <w:rPr>
          <w:rFonts w:ascii="Times New Roman" w:hAnsi="Times New Roman"/>
          <w:sz w:val="24"/>
          <w:szCs w:val="24"/>
        </w:rPr>
        <w:t>Държавен фонд „Земеделие“ – Разплащателна агенция има право да откаже пълно изплащане на финансовата помощ по проекта</w:t>
      </w:r>
      <w:r>
        <w:rPr>
          <w:rFonts w:ascii="Times New Roman" w:hAnsi="Times New Roman"/>
          <w:sz w:val="24"/>
          <w:szCs w:val="24"/>
        </w:rPr>
        <w:t>.</w:t>
      </w:r>
    </w:p>
    <w:p w14:paraId="7C50E362" w14:textId="1B300216"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E543BA">
        <w:rPr>
          <w:rFonts w:ascii="Times New Roman" w:hAnsi="Times New Roman"/>
          <w:sz w:val="24"/>
          <w:szCs w:val="24"/>
        </w:rPr>
        <w:t>10</w:t>
      </w:r>
      <w:r w:rsidR="00725A7F" w:rsidRPr="00911164">
        <w:rPr>
          <w:rFonts w:ascii="Times New Roman" w:hAnsi="Times New Roman"/>
          <w:sz w:val="24"/>
          <w:szCs w:val="24"/>
        </w:rPr>
        <w:t>. е наложена финансова корекция върху заявените за възстановяване разходи по реда и условията на чл. 70 и следващите от ЗУСЕСИФ;</w:t>
      </w:r>
    </w:p>
    <w:p w14:paraId="46301E7D" w14:textId="1BCCBBCB"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1</w:t>
      </w:r>
      <w:r w:rsidR="00725A7F" w:rsidRPr="00911164">
        <w:rPr>
          <w:rFonts w:ascii="Times New Roman" w:hAnsi="Times New Roman"/>
          <w:sz w:val="24"/>
          <w:szCs w:val="24"/>
        </w:rPr>
        <w:t xml:space="preserve">.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изпълни дадените му указания от </w:t>
      </w:r>
      <w:r w:rsidRPr="00911164">
        <w:rPr>
          <w:rFonts w:ascii="Times New Roman" w:hAnsi="Times New Roman"/>
          <w:sz w:val="24"/>
          <w:szCs w:val="24"/>
        </w:rPr>
        <w:t>ДФЗ - РА</w:t>
      </w:r>
      <w:r w:rsidR="00725A7F" w:rsidRPr="00911164">
        <w:rPr>
          <w:rFonts w:ascii="Times New Roman" w:hAnsi="Times New Roman"/>
          <w:sz w:val="24"/>
          <w:szCs w:val="24"/>
        </w:rPr>
        <w:t xml:space="preserve">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w:t>
      </w:r>
    </w:p>
    <w:p w14:paraId="3F0E6CDD" w14:textId="184D1E42"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2</w:t>
      </w:r>
      <w:r w:rsidR="00725A7F" w:rsidRPr="00911164">
        <w:rPr>
          <w:rFonts w:ascii="Times New Roman" w:hAnsi="Times New Roman"/>
          <w:sz w:val="24"/>
          <w:szCs w:val="24"/>
        </w:rPr>
        <w:t xml:space="preserve">.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е спазил изискванията на посочената в Условията за изпълнение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констатирано от </w:t>
      </w:r>
      <w:r w:rsidRPr="00911164">
        <w:rPr>
          <w:rFonts w:ascii="Times New Roman" w:hAnsi="Times New Roman"/>
          <w:sz w:val="24"/>
          <w:szCs w:val="24"/>
        </w:rPr>
        <w:t>ДФЗ - РА</w:t>
      </w:r>
      <w:r w:rsidR="00725A7F" w:rsidRPr="00911164">
        <w:rPr>
          <w:rFonts w:ascii="Times New Roman" w:hAnsi="Times New Roman"/>
          <w:sz w:val="24"/>
          <w:szCs w:val="24"/>
        </w:rPr>
        <w:t xml:space="preserve"> или друг оправомощен компетентен орган;</w:t>
      </w:r>
    </w:p>
    <w:p w14:paraId="277330C1" w14:textId="618E96B4"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3</w:t>
      </w:r>
      <w:r w:rsidR="00725A7F" w:rsidRPr="00911164">
        <w:rPr>
          <w:rFonts w:ascii="Times New Roman" w:hAnsi="Times New Roman"/>
          <w:sz w:val="24"/>
          <w:szCs w:val="24"/>
        </w:rPr>
        <w:t xml:space="preserve">. дейностите, разходите или извършените плащания, свързани с предмета на договора, са </w:t>
      </w:r>
      <w:r w:rsidR="000962F5">
        <w:rPr>
          <w:rFonts w:ascii="Times New Roman" w:hAnsi="Times New Roman"/>
          <w:sz w:val="24"/>
          <w:szCs w:val="24"/>
        </w:rPr>
        <w:t>извършени</w:t>
      </w:r>
      <w:r w:rsidR="00725A7F" w:rsidRPr="00911164">
        <w:rPr>
          <w:rFonts w:ascii="Times New Roman" w:hAnsi="Times New Roman"/>
          <w:sz w:val="24"/>
          <w:szCs w:val="24"/>
        </w:rPr>
        <w:t xml:space="preserve"> </w:t>
      </w:r>
      <w:r w:rsidR="00725A7F" w:rsidRPr="003E1EAB">
        <w:rPr>
          <w:rFonts w:ascii="Times New Roman" w:hAnsi="Times New Roman"/>
          <w:sz w:val="24"/>
          <w:szCs w:val="24"/>
        </w:rPr>
        <w:t>преди датата на</w:t>
      </w:r>
      <w:r w:rsidR="00725A7F" w:rsidRPr="00911164">
        <w:rPr>
          <w:rFonts w:ascii="Times New Roman" w:hAnsi="Times New Roman"/>
          <w:sz w:val="24"/>
          <w:szCs w:val="24"/>
        </w:rPr>
        <w:t xml:space="preserve"> подаване на проектното предложение; </w:t>
      </w:r>
    </w:p>
    <w:p w14:paraId="0922271F" w14:textId="3638513B"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4</w:t>
      </w:r>
      <w:r w:rsidR="00725A7F" w:rsidRPr="00911164">
        <w:rPr>
          <w:rFonts w:ascii="Times New Roman" w:hAnsi="Times New Roman"/>
          <w:sz w:val="24"/>
          <w:szCs w:val="24"/>
        </w:rPr>
        <w:t>. заявените за възстановяване разходи не отговарят едновременно на следните условия:</w:t>
      </w:r>
    </w:p>
    <w:p w14:paraId="7E437CEA"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а) да са извършени срещу съответните разхооправдателни документи – фактури или други документи с еквивалентна доказателствена стойност;</w:t>
      </w:r>
    </w:p>
    <w:p w14:paraId="7E1C2719"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б) в разходооправдателните документи не се съдържа номера и датата на сключения административен договор;</w:t>
      </w:r>
    </w:p>
    <w:p w14:paraId="1914E14C"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в) да са извършени и платени на избрания от </w:t>
      </w:r>
      <w:r w:rsidR="00F0328C" w:rsidRPr="00911164">
        <w:rPr>
          <w:rFonts w:ascii="Times New Roman" w:hAnsi="Times New Roman"/>
          <w:sz w:val="24"/>
          <w:szCs w:val="24"/>
        </w:rPr>
        <w:t>бенефициента</w:t>
      </w:r>
      <w:r w:rsidRPr="00911164">
        <w:rPr>
          <w:rFonts w:ascii="Times New Roman" w:hAnsi="Times New Roman"/>
          <w:sz w:val="24"/>
          <w:szCs w:val="24"/>
        </w:rPr>
        <w:t xml:space="preserve"> изпълнител/доставчик, респ. на лице, което се явява оправомощено да получи плащането по силата на договор или </w:t>
      </w:r>
      <w:r w:rsidRPr="00911164">
        <w:rPr>
          <w:rFonts w:ascii="Times New Roman" w:hAnsi="Times New Roman"/>
          <w:sz w:val="24"/>
          <w:szCs w:val="24"/>
        </w:rPr>
        <w:lastRenderedPageBreak/>
        <w:t>нормативен акт. Протоколи и други документи, удостоверяващи прихващане не се признават като доказващи реално извършено плащане;</w:t>
      </w:r>
    </w:p>
    <w:p w14:paraId="5113D3C9"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г) да са платени по банков път, с изключение на посочените като допустими за плащане в брой в Условията за кандидатстване; </w:t>
      </w:r>
    </w:p>
    <w:p w14:paraId="00B0A22F"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д) да са отразени в счетоводната документация на </w:t>
      </w:r>
      <w:r w:rsidR="00F0328C" w:rsidRPr="00911164">
        <w:rPr>
          <w:rFonts w:ascii="Times New Roman" w:hAnsi="Times New Roman"/>
          <w:sz w:val="24"/>
          <w:szCs w:val="24"/>
        </w:rPr>
        <w:t>бенефициента</w:t>
      </w:r>
      <w:r w:rsidRPr="00911164">
        <w:rPr>
          <w:rFonts w:ascii="Times New Roman" w:hAnsi="Times New Roman"/>
          <w:sz w:val="24"/>
          <w:szCs w:val="24"/>
        </w:rPr>
        <w:t xml:space="preserve"> чрез отделни счетоводни аналитични сметки и да могат да се проследят въз основа на одитна пътека;</w:t>
      </w:r>
    </w:p>
    <w:p w14:paraId="134AA896"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е) да не са финансирани по друг проект, програма или друга схема, финансирана от публични средства - средства от националния бюджет или бюджета на </w:t>
      </w:r>
      <w:r w:rsidR="002A7741">
        <w:rPr>
          <w:rFonts w:ascii="Times New Roman" w:hAnsi="Times New Roman"/>
          <w:sz w:val="24"/>
          <w:szCs w:val="24"/>
        </w:rPr>
        <w:t>ЕС</w:t>
      </w:r>
      <w:r w:rsidR="00A15880">
        <w:rPr>
          <w:rFonts w:ascii="Times New Roman" w:hAnsi="Times New Roman"/>
          <w:sz w:val="24"/>
          <w:szCs w:val="24"/>
        </w:rPr>
        <w:t>,</w:t>
      </w:r>
      <w:r w:rsidRPr="00911164">
        <w:rPr>
          <w:rFonts w:ascii="Times New Roman" w:hAnsi="Times New Roman"/>
          <w:sz w:val="24"/>
          <w:szCs w:val="24"/>
        </w:rPr>
        <w:t xml:space="preserve"> включително чрез скрити форми на държавно подпомагане;</w:t>
      </w:r>
    </w:p>
    <w:p w14:paraId="32324F39"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ж) да са извършени в съответствие с принципите за добро финансово управление, съгласно</w:t>
      </w:r>
      <w:r w:rsidR="001D78DB" w:rsidRPr="001D78DB">
        <w:t xml:space="preserve"> </w:t>
      </w:r>
      <w:r w:rsidR="008553F6" w:rsidRPr="008553F6">
        <w:rPr>
          <w:rFonts w:ascii="Times New Roman" w:hAnsi="Times New Roman"/>
          <w:sz w:val="24"/>
          <w:szCs w:val="24"/>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FF0291">
        <w:rPr>
          <w:rFonts w:ascii="Times New Roman" w:hAnsi="Times New Roman"/>
          <w:sz w:val="24"/>
          <w:szCs w:val="24"/>
        </w:rPr>
        <w:t>.</w:t>
      </w:r>
    </w:p>
    <w:p w14:paraId="4F15FCAF" w14:textId="2991161B"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5</w:t>
      </w:r>
      <w:r w:rsidR="00725A7F" w:rsidRPr="00911164">
        <w:rPr>
          <w:rFonts w:ascii="Times New Roman" w:hAnsi="Times New Roman"/>
          <w:sz w:val="24"/>
          <w:szCs w:val="24"/>
        </w:rPr>
        <w:t xml:space="preserve">. искането за окончателно плащане не е подадено в срока по т. </w:t>
      </w:r>
      <w:r w:rsidR="00436451" w:rsidRPr="00911164">
        <w:rPr>
          <w:rFonts w:ascii="Times New Roman" w:hAnsi="Times New Roman"/>
          <w:sz w:val="24"/>
          <w:szCs w:val="24"/>
        </w:rPr>
        <w:t xml:space="preserve">1 от Раздел </w:t>
      </w:r>
      <w:r w:rsidR="00436451" w:rsidRPr="00911164">
        <w:rPr>
          <w:rFonts w:ascii="Times New Roman" w:hAnsi="Times New Roman"/>
          <w:sz w:val="24"/>
          <w:szCs w:val="24"/>
          <w:lang w:val="en-US"/>
        </w:rPr>
        <w:t xml:space="preserve">I </w:t>
      </w:r>
      <w:r w:rsidR="00436451" w:rsidRPr="00911164">
        <w:rPr>
          <w:rFonts w:ascii="Times New Roman" w:hAnsi="Times New Roman"/>
          <w:sz w:val="24"/>
          <w:szCs w:val="24"/>
        </w:rPr>
        <w:t>от настоящите Условия за изпълнение</w:t>
      </w:r>
      <w:r w:rsidR="00725A7F" w:rsidRPr="00911164">
        <w:rPr>
          <w:rFonts w:ascii="Times New Roman" w:hAnsi="Times New Roman"/>
          <w:sz w:val="24"/>
          <w:szCs w:val="24"/>
        </w:rPr>
        <w:t xml:space="preserve"> ведно с всички изискуеми документи съгласно Условията за изпълнение;</w:t>
      </w:r>
    </w:p>
    <w:p w14:paraId="198BA5E6" w14:textId="3E09E333"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6</w:t>
      </w:r>
      <w:r w:rsidR="00725A7F" w:rsidRPr="00911164">
        <w:rPr>
          <w:rFonts w:ascii="Times New Roman" w:hAnsi="Times New Roman"/>
          <w:sz w:val="24"/>
          <w:szCs w:val="24"/>
        </w:rPr>
        <w:t xml:space="preserve">. </w:t>
      </w:r>
      <w:r w:rsidR="002C0B27">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отговаря на условията за допустимост</w:t>
      </w:r>
      <w:r w:rsidR="007A61B1">
        <w:rPr>
          <w:rFonts w:ascii="Times New Roman" w:hAnsi="Times New Roman"/>
          <w:sz w:val="24"/>
          <w:szCs w:val="24"/>
        </w:rPr>
        <w:t>,</w:t>
      </w:r>
      <w:r w:rsidR="00725A7F" w:rsidRPr="00911164">
        <w:rPr>
          <w:rFonts w:ascii="Times New Roman" w:hAnsi="Times New Roman"/>
          <w:sz w:val="24"/>
          <w:szCs w:val="24"/>
        </w:rPr>
        <w:t xml:space="preserve"> посочени в Условията за кандидатстване.</w:t>
      </w:r>
    </w:p>
    <w:p w14:paraId="1D681BF5" w14:textId="1C5DE9C1"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7</w:t>
      </w:r>
      <w:r w:rsidR="00725A7F" w:rsidRPr="00911164">
        <w:rPr>
          <w:rFonts w:ascii="Times New Roman" w:hAnsi="Times New Roman"/>
          <w:sz w:val="24"/>
          <w:szCs w:val="24"/>
        </w:rPr>
        <w:t>.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14:paraId="3E0550B5" w14:textId="59DD5CDD"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8</w:t>
      </w:r>
      <w:r w:rsidR="00725A7F" w:rsidRPr="00911164">
        <w:rPr>
          <w:rFonts w:ascii="Times New Roman" w:hAnsi="Times New Roman"/>
          <w:sz w:val="24"/>
          <w:szCs w:val="24"/>
        </w:rPr>
        <w:t>.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CF60D43" w14:textId="1C407CA1"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4.4.</w:t>
      </w:r>
      <w:r w:rsidR="00725A7F" w:rsidRPr="00911164">
        <w:rPr>
          <w:rFonts w:ascii="Times New Roman" w:hAnsi="Times New Roman"/>
          <w:sz w:val="24"/>
          <w:szCs w:val="24"/>
        </w:rPr>
        <w:t>1</w:t>
      </w:r>
      <w:r w:rsidR="00E543BA">
        <w:rPr>
          <w:rFonts w:ascii="Times New Roman" w:hAnsi="Times New Roman"/>
          <w:sz w:val="24"/>
          <w:szCs w:val="24"/>
        </w:rPr>
        <w:t>9</w:t>
      </w:r>
      <w:r w:rsidR="00725A7F" w:rsidRPr="00911164">
        <w:rPr>
          <w:rFonts w:ascii="Times New Roman" w:hAnsi="Times New Roman"/>
          <w:sz w:val="24"/>
          <w:szCs w:val="24"/>
        </w:rPr>
        <w:t>. ако в резултат от дейностите по проекта не е сключено споразумение за сътрудничество и не е изготвен проект за вътрешнотериториално или транснационално сътрудничество.</w:t>
      </w:r>
    </w:p>
    <w:p w14:paraId="3667B78E" w14:textId="77777777"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4.5.</w:t>
      </w:r>
      <w:r w:rsidR="00725A7F" w:rsidRPr="00911164">
        <w:rPr>
          <w:rFonts w:ascii="Times New Roman" w:hAnsi="Times New Roman"/>
          <w:sz w:val="24"/>
          <w:szCs w:val="24"/>
        </w:rPr>
        <w:t xml:space="preserve"> </w:t>
      </w:r>
      <w:r w:rsidRPr="00911164">
        <w:rPr>
          <w:rFonts w:ascii="Times New Roman" w:hAnsi="Times New Roman"/>
          <w:sz w:val="24"/>
          <w:szCs w:val="24"/>
        </w:rPr>
        <w:t>Държавен фонд „Земеделие“ – Разплащателна агенция</w:t>
      </w:r>
      <w:r w:rsidR="00725A7F" w:rsidRPr="00911164">
        <w:rPr>
          <w:rFonts w:ascii="Times New Roman" w:hAnsi="Times New Roman"/>
          <w:sz w:val="24"/>
          <w:szCs w:val="24"/>
        </w:rPr>
        <w:t xml:space="preserve"> е длъжен да уведоми писмено </w:t>
      </w:r>
      <w:r w:rsidRPr="00911164">
        <w:rPr>
          <w:rFonts w:ascii="Times New Roman" w:hAnsi="Times New Roman"/>
          <w:sz w:val="24"/>
          <w:szCs w:val="24"/>
        </w:rPr>
        <w:t xml:space="preserve">бенефициента </w:t>
      </w:r>
      <w:r w:rsidR="00725A7F" w:rsidRPr="00911164">
        <w:rPr>
          <w:rFonts w:ascii="Times New Roman" w:hAnsi="Times New Roman"/>
          <w:sz w:val="24"/>
          <w:szCs w:val="24"/>
        </w:rPr>
        <w:t xml:space="preserve">и УО </w:t>
      </w:r>
      <w:r w:rsidRPr="00911164">
        <w:rPr>
          <w:rFonts w:ascii="Times New Roman" w:hAnsi="Times New Roman"/>
          <w:sz w:val="24"/>
          <w:szCs w:val="24"/>
        </w:rPr>
        <w:t xml:space="preserve">на ПРСР 2014 – 2020 г. </w:t>
      </w:r>
      <w:r w:rsidR="00725A7F" w:rsidRPr="00911164">
        <w:rPr>
          <w:rFonts w:ascii="Times New Roman" w:hAnsi="Times New Roman"/>
          <w:sz w:val="24"/>
          <w:szCs w:val="24"/>
        </w:rPr>
        <w:t xml:space="preserve">за окончателния размер на финансовата помощ. В случай на отказ да бъде изплатена заявена финансова помощ, </w:t>
      </w:r>
      <w:r w:rsidRPr="00911164">
        <w:rPr>
          <w:rFonts w:ascii="Times New Roman" w:hAnsi="Times New Roman"/>
          <w:sz w:val="24"/>
          <w:szCs w:val="24"/>
        </w:rPr>
        <w:t>ДФЗ - РА</w:t>
      </w:r>
      <w:r w:rsidR="00725A7F" w:rsidRPr="00911164">
        <w:rPr>
          <w:rFonts w:ascii="Times New Roman" w:hAnsi="Times New Roman"/>
          <w:sz w:val="24"/>
          <w:szCs w:val="24"/>
        </w:rPr>
        <w:t xml:space="preserve"> е длъжен да посочи мотивите за това. </w:t>
      </w:r>
    </w:p>
    <w:p w14:paraId="43F991EF" w14:textId="77777777"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4.6.</w:t>
      </w:r>
      <w:r w:rsidR="00725A7F" w:rsidRPr="00911164">
        <w:rPr>
          <w:rFonts w:ascii="Times New Roman" w:hAnsi="Times New Roman"/>
          <w:sz w:val="24"/>
          <w:szCs w:val="24"/>
        </w:rPr>
        <w:t xml:space="preserve"> </w:t>
      </w:r>
      <w:r w:rsidRPr="00911164">
        <w:rPr>
          <w:rFonts w:ascii="Times New Roman" w:hAnsi="Times New Roman"/>
          <w:sz w:val="24"/>
          <w:szCs w:val="24"/>
        </w:rPr>
        <w:t xml:space="preserve">Държавен фонд „Земеделие“ – Разплащателна агенция </w:t>
      </w:r>
      <w:r w:rsidR="00725A7F" w:rsidRPr="00911164">
        <w:rPr>
          <w:rFonts w:ascii="Times New Roman" w:hAnsi="Times New Roman"/>
          <w:sz w:val="24"/>
          <w:szCs w:val="24"/>
        </w:rPr>
        <w:t xml:space="preserve">е длъжен да уведомява писмено </w:t>
      </w:r>
      <w:r w:rsidRPr="00911164">
        <w:rPr>
          <w:rFonts w:ascii="Times New Roman" w:hAnsi="Times New Roman"/>
          <w:sz w:val="24"/>
          <w:szCs w:val="24"/>
        </w:rPr>
        <w:t>бенефициента</w:t>
      </w:r>
      <w:r w:rsidR="00725A7F" w:rsidRPr="00911164">
        <w:rPr>
          <w:rFonts w:ascii="Times New Roman" w:hAnsi="Times New Roman"/>
          <w:sz w:val="24"/>
          <w:szCs w:val="24"/>
        </w:rPr>
        <w:t xml:space="preserve"> за установени пропуски и несъответствия, в представени документи, като му определя срок за изправянето им.</w:t>
      </w:r>
    </w:p>
    <w:p w14:paraId="58606560" w14:textId="77777777" w:rsidR="003A5CF1" w:rsidRPr="002723CF" w:rsidRDefault="004B4838" w:rsidP="00911164">
      <w:pPr>
        <w:spacing w:line="240" w:lineRule="auto"/>
        <w:jc w:val="both"/>
        <w:rPr>
          <w:rFonts w:ascii="Times New Roman" w:hAnsi="Times New Roman"/>
          <w:b/>
          <w:sz w:val="24"/>
          <w:szCs w:val="24"/>
          <w:lang w:val="en-US"/>
        </w:rPr>
      </w:pPr>
      <w:r w:rsidRPr="00911164">
        <w:rPr>
          <w:rFonts w:ascii="Times New Roman" w:hAnsi="Times New Roman"/>
          <w:b/>
          <w:sz w:val="24"/>
          <w:szCs w:val="24"/>
        </w:rPr>
        <w:lastRenderedPageBreak/>
        <w:t>Р</w:t>
      </w:r>
      <w:r w:rsidR="005E0ED9" w:rsidRPr="00911164">
        <w:rPr>
          <w:rFonts w:ascii="Times New Roman" w:hAnsi="Times New Roman"/>
          <w:b/>
          <w:sz w:val="24"/>
          <w:szCs w:val="24"/>
        </w:rPr>
        <w:t>аздел</w:t>
      </w:r>
      <w:r w:rsidRPr="00911164">
        <w:rPr>
          <w:rFonts w:ascii="Times New Roman" w:hAnsi="Times New Roman"/>
          <w:b/>
          <w:sz w:val="24"/>
          <w:szCs w:val="24"/>
        </w:rPr>
        <w:t xml:space="preserve"> III. </w:t>
      </w:r>
      <w:r w:rsidR="003A5CF1" w:rsidRPr="002723CF">
        <w:rPr>
          <w:rFonts w:ascii="Times New Roman" w:hAnsi="Times New Roman"/>
          <w:b/>
          <w:sz w:val="24"/>
          <w:szCs w:val="24"/>
        </w:rPr>
        <w:t>Административен договор</w:t>
      </w:r>
      <w:r w:rsidR="000A6E9C" w:rsidRPr="002723CF">
        <w:rPr>
          <w:rFonts w:ascii="Times New Roman" w:hAnsi="Times New Roman"/>
          <w:b/>
          <w:sz w:val="24"/>
          <w:szCs w:val="24"/>
          <w:lang w:val="en-US"/>
        </w:rPr>
        <w:t xml:space="preserve"> </w:t>
      </w:r>
    </w:p>
    <w:p w14:paraId="051DEEC4" w14:textId="77777777" w:rsidR="003A5CF1" w:rsidRPr="002723CF" w:rsidRDefault="003A5CF1" w:rsidP="00911164">
      <w:pPr>
        <w:spacing w:line="240" w:lineRule="auto"/>
        <w:jc w:val="both"/>
        <w:rPr>
          <w:rFonts w:ascii="Times New Roman" w:hAnsi="Times New Roman"/>
          <w:sz w:val="24"/>
          <w:szCs w:val="24"/>
        </w:rPr>
      </w:pPr>
      <w:r w:rsidRPr="002723CF">
        <w:rPr>
          <w:rFonts w:ascii="Times New Roman" w:hAnsi="Times New Roman"/>
          <w:sz w:val="24"/>
          <w:szCs w:val="24"/>
        </w:rPr>
        <w:t>Административния договор се сключва п</w:t>
      </w:r>
      <w:r w:rsidR="002C0B27" w:rsidRPr="002723CF">
        <w:rPr>
          <w:rFonts w:ascii="Times New Roman" w:hAnsi="Times New Roman"/>
          <w:sz w:val="24"/>
          <w:szCs w:val="24"/>
        </w:rPr>
        <w:t>ри</w:t>
      </w:r>
      <w:r w:rsidRPr="002723CF">
        <w:rPr>
          <w:rFonts w:ascii="Times New Roman" w:hAnsi="Times New Roman"/>
          <w:sz w:val="24"/>
          <w:szCs w:val="24"/>
        </w:rPr>
        <w:t xml:space="preserve"> спазване на условията и реда на чл. 36, ал. 2 и чл. 37 от ЗУСЕСИФ.</w:t>
      </w:r>
    </w:p>
    <w:p w14:paraId="69371706" w14:textId="77777777" w:rsidR="005E0ED9" w:rsidRPr="00911164" w:rsidRDefault="003A5CF1" w:rsidP="00911164">
      <w:pPr>
        <w:spacing w:line="240" w:lineRule="auto"/>
        <w:jc w:val="both"/>
        <w:rPr>
          <w:rFonts w:ascii="Times New Roman" w:hAnsi="Times New Roman"/>
          <w:b/>
          <w:sz w:val="24"/>
          <w:szCs w:val="24"/>
        </w:rPr>
      </w:pPr>
      <w:r>
        <w:rPr>
          <w:rFonts w:ascii="Times New Roman" w:hAnsi="Times New Roman"/>
          <w:b/>
          <w:sz w:val="24"/>
          <w:szCs w:val="24"/>
        </w:rPr>
        <w:t xml:space="preserve">Раздел </w:t>
      </w:r>
      <w:r>
        <w:rPr>
          <w:rFonts w:ascii="Times New Roman" w:hAnsi="Times New Roman"/>
          <w:b/>
          <w:sz w:val="24"/>
          <w:szCs w:val="24"/>
          <w:lang w:val="en-US"/>
        </w:rPr>
        <w:t xml:space="preserve">IV. </w:t>
      </w:r>
      <w:r w:rsidR="004B4838" w:rsidRPr="00911164">
        <w:rPr>
          <w:rFonts w:ascii="Times New Roman" w:hAnsi="Times New Roman"/>
          <w:b/>
          <w:sz w:val="24"/>
          <w:szCs w:val="24"/>
        </w:rPr>
        <w:t>К</w:t>
      </w:r>
      <w:r w:rsidR="005E0ED9" w:rsidRPr="00911164">
        <w:rPr>
          <w:rFonts w:ascii="Times New Roman" w:hAnsi="Times New Roman"/>
          <w:b/>
          <w:sz w:val="24"/>
          <w:szCs w:val="24"/>
        </w:rPr>
        <w:t>онтрол за спазване на критериите за допустимост, задължения на бенефициентите и отговорност при установено неспазване</w:t>
      </w:r>
    </w:p>
    <w:p w14:paraId="017B3B04" w14:textId="77777777" w:rsidR="005E0ED9" w:rsidRPr="00911164" w:rsidRDefault="004B4838"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1. Контрол за изпълнение изискванията на условията за изпълнение, </w:t>
      </w:r>
      <w:r w:rsidR="00AC2285" w:rsidRPr="00911164">
        <w:rPr>
          <w:rFonts w:ascii="Times New Roman" w:hAnsi="Times New Roman"/>
          <w:sz w:val="24"/>
          <w:szCs w:val="24"/>
        </w:rPr>
        <w:t xml:space="preserve">на </w:t>
      </w:r>
      <w:r w:rsidR="009A2836" w:rsidRPr="00911164">
        <w:rPr>
          <w:rFonts w:ascii="Times New Roman" w:hAnsi="Times New Roman"/>
          <w:sz w:val="24"/>
          <w:szCs w:val="24"/>
        </w:rPr>
        <w:t xml:space="preserve">административния </w:t>
      </w:r>
      <w:r w:rsidRPr="00911164">
        <w:rPr>
          <w:rFonts w:ascii="Times New Roman" w:hAnsi="Times New Roman"/>
          <w:sz w:val="24"/>
          <w:szCs w:val="24"/>
        </w:rPr>
        <w:t xml:space="preserve">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w:t>
      </w:r>
      <w:r w:rsidR="005E0ED9" w:rsidRPr="00911164">
        <w:rPr>
          <w:rFonts w:ascii="Times New Roman" w:hAnsi="Times New Roman"/>
          <w:sz w:val="24"/>
          <w:szCs w:val="24"/>
        </w:rPr>
        <w:t>Д</w:t>
      </w:r>
      <w:r w:rsidR="00B260F9" w:rsidRPr="00911164">
        <w:rPr>
          <w:rFonts w:ascii="Times New Roman" w:hAnsi="Times New Roman"/>
          <w:sz w:val="24"/>
          <w:szCs w:val="24"/>
        </w:rPr>
        <w:t>ФЗ - РА</w:t>
      </w:r>
      <w:r w:rsidRPr="00911164">
        <w:rPr>
          <w:rFonts w:ascii="Times New Roman" w:hAnsi="Times New Roman"/>
          <w:sz w:val="24"/>
          <w:szCs w:val="24"/>
        </w:rPr>
        <w:t>, Министерството на земеделието, храните и горите, Сметната палата</w:t>
      </w:r>
      <w:r w:rsidR="00B260F9" w:rsidRPr="00911164">
        <w:rPr>
          <w:rFonts w:ascii="Times New Roman" w:hAnsi="Times New Roman"/>
          <w:sz w:val="24"/>
          <w:szCs w:val="24"/>
        </w:rPr>
        <w:t xml:space="preserve"> на Република България</w:t>
      </w:r>
      <w:r w:rsidRPr="00911164">
        <w:rPr>
          <w:rFonts w:ascii="Times New Roman" w:hAnsi="Times New Roman"/>
          <w:sz w:val="24"/>
          <w:szCs w:val="24"/>
        </w:rPr>
        <w:t>, Европейската комисия и Европейската сметна палата, Европейската служба за борба с измамите и Изпълнителнат</w:t>
      </w:r>
      <w:r w:rsidR="005E0ED9" w:rsidRPr="00911164">
        <w:rPr>
          <w:rFonts w:ascii="Times New Roman" w:hAnsi="Times New Roman"/>
          <w:sz w:val="24"/>
          <w:szCs w:val="24"/>
        </w:rPr>
        <w:t>а агенция „</w:t>
      </w:r>
      <w:r w:rsidRPr="00911164">
        <w:rPr>
          <w:rFonts w:ascii="Times New Roman" w:hAnsi="Times New Roman"/>
          <w:sz w:val="24"/>
          <w:szCs w:val="24"/>
        </w:rPr>
        <w:t xml:space="preserve">Сертификационен одит на средствата от </w:t>
      </w:r>
      <w:r w:rsidR="005E0ED9" w:rsidRPr="00911164">
        <w:rPr>
          <w:rFonts w:ascii="Times New Roman" w:hAnsi="Times New Roman"/>
          <w:sz w:val="24"/>
          <w:szCs w:val="24"/>
        </w:rPr>
        <w:t>европейските земеделски фондове“ и други.</w:t>
      </w:r>
    </w:p>
    <w:p w14:paraId="6F93C943" w14:textId="77777777" w:rsidR="005E0ED9" w:rsidRPr="00911164" w:rsidRDefault="004B4838" w:rsidP="00911164">
      <w:pPr>
        <w:spacing w:line="240" w:lineRule="auto"/>
        <w:jc w:val="both"/>
        <w:rPr>
          <w:rFonts w:ascii="Times New Roman" w:hAnsi="Times New Roman"/>
          <w:sz w:val="24"/>
          <w:szCs w:val="24"/>
        </w:rPr>
      </w:pPr>
      <w:r w:rsidRPr="00911164">
        <w:rPr>
          <w:rFonts w:ascii="Times New Roman" w:hAnsi="Times New Roman"/>
          <w:sz w:val="24"/>
          <w:szCs w:val="24"/>
        </w:rPr>
        <w:t>2. На контрол по т. 1 подлежат бенефициентите, както и техните контрагенти по подпомаганите дейности.</w:t>
      </w:r>
    </w:p>
    <w:p w14:paraId="139D141E" w14:textId="77777777" w:rsidR="005E0ED9" w:rsidRPr="00911164" w:rsidRDefault="004B4838" w:rsidP="00911164">
      <w:pPr>
        <w:spacing w:line="240" w:lineRule="auto"/>
        <w:jc w:val="both"/>
        <w:rPr>
          <w:rFonts w:ascii="Times New Roman" w:hAnsi="Times New Roman"/>
          <w:sz w:val="24"/>
          <w:szCs w:val="24"/>
        </w:rPr>
      </w:pPr>
      <w:r w:rsidRPr="00911164">
        <w:rPr>
          <w:rFonts w:ascii="Times New Roman" w:hAnsi="Times New Roman"/>
          <w:sz w:val="24"/>
          <w:szCs w:val="24"/>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0C197CD2" w14:textId="70F9E701" w:rsidR="00D86241" w:rsidRDefault="004B4838" w:rsidP="00911164">
      <w:pPr>
        <w:spacing w:line="240" w:lineRule="auto"/>
        <w:jc w:val="both"/>
        <w:rPr>
          <w:rFonts w:ascii="Times New Roman" w:hAnsi="Times New Roman"/>
          <w:sz w:val="24"/>
          <w:szCs w:val="24"/>
          <w:lang w:val="en-US"/>
        </w:rPr>
      </w:pPr>
      <w:r w:rsidRPr="00911164">
        <w:rPr>
          <w:rFonts w:ascii="Times New Roman" w:hAnsi="Times New Roman"/>
          <w:sz w:val="24"/>
          <w:szCs w:val="24"/>
        </w:rPr>
        <w:t>4. Когато след извършване на окончателното плащане бенефициентът не спазва критерии</w:t>
      </w:r>
      <w:r w:rsidR="00AC2285" w:rsidRPr="00911164">
        <w:rPr>
          <w:rFonts w:ascii="Times New Roman" w:hAnsi="Times New Roman"/>
          <w:sz w:val="24"/>
          <w:szCs w:val="24"/>
        </w:rPr>
        <w:t>те</w:t>
      </w:r>
      <w:r w:rsidRPr="00911164">
        <w:rPr>
          <w:rFonts w:ascii="Times New Roman" w:hAnsi="Times New Roman"/>
          <w:sz w:val="24"/>
          <w:szCs w:val="24"/>
        </w:rPr>
        <w:t xml:space="preserve">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005E0ED9" w:rsidRPr="00911164">
        <w:rPr>
          <w:rFonts w:ascii="Times New Roman" w:hAnsi="Times New Roman"/>
          <w:sz w:val="24"/>
          <w:szCs w:val="24"/>
        </w:rPr>
        <w:t>Д</w:t>
      </w:r>
      <w:r w:rsidR="00B260F9" w:rsidRPr="00911164">
        <w:rPr>
          <w:rFonts w:ascii="Times New Roman" w:hAnsi="Times New Roman"/>
          <w:sz w:val="24"/>
          <w:szCs w:val="24"/>
        </w:rPr>
        <w:t>ФЗ</w:t>
      </w:r>
      <w:r w:rsidR="005E0ED9" w:rsidRPr="00911164">
        <w:rPr>
          <w:rFonts w:ascii="Times New Roman" w:hAnsi="Times New Roman"/>
          <w:sz w:val="24"/>
          <w:szCs w:val="24"/>
        </w:rPr>
        <w:t xml:space="preserve"> - Р</w:t>
      </w:r>
      <w:r w:rsidR="00B260F9" w:rsidRPr="00911164">
        <w:rPr>
          <w:rFonts w:ascii="Times New Roman" w:hAnsi="Times New Roman"/>
          <w:sz w:val="24"/>
          <w:szCs w:val="24"/>
        </w:rPr>
        <w:t>А</w:t>
      </w:r>
      <w:r w:rsidR="005E0ED9" w:rsidRPr="00911164">
        <w:rPr>
          <w:rFonts w:ascii="Times New Roman" w:hAnsi="Times New Roman"/>
          <w:sz w:val="24"/>
          <w:szCs w:val="24"/>
        </w:rPr>
        <w:t xml:space="preserve"> </w:t>
      </w:r>
      <w:r w:rsidRPr="00911164">
        <w:rPr>
          <w:rFonts w:ascii="Times New Roman" w:hAnsi="Times New Roman"/>
          <w:sz w:val="24"/>
          <w:szCs w:val="24"/>
        </w:rPr>
        <w:t>оттегля предоставеното подпомагане, като бенефициенти</w:t>
      </w:r>
      <w:r w:rsidR="005E0ED9" w:rsidRPr="00911164">
        <w:rPr>
          <w:rFonts w:ascii="Times New Roman" w:hAnsi="Times New Roman"/>
          <w:sz w:val="24"/>
          <w:szCs w:val="24"/>
        </w:rPr>
        <w:t xml:space="preserve">те са </w:t>
      </w:r>
      <w:r w:rsidRPr="00911164">
        <w:rPr>
          <w:rFonts w:ascii="Times New Roman" w:hAnsi="Times New Roman"/>
          <w:sz w:val="24"/>
          <w:szCs w:val="24"/>
        </w:rPr>
        <w:t xml:space="preserve">длъжни да възстановят цялата или част от изплатената финансова помощ в размери, съгласно </w:t>
      </w:r>
      <w:r w:rsidR="006B3A57">
        <w:rPr>
          <w:rFonts w:ascii="Times New Roman" w:hAnsi="Times New Roman"/>
          <w:sz w:val="24"/>
          <w:szCs w:val="24"/>
        </w:rPr>
        <w:t>П</w:t>
      </w:r>
      <w:r w:rsidR="006B3A57" w:rsidRPr="006B3A57">
        <w:rPr>
          <w:rFonts w:ascii="Times New Roman" w:hAnsi="Times New Roman"/>
          <w:sz w:val="24"/>
          <w:szCs w:val="24"/>
        </w:rPr>
        <w:t>равила за определяне на размера на подлежащата на възстановяване безвъзмездна финансова помощ</w:t>
      </w:r>
      <w:r w:rsidR="006B3A57">
        <w:rPr>
          <w:rFonts w:ascii="Times New Roman" w:hAnsi="Times New Roman"/>
          <w:sz w:val="24"/>
          <w:szCs w:val="24"/>
        </w:rPr>
        <w:t xml:space="preserve">, </w:t>
      </w:r>
      <w:r w:rsidR="008F2C47">
        <w:rPr>
          <w:rFonts w:ascii="Times New Roman" w:hAnsi="Times New Roman"/>
          <w:sz w:val="24"/>
          <w:szCs w:val="24"/>
        </w:rPr>
        <w:t xml:space="preserve">посочени в </w:t>
      </w:r>
      <w:r w:rsidR="00B30C7F">
        <w:rPr>
          <w:rFonts w:ascii="Times New Roman" w:hAnsi="Times New Roman"/>
          <w:sz w:val="24"/>
          <w:szCs w:val="24"/>
        </w:rPr>
        <w:t>чл. 27, ал. 9 от З</w:t>
      </w:r>
      <w:r w:rsidR="006B3A57">
        <w:rPr>
          <w:rFonts w:ascii="Times New Roman" w:hAnsi="Times New Roman"/>
          <w:sz w:val="24"/>
          <w:szCs w:val="24"/>
        </w:rPr>
        <w:t>акона за подпомагане на земеделските производители</w:t>
      </w:r>
      <w:r w:rsidR="00B30C7F">
        <w:rPr>
          <w:rFonts w:ascii="Times New Roman" w:hAnsi="Times New Roman"/>
          <w:sz w:val="24"/>
          <w:szCs w:val="24"/>
        </w:rPr>
        <w:t>.</w:t>
      </w:r>
    </w:p>
    <w:p w14:paraId="5F7EF0D8" w14:textId="77777777" w:rsidR="005E0ED9" w:rsidRPr="00911164" w:rsidRDefault="004B4838"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5. </w:t>
      </w:r>
      <w:r w:rsidR="005E0ED9" w:rsidRPr="00911164">
        <w:rPr>
          <w:rFonts w:ascii="Times New Roman" w:hAnsi="Times New Roman"/>
          <w:sz w:val="24"/>
          <w:szCs w:val="24"/>
        </w:rPr>
        <w:t xml:space="preserve">Държавен фонд „Земеделие“ - Разплащателната агенция </w:t>
      </w:r>
      <w:r w:rsidRPr="00911164">
        <w:rPr>
          <w:rFonts w:ascii="Times New Roman" w:hAnsi="Times New Roman"/>
          <w:sz w:val="24"/>
          <w:szCs w:val="24"/>
        </w:rPr>
        <w:t xml:space="preserve">определя размера 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5E0ED9" w:rsidRPr="00911164">
        <w:rPr>
          <w:rFonts w:ascii="Times New Roman" w:hAnsi="Times New Roman"/>
          <w:sz w:val="24"/>
          <w:szCs w:val="24"/>
        </w:rPr>
        <w:t>Д</w:t>
      </w:r>
      <w:r w:rsidR="00B260F9" w:rsidRPr="00911164">
        <w:rPr>
          <w:rFonts w:ascii="Times New Roman" w:hAnsi="Times New Roman"/>
          <w:sz w:val="24"/>
          <w:szCs w:val="24"/>
        </w:rPr>
        <w:t>ФЗ - РА</w:t>
      </w:r>
      <w:r w:rsidR="005E0ED9" w:rsidRPr="00911164">
        <w:rPr>
          <w:rFonts w:ascii="Times New Roman" w:hAnsi="Times New Roman"/>
          <w:sz w:val="24"/>
          <w:szCs w:val="24"/>
        </w:rPr>
        <w:t xml:space="preserve"> </w:t>
      </w:r>
      <w:r w:rsidRPr="00911164">
        <w:rPr>
          <w:rFonts w:ascii="Times New Roman" w:hAnsi="Times New Roman"/>
          <w:sz w:val="24"/>
          <w:szCs w:val="24"/>
        </w:rPr>
        <w:t>сума и/или по отношение на нейния размер.</w:t>
      </w:r>
    </w:p>
    <w:p w14:paraId="23EA7CEA" w14:textId="77777777" w:rsidR="00C37344" w:rsidRPr="00911164" w:rsidRDefault="00BD5673" w:rsidP="00911164">
      <w:pPr>
        <w:spacing w:line="240" w:lineRule="auto"/>
        <w:jc w:val="both"/>
        <w:rPr>
          <w:rFonts w:ascii="Times New Roman" w:hAnsi="Times New Roman"/>
          <w:sz w:val="24"/>
          <w:szCs w:val="24"/>
        </w:rPr>
      </w:pPr>
      <w:r>
        <w:rPr>
          <w:rFonts w:ascii="Times New Roman" w:hAnsi="Times New Roman"/>
          <w:sz w:val="24"/>
          <w:szCs w:val="24"/>
        </w:rPr>
        <w:t>6</w:t>
      </w:r>
      <w:r w:rsidR="004B4838" w:rsidRPr="00911164">
        <w:rPr>
          <w:rFonts w:ascii="Times New Roman" w:hAnsi="Times New Roman"/>
          <w:sz w:val="24"/>
          <w:szCs w:val="24"/>
        </w:rPr>
        <w:t xml:space="preserve">. Когато установеното неспазване по т. 4 попада в хипотеза, посочена в чл. 70, ал. 1 от ЗУСЕСИФ, респ.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w:t>
      </w:r>
      <w:r w:rsidR="00725A6A" w:rsidRPr="00911164">
        <w:rPr>
          <w:rFonts w:ascii="Times New Roman" w:hAnsi="Times New Roman"/>
          <w:sz w:val="24"/>
          <w:szCs w:val="24"/>
        </w:rPr>
        <w:t>ДФЗ</w:t>
      </w:r>
      <w:r w:rsidR="00B260F9" w:rsidRPr="00911164">
        <w:rPr>
          <w:rFonts w:ascii="Times New Roman" w:hAnsi="Times New Roman"/>
          <w:sz w:val="24"/>
          <w:szCs w:val="24"/>
        </w:rPr>
        <w:t xml:space="preserve"> </w:t>
      </w:r>
      <w:r w:rsidR="00725A6A" w:rsidRPr="00911164">
        <w:rPr>
          <w:rFonts w:ascii="Times New Roman" w:hAnsi="Times New Roman"/>
          <w:sz w:val="24"/>
          <w:szCs w:val="24"/>
        </w:rPr>
        <w:t>-</w:t>
      </w:r>
      <w:r w:rsidR="00B260F9" w:rsidRPr="00911164">
        <w:rPr>
          <w:rFonts w:ascii="Times New Roman" w:hAnsi="Times New Roman"/>
          <w:sz w:val="24"/>
          <w:szCs w:val="24"/>
        </w:rPr>
        <w:t xml:space="preserve"> </w:t>
      </w:r>
      <w:r w:rsidR="004B4838" w:rsidRPr="00911164">
        <w:rPr>
          <w:rFonts w:ascii="Times New Roman" w:hAnsi="Times New Roman"/>
          <w:sz w:val="24"/>
          <w:szCs w:val="24"/>
        </w:rPr>
        <w:t xml:space="preserve">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w:t>
      </w:r>
      <w:r w:rsidR="00AC2285" w:rsidRPr="00911164">
        <w:rPr>
          <w:rFonts w:ascii="Times New Roman" w:hAnsi="Times New Roman"/>
          <w:sz w:val="24"/>
          <w:szCs w:val="24"/>
        </w:rPr>
        <w:t>вземат предвид</w:t>
      </w:r>
      <w:r w:rsidR="004B4838" w:rsidRPr="00911164">
        <w:rPr>
          <w:rFonts w:ascii="Times New Roman" w:hAnsi="Times New Roman"/>
          <w:sz w:val="24"/>
          <w:szCs w:val="24"/>
        </w:rPr>
        <w:t xml:space="preserve"> критериите, посочени в чл. 35, параграф 3 на Делегиран регламент № 640/2014</w:t>
      </w:r>
      <w:r w:rsidR="00AC2285" w:rsidRPr="00911164">
        <w:rPr>
          <w:rFonts w:ascii="Times New Roman" w:hAnsi="Times New Roman"/>
          <w:sz w:val="24"/>
          <w:szCs w:val="24"/>
        </w:rPr>
        <w:t xml:space="preserve"> от 11 март 2014 година за допълнение на Регламент (ЕС) № 1306/2013 на Европейския парламент и на Съвета по отношение на интегрираната система за </w:t>
      </w:r>
      <w:r w:rsidR="00AC2285" w:rsidRPr="00911164">
        <w:rPr>
          <w:rFonts w:ascii="Times New Roman" w:hAnsi="Times New Roman"/>
          <w:sz w:val="24"/>
          <w:szCs w:val="24"/>
        </w:rPr>
        <w:lastRenderedPageBreak/>
        <w:t>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(Делегиран регламент (ЕС) № 640/2014).</w:t>
      </w:r>
    </w:p>
    <w:p w14:paraId="75C6ECCE" w14:textId="1633E817" w:rsidR="004B4838" w:rsidRPr="00BD5673" w:rsidRDefault="00BD5673" w:rsidP="00911164">
      <w:pPr>
        <w:spacing w:line="240" w:lineRule="auto"/>
        <w:jc w:val="both"/>
        <w:rPr>
          <w:rFonts w:ascii="Times New Roman" w:hAnsi="Times New Roman"/>
          <w:sz w:val="24"/>
          <w:szCs w:val="24"/>
        </w:rPr>
      </w:pPr>
      <w:r w:rsidRPr="00BD5673">
        <w:rPr>
          <w:rFonts w:ascii="Times New Roman" w:hAnsi="Times New Roman"/>
          <w:sz w:val="24"/>
          <w:szCs w:val="24"/>
        </w:rPr>
        <w:t>7</w:t>
      </w:r>
      <w:r w:rsidR="004B4838" w:rsidRPr="00BD5673">
        <w:rPr>
          <w:rFonts w:ascii="Times New Roman" w:hAnsi="Times New Roman"/>
          <w:sz w:val="24"/>
          <w:szCs w:val="24"/>
        </w:rPr>
        <w:t>. Освен оттегляне на подпомагането по т. 4 и/или налагането на финансова корекция по т.</w:t>
      </w:r>
      <w:r w:rsidR="005E0ED9" w:rsidRPr="00BD5673">
        <w:rPr>
          <w:rFonts w:ascii="Times New Roman" w:hAnsi="Times New Roman"/>
          <w:sz w:val="24"/>
          <w:szCs w:val="24"/>
        </w:rPr>
        <w:t xml:space="preserve"> </w:t>
      </w:r>
      <w:r w:rsidRPr="00BD5673">
        <w:rPr>
          <w:rFonts w:ascii="Times New Roman" w:hAnsi="Times New Roman"/>
          <w:sz w:val="24"/>
          <w:szCs w:val="24"/>
        </w:rPr>
        <w:t>6</w:t>
      </w:r>
      <w:r w:rsidR="00BD32CA">
        <w:rPr>
          <w:rFonts w:ascii="Times New Roman" w:hAnsi="Times New Roman"/>
          <w:sz w:val="24"/>
          <w:szCs w:val="24"/>
        </w:rPr>
        <w:t xml:space="preserve">, </w:t>
      </w:r>
      <w:r w:rsidR="005E0ED9" w:rsidRPr="00BD5673">
        <w:rPr>
          <w:rFonts w:ascii="Times New Roman" w:hAnsi="Times New Roman"/>
          <w:sz w:val="24"/>
          <w:szCs w:val="24"/>
        </w:rPr>
        <w:t>Д</w:t>
      </w:r>
      <w:r w:rsidR="00B260F9" w:rsidRPr="00BD5673">
        <w:rPr>
          <w:rFonts w:ascii="Times New Roman" w:hAnsi="Times New Roman"/>
          <w:sz w:val="24"/>
          <w:szCs w:val="24"/>
        </w:rPr>
        <w:t>ФЗ - РА</w:t>
      </w:r>
      <w:r w:rsidR="005E0ED9" w:rsidRPr="00BD5673">
        <w:rPr>
          <w:rFonts w:ascii="Times New Roman" w:hAnsi="Times New Roman"/>
          <w:sz w:val="24"/>
          <w:szCs w:val="24"/>
        </w:rPr>
        <w:t xml:space="preserve"> </w:t>
      </w:r>
      <w:r w:rsidR="004B4838" w:rsidRPr="00BD5673">
        <w:rPr>
          <w:rFonts w:ascii="Times New Roman" w:hAnsi="Times New Roman"/>
          <w:sz w:val="24"/>
          <w:szCs w:val="24"/>
        </w:rPr>
        <w:t xml:space="preserve">налага административни санкции на бенефициента, произтичащи от установеното неспазване, в изрично посочените в приложим акт на Европейското </w:t>
      </w:r>
      <w:r w:rsidR="00736A29" w:rsidRPr="00BD5673">
        <w:rPr>
          <w:rFonts w:ascii="Times New Roman" w:hAnsi="Times New Roman"/>
          <w:sz w:val="24"/>
          <w:szCs w:val="24"/>
        </w:rPr>
        <w:t>право</w:t>
      </w:r>
      <w:r w:rsidR="004B4838" w:rsidRPr="00BD5673">
        <w:rPr>
          <w:rFonts w:ascii="Times New Roman" w:hAnsi="Times New Roman"/>
          <w:sz w:val="24"/>
          <w:szCs w:val="24"/>
        </w:rPr>
        <w:t xml:space="preserve"> случаи. </w:t>
      </w:r>
    </w:p>
    <w:p w14:paraId="6B7785D5" w14:textId="77777777" w:rsidR="004B4838" w:rsidRPr="00911164" w:rsidRDefault="00BD5673" w:rsidP="00911164">
      <w:pPr>
        <w:spacing w:line="240" w:lineRule="auto"/>
        <w:jc w:val="both"/>
        <w:rPr>
          <w:rFonts w:ascii="Times New Roman" w:hAnsi="Times New Roman"/>
          <w:sz w:val="24"/>
          <w:szCs w:val="24"/>
        </w:rPr>
      </w:pPr>
      <w:r>
        <w:rPr>
          <w:rFonts w:ascii="Times New Roman" w:hAnsi="Times New Roman"/>
          <w:sz w:val="24"/>
          <w:szCs w:val="24"/>
        </w:rPr>
        <w:t>8</w:t>
      </w:r>
      <w:r w:rsidR="004B4838" w:rsidRPr="00911164">
        <w:rPr>
          <w:rFonts w:ascii="Times New Roman" w:hAnsi="Times New Roman"/>
          <w:sz w:val="24"/>
          <w:szCs w:val="24"/>
        </w:rPr>
        <w:t xml:space="preserve">.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w:t>
      </w:r>
      <w:r w:rsidR="003E1EAB">
        <w:rPr>
          <w:rFonts w:ascii="Times New Roman" w:hAnsi="Times New Roman"/>
          <w:sz w:val="24"/>
          <w:szCs w:val="24"/>
        </w:rPr>
        <w:t xml:space="preserve">т. 3 </w:t>
      </w:r>
      <w:r w:rsidR="003E1EAB" w:rsidRPr="003E1EAB">
        <w:rPr>
          <w:rFonts w:ascii="Times New Roman" w:hAnsi="Times New Roman"/>
          <w:sz w:val="24"/>
          <w:szCs w:val="24"/>
        </w:rPr>
        <w:t>Отговорност при неизпълнение. Условия за възстановяван</w:t>
      </w:r>
      <w:r w:rsidR="003E1EAB">
        <w:rPr>
          <w:rFonts w:ascii="Times New Roman" w:hAnsi="Times New Roman"/>
          <w:sz w:val="24"/>
          <w:szCs w:val="24"/>
        </w:rPr>
        <w:t xml:space="preserve">е на получената финансова помощ от Раздел </w:t>
      </w:r>
      <w:r w:rsidR="003E1EAB">
        <w:rPr>
          <w:rFonts w:ascii="Times New Roman" w:hAnsi="Times New Roman"/>
          <w:sz w:val="24"/>
          <w:szCs w:val="24"/>
          <w:lang w:val="en-US"/>
        </w:rPr>
        <w:t xml:space="preserve">V </w:t>
      </w:r>
      <w:r w:rsidR="003E1EAB" w:rsidRPr="00DD548B">
        <w:rPr>
          <w:rFonts w:ascii="Times New Roman" w:hAnsi="Times New Roman"/>
          <w:sz w:val="24"/>
          <w:szCs w:val="24"/>
        </w:rPr>
        <w:t xml:space="preserve">от </w:t>
      </w:r>
      <w:r w:rsidR="002F7CFE" w:rsidRPr="00DD548B">
        <w:rPr>
          <w:rFonts w:ascii="Times New Roman" w:hAnsi="Times New Roman"/>
          <w:sz w:val="24"/>
          <w:szCs w:val="24"/>
        </w:rPr>
        <w:t>настоящите</w:t>
      </w:r>
      <w:r w:rsidR="003E1EAB" w:rsidRPr="00DD548B">
        <w:rPr>
          <w:rFonts w:ascii="Times New Roman" w:hAnsi="Times New Roman"/>
          <w:sz w:val="24"/>
          <w:szCs w:val="24"/>
        </w:rPr>
        <w:t xml:space="preserve"> условия</w:t>
      </w:r>
      <w:r w:rsidR="004B4838" w:rsidRPr="00DD548B">
        <w:rPr>
          <w:rFonts w:ascii="Times New Roman" w:hAnsi="Times New Roman"/>
          <w:sz w:val="24"/>
          <w:szCs w:val="24"/>
        </w:rPr>
        <w:t>.</w:t>
      </w:r>
      <w:r w:rsidR="0081513D" w:rsidRPr="00DD548B">
        <w:rPr>
          <w:rFonts w:ascii="Times New Roman" w:hAnsi="Times New Roman"/>
          <w:sz w:val="24"/>
          <w:szCs w:val="24"/>
        </w:rPr>
        <w:t xml:space="preserve"> </w:t>
      </w:r>
      <w:r w:rsidR="00A15778" w:rsidRPr="00DD548B">
        <w:rPr>
          <w:rFonts w:ascii="Times New Roman" w:hAnsi="Times New Roman"/>
          <w:sz w:val="24"/>
          <w:szCs w:val="24"/>
        </w:rPr>
        <w:t xml:space="preserve">Бенефициентът или упълномощено от него лице уведомява писмено </w:t>
      </w:r>
      <w:r w:rsidR="005E0ED9" w:rsidRPr="00DD548B">
        <w:rPr>
          <w:rFonts w:ascii="Times New Roman" w:hAnsi="Times New Roman"/>
          <w:sz w:val="24"/>
          <w:szCs w:val="24"/>
        </w:rPr>
        <w:t>Д</w:t>
      </w:r>
      <w:r w:rsidR="00B260F9" w:rsidRPr="00DD548B">
        <w:rPr>
          <w:rFonts w:ascii="Times New Roman" w:hAnsi="Times New Roman"/>
          <w:sz w:val="24"/>
          <w:szCs w:val="24"/>
        </w:rPr>
        <w:t>ФЗ - РА</w:t>
      </w:r>
      <w:r w:rsidR="005E0ED9" w:rsidRPr="00DD548B">
        <w:rPr>
          <w:rFonts w:ascii="Times New Roman" w:hAnsi="Times New Roman"/>
          <w:sz w:val="24"/>
          <w:szCs w:val="24"/>
        </w:rPr>
        <w:t xml:space="preserve"> </w:t>
      </w:r>
      <w:r w:rsidR="00A15778" w:rsidRPr="00DD548B">
        <w:rPr>
          <w:rFonts w:ascii="Times New Roman" w:hAnsi="Times New Roman"/>
          <w:sz w:val="24"/>
          <w:szCs w:val="24"/>
        </w:rPr>
        <w:t>за възникването на обстоятелствата по реда на чл.</w:t>
      </w:r>
      <w:r w:rsidR="005E0ED9" w:rsidRPr="00DD548B">
        <w:rPr>
          <w:rFonts w:ascii="Times New Roman" w:hAnsi="Times New Roman"/>
          <w:sz w:val="24"/>
          <w:szCs w:val="24"/>
        </w:rPr>
        <w:t xml:space="preserve"> </w:t>
      </w:r>
      <w:r w:rsidR="00A15778" w:rsidRPr="00DD548B">
        <w:rPr>
          <w:rFonts w:ascii="Times New Roman" w:hAnsi="Times New Roman"/>
          <w:sz w:val="24"/>
          <w:szCs w:val="24"/>
        </w:rPr>
        <w:t xml:space="preserve">4 от Делегиран регламент </w:t>
      </w:r>
      <w:r w:rsidR="00A15778" w:rsidRPr="00DD548B">
        <w:rPr>
          <w:rFonts w:ascii="Times New Roman" w:hAnsi="Times New Roman"/>
          <w:sz w:val="24"/>
          <w:szCs w:val="24"/>
          <w:lang w:val="ru-RU"/>
        </w:rPr>
        <w:t>(</w:t>
      </w:r>
      <w:r w:rsidR="00A15778" w:rsidRPr="00DD548B">
        <w:rPr>
          <w:rFonts w:ascii="Times New Roman" w:hAnsi="Times New Roman"/>
          <w:sz w:val="24"/>
          <w:szCs w:val="24"/>
        </w:rPr>
        <w:t>ЕС</w:t>
      </w:r>
      <w:r w:rsidR="00A15778" w:rsidRPr="00DD548B">
        <w:rPr>
          <w:rFonts w:ascii="Times New Roman" w:hAnsi="Times New Roman"/>
          <w:sz w:val="24"/>
          <w:szCs w:val="24"/>
          <w:lang w:val="ru-RU"/>
        </w:rPr>
        <w:t>)</w:t>
      </w:r>
      <w:r w:rsidR="00A15778" w:rsidRPr="00DD548B">
        <w:rPr>
          <w:rFonts w:ascii="Times New Roman" w:hAnsi="Times New Roman"/>
          <w:sz w:val="24"/>
          <w:szCs w:val="24"/>
        </w:rPr>
        <w:t xml:space="preserve"> № 640/2014г.</w:t>
      </w:r>
    </w:p>
    <w:p w14:paraId="635624E7" w14:textId="77777777" w:rsidR="00725A7F" w:rsidRPr="00911164" w:rsidRDefault="00725A7F" w:rsidP="00911164">
      <w:pPr>
        <w:spacing w:line="240" w:lineRule="auto"/>
        <w:jc w:val="both"/>
        <w:rPr>
          <w:rFonts w:ascii="Times New Roman" w:hAnsi="Times New Roman"/>
          <w:b/>
          <w:sz w:val="24"/>
          <w:szCs w:val="24"/>
        </w:rPr>
      </w:pPr>
    </w:p>
    <w:p w14:paraId="7AD29ABD" w14:textId="77777777" w:rsidR="004F69B4" w:rsidRPr="00911164" w:rsidRDefault="00C969E5" w:rsidP="00911164">
      <w:pPr>
        <w:spacing w:line="240" w:lineRule="auto"/>
        <w:jc w:val="both"/>
        <w:rPr>
          <w:rFonts w:ascii="Times New Roman" w:hAnsi="Times New Roman"/>
          <w:b/>
          <w:sz w:val="24"/>
          <w:szCs w:val="24"/>
        </w:rPr>
      </w:pPr>
      <w:r w:rsidRPr="00911164">
        <w:rPr>
          <w:rFonts w:ascii="Times New Roman" w:hAnsi="Times New Roman"/>
          <w:b/>
          <w:sz w:val="24"/>
          <w:szCs w:val="24"/>
        </w:rPr>
        <w:t xml:space="preserve">Раздел </w:t>
      </w:r>
      <w:r w:rsidR="002D1120" w:rsidRPr="00911164">
        <w:rPr>
          <w:rFonts w:ascii="Times New Roman" w:hAnsi="Times New Roman"/>
          <w:b/>
          <w:sz w:val="24"/>
          <w:szCs w:val="24"/>
          <w:lang w:val="en-US"/>
        </w:rPr>
        <w:t>V</w:t>
      </w:r>
      <w:r w:rsidR="004F69B4" w:rsidRPr="00911164">
        <w:rPr>
          <w:rFonts w:ascii="Times New Roman" w:hAnsi="Times New Roman"/>
          <w:b/>
          <w:sz w:val="24"/>
          <w:szCs w:val="24"/>
        </w:rPr>
        <w:t>. И</w:t>
      </w:r>
      <w:r w:rsidRPr="00911164">
        <w:rPr>
          <w:rFonts w:ascii="Times New Roman" w:hAnsi="Times New Roman"/>
          <w:b/>
          <w:sz w:val="24"/>
          <w:szCs w:val="24"/>
        </w:rPr>
        <w:t>зменени</w:t>
      </w:r>
      <w:r w:rsidR="00C57BB4" w:rsidRPr="00911164">
        <w:rPr>
          <w:rFonts w:ascii="Times New Roman" w:hAnsi="Times New Roman"/>
          <w:b/>
          <w:sz w:val="24"/>
          <w:szCs w:val="24"/>
        </w:rPr>
        <w:t>е</w:t>
      </w:r>
      <w:r w:rsidRPr="00911164">
        <w:rPr>
          <w:rFonts w:ascii="Times New Roman" w:hAnsi="Times New Roman"/>
          <w:b/>
          <w:sz w:val="24"/>
          <w:szCs w:val="24"/>
        </w:rPr>
        <w:t xml:space="preserve"> и прекратяване на административния договор</w:t>
      </w:r>
      <w:r w:rsidR="00AC2285" w:rsidRPr="00911164">
        <w:rPr>
          <w:rFonts w:ascii="Times New Roman" w:hAnsi="Times New Roman"/>
          <w:b/>
          <w:sz w:val="24"/>
          <w:szCs w:val="24"/>
        </w:rPr>
        <w:t>, финансово изпълнение на проектите</w:t>
      </w:r>
      <w:r w:rsidR="005B6ED9" w:rsidRPr="00911164">
        <w:rPr>
          <w:rFonts w:ascii="Times New Roman" w:hAnsi="Times New Roman"/>
          <w:b/>
          <w:sz w:val="24"/>
          <w:szCs w:val="24"/>
        </w:rPr>
        <w:t>,</w:t>
      </w:r>
      <w:r w:rsidR="00AC2285" w:rsidRPr="00911164">
        <w:rPr>
          <w:rFonts w:ascii="Times New Roman" w:hAnsi="Times New Roman"/>
          <w:b/>
          <w:sz w:val="24"/>
          <w:szCs w:val="24"/>
        </w:rPr>
        <w:t xml:space="preserve"> </w:t>
      </w:r>
      <w:r w:rsidR="005B6ED9" w:rsidRPr="00911164">
        <w:rPr>
          <w:rFonts w:ascii="Times New Roman" w:hAnsi="Times New Roman"/>
          <w:b/>
          <w:sz w:val="24"/>
          <w:szCs w:val="24"/>
        </w:rPr>
        <w:t xml:space="preserve">отговорност при неизпълнение и условия за възстановяване на помощта, </w:t>
      </w:r>
      <w:r w:rsidR="00AC2285" w:rsidRPr="00911164">
        <w:rPr>
          <w:rFonts w:ascii="Times New Roman" w:hAnsi="Times New Roman"/>
          <w:b/>
          <w:sz w:val="24"/>
          <w:szCs w:val="24"/>
        </w:rPr>
        <w:t>и плащане и мерки за информиране и публичност.</w:t>
      </w:r>
    </w:p>
    <w:p w14:paraId="7C874948" w14:textId="77777777" w:rsidR="00AC2285" w:rsidRPr="00911164" w:rsidRDefault="00AC2285" w:rsidP="00911164">
      <w:pPr>
        <w:spacing w:line="240" w:lineRule="auto"/>
        <w:jc w:val="both"/>
        <w:rPr>
          <w:rFonts w:ascii="Times New Roman" w:hAnsi="Times New Roman"/>
          <w:b/>
          <w:sz w:val="24"/>
          <w:szCs w:val="24"/>
        </w:rPr>
      </w:pPr>
      <w:r w:rsidRPr="00911164">
        <w:rPr>
          <w:rFonts w:ascii="Times New Roman" w:hAnsi="Times New Roman"/>
          <w:b/>
          <w:sz w:val="24"/>
          <w:szCs w:val="24"/>
        </w:rPr>
        <w:t>1. Изменение и прекратяване на административния договор</w:t>
      </w:r>
    </w:p>
    <w:p w14:paraId="6D133C79" w14:textId="77777777" w:rsidR="00BD5673" w:rsidRDefault="004F69B4" w:rsidP="00911164">
      <w:pPr>
        <w:spacing w:line="240" w:lineRule="auto"/>
        <w:jc w:val="both"/>
        <w:rPr>
          <w:rFonts w:ascii="Times New Roman" w:hAnsi="Times New Roman"/>
          <w:sz w:val="24"/>
          <w:szCs w:val="24"/>
        </w:rPr>
      </w:pPr>
      <w:r w:rsidRPr="00911164">
        <w:rPr>
          <w:rFonts w:ascii="Times New Roman" w:hAnsi="Times New Roman"/>
          <w:sz w:val="24"/>
          <w:szCs w:val="24"/>
        </w:rPr>
        <w:t>1.</w:t>
      </w:r>
      <w:r w:rsidR="00AC2285" w:rsidRPr="00911164">
        <w:rPr>
          <w:rFonts w:ascii="Times New Roman" w:hAnsi="Times New Roman"/>
          <w:sz w:val="24"/>
          <w:szCs w:val="24"/>
        </w:rPr>
        <w:t>1.</w:t>
      </w:r>
      <w:r w:rsidRPr="00911164">
        <w:rPr>
          <w:rFonts w:ascii="Times New Roman" w:hAnsi="Times New Roman"/>
          <w:sz w:val="24"/>
          <w:szCs w:val="24"/>
        </w:rPr>
        <w:t xml:space="preserve"> Административният договор, включително одобреният с него проект, може да бъде изменян и допълван при условията </w:t>
      </w:r>
      <w:r w:rsidR="007A61B1">
        <w:rPr>
          <w:rFonts w:ascii="Times New Roman" w:hAnsi="Times New Roman"/>
          <w:sz w:val="24"/>
          <w:szCs w:val="24"/>
        </w:rPr>
        <w:t xml:space="preserve">и реда </w:t>
      </w:r>
      <w:r w:rsidRPr="00911164">
        <w:rPr>
          <w:rFonts w:ascii="Times New Roman" w:hAnsi="Times New Roman"/>
          <w:sz w:val="24"/>
          <w:szCs w:val="24"/>
        </w:rPr>
        <w:t xml:space="preserve">на чл. 39, ал. 1, 2 и 3 </w:t>
      </w:r>
      <w:r w:rsidR="00C969E5" w:rsidRPr="00911164">
        <w:rPr>
          <w:rFonts w:ascii="Times New Roman" w:hAnsi="Times New Roman"/>
          <w:sz w:val="24"/>
          <w:szCs w:val="24"/>
        </w:rPr>
        <w:t>от</w:t>
      </w:r>
      <w:r w:rsidRPr="00911164">
        <w:rPr>
          <w:rFonts w:ascii="Times New Roman" w:hAnsi="Times New Roman"/>
          <w:sz w:val="24"/>
          <w:szCs w:val="24"/>
        </w:rPr>
        <w:t xml:space="preserve"> ЗУСЕСИФ</w:t>
      </w:r>
      <w:r w:rsidR="0044746A">
        <w:rPr>
          <w:rFonts w:ascii="Times New Roman" w:hAnsi="Times New Roman"/>
          <w:sz w:val="24"/>
          <w:szCs w:val="24"/>
        </w:rPr>
        <w:t xml:space="preserve">, както и на предвидените по </w:t>
      </w:r>
      <w:r w:rsidR="007A61B1">
        <w:rPr>
          <w:rFonts w:ascii="Times New Roman" w:hAnsi="Times New Roman"/>
          <w:sz w:val="24"/>
          <w:szCs w:val="24"/>
        </w:rPr>
        <w:t xml:space="preserve">- </w:t>
      </w:r>
      <w:r w:rsidR="0044746A">
        <w:rPr>
          <w:rFonts w:ascii="Times New Roman" w:hAnsi="Times New Roman"/>
          <w:sz w:val="24"/>
          <w:szCs w:val="24"/>
        </w:rPr>
        <w:t>долу</w:t>
      </w:r>
      <w:r w:rsidRPr="00911164">
        <w:rPr>
          <w:rFonts w:ascii="Times New Roman" w:hAnsi="Times New Roman"/>
          <w:sz w:val="24"/>
          <w:szCs w:val="24"/>
        </w:rPr>
        <w:t xml:space="preserve"> основания. </w:t>
      </w:r>
      <w:r w:rsidR="00BD5673" w:rsidRPr="00BD5673">
        <w:rPr>
          <w:rFonts w:ascii="Times New Roman" w:hAnsi="Times New Roman"/>
          <w:sz w:val="24"/>
          <w:szCs w:val="24"/>
        </w:rPr>
        <w:t>При разглеждане на искането се прилага следни</w:t>
      </w:r>
      <w:r w:rsidR="007E5447">
        <w:rPr>
          <w:rFonts w:ascii="Times New Roman" w:hAnsi="Times New Roman"/>
          <w:sz w:val="24"/>
          <w:szCs w:val="24"/>
        </w:rPr>
        <w:t>я</w:t>
      </w:r>
      <w:r w:rsidR="00BD5673" w:rsidRPr="00BD5673">
        <w:rPr>
          <w:rFonts w:ascii="Times New Roman" w:hAnsi="Times New Roman"/>
          <w:sz w:val="24"/>
          <w:szCs w:val="24"/>
        </w:rPr>
        <w:t xml:space="preserve"> ред: </w:t>
      </w:r>
    </w:p>
    <w:p w14:paraId="1603EEC3" w14:textId="77777777" w:rsidR="0007122C"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1.</w:t>
      </w:r>
      <w:r w:rsidR="004F69B4" w:rsidRPr="00911164">
        <w:rPr>
          <w:rFonts w:ascii="Times New Roman" w:hAnsi="Times New Roman"/>
          <w:sz w:val="24"/>
          <w:szCs w:val="24"/>
        </w:rPr>
        <w:t xml:space="preserve">2. </w:t>
      </w:r>
      <w:r w:rsidR="0007122C" w:rsidRPr="00911164">
        <w:rPr>
          <w:rFonts w:ascii="Times New Roman" w:hAnsi="Times New Roman"/>
          <w:sz w:val="24"/>
          <w:szCs w:val="24"/>
        </w:rPr>
        <w:t xml:space="preserve">Бенефициентът може да подаде мотивирано искане за промяна на договора до УО на ПРСР 2014-2020 г. </w:t>
      </w:r>
      <w:r w:rsidR="003D3D95">
        <w:rPr>
          <w:rFonts w:ascii="Times New Roman" w:hAnsi="Times New Roman"/>
          <w:sz w:val="24"/>
          <w:szCs w:val="24"/>
        </w:rPr>
        <w:t xml:space="preserve">през Информационната система за управление и наблюдение (ИСУН 2020) чрез електронния си профил </w:t>
      </w:r>
      <w:r w:rsidR="0007122C" w:rsidRPr="00911164">
        <w:rPr>
          <w:rFonts w:ascii="Times New Roman" w:hAnsi="Times New Roman"/>
          <w:sz w:val="24"/>
          <w:szCs w:val="24"/>
        </w:rPr>
        <w:t>на основание чл. 39, ал. 2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2FEB6B9C"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1.3</w:t>
      </w:r>
      <w:bookmarkStart w:id="2" w:name="_Toc442348058"/>
      <w:r w:rsidRPr="00911164">
        <w:rPr>
          <w:rFonts w:ascii="Times New Roman" w:hAnsi="Times New Roman"/>
          <w:sz w:val="24"/>
          <w:szCs w:val="24"/>
        </w:rPr>
        <w:t>. Не се допуска изменение или допълнение на договора, което:</w:t>
      </w:r>
    </w:p>
    <w:p w14:paraId="758BFF0F"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1.3.1. води до несъответствие с целите, дейностите, изискванията, посочени в Условията за кандидатстване или в Условията за изпълнение; </w:t>
      </w:r>
    </w:p>
    <w:p w14:paraId="16C4D5EB"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1.3.2. води до увеличение на общата стойността на финансовата помощ по проекта; </w:t>
      </w:r>
    </w:p>
    <w:p w14:paraId="184F4867"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1.3.3.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обществената поръчка е в нарушение на чл. 116 от Закона на обществените поръчки;</w:t>
      </w:r>
    </w:p>
    <w:p w14:paraId="34995B74"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1.3.4. води до намаляване на броя получени точки по критериите за оценка на проекта, получени на етап техническа оценка на проектното предложение;</w:t>
      </w:r>
    </w:p>
    <w:p w14:paraId="7A564847"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1.3.5. нарушава принципите на чл. 29, ал. 1 от ЗУСЕСИФ.</w:t>
      </w:r>
    </w:p>
    <w:p w14:paraId="5B1FD583"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1.4. УО на ПРСР 2014 – 2020 г. одобрява или отхвърля искането по т. 1.2. в срок до един месец от подаването му, а когато са изискани допълнителни документи - до 14 дни от представянето им. </w:t>
      </w:r>
    </w:p>
    <w:p w14:paraId="6F4ED708"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1.5. При одобрение на искането по т. 1.2. бенефициентът 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3E9C42F2"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1.6. Промяна на договора се допуска и при:</w:t>
      </w:r>
    </w:p>
    <w:p w14:paraId="0BC10D44"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а) изменение/допълнение на приложимото право на Европейския съюз и/или българското законодателство, в политиката на европейско и/или национално ниво, произтичаща от стратегически документ, или в ПРСР 2014-2020 г.;</w:t>
      </w:r>
    </w:p>
    <w:p w14:paraId="0826AAE5"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б) констатирана очевидна грешка. </w:t>
      </w:r>
    </w:p>
    <w:p w14:paraId="4E76C7B7" w14:textId="77777777" w:rsidR="0007122C" w:rsidRPr="00911164" w:rsidRDefault="0007122C" w:rsidP="00911164">
      <w:pPr>
        <w:spacing w:line="240" w:lineRule="auto"/>
        <w:jc w:val="both"/>
        <w:rPr>
          <w:rFonts w:ascii="Times New Roman" w:hAnsi="Times New Roman"/>
          <w:sz w:val="24"/>
          <w:szCs w:val="24"/>
        </w:rPr>
      </w:pPr>
      <w:r w:rsidRPr="00911164">
        <w:rPr>
          <w:rFonts w:ascii="Times New Roman" w:hAnsi="Times New Roman"/>
          <w:sz w:val="24"/>
          <w:szCs w:val="24"/>
        </w:rPr>
        <w:t>в)</w:t>
      </w:r>
      <w:r w:rsidR="00FF624E">
        <w:rPr>
          <w:rFonts w:ascii="Times New Roman" w:hAnsi="Times New Roman"/>
          <w:sz w:val="24"/>
          <w:szCs w:val="24"/>
        </w:rPr>
        <w:t xml:space="preserve"> </w:t>
      </w:r>
      <w:r w:rsidRPr="00911164">
        <w:rPr>
          <w:rFonts w:ascii="Times New Roman" w:hAnsi="Times New Roman"/>
          <w:sz w:val="24"/>
          <w:szCs w:val="24"/>
        </w:rPr>
        <w:t xml:space="preserve">увеличение на срока за изпълнение на проекта до максимално допустимия, указан в </w:t>
      </w:r>
      <w:r w:rsidR="005B6ED9" w:rsidRPr="00911164">
        <w:rPr>
          <w:rFonts w:ascii="Times New Roman" w:hAnsi="Times New Roman"/>
          <w:sz w:val="24"/>
          <w:szCs w:val="24"/>
        </w:rPr>
        <w:t>У</w:t>
      </w:r>
      <w:r w:rsidRPr="00911164">
        <w:rPr>
          <w:rFonts w:ascii="Times New Roman" w:hAnsi="Times New Roman"/>
          <w:sz w:val="24"/>
          <w:szCs w:val="24"/>
        </w:rPr>
        <w:t>словията за кандидатстване;</w:t>
      </w:r>
    </w:p>
    <w:p w14:paraId="3DD89DFC" w14:textId="77777777" w:rsidR="00F9387B" w:rsidRPr="00911164" w:rsidRDefault="00FF624E" w:rsidP="00911164">
      <w:pPr>
        <w:spacing w:line="240" w:lineRule="auto"/>
        <w:jc w:val="both"/>
        <w:rPr>
          <w:rFonts w:ascii="Times New Roman" w:hAnsi="Times New Roman"/>
          <w:sz w:val="24"/>
          <w:szCs w:val="24"/>
        </w:rPr>
      </w:pPr>
      <w:r>
        <w:rPr>
          <w:rFonts w:ascii="Times New Roman" w:hAnsi="Times New Roman"/>
          <w:sz w:val="24"/>
          <w:szCs w:val="24"/>
        </w:rPr>
        <w:t>г</w:t>
      </w:r>
      <w:r w:rsidR="0007122C" w:rsidRPr="00911164">
        <w:rPr>
          <w:rFonts w:ascii="Times New Roman" w:hAnsi="Times New Roman"/>
          <w:sz w:val="24"/>
          <w:szCs w:val="24"/>
        </w:rPr>
        <w:t>) одобрена промяна по реда на чл. 43, ал. 1, т. 2 и т. 3 и чл. 44, ал. 1 от Наредба № 22 от 2015 г.</w:t>
      </w:r>
      <w:r w:rsidR="00A84F88" w:rsidRPr="00A84F88">
        <w:t xml:space="preserve"> </w:t>
      </w:r>
      <w:r w:rsidR="00A84F88" w:rsidRPr="00A84F88">
        <w:rPr>
          <w:rFonts w:ascii="Times New Roman" w:hAnsi="Times New Roman"/>
          <w:sz w:val="24"/>
          <w:szCs w:val="24"/>
        </w:rPr>
        <w:t>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2014-2020 г. (обн., ДВ, бр. 100 от 2015 г.)</w:t>
      </w:r>
      <w:r w:rsidR="0044746A">
        <w:rPr>
          <w:rFonts w:ascii="Times New Roman" w:hAnsi="Times New Roman"/>
          <w:sz w:val="24"/>
          <w:szCs w:val="24"/>
        </w:rPr>
        <w:t>,</w:t>
      </w:r>
      <w:r w:rsidR="0007122C" w:rsidRPr="00911164">
        <w:rPr>
          <w:rFonts w:ascii="Times New Roman" w:hAnsi="Times New Roman"/>
          <w:sz w:val="24"/>
          <w:szCs w:val="24"/>
        </w:rPr>
        <w:t xml:space="preserve"> </w:t>
      </w:r>
      <w:r w:rsidR="0044746A">
        <w:rPr>
          <w:rFonts w:ascii="Times New Roman" w:hAnsi="Times New Roman"/>
          <w:sz w:val="24"/>
          <w:szCs w:val="24"/>
        </w:rPr>
        <w:t xml:space="preserve">като </w:t>
      </w:r>
      <w:r w:rsidR="0007122C" w:rsidRPr="00911164">
        <w:rPr>
          <w:rFonts w:ascii="Times New Roman" w:hAnsi="Times New Roman"/>
          <w:sz w:val="24"/>
          <w:szCs w:val="24"/>
        </w:rPr>
        <w:t>договорът се променя по право</w:t>
      </w:r>
      <w:r w:rsidR="00F9387B" w:rsidRPr="00911164">
        <w:rPr>
          <w:rFonts w:ascii="Times New Roman" w:hAnsi="Times New Roman"/>
          <w:sz w:val="24"/>
          <w:szCs w:val="24"/>
        </w:rPr>
        <w:t>;</w:t>
      </w:r>
    </w:p>
    <w:p w14:paraId="3A31929B" w14:textId="77777777" w:rsidR="00FB07E1" w:rsidRDefault="00FF624E" w:rsidP="00911164">
      <w:pPr>
        <w:spacing w:line="240" w:lineRule="auto"/>
        <w:jc w:val="both"/>
        <w:rPr>
          <w:rFonts w:ascii="Times New Roman" w:hAnsi="Times New Roman"/>
          <w:sz w:val="24"/>
          <w:szCs w:val="24"/>
        </w:rPr>
      </w:pPr>
      <w:r>
        <w:rPr>
          <w:rFonts w:ascii="Times New Roman" w:hAnsi="Times New Roman"/>
          <w:sz w:val="24"/>
          <w:szCs w:val="24"/>
        </w:rPr>
        <w:t>д</w:t>
      </w:r>
      <w:r w:rsidR="00F9387B" w:rsidRPr="00911164">
        <w:rPr>
          <w:rFonts w:ascii="Times New Roman" w:hAnsi="Times New Roman"/>
          <w:sz w:val="24"/>
          <w:szCs w:val="24"/>
        </w:rPr>
        <w:t>) промяна в Условията за кандидатстване или на настоящите условия</w:t>
      </w:r>
      <w:r w:rsidR="00FB07E1">
        <w:rPr>
          <w:rFonts w:ascii="Times New Roman" w:hAnsi="Times New Roman"/>
          <w:sz w:val="24"/>
          <w:szCs w:val="24"/>
        </w:rPr>
        <w:t>;</w:t>
      </w:r>
    </w:p>
    <w:p w14:paraId="1AD217C8" w14:textId="77777777" w:rsidR="0007122C" w:rsidRPr="00911164" w:rsidRDefault="00FF624E" w:rsidP="00911164">
      <w:pPr>
        <w:spacing w:line="240" w:lineRule="auto"/>
        <w:jc w:val="both"/>
        <w:rPr>
          <w:rFonts w:ascii="Times New Roman" w:hAnsi="Times New Roman"/>
          <w:sz w:val="24"/>
          <w:szCs w:val="24"/>
        </w:rPr>
      </w:pPr>
      <w:r>
        <w:rPr>
          <w:rFonts w:ascii="Times New Roman" w:hAnsi="Times New Roman"/>
          <w:sz w:val="24"/>
          <w:szCs w:val="24"/>
        </w:rPr>
        <w:t>е</w:t>
      </w:r>
      <w:r w:rsidR="00FB07E1">
        <w:rPr>
          <w:rFonts w:ascii="Times New Roman" w:hAnsi="Times New Roman"/>
          <w:sz w:val="24"/>
          <w:szCs w:val="24"/>
        </w:rPr>
        <w:t>) промяна на координатор за изпълнение на дейностите по проекта.</w:t>
      </w:r>
    </w:p>
    <w:p w14:paraId="08E71479" w14:textId="605B83B5" w:rsidR="0007122C" w:rsidRPr="00911164" w:rsidRDefault="0001104A"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1.7. </w:t>
      </w:r>
      <w:r w:rsidR="0007122C" w:rsidRPr="00911164">
        <w:rPr>
          <w:rFonts w:ascii="Times New Roman" w:hAnsi="Times New Roman"/>
          <w:sz w:val="24"/>
          <w:szCs w:val="24"/>
        </w:rPr>
        <w:t>В случаите по т</w:t>
      </w:r>
      <w:r w:rsidR="00BD32CA">
        <w:rPr>
          <w:rFonts w:ascii="Times New Roman" w:hAnsi="Times New Roman"/>
          <w:sz w:val="24"/>
          <w:szCs w:val="24"/>
        </w:rPr>
        <w:t xml:space="preserve">. 1.6, </w:t>
      </w:r>
      <w:r w:rsidR="0007122C" w:rsidRPr="00911164">
        <w:rPr>
          <w:rFonts w:ascii="Times New Roman" w:hAnsi="Times New Roman"/>
          <w:sz w:val="24"/>
          <w:szCs w:val="24"/>
        </w:rPr>
        <w:t>б. „в“ – „</w:t>
      </w:r>
      <w:r w:rsidR="002434F8" w:rsidRPr="00911164">
        <w:rPr>
          <w:rFonts w:ascii="Times New Roman" w:hAnsi="Times New Roman"/>
          <w:sz w:val="24"/>
          <w:szCs w:val="24"/>
        </w:rPr>
        <w:t>е</w:t>
      </w:r>
      <w:r w:rsidR="0007122C" w:rsidRPr="00911164">
        <w:rPr>
          <w:rFonts w:ascii="Times New Roman" w:hAnsi="Times New Roman"/>
          <w:sz w:val="24"/>
          <w:szCs w:val="24"/>
        </w:rPr>
        <w:t xml:space="preserve">“, одобрението влиза в сила от датата на подаване на искането за промяна. УО на ПРСР 2014 - 2020 г. уведомява ДФЗ </w:t>
      </w:r>
      <w:r w:rsidRPr="00911164">
        <w:rPr>
          <w:rFonts w:ascii="Times New Roman" w:hAnsi="Times New Roman"/>
          <w:sz w:val="24"/>
          <w:szCs w:val="24"/>
        </w:rPr>
        <w:t xml:space="preserve">– РА </w:t>
      </w:r>
      <w:r w:rsidR="0007122C" w:rsidRPr="00911164">
        <w:rPr>
          <w:rFonts w:ascii="Times New Roman" w:hAnsi="Times New Roman"/>
          <w:sz w:val="24"/>
          <w:szCs w:val="24"/>
        </w:rPr>
        <w:t>при наличие на одобрение на промяна в административния договор.</w:t>
      </w:r>
    </w:p>
    <w:p w14:paraId="24091E01" w14:textId="77777777" w:rsidR="00273380" w:rsidRPr="00911164" w:rsidRDefault="0001104A" w:rsidP="00911164">
      <w:pPr>
        <w:spacing w:line="240" w:lineRule="auto"/>
        <w:jc w:val="both"/>
        <w:rPr>
          <w:rFonts w:ascii="Times New Roman" w:hAnsi="Times New Roman"/>
          <w:sz w:val="24"/>
          <w:szCs w:val="24"/>
        </w:rPr>
      </w:pPr>
      <w:r w:rsidRPr="00911164">
        <w:rPr>
          <w:rFonts w:ascii="Times New Roman" w:hAnsi="Times New Roman"/>
          <w:sz w:val="24"/>
          <w:szCs w:val="24"/>
        </w:rPr>
        <w:t>1.8.</w:t>
      </w:r>
      <w:r w:rsidR="0007122C" w:rsidRPr="00911164">
        <w:rPr>
          <w:rFonts w:ascii="Times New Roman" w:hAnsi="Times New Roman"/>
          <w:sz w:val="24"/>
          <w:szCs w:val="24"/>
        </w:rPr>
        <w:t xml:space="preserve"> </w:t>
      </w:r>
      <w:r w:rsidR="00273380" w:rsidRPr="00911164">
        <w:rPr>
          <w:rFonts w:ascii="Times New Roman" w:hAnsi="Times New Roman"/>
          <w:sz w:val="24"/>
          <w:szCs w:val="24"/>
        </w:rPr>
        <w:t>П</w:t>
      </w:r>
      <w:r w:rsidR="00911164" w:rsidRPr="00911164">
        <w:rPr>
          <w:rFonts w:ascii="Times New Roman" w:hAnsi="Times New Roman"/>
          <w:sz w:val="24"/>
          <w:szCs w:val="24"/>
        </w:rPr>
        <w:t>рекратяване на административния договор</w:t>
      </w:r>
      <w:r w:rsidR="007E5447">
        <w:rPr>
          <w:rFonts w:ascii="Times New Roman" w:hAnsi="Times New Roman"/>
          <w:sz w:val="24"/>
          <w:szCs w:val="24"/>
        </w:rPr>
        <w:t>:</w:t>
      </w:r>
    </w:p>
    <w:p w14:paraId="0CD0E11C" w14:textId="77777777" w:rsidR="0007122C" w:rsidRPr="00911164" w:rsidRDefault="00273380" w:rsidP="00911164">
      <w:pPr>
        <w:spacing w:line="240" w:lineRule="auto"/>
        <w:jc w:val="both"/>
        <w:rPr>
          <w:rFonts w:ascii="Times New Roman" w:hAnsi="Times New Roman"/>
          <w:sz w:val="24"/>
          <w:szCs w:val="24"/>
          <w:lang w:val="en-US"/>
        </w:rPr>
      </w:pPr>
      <w:r w:rsidRPr="00911164">
        <w:rPr>
          <w:rFonts w:ascii="Times New Roman" w:hAnsi="Times New Roman"/>
          <w:sz w:val="24"/>
          <w:szCs w:val="24"/>
        </w:rPr>
        <w:t xml:space="preserve">А. </w:t>
      </w:r>
      <w:r w:rsidR="0001104A" w:rsidRPr="00911164">
        <w:rPr>
          <w:rFonts w:ascii="Times New Roman" w:hAnsi="Times New Roman"/>
          <w:sz w:val="24"/>
          <w:szCs w:val="24"/>
        </w:rPr>
        <w:t>Административният договор</w:t>
      </w:r>
      <w:r w:rsidR="0007122C" w:rsidRPr="00911164">
        <w:rPr>
          <w:rFonts w:ascii="Times New Roman" w:hAnsi="Times New Roman"/>
          <w:sz w:val="24"/>
          <w:szCs w:val="24"/>
        </w:rPr>
        <w:t xml:space="preserve"> се прекратява:</w:t>
      </w:r>
    </w:p>
    <w:p w14:paraId="4458B35B" w14:textId="77777777" w:rsidR="00273380" w:rsidRPr="00911164" w:rsidRDefault="00273380" w:rsidP="00911164">
      <w:pPr>
        <w:pStyle w:val="afb"/>
        <w:tabs>
          <w:tab w:val="center" w:pos="0"/>
        </w:tabs>
        <w:spacing w:after="160"/>
      </w:pPr>
      <w:r w:rsidRPr="00911164">
        <w:t>1.8.1. след изтичане на предвидените в него срокове;</w:t>
      </w:r>
    </w:p>
    <w:p w14:paraId="19E58F24" w14:textId="77777777" w:rsidR="00273380" w:rsidRPr="00911164" w:rsidRDefault="00273380" w:rsidP="00911164">
      <w:pPr>
        <w:pStyle w:val="afb"/>
        <w:tabs>
          <w:tab w:val="center" w:pos="0"/>
        </w:tabs>
        <w:spacing w:after="160"/>
      </w:pPr>
      <w:r w:rsidRPr="00911164">
        <w:t>1.8.2. по взаимно съгласие между страните, изразено в писмена форма посредством допълнително споразумение;</w:t>
      </w:r>
    </w:p>
    <w:p w14:paraId="16B10CD5" w14:textId="77777777" w:rsidR="00273380" w:rsidRPr="00911164" w:rsidRDefault="00273380" w:rsidP="00911164">
      <w:pPr>
        <w:spacing w:line="240" w:lineRule="auto"/>
        <w:ind w:right="23"/>
        <w:jc w:val="both"/>
        <w:rPr>
          <w:rFonts w:ascii="Times New Roman" w:hAnsi="Times New Roman"/>
          <w:sz w:val="24"/>
          <w:szCs w:val="24"/>
        </w:rPr>
      </w:pPr>
      <w:r w:rsidRPr="00911164">
        <w:rPr>
          <w:rFonts w:ascii="Times New Roman" w:hAnsi="Times New Roman"/>
          <w:sz w:val="24"/>
          <w:szCs w:val="24"/>
        </w:rPr>
        <w:t>1.8.3.</w:t>
      </w:r>
      <w:r w:rsidRPr="00911164">
        <w:rPr>
          <w:rFonts w:ascii="Times New Roman" w:hAnsi="Times New Roman"/>
          <w:b/>
          <w:sz w:val="24"/>
          <w:szCs w:val="24"/>
        </w:rPr>
        <w:t xml:space="preserve"> </w:t>
      </w:r>
      <w:r w:rsidRPr="00911164">
        <w:rPr>
          <w:rFonts w:ascii="Times New Roman" w:hAnsi="Times New Roman"/>
          <w:sz w:val="24"/>
          <w:szCs w:val="24"/>
        </w:rPr>
        <w:t>когато</w:t>
      </w:r>
      <w:r w:rsidRPr="00911164">
        <w:rPr>
          <w:rFonts w:ascii="Times New Roman" w:hAnsi="Times New Roman"/>
          <w:b/>
          <w:sz w:val="24"/>
          <w:szCs w:val="24"/>
        </w:rPr>
        <w:t xml:space="preserve"> </w:t>
      </w:r>
      <w:r w:rsidR="00911164" w:rsidRPr="00911164">
        <w:rPr>
          <w:rFonts w:ascii="Times New Roman" w:hAnsi="Times New Roman"/>
          <w:sz w:val="24"/>
          <w:szCs w:val="24"/>
        </w:rPr>
        <w:t>бенефициентът</w:t>
      </w:r>
      <w:r w:rsidRPr="00911164">
        <w:rPr>
          <w:rFonts w:ascii="Times New Roman" w:hAnsi="Times New Roman"/>
          <w:sz w:val="24"/>
          <w:szCs w:val="24"/>
        </w:rPr>
        <w:t xml:space="preserve"> не отговаря на условията за допустимост, посочени в Наредба № 22</w:t>
      </w:r>
      <w:r w:rsidR="000022EF" w:rsidRPr="00911164">
        <w:rPr>
          <w:rFonts w:ascii="Times New Roman" w:hAnsi="Times New Roman"/>
          <w:sz w:val="24"/>
          <w:szCs w:val="24"/>
        </w:rPr>
        <w:t xml:space="preserve"> </w:t>
      </w:r>
      <w:r w:rsidR="000022EF" w:rsidRPr="00911164">
        <w:rPr>
          <w:rFonts w:ascii="Times New Roman" w:hAnsi="Times New Roman"/>
          <w:bCs/>
          <w:sz w:val="24"/>
          <w:szCs w:val="24"/>
        </w:rPr>
        <w:t xml:space="preserve">от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w:t>
      </w:r>
      <w:r w:rsidR="000022EF" w:rsidRPr="00911164">
        <w:rPr>
          <w:rFonts w:ascii="Times New Roman" w:hAnsi="Times New Roman"/>
          <w:bCs/>
          <w:sz w:val="24"/>
          <w:szCs w:val="24"/>
        </w:rPr>
        <w:lastRenderedPageBreak/>
        <w:t>2014-2020 г.</w:t>
      </w:r>
      <w:r w:rsidR="000022EF" w:rsidRPr="00911164">
        <w:rPr>
          <w:rFonts w:ascii="Times New Roman" w:hAnsi="Times New Roman"/>
          <w:sz w:val="24"/>
          <w:szCs w:val="24"/>
        </w:rPr>
        <w:t>)</w:t>
      </w:r>
      <w:r w:rsidR="00B25C2E" w:rsidRPr="00B25C2E">
        <w:t xml:space="preserve"> </w:t>
      </w:r>
      <w:r w:rsidR="00B25C2E" w:rsidRPr="00B25C2E">
        <w:rPr>
          <w:rFonts w:ascii="Times New Roman" w:hAnsi="Times New Roman"/>
          <w:sz w:val="24"/>
          <w:szCs w:val="24"/>
        </w:rPr>
        <w:t>или по отношение на него е възникнало основание за отстраняване</w:t>
      </w:r>
      <w:r w:rsidRPr="00911164">
        <w:rPr>
          <w:rFonts w:ascii="Times New Roman" w:hAnsi="Times New Roman"/>
          <w:sz w:val="24"/>
          <w:szCs w:val="24"/>
        </w:rPr>
        <w:t>, с едностранно писмено уведомяване от УО на ПРСР 2014-2020 г.;</w:t>
      </w:r>
    </w:p>
    <w:p w14:paraId="2145F610" w14:textId="77777777" w:rsidR="00273380" w:rsidRPr="00911164" w:rsidRDefault="00273380" w:rsidP="00911164">
      <w:pPr>
        <w:spacing w:line="240" w:lineRule="auto"/>
        <w:ind w:right="23"/>
        <w:jc w:val="both"/>
        <w:rPr>
          <w:rFonts w:ascii="Times New Roman" w:hAnsi="Times New Roman"/>
          <w:sz w:val="24"/>
          <w:szCs w:val="24"/>
        </w:rPr>
      </w:pPr>
      <w:r w:rsidRPr="00911164">
        <w:rPr>
          <w:rFonts w:ascii="Times New Roman" w:hAnsi="Times New Roman"/>
          <w:sz w:val="24"/>
          <w:szCs w:val="24"/>
        </w:rPr>
        <w:t xml:space="preserve">1.8.4. когато </w:t>
      </w:r>
      <w:r w:rsidR="00911164">
        <w:rPr>
          <w:rFonts w:ascii="Times New Roman" w:hAnsi="Times New Roman"/>
          <w:sz w:val="24"/>
          <w:szCs w:val="24"/>
        </w:rPr>
        <w:t>бенефициентът</w:t>
      </w:r>
      <w:r w:rsidRPr="00911164">
        <w:rPr>
          <w:rFonts w:ascii="Times New Roman" w:hAnsi="Times New Roman"/>
          <w:sz w:val="24"/>
          <w:szCs w:val="24"/>
        </w:rPr>
        <w:t xml:space="preserve"> не изпълнява свои нормативни и/или договорни задължения за изпълнението на проекта административния договор може да бъде прекратен с едностранно писмено уведомяване от страна на УО на ПРСР 2014-2020 г.;</w:t>
      </w:r>
    </w:p>
    <w:p w14:paraId="13FD7D83" w14:textId="77777777" w:rsidR="00273380" w:rsidRPr="00911164" w:rsidRDefault="00273380" w:rsidP="00911164">
      <w:pPr>
        <w:spacing w:line="240" w:lineRule="auto"/>
        <w:ind w:right="23"/>
        <w:jc w:val="both"/>
        <w:rPr>
          <w:rFonts w:ascii="Times New Roman" w:hAnsi="Times New Roman"/>
          <w:sz w:val="24"/>
          <w:szCs w:val="24"/>
        </w:rPr>
      </w:pPr>
      <w:r w:rsidRPr="00911164">
        <w:rPr>
          <w:rFonts w:ascii="Times New Roman" w:hAnsi="Times New Roman"/>
          <w:sz w:val="24"/>
          <w:szCs w:val="24"/>
        </w:rPr>
        <w:t xml:space="preserve">1.8.5. </w:t>
      </w:r>
      <w:r w:rsidRPr="00911164">
        <w:rPr>
          <w:rFonts w:ascii="Times New Roman" w:hAnsi="Times New Roman"/>
          <w:b/>
          <w:sz w:val="24"/>
          <w:szCs w:val="24"/>
        </w:rPr>
        <w:t xml:space="preserve"> </w:t>
      </w:r>
      <w:r w:rsidRPr="00911164">
        <w:rPr>
          <w:rFonts w:ascii="Times New Roman" w:hAnsi="Times New Roman"/>
          <w:sz w:val="24"/>
          <w:szCs w:val="24"/>
        </w:rPr>
        <w:t>при образуване на производство за обявяване в несъстоятелност или започване на производство по ликвидация на МИГ с едностранно писмено уведомяване от страна на УО на ПРСР 2014-2020 г.;</w:t>
      </w:r>
    </w:p>
    <w:p w14:paraId="7EC4B8D1" w14:textId="77777777" w:rsidR="00273380" w:rsidRPr="00911164" w:rsidRDefault="00273380" w:rsidP="00911164">
      <w:pPr>
        <w:pStyle w:val="afb"/>
        <w:tabs>
          <w:tab w:val="center" w:pos="0"/>
        </w:tabs>
        <w:spacing w:after="160"/>
      </w:pPr>
      <w:r w:rsidRPr="00911164">
        <w:t>1.8.6. при невиновна невъзможност на всяка от страните да бъдат изпълнени посочените в него условия - с едностранно писмено уведомяване от страна на УО на ПРСР 2014-2020 г.;</w:t>
      </w:r>
    </w:p>
    <w:p w14:paraId="5BF32CE6" w14:textId="77777777" w:rsidR="00273380" w:rsidRPr="00911164" w:rsidRDefault="00273380" w:rsidP="00911164">
      <w:pPr>
        <w:spacing w:line="240" w:lineRule="auto"/>
        <w:ind w:right="23"/>
        <w:jc w:val="both"/>
        <w:rPr>
          <w:rFonts w:ascii="Times New Roman" w:hAnsi="Times New Roman"/>
          <w:sz w:val="24"/>
          <w:szCs w:val="24"/>
        </w:rPr>
      </w:pPr>
      <w:r w:rsidRPr="00911164">
        <w:rPr>
          <w:rFonts w:ascii="Times New Roman" w:hAnsi="Times New Roman"/>
          <w:sz w:val="24"/>
          <w:szCs w:val="24"/>
        </w:rPr>
        <w:t xml:space="preserve">1.8.7. с едностранно писмено уведомяване от УО на ПРСР 2014-2020 г. въз основа на представени доказателства </w:t>
      </w:r>
      <w:r w:rsidR="002723CF">
        <w:rPr>
          <w:rFonts w:ascii="Times New Roman" w:hAnsi="Times New Roman"/>
          <w:sz w:val="24"/>
          <w:szCs w:val="24"/>
        </w:rPr>
        <w:t>в случай на констатирана</w:t>
      </w:r>
      <w:r w:rsidRPr="00911164">
        <w:rPr>
          <w:rFonts w:ascii="Times New Roman" w:hAnsi="Times New Roman"/>
          <w:sz w:val="24"/>
          <w:szCs w:val="24"/>
        </w:rPr>
        <w:t xml:space="preserve"> нередност или </w:t>
      </w:r>
      <w:r w:rsidRPr="00F27119">
        <w:rPr>
          <w:rFonts w:ascii="Times New Roman" w:hAnsi="Times New Roman"/>
          <w:sz w:val="24"/>
          <w:szCs w:val="24"/>
        </w:rPr>
        <w:t>измама</w:t>
      </w:r>
      <w:r w:rsidR="00F27119">
        <w:rPr>
          <w:rFonts w:ascii="Times New Roman" w:hAnsi="Times New Roman"/>
          <w:sz w:val="24"/>
          <w:szCs w:val="24"/>
        </w:rPr>
        <w:t>, извършена от МИГ</w:t>
      </w:r>
      <w:r w:rsidR="002723CF" w:rsidRPr="00F27119">
        <w:rPr>
          <w:rFonts w:ascii="Times New Roman" w:hAnsi="Times New Roman"/>
          <w:sz w:val="24"/>
          <w:szCs w:val="24"/>
        </w:rPr>
        <w:t xml:space="preserve"> </w:t>
      </w:r>
      <w:r w:rsidRPr="00911164">
        <w:rPr>
          <w:rFonts w:ascii="Times New Roman" w:hAnsi="Times New Roman"/>
          <w:sz w:val="24"/>
          <w:szCs w:val="24"/>
        </w:rPr>
        <w:t>при изпълнението на проекта;</w:t>
      </w:r>
    </w:p>
    <w:p w14:paraId="1B0E60E1" w14:textId="77777777" w:rsidR="00273380" w:rsidRPr="00911164" w:rsidRDefault="00273380" w:rsidP="00911164">
      <w:pPr>
        <w:spacing w:line="240" w:lineRule="auto"/>
        <w:ind w:right="23"/>
        <w:jc w:val="both"/>
        <w:rPr>
          <w:rFonts w:ascii="Times New Roman" w:hAnsi="Times New Roman"/>
          <w:sz w:val="24"/>
          <w:szCs w:val="24"/>
        </w:rPr>
      </w:pPr>
      <w:r w:rsidRPr="00911164">
        <w:rPr>
          <w:rFonts w:ascii="Times New Roman" w:hAnsi="Times New Roman"/>
          <w:sz w:val="24"/>
          <w:szCs w:val="24"/>
        </w:rPr>
        <w:t>1.8.8. при отказ за финансиране от бюджета на ЕЗФРСР от страна на Европейската комисия с едностранно писмено уведомяване от УО на ПРСР 2014-2020 г.</w:t>
      </w:r>
      <w:r w:rsidR="000022EF" w:rsidRPr="00911164">
        <w:rPr>
          <w:rFonts w:ascii="Times New Roman" w:hAnsi="Times New Roman"/>
          <w:sz w:val="24"/>
          <w:szCs w:val="24"/>
        </w:rPr>
        <w:t>;</w:t>
      </w:r>
    </w:p>
    <w:p w14:paraId="11A74BBE" w14:textId="77777777" w:rsidR="007A61B1" w:rsidRDefault="000022EF" w:rsidP="00911164">
      <w:pPr>
        <w:spacing w:line="240" w:lineRule="auto"/>
        <w:ind w:right="23"/>
        <w:jc w:val="both"/>
        <w:rPr>
          <w:rFonts w:ascii="Times New Roman" w:hAnsi="Times New Roman"/>
          <w:sz w:val="24"/>
          <w:szCs w:val="24"/>
        </w:rPr>
      </w:pPr>
      <w:r w:rsidRPr="00911164">
        <w:rPr>
          <w:rFonts w:ascii="Times New Roman" w:hAnsi="Times New Roman"/>
          <w:sz w:val="24"/>
          <w:szCs w:val="24"/>
        </w:rPr>
        <w:t>1.8.9. при прекратяване на споразумението за изпълнение на стратегията за ВОМР</w:t>
      </w:r>
      <w:r w:rsidR="007A61B1">
        <w:rPr>
          <w:rFonts w:ascii="Times New Roman" w:hAnsi="Times New Roman"/>
          <w:sz w:val="24"/>
          <w:szCs w:val="24"/>
        </w:rPr>
        <w:t>;</w:t>
      </w:r>
    </w:p>
    <w:p w14:paraId="5A116DBF" w14:textId="77777777" w:rsidR="007A61B1" w:rsidRDefault="007A61B1" w:rsidP="00911164">
      <w:pPr>
        <w:spacing w:line="240" w:lineRule="auto"/>
        <w:ind w:right="23"/>
        <w:jc w:val="both"/>
        <w:rPr>
          <w:rFonts w:ascii="Times New Roman" w:hAnsi="Times New Roman"/>
          <w:sz w:val="24"/>
          <w:szCs w:val="24"/>
        </w:rPr>
      </w:pPr>
      <w:r>
        <w:rPr>
          <w:rFonts w:ascii="Times New Roman" w:hAnsi="Times New Roman"/>
          <w:sz w:val="24"/>
          <w:szCs w:val="24"/>
        </w:rPr>
        <w:t>1.8.10</w:t>
      </w:r>
      <w:r w:rsidR="000022EF" w:rsidRPr="00911164">
        <w:rPr>
          <w:rFonts w:ascii="Times New Roman" w:hAnsi="Times New Roman"/>
          <w:sz w:val="24"/>
          <w:szCs w:val="24"/>
        </w:rPr>
        <w:t>.</w:t>
      </w:r>
      <w:r>
        <w:rPr>
          <w:rFonts w:ascii="Times New Roman" w:hAnsi="Times New Roman"/>
          <w:sz w:val="24"/>
          <w:szCs w:val="24"/>
        </w:rPr>
        <w:t xml:space="preserve"> в случаите по чл. 39, ал. 4 и 5 от ЗУСЕСИФ;</w:t>
      </w:r>
    </w:p>
    <w:p w14:paraId="69AC1B4A" w14:textId="77777777" w:rsidR="000022EF" w:rsidRPr="00911164" w:rsidRDefault="007A61B1" w:rsidP="00911164">
      <w:pPr>
        <w:spacing w:line="240" w:lineRule="auto"/>
        <w:ind w:right="23"/>
        <w:jc w:val="both"/>
        <w:rPr>
          <w:rFonts w:ascii="Times New Roman" w:hAnsi="Times New Roman"/>
          <w:sz w:val="24"/>
          <w:szCs w:val="24"/>
        </w:rPr>
      </w:pPr>
      <w:r>
        <w:rPr>
          <w:rFonts w:ascii="Times New Roman" w:hAnsi="Times New Roman"/>
          <w:sz w:val="24"/>
          <w:szCs w:val="24"/>
        </w:rPr>
        <w:t>1.8.11. в случаите по чл. 39, ал. 3 от ЗУСЕСИФ;</w:t>
      </w:r>
    </w:p>
    <w:p w14:paraId="0A9FDD19" w14:textId="77777777" w:rsidR="00273380" w:rsidRPr="00911164" w:rsidRDefault="00273380" w:rsidP="00911164">
      <w:pPr>
        <w:pStyle w:val="afb"/>
        <w:tabs>
          <w:tab w:val="center" w:pos="0"/>
        </w:tabs>
        <w:spacing w:after="160"/>
      </w:pPr>
      <w:r w:rsidRPr="00911164">
        <w:t>В случаите по т. 1.8.3. – 1.8.</w:t>
      </w:r>
      <w:r w:rsidR="007A61B1">
        <w:t>1</w:t>
      </w:r>
      <w:r w:rsidR="00530483">
        <w:t>1</w:t>
      </w:r>
      <w:r w:rsidRPr="00911164">
        <w:t>. административния договор се прекратява без да се сключва допълнително споразумение.</w:t>
      </w:r>
    </w:p>
    <w:p w14:paraId="31F1BB2F" w14:textId="77777777" w:rsidR="00273380" w:rsidRPr="00911164" w:rsidRDefault="00273380" w:rsidP="00911164">
      <w:pPr>
        <w:pStyle w:val="afb"/>
        <w:tabs>
          <w:tab w:val="center" w:pos="0"/>
        </w:tabs>
        <w:spacing w:after="160"/>
      </w:pPr>
      <w:r w:rsidRPr="00911164">
        <w:t>Б. Прекратяването на административния договор влиза в сила от датата на:</w:t>
      </w:r>
    </w:p>
    <w:p w14:paraId="21A6CF45" w14:textId="77777777" w:rsidR="00273380" w:rsidRPr="00911164" w:rsidRDefault="00273380" w:rsidP="00911164">
      <w:pPr>
        <w:pStyle w:val="afb"/>
        <w:tabs>
          <w:tab w:val="center" w:pos="0"/>
        </w:tabs>
        <w:spacing w:after="160"/>
      </w:pPr>
      <w:r w:rsidRPr="00911164">
        <w:t>1. узнаване на обстоятелството от УО на ПРСР 2014-2020 г. в случаите по т. 1.8.3., 1.8.4. и 1.8.7.;</w:t>
      </w:r>
    </w:p>
    <w:p w14:paraId="176A51B3" w14:textId="77777777" w:rsidR="00273380" w:rsidRPr="00911164" w:rsidRDefault="00273380" w:rsidP="00911164">
      <w:pPr>
        <w:pStyle w:val="afb"/>
        <w:tabs>
          <w:tab w:val="center" w:pos="0"/>
        </w:tabs>
        <w:spacing w:after="160"/>
      </w:pPr>
      <w:r w:rsidRPr="00911164">
        <w:t>2. влизане в сила на допълнителното споразумение в случаите по т. 1.8.2.;</w:t>
      </w:r>
    </w:p>
    <w:p w14:paraId="64CD0C61" w14:textId="77777777" w:rsidR="00273380" w:rsidRPr="00911164" w:rsidRDefault="00273380" w:rsidP="00911164">
      <w:pPr>
        <w:pStyle w:val="afb"/>
        <w:tabs>
          <w:tab w:val="center" w:pos="0"/>
        </w:tabs>
        <w:spacing w:after="160"/>
      </w:pPr>
      <w:r w:rsidRPr="00911164">
        <w:t>3. обявяване на производството, в случаите по т. 1.8.5.;</w:t>
      </w:r>
    </w:p>
    <w:p w14:paraId="2960C29A" w14:textId="77777777" w:rsidR="00273380" w:rsidRPr="00911164" w:rsidRDefault="00273380" w:rsidP="00911164">
      <w:pPr>
        <w:pStyle w:val="afb"/>
        <w:tabs>
          <w:tab w:val="center" w:pos="0"/>
        </w:tabs>
        <w:spacing w:after="160"/>
      </w:pPr>
      <w:r w:rsidRPr="00911164">
        <w:t xml:space="preserve">4. уведомяване на </w:t>
      </w:r>
      <w:r w:rsidR="00911164">
        <w:t>бенефициента</w:t>
      </w:r>
      <w:r w:rsidRPr="00911164">
        <w:t xml:space="preserve"> - в случаите по т. 1.8.6.</w:t>
      </w:r>
      <w:r w:rsidR="007A61B1">
        <w:t>,</w:t>
      </w:r>
      <w:r w:rsidRPr="00911164">
        <w:t xml:space="preserve"> 1.8.</w:t>
      </w:r>
      <w:r w:rsidR="000022EF" w:rsidRPr="00911164">
        <w:t>8.</w:t>
      </w:r>
      <w:r w:rsidR="007A61B1">
        <w:t>, 1.8.10. и 1.8.11</w:t>
      </w:r>
      <w:r w:rsidR="000022EF" w:rsidRPr="00911164">
        <w:t>;</w:t>
      </w:r>
    </w:p>
    <w:p w14:paraId="00164DDD" w14:textId="77777777" w:rsidR="000022EF" w:rsidRPr="00911164" w:rsidRDefault="000022EF" w:rsidP="00911164">
      <w:pPr>
        <w:spacing w:line="240" w:lineRule="auto"/>
        <w:ind w:right="23"/>
        <w:jc w:val="both"/>
        <w:rPr>
          <w:rFonts w:ascii="Times New Roman" w:hAnsi="Times New Roman"/>
          <w:sz w:val="24"/>
          <w:szCs w:val="24"/>
        </w:rPr>
      </w:pPr>
      <w:r w:rsidRPr="00911164">
        <w:rPr>
          <w:rFonts w:ascii="Times New Roman" w:hAnsi="Times New Roman"/>
          <w:sz w:val="24"/>
          <w:szCs w:val="24"/>
        </w:rPr>
        <w:t>5. влизане в сила на прекратяването на споразумението за изпълнение на стратегията за ВОМР – в случаите по т. 1.8.9.</w:t>
      </w:r>
    </w:p>
    <w:p w14:paraId="72B5C86F" w14:textId="57BE7749" w:rsidR="004776A5" w:rsidRPr="009268E8" w:rsidRDefault="001444A1" w:rsidP="009268E8">
      <w:pPr>
        <w:pStyle w:val="3"/>
        <w:spacing w:before="120" w:after="160" w:line="240" w:lineRule="auto"/>
        <w:jc w:val="both"/>
        <w:rPr>
          <w:rFonts w:ascii="Times New Roman" w:hAnsi="Times New Roman"/>
          <w:b w:val="0"/>
          <w:color w:val="auto"/>
          <w:sz w:val="24"/>
          <w:szCs w:val="24"/>
        </w:rPr>
      </w:pPr>
      <w:r>
        <w:rPr>
          <w:rFonts w:ascii="Times New Roman" w:hAnsi="Times New Roman"/>
          <w:b w:val="0"/>
          <w:color w:val="auto"/>
          <w:sz w:val="24"/>
          <w:szCs w:val="24"/>
        </w:rPr>
        <w:t xml:space="preserve">В. </w:t>
      </w:r>
      <w:r w:rsidRPr="009268E8">
        <w:rPr>
          <w:rFonts w:ascii="Times New Roman" w:hAnsi="Times New Roman"/>
          <w:b w:val="0"/>
          <w:color w:val="auto"/>
          <w:sz w:val="24"/>
          <w:szCs w:val="24"/>
        </w:rPr>
        <w:t>При констатиране на основание за прекратяване на договора ДФЗ уведомява УО в 3-дневен срок от узнаването на обстоятелството.</w:t>
      </w:r>
    </w:p>
    <w:p w14:paraId="42D75086" w14:textId="77777777" w:rsidR="00A63DFC" w:rsidRPr="00911164" w:rsidRDefault="009E70F7" w:rsidP="00911164">
      <w:pPr>
        <w:pStyle w:val="3"/>
        <w:spacing w:before="120" w:after="160" w:line="240" w:lineRule="auto"/>
        <w:rPr>
          <w:rFonts w:ascii="Times New Roman" w:hAnsi="Times New Roman"/>
          <w:color w:val="auto"/>
          <w:sz w:val="24"/>
          <w:szCs w:val="24"/>
        </w:rPr>
      </w:pPr>
      <w:r w:rsidRPr="00911164">
        <w:rPr>
          <w:rFonts w:ascii="Times New Roman" w:hAnsi="Times New Roman"/>
          <w:color w:val="auto"/>
          <w:sz w:val="24"/>
          <w:szCs w:val="24"/>
        </w:rPr>
        <w:t>2</w:t>
      </w:r>
      <w:r w:rsidR="00F9528F" w:rsidRPr="00911164">
        <w:rPr>
          <w:rFonts w:ascii="Times New Roman" w:hAnsi="Times New Roman"/>
          <w:color w:val="auto"/>
          <w:sz w:val="24"/>
          <w:szCs w:val="24"/>
          <w:lang w:val="ru-RU"/>
        </w:rPr>
        <w:t xml:space="preserve">. </w:t>
      </w:r>
      <w:r w:rsidR="009B3C97" w:rsidRPr="00911164">
        <w:rPr>
          <w:rFonts w:ascii="Times New Roman" w:hAnsi="Times New Roman"/>
          <w:color w:val="auto"/>
          <w:sz w:val="24"/>
          <w:szCs w:val="24"/>
        </w:rPr>
        <w:t>Финансово изпълнение на проектите и плащане</w:t>
      </w:r>
      <w:bookmarkEnd w:id="2"/>
    </w:p>
    <w:p w14:paraId="5938F214" w14:textId="77777777" w:rsidR="000B2DBC"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0B2DBC" w:rsidRPr="00911164">
        <w:rPr>
          <w:rFonts w:ascii="Times New Roman" w:hAnsi="Times New Roman"/>
          <w:sz w:val="24"/>
          <w:szCs w:val="24"/>
        </w:rPr>
        <w:t xml:space="preserve">1. Финансовата помощ по проект </w:t>
      </w:r>
      <w:r w:rsidR="0051085D" w:rsidRPr="00911164">
        <w:rPr>
          <w:rFonts w:ascii="Times New Roman" w:hAnsi="Times New Roman"/>
          <w:sz w:val="24"/>
          <w:szCs w:val="24"/>
        </w:rPr>
        <w:t xml:space="preserve">за подготвителни дейности </w:t>
      </w:r>
      <w:r w:rsidR="000B2DBC" w:rsidRPr="00911164">
        <w:rPr>
          <w:rFonts w:ascii="Times New Roman" w:hAnsi="Times New Roman"/>
          <w:sz w:val="24"/>
          <w:szCs w:val="24"/>
        </w:rPr>
        <w:t xml:space="preserve">може да бъде изплащана </w:t>
      </w:r>
      <w:r w:rsidR="00AC7DAB" w:rsidRPr="00911164">
        <w:rPr>
          <w:rFonts w:ascii="Times New Roman" w:hAnsi="Times New Roman"/>
          <w:sz w:val="24"/>
          <w:szCs w:val="24"/>
        </w:rPr>
        <w:t>само</w:t>
      </w:r>
      <w:r w:rsidR="000B2DBC" w:rsidRPr="00911164">
        <w:rPr>
          <w:rFonts w:ascii="Times New Roman" w:hAnsi="Times New Roman"/>
          <w:sz w:val="24"/>
          <w:szCs w:val="24"/>
        </w:rPr>
        <w:t xml:space="preserve"> окончателно.</w:t>
      </w:r>
    </w:p>
    <w:p w14:paraId="78ABDB74" w14:textId="77777777" w:rsidR="000B2DBC"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2.</w:t>
      </w:r>
      <w:r w:rsidR="000B2DBC" w:rsidRPr="00911164">
        <w:rPr>
          <w:rFonts w:ascii="Times New Roman" w:hAnsi="Times New Roman"/>
          <w:sz w:val="24"/>
          <w:szCs w:val="24"/>
        </w:rPr>
        <w:t>2.</w:t>
      </w:r>
      <w:r w:rsidR="00B336E6" w:rsidRPr="00911164">
        <w:rPr>
          <w:rFonts w:ascii="Times New Roman" w:hAnsi="Times New Roman"/>
          <w:sz w:val="24"/>
          <w:szCs w:val="24"/>
        </w:rPr>
        <w:t xml:space="preserve"> Финансовата помощ </w:t>
      </w:r>
      <w:r w:rsidR="0051085D" w:rsidRPr="00911164">
        <w:rPr>
          <w:rFonts w:ascii="Times New Roman" w:hAnsi="Times New Roman"/>
          <w:sz w:val="24"/>
          <w:szCs w:val="24"/>
        </w:rPr>
        <w:t>по проект</w:t>
      </w:r>
      <w:r w:rsidR="00B336E6" w:rsidRPr="00911164">
        <w:rPr>
          <w:rFonts w:ascii="Times New Roman" w:hAnsi="Times New Roman"/>
          <w:sz w:val="24"/>
          <w:szCs w:val="24"/>
        </w:rPr>
        <w:t xml:space="preserve"> се предоставя</w:t>
      </w:r>
      <w:r w:rsidR="00D04692">
        <w:rPr>
          <w:rFonts w:ascii="Times New Roman" w:hAnsi="Times New Roman"/>
          <w:sz w:val="24"/>
          <w:szCs w:val="24"/>
        </w:rPr>
        <w:t>,</w:t>
      </w:r>
      <w:r w:rsidR="00B336E6" w:rsidRPr="00911164">
        <w:rPr>
          <w:rFonts w:ascii="Times New Roman" w:hAnsi="Times New Roman"/>
          <w:sz w:val="24"/>
          <w:szCs w:val="24"/>
        </w:rPr>
        <w:t xml:space="preserve"> само ако в резултат от дейностите по проекта е сключено споразумение за сътрудничество и е изготвен проект за вътрешнотериториално или транснационално сътрудничество.</w:t>
      </w:r>
    </w:p>
    <w:p w14:paraId="740EEA72" w14:textId="77777777" w:rsidR="00647756"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47756" w:rsidRPr="00911164">
        <w:rPr>
          <w:rFonts w:ascii="Times New Roman" w:hAnsi="Times New Roman"/>
          <w:sz w:val="24"/>
          <w:szCs w:val="24"/>
        </w:rPr>
        <w:t xml:space="preserve">3. Финансова помощ се предоставя само за дейности и разходи, определени като допустими в </w:t>
      </w:r>
      <w:r w:rsidR="003A7888" w:rsidRPr="00911164">
        <w:rPr>
          <w:rFonts w:ascii="Times New Roman" w:hAnsi="Times New Roman"/>
          <w:sz w:val="24"/>
          <w:szCs w:val="24"/>
        </w:rPr>
        <w:t xml:space="preserve">т. 13 и 14 от </w:t>
      </w:r>
      <w:r w:rsidR="00647756" w:rsidRPr="00911164">
        <w:rPr>
          <w:rFonts w:ascii="Times New Roman" w:hAnsi="Times New Roman"/>
          <w:sz w:val="24"/>
          <w:szCs w:val="24"/>
        </w:rPr>
        <w:t>Условията за кандидатстване.</w:t>
      </w:r>
    </w:p>
    <w:p w14:paraId="7B451A9C" w14:textId="77777777" w:rsidR="000338F4"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415180" w:rsidRPr="00911164">
        <w:rPr>
          <w:rFonts w:ascii="Times New Roman" w:hAnsi="Times New Roman"/>
          <w:sz w:val="24"/>
          <w:szCs w:val="24"/>
        </w:rPr>
        <w:t>4</w:t>
      </w:r>
      <w:r w:rsidR="000338F4" w:rsidRPr="00911164">
        <w:rPr>
          <w:rFonts w:ascii="Times New Roman" w:hAnsi="Times New Roman"/>
          <w:sz w:val="24"/>
          <w:szCs w:val="24"/>
        </w:rPr>
        <w:t>. Допустими за възстановяване са разходи за дейности, извършени от бенефициента след подаване на формуляра за кандидатстване.</w:t>
      </w:r>
    </w:p>
    <w:p w14:paraId="251AD4F9" w14:textId="77777777" w:rsidR="0051085D"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3</w:t>
      </w:r>
      <w:r w:rsidR="0051085D" w:rsidRPr="00911164">
        <w:rPr>
          <w:rFonts w:ascii="Times New Roman" w:hAnsi="Times New Roman"/>
          <w:sz w:val="24"/>
          <w:szCs w:val="24"/>
        </w:rPr>
        <w:t xml:space="preserve">. Финансова помощ по реда на тази процедура се предоставя, съгласно бюджета  на проекта, до стойността и в сроковете, посочени в административния договор. Допустимите разходи се предоставят под формата на: </w:t>
      </w:r>
    </w:p>
    <w:p w14:paraId="11692981" w14:textId="77777777" w:rsidR="0051085D"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3</w:t>
      </w:r>
      <w:r w:rsidR="0051085D" w:rsidRPr="00911164">
        <w:rPr>
          <w:rFonts w:ascii="Times New Roman" w:hAnsi="Times New Roman"/>
          <w:sz w:val="24"/>
          <w:szCs w:val="24"/>
        </w:rPr>
        <w:t xml:space="preserve">.1. </w:t>
      </w:r>
      <w:r w:rsidR="004A6CD2">
        <w:rPr>
          <w:rFonts w:ascii="Times New Roman" w:hAnsi="Times New Roman"/>
          <w:sz w:val="24"/>
          <w:szCs w:val="24"/>
        </w:rPr>
        <w:t>В</w:t>
      </w:r>
      <w:r w:rsidR="0051085D" w:rsidRPr="00911164">
        <w:rPr>
          <w:rFonts w:ascii="Times New Roman" w:hAnsi="Times New Roman"/>
          <w:sz w:val="24"/>
          <w:szCs w:val="24"/>
        </w:rPr>
        <w:t>ъзстановяване на реално извършени и платени допустими разходи;</w:t>
      </w:r>
    </w:p>
    <w:p w14:paraId="0A69F390" w14:textId="77777777" w:rsidR="0051085D"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3</w:t>
      </w:r>
      <w:r w:rsidR="0051085D" w:rsidRPr="00911164">
        <w:rPr>
          <w:rFonts w:ascii="Times New Roman" w:hAnsi="Times New Roman"/>
          <w:sz w:val="24"/>
          <w:szCs w:val="24"/>
        </w:rPr>
        <w:t xml:space="preserve">.2. </w:t>
      </w:r>
      <w:r w:rsidR="004A6CD2">
        <w:rPr>
          <w:rFonts w:ascii="Times New Roman" w:hAnsi="Times New Roman"/>
          <w:sz w:val="24"/>
          <w:szCs w:val="24"/>
        </w:rPr>
        <w:t>П</w:t>
      </w:r>
      <w:r w:rsidR="0051085D" w:rsidRPr="00911164">
        <w:rPr>
          <w:rFonts w:ascii="Times New Roman" w:hAnsi="Times New Roman"/>
          <w:sz w:val="24"/>
          <w:szCs w:val="24"/>
        </w:rPr>
        <w:t>рилагане на опростени разходи в съответствие с чл. 67, параграф 1, букви „б“ и „в“ от Регламент (ЕС) № 1303/2013 г.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347 от 20 декември 2013 г.), наричан по-</w:t>
      </w:r>
      <w:r w:rsidR="001B4DED" w:rsidRPr="00911164">
        <w:rPr>
          <w:rFonts w:ascii="Times New Roman" w:hAnsi="Times New Roman"/>
          <w:sz w:val="24"/>
          <w:szCs w:val="24"/>
        </w:rPr>
        <w:t>нататък „Регламент № 1303/2013“</w:t>
      </w:r>
      <w:r w:rsidR="00D41744">
        <w:rPr>
          <w:rFonts w:ascii="Times New Roman" w:hAnsi="Times New Roman"/>
          <w:sz w:val="24"/>
          <w:szCs w:val="24"/>
        </w:rPr>
        <w:t>;</w:t>
      </w:r>
    </w:p>
    <w:p w14:paraId="1DB1898C" w14:textId="77777777" w:rsidR="00270BAB"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3</w:t>
      </w:r>
      <w:r w:rsidR="00270BAB" w:rsidRPr="00911164">
        <w:rPr>
          <w:rFonts w:ascii="Times New Roman" w:hAnsi="Times New Roman"/>
          <w:sz w:val="24"/>
          <w:szCs w:val="24"/>
        </w:rPr>
        <w:t>.3. Финансова помощ за дейности, изпълнявани извън територията на Република България, се предоставя при условията на възстановяване на реално извършени и платени допустими разходи и за тях н</w:t>
      </w:r>
      <w:r w:rsidR="001B4DED" w:rsidRPr="00911164">
        <w:rPr>
          <w:rFonts w:ascii="Times New Roman" w:hAnsi="Times New Roman"/>
          <w:sz w:val="24"/>
          <w:szCs w:val="24"/>
        </w:rPr>
        <w:t>е се прилагат опростени разходи</w:t>
      </w:r>
      <w:r w:rsidR="00D41744">
        <w:rPr>
          <w:rFonts w:ascii="Times New Roman" w:hAnsi="Times New Roman"/>
          <w:sz w:val="24"/>
          <w:szCs w:val="24"/>
        </w:rPr>
        <w:t>;</w:t>
      </w:r>
    </w:p>
    <w:p w14:paraId="0EE921CF" w14:textId="4E9B8088" w:rsidR="00892E6D" w:rsidRDefault="00892E6D" w:rsidP="00911164">
      <w:pPr>
        <w:spacing w:line="240" w:lineRule="auto"/>
        <w:jc w:val="both"/>
        <w:rPr>
          <w:rFonts w:ascii="Times New Roman" w:hAnsi="Times New Roman"/>
          <w:sz w:val="24"/>
          <w:szCs w:val="24"/>
          <w:lang w:val="en-US"/>
        </w:rPr>
      </w:pPr>
      <w:r w:rsidRPr="0030714C">
        <w:rPr>
          <w:rFonts w:ascii="Times New Roman" w:hAnsi="Times New Roman"/>
          <w:sz w:val="24"/>
          <w:szCs w:val="24"/>
        </w:rPr>
        <w:t xml:space="preserve">3.4. При възлагане на дейност по реда на Закона за обществените поръчки (ЗОП) на външен изпълнител чрез открита процедура, стойността на разхода, определен в бюджета на проекта, се използва от бенефициента като максимален при определяне на стойността на обществена поръчка, при ненадхвърляне на единичните цени без ДДС. </w:t>
      </w:r>
      <w:r w:rsidR="002A2A45" w:rsidRPr="0030714C">
        <w:rPr>
          <w:rFonts w:ascii="Times New Roman" w:hAnsi="Times New Roman"/>
          <w:sz w:val="24"/>
          <w:szCs w:val="24"/>
        </w:rPr>
        <w:t>При възлагане на дейност с опростени разходи при пряко договаряне по реда на чл. 18, ал. 1, т. 13 от ЗОП, договорната стойност следва да бъде равна на стойността на съответния разход съгласно приложение № 1 от Условията за кандидатстване.</w:t>
      </w:r>
    </w:p>
    <w:p w14:paraId="101DD722" w14:textId="77777777" w:rsidR="0051085D"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3</w:t>
      </w:r>
      <w:r w:rsidR="0051085D" w:rsidRPr="00911164">
        <w:rPr>
          <w:rFonts w:ascii="Times New Roman" w:hAnsi="Times New Roman"/>
          <w:sz w:val="24"/>
          <w:szCs w:val="24"/>
        </w:rPr>
        <w:t>.</w:t>
      </w:r>
      <w:r w:rsidR="00270BAB" w:rsidRPr="00911164">
        <w:rPr>
          <w:rFonts w:ascii="Times New Roman" w:hAnsi="Times New Roman"/>
          <w:sz w:val="24"/>
          <w:szCs w:val="24"/>
        </w:rPr>
        <w:t>5</w:t>
      </w:r>
      <w:r w:rsidR="0051085D" w:rsidRPr="00911164">
        <w:rPr>
          <w:rFonts w:ascii="Times New Roman" w:hAnsi="Times New Roman"/>
          <w:sz w:val="24"/>
          <w:szCs w:val="24"/>
        </w:rPr>
        <w:t>. Размерът на финансова помощ, която се предоставя за дейност, възложена по реда на ЗОП, е стойността на действителните разходи, реално извършени, платени и доказани с разходооправдателни и платежни документи.</w:t>
      </w:r>
    </w:p>
    <w:p w14:paraId="63D2E75A" w14:textId="77777777" w:rsidR="000B2DBC"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0B2DBC" w:rsidRPr="00911164">
        <w:rPr>
          <w:rFonts w:ascii="Times New Roman" w:hAnsi="Times New Roman"/>
          <w:sz w:val="24"/>
          <w:szCs w:val="24"/>
        </w:rPr>
        <w:t>. Безвъзмездната финансов</w:t>
      </w:r>
      <w:r w:rsidR="001B4DED" w:rsidRPr="00911164">
        <w:rPr>
          <w:rFonts w:ascii="Times New Roman" w:hAnsi="Times New Roman"/>
          <w:sz w:val="24"/>
          <w:szCs w:val="24"/>
        </w:rPr>
        <w:t>а</w:t>
      </w:r>
      <w:r w:rsidR="000B2DBC" w:rsidRPr="00911164">
        <w:rPr>
          <w:rFonts w:ascii="Times New Roman" w:hAnsi="Times New Roman"/>
          <w:sz w:val="24"/>
          <w:szCs w:val="24"/>
        </w:rPr>
        <w:t xml:space="preserve">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14:paraId="2D0243C9" w14:textId="77777777" w:rsidR="0051085D" w:rsidRPr="00530483"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5</w:t>
      </w:r>
      <w:r w:rsidR="0051085D" w:rsidRPr="00911164">
        <w:rPr>
          <w:rFonts w:ascii="Times New Roman" w:hAnsi="Times New Roman"/>
          <w:sz w:val="24"/>
          <w:szCs w:val="24"/>
        </w:rPr>
        <w:t xml:space="preserve">. Всички останали условия за изплащане на финансовата помощ са съгласно </w:t>
      </w:r>
      <w:r w:rsidR="00E34A66">
        <w:rPr>
          <w:rFonts w:ascii="Times New Roman" w:hAnsi="Times New Roman"/>
          <w:sz w:val="24"/>
          <w:szCs w:val="24"/>
        </w:rPr>
        <w:t>Н</w:t>
      </w:r>
      <w:r w:rsidR="0051085D" w:rsidRPr="00911164">
        <w:rPr>
          <w:rFonts w:ascii="Times New Roman" w:hAnsi="Times New Roman"/>
          <w:sz w:val="24"/>
          <w:szCs w:val="24"/>
        </w:rPr>
        <w:t xml:space="preserve">аредба </w:t>
      </w:r>
      <w:r w:rsidR="00E34A66">
        <w:rPr>
          <w:rFonts w:ascii="Times New Roman" w:hAnsi="Times New Roman"/>
          <w:bCs/>
          <w:sz w:val="24"/>
          <w:szCs w:val="24"/>
        </w:rPr>
        <w:t>№ 4</w:t>
      </w:r>
      <w:r w:rsidR="00E34A66" w:rsidRPr="006615B3">
        <w:t xml:space="preserve"> </w:t>
      </w:r>
      <w:r w:rsidR="00E34A66" w:rsidRPr="006615B3">
        <w:rPr>
          <w:rFonts w:ascii="Times New Roman" w:hAnsi="Times New Roman"/>
          <w:bCs/>
          <w:sz w:val="24"/>
          <w:szCs w:val="24"/>
        </w:rPr>
        <w:t xml:space="preserve">от 2018 г. за условията и реда за изплащане, </w:t>
      </w:r>
      <w:r w:rsidR="00E34A66" w:rsidRPr="004F28C0">
        <w:rPr>
          <w:rFonts w:ascii="Times New Roman" w:hAnsi="Times New Roman"/>
          <w:bCs/>
          <w:sz w:val="24"/>
          <w:szCs w:val="24"/>
        </w:rPr>
        <w:t>намаляване или отказ за изплащане, или за оттегляне на изплатената финансова помощ за мерките и подмерките по чл. 9б, т. 2 от Закона за подпомагане</w:t>
      </w:r>
      <w:r w:rsidR="00E34A66" w:rsidRPr="003A5CF1">
        <w:rPr>
          <w:rFonts w:ascii="Times New Roman" w:hAnsi="Times New Roman"/>
          <w:bCs/>
          <w:sz w:val="24"/>
          <w:szCs w:val="24"/>
        </w:rPr>
        <w:t xml:space="preserve"> на земеделските производители</w:t>
      </w:r>
      <w:r w:rsidR="004F28C0" w:rsidRPr="003A5CF1">
        <w:rPr>
          <w:rFonts w:ascii="Times New Roman" w:hAnsi="Times New Roman"/>
          <w:bCs/>
          <w:sz w:val="24"/>
          <w:szCs w:val="24"/>
        </w:rPr>
        <w:t xml:space="preserve"> </w:t>
      </w:r>
      <w:r w:rsidR="004F28C0" w:rsidRPr="00530483">
        <w:rPr>
          <w:rFonts w:ascii="Times New Roman" w:hAnsi="Times New Roman"/>
          <w:bCs/>
          <w:sz w:val="24"/>
          <w:szCs w:val="24"/>
        </w:rPr>
        <w:t>(</w:t>
      </w:r>
      <w:r w:rsidR="004F28C0" w:rsidRPr="006E3176">
        <w:rPr>
          <w:rFonts w:ascii="Times New Roman" w:hAnsi="Times New Roman"/>
          <w:sz w:val="24"/>
          <w:szCs w:val="24"/>
        </w:rPr>
        <w:t>обн., ДВ, бр. 48 от 2018 г.).</w:t>
      </w:r>
    </w:p>
    <w:p w14:paraId="4AEF3290" w14:textId="77777777" w:rsidR="005B6ED9" w:rsidRPr="00911164" w:rsidRDefault="005B6ED9" w:rsidP="00911164">
      <w:pPr>
        <w:spacing w:line="240" w:lineRule="auto"/>
        <w:jc w:val="both"/>
        <w:rPr>
          <w:rFonts w:ascii="Times New Roman" w:hAnsi="Times New Roman"/>
          <w:b/>
          <w:sz w:val="24"/>
          <w:szCs w:val="24"/>
        </w:rPr>
      </w:pPr>
    </w:p>
    <w:p w14:paraId="55738F29" w14:textId="77777777" w:rsidR="005B6ED9" w:rsidRPr="00911164" w:rsidRDefault="005B6ED9" w:rsidP="00911164">
      <w:pPr>
        <w:spacing w:line="240" w:lineRule="auto"/>
        <w:jc w:val="both"/>
        <w:rPr>
          <w:rFonts w:ascii="Times New Roman" w:hAnsi="Times New Roman"/>
          <w:b/>
          <w:sz w:val="24"/>
          <w:szCs w:val="24"/>
        </w:rPr>
      </w:pPr>
      <w:r w:rsidRPr="00911164">
        <w:rPr>
          <w:rFonts w:ascii="Times New Roman" w:hAnsi="Times New Roman"/>
          <w:b/>
          <w:sz w:val="24"/>
          <w:szCs w:val="24"/>
        </w:rPr>
        <w:t>3</w:t>
      </w:r>
      <w:r w:rsidRPr="00911164">
        <w:rPr>
          <w:rFonts w:ascii="Times New Roman" w:hAnsi="Times New Roman"/>
          <w:b/>
          <w:sz w:val="24"/>
          <w:szCs w:val="24"/>
          <w:lang w:val="en-US"/>
        </w:rPr>
        <w:t>. О</w:t>
      </w:r>
      <w:r w:rsidRPr="00911164">
        <w:rPr>
          <w:rFonts w:ascii="Times New Roman" w:hAnsi="Times New Roman"/>
          <w:b/>
          <w:sz w:val="24"/>
          <w:szCs w:val="24"/>
        </w:rPr>
        <w:t xml:space="preserve">тговорност при неизпълнение. </w:t>
      </w:r>
      <w:r w:rsidRPr="00911164">
        <w:rPr>
          <w:rFonts w:ascii="Times New Roman" w:hAnsi="Times New Roman"/>
          <w:b/>
          <w:sz w:val="24"/>
          <w:szCs w:val="24"/>
          <w:lang w:val="en-US"/>
        </w:rPr>
        <w:t>У</w:t>
      </w:r>
      <w:r w:rsidRPr="00911164">
        <w:rPr>
          <w:rFonts w:ascii="Times New Roman" w:hAnsi="Times New Roman"/>
          <w:b/>
          <w:sz w:val="24"/>
          <w:szCs w:val="24"/>
        </w:rPr>
        <w:t>словия за възстановяване на получената финансова помощ</w:t>
      </w:r>
      <w:r w:rsidR="004A6CD2">
        <w:rPr>
          <w:rFonts w:ascii="Times New Roman" w:hAnsi="Times New Roman"/>
          <w:b/>
          <w:sz w:val="24"/>
          <w:szCs w:val="24"/>
        </w:rPr>
        <w:t>.</w:t>
      </w:r>
    </w:p>
    <w:p w14:paraId="4D47F15C" w14:textId="77777777" w:rsidR="005B6ED9" w:rsidRPr="00911164" w:rsidRDefault="005B6ED9" w:rsidP="00911164">
      <w:pPr>
        <w:spacing w:line="240" w:lineRule="auto"/>
        <w:jc w:val="both"/>
        <w:rPr>
          <w:rFonts w:ascii="Times New Roman" w:hAnsi="Times New Roman"/>
          <w:sz w:val="24"/>
          <w:szCs w:val="24"/>
          <w:lang w:val="en-US"/>
        </w:rPr>
      </w:pPr>
    </w:p>
    <w:p w14:paraId="5C032B9D" w14:textId="77777777" w:rsidR="00116F2A" w:rsidRPr="0044746A"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3.1.</w:t>
      </w:r>
      <w:r w:rsidR="005B6ED9" w:rsidRPr="00911164">
        <w:rPr>
          <w:rFonts w:ascii="Times New Roman" w:hAnsi="Times New Roman"/>
          <w:sz w:val="24"/>
          <w:szCs w:val="24"/>
          <w:lang w:val="en-US"/>
        </w:rPr>
        <w:t xml:space="preserve"> </w:t>
      </w:r>
      <w:r w:rsidR="00116F2A" w:rsidRPr="00911164">
        <w:rPr>
          <w:rFonts w:ascii="Times New Roman" w:hAnsi="Times New Roman"/>
          <w:sz w:val="24"/>
          <w:szCs w:val="24"/>
        </w:rPr>
        <w:t xml:space="preserve">Получената финансова помощ може да бъде оттеглена от ДФЗ-РА по условията и </w:t>
      </w:r>
      <w:r w:rsidR="00D27B6E">
        <w:rPr>
          <w:rFonts w:ascii="Times New Roman" w:hAnsi="Times New Roman"/>
          <w:sz w:val="24"/>
          <w:szCs w:val="24"/>
        </w:rPr>
        <w:t>р</w:t>
      </w:r>
      <w:r w:rsidR="00116F2A" w:rsidRPr="00911164">
        <w:rPr>
          <w:rFonts w:ascii="Times New Roman" w:hAnsi="Times New Roman"/>
          <w:sz w:val="24"/>
          <w:szCs w:val="24"/>
        </w:rPr>
        <w:t xml:space="preserve">еда, </w:t>
      </w:r>
      <w:r w:rsidR="00116F2A" w:rsidRPr="0044746A">
        <w:rPr>
          <w:rFonts w:ascii="Times New Roman" w:hAnsi="Times New Roman"/>
          <w:sz w:val="24"/>
          <w:szCs w:val="24"/>
        </w:rPr>
        <w:t xml:space="preserve">предвидени в </w:t>
      </w:r>
      <w:r w:rsidR="00E34A66">
        <w:rPr>
          <w:rFonts w:ascii="Times New Roman" w:hAnsi="Times New Roman"/>
          <w:sz w:val="24"/>
          <w:szCs w:val="24"/>
        </w:rPr>
        <w:t>Н</w:t>
      </w:r>
      <w:r w:rsidR="00116F2A" w:rsidRPr="0044746A">
        <w:rPr>
          <w:rFonts w:ascii="Times New Roman" w:hAnsi="Times New Roman"/>
          <w:sz w:val="24"/>
          <w:szCs w:val="24"/>
        </w:rPr>
        <w:t xml:space="preserve">аредбата </w:t>
      </w:r>
      <w:r w:rsidR="00E34A66">
        <w:rPr>
          <w:rFonts w:ascii="Times New Roman" w:hAnsi="Times New Roman"/>
          <w:bCs/>
          <w:sz w:val="24"/>
          <w:szCs w:val="24"/>
        </w:rPr>
        <w:t>№ 4</w:t>
      </w:r>
      <w:r w:rsidR="00E34A66" w:rsidRPr="006615B3">
        <w:t xml:space="preserve"> </w:t>
      </w:r>
      <w:r w:rsidR="00E34A66" w:rsidRPr="006615B3">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116F2A" w:rsidRPr="0044746A">
        <w:rPr>
          <w:rFonts w:ascii="Times New Roman" w:hAnsi="Times New Roman"/>
          <w:sz w:val="24"/>
          <w:szCs w:val="24"/>
        </w:rPr>
        <w:t>.</w:t>
      </w:r>
    </w:p>
    <w:p w14:paraId="00AD1409" w14:textId="5B6CA4A9" w:rsidR="00BB5180" w:rsidRPr="0044746A" w:rsidRDefault="00116F2A" w:rsidP="00911164">
      <w:pPr>
        <w:spacing w:line="240" w:lineRule="auto"/>
        <w:jc w:val="both"/>
        <w:rPr>
          <w:rFonts w:ascii="Times New Roman" w:hAnsi="Times New Roman"/>
          <w:sz w:val="24"/>
          <w:szCs w:val="24"/>
        </w:rPr>
      </w:pPr>
      <w:r w:rsidRPr="0044746A">
        <w:rPr>
          <w:rFonts w:ascii="Times New Roman" w:hAnsi="Times New Roman"/>
          <w:sz w:val="24"/>
          <w:szCs w:val="24"/>
        </w:rPr>
        <w:t xml:space="preserve">3.2. </w:t>
      </w:r>
      <w:r w:rsidR="005B6ED9" w:rsidRPr="0044746A">
        <w:rPr>
          <w:rFonts w:ascii="Times New Roman" w:hAnsi="Times New Roman"/>
          <w:sz w:val="24"/>
          <w:szCs w:val="24"/>
        </w:rPr>
        <w:t>На възстановяване подлежат всички средства, произтичащи от разходи, които са в резултат на констатирани нередности, независимо от датата на тяхното установяване</w:t>
      </w:r>
      <w:r w:rsidR="000068F7">
        <w:rPr>
          <w:rFonts w:ascii="Times New Roman" w:hAnsi="Times New Roman"/>
          <w:sz w:val="24"/>
          <w:szCs w:val="24"/>
        </w:rPr>
        <w:t>.</w:t>
      </w:r>
      <w:r w:rsidR="005B6ED9" w:rsidRPr="0044746A">
        <w:rPr>
          <w:rFonts w:ascii="Times New Roman" w:hAnsi="Times New Roman"/>
          <w:sz w:val="24"/>
          <w:szCs w:val="24"/>
        </w:rPr>
        <w:t xml:space="preserve"> </w:t>
      </w:r>
    </w:p>
    <w:p w14:paraId="0AE64343" w14:textId="77777777" w:rsidR="00C35CF3"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3</w:t>
      </w:r>
      <w:r w:rsidRPr="0044746A">
        <w:rPr>
          <w:rFonts w:ascii="Times New Roman" w:hAnsi="Times New Roman"/>
          <w:sz w:val="24"/>
          <w:szCs w:val="24"/>
        </w:rPr>
        <w:t>.</w:t>
      </w:r>
      <w:r w:rsidR="005B6ED9" w:rsidRPr="0044746A">
        <w:rPr>
          <w:rFonts w:ascii="Times New Roman" w:hAnsi="Times New Roman"/>
          <w:sz w:val="24"/>
          <w:szCs w:val="24"/>
        </w:rPr>
        <w:t xml:space="preserve"> В случай, че </w:t>
      </w:r>
      <w:r w:rsidRPr="0044746A">
        <w:rPr>
          <w:rFonts w:ascii="Times New Roman" w:hAnsi="Times New Roman"/>
          <w:sz w:val="24"/>
          <w:szCs w:val="24"/>
        </w:rPr>
        <w:t>ДФЗ - РА</w:t>
      </w:r>
      <w:r w:rsidR="005B6ED9" w:rsidRPr="0044746A">
        <w:rPr>
          <w:rFonts w:ascii="Times New Roman" w:hAnsi="Times New Roman"/>
          <w:sz w:val="24"/>
          <w:szCs w:val="24"/>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4746A">
        <w:rPr>
          <w:rFonts w:ascii="Times New Roman" w:hAnsi="Times New Roman"/>
          <w:sz w:val="24"/>
          <w:szCs w:val="24"/>
        </w:rPr>
        <w:t>бенефициента</w:t>
      </w:r>
      <w:r w:rsidR="005B6ED9" w:rsidRPr="0044746A">
        <w:rPr>
          <w:rFonts w:ascii="Times New Roman" w:hAnsi="Times New Roman"/>
          <w:sz w:val="24"/>
          <w:szCs w:val="24"/>
        </w:rPr>
        <w:t xml:space="preserve">, включително по други схеми, мерки или програми, администрирани от </w:t>
      </w:r>
      <w:r w:rsidRPr="0044746A">
        <w:rPr>
          <w:rFonts w:ascii="Times New Roman" w:hAnsi="Times New Roman"/>
          <w:sz w:val="24"/>
          <w:szCs w:val="24"/>
        </w:rPr>
        <w:t>ДФЗ - РА</w:t>
      </w:r>
      <w:r w:rsidR="005B6ED9" w:rsidRPr="0044746A">
        <w:rPr>
          <w:rFonts w:ascii="Times New Roman" w:hAnsi="Times New Roman"/>
          <w:sz w:val="24"/>
          <w:szCs w:val="24"/>
        </w:rPr>
        <w:t xml:space="preserve">. </w:t>
      </w:r>
    </w:p>
    <w:p w14:paraId="3EAF1857"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4</w:t>
      </w:r>
      <w:r w:rsidRPr="0044746A">
        <w:rPr>
          <w:rFonts w:ascii="Times New Roman" w:hAnsi="Times New Roman"/>
          <w:sz w:val="24"/>
          <w:szCs w:val="24"/>
        </w:rPr>
        <w:t xml:space="preserve">. </w:t>
      </w:r>
      <w:r w:rsidR="005B6ED9" w:rsidRPr="0044746A">
        <w:rPr>
          <w:rFonts w:ascii="Times New Roman" w:hAnsi="Times New Roman"/>
          <w:sz w:val="24"/>
          <w:szCs w:val="24"/>
        </w:rPr>
        <w:t xml:space="preserve">Невъзстановените чрез способите по </w:t>
      </w:r>
      <w:r w:rsidRPr="0044746A">
        <w:rPr>
          <w:rFonts w:ascii="Times New Roman" w:hAnsi="Times New Roman"/>
          <w:sz w:val="24"/>
          <w:szCs w:val="24"/>
        </w:rPr>
        <w:t>т. 3.</w:t>
      </w:r>
      <w:r w:rsidR="005B6ED9" w:rsidRPr="0044746A">
        <w:rPr>
          <w:rFonts w:ascii="Times New Roman" w:hAnsi="Times New Roman"/>
          <w:sz w:val="24"/>
          <w:szCs w:val="24"/>
        </w:rPr>
        <w:t>1</w:t>
      </w:r>
      <w:r w:rsidRPr="0044746A">
        <w:rPr>
          <w:rFonts w:ascii="Times New Roman" w:hAnsi="Times New Roman"/>
          <w:sz w:val="24"/>
          <w:szCs w:val="24"/>
        </w:rPr>
        <w:t>.</w:t>
      </w:r>
      <w:r w:rsidR="005B6ED9" w:rsidRPr="0044746A">
        <w:rPr>
          <w:rFonts w:ascii="Times New Roman" w:hAnsi="Times New Roman"/>
          <w:sz w:val="24"/>
          <w:szCs w:val="24"/>
        </w:rPr>
        <w:t xml:space="preserve">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5E458D05"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5</w:t>
      </w:r>
      <w:r w:rsidRPr="0044746A">
        <w:rPr>
          <w:rFonts w:ascii="Times New Roman" w:hAnsi="Times New Roman"/>
          <w:sz w:val="24"/>
          <w:szCs w:val="24"/>
        </w:rPr>
        <w:t>.</w:t>
      </w:r>
      <w:r w:rsidR="005B6ED9" w:rsidRPr="0044746A">
        <w:rPr>
          <w:rFonts w:ascii="Times New Roman" w:hAnsi="Times New Roman"/>
          <w:sz w:val="24"/>
          <w:szCs w:val="24"/>
        </w:rPr>
        <w:t xml:space="preserve"> Б</w:t>
      </w:r>
      <w:r w:rsidRPr="0044746A">
        <w:rPr>
          <w:rFonts w:ascii="Times New Roman" w:hAnsi="Times New Roman"/>
          <w:sz w:val="24"/>
          <w:szCs w:val="24"/>
        </w:rPr>
        <w:t>енефициентът</w:t>
      </w:r>
      <w:r w:rsidR="005B6ED9" w:rsidRPr="0044746A">
        <w:rPr>
          <w:rFonts w:ascii="Times New Roman" w:hAnsi="Times New Roman"/>
          <w:sz w:val="24"/>
          <w:szCs w:val="24"/>
        </w:rPr>
        <w:t xml:space="preserve"> не носи отговорност за пълно или частично неизпълнение, ако то е възникнало като пряка последица от действието на непреодолима сила и извънредни обстоятелства.</w:t>
      </w:r>
    </w:p>
    <w:p w14:paraId="2D3FDF05"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6</w:t>
      </w:r>
      <w:r w:rsidRPr="0044746A">
        <w:rPr>
          <w:rFonts w:ascii="Times New Roman" w:hAnsi="Times New Roman"/>
          <w:sz w:val="24"/>
          <w:szCs w:val="24"/>
        </w:rPr>
        <w:t>.</w:t>
      </w:r>
      <w:r w:rsidR="005B6ED9" w:rsidRPr="0044746A">
        <w:rPr>
          <w:rFonts w:ascii="Times New Roman" w:hAnsi="Times New Roman"/>
          <w:sz w:val="24"/>
          <w:szCs w:val="24"/>
        </w:rPr>
        <w:t xml:space="preserve"> Непреодолима сила и извънредни обстоятелства по </w:t>
      </w:r>
      <w:r w:rsidRPr="0044746A">
        <w:rPr>
          <w:rFonts w:ascii="Times New Roman" w:hAnsi="Times New Roman"/>
          <w:sz w:val="24"/>
          <w:szCs w:val="24"/>
        </w:rPr>
        <w:t>т. 3.4.</w:t>
      </w:r>
      <w:r w:rsidR="005B6ED9" w:rsidRPr="0044746A">
        <w:rPr>
          <w:rFonts w:ascii="Times New Roman" w:hAnsi="Times New Roman"/>
          <w:sz w:val="24"/>
          <w:szCs w:val="24"/>
        </w:rPr>
        <w:t xml:space="preserve"> е понятие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p>
    <w:p w14:paraId="065B935E"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7</w:t>
      </w:r>
      <w:r w:rsidRPr="0044746A">
        <w:rPr>
          <w:rFonts w:ascii="Times New Roman" w:hAnsi="Times New Roman"/>
          <w:sz w:val="24"/>
          <w:szCs w:val="24"/>
        </w:rPr>
        <w:t xml:space="preserve">. </w:t>
      </w:r>
      <w:r w:rsidR="005B6ED9" w:rsidRPr="0044746A">
        <w:rPr>
          <w:rFonts w:ascii="Times New Roman" w:hAnsi="Times New Roman"/>
          <w:sz w:val="24"/>
          <w:szCs w:val="24"/>
        </w:rPr>
        <w:t xml:space="preserve">За настъпването на което и да е обстоятелство по </w:t>
      </w:r>
      <w:r w:rsidRPr="0044746A">
        <w:rPr>
          <w:rFonts w:ascii="Times New Roman" w:hAnsi="Times New Roman"/>
          <w:sz w:val="24"/>
          <w:szCs w:val="24"/>
        </w:rPr>
        <w:t>т. 3.</w:t>
      </w:r>
      <w:r w:rsidR="004507DE">
        <w:rPr>
          <w:rFonts w:ascii="Times New Roman" w:hAnsi="Times New Roman"/>
          <w:sz w:val="24"/>
          <w:szCs w:val="24"/>
        </w:rPr>
        <w:t>6</w:t>
      </w:r>
      <w:r w:rsidRPr="0044746A">
        <w:rPr>
          <w:rFonts w:ascii="Times New Roman" w:hAnsi="Times New Roman"/>
          <w:sz w:val="24"/>
          <w:szCs w:val="24"/>
        </w:rPr>
        <w:t>.</w:t>
      </w:r>
      <w:r w:rsidR="005B6ED9" w:rsidRPr="0044746A">
        <w:rPr>
          <w:rFonts w:ascii="Times New Roman" w:hAnsi="Times New Roman"/>
          <w:sz w:val="24"/>
          <w:szCs w:val="24"/>
        </w:rPr>
        <w:t xml:space="preserve"> </w:t>
      </w:r>
      <w:r w:rsidRPr="0044746A">
        <w:rPr>
          <w:rFonts w:ascii="Times New Roman" w:hAnsi="Times New Roman"/>
          <w:sz w:val="24"/>
          <w:szCs w:val="24"/>
        </w:rPr>
        <w:t>бенефициентът</w:t>
      </w:r>
      <w:r w:rsidR="005B6ED9" w:rsidRPr="0044746A">
        <w:rPr>
          <w:rFonts w:ascii="Times New Roman" w:hAnsi="Times New Roman"/>
          <w:sz w:val="24"/>
          <w:szCs w:val="24"/>
        </w:rPr>
        <w:t xml:space="preserve"> или упълномощено лице е длъжен да уведоми писмено </w:t>
      </w:r>
      <w:r w:rsidRPr="0044746A">
        <w:rPr>
          <w:rFonts w:ascii="Times New Roman" w:hAnsi="Times New Roman"/>
          <w:sz w:val="24"/>
          <w:szCs w:val="24"/>
        </w:rPr>
        <w:t>ДФЗ - РА</w:t>
      </w:r>
      <w:r w:rsidR="005B6ED9" w:rsidRPr="0044746A">
        <w:rPr>
          <w:rFonts w:ascii="Times New Roman" w:hAnsi="Times New Roman"/>
          <w:sz w:val="24"/>
          <w:szCs w:val="24"/>
        </w:rPr>
        <w:t xml:space="preserve"> в срок до 15 </w:t>
      </w:r>
      <w:r w:rsidR="009D4750">
        <w:rPr>
          <w:rFonts w:ascii="Times New Roman" w:hAnsi="Times New Roman"/>
          <w:sz w:val="24"/>
          <w:szCs w:val="24"/>
        </w:rPr>
        <w:t>календарни</w:t>
      </w:r>
      <w:r w:rsidR="009D4750" w:rsidRPr="0044746A">
        <w:rPr>
          <w:rFonts w:ascii="Times New Roman" w:hAnsi="Times New Roman"/>
          <w:sz w:val="24"/>
          <w:szCs w:val="24"/>
        </w:rPr>
        <w:t xml:space="preserve"> </w:t>
      </w:r>
      <w:r w:rsidR="005B6ED9" w:rsidRPr="0044746A">
        <w:rPr>
          <w:rFonts w:ascii="Times New Roman" w:hAnsi="Times New Roman"/>
          <w:sz w:val="24"/>
          <w:szCs w:val="24"/>
        </w:rPr>
        <w:t>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02313ABE"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8</w:t>
      </w:r>
      <w:r w:rsidRPr="0044746A">
        <w:rPr>
          <w:rFonts w:ascii="Times New Roman" w:hAnsi="Times New Roman"/>
          <w:sz w:val="24"/>
          <w:szCs w:val="24"/>
        </w:rPr>
        <w:t>.</w:t>
      </w:r>
      <w:r w:rsidR="005B6ED9" w:rsidRPr="0044746A">
        <w:rPr>
          <w:rFonts w:ascii="Times New Roman" w:hAnsi="Times New Roman"/>
          <w:sz w:val="24"/>
          <w:szCs w:val="24"/>
        </w:rPr>
        <w:t xml:space="preserve"> При неизпълнение на задължението по </w:t>
      </w:r>
      <w:r w:rsidRPr="0044746A">
        <w:rPr>
          <w:rFonts w:ascii="Times New Roman" w:hAnsi="Times New Roman"/>
          <w:sz w:val="24"/>
          <w:szCs w:val="24"/>
        </w:rPr>
        <w:t xml:space="preserve">т. </w:t>
      </w:r>
      <w:r w:rsidR="005B6ED9" w:rsidRPr="0044746A">
        <w:rPr>
          <w:rFonts w:ascii="Times New Roman" w:hAnsi="Times New Roman"/>
          <w:sz w:val="24"/>
          <w:szCs w:val="24"/>
        </w:rPr>
        <w:t>3</w:t>
      </w:r>
      <w:r w:rsidRPr="0044746A">
        <w:rPr>
          <w:rFonts w:ascii="Times New Roman" w:hAnsi="Times New Roman"/>
          <w:sz w:val="24"/>
          <w:szCs w:val="24"/>
        </w:rPr>
        <w:t>.</w:t>
      </w:r>
      <w:r w:rsidR="004507DE">
        <w:rPr>
          <w:rFonts w:ascii="Times New Roman" w:hAnsi="Times New Roman"/>
          <w:sz w:val="24"/>
          <w:szCs w:val="24"/>
        </w:rPr>
        <w:t>7</w:t>
      </w:r>
      <w:r w:rsidRPr="0044746A">
        <w:rPr>
          <w:rFonts w:ascii="Times New Roman" w:hAnsi="Times New Roman"/>
          <w:sz w:val="24"/>
          <w:szCs w:val="24"/>
        </w:rPr>
        <w:t>.</w:t>
      </w:r>
      <w:r w:rsidR="005B6ED9" w:rsidRPr="0044746A">
        <w:rPr>
          <w:rFonts w:ascii="Times New Roman" w:hAnsi="Times New Roman"/>
          <w:sz w:val="24"/>
          <w:szCs w:val="24"/>
        </w:rPr>
        <w:t xml:space="preserve"> </w:t>
      </w:r>
      <w:r w:rsidRPr="0044746A">
        <w:rPr>
          <w:rFonts w:ascii="Times New Roman" w:hAnsi="Times New Roman"/>
          <w:sz w:val="24"/>
          <w:szCs w:val="24"/>
        </w:rPr>
        <w:t>бенефициентът</w:t>
      </w:r>
      <w:r w:rsidR="005B6ED9" w:rsidRPr="0044746A">
        <w:rPr>
          <w:rFonts w:ascii="Times New Roman" w:hAnsi="Times New Roman"/>
          <w:sz w:val="24"/>
          <w:szCs w:val="24"/>
        </w:rPr>
        <w:t xml:space="preserve"> не може да се позовава на непреодолима сила.</w:t>
      </w:r>
    </w:p>
    <w:p w14:paraId="35A74A57"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lastRenderedPageBreak/>
        <w:t>3.</w:t>
      </w:r>
      <w:r w:rsidR="00116F2A" w:rsidRPr="0044746A">
        <w:rPr>
          <w:rFonts w:ascii="Times New Roman" w:hAnsi="Times New Roman"/>
          <w:sz w:val="24"/>
          <w:szCs w:val="24"/>
        </w:rPr>
        <w:t>9</w:t>
      </w:r>
      <w:r w:rsidRPr="0044746A">
        <w:rPr>
          <w:rFonts w:ascii="Times New Roman" w:hAnsi="Times New Roman"/>
          <w:sz w:val="24"/>
          <w:szCs w:val="24"/>
        </w:rPr>
        <w:t xml:space="preserve">. </w:t>
      </w:r>
      <w:r w:rsidR="005B6ED9" w:rsidRPr="0044746A">
        <w:rPr>
          <w:rFonts w:ascii="Times New Roman" w:hAnsi="Times New Roman"/>
          <w:sz w:val="24"/>
          <w:szCs w:val="24"/>
        </w:rPr>
        <w:t xml:space="preserve">Когато е в забава, </w:t>
      </w:r>
      <w:r w:rsidRPr="0044746A">
        <w:rPr>
          <w:rFonts w:ascii="Times New Roman" w:hAnsi="Times New Roman"/>
          <w:sz w:val="24"/>
          <w:szCs w:val="24"/>
        </w:rPr>
        <w:t>бенефициентът</w:t>
      </w:r>
      <w:r w:rsidR="005B6ED9" w:rsidRPr="0044746A">
        <w:rPr>
          <w:rFonts w:ascii="Times New Roman" w:hAnsi="Times New Roman"/>
          <w:sz w:val="24"/>
          <w:szCs w:val="24"/>
        </w:rPr>
        <w:t xml:space="preserve"> не може да се позовава на непреодолима сила/извънредно обстоятелство.</w:t>
      </w:r>
    </w:p>
    <w:p w14:paraId="6DDBB1BD" w14:textId="77777777" w:rsidR="00C35CF3" w:rsidRPr="0044746A" w:rsidRDefault="00C35CF3" w:rsidP="00911164">
      <w:pPr>
        <w:spacing w:line="240" w:lineRule="auto"/>
        <w:jc w:val="both"/>
        <w:rPr>
          <w:rFonts w:ascii="Times New Roman" w:hAnsi="Times New Roman"/>
          <w:sz w:val="24"/>
          <w:szCs w:val="24"/>
        </w:rPr>
      </w:pPr>
    </w:p>
    <w:p w14:paraId="203E911B" w14:textId="77777777" w:rsidR="00C80ACE" w:rsidRPr="0044746A" w:rsidRDefault="005B6ED9" w:rsidP="00911164">
      <w:pPr>
        <w:pStyle w:val="3"/>
        <w:spacing w:before="120" w:after="160" w:line="240" w:lineRule="auto"/>
        <w:rPr>
          <w:rFonts w:ascii="Times New Roman" w:hAnsi="Times New Roman"/>
          <w:color w:val="auto"/>
          <w:sz w:val="24"/>
          <w:szCs w:val="24"/>
        </w:rPr>
      </w:pPr>
      <w:bookmarkStart w:id="3" w:name="_Toc442348059"/>
      <w:r w:rsidRPr="0044746A">
        <w:rPr>
          <w:rFonts w:ascii="Times New Roman" w:hAnsi="Times New Roman"/>
          <w:color w:val="auto"/>
          <w:sz w:val="24"/>
          <w:szCs w:val="24"/>
        </w:rPr>
        <w:t>4</w:t>
      </w:r>
      <w:r w:rsidR="00415180" w:rsidRPr="0044746A">
        <w:rPr>
          <w:rFonts w:ascii="Times New Roman" w:hAnsi="Times New Roman"/>
          <w:color w:val="auto"/>
          <w:sz w:val="24"/>
          <w:szCs w:val="24"/>
        </w:rPr>
        <w:t>.</w:t>
      </w:r>
      <w:r w:rsidR="00566680" w:rsidRPr="0044746A">
        <w:rPr>
          <w:rFonts w:ascii="Times New Roman" w:hAnsi="Times New Roman"/>
          <w:color w:val="auto"/>
          <w:sz w:val="24"/>
          <w:szCs w:val="24"/>
        </w:rPr>
        <w:t xml:space="preserve"> Мерки за информиране и публичност</w:t>
      </w:r>
      <w:bookmarkEnd w:id="3"/>
    </w:p>
    <w:p w14:paraId="1B516C96" w14:textId="77777777" w:rsidR="009C391C" w:rsidRPr="00911164"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4</w:t>
      </w:r>
      <w:r w:rsidR="00AC2285" w:rsidRPr="0044746A">
        <w:rPr>
          <w:rFonts w:ascii="Times New Roman" w:hAnsi="Times New Roman"/>
          <w:sz w:val="24"/>
          <w:szCs w:val="24"/>
        </w:rPr>
        <w:t>.</w:t>
      </w:r>
      <w:r w:rsidR="008F055D" w:rsidRPr="0044746A">
        <w:rPr>
          <w:rFonts w:ascii="Times New Roman" w:hAnsi="Times New Roman"/>
          <w:sz w:val="24"/>
          <w:szCs w:val="24"/>
        </w:rPr>
        <w:t xml:space="preserve">1. С цел осигуряване на публичност и прозрачност най-малко веднъж на шест месеца </w:t>
      </w:r>
      <w:r w:rsidR="0049411D" w:rsidRPr="0044746A">
        <w:rPr>
          <w:rFonts w:ascii="Times New Roman" w:hAnsi="Times New Roman"/>
          <w:sz w:val="24"/>
          <w:szCs w:val="24"/>
        </w:rPr>
        <w:t>УО</w:t>
      </w:r>
      <w:r w:rsidR="009C391C" w:rsidRPr="0044746A">
        <w:rPr>
          <w:rFonts w:ascii="Times New Roman" w:hAnsi="Times New Roman"/>
          <w:sz w:val="24"/>
          <w:szCs w:val="24"/>
        </w:rPr>
        <w:t xml:space="preserve"> </w:t>
      </w:r>
      <w:r w:rsidR="00AC2285" w:rsidRPr="0044746A">
        <w:rPr>
          <w:rFonts w:ascii="Times New Roman" w:hAnsi="Times New Roman"/>
          <w:sz w:val="24"/>
          <w:szCs w:val="24"/>
        </w:rPr>
        <w:t xml:space="preserve">на ПРСР 2014 – 2020 г. </w:t>
      </w:r>
      <w:r w:rsidR="008F055D" w:rsidRPr="0044746A">
        <w:rPr>
          <w:rFonts w:ascii="Times New Roman" w:hAnsi="Times New Roman"/>
          <w:sz w:val="24"/>
          <w:szCs w:val="24"/>
        </w:rPr>
        <w:t>публикува на електронната</w:t>
      </w:r>
      <w:r w:rsidR="008F055D" w:rsidRPr="00911164">
        <w:rPr>
          <w:rFonts w:ascii="Times New Roman" w:hAnsi="Times New Roman"/>
          <w:sz w:val="24"/>
          <w:szCs w:val="24"/>
        </w:rPr>
        <w:t xml:space="preserve"> си страница следната информация за всеки </w:t>
      </w:r>
      <w:r w:rsidR="009C391C" w:rsidRPr="00911164">
        <w:rPr>
          <w:rFonts w:ascii="Times New Roman" w:hAnsi="Times New Roman"/>
          <w:sz w:val="24"/>
          <w:szCs w:val="24"/>
        </w:rPr>
        <w:t>одобрен проект:</w:t>
      </w:r>
    </w:p>
    <w:p w14:paraId="1DBF7DAD"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1.1. наименование на бенефициентите;</w:t>
      </w:r>
    </w:p>
    <w:p w14:paraId="56451EC0"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1.2. вид на подпомаганите дейности;</w:t>
      </w:r>
    </w:p>
    <w:p w14:paraId="34B9A1D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1.3. общ размер на одобрената безвъзмездна финансова помощ по проекта;</w:t>
      </w:r>
    </w:p>
    <w:p w14:paraId="508272C5"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1.4. място на изпълнение на проекта</w:t>
      </w:r>
      <w:r w:rsidR="006364B5">
        <w:rPr>
          <w:rFonts w:ascii="Times New Roman" w:hAnsi="Times New Roman"/>
          <w:sz w:val="24"/>
          <w:szCs w:val="24"/>
        </w:rPr>
        <w:t>.</w:t>
      </w:r>
    </w:p>
    <w:p w14:paraId="3779DC3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 xml:space="preserve">2. С цел осигуряване на публичност и прозрачност до 30 април всяка година </w:t>
      </w:r>
      <w:r w:rsidR="009C391C" w:rsidRPr="00911164">
        <w:rPr>
          <w:rFonts w:ascii="Times New Roman" w:hAnsi="Times New Roman"/>
          <w:sz w:val="24"/>
          <w:szCs w:val="24"/>
        </w:rPr>
        <w:t>Д</w:t>
      </w:r>
      <w:r w:rsidR="00B260F9" w:rsidRPr="00911164">
        <w:rPr>
          <w:rFonts w:ascii="Times New Roman" w:hAnsi="Times New Roman"/>
          <w:sz w:val="24"/>
          <w:szCs w:val="24"/>
        </w:rPr>
        <w:t xml:space="preserve">ФЗ - РА </w:t>
      </w:r>
      <w:r w:rsidR="008F055D" w:rsidRPr="00911164">
        <w:rPr>
          <w:rFonts w:ascii="Times New Roman" w:hAnsi="Times New Roman"/>
          <w:sz w:val="24"/>
          <w:szCs w:val="24"/>
        </w:rPr>
        <w:t>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14:paraId="5901EBFE"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1</w:t>
      </w:r>
      <w:r w:rsidR="008F055D" w:rsidRPr="00911164">
        <w:rPr>
          <w:rFonts w:ascii="Times New Roman" w:hAnsi="Times New Roman"/>
          <w:sz w:val="24"/>
          <w:szCs w:val="24"/>
        </w:rPr>
        <w:t>. общината, в която е регистриран, и пощенския код, когато е наличен, или част от него за обозначаване на общината;</w:t>
      </w:r>
    </w:p>
    <w:p w14:paraId="39C74A16"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2</w:t>
      </w:r>
      <w:r w:rsidR="008F055D" w:rsidRPr="00911164">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w:t>
      </w:r>
      <w:r w:rsidR="009C391C" w:rsidRPr="00911164">
        <w:rPr>
          <w:rFonts w:ascii="Times New Roman" w:hAnsi="Times New Roman"/>
          <w:sz w:val="24"/>
          <w:szCs w:val="24"/>
        </w:rPr>
        <w:t>вропейския съ</w:t>
      </w:r>
      <w:r w:rsidR="00D902B0" w:rsidRPr="00911164">
        <w:rPr>
          <w:rFonts w:ascii="Times New Roman" w:hAnsi="Times New Roman"/>
          <w:sz w:val="24"/>
          <w:szCs w:val="24"/>
        </w:rPr>
        <w:t>ю</w:t>
      </w:r>
      <w:r w:rsidR="009C391C" w:rsidRPr="00911164">
        <w:rPr>
          <w:rFonts w:ascii="Times New Roman" w:hAnsi="Times New Roman"/>
          <w:sz w:val="24"/>
          <w:szCs w:val="24"/>
        </w:rPr>
        <w:t>з</w:t>
      </w:r>
      <w:r w:rsidR="008F055D" w:rsidRPr="00911164">
        <w:rPr>
          <w:rFonts w:ascii="Times New Roman" w:hAnsi="Times New Roman"/>
          <w:sz w:val="24"/>
          <w:szCs w:val="24"/>
        </w:rPr>
        <w:t>, така и национално съфинансиране;</w:t>
      </w:r>
    </w:p>
    <w:p w14:paraId="2D720D8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3</w:t>
      </w:r>
      <w:r w:rsidR="008F055D" w:rsidRPr="00911164">
        <w:rPr>
          <w:rFonts w:ascii="Times New Roman" w:hAnsi="Times New Roman"/>
          <w:sz w:val="24"/>
          <w:szCs w:val="24"/>
        </w:rPr>
        <w:t>. вид на подпомаганите дейности;</w:t>
      </w:r>
    </w:p>
    <w:p w14:paraId="0B7DBE3A"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4</w:t>
      </w:r>
      <w:r w:rsidR="008F055D" w:rsidRPr="00911164">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бенефициент.</w:t>
      </w:r>
    </w:p>
    <w:p w14:paraId="71F763CD"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3.</w:t>
      </w:r>
      <w:r w:rsidR="008F055D" w:rsidRPr="00911164">
        <w:rPr>
          <w:rFonts w:ascii="Times New Roman" w:hAnsi="Times New Roman"/>
          <w:sz w:val="24"/>
          <w:szCs w:val="24"/>
        </w:rPr>
        <w:t xml:space="preserve"> Данните на бенефициента се публикуват в съответстви</w:t>
      </w:r>
      <w:r w:rsidR="009C391C" w:rsidRPr="00911164">
        <w:rPr>
          <w:rFonts w:ascii="Times New Roman" w:hAnsi="Times New Roman"/>
          <w:sz w:val="24"/>
          <w:szCs w:val="24"/>
        </w:rPr>
        <w:t>е с Регламент (ЕС) № 1306/2013,</w:t>
      </w:r>
      <w:r w:rsidR="008F055D" w:rsidRPr="00911164">
        <w:rPr>
          <w:rFonts w:ascii="Times New Roman" w:hAnsi="Times New Roman"/>
          <w:sz w:val="24"/>
          <w:szCs w:val="24"/>
        </w:rPr>
        <w:t xml:space="preserve">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3ABC9A2C" w14:textId="77777777" w:rsidR="00D902B0"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D902B0" w:rsidRPr="00911164">
        <w:rPr>
          <w:rFonts w:ascii="Times New Roman" w:hAnsi="Times New Roman"/>
          <w:sz w:val="24"/>
          <w:szCs w:val="24"/>
        </w:rPr>
        <w:t>4. За осигуряване на публичност на дейността си бенефициентът:</w:t>
      </w:r>
    </w:p>
    <w:p w14:paraId="707356A2" w14:textId="77777777" w:rsidR="00D902B0"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D902B0" w:rsidRPr="00911164">
        <w:rPr>
          <w:rFonts w:ascii="Times New Roman" w:hAnsi="Times New Roman"/>
          <w:sz w:val="24"/>
          <w:szCs w:val="24"/>
        </w:rPr>
        <w:t>4.1. публикува на интернет страницата си:</w:t>
      </w:r>
    </w:p>
    <w:p w14:paraId="13CF7E17" w14:textId="77777777" w:rsidR="00D902B0" w:rsidRPr="00911164" w:rsidRDefault="00D902B0" w:rsidP="00911164">
      <w:pPr>
        <w:spacing w:line="240" w:lineRule="auto"/>
        <w:jc w:val="both"/>
        <w:rPr>
          <w:rFonts w:ascii="Times New Roman" w:hAnsi="Times New Roman"/>
          <w:sz w:val="24"/>
          <w:szCs w:val="24"/>
        </w:rPr>
      </w:pPr>
      <w:r w:rsidRPr="00911164">
        <w:rPr>
          <w:rFonts w:ascii="Times New Roman" w:hAnsi="Times New Roman"/>
          <w:sz w:val="24"/>
          <w:szCs w:val="24"/>
        </w:rPr>
        <w:t>а) информация за проекта, в т. ч. резюме и стойност на проекта;</w:t>
      </w:r>
    </w:p>
    <w:p w14:paraId="1A24E7F0" w14:textId="77777777" w:rsidR="00D902B0" w:rsidRPr="00911164" w:rsidRDefault="00D902B0" w:rsidP="00911164">
      <w:pPr>
        <w:spacing w:line="240" w:lineRule="auto"/>
        <w:jc w:val="both"/>
        <w:rPr>
          <w:rFonts w:ascii="Times New Roman" w:hAnsi="Times New Roman"/>
          <w:sz w:val="24"/>
          <w:szCs w:val="24"/>
        </w:rPr>
      </w:pPr>
      <w:r w:rsidRPr="00911164">
        <w:rPr>
          <w:rFonts w:ascii="Times New Roman" w:hAnsi="Times New Roman"/>
          <w:sz w:val="24"/>
          <w:szCs w:val="24"/>
        </w:rPr>
        <w:t>в) о</w:t>
      </w:r>
      <w:r w:rsidR="00212EC0" w:rsidRPr="00911164">
        <w:rPr>
          <w:rFonts w:ascii="Times New Roman" w:hAnsi="Times New Roman"/>
          <w:sz w:val="24"/>
          <w:szCs w:val="24"/>
        </w:rPr>
        <w:t>писание на очакваните резултати;</w:t>
      </w:r>
    </w:p>
    <w:p w14:paraId="14E2A2C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4.</w:t>
      </w:r>
      <w:r w:rsidR="00D902B0" w:rsidRPr="00911164">
        <w:rPr>
          <w:rFonts w:ascii="Times New Roman" w:hAnsi="Times New Roman"/>
          <w:sz w:val="24"/>
          <w:szCs w:val="24"/>
        </w:rPr>
        <w:t>2.</w:t>
      </w:r>
      <w:r w:rsidR="008F055D" w:rsidRPr="00911164">
        <w:rPr>
          <w:rFonts w:ascii="Times New Roman" w:hAnsi="Times New Roman"/>
          <w:sz w:val="24"/>
          <w:szCs w:val="24"/>
        </w:rPr>
        <w:t xml:space="preserve"> след </w:t>
      </w:r>
      <w:r w:rsidR="00F1298F" w:rsidRPr="00911164">
        <w:rPr>
          <w:rFonts w:ascii="Times New Roman" w:hAnsi="Times New Roman"/>
          <w:sz w:val="24"/>
          <w:szCs w:val="24"/>
        </w:rPr>
        <w:t>подписване</w:t>
      </w:r>
      <w:r w:rsidR="008F055D" w:rsidRPr="00911164">
        <w:rPr>
          <w:rFonts w:ascii="Times New Roman" w:hAnsi="Times New Roman"/>
          <w:sz w:val="24"/>
          <w:szCs w:val="24"/>
        </w:rPr>
        <w:t xml:space="preserve"> на административния договор до </w:t>
      </w:r>
      <w:r w:rsidR="00167C21">
        <w:rPr>
          <w:rFonts w:ascii="Times New Roman" w:hAnsi="Times New Roman"/>
          <w:sz w:val="24"/>
          <w:szCs w:val="24"/>
        </w:rPr>
        <w:t>изтичане на срока за мониторинг</w:t>
      </w:r>
      <w:r w:rsidR="008F055D" w:rsidRPr="00911164">
        <w:rPr>
          <w:rFonts w:ascii="Times New Roman" w:hAnsi="Times New Roman"/>
          <w:sz w:val="24"/>
          <w:szCs w:val="24"/>
        </w:rPr>
        <w:t xml:space="preserve"> да постави на</w:t>
      </w:r>
      <w:r w:rsidR="00D902B0" w:rsidRPr="00911164">
        <w:rPr>
          <w:rFonts w:ascii="Times New Roman" w:hAnsi="Times New Roman"/>
          <w:sz w:val="24"/>
          <w:szCs w:val="24"/>
        </w:rPr>
        <w:t xml:space="preserve"> видно за обществеността място </w:t>
      </w:r>
      <w:r w:rsidR="008F055D" w:rsidRPr="00911164">
        <w:rPr>
          <w:rFonts w:ascii="Times New Roman" w:hAnsi="Times New Roman"/>
          <w:sz w:val="24"/>
          <w:szCs w:val="24"/>
        </w:rPr>
        <w:t>плакат с размер не по-малък от А3, съдържащ информация за дейността</w:t>
      </w:r>
      <w:r w:rsidR="00167C21">
        <w:rPr>
          <w:rFonts w:ascii="Times New Roman" w:hAnsi="Times New Roman"/>
          <w:sz w:val="24"/>
          <w:szCs w:val="24"/>
        </w:rPr>
        <w:t>, подпомагана от ЕЗФРСР</w:t>
      </w:r>
      <w:r w:rsidR="00212EC0" w:rsidRPr="00911164">
        <w:rPr>
          <w:rFonts w:ascii="Times New Roman" w:hAnsi="Times New Roman"/>
          <w:sz w:val="24"/>
          <w:szCs w:val="24"/>
        </w:rPr>
        <w:t>.</w:t>
      </w:r>
    </w:p>
    <w:p w14:paraId="558B75CC" w14:textId="77777777" w:rsidR="00212EC0"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4</w:t>
      </w:r>
      <w:r w:rsidR="0052597C" w:rsidRPr="00911164">
        <w:rPr>
          <w:rFonts w:ascii="Times New Roman" w:hAnsi="Times New Roman"/>
          <w:sz w:val="24"/>
          <w:szCs w:val="24"/>
        </w:rPr>
        <w:t>.</w:t>
      </w:r>
      <w:r w:rsidR="00212EC0" w:rsidRPr="00911164">
        <w:rPr>
          <w:rFonts w:ascii="Times New Roman" w:hAnsi="Times New Roman"/>
          <w:sz w:val="24"/>
          <w:szCs w:val="24"/>
        </w:rPr>
        <w:t>5</w:t>
      </w:r>
      <w:r w:rsidR="000B6401" w:rsidRPr="00911164">
        <w:rPr>
          <w:rFonts w:ascii="Times New Roman" w:hAnsi="Times New Roman"/>
          <w:sz w:val="24"/>
          <w:szCs w:val="24"/>
        </w:rPr>
        <w:t>.</w:t>
      </w:r>
      <w:r w:rsidR="008F055D" w:rsidRPr="00911164">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bookmarkStart w:id="4" w:name="_Toc442274579"/>
      <w:bookmarkStart w:id="5" w:name="_Toc442348060"/>
      <w:r w:rsidR="00212EC0" w:rsidRPr="00911164">
        <w:rPr>
          <w:rFonts w:ascii="Times New Roman" w:hAnsi="Times New Roman"/>
          <w:sz w:val="24"/>
          <w:szCs w:val="24"/>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14:paraId="6232F437" w14:textId="77777777" w:rsidR="0086359B" w:rsidRPr="00911164" w:rsidRDefault="0086359B" w:rsidP="00911164">
      <w:pPr>
        <w:tabs>
          <w:tab w:val="left" w:pos="426"/>
        </w:tabs>
        <w:spacing w:line="240" w:lineRule="auto"/>
        <w:jc w:val="both"/>
        <w:rPr>
          <w:rFonts w:ascii="Times New Roman" w:eastAsia="Times New Roman" w:hAnsi="Times New Roman"/>
          <w:b/>
          <w:bCs/>
          <w:sz w:val="24"/>
          <w:szCs w:val="24"/>
        </w:rPr>
      </w:pPr>
    </w:p>
    <w:p w14:paraId="57CFCB67" w14:textId="77777777" w:rsidR="007B3D0F" w:rsidRPr="00911164" w:rsidRDefault="00C35CF3" w:rsidP="00911164">
      <w:pPr>
        <w:tabs>
          <w:tab w:val="left" w:pos="426"/>
        </w:tabs>
        <w:spacing w:line="240" w:lineRule="auto"/>
        <w:jc w:val="both"/>
        <w:rPr>
          <w:rFonts w:ascii="Times New Roman" w:eastAsia="Times New Roman" w:hAnsi="Times New Roman"/>
          <w:b/>
          <w:bCs/>
          <w:sz w:val="24"/>
          <w:szCs w:val="24"/>
        </w:rPr>
      </w:pPr>
      <w:r w:rsidRPr="00911164">
        <w:rPr>
          <w:rFonts w:ascii="Times New Roman" w:eastAsia="Times New Roman" w:hAnsi="Times New Roman"/>
          <w:b/>
          <w:bCs/>
          <w:sz w:val="24"/>
          <w:szCs w:val="24"/>
        </w:rPr>
        <w:t>5</w:t>
      </w:r>
      <w:r w:rsidR="007B3D0F" w:rsidRPr="00911164">
        <w:rPr>
          <w:rFonts w:ascii="Times New Roman" w:eastAsia="Times New Roman" w:hAnsi="Times New Roman"/>
          <w:b/>
          <w:bCs/>
          <w:sz w:val="24"/>
          <w:szCs w:val="24"/>
        </w:rPr>
        <w:t>. Приложения към Условията за изпълнение:</w:t>
      </w:r>
      <w:bookmarkEnd w:id="4"/>
      <w:bookmarkEnd w:id="5"/>
    </w:p>
    <w:p w14:paraId="59BB1E0F" w14:textId="77053CC3" w:rsidR="00805F4D" w:rsidRPr="00911164" w:rsidRDefault="00BD32CA" w:rsidP="00911164">
      <w:pPr>
        <w:spacing w:line="240" w:lineRule="auto"/>
        <w:contextualSpacing/>
        <w:jc w:val="both"/>
        <w:rPr>
          <w:rFonts w:ascii="Times New Roman" w:hAnsi="Times New Roman"/>
          <w:sz w:val="24"/>
          <w:szCs w:val="24"/>
        </w:rPr>
      </w:pPr>
      <w:r>
        <w:rPr>
          <w:rFonts w:ascii="Times New Roman" w:hAnsi="Times New Roman"/>
          <w:sz w:val="24"/>
          <w:szCs w:val="24"/>
        </w:rPr>
        <w:t xml:space="preserve">1. </w:t>
      </w:r>
      <w:r w:rsidR="00935780" w:rsidRPr="00911164">
        <w:rPr>
          <w:rFonts w:ascii="Times New Roman" w:hAnsi="Times New Roman"/>
          <w:sz w:val="24"/>
          <w:szCs w:val="24"/>
        </w:rPr>
        <w:t xml:space="preserve">Приложение № 1: </w:t>
      </w:r>
      <w:r w:rsidR="004E49AB" w:rsidRPr="00911164">
        <w:rPr>
          <w:rFonts w:ascii="Times New Roman" w:hAnsi="Times New Roman"/>
          <w:sz w:val="24"/>
          <w:szCs w:val="24"/>
        </w:rPr>
        <w:t>Документи за окончателно плащане</w:t>
      </w:r>
      <w:r w:rsidR="009310FE" w:rsidRPr="00911164">
        <w:rPr>
          <w:rFonts w:ascii="Times New Roman" w:hAnsi="Times New Roman"/>
          <w:sz w:val="24"/>
          <w:szCs w:val="24"/>
        </w:rPr>
        <w:t>;</w:t>
      </w:r>
    </w:p>
    <w:p w14:paraId="7A7D1803" w14:textId="1EF8FF0D" w:rsidR="00616264" w:rsidRPr="00911164" w:rsidRDefault="00BD32CA" w:rsidP="00911164">
      <w:pPr>
        <w:spacing w:line="240" w:lineRule="auto"/>
        <w:contextualSpacing/>
        <w:jc w:val="both"/>
        <w:rPr>
          <w:rFonts w:ascii="Times New Roman" w:hAnsi="Times New Roman"/>
          <w:sz w:val="24"/>
          <w:szCs w:val="24"/>
        </w:rPr>
      </w:pPr>
      <w:r>
        <w:rPr>
          <w:rFonts w:ascii="Times New Roman" w:hAnsi="Times New Roman"/>
          <w:sz w:val="24"/>
          <w:szCs w:val="24"/>
        </w:rPr>
        <w:t xml:space="preserve">2. </w:t>
      </w:r>
      <w:r w:rsidR="00935780" w:rsidRPr="00911164">
        <w:rPr>
          <w:rFonts w:ascii="Times New Roman" w:hAnsi="Times New Roman"/>
          <w:sz w:val="24"/>
          <w:szCs w:val="24"/>
        </w:rPr>
        <w:t>Приложение № 2:</w:t>
      </w:r>
      <w:r w:rsidR="004C6CC4" w:rsidRPr="00911164">
        <w:rPr>
          <w:rFonts w:ascii="Times New Roman" w:hAnsi="Times New Roman"/>
          <w:sz w:val="24"/>
          <w:szCs w:val="24"/>
        </w:rPr>
        <w:t xml:space="preserve"> </w:t>
      </w:r>
      <w:r w:rsidR="00616264" w:rsidRPr="00911164">
        <w:rPr>
          <w:rFonts w:ascii="Times New Roman" w:hAnsi="Times New Roman"/>
          <w:sz w:val="24"/>
          <w:szCs w:val="24"/>
        </w:rPr>
        <w:t>Декларация от представляващия ползвателя на помощта за упражняване правото на данъчен кредит</w:t>
      </w:r>
      <w:r w:rsidR="003A60EA" w:rsidRPr="00911164">
        <w:rPr>
          <w:rFonts w:ascii="Times New Roman" w:hAnsi="Times New Roman"/>
          <w:sz w:val="24"/>
          <w:szCs w:val="24"/>
        </w:rPr>
        <w:t xml:space="preserve"> (в случай че бенефициентът на помощта има регистрация по ЗДДС)</w:t>
      </w:r>
      <w:r w:rsidR="009310FE" w:rsidRPr="00911164">
        <w:rPr>
          <w:rFonts w:ascii="Times New Roman" w:hAnsi="Times New Roman"/>
          <w:sz w:val="24"/>
          <w:szCs w:val="24"/>
        </w:rPr>
        <w:t>;</w:t>
      </w:r>
    </w:p>
    <w:p w14:paraId="2C0F20E1" w14:textId="515D5317" w:rsidR="00935780" w:rsidRPr="00911164" w:rsidRDefault="00BD32CA" w:rsidP="00911164">
      <w:pPr>
        <w:spacing w:line="240" w:lineRule="auto"/>
        <w:contextualSpacing/>
        <w:jc w:val="both"/>
        <w:rPr>
          <w:rFonts w:ascii="Times New Roman" w:hAnsi="Times New Roman"/>
          <w:sz w:val="24"/>
          <w:szCs w:val="24"/>
        </w:rPr>
      </w:pPr>
      <w:r>
        <w:rPr>
          <w:rFonts w:ascii="Times New Roman" w:hAnsi="Times New Roman"/>
          <w:sz w:val="24"/>
          <w:szCs w:val="24"/>
        </w:rPr>
        <w:t xml:space="preserve">3. </w:t>
      </w:r>
      <w:r w:rsidR="004C6CC4" w:rsidRPr="00911164">
        <w:rPr>
          <w:rFonts w:ascii="Times New Roman" w:hAnsi="Times New Roman"/>
          <w:sz w:val="24"/>
          <w:szCs w:val="24"/>
        </w:rPr>
        <w:t xml:space="preserve">Приложение № </w:t>
      </w:r>
      <w:r w:rsidR="0070036E" w:rsidRPr="00911164">
        <w:rPr>
          <w:rFonts w:ascii="Times New Roman" w:hAnsi="Times New Roman"/>
          <w:sz w:val="24"/>
          <w:szCs w:val="24"/>
        </w:rPr>
        <w:t>3</w:t>
      </w:r>
      <w:r w:rsidR="004C6CC4" w:rsidRPr="00911164">
        <w:rPr>
          <w:rFonts w:ascii="Times New Roman" w:hAnsi="Times New Roman"/>
          <w:sz w:val="24"/>
          <w:szCs w:val="24"/>
        </w:rPr>
        <w:t xml:space="preserve">: </w:t>
      </w:r>
      <w:r w:rsidR="00DB05C8" w:rsidRPr="00911164">
        <w:rPr>
          <w:rFonts w:ascii="Times New Roman" w:hAnsi="Times New Roman"/>
          <w:sz w:val="24"/>
          <w:szCs w:val="24"/>
        </w:rPr>
        <w:t>Декларация, че бенефициентът няма да упражни правото си на данъчен кредит за активи и услуги, финансирани от ПРСР 2014 - 2020 г.</w:t>
      </w:r>
      <w:r w:rsidR="003A60EA" w:rsidRPr="00911164">
        <w:rPr>
          <w:rFonts w:ascii="Times New Roman" w:hAnsi="Times New Roman"/>
          <w:sz w:val="24"/>
          <w:szCs w:val="24"/>
        </w:rPr>
        <w:t xml:space="preserve"> (в случай че бенефициентът на помощта няма регистрация по ЗДДС)</w:t>
      </w:r>
      <w:r w:rsidR="009310FE" w:rsidRPr="00911164">
        <w:rPr>
          <w:rFonts w:ascii="Times New Roman" w:hAnsi="Times New Roman"/>
          <w:sz w:val="24"/>
          <w:szCs w:val="24"/>
        </w:rPr>
        <w:t>;</w:t>
      </w:r>
    </w:p>
    <w:p w14:paraId="5B6D1FE5" w14:textId="04496A22" w:rsidR="00154FE4" w:rsidRDefault="00BD32CA" w:rsidP="00911164">
      <w:pPr>
        <w:spacing w:line="240" w:lineRule="auto"/>
        <w:contextualSpacing/>
        <w:jc w:val="both"/>
        <w:rPr>
          <w:rFonts w:ascii="Times New Roman" w:eastAsia="Times New Roman" w:hAnsi="Times New Roman"/>
          <w:sz w:val="24"/>
          <w:szCs w:val="24"/>
          <w:lang w:eastAsia="bg-BG"/>
        </w:rPr>
      </w:pPr>
      <w:r>
        <w:rPr>
          <w:rFonts w:ascii="Times New Roman" w:hAnsi="Times New Roman"/>
          <w:sz w:val="24"/>
          <w:szCs w:val="24"/>
        </w:rPr>
        <w:t xml:space="preserve">4. </w:t>
      </w:r>
      <w:r w:rsidR="004C6CC4" w:rsidRPr="00911164">
        <w:rPr>
          <w:rFonts w:ascii="Times New Roman" w:hAnsi="Times New Roman"/>
          <w:sz w:val="24"/>
          <w:szCs w:val="24"/>
        </w:rPr>
        <w:t xml:space="preserve">Приложение № </w:t>
      </w:r>
      <w:r w:rsidR="0070036E" w:rsidRPr="00911164">
        <w:rPr>
          <w:rFonts w:ascii="Times New Roman" w:hAnsi="Times New Roman"/>
          <w:sz w:val="24"/>
          <w:szCs w:val="24"/>
        </w:rPr>
        <w:t>4</w:t>
      </w:r>
      <w:r w:rsidR="004C6CC4" w:rsidRPr="00911164">
        <w:rPr>
          <w:rFonts w:ascii="Times New Roman" w:hAnsi="Times New Roman"/>
          <w:sz w:val="24"/>
          <w:szCs w:val="24"/>
        </w:rPr>
        <w:t xml:space="preserve">: </w:t>
      </w:r>
      <w:r w:rsidR="00BF3455" w:rsidRPr="00911164">
        <w:rPr>
          <w:rFonts w:ascii="Times New Roman" w:eastAsia="Times New Roman" w:hAnsi="Times New Roman"/>
          <w:sz w:val="24"/>
          <w:szCs w:val="24"/>
          <w:lang w:eastAsia="bg-BG"/>
        </w:rPr>
        <w:t>Декларация от представляващия ползвателя на помощта за наличие или липса на двойно финансиране</w:t>
      </w:r>
      <w:r w:rsidR="00154FE4">
        <w:rPr>
          <w:rFonts w:ascii="Times New Roman" w:eastAsia="Times New Roman" w:hAnsi="Times New Roman"/>
          <w:sz w:val="24"/>
          <w:szCs w:val="24"/>
          <w:lang w:eastAsia="bg-BG"/>
        </w:rPr>
        <w:t>;</w:t>
      </w:r>
    </w:p>
    <w:p w14:paraId="30ACE3A4" w14:textId="0F79467D" w:rsidR="00410C9C" w:rsidRPr="00911164" w:rsidRDefault="00BD32CA" w:rsidP="00911164">
      <w:pPr>
        <w:spacing w:after="0" w:line="240" w:lineRule="auto"/>
        <w:contextualSpacing/>
        <w:jc w:val="both"/>
        <w:rPr>
          <w:rFonts w:ascii="Times New Roman" w:hAnsi="Times New Roman"/>
          <w:sz w:val="24"/>
          <w:szCs w:val="24"/>
        </w:rPr>
      </w:pPr>
      <w:r>
        <w:rPr>
          <w:rFonts w:ascii="Times New Roman" w:eastAsia="Times New Roman" w:hAnsi="Times New Roman"/>
          <w:sz w:val="24"/>
          <w:szCs w:val="24"/>
          <w:lang w:eastAsia="bg-BG"/>
        </w:rPr>
        <w:t xml:space="preserve">5. </w:t>
      </w:r>
      <w:r w:rsidR="00154FE4">
        <w:rPr>
          <w:rFonts w:ascii="Times New Roman" w:eastAsia="Times New Roman" w:hAnsi="Times New Roman"/>
          <w:sz w:val="24"/>
          <w:szCs w:val="24"/>
          <w:lang w:eastAsia="bg-BG"/>
        </w:rPr>
        <w:t xml:space="preserve">Приложение № 5: </w:t>
      </w:r>
      <w:r w:rsidR="004E5EEC" w:rsidRPr="004E5EEC">
        <w:rPr>
          <w:rFonts w:ascii="Times New Roman" w:eastAsia="Times New Roman" w:hAnsi="Times New Roman"/>
          <w:sz w:val="24"/>
          <w:szCs w:val="24"/>
          <w:lang w:eastAsia="bg-BG"/>
        </w:rPr>
        <w:t>Декларация за липса на основания за отстраняване</w:t>
      </w:r>
      <w:r w:rsidR="004E5EEC">
        <w:rPr>
          <w:rFonts w:ascii="Times New Roman" w:eastAsia="Times New Roman" w:hAnsi="Times New Roman"/>
          <w:sz w:val="24"/>
          <w:szCs w:val="24"/>
          <w:lang w:val="en-US" w:eastAsia="bg-BG"/>
        </w:rPr>
        <w:t xml:space="preserve">. </w:t>
      </w:r>
    </w:p>
    <w:sectPr w:rsidR="00410C9C" w:rsidRPr="00911164" w:rsidSect="000B5E6B">
      <w:headerReference w:type="even" r:id="rId9"/>
      <w:headerReference w:type="default" r:id="rId10"/>
      <w:footerReference w:type="default" r:id="rId11"/>
      <w:headerReference w:type="first" r:id="rId12"/>
      <w:pgSz w:w="11906" w:h="16838"/>
      <w:pgMar w:top="851" w:right="1133" w:bottom="1417" w:left="1417" w:header="709"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7C4406F" w15:done="0"/>
  <w15:commentEx w15:paraId="634A48AD" w15:done="0"/>
  <w15:commentEx w15:paraId="33D30CCF" w15:done="0"/>
  <w15:commentEx w15:paraId="429F339F" w15:done="0"/>
  <w15:commentEx w15:paraId="708C2D1B" w15:done="0"/>
  <w15:commentEx w15:paraId="64242EDF" w15:done="0"/>
  <w15:commentEx w15:paraId="5B26FE12" w15:done="0"/>
  <w15:commentEx w15:paraId="01EDE94F" w15:done="0"/>
  <w15:commentEx w15:paraId="1F1C3D57" w15:done="0"/>
  <w15:commentEx w15:paraId="5611E011" w15:done="0"/>
  <w15:commentEx w15:paraId="6775FE19" w15:done="0"/>
  <w15:commentEx w15:paraId="34A1EA9C" w15:done="0"/>
  <w15:commentEx w15:paraId="42B2413B" w15:done="0"/>
  <w15:commentEx w15:paraId="2283D5D8" w15:done="0"/>
  <w15:commentEx w15:paraId="36AF7EE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C4406F" w16cid:durableId="224A9436"/>
  <w16cid:commentId w16cid:paraId="634A48AD" w16cid:durableId="22415B49"/>
  <w16cid:commentId w16cid:paraId="33D30CCF" w16cid:durableId="22415CFA"/>
  <w16cid:commentId w16cid:paraId="429F339F" w16cid:durableId="22415D1B"/>
  <w16cid:commentId w16cid:paraId="708C2D1B" w16cid:durableId="22415D3E"/>
  <w16cid:commentId w16cid:paraId="64242EDF" w16cid:durableId="22415D79"/>
  <w16cid:commentId w16cid:paraId="5B26FE12" w16cid:durableId="22415DFF"/>
  <w16cid:commentId w16cid:paraId="01EDE94F" w16cid:durableId="22415DC3"/>
  <w16cid:commentId w16cid:paraId="1F1C3D57" w16cid:durableId="2241736B"/>
  <w16cid:commentId w16cid:paraId="5611E011" w16cid:durableId="2253DB88"/>
  <w16cid:commentId w16cid:paraId="6775FE19" w16cid:durableId="224160D7"/>
  <w16cid:commentId w16cid:paraId="34A1EA9C" w16cid:durableId="224A95DE"/>
  <w16cid:commentId w16cid:paraId="42B2413B" w16cid:durableId="224AA0CC"/>
  <w16cid:commentId w16cid:paraId="2283D5D8" w16cid:durableId="22416AFB"/>
  <w16cid:commentId w16cid:paraId="36AF7EEF" w16cid:durableId="22417A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76B31" w14:textId="77777777" w:rsidR="001643A9" w:rsidRDefault="001643A9" w:rsidP="002325A3">
      <w:pPr>
        <w:spacing w:after="0" w:line="240" w:lineRule="auto"/>
      </w:pPr>
      <w:r>
        <w:separator/>
      </w:r>
    </w:p>
  </w:endnote>
  <w:endnote w:type="continuationSeparator" w:id="0">
    <w:p w14:paraId="7FEB47ED" w14:textId="77777777" w:rsidR="001643A9" w:rsidRDefault="001643A9" w:rsidP="002325A3">
      <w:pPr>
        <w:spacing w:after="0" w:line="240" w:lineRule="auto"/>
      </w:pPr>
      <w:r>
        <w:continuationSeparator/>
      </w:r>
    </w:p>
  </w:endnote>
  <w:endnote w:type="continuationNotice" w:id="1">
    <w:p w14:paraId="4B05F3B0" w14:textId="77777777" w:rsidR="001643A9" w:rsidRDefault="001643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42632" w14:textId="77777777" w:rsidR="00B82DDD" w:rsidRDefault="00B82DDD">
    <w:pPr>
      <w:pStyle w:val="aa"/>
      <w:jc w:val="center"/>
    </w:pPr>
    <w:r>
      <w:fldChar w:fldCharType="begin"/>
    </w:r>
    <w:r>
      <w:instrText xml:space="preserve"> PAGE   \* MERGEFORMAT </w:instrText>
    </w:r>
    <w:r>
      <w:fldChar w:fldCharType="separate"/>
    </w:r>
    <w:r w:rsidR="002A533A">
      <w:rPr>
        <w:noProof/>
      </w:rPr>
      <w:t>1</w:t>
    </w:r>
    <w:r>
      <w:rPr>
        <w:noProof/>
      </w:rPr>
      <w:fldChar w:fldCharType="end"/>
    </w:r>
  </w:p>
  <w:p w14:paraId="147A0BEE" w14:textId="77777777" w:rsidR="00B82DDD" w:rsidRPr="008C0317" w:rsidRDefault="00B82DDD" w:rsidP="008C03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931E3" w14:textId="77777777" w:rsidR="001643A9" w:rsidRDefault="001643A9" w:rsidP="002325A3">
      <w:pPr>
        <w:spacing w:after="0" w:line="240" w:lineRule="auto"/>
      </w:pPr>
      <w:r>
        <w:separator/>
      </w:r>
    </w:p>
  </w:footnote>
  <w:footnote w:type="continuationSeparator" w:id="0">
    <w:p w14:paraId="4C1A0EE7" w14:textId="77777777" w:rsidR="001643A9" w:rsidRDefault="001643A9" w:rsidP="002325A3">
      <w:pPr>
        <w:spacing w:after="0" w:line="240" w:lineRule="auto"/>
      </w:pPr>
      <w:r>
        <w:continuationSeparator/>
      </w:r>
    </w:p>
  </w:footnote>
  <w:footnote w:type="continuationNotice" w:id="1">
    <w:p w14:paraId="75926082" w14:textId="77777777" w:rsidR="001643A9" w:rsidRDefault="001643A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44A86" w14:textId="77777777" w:rsidR="00344948" w:rsidRDefault="0034494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F0DA9" w14:textId="77777777" w:rsidR="00B82DDD" w:rsidRDefault="00B82DDD">
    <w:pPr>
      <w:pStyle w:val="a8"/>
    </w:pPr>
  </w:p>
  <w:tbl>
    <w:tblPr>
      <w:tblW w:w="9516" w:type="dxa"/>
      <w:tblInd w:w="304" w:type="dxa"/>
      <w:tblCellMar>
        <w:left w:w="70" w:type="dxa"/>
        <w:right w:w="70" w:type="dxa"/>
      </w:tblCellMar>
      <w:tblLook w:val="0000" w:firstRow="0" w:lastRow="0" w:firstColumn="0" w:lastColumn="0" w:noHBand="0" w:noVBand="0"/>
    </w:tblPr>
    <w:tblGrid>
      <w:gridCol w:w="3276"/>
      <w:gridCol w:w="2886"/>
      <w:gridCol w:w="3354"/>
    </w:tblGrid>
    <w:tr w:rsidR="00B82DDD" w:rsidRPr="004564EC" w14:paraId="065E5280" w14:textId="77777777" w:rsidTr="00006812">
      <w:trPr>
        <w:trHeight w:val="684"/>
      </w:trPr>
      <w:tc>
        <w:tcPr>
          <w:tcW w:w="3276" w:type="dxa"/>
        </w:tcPr>
        <w:p w14:paraId="539BE855" w14:textId="77777777" w:rsidR="00B82DDD" w:rsidRPr="000B5E6B" w:rsidRDefault="001643A9" w:rsidP="000B5E6B">
          <w:pPr>
            <w:jc w:val="center"/>
            <w:rPr>
              <w:sz w:val="28"/>
              <w:szCs w:val="28"/>
            </w:rPr>
          </w:pPr>
          <w:r>
            <w:rPr>
              <w:noProof/>
            </w:rPr>
            <w:pict w14:anchorId="3104EC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alt="Description: eu_flag_1" style="position:absolute;left:0;text-align:left;margin-left:35.1pt;margin-top:6.75pt;width:85pt;height:50.9pt;z-index:1;visibility:visible">
                <v:imagedata r:id="rId1" o:title="eu_flag_1" croptop="6086f"/>
              </v:shape>
            </w:pict>
          </w:r>
        </w:p>
        <w:p w14:paraId="1F2CD9DA" w14:textId="77777777" w:rsidR="00B82DDD" w:rsidRPr="000B5E6B" w:rsidRDefault="00B82DDD" w:rsidP="000B5E6B">
          <w:pPr>
            <w:jc w:val="center"/>
            <w:rPr>
              <w:b/>
              <w:sz w:val="14"/>
              <w:szCs w:val="14"/>
            </w:rPr>
          </w:pPr>
        </w:p>
        <w:p w14:paraId="16AE32ED" w14:textId="77777777" w:rsidR="00B82DDD" w:rsidRPr="000B5E6B" w:rsidRDefault="00B82DDD" w:rsidP="000B5E6B">
          <w:pPr>
            <w:jc w:val="center"/>
            <w:rPr>
              <w:b/>
              <w:sz w:val="14"/>
              <w:szCs w:val="14"/>
            </w:rPr>
          </w:pPr>
        </w:p>
        <w:p w14:paraId="33E46073" w14:textId="77777777" w:rsidR="00B82DDD" w:rsidRPr="000B5E6B" w:rsidRDefault="00B82DDD" w:rsidP="000B5E6B">
          <w:pPr>
            <w:jc w:val="center"/>
            <w:rPr>
              <w:b/>
              <w:sz w:val="18"/>
              <w:szCs w:val="18"/>
            </w:rPr>
          </w:pPr>
          <w:r w:rsidRPr="000B5E6B">
            <w:rPr>
              <w:b/>
              <w:sz w:val="18"/>
              <w:szCs w:val="18"/>
            </w:rPr>
            <w:t>ЕВРОПЕЙСКИ СЪЮЗ</w:t>
          </w:r>
        </w:p>
      </w:tc>
      <w:tc>
        <w:tcPr>
          <w:tcW w:w="2886" w:type="dxa"/>
        </w:tcPr>
        <w:p w14:paraId="5B54F803" w14:textId="77777777" w:rsidR="00B82DDD" w:rsidRPr="000B5E6B" w:rsidRDefault="00B82DDD" w:rsidP="000B5E6B">
          <w:pPr>
            <w:jc w:val="center"/>
          </w:pPr>
        </w:p>
        <w:p w14:paraId="65BB7BEE" w14:textId="77777777" w:rsidR="00B82DDD" w:rsidRPr="000B5E6B" w:rsidRDefault="00B82DDD" w:rsidP="000B5E6B">
          <w:pPr>
            <w:jc w:val="center"/>
          </w:pPr>
        </w:p>
        <w:p w14:paraId="648E486E" w14:textId="77777777" w:rsidR="00B82DDD" w:rsidRPr="000B5E6B" w:rsidRDefault="00B82DDD" w:rsidP="000B5E6B">
          <w:pPr>
            <w:jc w:val="center"/>
          </w:pPr>
        </w:p>
      </w:tc>
      <w:tc>
        <w:tcPr>
          <w:tcW w:w="3354" w:type="dxa"/>
        </w:tcPr>
        <w:p w14:paraId="417D7E2D" w14:textId="77777777" w:rsidR="00B82DDD" w:rsidRPr="000B5E6B" w:rsidRDefault="001643A9" w:rsidP="000B5E6B">
          <w:pPr>
            <w:jc w:val="center"/>
          </w:pPr>
          <w:r>
            <w:rPr>
              <w:noProof/>
              <w:lang w:eastAsia="bg-BG"/>
            </w:rPr>
            <w:pict w14:anchorId="24F15898">
              <v:shape id="Picture 2" o:spid="_x0000_i1025" type="#_x0000_t75" style="width:133.5pt;height:55.5pt;visibility:visible">
                <v:imagedata r:id="rId2" o:title=""/>
              </v:shape>
            </w:pict>
          </w:r>
        </w:p>
      </w:tc>
    </w:tr>
  </w:tbl>
  <w:p w14:paraId="6B8FBD48" w14:textId="77777777" w:rsidR="00B82DDD" w:rsidRDefault="00B82DDD">
    <w:pPr>
      <w:pStyle w:val="a8"/>
    </w:pPr>
  </w:p>
  <w:p w14:paraId="045D699F" w14:textId="77777777" w:rsidR="00B82DDD" w:rsidRDefault="00B82DD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22EB6" w14:textId="77777777" w:rsidR="00344948" w:rsidRDefault="0034494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Moves/>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2B1"/>
    <w:rsid w:val="00000392"/>
    <w:rsid w:val="0000042F"/>
    <w:rsid w:val="000005A3"/>
    <w:rsid w:val="000006BD"/>
    <w:rsid w:val="00000A38"/>
    <w:rsid w:val="00000AD1"/>
    <w:rsid w:val="00000B14"/>
    <w:rsid w:val="00000FD2"/>
    <w:rsid w:val="00000FE3"/>
    <w:rsid w:val="00000FFD"/>
    <w:rsid w:val="00001107"/>
    <w:rsid w:val="000022EF"/>
    <w:rsid w:val="000024C4"/>
    <w:rsid w:val="00002C96"/>
    <w:rsid w:val="0000441F"/>
    <w:rsid w:val="00004A95"/>
    <w:rsid w:val="00004C96"/>
    <w:rsid w:val="00004FC4"/>
    <w:rsid w:val="00005D80"/>
    <w:rsid w:val="00006551"/>
    <w:rsid w:val="00006812"/>
    <w:rsid w:val="000068F7"/>
    <w:rsid w:val="00006D65"/>
    <w:rsid w:val="000073E4"/>
    <w:rsid w:val="00007903"/>
    <w:rsid w:val="00007F7E"/>
    <w:rsid w:val="0001068D"/>
    <w:rsid w:val="00010A70"/>
    <w:rsid w:val="00010DB6"/>
    <w:rsid w:val="0001104A"/>
    <w:rsid w:val="000115A9"/>
    <w:rsid w:val="0001177D"/>
    <w:rsid w:val="00012333"/>
    <w:rsid w:val="000124A2"/>
    <w:rsid w:val="00012817"/>
    <w:rsid w:val="00012C73"/>
    <w:rsid w:val="00013F17"/>
    <w:rsid w:val="00013FB4"/>
    <w:rsid w:val="000141FD"/>
    <w:rsid w:val="00014B32"/>
    <w:rsid w:val="000159E5"/>
    <w:rsid w:val="000168B4"/>
    <w:rsid w:val="0001722E"/>
    <w:rsid w:val="00017D3F"/>
    <w:rsid w:val="00017E07"/>
    <w:rsid w:val="00017F9C"/>
    <w:rsid w:val="0002003E"/>
    <w:rsid w:val="00020623"/>
    <w:rsid w:val="00021434"/>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8F4"/>
    <w:rsid w:val="00033D00"/>
    <w:rsid w:val="00033F65"/>
    <w:rsid w:val="00035958"/>
    <w:rsid w:val="00036413"/>
    <w:rsid w:val="000373A4"/>
    <w:rsid w:val="000377E0"/>
    <w:rsid w:val="00040036"/>
    <w:rsid w:val="000404C9"/>
    <w:rsid w:val="0004194F"/>
    <w:rsid w:val="00041F72"/>
    <w:rsid w:val="000426FA"/>
    <w:rsid w:val="00042AE4"/>
    <w:rsid w:val="00043A75"/>
    <w:rsid w:val="00043C59"/>
    <w:rsid w:val="00043EE5"/>
    <w:rsid w:val="00043FD0"/>
    <w:rsid w:val="00044AC2"/>
    <w:rsid w:val="00044CF9"/>
    <w:rsid w:val="00044D20"/>
    <w:rsid w:val="0004538D"/>
    <w:rsid w:val="00045A02"/>
    <w:rsid w:val="00045D28"/>
    <w:rsid w:val="0004629F"/>
    <w:rsid w:val="0004655C"/>
    <w:rsid w:val="00046CEC"/>
    <w:rsid w:val="00047010"/>
    <w:rsid w:val="000478D0"/>
    <w:rsid w:val="00047DB5"/>
    <w:rsid w:val="0005069B"/>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267"/>
    <w:rsid w:val="00066779"/>
    <w:rsid w:val="00066C72"/>
    <w:rsid w:val="00066EFB"/>
    <w:rsid w:val="000673E3"/>
    <w:rsid w:val="000677AC"/>
    <w:rsid w:val="00067EFA"/>
    <w:rsid w:val="0007015D"/>
    <w:rsid w:val="0007018C"/>
    <w:rsid w:val="000706DA"/>
    <w:rsid w:val="00070B17"/>
    <w:rsid w:val="000711A8"/>
    <w:rsid w:val="0007122C"/>
    <w:rsid w:val="00071A26"/>
    <w:rsid w:val="00072F88"/>
    <w:rsid w:val="000731AA"/>
    <w:rsid w:val="00074F2E"/>
    <w:rsid w:val="00074FE2"/>
    <w:rsid w:val="00075EC2"/>
    <w:rsid w:val="00076E10"/>
    <w:rsid w:val="00077A7D"/>
    <w:rsid w:val="0008036F"/>
    <w:rsid w:val="00080814"/>
    <w:rsid w:val="00081413"/>
    <w:rsid w:val="00082D6C"/>
    <w:rsid w:val="000833D8"/>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60B6"/>
    <w:rsid w:val="000960EB"/>
    <w:rsid w:val="000962F5"/>
    <w:rsid w:val="00097E69"/>
    <w:rsid w:val="00097E7E"/>
    <w:rsid w:val="000A0264"/>
    <w:rsid w:val="000A0528"/>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503"/>
    <w:rsid w:val="000A671E"/>
    <w:rsid w:val="000A6D84"/>
    <w:rsid w:val="000A6E9C"/>
    <w:rsid w:val="000A7D21"/>
    <w:rsid w:val="000A7E6B"/>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8EA"/>
    <w:rsid w:val="000C2900"/>
    <w:rsid w:val="000C3197"/>
    <w:rsid w:val="000C325A"/>
    <w:rsid w:val="000C3D3A"/>
    <w:rsid w:val="000C40C5"/>
    <w:rsid w:val="000C4B20"/>
    <w:rsid w:val="000C4D69"/>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3EB8"/>
    <w:rsid w:val="000E43FC"/>
    <w:rsid w:val="000E4C2A"/>
    <w:rsid w:val="000E4F55"/>
    <w:rsid w:val="000E512C"/>
    <w:rsid w:val="000E5166"/>
    <w:rsid w:val="000E5B1F"/>
    <w:rsid w:val="000E5F7C"/>
    <w:rsid w:val="000E61EF"/>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0C11"/>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6F2A"/>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2F71"/>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00B"/>
    <w:rsid w:val="0013737A"/>
    <w:rsid w:val="001404C1"/>
    <w:rsid w:val="00140BEF"/>
    <w:rsid w:val="001415F5"/>
    <w:rsid w:val="0014204B"/>
    <w:rsid w:val="00143129"/>
    <w:rsid w:val="00143716"/>
    <w:rsid w:val="001439F1"/>
    <w:rsid w:val="00143B47"/>
    <w:rsid w:val="00143C14"/>
    <w:rsid w:val="00143EFF"/>
    <w:rsid w:val="001444A1"/>
    <w:rsid w:val="00144EDD"/>
    <w:rsid w:val="001450CC"/>
    <w:rsid w:val="0014668C"/>
    <w:rsid w:val="0014672F"/>
    <w:rsid w:val="00146A0C"/>
    <w:rsid w:val="0014760C"/>
    <w:rsid w:val="00147691"/>
    <w:rsid w:val="00147AAB"/>
    <w:rsid w:val="00151343"/>
    <w:rsid w:val="00151B5B"/>
    <w:rsid w:val="00151C6C"/>
    <w:rsid w:val="00151D1C"/>
    <w:rsid w:val="0015202C"/>
    <w:rsid w:val="00152651"/>
    <w:rsid w:val="00152746"/>
    <w:rsid w:val="00153AF4"/>
    <w:rsid w:val="00153C9B"/>
    <w:rsid w:val="00153E9B"/>
    <w:rsid w:val="00154DE0"/>
    <w:rsid w:val="00154FE4"/>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3A9"/>
    <w:rsid w:val="00164486"/>
    <w:rsid w:val="001646C4"/>
    <w:rsid w:val="001658FC"/>
    <w:rsid w:val="001668BF"/>
    <w:rsid w:val="00166D3E"/>
    <w:rsid w:val="00167418"/>
    <w:rsid w:val="00167C21"/>
    <w:rsid w:val="001703AB"/>
    <w:rsid w:val="001705C7"/>
    <w:rsid w:val="00170979"/>
    <w:rsid w:val="00171DD0"/>
    <w:rsid w:val="00171E6C"/>
    <w:rsid w:val="001731A8"/>
    <w:rsid w:val="0017324A"/>
    <w:rsid w:val="0017437B"/>
    <w:rsid w:val="001744A4"/>
    <w:rsid w:val="0017590E"/>
    <w:rsid w:val="00175D15"/>
    <w:rsid w:val="00175F55"/>
    <w:rsid w:val="001760F2"/>
    <w:rsid w:val="001767C1"/>
    <w:rsid w:val="0017707B"/>
    <w:rsid w:val="001776D4"/>
    <w:rsid w:val="00177868"/>
    <w:rsid w:val="0017789F"/>
    <w:rsid w:val="00177CE4"/>
    <w:rsid w:val="00177F2B"/>
    <w:rsid w:val="00180293"/>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7C9"/>
    <w:rsid w:val="00185B6F"/>
    <w:rsid w:val="00185C40"/>
    <w:rsid w:val="00186246"/>
    <w:rsid w:val="001870F8"/>
    <w:rsid w:val="00187551"/>
    <w:rsid w:val="00187B21"/>
    <w:rsid w:val="00187E08"/>
    <w:rsid w:val="00190898"/>
    <w:rsid w:val="001909C8"/>
    <w:rsid w:val="001910E4"/>
    <w:rsid w:val="00191CED"/>
    <w:rsid w:val="00191D54"/>
    <w:rsid w:val="00192093"/>
    <w:rsid w:val="0019209C"/>
    <w:rsid w:val="00192298"/>
    <w:rsid w:val="00192398"/>
    <w:rsid w:val="001925F0"/>
    <w:rsid w:val="0019271C"/>
    <w:rsid w:val="00192739"/>
    <w:rsid w:val="00192AB7"/>
    <w:rsid w:val="0019304D"/>
    <w:rsid w:val="001943C8"/>
    <w:rsid w:val="00194963"/>
    <w:rsid w:val="00194C40"/>
    <w:rsid w:val="00195F7F"/>
    <w:rsid w:val="00196067"/>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1030"/>
    <w:rsid w:val="001B1265"/>
    <w:rsid w:val="001B13CC"/>
    <w:rsid w:val="001B2486"/>
    <w:rsid w:val="001B2A7A"/>
    <w:rsid w:val="001B304E"/>
    <w:rsid w:val="001B3A57"/>
    <w:rsid w:val="001B3EBC"/>
    <w:rsid w:val="001B4D64"/>
    <w:rsid w:val="001B4DED"/>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AB8"/>
    <w:rsid w:val="001C5D96"/>
    <w:rsid w:val="001C6C06"/>
    <w:rsid w:val="001C7A58"/>
    <w:rsid w:val="001D0167"/>
    <w:rsid w:val="001D1267"/>
    <w:rsid w:val="001D1DD7"/>
    <w:rsid w:val="001D394C"/>
    <w:rsid w:val="001D3F1F"/>
    <w:rsid w:val="001D47DE"/>
    <w:rsid w:val="001D49F0"/>
    <w:rsid w:val="001D4FDF"/>
    <w:rsid w:val="001D534F"/>
    <w:rsid w:val="001D5B9A"/>
    <w:rsid w:val="001D6FDD"/>
    <w:rsid w:val="001D78DB"/>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6E07"/>
    <w:rsid w:val="00207607"/>
    <w:rsid w:val="002101A4"/>
    <w:rsid w:val="0021029B"/>
    <w:rsid w:val="002112FF"/>
    <w:rsid w:val="0021177A"/>
    <w:rsid w:val="0021271E"/>
    <w:rsid w:val="00212EC0"/>
    <w:rsid w:val="00212F6E"/>
    <w:rsid w:val="00213443"/>
    <w:rsid w:val="002137DC"/>
    <w:rsid w:val="00213B3E"/>
    <w:rsid w:val="00214747"/>
    <w:rsid w:val="0021573E"/>
    <w:rsid w:val="0021622C"/>
    <w:rsid w:val="00216B2F"/>
    <w:rsid w:val="0021791A"/>
    <w:rsid w:val="002200CE"/>
    <w:rsid w:val="0022018F"/>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8F5"/>
    <w:rsid w:val="0023494C"/>
    <w:rsid w:val="0023494F"/>
    <w:rsid w:val="00234B91"/>
    <w:rsid w:val="002351D6"/>
    <w:rsid w:val="00235458"/>
    <w:rsid w:val="00235CC7"/>
    <w:rsid w:val="002361BF"/>
    <w:rsid w:val="00236252"/>
    <w:rsid w:val="002362D2"/>
    <w:rsid w:val="00236520"/>
    <w:rsid w:val="00236B77"/>
    <w:rsid w:val="002372D1"/>
    <w:rsid w:val="0023786D"/>
    <w:rsid w:val="0024026D"/>
    <w:rsid w:val="0024057E"/>
    <w:rsid w:val="00240C81"/>
    <w:rsid w:val="00241276"/>
    <w:rsid w:val="00241757"/>
    <w:rsid w:val="002418E2"/>
    <w:rsid w:val="002434F8"/>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C2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0BAB"/>
    <w:rsid w:val="0027145E"/>
    <w:rsid w:val="00271836"/>
    <w:rsid w:val="00271ADE"/>
    <w:rsid w:val="00271EC2"/>
    <w:rsid w:val="002723CF"/>
    <w:rsid w:val="00272C2D"/>
    <w:rsid w:val="00273028"/>
    <w:rsid w:val="0027311E"/>
    <w:rsid w:val="00273380"/>
    <w:rsid w:val="00273813"/>
    <w:rsid w:val="002743EB"/>
    <w:rsid w:val="00274735"/>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4FB"/>
    <w:rsid w:val="00285527"/>
    <w:rsid w:val="00285716"/>
    <w:rsid w:val="00285FEB"/>
    <w:rsid w:val="00286E0F"/>
    <w:rsid w:val="00287A22"/>
    <w:rsid w:val="00290691"/>
    <w:rsid w:val="00290FC9"/>
    <w:rsid w:val="002917BC"/>
    <w:rsid w:val="00291818"/>
    <w:rsid w:val="00291A70"/>
    <w:rsid w:val="00291FD4"/>
    <w:rsid w:val="00292495"/>
    <w:rsid w:val="00292E40"/>
    <w:rsid w:val="0029308D"/>
    <w:rsid w:val="00293687"/>
    <w:rsid w:val="00293BD5"/>
    <w:rsid w:val="002945CD"/>
    <w:rsid w:val="002947A7"/>
    <w:rsid w:val="002955D8"/>
    <w:rsid w:val="002956F0"/>
    <w:rsid w:val="002966E7"/>
    <w:rsid w:val="002A0099"/>
    <w:rsid w:val="002A0DE0"/>
    <w:rsid w:val="002A162D"/>
    <w:rsid w:val="002A26E6"/>
    <w:rsid w:val="002A2A45"/>
    <w:rsid w:val="002A2C5C"/>
    <w:rsid w:val="002A2C94"/>
    <w:rsid w:val="002A2CED"/>
    <w:rsid w:val="002A3183"/>
    <w:rsid w:val="002A3655"/>
    <w:rsid w:val="002A4098"/>
    <w:rsid w:val="002A52DB"/>
    <w:rsid w:val="002A533A"/>
    <w:rsid w:val="002A5539"/>
    <w:rsid w:val="002A5C07"/>
    <w:rsid w:val="002A6640"/>
    <w:rsid w:val="002A688A"/>
    <w:rsid w:val="002A69FC"/>
    <w:rsid w:val="002A6C1D"/>
    <w:rsid w:val="002A6FA2"/>
    <w:rsid w:val="002A7741"/>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0B27"/>
    <w:rsid w:val="002C14A5"/>
    <w:rsid w:val="002C23E5"/>
    <w:rsid w:val="002C2AD5"/>
    <w:rsid w:val="002C3372"/>
    <w:rsid w:val="002C3660"/>
    <w:rsid w:val="002C3E4C"/>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2F7CFE"/>
    <w:rsid w:val="00300307"/>
    <w:rsid w:val="003009BE"/>
    <w:rsid w:val="00301461"/>
    <w:rsid w:val="00301F4B"/>
    <w:rsid w:val="00304035"/>
    <w:rsid w:val="0030424A"/>
    <w:rsid w:val="0030434F"/>
    <w:rsid w:val="00304526"/>
    <w:rsid w:val="00304B09"/>
    <w:rsid w:val="003054CE"/>
    <w:rsid w:val="0030560A"/>
    <w:rsid w:val="003062CE"/>
    <w:rsid w:val="00306541"/>
    <w:rsid w:val="0030714C"/>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BFE"/>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128"/>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1985"/>
    <w:rsid w:val="00341EBD"/>
    <w:rsid w:val="003427BF"/>
    <w:rsid w:val="003429B7"/>
    <w:rsid w:val="00342EA5"/>
    <w:rsid w:val="00343E01"/>
    <w:rsid w:val="00344948"/>
    <w:rsid w:val="003451A9"/>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275"/>
    <w:rsid w:val="00366505"/>
    <w:rsid w:val="00367A0E"/>
    <w:rsid w:val="00367BE5"/>
    <w:rsid w:val="00370582"/>
    <w:rsid w:val="00370941"/>
    <w:rsid w:val="003710A1"/>
    <w:rsid w:val="003719E2"/>
    <w:rsid w:val="00371A5B"/>
    <w:rsid w:val="00371B37"/>
    <w:rsid w:val="00371D3E"/>
    <w:rsid w:val="00371E4F"/>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382F"/>
    <w:rsid w:val="0039445E"/>
    <w:rsid w:val="003945D8"/>
    <w:rsid w:val="003951A9"/>
    <w:rsid w:val="00395585"/>
    <w:rsid w:val="00395D84"/>
    <w:rsid w:val="00396182"/>
    <w:rsid w:val="00396501"/>
    <w:rsid w:val="00396979"/>
    <w:rsid w:val="00396A8E"/>
    <w:rsid w:val="00397137"/>
    <w:rsid w:val="00397976"/>
    <w:rsid w:val="00397F6B"/>
    <w:rsid w:val="003A001C"/>
    <w:rsid w:val="003A066A"/>
    <w:rsid w:val="003A077F"/>
    <w:rsid w:val="003A0A62"/>
    <w:rsid w:val="003A1353"/>
    <w:rsid w:val="003A1C8A"/>
    <w:rsid w:val="003A1EC4"/>
    <w:rsid w:val="003A221F"/>
    <w:rsid w:val="003A303D"/>
    <w:rsid w:val="003A30AB"/>
    <w:rsid w:val="003A32B8"/>
    <w:rsid w:val="003A4733"/>
    <w:rsid w:val="003A48F8"/>
    <w:rsid w:val="003A4998"/>
    <w:rsid w:val="003A4ACC"/>
    <w:rsid w:val="003A5CF1"/>
    <w:rsid w:val="003A60EA"/>
    <w:rsid w:val="003A63DA"/>
    <w:rsid w:val="003A6806"/>
    <w:rsid w:val="003A6B30"/>
    <w:rsid w:val="003A7747"/>
    <w:rsid w:val="003A7888"/>
    <w:rsid w:val="003B08B8"/>
    <w:rsid w:val="003B0B13"/>
    <w:rsid w:val="003B128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595"/>
    <w:rsid w:val="003C198D"/>
    <w:rsid w:val="003C1E9D"/>
    <w:rsid w:val="003C2068"/>
    <w:rsid w:val="003C2371"/>
    <w:rsid w:val="003C2CAC"/>
    <w:rsid w:val="003C2EB4"/>
    <w:rsid w:val="003C3374"/>
    <w:rsid w:val="003C45EB"/>
    <w:rsid w:val="003C529A"/>
    <w:rsid w:val="003C5303"/>
    <w:rsid w:val="003C54A8"/>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3D95"/>
    <w:rsid w:val="003D405B"/>
    <w:rsid w:val="003D50BE"/>
    <w:rsid w:val="003D5195"/>
    <w:rsid w:val="003D52B8"/>
    <w:rsid w:val="003D538C"/>
    <w:rsid w:val="003D562F"/>
    <w:rsid w:val="003D5745"/>
    <w:rsid w:val="003D5F55"/>
    <w:rsid w:val="003D63A5"/>
    <w:rsid w:val="003D700A"/>
    <w:rsid w:val="003D72DD"/>
    <w:rsid w:val="003D7B26"/>
    <w:rsid w:val="003E1053"/>
    <w:rsid w:val="003E1EAB"/>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52C"/>
    <w:rsid w:val="003E6A5A"/>
    <w:rsid w:val="003E70B6"/>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3A91"/>
    <w:rsid w:val="0041449B"/>
    <w:rsid w:val="004144E3"/>
    <w:rsid w:val="00414807"/>
    <w:rsid w:val="004148F5"/>
    <w:rsid w:val="00414B2D"/>
    <w:rsid w:val="00414BE5"/>
    <w:rsid w:val="00415180"/>
    <w:rsid w:val="004153A6"/>
    <w:rsid w:val="004158B4"/>
    <w:rsid w:val="00416190"/>
    <w:rsid w:val="0041626C"/>
    <w:rsid w:val="0041678B"/>
    <w:rsid w:val="00416F3D"/>
    <w:rsid w:val="004171D6"/>
    <w:rsid w:val="00417A1C"/>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5DAA"/>
    <w:rsid w:val="00436451"/>
    <w:rsid w:val="0043669C"/>
    <w:rsid w:val="0043675D"/>
    <w:rsid w:val="004377E7"/>
    <w:rsid w:val="004379F6"/>
    <w:rsid w:val="00437BEA"/>
    <w:rsid w:val="00437BFD"/>
    <w:rsid w:val="00440220"/>
    <w:rsid w:val="004404DC"/>
    <w:rsid w:val="0044063E"/>
    <w:rsid w:val="00440723"/>
    <w:rsid w:val="00440F3A"/>
    <w:rsid w:val="00440F43"/>
    <w:rsid w:val="00441156"/>
    <w:rsid w:val="0044182E"/>
    <w:rsid w:val="00441863"/>
    <w:rsid w:val="00442248"/>
    <w:rsid w:val="00442733"/>
    <w:rsid w:val="00443CC2"/>
    <w:rsid w:val="00444341"/>
    <w:rsid w:val="0044478E"/>
    <w:rsid w:val="0044563B"/>
    <w:rsid w:val="00445C26"/>
    <w:rsid w:val="00446048"/>
    <w:rsid w:val="004471D0"/>
    <w:rsid w:val="0044746A"/>
    <w:rsid w:val="00447B1A"/>
    <w:rsid w:val="004507DE"/>
    <w:rsid w:val="00450A2B"/>
    <w:rsid w:val="00451FBC"/>
    <w:rsid w:val="004523DF"/>
    <w:rsid w:val="00454211"/>
    <w:rsid w:val="00454AFA"/>
    <w:rsid w:val="00454DFD"/>
    <w:rsid w:val="004557F2"/>
    <w:rsid w:val="004564EC"/>
    <w:rsid w:val="0046036D"/>
    <w:rsid w:val="004603D6"/>
    <w:rsid w:val="0046056A"/>
    <w:rsid w:val="00460623"/>
    <w:rsid w:val="00460D84"/>
    <w:rsid w:val="0046158D"/>
    <w:rsid w:val="0046183F"/>
    <w:rsid w:val="004621B8"/>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6A5"/>
    <w:rsid w:val="00477734"/>
    <w:rsid w:val="00477952"/>
    <w:rsid w:val="0048001F"/>
    <w:rsid w:val="00481A6D"/>
    <w:rsid w:val="0048288D"/>
    <w:rsid w:val="00482A47"/>
    <w:rsid w:val="00482DE1"/>
    <w:rsid w:val="00483891"/>
    <w:rsid w:val="00484482"/>
    <w:rsid w:val="004844CE"/>
    <w:rsid w:val="0048530A"/>
    <w:rsid w:val="00485383"/>
    <w:rsid w:val="00485597"/>
    <w:rsid w:val="004862C4"/>
    <w:rsid w:val="0048639C"/>
    <w:rsid w:val="00486CCA"/>
    <w:rsid w:val="00486CFB"/>
    <w:rsid w:val="00487971"/>
    <w:rsid w:val="004901B3"/>
    <w:rsid w:val="004914C8"/>
    <w:rsid w:val="00491A1C"/>
    <w:rsid w:val="00491B37"/>
    <w:rsid w:val="00491C23"/>
    <w:rsid w:val="00493089"/>
    <w:rsid w:val="004935BB"/>
    <w:rsid w:val="00493887"/>
    <w:rsid w:val="0049411D"/>
    <w:rsid w:val="00494723"/>
    <w:rsid w:val="004950A5"/>
    <w:rsid w:val="004953B2"/>
    <w:rsid w:val="004953E6"/>
    <w:rsid w:val="0049548F"/>
    <w:rsid w:val="0049599F"/>
    <w:rsid w:val="00495CB4"/>
    <w:rsid w:val="00495ECD"/>
    <w:rsid w:val="004966C6"/>
    <w:rsid w:val="00496E80"/>
    <w:rsid w:val="004970CC"/>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CD2"/>
    <w:rsid w:val="004A6D93"/>
    <w:rsid w:val="004B09EF"/>
    <w:rsid w:val="004B1394"/>
    <w:rsid w:val="004B1F64"/>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1E4"/>
    <w:rsid w:val="004E3583"/>
    <w:rsid w:val="004E466F"/>
    <w:rsid w:val="004E49AB"/>
    <w:rsid w:val="004E4EF3"/>
    <w:rsid w:val="004E5318"/>
    <w:rsid w:val="004E5564"/>
    <w:rsid w:val="004E557D"/>
    <w:rsid w:val="004E5EEC"/>
    <w:rsid w:val="004E6370"/>
    <w:rsid w:val="004E6703"/>
    <w:rsid w:val="004E6E84"/>
    <w:rsid w:val="004E7198"/>
    <w:rsid w:val="004E73DE"/>
    <w:rsid w:val="004E77EF"/>
    <w:rsid w:val="004E7827"/>
    <w:rsid w:val="004E7D59"/>
    <w:rsid w:val="004E7F3A"/>
    <w:rsid w:val="004F0AA2"/>
    <w:rsid w:val="004F166B"/>
    <w:rsid w:val="004F1AB1"/>
    <w:rsid w:val="004F1C39"/>
    <w:rsid w:val="004F223F"/>
    <w:rsid w:val="004F2633"/>
    <w:rsid w:val="004F26BA"/>
    <w:rsid w:val="004F28C0"/>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85D"/>
    <w:rsid w:val="005109F5"/>
    <w:rsid w:val="00510A73"/>
    <w:rsid w:val="00510EF7"/>
    <w:rsid w:val="00510FB3"/>
    <w:rsid w:val="005110D3"/>
    <w:rsid w:val="005114FE"/>
    <w:rsid w:val="00513698"/>
    <w:rsid w:val="00514382"/>
    <w:rsid w:val="005144A9"/>
    <w:rsid w:val="005150D8"/>
    <w:rsid w:val="00515491"/>
    <w:rsid w:val="00515BC4"/>
    <w:rsid w:val="005161FF"/>
    <w:rsid w:val="00516841"/>
    <w:rsid w:val="00516B10"/>
    <w:rsid w:val="00516B34"/>
    <w:rsid w:val="00516C4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597C"/>
    <w:rsid w:val="005269B4"/>
    <w:rsid w:val="00526AFF"/>
    <w:rsid w:val="0052710A"/>
    <w:rsid w:val="005276A3"/>
    <w:rsid w:val="00527CB5"/>
    <w:rsid w:val="00527FBE"/>
    <w:rsid w:val="0053031C"/>
    <w:rsid w:val="00530483"/>
    <w:rsid w:val="00530583"/>
    <w:rsid w:val="00531530"/>
    <w:rsid w:val="0053197A"/>
    <w:rsid w:val="00532A06"/>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5D35"/>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2FD"/>
    <w:rsid w:val="0056266C"/>
    <w:rsid w:val="005627EE"/>
    <w:rsid w:val="00562B49"/>
    <w:rsid w:val="00562CBD"/>
    <w:rsid w:val="00563069"/>
    <w:rsid w:val="0056350E"/>
    <w:rsid w:val="005636B3"/>
    <w:rsid w:val="00563D28"/>
    <w:rsid w:val="00563DD8"/>
    <w:rsid w:val="00564E8C"/>
    <w:rsid w:val="0056534B"/>
    <w:rsid w:val="00565A9A"/>
    <w:rsid w:val="00565ABD"/>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00E3"/>
    <w:rsid w:val="005824A9"/>
    <w:rsid w:val="00583C34"/>
    <w:rsid w:val="0058444E"/>
    <w:rsid w:val="00584D27"/>
    <w:rsid w:val="00584E9B"/>
    <w:rsid w:val="00584F56"/>
    <w:rsid w:val="00586080"/>
    <w:rsid w:val="0058683A"/>
    <w:rsid w:val="005868D2"/>
    <w:rsid w:val="005871B9"/>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6D50"/>
    <w:rsid w:val="005979B3"/>
    <w:rsid w:val="00597CB5"/>
    <w:rsid w:val="005A0494"/>
    <w:rsid w:val="005A0B51"/>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2B9"/>
    <w:rsid w:val="005A77BC"/>
    <w:rsid w:val="005A7971"/>
    <w:rsid w:val="005A7E53"/>
    <w:rsid w:val="005B059C"/>
    <w:rsid w:val="005B073F"/>
    <w:rsid w:val="005B08CC"/>
    <w:rsid w:val="005B0A59"/>
    <w:rsid w:val="005B0AFE"/>
    <w:rsid w:val="005B1380"/>
    <w:rsid w:val="005B19D0"/>
    <w:rsid w:val="005B24FF"/>
    <w:rsid w:val="005B30C9"/>
    <w:rsid w:val="005B3546"/>
    <w:rsid w:val="005B389A"/>
    <w:rsid w:val="005B3B84"/>
    <w:rsid w:val="005B44AC"/>
    <w:rsid w:val="005B4901"/>
    <w:rsid w:val="005B492D"/>
    <w:rsid w:val="005B532C"/>
    <w:rsid w:val="005B58F1"/>
    <w:rsid w:val="005B6ED9"/>
    <w:rsid w:val="005B73A1"/>
    <w:rsid w:val="005B75C4"/>
    <w:rsid w:val="005B7741"/>
    <w:rsid w:val="005B7C90"/>
    <w:rsid w:val="005C009B"/>
    <w:rsid w:val="005C0897"/>
    <w:rsid w:val="005C0969"/>
    <w:rsid w:val="005C0C81"/>
    <w:rsid w:val="005C1072"/>
    <w:rsid w:val="005C1CA2"/>
    <w:rsid w:val="005C1F09"/>
    <w:rsid w:val="005C2542"/>
    <w:rsid w:val="005C2A27"/>
    <w:rsid w:val="005C2CCB"/>
    <w:rsid w:val="005C3834"/>
    <w:rsid w:val="005C3BFF"/>
    <w:rsid w:val="005C4364"/>
    <w:rsid w:val="005C43DA"/>
    <w:rsid w:val="005C4CB5"/>
    <w:rsid w:val="005C4CEB"/>
    <w:rsid w:val="005C60DD"/>
    <w:rsid w:val="005C64E6"/>
    <w:rsid w:val="005C6E38"/>
    <w:rsid w:val="005C6F95"/>
    <w:rsid w:val="005C7121"/>
    <w:rsid w:val="005C73B1"/>
    <w:rsid w:val="005C76A7"/>
    <w:rsid w:val="005C7E82"/>
    <w:rsid w:val="005D0E6A"/>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264"/>
    <w:rsid w:val="00616D90"/>
    <w:rsid w:val="006170D4"/>
    <w:rsid w:val="006179B8"/>
    <w:rsid w:val="00617CE1"/>
    <w:rsid w:val="00620D4A"/>
    <w:rsid w:val="00621933"/>
    <w:rsid w:val="00622A49"/>
    <w:rsid w:val="00622EA0"/>
    <w:rsid w:val="0062350B"/>
    <w:rsid w:val="006236AE"/>
    <w:rsid w:val="006237FF"/>
    <w:rsid w:val="0062410C"/>
    <w:rsid w:val="00624238"/>
    <w:rsid w:val="00624790"/>
    <w:rsid w:val="006254B0"/>
    <w:rsid w:val="00625E7C"/>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64B5"/>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78D"/>
    <w:rsid w:val="006468C7"/>
    <w:rsid w:val="00646ACA"/>
    <w:rsid w:val="00647756"/>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3B"/>
    <w:rsid w:val="006550CA"/>
    <w:rsid w:val="006550EE"/>
    <w:rsid w:val="00655329"/>
    <w:rsid w:val="0065540E"/>
    <w:rsid w:val="00656E52"/>
    <w:rsid w:val="00657A83"/>
    <w:rsid w:val="0066056B"/>
    <w:rsid w:val="00660711"/>
    <w:rsid w:val="00660C13"/>
    <w:rsid w:val="00660E53"/>
    <w:rsid w:val="006615D5"/>
    <w:rsid w:val="006620F0"/>
    <w:rsid w:val="0066215F"/>
    <w:rsid w:val="00662613"/>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574B"/>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33A"/>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3A57"/>
    <w:rsid w:val="006B4095"/>
    <w:rsid w:val="006B4967"/>
    <w:rsid w:val="006B500B"/>
    <w:rsid w:val="006B5276"/>
    <w:rsid w:val="006B5985"/>
    <w:rsid w:val="006B5A3B"/>
    <w:rsid w:val="006B6465"/>
    <w:rsid w:val="006B6524"/>
    <w:rsid w:val="006B6658"/>
    <w:rsid w:val="006B6CF6"/>
    <w:rsid w:val="006B6DE9"/>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3B3"/>
    <w:rsid w:val="006E29DF"/>
    <w:rsid w:val="006E3176"/>
    <w:rsid w:val="006E3CE0"/>
    <w:rsid w:val="006E4012"/>
    <w:rsid w:val="006E412D"/>
    <w:rsid w:val="006E45C7"/>
    <w:rsid w:val="006E5670"/>
    <w:rsid w:val="006E5D6D"/>
    <w:rsid w:val="006E63D1"/>
    <w:rsid w:val="006E6AD4"/>
    <w:rsid w:val="006E6D64"/>
    <w:rsid w:val="006E75AB"/>
    <w:rsid w:val="006E7A98"/>
    <w:rsid w:val="006E7D2F"/>
    <w:rsid w:val="006F00B5"/>
    <w:rsid w:val="006F0ABC"/>
    <w:rsid w:val="006F0BBC"/>
    <w:rsid w:val="006F0D31"/>
    <w:rsid w:val="006F33DE"/>
    <w:rsid w:val="006F3C61"/>
    <w:rsid w:val="006F3E7E"/>
    <w:rsid w:val="006F4568"/>
    <w:rsid w:val="006F47B9"/>
    <w:rsid w:val="006F4A2A"/>
    <w:rsid w:val="006F5796"/>
    <w:rsid w:val="006F701B"/>
    <w:rsid w:val="006F7020"/>
    <w:rsid w:val="006F7490"/>
    <w:rsid w:val="006F7683"/>
    <w:rsid w:val="007001DF"/>
    <w:rsid w:val="0070026D"/>
    <w:rsid w:val="0070036E"/>
    <w:rsid w:val="00700945"/>
    <w:rsid w:val="00700DC9"/>
    <w:rsid w:val="00701698"/>
    <w:rsid w:val="00701A19"/>
    <w:rsid w:val="00701AF6"/>
    <w:rsid w:val="00701BE1"/>
    <w:rsid w:val="00702090"/>
    <w:rsid w:val="007024C6"/>
    <w:rsid w:val="007027FB"/>
    <w:rsid w:val="00702B5C"/>
    <w:rsid w:val="00703497"/>
    <w:rsid w:val="007047A2"/>
    <w:rsid w:val="007051B3"/>
    <w:rsid w:val="007057A9"/>
    <w:rsid w:val="00706599"/>
    <w:rsid w:val="007065F2"/>
    <w:rsid w:val="0070692C"/>
    <w:rsid w:val="00706AAE"/>
    <w:rsid w:val="00706EF0"/>
    <w:rsid w:val="007075FC"/>
    <w:rsid w:val="00707722"/>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1BBE"/>
    <w:rsid w:val="00722D84"/>
    <w:rsid w:val="00722E9A"/>
    <w:rsid w:val="0072311D"/>
    <w:rsid w:val="0072354F"/>
    <w:rsid w:val="00723629"/>
    <w:rsid w:val="00724670"/>
    <w:rsid w:val="00724C03"/>
    <w:rsid w:val="00724D12"/>
    <w:rsid w:val="00725A6A"/>
    <w:rsid w:val="00725A7F"/>
    <w:rsid w:val="00725B06"/>
    <w:rsid w:val="00726D64"/>
    <w:rsid w:val="00727F29"/>
    <w:rsid w:val="0073158C"/>
    <w:rsid w:val="00732560"/>
    <w:rsid w:val="00732AD3"/>
    <w:rsid w:val="00733442"/>
    <w:rsid w:val="00733955"/>
    <w:rsid w:val="00733976"/>
    <w:rsid w:val="00734182"/>
    <w:rsid w:val="007345D8"/>
    <w:rsid w:val="00734892"/>
    <w:rsid w:val="00734D3C"/>
    <w:rsid w:val="00734F2F"/>
    <w:rsid w:val="00735167"/>
    <w:rsid w:val="00735338"/>
    <w:rsid w:val="00735A00"/>
    <w:rsid w:val="00735FB0"/>
    <w:rsid w:val="00735FB9"/>
    <w:rsid w:val="007360DF"/>
    <w:rsid w:val="00736A29"/>
    <w:rsid w:val="00736B08"/>
    <w:rsid w:val="007374DC"/>
    <w:rsid w:val="00737B26"/>
    <w:rsid w:val="00737BC7"/>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82B"/>
    <w:rsid w:val="00756C87"/>
    <w:rsid w:val="00760323"/>
    <w:rsid w:val="007603E3"/>
    <w:rsid w:val="0076117B"/>
    <w:rsid w:val="0076236B"/>
    <w:rsid w:val="00762682"/>
    <w:rsid w:val="00763228"/>
    <w:rsid w:val="007632A0"/>
    <w:rsid w:val="00763554"/>
    <w:rsid w:val="00764146"/>
    <w:rsid w:val="00765E01"/>
    <w:rsid w:val="00766118"/>
    <w:rsid w:val="007668C0"/>
    <w:rsid w:val="00767056"/>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1B1"/>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73E"/>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1EEC"/>
    <w:rsid w:val="007D221C"/>
    <w:rsid w:val="007D2270"/>
    <w:rsid w:val="007D313F"/>
    <w:rsid w:val="007D3AEE"/>
    <w:rsid w:val="007D3D99"/>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447"/>
    <w:rsid w:val="007E5802"/>
    <w:rsid w:val="007E58E0"/>
    <w:rsid w:val="007E5FAB"/>
    <w:rsid w:val="007E6857"/>
    <w:rsid w:val="007E6B50"/>
    <w:rsid w:val="007E7840"/>
    <w:rsid w:val="007E7A3D"/>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6E6"/>
    <w:rsid w:val="00804CAE"/>
    <w:rsid w:val="00804CFB"/>
    <w:rsid w:val="00804EFA"/>
    <w:rsid w:val="0080567B"/>
    <w:rsid w:val="0080586A"/>
    <w:rsid w:val="00805F4D"/>
    <w:rsid w:val="00806045"/>
    <w:rsid w:val="00806512"/>
    <w:rsid w:val="00806E97"/>
    <w:rsid w:val="0080728F"/>
    <w:rsid w:val="00807FA8"/>
    <w:rsid w:val="008104EE"/>
    <w:rsid w:val="008108CF"/>
    <w:rsid w:val="0081107B"/>
    <w:rsid w:val="008110B8"/>
    <w:rsid w:val="008122FF"/>
    <w:rsid w:val="0081240E"/>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257B"/>
    <w:rsid w:val="008231D4"/>
    <w:rsid w:val="00823293"/>
    <w:rsid w:val="00823AEC"/>
    <w:rsid w:val="00823DD3"/>
    <w:rsid w:val="0082407D"/>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3F6"/>
    <w:rsid w:val="0085569C"/>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0AC"/>
    <w:rsid w:val="0086215D"/>
    <w:rsid w:val="00862DB0"/>
    <w:rsid w:val="008634C2"/>
    <w:rsid w:val="0086359B"/>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052"/>
    <w:rsid w:val="00886155"/>
    <w:rsid w:val="008861C2"/>
    <w:rsid w:val="00890965"/>
    <w:rsid w:val="00891CC7"/>
    <w:rsid w:val="00892E6D"/>
    <w:rsid w:val="0089430D"/>
    <w:rsid w:val="00894BAA"/>
    <w:rsid w:val="008954B8"/>
    <w:rsid w:val="008954E1"/>
    <w:rsid w:val="00896390"/>
    <w:rsid w:val="008967E8"/>
    <w:rsid w:val="008A0130"/>
    <w:rsid w:val="008A01AA"/>
    <w:rsid w:val="008A037C"/>
    <w:rsid w:val="008A1195"/>
    <w:rsid w:val="008A1516"/>
    <w:rsid w:val="008A17C6"/>
    <w:rsid w:val="008A1CCA"/>
    <w:rsid w:val="008A235C"/>
    <w:rsid w:val="008A261B"/>
    <w:rsid w:val="008A3AFF"/>
    <w:rsid w:val="008A3D61"/>
    <w:rsid w:val="008A4294"/>
    <w:rsid w:val="008A46B9"/>
    <w:rsid w:val="008A59E2"/>
    <w:rsid w:val="008A6008"/>
    <w:rsid w:val="008A6183"/>
    <w:rsid w:val="008A6935"/>
    <w:rsid w:val="008A749B"/>
    <w:rsid w:val="008A78C1"/>
    <w:rsid w:val="008A7A0E"/>
    <w:rsid w:val="008B071E"/>
    <w:rsid w:val="008B0AD6"/>
    <w:rsid w:val="008B13BE"/>
    <w:rsid w:val="008B14A7"/>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3979"/>
    <w:rsid w:val="008C3EA7"/>
    <w:rsid w:val="008C3EE1"/>
    <w:rsid w:val="008C47BE"/>
    <w:rsid w:val="008C4D4B"/>
    <w:rsid w:val="008C4D89"/>
    <w:rsid w:val="008C53DC"/>
    <w:rsid w:val="008C5750"/>
    <w:rsid w:val="008C5C9F"/>
    <w:rsid w:val="008C6362"/>
    <w:rsid w:val="008C665A"/>
    <w:rsid w:val="008C6D63"/>
    <w:rsid w:val="008C6F82"/>
    <w:rsid w:val="008C71B9"/>
    <w:rsid w:val="008C740C"/>
    <w:rsid w:val="008C7467"/>
    <w:rsid w:val="008C7A55"/>
    <w:rsid w:val="008C7CBE"/>
    <w:rsid w:val="008D07A8"/>
    <w:rsid w:val="008D0C60"/>
    <w:rsid w:val="008D10D8"/>
    <w:rsid w:val="008D19CE"/>
    <w:rsid w:val="008D19D4"/>
    <w:rsid w:val="008D1FB2"/>
    <w:rsid w:val="008D20EF"/>
    <w:rsid w:val="008D26A6"/>
    <w:rsid w:val="008D275A"/>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7749"/>
    <w:rsid w:val="008F0101"/>
    <w:rsid w:val="008F055D"/>
    <w:rsid w:val="008F1430"/>
    <w:rsid w:val="008F20AA"/>
    <w:rsid w:val="008F2988"/>
    <w:rsid w:val="008F2C47"/>
    <w:rsid w:val="008F2DE6"/>
    <w:rsid w:val="008F3084"/>
    <w:rsid w:val="008F374F"/>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164"/>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72A"/>
    <w:rsid w:val="00917D60"/>
    <w:rsid w:val="00920124"/>
    <w:rsid w:val="00920192"/>
    <w:rsid w:val="009206C8"/>
    <w:rsid w:val="00920DC1"/>
    <w:rsid w:val="00921031"/>
    <w:rsid w:val="009214C6"/>
    <w:rsid w:val="00921FBB"/>
    <w:rsid w:val="009221E3"/>
    <w:rsid w:val="0092249A"/>
    <w:rsid w:val="009226C5"/>
    <w:rsid w:val="00922F82"/>
    <w:rsid w:val="00923166"/>
    <w:rsid w:val="0092390D"/>
    <w:rsid w:val="00923C7F"/>
    <w:rsid w:val="00924951"/>
    <w:rsid w:val="00924D06"/>
    <w:rsid w:val="00924FC1"/>
    <w:rsid w:val="009253F4"/>
    <w:rsid w:val="00925EF3"/>
    <w:rsid w:val="009268E8"/>
    <w:rsid w:val="009269AA"/>
    <w:rsid w:val="00926CBC"/>
    <w:rsid w:val="009270AB"/>
    <w:rsid w:val="009275AC"/>
    <w:rsid w:val="00927737"/>
    <w:rsid w:val="009305AF"/>
    <w:rsid w:val="009310FE"/>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24C"/>
    <w:rsid w:val="0094153E"/>
    <w:rsid w:val="0094188D"/>
    <w:rsid w:val="00941981"/>
    <w:rsid w:val="00941BBB"/>
    <w:rsid w:val="00942914"/>
    <w:rsid w:val="00942AD7"/>
    <w:rsid w:val="0094326F"/>
    <w:rsid w:val="0094357C"/>
    <w:rsid w:val="009437D1"/>
    <w:rsid w:val="0094390E"/>
    <w:rsid w:val="00943AB3"/>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380"/>
    <w:rsid w:val="00951489"/>
    <w:rsid w:val="00951547"/>
    <w:rsid w:val="00951B13"/>
    <w:rsid w:val="0095261C"/>
    <w:rsid w:val="009531F2"/>
    <w:rsid w:val="00955127"/>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6474"/>
    <w:rsid w:val="00966687"/>
    <w:rsid w:val="009667DC"/>
    <w:rsid w:val="009667F6"/>
    <w:rsid w:val="00966BC9"/>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B60"/>
    <w:rsid w:val="00981DF1"/>
    <w:rsid w:val="009827C9"/>
    <w:rsid w:val="00983053"/>
    <w:rsid w:val="0098310E"/>
    <w:rsid w:val="00983401"/>
    <w:rsid w:val="00983C4E"/>
    <w:rsid w:val="00984041"/>
    <w:rsid w:val="00985086"/>
    <w:rsid w:val="00985382"/>
    <w:rsid w:val="0098548B"/>
    <w:rsid w:val="009856F3"/>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4504"/>
    <w:rsid w:val="009A567D"/>
    <w:rsid w:val="009A60A5"/>
    <w:rsid w:val="009A64D6"/>
    <w:rsid w:val="009A6679"/>
    <w:rsid w:val="009A6BBA"/>
    <w:rsid w:val="009A6C6F"/>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442F"/>
    <w:rsid w:val="009D4750"/>
    <w:rsid w:val="009D5C56"/>
    <w:rsid w:val="009D5D22"/>
    <w:rsid w:val="009D6765"/>
    <w:rsid w:val="009D6A45"/>
    <w:rsid w:val="009D756E"/>
    <w:rsid w:val="009D79DD"/>
    <w:rsid w:val="009D7BC4"/>
    <w:rsid w:val="009E00FE"/>
    <w:rsid w:val="009E03FC"/>
    <w:rsid w:val="009E0645"/>
    <w:rsid w:val="009E0EEC"/>
    <w:rsid w:val="009E187F"/>
    <w:rsid w:val="009E2930"/>
    <w:rsid w:val="009E2BBC"/>
    <w:rsid w:val="009E2CCA"/>
    <w:rsid w:val="009E308E"/>
    <w:rsid w:val="009E3707"/>
    <w:rsid w:val="009E3B20"/>
    <w:rsid w:val="009E3EB9"/>
    <w:rsid w:val="009E4EA6"/>
    <w:rsid w:val="009E52C1"/>
    <w:rsid w:val="009E682A"/>
    <w:rsid w:val="009E70F7"/>
    <w:rsid w:val="009E76E1"/>
    <w:rsid w:val="009E778E"/>
    <w:rsid w:val="009E79F3"/>
    <w:rsid w:val="009E7A1B"/>
    <w:rsid w:val="009F0FEC"/>
    <w:rsid w:val="009F10B5"/>
    <w:rsid w:val="009F1626"/>
    <w:rsid w:val="009F1BEC"/>
    <w:rsid w:val="009F1C89"/>
    <w:rsid w:val="009F2310"/>
    <w:rsid w:val="009F236A"/>
    <w:rsid w:val="009F3F86"/>
    <w:rsid w:val="009F4419"/>
    <w:rsid w:val="009F4B30"/>
    <w:rsid w:val="009F4E91"/>
    <w:rsid w:val="009F511B"/>
    <w:rsid w:val="009F6317"/>
    <w:rsid w:val="009F6592"/>
    <w:rsid w:val="009F6C9E"/>
    <w:rsid w:val="00A0060F"/>
    <w:rsid w:val="00A007A5"/>
    <w:rsid w:val="00A01046"/>
    <w:rsid w:val="00A0138A"/>
    <w:rsid w:val="00A02B5F"/>
    <w:rsid w:val="00A0346B"/>
    <w:rsid w:val="00A03556"/>
    <w:rsid w:val="00A03557"/>
    <w:rsid w:val="00A03CC6"/>
    <w:rsid w:val="00A052BD"/>
    <w:rsid w:val="00A05985"/>
    <w:rsid w:val="00A05B03"/>
    <w:rsid w:val="00A06278"/>
    <w:rsid w:val="00A067EF"/>
    <w:rsid w:val="00A06E12"/>
    <w:rsid w:val="00A06EDA"/>
    <w:rsid w:val="00A078A5"/>
    <w:rsid w:val="00A07B1A"/>
    <w:rsid w:val="00A10CCA"/>
    <w:rsid w:val="00A10D92"/>
    <w:rsid w:val="00A10FAC"/>
    <w:rsid w:val="00A131F4"/>
    <w:rsid w:val="00A138E4"/>
    <w:rsid w:val="00A139A3"/>
    <w:rsid w:val="00A13FF3"/>
    <w:rsid w:val="00A1549D"/>
    <w:rsid w:val="00A15778"/>
    <w:rsid w:val="00A15880"/>
    <w:rsid w:val="00A1593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403"/>
    <w:rsid w:val="00A50726"/>
    <w:rsid w:val="00A50A5D"/>
    <w:rsid w:val="00A50E4F"/>
    <w:rsid w:val="00A51193"/>
    <w:rsid w:val="00A5145A"/>
    <w:rsid w:val="00A5168A"/>
    <w:rsid w:val="00A51DEF"/>
    <w:rsid w:val="00A521D9"/>
    <w:rsid w:val="00A538E2"/>
    <w:rsid w:val="00A53B9C"/>
    <w:rsid w:val="00A53CC4"/>
    <w:rsid w:val="00A53F30"/>
    <w:rsid w:val="00A5435A"/>
    <w:rsid w:val="00A54E44"/>
    <w:rsid w:val="00A551C7"/>
    <w:rsid w:val="00A554B2"/>
    <w:rsid w:val="00A5682A"/>
    <w:rsid w:val="00A56D5E"/>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434"/>
    <w:rsid w:val="00A73844"/>
    <w:rsid w:val="00A73C57"/>
    <w:rsid w:val="00A743AD"/>
    <w:rsid w:val="00A74473"/>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15"/>
    <w:rsid w:val="00A84E6A"/>
    <w:rsid w:val="00A84F88"/>
    <w:rsid w:val="00A85508"/>
    <w:rsid w:val="00A85511"/>
    <w:rsid w:val="00A85DD5"/>
    <w:rsid w:val="00A85DF1"/>
    <w:rsid w:val="00A86D16"/>
    <w:rsid w:val="00A8799C"/>
    <w:rsid w:val="00A87D85"/>
    <w:rsid w:val="00A87FE9"/>
    <w:rsid w:val="00A90652"/>
    <w:rsid w:val="00A909F2"/>
    <w:rsid w:val="00A90AF8"/>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1D6C"/>
    <w:rsid w:val="00AB2013"/>
    <w:rsid w:val="00AB3660"/>
    <w:rsid w:val="00AB3724"/>
    <w:rsid w:val="00AB4A36"/>
    <w:rsid w:val="00AB6379"/>
    <w:rsid w:val="00AB6EC3"/>
    <w:rsid w:val="00AB7769"/>
    <w:rsid w:val="00AB77E6"/>
    <w:rsid w:val="00AB7E39"/>
    <w:rsid w:val="00AC0053"/>
    <w:rsid w:val="00AC022A"/>
    <w:rsid w:val="00AC065A"/>
    <w:rsid w:val="00AC0DF6"/>
    <w:rsid w:val="00AC0FFE"/>
    <w:rsid w:val="00AC126D"/>
    <w:rsid w:val="00AC207C"/>
    <w:rsid w:val="00AC2285"/>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DAB"/>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3AE"/>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4D59"/>
    <w:rsid w:val="00AE7101"/>
    <w:rsid w:val="00AE725F"/>
    <w:rsid w:val="00AE7A86"/>
    <w:rsid w:val="00AF0ECF"/>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A8A"/>
    <w:rsid w:val="00B116A9"/>
    <w:rsid w:val="00B1282F"/>
    <w:rsid w:val="00B12E3A"/>
    <w:rsid w:val="00B12E7A"/>
    <w:rsid w:val="00B13920"/>
    <w:rsid w:val="00B13930"/>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C2E"/>
    <w:rsid w:val="00B25F76"/>
    <w:rsid w:val="00B260F9"/>
    <w:rsid w:val="00B2625F"/>
    <w:rsid w:val="00B262EF"/>
    <w:rsid w:val="00B26463"/>
    <w:rsid w:val="00B2729B"/>
    <w:rsid w:val="00B27500"/>
    <w:rsid w:val="00B277B6"/>
    <w:rsid w:val="00B27BC3"/>
    <w:rsid w:val="00B30028"/>
    <w:rsid w:val="00B30C7F"/>
    <w:rsid w:val="00B31713"/>
    <w:rsid w:val="00B31D25"/>
    <w:rsid w:val="00B327ED"/>
    <w:rsid w:val="00B32D35"/>
    <w:rsid w:val="00B32F7E"/>
    <w:rsid w:val="00B33462"/>
    <w:rsid w:val="00B3362B"/>
    <w:rsid w:val="00B336E6"/>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03F"/>
    <w:rsid w:val="00B43E4E"/>
    <w:rsid w:val="00B44276"/>
    <w:rsid w:val="00B44C22"/>
    <w:rsid w:val="00B45443"/>
    <w:rsid w:val="00B4557C"/>
    <w:rsid w:val="00B45A9D"/>
    <w:rsid w:val="00B45DB3"/>
    <w:rsid w:val="00B4685D"/>
    <w:rsid w:val="00B4765F"/>
    <w:rsid w:val="00B47D4C"/>
    <w:rsid w:val="00B47EFC"/>
    <w:rsid w:val="00B50F20"/>
    <w:rsid w:val="00B51B75"/>
    <w:rsid w:val="00B5238B"/>
    <w:rsid w:val="00B524F0"/>
    <w:rsid w:val="00B52B87"/>
    <w:rsid w:val="00B532EF"/>
    <w:rsid w:val="00B543E0"/>
    <w:rsid w:val="00B54478"/>
    <w:rsid w:val="00B544F3"/>
    <w:rsid w:val="00B545CD"/>
    <w:rsid w:val="00B549EC"/>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86A"/>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02A"/>
    <w:rsid w:val="00B851EA"/>
    <w:rsid w:val="00B85277"/>
    <w:rsid w:val="00B8559F"/>
    <w:rsid w:val="00B858FD"/>
    <w:rsid w:val="00B859DF"/>
    <w:rsid w:val="00B85BCE"/>
    <w:rsid w:val="00B8656D"/>
    <w:rsid w:val="00B86978"/>
    <w:rsid w:val="00B86BEF"/>
    <w:rsid w:val="00B90140"/>
    <w:rsid w:val="00B90C4E"/>
    <w:rsid w:val="00B918EB"/>
    <w:rsid w:val="00B91DEC"/>
    <w:rsid w:val="00B92D08"/>
    <w:rsid w:val="00B93549"/>
    <w:rsid w:val="00B93565"/>
    <w:rsid w:val="00B9396F"/>
    <w:rsid w:val="00B94BEE"/>
    <w:rsid w:val="00B952D2"/>
    <w:rsid w:val="00B9538F"/>
    <w:rsid w:val="00B95462"/>
    <w:rsid w:val="00B95AFC"/>
    <w:rsid w:val="00B963C2"/>
    <w:rsid w:val="00B96675"/>
    <w:rsid w:val="00B96E80"/>
    <w:rsid w:val="00B9701D"/>
    <w:rsid w:val="00B975D0"/>
    <w:rsid w:val="00B97951"/>
    <w:rsid w:val="00B979C4"/>
    <w:rsid w:val="00BA06EC"/>
    <w:rsid w:val="00BA0BB6"/>
    <w:rsid w:val="00BA13AC"/>
    <w:rsid w:val="00BA1882"/>
    <w:rsid w:val="00BA1B82"/>
    <w:rsid w:val="00BA2324"/>
    <w:rsid w:val="00BA2420"/>
    <w:rsid w:val="00BA2BA3"/>
    <w:rsid w:val="00BA2E00"/>
    <w:rsid w:val="00BA2ED6"/>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5180"/>
    <w:rsid w:val="00BB652C"/>
    <w:rsid w:val="00BB76D2"/>
    <w:rsid w:val="00BB7859"/>
    <w:rsid w:val="00BB7BBF"/>
    <w:rsid w:val="00BB7D70"/>
    <w:rsid w:val="00BC0305"/>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C7EDC"/>
    <w:rsid w:val="00BD0FCE"/>
    <w:rsid w:val="00BD1018"/>
    <w:rsid w:val="00BD1775"/>
    <w:rsid w:val="00BD2CAE"/>
    <w:rsid w:val="00BD3276"/>
    <w:rsid w:val="00BD32CA"/>
    <w:rsid w:val="00BD3312"/>
    <w:rsid w:val="00BD39EB"/>
    <w:rsid w:val="00BD436E"/>
    <w:rsid w:val="00BD4BD8"/>
    <w:rsid w:val="00BD4C0E"/>
    <w:rsid w:val="00BD4E07"/>
    <w:rsid w:val="00BD5278"/>
    <w:rsid w:val="00BD559A"/>
    <w:rsid w:val="00BD5673"/>
    <w:rsid w:val="00BD5A0E"/>
    <w:rsid w:val="00BD5CFC"/>
    <w:rsid w:val="00BD5E89"/>
    <w:rsid w:val="00BD5EE0"/>
    <w:rsid w:val="00BD6127"/>
    <w:rsid w:val="00BD7104"/>
    <w:rsid w:val="00BD740D"/>
    <w:rsid w:val="00BD7819"/>
    <w:rsid w:val="00BE0F52"/>
    <w:rsid w:val="00BE145A"/>
    <w:rsid w:val="00BE17C2"/>
    <w:rsid w:val="00BE1E06"/>
    <w:rsid w:val="00BE2839"/>
    <w:rsid w:val="00BE289C"/>
    <w:rsid w:val="00BE3226"/>
    <w:rsid w:val="00BE412A"/>
    <w:rsid w:val="00BE42F2"/>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9C8"/>
    <w:rsid w:val="00BF5B48"/>
    <w:rsid w:val="00BF5B69"/>
    <w:rsid w:val="00BF5B84"/>
    <w:rsid w:val="00BF63A6"/>
    <w:rsid w:val="00BF69DA"/>
    <w:rsid w:val="00BF71EB"/>
    <w:rsid w:val="00BF74F7"/>
    <w:rsid w:val="00BF7B20"/>
    <w:rsid w:val="00BF7D4A"/>
    <w:rsid w:val="00C0239E"/>
    <w:rsid w:val="00C028ED"/>
    <w:rsid w:val="00C02E12"/>
    <w:rsid w:val="00C0337C"/>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5CF3"/>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48E"/>
    <w:rsid w:val="00C54D33"/>
    <w:rsid w:val="00C5537D"/>
    <w:rsid w:val="00C5547F"/>
    <w:rsid w:val="00C55668"/>
    <w:rsid w:val="00C568E1"/>
    <w:rsid w:val="00C56A05"/>
    <w:rsid w:val="00C56F78"/>
    <w:rsid w:val="00C57085"/>
    <w:rsid w:val="00C57919"/>
    <w:rsid w:val="00C57BB4"/>
    <w:rsid w:val="00C57E59"/>
    <w:rsid w:val="00C60860"/>
    <w:rsid w:val="00C60AF5"/>
    <w:rsid w:val="00C61AEA"/>
    <w:rsid w:val="00C61F0E"/>
    <w:rsid w:val="00C62131"/>
    <w:rsid w:val="00C62AD0"/>
    <w:rsid w:val="00C62F59"/>
    <w:rsid w:val="00C63039"/>
    <w:rsid w:val="00C637A1"/>
    <w:rsid w:val="00C64856"/>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0BB7"/>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5FFB"/>
    <w:rsid w:val="00C964C5"/>
    <w:rsid w:val="00C968BC"/>
    <w:rsid w:val="00C969E5"/>
    <w:rsid w:val="00C96CFC"/>
    <w:rsid w:val="00C97189"/>
    <w:rsid w:val="00C97C33"/>
    <w:rsid w:val="00C97D93"/>
    <w:rsid w:val="00C97FC2"/>
    <w:rsid w:val="00CA0033"/>
    <w:rsid w:val="00CA0429"/>
    <w:rsid w:val="00CA0B86"/>
    <w:rsid w:val="00CA12A9"/>
    <w:rsid w:val="00CA1585"/>
    <w:rsid w:val="00CA15FA"/>
    <w:rsid w:val="00CA1955"/>
    <w:rsid w:val="00CA1A18"/>
    <w:rsid w:val="00CA2E5C"/>
    <w:rsid w:val="00CA3A25"/>
    <w:rsid w:val="00CA3E7F"/>
    <w:rsid w:val="00CA4C75"/>
    <w:rsid w:val="00CA5C32"/>
    <w:rsid w:val="00CA5EAB"/>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932"/>
    <w:rsid w:val="00CC1DEA"/>
    <w:rsid w:val="00CC2D23"/>
    <w:rsid w:val="00CC2DB9"/>
    <w:rsid w:val="00CC316E"/>
    <w:rsid w:val="00CC449E"/>
    <w:rsid w:val="00CC4815"/>
    <w:rsid w:val="00CC51AF"/>
    <w:rsid w:val="00CC5723"/>
    <w:rsid w:val="00CC5916"/>
    <w:rsid w:val="00CC6A7F"/>
    <w:rsid w:val="00CC6BB0"/>
    <w:rsid w:val="00CC6C1A"/>
    <w:rsid w:val="00CD04E4"/>
    <w:rsid w:val="00CD0919"/>
    <w:rsid w:val="00CD0FF3"/>
    <w:rsid w:val="00CD30A0"/>
    <w:rsid w:val="00CD3160"/>
    <w:rsid w:val="00CD3202"/>
    <w:rsid w:val="00CD3852"/>
    <w:rsid w:val="00CD46DC"/>
    <w:rsid w:val="00CD61CA"/>
    <w:rsid w:val="00CD6CFA"/>
    <w:rsid w:val="00CE0B79"/>
    <w:rsid w:val="00CE0C05"/>
    <w:rsid w:val="00CE2A9F"/>
    <w:rsid w:val="00CE353B"/>
    <w:rsid w:val="00CE35A3"/>
    <w:rsid w:val="00CE3D48"/>
    <w:rsid w:val="00CE3D9C"/>
    <w:rsid w:val="00CE403C"/>
    <w:rsid w:val="00CE413E"/>
    <w:rsid w:val="00CE4667"/>
    <w:rsid w:val="00CE4DB7"/>
    <w:rsid w:val="00CE4ED5"/>
    <w:rsid w:val="00CE5FFD"/>
    <w:rsid w:val="00CE6823"/>
    <w:rsid w:val="00CE6D64"/>
    <w:rsid w:val="00CF0536"/>
    <w:rsid w:val="00CF0797"/>
    <w:rsid w:val="00CF0B9D"/>
    <w:rsid w:val="00CF0BB0"/>
    <w:rsid w:val="00CF0F72"/>
    <w:rsid w:val="00CF145D"/>
    <w:rsid w:val="00CF26A2"/>
    <w:rsid w:val="00CF2915"/>
    <w:rsid w:val="00CF2D94"/>
    <w:rsid w:val="00CF3740"/>
    <w:rsid w:val="00CF37C9"/>
    <w:rsid w:val="00CF461F"/>
    <w:rsid w:val="00CF4B69"/>
    <w:rsid w:val="00CF4DA2"/>
    <w:rsid w:val="00CF50E8"/>
    <w:rsid w:val="00CF56B8"/>
    <w:rsid w:val="00CF5FB5"/>
    <w:rsid w:val="00CF6195"/>
    <w:rsid w:val="00CF634D"/>
    <w:rsid w:val="00CF7454"/>
    <w:rsid w:val="00CF76EA"/>
    <w:rsid w:val="00CF7DF9"/>
    <w:rsid w:val="00D003E0"/>
    <w:rsid w:val="00D00A3C"/>
    <w:rsid w:val="00D01B3A"/>
    <w:rsid w:val="00D01E80"/>
    <w:rsid w:val="00D02B88"/>
    <w:rsid w:val="00D02D79"/>
    <w:rsid w:val="00D03176"/>
    <w:rsid w:val="00D03D0F"/>
    <w:rsid w:val="00D04090"/>
    <w:rsid w:val="00D04692"/>
    <w:rsid w:val="00D04D51"/>
    <w:rsid w:val="00D04F2A"/>
    <w:rsid w:val="00D05B0C"/>
    <w:rsid w:val="00D05D68"/>
    <w:rsid w:val="00D060C7"/>
    <w:rsid w:val="00D06275"/>
    <w:rsid w:val="00D062D4"/>
    <w:rsid w:val="00D06C58"/>
    <w:rsid w:val="00D06C9D"/>
    <w:rsid w:val="00D07576"/>
    <w:rsid w:val="00D07DC2"/>
    <w:rsid w:val="00D1051F"/>
    <w:rsid w:val="00D10640"/>
    <w:rsid w:val="00D109A4"/>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265"/>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927"/>
    <w:rsid w:val="00D24D99"/>
    <w:rsid w:val="00D251CD"/>
    <w:rsid w:val="00D2578C"/>
    <w:rsid w:val="00D259AB"/>
    <w:rsid w:val="00D25A5C"/>
    <w:rsid w:val="00D2626C"/>
    <w:rsid w:val="00D27077"/>
    <w:rsid w:val="00D27B6E"/>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744"/>
    <w:rsid w:val="00D4191F"/>
    <w:rsid w:val="00D419E9"/>
    <w:rsid w:val="00D41E5F"/>
    <w:rsid w:val="00D420E9"/>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474AF"/>
    <w:rsid w:val="00D500BE"/>
    <w:rsid w:val="00D502DF"/>
    <w:rsid w:val="00D50734"/>
    <w:rsid w:val="00D509FF"/>
    <w:rsid w:val="00D50BB2"/>
    <w:rsid w:val="00D5107F"/>
    <w:rsid w:val="00D51D42"/>
    <w:rsid w:val="00D54D85"/>
    <w:rsid w:val="00D55411"/>
    <w:rsid w:val="00D55468"/>
    <w:rsid w:val="00D55479"/>
    <w:rsid w:val="00D5629D"/>
    <w:rsid w:val="00D56700"/>
    <w:rsid w:val="00D56D76"/>
    <w:rsid w:val="00D57276"/>
    <w:rsid w:val="00D57F5A"/>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0EF"/>
    <w:rsid w:val="00D86241"/>
    <w:rsid w:val="00D86722"/>
    <w:rsid w:val="00D86770"/>
    <w:rsid w:val="00D86B0C"/>
    <w:rsid w:val="00D86B41"/>
    <w:rsid w:val="00D876B7"/>
    <w:rsid w:val="00D87EEE"/>
    <w:rsid w:val="00D901FA"/>
    <w:rsid w:val="00D902B0"/>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57ED"/>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11DF"/>
    <w:rsid w:val="00DC14A3"/>
    <w:rsid w:val="00DC1B81"/>
    <w:rsid w:val="00DC21B8"/>
    <w:rsid w:val="00DC22C0"/>
    <w:rsid w:val="00DC2496"/>
    <w:rsid w:val="00DC2FAA"/>
    <w:rsid w:val="00DC33C3"/>
    <w:rsid w:val="00DC41E7"/>
    <w:rsid w:val="00DC447E"/>
    <w:rsid w:val="00DC45D5"/>
    <w:rsid w:val="00DC4747"/>
    <w:rsid w:val="00DC54DF"/>
    <w:rsid w:val="00DC58D2"/>
    <w:rsid w:val="00DC68C2"/>
    <w:rsid w:val="00DC6B6E"/>
    <w:rsid w:val="00DD0C8C"/>
    <w:rsid w:val="00DD1463"/>
    <w:rsid w:val="00DD1BAE"/>
    <w:rsid w:val="00DD2448"/>
    <w:rsid w:val="00DD2624"/>
    <w:rsid w:val="00DD3093"/>
    <w:rsid w:val="00DD3AB5"/>
    <w:rsid w:val="00DD3BE0"/>
    <w:rsid w:val="00DD419E"/>
    <w:rsid w:val="00DD4A5C"/>
    <w:rsid w:val="00DD50BB"/>
    <w:rsid w:val="00DD5147"/>
    <w:rsid w:val="00DD548B"/>
    <w:rsid w:val="00DD561C"/>
    <w:rsid w:val="00DD5C62"/>
    <w:rsid w:val="00DD781E"/>
    <w:rsid w:val="00DD79A1"/>
    <w:rsid w:val="00DD7A89"/>
    <w:rsid w:val="00DD7D57"/>
    <w:rsid w:val="00DE059E"/>
    <w:rsid w:val="00DE083B"/>
    <w:rsid w:val="00DE0BCB"/>
    <w:rsid w:val="00DE193F"/>
    <w:rsid w:val="00DE2FB6"/>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366"/>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EDF"/>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4A66"/>
    <w:rsid w:val="00E35A46"/>
    <w:rsid w:val="00E364D8"/>
    <w:rsid w:val="00E36704"/>
    <w:rsid w:val="00E36944"/>
    <w:rsid w:val="00E36951"/>
    <w:rsid w:val="00E37C1F"/>
    <w:rsid w:val="00E37CA3"/>
    <w:rsid w:val="00E407A1"/>
    <w:rsid w:val="00E4112B"/>
    <w:rsid w:val="00E414F7"/>
    <w:rsid w:val="00E41890"/>
    <w:rsid w:val="00E4277F"/>
    <w:rsid w:val="00E43221"/>
    <w:rsid w:val="00E43319"/>
    <w:rsid w:val="00E43AC3"/>
    <w:rsid w:val="00E4432E"/>
    <w:rsid w:val="00E44547"/>
    <w:rsid w:val="00E44778"/>
    <w:rsid w:val="00E44EEE"/>
    <w:rsid w:val="00E45903"/>
    <w:rsid w:val="00E5103E"/>
    <w:rsid w:val="00E52545"/>
    <w:rsid w:val="00E52897"/>
    <w:rsid w:val="00E5389A"/>
    <w:rsid w:val="00E543B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DA9"/>
    <w:rsid w:val="00E74F8E"/>
    <w:rsid w:val="00E75184"/>
    <w:rsid w:val="00E753B9"/>
    <w:rsid w:val="00E75771"/>
    <w:rsid w:val="00E807C8"/>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75C"/>
    <w:rsid w:val="00E93BE0"/>
    <w:rsid w:val="00E946B4"/>
    <w:rsid w:val="00E948B5"/>
    <w:rsid w:val="00E95523"/>
    <w:rsid w:val="00E95833"/>
    <w:rsid w:val="00E95B86"/>
    <w:rsid w:val="00E95ECB"/>
    <w:rsid w:val="00E964EA"/>
    <w:rsid w:val="00E9697D"/>
    <w:rsid w:val="00E97299"/>
    <w:rsid w:val="00E97544"/>
    <w:rsid w:val="00E97596"/>
    <w:rsid w:val="00E97FA4"/>
    <w:rsid w:val="00EA01E8"/>
    <w:rsid w:val="00EA107A"/>
    <w:rsid w:val="00EA1134"/>
    <w:rsid w:val="00EA2953"/>
    <w:rsid w:val="00EA3182"/>
    <w:rsid w:val="00EA32E9"/>
    <w:rsid w:val="00EA3E77"/>
    <w:rsid w:val="00EA47AD"/>
    <w:rsid w:val="00EA48B4"/>
    <w:rsid w:val="00EA6DEB"/>
    <w:rsid w:val="00EA734F"/>
    <w:rsid w:val="00EA761E"/>
    <w:rsid w:val="00EA7917"/>
    <w:rsid w:val="00EA7950"/>
    <w:rsid w:val="00EB07E1"/>
    <w:rsid w:val="00EB0E48"/>
    <w:rsid w:val="00EB0F2E"/>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53C6"/>
    <w:rsid w:val="00EC565E"/>
    <w:rsid w:val="00EC5FBE"/>
    <w:rsid w:val="00EC5FE4"/>
    <w:rsid w:val="00EC6101"/>
    <w:rsid w:val="00EC63CE"/>
    <w:rsid w:val="00EC669D"/>
    <w:rsid w:val="00EC7CC7"/>
    <w:rsid w:val="00ED0414"/>
    <w:rsid w:val="00ED0594"/>
    <w:rsid w:val="00ED0D49"/>
    <w:rsid w:val="00ED0F81"/>
    <w:rsid w:val="00ED1368"/>
    <w:rsid w:val="00ED187D"/>
    <w:rsid w:val="00ED2126"/>
    <w:rsid w:val="00ED233D"/>
    <w:rsid w:val="00ED2887"/>
    <w:rsid w:val="00ED2A56"/>
    <w:rsid w:val="00ED31CC"/>
    <w:rsid w:val="00ED35E7"/>
    <w:rsid w:val="00ED36F7"/>
    <w:rsid w:val="00ED44A0"/>
    <w:rsid w:val="00ED4A09"/>
    <w:rsid w:val="00ED4BBB"/>
    <w:rsid w:val="00ED4DF6"/>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5FC6"/>
    <w:rsid w:val="00EF6C87"/>
    <w:rsid w:val="00EF6F6E"/>
    <w:rsid w:val="00EF722B"/>
    <w:rsid w:val="00EF73EE"/>
    <w:rsid w:val="00EF74C3"/>
    <w:rsid w:val="00EF78EB"/>
    <w:rsid w:val="00F00399"/>
    <w:rsid w:val="00F003A1"/>
    <w:rsid w:val="00F003E1"/>
    <w:rsid w:val="00F005FD"/>
    <w:rsid w:val="00F0096E"/>
    <w:rsid w:val="00F00CB2"/>
    <w:rsid w:val="00F01483"/>
    <w:rsid w:val="00F0178D"/>
    <w:rsid w:val="00F01A38"/>
    <w:rsid w:val="00F02ADC"/>
    <w:rsid w:val="00F03249"/>
    <w:rsid w:val="00F0328C"/>
    <w:rsid w:val="00F0345E"/>
    <w:rsid w:val="00F04323"/>
    <w:rsid w:val="00F048A2"/>
    <w:rsid w:val="00F04ABE"/>
    <w:rsid w:val="00F06618"/>
    <w:rsid w:val="00F06B58"/>
    <w:rsid w:val="00F06C4E"/>
    <w:rsid w:val="00F06FB7"/>
    <w:rsid w:val="00F0708B"/>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98F"/>
    <w:rsid w:val="00F12B23"/>
    <w:rsid w:val="00F13486"/>
    <w:rsid w:val="00F14B32"/>
    <w:rsid w:val="00F16409"/>
    <w:rsid w:val="00F16F54"/>
    <w:rsid w:val="00F17207"/>
    <w:rsid w:val="00F202E7"/>
    <w:rsid w:val="00F2095F"/>
    <w:rsid w:val="00F22AF2"/>
    <w:rsid w:val="00F2319A"/>
    <w:rsid w:val="00F2332E"/>
    <w:rsid w:val="00F23836"/>
    <w:rsid w:val="00F23F37"/>
    <w:rsid w:val="00F241A2"/>
    <w:rsid w:val="00F243BC"/>
    <w:rsid w:val="00F24AB0"/>
    <w:rsid w:val="00F25202"/>
    <w:rsid w:val="00F2594C"/>
    <w:rsid w:val="00F25D45"/>
    <w:rsid w:val="00F25D4E"/>
    <w:rsid w:val="00F25E26"/>
    <w:rsid w:val="00F25F2D"/>
    <w:rsid w:val="00F264CD"/>
    <w:rsid w:val="00F26DBE"/>
    <w:rsid w:val="00F27119"/>
    <w:rsid w:val="00F276C1"/>
    <w:rsid w:val="00F27938"/>
    <w:rsid w:val="00F27CD9"/>
    <w:rsid w:val="00F27DDE"/>
    <w:rsid w:val="00F31594"/>
    <w:rsid w:val="00F319BF"/>
    <w:rsid w:val="00F31FE5"/>
    <w:rsid w:val="00F32126"/>
    <w:rsid w:val="00F3219D"/>
    <w:rsid w:val="00F322A0"/>
    <w:rsid w:val="00F322D6"/>
    <w:rsid w:val="00F323BE"/>
    <w:rsid w:val="00F326D8"/>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100"/>
    <w:rsid w:val="00F46353"/>
    <w:rsid w:val="00F46944"/>
    <w:rsid w:val="00F46DF2"/>
    <w:rsid w:val="00F47660"/>
    <w:rsid w:val="00F47731"/>
    <w:rsid w:val="00F47F72"/>
    <w:rsid w:val="00F501AA"/>
    <w:rsid w:val="00F50767"/>
    <w:rsid w:val="00F50C3D"/>
    <w:rsid w:val="00F512C9"/>
    <w:rsid w:val="00F5141C"/>
    <w:rsid w:val="00F51C43"/>
    <w:rsid w:val="00F5235B"/>
    <w:rsid w:val="00F52552"/>
    <w:rsid w:val="00F525A9"/>
    <w:rsid w:val="00F535DB"/>
    <w:rsid w:val="00F536D8"/>
    <w:rsid w:val="00F54A08"/>
    <w:rsid w:val="00F54DB3"/>
    <w:rsid w:val="00F55C2F"/>
    <w:rsid w:val="00F55F8E"/>
    <w:rsid w:val="00F567EB"/>
    <w:rsid w:val="00F56ACC"/>
    <w:rsid w:val="00F56B8D"/>
    <w:rsid w:val="00F576BC"/>
    <w:rsid w:val="00F57A68"/>
    <w:rsid w:val="00F61959"/>
    <w:rsid w:val="00F63162"/>
    <w:rsid w:val="00F644BE"/>
    <w:rsid w:val="00F64653"/>
    <w:rsid w:val="00F64E4D"/>
    <w:rsid w:val="00F66071"/>
    <w:rsid w:val="00F6650A"/>
    <w:rsid w:val="00F66674"/>
    <w:rsid w:val="00F667C6"/>
    <w:rsid w:val="00F668C0"/>
    <w:rsid w:val="00F66919"/>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6FD4"/>
    <w:rsid w:val="00F77AC2"/>
    <w:rsid w:val="00F80127"/>
    <w:rsid w:val="00F8071C"/>
    <w:rsid w:val="00F80A76"/>
    <w:rsid w:val="00F80CC8"/>
    <w:rsid w:val="00F8195C"/>
    <w:rsid w:val="00F81C85"/>
    <w:rsid w:val="00F82079"/>
    <w:rsid w:val="00F82656"/>
    <w:rsid w:val="00F82C15"/>
    <w:rsid w:val="00F82D20"/>
    <w:rsid w:val="00F83992"/>
    <w:rsid w:val="00F8444F"/>
    <w:rsid w:val="00F84B0D"/>
    <w:rsid w:val="00F84BC2"/>
    <w:rsid w:val="00F8590E"/>
    <w:rsid w:val="00F8627D"/>
    <w:rsid w:val="00F86BA8"/>
    <w:rsid w:val="00F87AA4"/>
    <w:rsid w:val="00F87DD8"/>
    <w:rsid w:val="00F87FFC"/>
    <w:rsid w:val="00F90613"/>
    <w:rsid w:val="00F909CF"/>
    <w:rsid w:val="00F91458"/>
    <w:rsid w:val="00F91AD4"/>
    <w:rsid w:val="00F91E21"/>
    <w:rsid w:val="00F92055"/>
    <w:rsid w:val="00F9376B"/>
    <w:rsid w:val="00F9381D"/>
    <w:rsid w:val="00F9387B"/>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3B43"/>
    <w:rsid w:val="00FA4402"/>
    <w:rsid w:val="00FA543B"/>
    <w:rsid w:val="00FA57A3"/>
    <w:rsid w:val="00FA5E85"/>
    <w:rsid w:val="00FA6078"/>
    <w:rsid w:val="00FA639D"/>
    <w:rsid w:val="00FA6A9C"/>
    <w:rsid w:val="00FA6C9B"/>
    <w:rsid w:val="00FA6CD9"/>
    <w:rsid w:val="00FA7F21"/>
    <w:rsid w:val="00FB026A"/>
    <w:rsid w:val="00FB07E1"/>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B7B2E"/>
    <w:rsid w:val="00FC0697"/>
    <w:rsid w:val="00FC0ECE"/>
    <w:rsid w:val="00FC1097"/>
    <w:rsid w:val="00FC23B2"/>
    <w:rsid w:val="00FC2697"/>
    <w:rsid w:val="00FC2EC4"/>
    <w:rsid w:val="00FC3688"/>
    <w:rsid w:val="00FC3A3A"/>
    <w:rsid w:val="00FC3D12"/>
    <w:rsid w:val="00FC4CFD"/>
    <w:rsid w:val="00FC5AC7"/>
    <w:rsid w:val="00FC5E0E"/>
    <w:rsid w:val="00FC629A"/>
    <w:rsid w:val="00FC6EBF"/>
    <w:rsid w:val="00FC70A9"/>
    <w:rsid w:val="00FC7385"/>
    <w:rsid w:val="00FC7C29"/>
    <w:rsid w:val="00FC7E19"/>
    <w:rsid w:val="00FD04E5"/>
    <w:rsid w:val="00FD06FC"/>
    <w:rsid w:val="00FD0DEF"/>
    <w:rsid w:val="00FD1B38"/>
    <w:rsid w:val="00FD1BBA"/>
    <w:rsid w:val="00FD1CA3"/>
    <w:rsid w:val="00FD237F"/>
    <w:rsid w:val="00FD269E"/>
    <w:rsid w:val="00FD358A"/>
    <w:rsid w:val="00FD3605"/>
    <w:rsid w:val="00FD3FDB"/>
    <w:rsid w:val="00FD43DB"/>
    <w:rsid w:val="00FD50D6"/>
    <w:rsid w:val="00FD5551"/>
    <w:rsid w:val="00FD5E98"/>
    <w:rsid w:val="00FD66BE"/>
    <w:rsid w:val="00FD6AF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291"/>
    <w:rsid w:val="00FF0931"/>
    <w:rsid w:val="00FF0B9B"/>
    <w:rsid w:val="00FF0F8F"/>
    <w:rsid w:val="00FF11CB"/>
    <w:rsid w:val="00FF14AD"/>
    <w:rsid w:val="00FF2554"/>
    <w:rsid w:val="00FF28C1"/>
    <w:rsid w:val="00FF2970"/>
    <w:rsid w:val="00FF2B4B"/>
    <w:rsid w:val="00FF2C73"/>
    <w:rsid w:val="00FF3246"/>
    <w:rsid w:val="00FF4179"/>
    <w:rsid w:val="00FF443F"/>
    <w:rsid w:val="00FF466A"/>
    <w:rsid w:val="00FF4B9F"/>
    <w:rsid w:val="00FF4C91"/>
    <w:rsid w:val="00FF4F0D"/>
    <w:rsid w:val="00FF5251"/>
    <w:rsid w:val="00FF596B"/>
    <w:rsid w:val="00FF5F15"/>
    <w:rsid w:val="00FF624E"/>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FE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lang w:val="x-none" w:eastAsia="x-none"/>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iPriority w:val="9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lang w:val="x-none" w:eastAsia="x-none"/>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lang w:val="x-none" w:eastAsia="x-none"/>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lang w:eastAsia="x-none"/>
    </w:rPr>
  </w:style>
  <w:style w:type="character" w:customStyle="1" w:styleId="30">
    <w:name w:val="Заглавие 3 Знак"/>
    <w:link w:val="3"/>
    <w:uiPriority w:val="9"/>
    <w:rsid w:val="00230C80"/>
    <w:rPr>
      <w:rFonts w:ascii="Calibri Light" w:eastAsia="Times New Roman" w:hAnsi="Calibri Light"/>
      <w:b/>
      <w:bCs/>
      <w:color w:val="5B9BD5"/>
      <w:sz w:val="22"/>
      <w:szCs w:val="22"/>
      <w:lang w:eastAsia="x-none"/>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afb">
    <w:name w:val="Body Text"/>
    <w:basedOn w:val="a"/>
    <w:link w:val="afc"/>
    <w:uiPriority w:val="99"/>
    <w:semiHidden/>
    <w:unhideWhenUsed/>
    <w:rsid w:val="00273380"/>
    <w:pPr>
      <w:spacing w:after="0" w:line="240" w:lineRule="auto"/>
      <w:jc w:val="both"/>
    </w:pPr>
    <w:rPr>
      <w:rFonts w:ascii="Times New Roman" w:eastAsia="Times New Roman" w:hAnsi="Times New Roman"/>
      <w:sz w:val="24"/>
      <w:szCs w:val="24"/>
      <w:lang w:eastAsia="bg-BG"/>
    </w:rPr>
  </w:style>
  <w:style w:type="character" w:customStyle="1" w:styleId="afc">
    <w:name w:val="Основен текст Знак"/>
    <w:link w:val="afb"/>
    <w:uiPriority w:val="99"/>
    <w:semiHidden/>
    <w:rsid w:val="00273380"/>
    <w:rPr>
      <w:rFonts w:ascii="Times New Roman" w:eastAsia="Times New Roman" w:hAnsi="Times New Roman"/>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09557100">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7A4D9-68E5-474B-85CB-B3F4DF056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5787</Words>
  <Characters>32992</Characters>
  <Application>Microsoft Office Word</Application>
  <DocSecurity>0</DocSecurity>
  <Lines>274</Lines>
  <Paragraphs>77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38702</CharactersWithSpaces>
  <SharedDoc>false</SharedDoc>
  <HLinks>
    <vt:vector size="18" baseType="variant">
      <vt:variant>
        <vt:i4>1900594</vt:i4>
      </vt:variant>
      <vt:variant>
        <vt:i4>8</vt:i4>
      </vt:variant>
      <vt:variant>
        <vt:i4>0</vt:i4>
      </vt:variant>
      <vt:variant>
        <vt:i4>5</vt:i4>
      </vt:variant>
      <vt:variant>
        <vt:lpwstr/>
      </vt:variant>
      <vt:variant>
        <vt:lpwstr>_Toc442348059</vt:lpwstr>
      </vt:variant>
      <vt:variant>
        <vt:i4>1900594</vt:i4>
      </vt:variant>
      <vt:variant>
        <vt:i4>5</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2020-04-28T14:06:00Z</dcterms:created>
  <dcterms:modified xsi:type="dcterms:W3CDTF">2020-06-01T15:49:00Z</dcterms:modified>
</cp:coreProperties>
</file>