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7E" w:rsidRPr="008F32BE" w:rsidRDefault="004F7B7E" w:rsidP="001A4EBA">
      <w:pPr>
        <w:spacing w:after="0" w:line="240" w:lineRule="auto"/>
        <w:ind w:left="2136" w:firstLine="696"/>
        <w:jc w:val="both"/>
        <w:rPr>
          <w:rFonts w:ascii="Times New Roman" w:eastAsia="Times New Roman" w:hAnsi="Times New Roman"/>
          <w:b/>
          <w:snapToGrid w:val="0"/>
          <w:sz w:val="24"/>
          <w:szCs w:val="24"/>
        </w:rPr>
      </w:pPr>
      <w:r w:rsidRPr="008F32BE">
        <w:rPr>
          <w:rFonts w:ascii="Times New Roman" w:eastAsia="Times New Roman" w:hAnsi="Times New Roman"/>
          <w:b/>
          <w:snapToGrid w:val="0"/>
          <w:sz w:val="24"/>
          <w:szCs w:val="24"/>
        </w:rPr>
        <w:t xml:space="preserve">Приложение № 2 към </w:t>
      </w:r>
      <w:r w:rsidR="00B4209D" w:rsidRPr="008F32BE">
        <w:rPr>
          <w:rFonts w:ascii="Times New Roman" w:eastAsia="Times New Roman" w:hAnsi="Times New Roman"/>
          <w:b/>
          <w:snapToGrid w:val="0"/>
          <w:sz w:val="24"/>
          <w:szCs w:val="24"/>
        </w:rPr>
        <w:t>з</w:t>
      </w:r>
      <w:r w:rsidRPr="008F32BE">
        <w:rPr>
          <w:rFonts w:ascii="Times New Roman" w:eastAsia="Times New Roman" w:hAnsi="Times New Roman"/>
          <w:b/>
          <w:snapToGrid w:val="0"/>
          <w:sz w:val="24"/>
          <w:szCs w:val="24"/>
        </w:rPr>
        <w:t>аповед №</w:t>
      </w:r>
      <w:r w:rsidR="007D5977">
        <w:rPr>
          <w:rFonts w:ascii="Times New Roman" w:eastAsia="Times New Roman" w:hAnsi="Times New Roman"/>
          <w:b/>
          <w:snapToGrid w:val="0"/>
          <w:sz w:val="24"/>
          <w:szCs w:val="24"/>
          <w:lang w:val="en-US"/>
        </w:rPr>
        <w:t xml:space="preserve"> …………………..</w:t>
      </w:r>
      <w:r w:rsidR="008F32BE" w:rsidRPr="008F32BE">
        <w:rPr>
          <w:rFonts w:ascii="Times New Roman" w:eastAsia="Times New Roman" w:hAnsi="Times New Roman"/>
          <w:b/>
          <w:snapToGrid w:val="0"/>
          <w:sz w:val="24"/>
          <w:szCs w:val="24"/>
        </w:rPr>
        <w:t>.</w:t>
      </w:r>
    </w:p>
    <w:p w:rsidR="004F7B7E" w:rsidRPr="000F580C" w:rsidRDefault="004F7B7E" w:rsidP="000F580C">
      <w:pPr>
        <w:spacing w:after="0" w:line="240" w:lineRule="auto"/>
        <w:ind w:left="720"/>
        <w:jc w:val="both"/>
        <w:rPr>
          <w:rFonts w:ascii="Times New Roman" w:eastAsia="Times New Roman" w:hAnsi="Times New Roman"/>
          <w:b/>
          <w:snapToGrid w:val="0"/>
          <w:sz w:val="24"/>
          <w:szCs w:val="24"/>
        </w:rPr>
      </w:pPr>
    </w:p>
    <w:p w:rsidR="00F1298F" w:rsidRPr="000F580C" w:rsidRDefault="00F1298F" w:rsidP="000F580C">
      <w:pPr>
        <w:spacing w:after="0" w:line="240" w:lineRule="auto"/>
        <w:ind w:left="720"/>
        <w:jc w:val="both"/>
        <w:rPr>
          <w:rFonts w:ascii="Times New Roman" w:eastAsia="Times New Roman" w:hAnsi="Times New Roman"/>
          <w:b/>
          <w:snapToGrid w:val="0"/>
          <w:sz w:val="24"/>
          <w:szCs w:val="24"/>
        </w:rPr>
      </w:pPr>
    </w:p>
    <w:p w:rsidR="00F27119" w:rsidRPr="000F580C" w:rsidRDefault="00F27119" w:rsidP="000F580C">
      <w:pPr>
        <w:spacing w:after="0" w:line="240" w:lineRule="auto"/>
        <w:ind w:left="720"/>
        <w:jc w:val="both"/>
        <w:rPr>
          <w:rFonts w:ascii="Times New Roman" w:eastAsia="Times New Roman" w:hAnsi="Times New Roman"/>
          <w:b/>
          <w:snapToGrid w:val="0"/>
          <w:sz w:val="24"/>
          <w:szCs w:val="24"/>
        </w:rPr>
      </w:pPr>
    </w:p>
    <w:p w:rsidR="00F1298F" w:rsidRPr="000F580C" w:rsidRDefault="00F1298F" w:rsidP="000F580C">
      <w:pPr>
        <w:spacing w:after="0" w:line="240" w:lineRule="auto"/>
        <w:ind w:left="720"/>
        <w:jc w:val="both"/>
        <w:rPr>
          <w:rFonts w:ascii="Times New Roman" w:eastAsia="Times New Roman" w:hAnsi="Times New Roman"/>
          <w:b/>
          <w:snapToGrid w:val="0"/>
          <w:sz w:val="24"/>
          <w:szCs w:val="24"/>
        </w:rPr>
      </w:pPr>
    </w:p>
    <w:p w:rsidR="006E1EE6" w:rsidRPr="000F580C" w:rsidRDefault="006E1EE6" w:rsidP="000F580C">
      <w:pPr>
        <w:spacing w:after="0" w:line="240" w:lineRule="auto"/>
        <w:ind w:left="720"/>
        <w:jc w:val="both"/>
        <w:rPr>
          <w:rFonts w:ascii="Times New Roman" w:hAnsi="Times New Roman"/>
          <w:b/>
          <w:sz w:val="24"/>
          <w:szCs w:val="24"/>
        </w:rPr>
      </w:pPr>
      <w:r w:rsidRPr="000F580C">
        <w:rPr>
          <w:rFonts w:ascii="Times New Roman" w:eastAsia="Times New Roman" w:hAnsi="Times New Roman"/>
          <w:b/>
          <w:snapToGrid w:val="0"/>
          <w:sz w:val="24"/>
          <w:szCs w:val="24"/>
        </w:rPr>
        <w:t xml:space="preserve">МИНИСТЕРСТВО НА </w:t>
      </w:r>
      <w:r w:rsidR="004B2DC2" w:rsidRPr="000F580C">
        <w:rPr>
          <w:rFonts w:ascii="Times New Roman" w:eastAsia="Times New Roman" w:hAnsi="Times New Roman"/>
          <w:b/>
          <w:snapToGrid w:val="0"/>
          <w:sz w:val="24"/>
          <w:szCs w:val="24"/>
        </w:rPr>
        <w:t>ЗЕМЕДЕЛИЕТО, ХРАНИТЕ И ГОРИТЕ</w:t>
      </w:r>
    </w:p>
    <w:p w:rsidR="006E1EE6" w:rsidRPr="000F580C" w:rsidRDefault="006E1EE6" w:rsidP="000F580C">
      <w:pPr>
        <w:spacing w:after="0" w:line="240" w:lineRule="auto"/>
        <w:jc w:val="both"/>
        <w:rPr>
          <w:rFonts w:ascii="Times New Roman" w:hAnsi="Times New Roman"/>
          <w:b/>
          <w:sz w:val="24"/>
          <w:szCs w:val="24"/>
        </w:rPr>
      </w:pPr>
    </w:p>
    <w:p w:rsidR="006E1EE6" w:rsidRPr="000F580C" w:rsidRDefault="006E1EE6" w:rsidP="000F580C">
      <w:pPr>
        <w:spacing w:after="0" w:line="240" w:lineRule="auto"/>
        <w:jc w:val="both"/>
        <w:rPr>
          <w:rFonts w:ascii="Times New Roman" w:hAnsi="Times New Roman"/>
          <w:b/>
          <w:sz w:val="24"/>
          <w:szCs w:val="24"/>
        </w:rPr>
      </w:pPr>
    </w:p>
    <w:p w:rsidR="00F27119" w:rsidRPr="000F580C" w:rsidRDefault="00F27119" w:rsidP="000F580C">
      <w:pPr>
        <w:spacing w:after="0" w:line="240" w:lineRule="auto"/>
        <w:jc w:val="both"/>
        <w:rPr>
          <w:rFonts w:ascii="Times New Roman" w:hAnsi="Times New Roman"/>
          <w:b/>
          <w:sz w:val="24"/>
          <w:szCs w:val="24"/>
        </w:rPr>
      </w:pPr>
    </w:p>
    <w:p w:rsidR="00F1298F" w:rsidRPr="000F580C" w:rsidRDefault="00F1298F" w:rsidP="000F580C">
      <w:pPr>
        <w:spacing w:after="0" w:line="240" w:lineRule="auto"/>
        <w:jc w:val="both"/>
        <w:rPr>
          <w:rFonts w:ascii="Times New Roman" w:hAnsi="Times New Roman"/>
          <w:b/>
          <w:sz w:val="24"/>
          <w:szCs w:val="24"/>
        </w:rPr>
      </w:pPr>
    </w:p>
    <w:p w:rsidR="00F1298F" w:rsidRPr="000F580C" w:rsidRDefault="00F1298F" w:rsidP="000F580C">
      <w:pPr>
        <w:spacing w:after="0" w:line="240" w:lineRule="auto"/>
        <w:jc w:val="both"/>
        <w:rPr>
          <w:rFonts w:ascii="Times New Roman" w:hAnsi="Times New Roman"/>
          <w:b/>
          <w:sz w:val="24"/>
          <w:szCs w:val="24"/>
        </w:rPr>
      </w:pPr>
    </w:p>
    <w:p w:rsidR="006E1EE6" w:rsidRPr="000F580C" w:rsidRDefault="009270AB" w:rsidP="000F580C">
      <w:pPr>
        <w:spacing w:after="0" w:line="240" w:lineRule="auto"/>
        <w:jc w:val="both"/>
        <w:rPr>
          <w:rFonts w:ascii="Times New Roman" w:eastAsia="Times New Roman" w:hAnsi="Times New Roman"/>
          <w:b/>
          <w:snapToGrid w:val="0"/>
          <w:sz w:val="24"/>
          <w:szCs w:val="24"/>
          <w:lang w:val="ru-RU"/>
        </w:rPr>
      </w:pPr>
      <w:r w:rsidRPr="000F580C">
        <w:rPr>
          <w:rFonts w:ascii="Times New Roman" w:hAnsi="Times New Roman"/>
          <w:b/>
          <w:sz w:val="24"/>
          <w:szCs w:val="24"/>
        </w:rPr>
        <w:t xml:space="preserve">УСЛОВИЯ ЗА ИЗПЪЛНЕНИЕ НА ОДОБРЕНИ ПРОЕКТИ </w:t>
      </w:r>
      <w:r w:rsidRPr="000F580C">
        <w:rPr>
          <w:rFonts w:ascii="Times New Roman" w:hAnsi="Times New Roman"/>
          <w:b/>
          <w:bCs/>
          <w:sz w:val="24"/>
          <w:szCs w:val="24"/>
        </w:rPr>
        <w:t xml:space="preserve">ЗА ПОДГОТВИТЕЛНИ ДЕЙНОСТИ </w:t>
      </w:r>
      <w:r w:rsidR="00145BE5" w:rsidRPr="000F580C">
        <w:rPr>
          <w:rFonts w:ascii="Times New Roman" w:hAnsi="Times New Roman"/>
          <w:b/>
          <w:bCs/>
          <w:sz w:val="24"/>
          <w:szCs w:val="24"/>
        </w:rPr>
        <w:t>ПО ПОДМЯРКА 19.1 „ПОМОЩ ЗА ПОДГОТВИТЕЛНИ ДЕЙНОСТИ“ НА МЯРКА 19 „ВОДЕНО ОТ ОБЩНОСТИТЕ МЕСТНО РАЗВИТИЕ“ ОТ ПРОГРАМАТА ЗА РАЗВИТИЕ НА СЕЛСКИТЕ РАЙОНИ ЗА ПЕРИОДА 2014 – 2020 г. (ПРСР 2014 – 2020 г.)</w:t>
      </w:r>
      <w:r w:rsidR="00145BE5" w:rsidRPr="000F580C">
        <w:rPr>
          <w:rFonts w:ascii="Times New Roman" w:hAnsi="Times New Roman"/>
          <w:b/>
          <w:bCs/>
          <w:sz w:val="24"/>
          <w:szCs w:val="24"/>
          <w:lang w:val="ru-RU"/>
        </w:rPr>
        <w:t xml:space="preserve"> В ЧАСТТА НА МАЛКИТЕ ПИЛОТНИ ПРОЕКТИ</w:t>
      </w:r>
    </w:p>
    <w:p w:rsidR="00F27119" w:rsidRPr="000F580C" w:rsidRDefault="00F27119" w:rsidP="000F580C">
      <w:pPr>
        <w:spacing w:after="0" w:line="240" w:lineRule="auto"/>
        <w:jc w:val="both"/>
        <w:rPr>
          <w:rFonts w:ascii="Times New Roman" w:eastAsia="Times New Roman" w:hAnsi="Times New Roman"/>
          <w:b/>
          <w:snapToGrid w:val="0"/>
          <w:sz w:val="24"/>
          <w:szCs w:val="24"/>
        </w:rPr>
      </w:pPr>
    </w:p>
    <w:p w:rsidR="00F27119" w:rsidRPr="000F580C" w:rsidRDefault="00F27119" w:rsidP="000F580C">
      <w:pPr>
        <w:spacing w:after="0" w:line="240" w:lineRule="auto"/>
        <w:jc w:val="both"/>
        <w:rPr>
          <w:rFonts w:ascii="Times New Roman" w:eastAsia="Times New Roman" w:hAnsi="Times New Roman"/>
          <w:b/>
          <w:snapToGrid w:val="0"/>
          <w:sz w:val="24"/>
          <w:szCs w:val="24"/>
        </w:rPr>
      </w:pPr>
    </w:p>
    <w:p w:rsidR="00F27119" w:rsidRPr="000F580C" w:rsidRDefault="00F27119" w:rsidP="000F580C">
      <w:pPr>
        <w:spacing w:after="0" w:line="240" w:lineRule="auto"/>
        <w:jc w:val="both"/>
        <w:rPr>
          <w:rFonts w:ascii="Times New Roman" w:eastAsia="Times New Roman" w:hAnsi="Times New Roman"/>
          <w:b/>
          <w:snapToGrid w:val="0"/>
          <w:sz w:val="24"/>
          <w:szCs w:val="24"/>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4B2DC2" w:rsidRPr="000F580C" w:rsidTr="004B2DC2">
        <w:trPr>
          <w:trHeight w:val="1028"/>
        </w:trPr>
        <w:tc>
          <w:tcPr>
            <w:tcW w:w="9147" w:type="dxa"/>
            <w:shd w:val="clear" w:color="auto" w:fill="D9D9D9"/>
          </w:tcPr>
          <w:p w:rsidR="004F7B7E" w:rsidRPr="000F580C" w:rsidRDefault="004F7B7E" w:rsidP="000F580C">
            <w:pPr>
              <w:spacing w:after="0" w:line="240" w:lineRule="auto"/>
              <w:jc w:val="both"/>
              <w:rPr>
                <w:rFonts w:ascii="Times New Roman" w:eastAsia="Times New Roman" w:hAnsi="Times New Roman"/>
                <w:b/>
                <w:bCs/>
                <w:sz w:val="24"/>
                <w:szCs w:val="24"/>
              </w:rPr>
            </w:pPr>
            <w:r w:rsidRPr="000F580C">
              <w:rPr>
                <w:rFonts w:ascii="Times New Roman" w:eastAsia="Times New Roman" w:hAnsi="Times New Roman"/>
                <w:b/>
                <w:bCs/>
                <w:sz w:val="24"/>
                <w:szCs w:val="24"/>
              </w:rPr>
              <w:t>ПРОЦЕДУР</w:t>
            </w:r>
            <w:r w:rsidR="000E3EB8" w:rsidRPr="000F580C">
              <w:rPr>
                <w:rFonts w:ascii="Times New Roman" w:eastAsia="Times New Roman" w:hAnsi="Times New Roman"/>
                <w:b/>
                <w:bCs/>
                <w:sz w:val="24"/>
                <w:szCs w:val="24"/>
              </w:rPr>
              <w:t>А</w:t>
            </w:r>
            <w:r w:rsidRPr="000F580C">
              <w:rPr>
                <w:rFonts w:ascii="Times New Roman" w:eastAsia="Times New Roman" w:hAnsi="Times New Roman"/>
                <w:b/>
                <w:bCs/>
                <w:sz w:val="24"/>
                <w:szCs w:val="24"/>
              </w:rPr>
              <w:t xml:space="preserve"> ЧРЕЗ ПОДБОР НА ПРОЕКТИ:</w:t>
            </w:r>
          </w:p>
          <w:p w:rsidR="004F7B7E" w:rsidRPr="000F580C" w:rsidRDefault="000E3EB8" w:rsidP="000F580C">
            <w:pPr>
              <w:spacing w:after="0" w:line="240" w:lineRule="auto"/>
              <w:jc w:val="both"/>
              <w:rPr>
                <w:rFonts w:ascii="Times New Roman" w:eastAsia="Times New Roman" w:hAnsi="Times New Roman"/>
                <w:b/>
                <w:bCs/>
                <w:sz w:val="24"/>
                <w:szCs w:val="24"/>
              </w:rPr>
            </w:pPr>
            <w:r w:rsidRPr="000F580C">
              <w:rPr>
                <w:rFonts w:ascii="Times New Roman" w:eastAsia="Times New Roman" w:hAnsi="Times New Roman"/>
                <w:b/>
                <w:bCs/>
                <w:sz w:val="24"/>
                <w:szCs w:val="24"/>
              </w:rPr>
              <w:t xml:space="preserve">№ …………….. ПОДГОТВИТЕЛНИ ДЕЙНОСТИ </w:t>
            </w:r>
            <w:r w:rsidRPr="008B2411">
              <w:rPr>
                <w:rFonts w:ascii="Times New Roman" w:eastAsia="Times New Roman" w:hAnsi="Times New Roman"/>
                <w:b/>
                <w:bCs/>
                <w:sz w:val="24"/>
                <w:szCs w:val="24"/>
              </w:rPr>
              <w:t xml:space="preserve">ПО ПОДМЯРКА </w:t>
            </w:r>
            <w:r w:rsidR="00FA03A0" w:rsidRPr="008B2411">
              <w:rPr>
                <w:rFonts w:ascii="Times New Roman" w:eastAsia="Times New Roman" w:hAnsi="Times New Roman"/>
                <w:b/>
                <w:bCs/>
                <w:sz w:val="24"/>
                <w:szCs w:val="24"/>
              </w:rPr>
              <w:t>19</w:t>
            </w:r>
            <w:r w:rsidR="00FA03A0" w:rsidRPr="000F580C">
              <w:rPr>
                <w:rFonts w:ascii="Times New Roman" w:eastAsia="Times New Roman" w:hAnsi="Times New Roman"/>
                <w:b/>
                <w:bCs/>
                <w:sz w:val="24"/>
                <w:szCs w:val="24"/>
              </w:rPr>
              <w:t>.1 „ПОМОЩ ЗА ПОДГОТВИТЕЛНИ ДЕЙНОСТИ“ НА МЯРКА 19 „ВОДЕНО ОТ ОБЩНОСТИТЕ МЕСТНО РАЗВИТИЕ“ ОТ ПРСР 2014 – 2020 г. В ЧАСТТА НА МАЛКИТЕ ПИЛОТНИ ПРОЕКТИ</w:t>
            </w:r>
          </w:p>
          <w:p w:rsidR="004B2DC2" w:rsidRPr="000F580C" w:rsidRDefault="004B2DC2" w:rsidP="000F580C">
            <w:pPr>
              <w:spacing w:after="0" w:line="240" w:lineRule="auto"/>
              <w:jc w:val="both"/>
              <w:rPr>
                <w:rFonts w:ascii="Times New Roman" w:eastAsia="Times New Roman" w:hAnsi="Times New Roman"/>
                <w:b/>
                <w:bCs/>
                <w:sz w:val="24"/>
                <w:szCs w:val="24"/>
                <w:highlight w:val="lightGray"/>
              </w:rPr>
            </w:pPr>
          </w:p>
        </w:tc>
      </w:tr>
    </w:tbl>
    <w:p w:rsidR="000E3EB8" w:rsidRPr="000F580C" w:rsidRDefault="000E3EB8" w:rsidP="000F580C">
      <w:pPr>
        <w:spacing w:after="0" w:line="240" w:lineRule="auto"/>
        <w:jc w:val="both"/>
        <w:rPr>
          <w:rFonts w:ascii="Times New Roman" w:hAnsi="Times New Roman"/>
          <w:b/>
          <w:sz w:val="24"/>
          <w:szCs w:val="24"/>
        </w:rPr>
      </w:pPr>
    </w:p>
    <w:p w:rsidR="000E3EB8" w:rsidRPr="000F580C" w:rsidRDefault="000E3EB8" w:rsidP="000F580C">
      <w:pPr>
        <w:spacing w:after="0" w:line="240" w:lineRule="auto"/>
        <w:jc w:val="both"/>
        <w:rPr>
          <w:rFonts w:ascii="Times New Roman" w:hAnsi="Times New Roman"/>
          <w:b/>
          <w:sz w:val="24"/>
          <w:szCs w:val="24"/>
        </w:rPr>
      </w:pPr>
    </w:p>
    <w:p w:rsidR="000E3EB8" w:rsidRPr="000F580C" w:rsidRDefault="000E3EB8" w:rsidP="000F580C">
      <w:pPr>
        <w:spacing w:after="0" w:line="240" w:lineRule="auto"/>
        <w:jc w:val="both"/>
        <w:rPr>
          <w:rFonts w:ascii="Times New Roman" w:hAnsi="Times New Roman"/>
          <w:b/>
          <w:sz w:val="24"/>
          <w:szCs w:val="24"/>
        </w:rPr>
      </w:pPr>
    </w:p>
    <w:p w:rsidR="00F1298F" w:rsidRPr="000F580C" w:rsidRDefault="00F1298F" w:rsidP="000F580C">
      <w:pPr>
        <w:spacing w:after="0" w:line="240" w:lineRule="auto"/>
        <w:jc w:val="both"/>
        <w:rPr>
          <w:rFonts w:ascii="Times New Roman" w:hAnsi="Times New Roman"/>
          <w:b/>
          <w:sz w:val="24"/>
          <w:szCs w:val="24"/>
        </w:rPr>
      </w:pPr>
    </w:p>
    <w:p w:rsidR="00F1298F" w:rsidRPr="000F580C" w:rsidRDefault="00F1298F" w:rsidP="000F580C">
      <w:pPr>
        <w:spacing w:after="0" w:line="240" w:lineRule="auto"/>
        <w:jc w:val="both"/>
        <w:rPr>
          <w:rFonts w:ascii="Times New Roman" w:hAnsi="Times New Roman"/>
          <w:b/>
          <w:sz w:val="24"/>
          <w:szCs w:val="24"/>
        </w:rPr>
      </w:pPr>
    </w:p>
    <w:p w:rsidR="00F1298F" w:rsidRPr="000F580C" w:rsidRDefault="00F1298F" w:rsidP="000F580C">
      <w:pPr>
        <w:spacing w:after="0" w:line="240" w:lineRule="auto"/>
        <w:jc w:val="both"/>
        <w:rPr>
          <w:rFonts w:ascii="Times New Roman" w:hAnsi="Times New Roman"/>
          <w:b/>
          <w:sz w:val="24"/>
          <w:szCs w:val="24"/>
        </w:rPr>
      </w:pPr>
    </w:p>
    <w:p w:rsidR="00F27119" w:rsidRPr="000F580C" w:rsidRDefault="00F27119" w:rsidP="000F580C">
      <w:pPr>
        <w:spacing w:after="0" w:line="240" w:lineRule="auto"/>
        <w:jc w:val="both"/>
        <w:rPr>
          <w:rFonts w:ascii="Times New Roman" w:hAnsi="Times New Roman"/>
          <w:b/>
          <w:sz w:val="24"/>
          <w:szCs w:val="24"/>
        </w:rPr>
      </w:pPr>
    </w:p>
    <w:p w:rsidR="00F27119" w:rsidRPr="000F580C" w:rsidRDefault="00F27119" w:rsidP="000F580C">
      <w:pPr>
        <w:spacing w:after="0" w:line="240" w:lineRule="auto"/>
        <w:jc w:val="both"/>
        <w:rPr>
          <w:rFonts w:ascii="Times New Roman" w:hAnsi="Times New Roman"/>
          <w:b/>
          <w:sz w:val="24"/>
          <w:szCs w:val="24"/>
        </w:rPr>
      </w:pPr>
    </w:p>
    <w:p w:rsidR="00F27119" w:rsidRPr="000F580C" w:rsidRDefault="00F27119" w:rsidP="000F580C">
      <w:pPr>
        <w:spacing w:after="0" w:line="240" w:lineRule="auto"/>
        <w:jc w:val="both"/>
        <w:rPr>
          <w:rFonts w:ascii="Times New Roman" w:hAnsi="Times New Roman"/>
          <w:b/>
          <w:sz w:val="24"/>
          <w:szCs w:val="24"/>
        </w:rPr>
      </w:pPr>
    </w:p>
    <w:p w:rsidR="00F27119" w:rsidRPr="000F580C" w:rsidRDefault="00F27119" w:rsidP="000F580C">
      <w:pPr>
        <w:spacing w:after="0" w:line="240" w:lineRule="auto"/>
        <w:jc w:val="both"/>
        <w:rPr>
          <w:rFonts w:ascii="Times New Roman" w:hAnsi="Times New Roman"/>
          <w:b/>
          <w:sz w:val="24"/>
          <w:szCs w:val="24"/>
        </w:rPr>
      </w:pPr>
    </w:p>
    <w:p w:rsidR="00F27119" w:rsidRPr="000F580C" w:rsidRDefault="00F27119" w:rsidP="000F580C">
      <w:pPr>
        <w:spacing w:after="0" w:line="240" w:lineRule="auto"/>
        <w:jc w:val="both"/>
        <w:rPr>
          <w:rFonts w:ascii="Times New Roman" w:hAnsi="Times New Roman"/>
          <w:b/>
          <w:sz w:val="24"/>
          <w:szCs w:val="24"/>
        </w:rPr>
      </w:pPr>
    </w:p>
    <w:p w:rsidR="00F27119" w:rsidRPr="000F580C" w:rsidRDefault="00F27119" w:rsidP="000F580C">
      <w:pPr>
        <w:spacing w:after="0" w:line="240" w:lineRule="auto"/>
        <w:jc w:val="both"/>
        <w:rPr>
          <w:rFonts w:ascii="Times New Roman" w:hAnsi="Times New Roman"/>
          <w:b/>
          <w:sz w:val="24"/>
          <w:szCs w:val="24"/>
        </w:rPr>
      </w:pPr>
    </w:p>
    <w:p w:rsidR="00F1298F" w:rsidRPr="000F580C" w:rsidRDefault="00F1298F" w:rsidP="000F580C">
      <w:pPr>
        <w:spacing w:after="0" w:line="240" w:lineRule="auto"/>
        <w:jc w:val="both"/>
        <w:rPr>
          <w:rFonts w:ascii="Times New Roman" w:hAnsi="Times New Roman"/>
          <w:b/>
          <w:sz w:val="24"/>
          <w:szCs w:val="24"/>
          <w:lang w:val="ru-RU"/>
        </w:rPr>
      </w:pPr>
    </w:p>
    <w:p w:rsidR="00F1298F" w:rsidRPr="000F580C" w:rsidRDefault="00F1298F" w:rsidP="000F580C">
      <w:pPr>
        <w:spacing w:after="0" w:line="240" w:lineRule="auto"/>
        <w:jc w:val="both"/>
        <w:rPr>
          <w:rFonts w:ascii="Times New Roman" w:hAnsi="Times New Roman"/>
          <w:b/>
          <w:sz w:val="24"/>
          <w:szCs w:val="24"/>
        </w:rPr>
      </w:pPr>
    </w:p>
    <w:p w:rsidR="00F1298F" w:rsidRPr="000F580C" w:rsidRDefault="00145BE5" w:rsidP="000F580C">
      <w:pPr>
        <w:spacing w:after="0" w:line="240" w:lineRule="auto"/>
        <w:jc w:val="both"/>
        <w:rPr>
          <w:rFonts w:ascii="Times New Roman" w:hAnsi="Times New Roman"/>
          <w:b/>
          <w:sz w:val="24"/>
          <w:szCs w:val="24"/>
        </w:rPr>
      </w:pPr>
      <w:r w:rsidRPr="000F580C">
        <w:rPr>
          <w:rFonts w:ascii="Times New Roman" w:hAnsi="Times New Roman"/>
          <w:b/>
          <w:sz w:val="24"/>
          <w:szCs w:val="24"/>
        </w:rPr>
        <w:br w:type="page"/>
      </w:r>
    </w:p>
    <w:p w:rsidR="005C1072" w:rsidRPr="000F580C" w:rsidRDefault="005C1072" w:rsidP="000F580C">
      <w:pPr>
        <w:spacing w:after="0" w:line="240" w:lineRule="auto"/>
        <w:jc w:val="both"/>
        <w:rPr>
          <w:rFonts w:ascii="Times New Roman" w:hAnsi="Times New Roman"/>
          <w:b/>
          <w:sz w:val="24"/>
          <w:szCs w:val="24"/>
          <w:lang w:val="en-US"/>
        </w:rPr>
      </w:pPr>
      <w:r w:rsidRPr="000F580C">
        <w:rPr>
          <w:rFonts w:ascii="Times New Roman" w:hAnsi="Times New Roman"/>
          <w:b/>
          <w:sz w:val="24"/>
          <w:szCs w:val="24"/>
        </w:rPr>
        <w:lastRenderedPageBreak/>
        <w:t>Съдържание</w:t>
      </w:r>
      <w:r w:rsidR="00E15366" w:rsidRPr="000F580C">
        <w:rPr>
          <w:rFonts w:ascii="Times New Roman" w:hAnsi="Times New Roman"/>
          <w:b/>
          <w:sz w:val="24"/>
          <w:szCs w:val="24"/>
        </w:rPr>
        <w:t>:</w:t>
      </w:r>
    </w:p>
    <w:p w:rsidR="0052710A" w:rsidRPr="000F580C" w:rsidRDefault="0052710A" w:rsidP="000F580C">
      <w:pPr>
        <w:spacing w:after="0" w:line="240" w:lineRule="auto"/>
        <w:jc w:val="both"/>
        <w:rPr>
          <w:rFonts w:ascii="Times New Roman" w:hAnsi="Times New Roman"/>
          <w:sz w:val="24"/>
          <w:szCs w:val="24"/>
          <w:lang w:eastAsia="bg-BG"/>
        </w:rPr>
      </w:pPr>
    </w:p>
    <w:p w:rsidR="007A567D" w:rsidRDefault="005C1072">
      <w:pPr>
        <w:pStyle w:val="TOC3"/>
        <w:tabs>
          <w:tab w:val="right" w:leader="dot" w:pos="9346"/>
        </w:tabs>
        <w:rPr>
          <w:rFonts w:asciiTheme="minorHAnsi" w:eastAsiaTheme="minorEastAsia" w:hAnsiTheme="minorHAnsi" w:cstheme="minorBidi"/>
          <w:noProof/>
          <w:lang w:eastAsia="bg-BG"/>
        </w:rPr>
      </w:pPr>
      <w:r w:rsidRPr="000F580C">
        <w:rPr>
          <w:rFonts w:ascii="Times New Roman" w:hAnsi="Times New Roman"/>
          <w:sz w:val="24"/>
          <w:szCs w:val="24"/>
        </w:rPr>
        <w:fldChar w:fldCharType="begin"/>
      </w:r>
      <w:r w:rsidRPr="000F580C">
        <w:rPr>
          <w:rFonts w:ascii="Times New Roman" w:hAnsi="Times New Roman"/>
          <w:sz w:val="24"/>
          <w:szCs w:val="24"/>
        </w:rPr>
        <w:instrText xml:space="preserve"> TOC \o "1-3" \h \z \u </w:instrText>
      </w:r>
      <w:r w:rsidRPr="000F580C">
        <w:rPr>
          <w:rFonts w:ascii="Times New Roman" w:hAnsi="Times New Roman"/>
          <w:sz w:val="24"/>
          <w:szCs w:val="24"/>
        </w:rPr>
        <w:fldChar w:fldCharType="separate"/>
      </w:r>
      <w:hyperlink w:anchor="_Toc41927208" w:history="1">
        <w:r w:rsidR="007A567D" w:rsidRPr="00496CCB">
          <w:rPr>
            <w:rStyle w:val="Hyperlink"/>
            <w:rFonts w:ascii="Times New Roman" w:hAnsi="Times New Roman"/>
            <w:noProof/>
          </w:rPr>
          <w:t>Раздел I. Срок за изпълнение и отчитане на одобрения проект и срок за мониторинг:</w:t>
        </w:r>
        <w:r w:rsidR="007A567D">
          <w:rPr>
            <w:noProof/>
            <w:webHidden/>
          </w:rPr>
          <w:tab/>
        </w:r>
        <w:r w:rsidR="007A567D">
          <w:rPr>
            <w:noProof/>
            <w:webHidden/>
          </w:rPr>
          <w:fldChar w:fldCharType="begin"/>
        </w:r>
        <w:r w:rsidR="007A567D">
          <w:rPr>
            <w:noProof/>
            <w:webHidden/>
          </w:rPr>
          <w:instrText xml:space="preserve"> PAGEREF _Toc41927208 \h </w:instrText>
        </w:r>
        <w:r w:rsidR="007A567D">
          <w:rPr>
            <w:noProof/>
            <w:webHidden/>
          </w:rPr>
        </w:r>
        <w:r w:rsidR="007A567D">
          <w:rPr>
            <w:noProof/>
            <w:webHidden/>
          </w:rPr>
          <w:fldChar w:fldCharType="separate"/>
        </w:r>
        <w:r w:rsidR="007A567D">
          <w:rPr>
            <w:noProof/>
            <w:webHidden/>
          </w:rPr>
          <w:t>3</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09" w:history="1">
        <w:r w:rsidR="007A567D" w:rsidRPr="00496CCB">
          <w:rPr>
            <w:rStyle w:val="Hyperlink"/>
            <w:rFonts w:ascii="Times New Roman" w:hAnsi="Times New Roman"/>
            <w:noProof/>
          </w:rPr>
          <w:t>1. Изпълнение на проектите:</w:t>
        </w:r>
        <w:r w:rsidR="007A567D">
          <w:rPr>
            <w:noProof/>
            <w:webHidden/>
          </w:rPr>
          <w:tab/>
        </w:r>
        <w:r w:rsidR="007A567D">
          <w:rPr>
            <w:noProof/>
            <w:webHidden/>
          </w:rPr>
          <w:fldChar w:fldCharType="begin"/>
        </w:r>
        <w:r w:rsidR="007A567D">
          <w:rPr>
            <w:noProof/>
            <w:webHidden/>
          </w:rPr>
          <w:instrText xml:space="preserve"> PAGEREF _Toc41927209 \h </w:instrText>
        </w:r>
        <w:r w:rsidR="007A567D">
          <w:rPr>
            <w:noProof/>
            <w:webHidden/>
          </w:rPr>
        </w:r>
        <w:r w:rsidR="007A567D">
          <w:rPr>
            <w:noProof/>
            <w:webHidden/>
          </w:rPr>
          <w:fldChar w:fldCharType="separate"/>
        </w:r>
        <w:r w:rsidR="007A567D">
          <w:rPr>
            <w:noProof/>
            <w:webHidden/>
          </w:rPr>
          <w:t>3</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0" w:history="1">
        <w:r w:rsidR="007A567D" w:rsidRPr="00496CCB">
          <w:rPr>
            <w:rStyle w:val="Hyperlink"/>
            <w:rFonts w:ascii="Times New Roman" w:hAnsi="Times New Roman"/>
            <w:noProof/>
          </w:rPr>
          <w:t>Раздел II. Критерии за допустимост, права и задължения на бенефициентите, на УО на ПРСР 2014 – 2020 г. и на Държавен фонд „Земеделие“ (ДФЗ)</w:t>
        </w:r>
        <w:r w:rsidR="007A567D">
          <w:rPr>
            <w:noProof/>
            <w:webHidden/>
          </w:rPr>
          <w:tab/>
        </w:r>
        <w:r w:rsidR="007A567D">
          <w:rPr>
            <w:noProof/>
            <w:webHidden/>
          </w:rPr>
          <w:fldChar w:fldCharType="begin"/>
        </w:r>
        <w:r w:rsidR="007A567D">
          <w:rPr>
            <w:noProof/>
            <w:webHidden/>
          </w:rPr>
          <w:instrText xml:space="preserve"> PAGEREF _Toc41927210 \h </w:instrText>
        </w:r>
        <w:r w:rsidR="007A567D">
          <w:rPr>
            <w:noProof/>
            <w:webHidden/>
          </w:rPr>
        </w:r>
        <w:r w:rsidR="007A567D">
          <w:rPr>
            <w:noProof/>
            <w:webHidden/>
          </w:rPr>
          <w:fldChar w:fldCharType="separate"/>
        </w:r>
        <w:r w:rsidR="007A567D">
          <w:rPr>
            <w:noProof/>
            <w:webHidden/>
          </w:rPr>
          <w:t>3</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1" w:history="1">
        <w:r w:rsidR="007A567D" w:rsidRPr="00496CCB">
          <w:rPr>
            <w:rStyle w:val="Hyperlink"/>
            <w:rFonts w:ascii="Times New Roman" w:hAnsi="Times New Roman"/>
            <w:noProof/>
          </w:rPr>
          <w:t>1. Критерии за допустимост:</w:t>
        </w:r>
        <w:r w:rsidR="007A567D">
          <w:rPr>
            <w:noProof/>
            <w:webHidden/>
          </w:rPr>
          <w:tab/>
        </w:r>
        <w:r w:rsidR="007A567D">
          <w:rPr>
            <w:noProof/>
            <w:webHidden/>
          </w:rPr>
          <w:fldChar w:fldCharType="begin"/>
        </w:r>
        <w:r w:rsidR="007A567D">
          <w:rPr>
            <w:noProof/>
            <w:webHidden/>
          </w:rPr>
          <w:instrText xml:space="preserve"> PAGEREF _Toc41927211 \h </w:instrText>
        </w:r>
        <w:r w:rsidR="007A567D">
          <w:rPr>
            <w:noProof/>
            <w:webHidden/>
          </w:rPr>
        </w:r>
        <w:r w:rsidR="007A567D">
          <w:rPr>
            <w:noProof/>
            <w:webHidden/>
          </w:rPr>
          <w:fldChar w:fldCharType="separate"/>
        </w:r>
        <w:r w:rsidR="007A567D">
          <w:rPr>
            <w:noProof/>
            <w:webHidden/>
          </w:rPr>
          <w:t>3</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2" w:history="1">
        <w:r w:rsidR="007A567D" w:rsidRPr="00496CCB">
          <w:rPr>
            <w:rStyle w:val="Hyperlink"/>
            <w:rFonts w:ascii="Times New Roman" w:hAnsi="Times New Roman"/>
            <w:noProof/>
          </w:rPr>
          <w:t>2. Права и задължения на бенефициента:</w:t>
        </w:r>
        <w:r w:rsidR="007A567D">
          <w:rPr>
            <w:noProof/>
            <w:webHidden/>
          </w:rPr>
          <w:tab/>
        </w:r>
        <w:r w:rsidR="007A567D">
          <w:rPr>
            <w:noProof/>
            <w:webHidden/>
          </w:rPr>
          <w:fldChar w:fldCharType="begin"/>
        </w:r>
        <w:r w:rsidR="007A567D">
          <w:rPr>
            <w:noProof/>
            <w:webHidden/>
          </w:rPr>
          <w:instrText xml:space="preserve"> PAGEREF _Toc41927212 \h </w:instrText>
        </w:r>
        <w:r w:rsidR="007A567D">
          <w:rPr>
            <w:noProof/>
            <w:webHidden/>
          </w:rPr>
        </w:r>
        <w:r w:rsidR="007A567D">
          <w:rPr>
            <w:noProof/>
            <w:webHidden/>
          </w:rPr>
          <w:fldChar w:fldCharType="separate"/>
        </w:r>
        <w:r w:rsidR="007A567D">
          <w:rPr>
            <w:noProof/>
            <w:webHidden/>
          </w:rPr>
          <w:t>3</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3" w:history="1">
        <w:r w:rsidR="007A567D" w:rsidRPr="00496CCB">
          <w:rPr>
            <w:rStyle w:val="Hyperlink"/>
            <w:rFonts w:ascii="Times New Roman" w:hAnsi="Times New Roman"/>
            <w:noProof/>
          </w:rPr>
          <w:t>3. Права и задължения на УО на ПРСР 2014 – 2020 г.:</w:t>
        </w:r>
        <w:r w:rsidR="007A567D">
          <w:rPr>
            <w:noProof/>
            <w:webHidden/>
          </w:rPr>
          <w:tab/>
        </w:r>
        <w:r w:rsidR="007A567D">
          <w:rPr>
            <w:noProof/>
            <w:webHidden/>
          </w:rPr>
          <w:fldChar w:fldCharType="begin"/>
        </w:r>
        <w:r w:rsidR="007A567D">
          <w:rPr>
            <w:noProof/>
            <w:webHidden/>
          </w:rPr>
          <w:instrText xml:space="preserve"> PAGEREF _Toc41927213 \h </w:instrText>
        </w:r>
        <w:r w:rsidR="007A567D">
          <w:rPr>
            <w:noProof/>
            <w:webHidden/>
          </w:rPr>
        </w:r>
        <w:r w:rsidR="007A567D">
          <w:rPr>
            <w:noProof/>
            <w:webHidden/>
          </w:rPr>
          <w:fldChar w:fldCharType="separate"/>
        </w:r>
        <w:r w:rsidR="007A567D">
          <w:rPr>
            <w:noProof/>
            <w:webHidden/>
          </w:rPr>
          <w:t>8</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4" w:history="1">
        <w:r w:rsidR="007A567D" w:rsidRPr="00496CCB">
          <w:rPr>
            <w:rStyle w:val="Hyperlink"/>
            <w:rFonts w:ascii="Times New Roman" w:hAnsi="Times New Roman"/>
            <w:noProof/>
          </w:rPr>
          <w:t>4. Права и задължения на ДФЗ:</w:t>
        </w:r>
        <w:r w:rsidR="007A567D">
          <w:rPr>
            <w:noProof/>
            <w:webHidden/>
          </w:rPr>
          <w:tab/>
        </w:r>
        <w:r w:rsidR="007A567D">
          <w:rPr>
            <w:noProof/>
            <w:webHidden/>
          </w:rPr>
          <w:fldChar w:fldCharType="begin"/>
        </w:r>
        <w:r w:rsidR="007A567D">
          <w:rPr>
            <w:noProof/>
            <w:webHidden/>
          </w:rPr>
          <w:instrText xml:space="preserve"> PAGEREF _Toc41927214 \h </w:instrText>
        </w:r>
        <w:r w:rsidR="007A567D">
          <w:rPr>
            <w:noProof/>
            <w:webHidden/>
          </w:rPr>
        </w:r>
        <w:r w:rsidR="007A567D">
          <w:rPr>
            <w:noProof/>
            <w:webHidden/>
          </w:rPr>
          <w:fldChar w:fldCharType="separate"/>
        </w:r>
        <w:r w:rsidR="007A567D">
          <w:rPr>
            <w:noProof/>
            <w:webHidden/>
          </w:rPr>
          <w:t>9</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5" w:history="1">
        <w:r w:rsidR="007A567D" w:rsidRPr="00496CCB">
          <w:rPr>
            <w:rStyle w:val="Hyperlink"/>
            <w:rFonts w:ascii="Times New Roman" w:hAnsi="Times New Roman"/>
            <w:noProof/>
          </w:rPr>
          <w:t>Раздел III. Административен договор</w:t>
        </w:r>
        <w:r w:rsidR="007A567D">
          <w:rPr>
            <w:noProof/>
            <w:webHidden/>
          </w:rPr>
          <w:tab/>
        </w:r>
        <w:r w:rsidR="007A567D">
          <w:rPr>
            <w:noProof/>
            <w:webHidden/>
          </w:rPr>
          <w:fldChar w:fldCharType="begin"/>
        </w:r>
        <w:r w:rsidR="007A567D">
          <w:rPr>
            <w:noProof/>
            <w:webHidden/>
          </w:rPr>
          <w:instrText xml:space="preserve"> PAGEREF _Toc41927215 \h </w:instrText>
        </w:r>
        <w:r w:rsidR="007A567D">
          <w:rPr>
            <w:noProof/>
            <w:webHidden/>
          </w:rPr>
        </w:r>
        <w:r w:rsidR="007A567D">
          <w:rPr>
            <w:noProof/>
            <w:webHidden/>
          </w:rPr>
          <w:fldChar w:fldCharType="separate"/>
        </w:r>
        <w:r w:rsidR="007A567D">
          <w:rPr>
            <w:noProof/>
            <w:webHidden/>
          </w:rPr>
          <w:t>12</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6" w:history="1">
        <w:r w:rsidR="007A567D" w:rsidRPr="00496CCB">
          <w:rPr>
            <w:rStyle w:val="Hyperlink"/>
            <w:rFonts w:ascii="Times New Roman" w:hAnsi="Times New Roman"/>
            <w:noProof/>
          </w:rPr>
          <w:t>Раздел IV. Контрол за спазване на критериите за допустимост, задължения на бенефициентите и отговорност при установено неспазване</w:t>
        </w:r>
        <w:r w:rsidR="007A567D">
          <w:rPr>
            <w:noProof/>
            <w:webHidden/>
          </w:rPr>
          <w:tab/>
        </w:r>
        <w:r w:rsidR="007A567D">
          <w:rPr>
            <w:noProof/>
            <w:webHidden/>
          </w:rPr>
          <w:fldChar w:fldCharType="begin"/>
        </w:r>
        <w:r w:rsidR="007A567D">
          <w:rPr>
            <w:noProof/>
            <w:webHidden/>
          </w:rPr>
          <w:instrText xml:space="preserve"> PAGEREF _Toc41927216 \h </w:instrText>
        </w:r>
        <w:r w:rsidR="007A567D">
          <w:rPr>
            <w:noProof/>
            <w:webHidden/>
          </w:rPr>
        </w:r>
        <w:r w:rsidR="007A567D">
          <w:rPr>
            <w:noProof/>
            <w:webHidden/>
          </w:rPr>
          <w:fldChar w:fldCharType="separate"/>
        </w:r>
        <w:r w:rsidR="007A567D">
          <w:rPr>
            <w:noProof/>
            <w:webHidden/>
          </w:rPr>
          <w:t>13</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7" w:history="1">
        <w:r w:rsidR="007A567D" w:rsidRPr="00496CCB">
          <w:rPr>
            <w:rStyle w:val="Hyperlink"/>
            <w:rFonts w:ascii="Times New Roman" w:hAnsi="Times New Roman"/>
            <w:noProof/>
          </w:rPr>
          <w:t>Раздел V. Изменение и прекратяване на административния договор, финансово изпълнение на проектите, отговорност при неизпълнение и условия за възстановяване на помощта, и плащане и мерки за информиране и публичност.</w:t>
        </w:r>
        <w:r w:rsidR="007A567D">
          <w:rPr>
            <w:noProof/>
            <w:webHidden/>
          </w:rPr>
          <w:tab/>
        </w:r>
        <w:r w:rsidR="007A567D">
          <w:rPr>
            <w:noProof/>
            <w:webHidden/>
          </w:rPr>
          <w:fldChar w:fldCharType="begin"/>
        </w:r>
        <w:r w:rsidR="007A567D">
          <w:rPr>
            <w:noProof/>
            <w:webHidden/>
          </w:rPr>
          <w:instrText xml:space="preserve"> PAGEREF _Toc41927217 \h </w:instrText>
        </w:r>
        <w:r w:rsidR="007A567D">
          <w:rPr>
            <w:noProof/>
            <w:webHidden/>
          </w:rPr>
        </w:r>
        <w:r w:rsidR="007A567D">
          <w:rPr>
            <w:noProof/>
            <w:webHidden/>
          </w:rPr>
          <w:fldChar w:fldCharType="separate"/>
        </w:r>
        <w:r w:rsidR="007A567D">
          <w:rPr>
            <w:noProof/>
            <w:webHidden/>
          </w:rPr>
          <w:t>14</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8" w:history="1">
        <w:r w:rsidR="007A567D" w:rsidRPr="00496CCB">
          <w:rPr>
            <w:rStyle w:val="Hyperlink"/>
            <w:rFonts w:ascii="Times New Roman" w:hAnsi="Times New Roman"/>
            <w:noProof/>
          </w:rPr>
          <w:t>1. Изменение и прекратяване на административния договор</w:t>
        </w:r>
        <w:r w:rsidR="007A567D">
          <w:rPr>
            <w:noProof/>
            <w:webHidden/>
          </w:rPr>
          <w:tab/>
        </w:r>
        <w:r w:rsidR="007A567D">
          <w:rPr>
            <w:noProof/>
            <w:webHidden/>
          </w:rPr>
          <w:fldChar w:fldCharType="begin"/>
        </w:r>
        <w:r w:rsidR="007A567D">
          <w:rPr>
            <w:noProof/>
            <w:webHidden/>
          </w:rPr>
          <w:instrText xml:space="preserve"> PAGEREF _Toc41927218 \h </w:instrText>
        </w:r>
        <w:r w:rsidR="007A567D">
          <w:rPr>
            <w:noProof/>
            <w:webHidden/>
          </w:rPr>
        </w:r>
        <w:r w:rsidR="007A567D">
          <w:rPr>
            <w:noProof/>
            <w:webHidden/>
          </w:rPr>
          <w:fldChar w:fldCharType="separate"/>
        </w:r>
        <w:r w:rsidR="007A567D">
          <w:rPr>
            <w:noProof/>
            <w:webHidden/>
          </w:rPr>
          <w:t>14</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19" w:history="1">
        <w:r w:rsidR="007A567D" w:rsidRPr="00496CCB">
          <w:rPr>
            <w:rStyle w:val="Hyperlink"/>
            <w:rFonts w:ascii="Times New Roman" w:hAnsi="Times New Roman"/>
            <w:noProof/>
          </w:rPr>
          <w:t>2</w:t>
        </w:r>
        <w:r w:rsidR="007A567D" w:rsidRPr="00496CCB">
          <w:rPr>
            <w:rStyle w:val="Hyperlink"/>
            <w:rFonts w:ascii="Times New Roman" w:hAnsi="Times New Roman"/>
            <w:noProof/>
            <w:lang w:val="ru-RU"/>
          </w:rPr>
          <w:t xml:space="preserve">. </w:t>
        </w:r>
        <w:r w:rsidR="007A567D" w:rsidRPr="00496CCB">
          <w:rPr>
            <w:rStyle w:val="Hyperlink"/>
            <w:rFonts w:ascii="Times New Roman" w:hAnsi="Times New Roman"/>
            <w:noProof/>
          </w:rPr>
          <w:t>Финансово изпълнение на проектите и плащане</w:t>
        </w:r>
        <w:r w:rsidR="007A567D">
          <w:rPr>
            <w:noProof/>
            <w:webHidden/>
          </w:rPr>
          <w:tab/>
        </w:r>
        <w:r w:rsidR="007A567D">
          <w:rPr>
            <w:noProof/>
            <w:webHidden/>
          </w:rPr>
          <w:fldChar w:fldCharType="begin"/>
        </w:r>
        <w:r w:rsidR="007A567D">
          <w:rPr>
            <w:noProof/>
            <w:webHidden/>
          </w:rPr>
          <w:instrText xml:space="preserve"> PAGEREF _Toc41927219 \h </w:instrText>
        </w:r>
        <w:r w:rsidR="007A567D">
          <w:rPr>
            <w:noProof/>
            <w:webHidden/>
          </w:rPr>
        </w:r>
        <w:r w:rsidR="007A567D">
          <w:rPr>
            <w:noProof/>
            <w:webHidden/>
          </w:rPr>
          <w:fldChar w:fldCharType="separate"/>
        </w:r>
        <w:r w:rsidR="007A567D">
          <w:rPr>
            <w:noProof/>
            <w:webHidden/>
          </w:rPr>
          <w:t>17</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20" w:history="1">
        <w:r w:rsidR="007A567D" w:rsidRPr="00496CCB">
          <w:rPr>
            <w:rStyle w:val="Hyperlink"/>
            <w:rFonts w:ascii="Times New Roman" w:hAnsi="Times New Roman"/>
            <w:noProof/>
          </w:rPr>
          <w:t>3. Отговорност при неизпълнение. Условия за възстановяване на получената финансова помощ.</w:t>
        </w:r>
        <w:r w:rsidR="007A567D">
          <w:rPr>
            <w:noProof/>
            <w:webHidden/>
          </w:rPr>
          <w:tab/>
        </w:r>
        <w:r w:rsidR="007A567D">
          <w:rPr>
            <w:noProof/>
            <w:webHidden/>
          </w:rPr>
          <w:fldChar w:fldCharType="begin"/>
        </w:r>
        <w:r w:rsidR="007A567D">
          <w:rPr>
            <w:noProof/>
            <w:webHidden/>
          </w:rPr>
          <w:instrText xml:space="preserve"> PAGEREF _Toc41927220 \h </w:instrText>
        </w:r>
        <w:r w:rsidR="007A567D">
          <w:rPr>
            <w:noProof/>
            <w:webHidden/>
          </w:rPr>
        </w:r>
        <w:r w:rsidR="007A567D">
          <w:rPr>
            <w:noProof/>
            <w:webHidden/>
          </w:rPr>
          <w:fldChar w:fldCharType="separate"/>
        </w:r>
        <w:r w:rsidR="007A567D">
          <w:rPr>
            <w:noProof/>
            <w:webHidden/>
          </w:rPr>
          <w:t>18</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21" w:history="1">
        <w:r w:rsidR="007A567D" w:rsidRPr="00496CCB">
          <w:rPr>
            <w:rStyle w:val="Hyperlink"/>
            <w:rFonts w:ascii="Times New Roman" w:hAnsi="Times New Roman"/>
            <w:noProof/>
          </w:rPr>
          <w:t>4. Мерки за информиране и публичност</w:t>
        </w:r>
        <w:r w:rsidR="007A567D">
          <w:rPr>
            <w:noProof/>
            <w:webHidden/>
          </w:rPr>
          <w:tab/>
        </w:r>
        <w:r w:rsidR="007A567D">
          <w:rPr>
            <w:noProof/>
            <w:webHidden/>
          </w:rPr>
          <w:fldChar w:fldCharType="begin"/>
        </w:r>
        <w:r w:rsidR="007A567D">
          <w:rPr>
            <w:noProof/>
            <w:webHidden/>
          </w:rPr>
          <w:instrText xml:space="preserve"> PAGEREF _Toc41927221 \h </w:instrText>
        </w:r>
        <w:r w:rsidR="007A567D">
          <w:rPr>
            <w:noProof/>
            <w:webHidden/>
          </w:rPr>
        </w:r>
        <w:r w:rsidR="007A567D">
          <w:rPr>
            <w:noProof/>
            <w:webHidden/>
          </w:rPr>
          <w:fldChar w:fldCharType="separate"/>
        </w:r>
        <w:r w:rsidR="007A567D">
          <w:rPr>
            <w:noProof/>
            <w:webHidden/>
          </w:rPr>
          <w:t>19</w:t>
        </w:r>
        <w:r w:rsidR="007A567D">
          <w:rPr>
            <w:noProof/>
            <w:webHidden/>
          </w:rPr>
          <w:fldChar w:fldCharType="end"/>
        </w:r>
      </w:hyperlink>
    </w:p>
    <w:p w:rsidR="007A567D" w:rsidRDefault="00D061FF">
      <w:pPr>
        <w:pStyle w:val="TOC3"/>
        <w:tabs>
          <w:tab w:val="right" w:leader="dot" w:pos="9346"/>
        </w:tabs>
        <w:rPr>
          <w:rFonts w:asciiTheme="minorHAnsi" w:eastAsiaTheme="minorEastAsia" w:hAnsiTheme="minorHAnsi" w:cstheme="minorBidi"/>
          <w:noProof/>
          <w:lang w:eastAsia="bg-BG"/>
        </w:rPr>
      </w:pPr>
      <w:hyperlink w:anchor="_Toc41927222" w:history="1">
        <w:r w:rsidR="007A567D" w:rsidRPr="00496CCB">
          <w:rPr>
            <w:rStyle w:val="Hyperlink"/>
            <w:rFonts w:ascii="Times New Roman" w:hAnsi="Times New Roman"/>
            <w:noProof/>
          </w:rPr>
          <w:t>5. Приложения към Условията за изпълнение:</w:t>
        </w:r>
        <w:r w:rsidR="007A567D">
          <w:rPr>
            <w:noProof/>
            <w:webHidden/>
          </w:rPr>
          <w:tab/>
        </w:r>
        <w:r w:rsidR="007A567D">
          <w:rPr>
            <w:noProof/>
            <w:webHidden/>
          </w:rPr>
          <w:fldChar w:fldCharType="begin"/>
        </w:r>
        <w:r w:rsidR="007A567D">
          <w:rPr>
            <w:noProof/>
            <w:webHidden/>
          </w:rPr>
          <w:instrText xml:space="preserve"> PAGEREF _Toc41927222 \h </w:instrText>
        </w:r>
        <w:r w:rsidR="007A567D">
          <w:rPr>
            <w:noProof/>
            <w:webHidden/>
          </w:rPr>
        </w:r>
        <w:r w:rsidR="007A567D">
          <w:rPr>
            <w:noProof/>
            <w:webHidden/>
          </w:rPr>
          <w:fldChar w:fldCharType="separate"/>
        </w:r>
        <w:r w:rsidR="007A567D">
          <w:rPr>
            <w:noProof/>
            <w:webHidden/>
          </w:rPr>
          <w:t>22</w:t>
        </w:r>
        <w:r w:rsidR="007A567D">
          <w:rPr>
            <w:noProof/>
            <w:webHidden/>
          </w:rPr>
          <w:fldChar w:fldCharType="end"/>
        </w:r>
      </w:hyperlink>
    </w:p>
    <w:p w:rsidR="005C1072" w:rsidRPr="000F580C" w:rsidRDefault="005C1072" w:rsidP="000F580C">
      <w:pPr>
        <w:pStyle w:val="TOC2"/>
        <w:tabs>
          <w:tab w:val="right" w:leader="dot" w:pos="9346"/>
        </w:tabs>
        <w:spacing w:after="0" w:line="240" w:lineRule="auto"/>
        <w:ind w:left="0"/>
        <w:jc w:val="both"/>
        <w:rPr>
          <w:rFonts w:ascii="Times New Roman" w:hAnsi="Times New Roman"/>
          <w:sz w:val="24"/>
          <w:szCs w:val="24"/>
        </w:rPr>
      </w:pPr>
      <w:r w:rsidRPr="000F580C">
        <w:rPr>
          <w:rFonts w:ascii="Times New Roman" w:hAnsi="Times New Roman"/>
          <w:bCs/>
          <w:sz w:val="24"/>
          <w:szCs w:val="24"/>
        </w:rPr>
        <w:fldChar w:fldCharType="end"/>
      </w:r>
    </w:p>
    <w:p w:rsidR="006328CC" w:rsidRPr="000F580C" w:rsidRDefault="0052710A" w:rsidP="000F580C">
      <w:pPr>
        <w:pStyle w:val="Heading3"/>
        <w:spacing w:before="120" w:after="160" w:line="240" w:lineRule="auto"/>
        <w:jc w:val="both"/>
        <w:rPr>
          <w:rFonts w:ascii="Times New Roman" w:hAnsi="Times New Roman"/>
          <w:sz w:val="24"/>
          <w:szCs w:val="24"/>
          <w:lang w:val="ru-RU"/>
        </w:rPr>
      </w:pPr>
      <w:r w:rsidRPr="000F580C">
        <w:rPr>
          <w:rFonts w:ascii="Times New Roman" w:hAnsi="Times New Roman"/>
          <w:sz w:val="24"/>
          <w:szCs w:val="24"/>
          <w:lang w:val="ru-RU"/>
        </w:rPr>
        <w:br w:type="page"/>
      </w:r>
    </w:p>
    <w:p w:rsidR="00E46D53" w:rsidRPr="000F580C" w:rsidRDefault="00E46D53" w:rsidP="000F580C">
      <w:pPr>
        <w:pStyle w:val="Heading3"/>
        <w:spacing w:before="120" w:after="160" w:line="240" w:lineRule="auto"/>
        <w:ind w:firstLine="709"/>
        <w:jc w:val="both"/>
        <w:rPr>
          <w:rFonts w:ascii="Times New Roman" w:hAnsi="Times New Roman"/>
          <w:color w:val="auto"/>
          <w:sz w:val="24"/>
          <w:szCs w:val="24"/>
        </w:rPr>
      </w:pPr>
      <w:bookmarkStart w:id="0" w:name="_Toc41927208"/>
      <w:r w:rsidRPr="000F580C">
        <w:rPr>
          <w:rFonts w:ascii="Times New Roman" w:hAnsi="Times New Roman"/>
          <w:color w:val="auto"/>
          <w:sz w:val="24"/>
          <w:szCs w:val="24"/>
        </w:rPr>
        <w:lastRenderedPageBreak/>
        <w:t xml:space="preserve">Раздел I. Срок за изпълнение </w:t>
      </w:r>
      <w:r w:rsidR="0092240C">
        <w:rPr>
          <w:rFonts w:ascii="Times New Roman" w:hAnsi="Times New Roman"/>
          <w:color w:val="auto"/>
          <w:sz w:val="24"/>
          <w:szCs w:val="24"/>
          <w:lang w:val="bg-BG"/>
        </w:rPr>
        <w:t xml:space="preserve">и отчитане </w:t>
      </w:r>
      <w:r w:rsidRPr="000F580C">
        <w:rPr>
          <w:rFonts w:ascii="Times New Roman" w:hAnsi="Times New Roman"/>
          <w:color w:val="auto"/>
          <w:sz w:val="24"/>
          <w:szCs w:val="24"/>
        </w:rPr>
        <w:t>на одобрения проект и срок за мониторинг:</w:t>
      </w:r>
      <w:bookmarkEnd w:id="0"/>
    </w:p>
    <w:p w:rsidR="00DF7F7A" w:rsidRPr="000F580C" w:rsidRDefault="00415180" w:rsidP="000F580C">
      <w:pPr>
        <w:pStyle w:val="Heading3"/>
        <w:spacing w:before="120" w:after="160" w:line="240" w:lineRule="auto"/>
        <w:ind w:firstLine="709"/>
        <w:jc w:val="both"/>
        <w:rPr>
          <w:rFonts w:ascii="Times New Roman" w:hAnsi="Times New Roman"/>
          <w:color w:val="auto"/>
          <w:sz w:val="24"/>
          <w:szCs w:val="24"/>
        </w:rPr>
      </w:pPr>
      <w:bookmarkStart w:id="1" w:name="_Toc41927209"/>
      <w:r w:rsidRPr="000F580C">
        <w:rPr>
          <w:rFonts w:ascii="Times New Roman" w:hAnsi="Times New Roman"/>
          <w:color w:val="auto"/>
          <w:sz w:val="24"/>
          <w:szCs w:val="24"/>
        </w:rPr>
        <w:t>1</w:t>
      </w:r>
      <w:r w:rsidR="002325A3" w:rsidRPr="000F580C">
        <w:rPr>
          <w:rFonts w:ascii="Times New Roman" w:hAnsi="Times New Roman"/>
          <w:color w:val="auto"/>
          <w:sz w:val="24"/>
          <w:szCs w:val="24"/>
        </w:rPr>
        <w:t xml:space="preserve">. </w:t>
      </w:r>
      <w:r w:rsidR="00E15366" w:rsidRPr="000F580C">
        <w:rPr>
          <w:rFonts w:ascii="Times New Roman" w:hAnsi="Times New Roman"/>
          <w:color w:val="auto"/>
          <w:sz w:val="24"/>
          <w:szCs w:val="24"/>
        </w:rPr>
        <w:t>И</w:t>
      </w:r>
      <w:r w:rsidR="00DF7F7A" w:rsidRPr="000F580C">
        <w:rPr>
          <w:rFonts w:ascii="Times New Roman" w:hAnsi="Times New Roman"/>
          <w:color w:val="auto"/>
          <w:sz w:val="24"/>
          <w:szCs w:val="24"/>
        </w:rPr>
        <w:t>зпълнение на проектите</w:t>
      </w:r>
      <w:r w:rsidR="004F7B7E" w:rsidRPr="000F580C">
        <w:rPr>
          <w:rFonts w:ascii="Times New Roman" w:hAnsi="Times New Roman"/>
          <w:color w:val="auto"/>
          <w:sz w:val="24"/>
          <w:szCs w:val="24"/>
        </w:rPr>
        <w:t>:</w:t>
      </w:r>
      <w:bookmarkEnd w:id="1"/>
    </w:p>
    <w:p w:rsidR="0056534B" w:rsidRPr="000F580C" w:rsidRDefault="0056534B"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w:t>
      </w:r>
      <w:r w:rsidR="000F580C">
        <w:rPr>
          <w:rFonts w:ascii="Times New Roman" w:hAnsi="Times New Roman"/>
          <w:sz w:val="24"/>
          <w:szCs w:val="24"/>
        </w:rPr>
        <w:t>1</w:t>
      </w:r>
      <w:r w:rsidRPr="000F580C">
        <w:rPr>
          <w:rFonts w:ascii="Times New Roman" w:hAnsi="Times New Roman"/>
          <w:sz w:val="24"/>
          <w:szCs w:val="24"/>
        </w:rPr>
        <w:t xml:space="preserve"> </w:t>
      </w:r>
      <w:r w:rsidR="007E77F5" w:rsidRPr="007E77F5">
        <w:rPr>
          <w:rFonts w:ascii="Times New Roman" w:hAnsi="Times New Roman"/>
          <w:sz w:val="24"/>
          <w:szCs w:val="24"/>
        </w:rPr>
        <w:t>Одобреният проект се изпълнява в срок до 6 месеца, считано от датата на подписването на административния договор. Проектът се отчита в срок до 1 месец от изтичане на срока за изпълнение</w:t>
      </w:r>
      <w:r w:rsidRPr="000F580C">
        <w:rPr>
          <w:rFonts w:ascii="Times New Roman" w:hAnsi="Times New Roman"/>
          <w:sz w:val="24"/>
          <w:szCs w:val="24"/>
        </w:rPr>
        <w:t>.</w:t>
      </w:r>
    </w:p>
    <w:p w:rsidR="0056534B" w:rsidRPr="000F580C" w:rsidRDefault="000F580C"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1.</w:t>
      </w:r>
      <w:r w:rsidR="0056534B" w:rsidRPr="000F580C">
        <w:rPr>
          <w:rFonts w:ascii="Times New Roman" w:hAnsi="Times New Roman"/>
          <w:sz w:val="24"/>
          <w:szCs w:val="24"/>
        </w:rPr>
        <w:t>2. Крайният срок по т. 1</w:t>
      </w:r>
      <w:r w:rsidR="0092240C">
        <w:rPr>
          <w:rFonts w:ascii="Times New Roman" w:hAnsi="Times New Roman"/>
          <w:sz w:val="24"/>
          <w:szCs w:val="24"/>
        </w:rPr>
        <w:t>.1</w:t>
      </w:r>
      <w:r w:rsidR="0056534B" w:rsidRPr="000F580C">
        <w:rPr>
          <w:rFonts w:ascii="Times New Roman" w:hAnsi="Times New Roman"/>
          <w:sz w:val="24"/>
          <w:szCs w:val="24"/>
        </w:rPr>
        <w:t xml:space="preserve"> </w:t>
      </w:r>
      <w:r w:rsidR="00701A19" w:rsidRPr="000F580C">
        <w:rPr>
          <w:rFonts w:ascii="Times New Roman" w:hAnsi="Times New Roman"/>
          <w:sz w:val="24"/>
          <w:szCs w:val="24"/>
        </w:rPr>
        <w:t xml:space="preserve">не може да </w:t>
      </w:r>
      <w:r w:rsidR="0056534B" w:rsidRPr="000F580C">
        <w:rPr>
          <w:rFonts w:ascii="Times New Roman" w:hAnsi="Times New Roman"/>
          <w:sz w:val="24"/>
          <w:szCs w:val="24"/>
        </w:rPr>
        <w:t xml:space="preserve">е </w:t>
      </w:r>
      <w:r w:rsidR="00701A19" w:rsidRPr="000F580C">
        <w:rPr>
          <w:rFonts w:ascii="Times New Roman" w:hAnsi="Times New Roman"/>
          <w:sz w:val="24"/>
          <w:szCs w:val="24"/>
        </w:rPr>
        <w:t>по-</w:t>
      </w:r>
      <w:r w:rsidR="00701A19" w:rsidRPr="005B664E">
        <w:rPr>
          <w:rFonts w:ascii="Times New Roman" w:hAnsi="Times New Roman"/>
          <w:sz w:val="24"/>
          <w:szCs w:val="24"/>
        </w:rPr>
        <w:t xml:space="preserve">дълъг от </w:t>
      </w:r>
      <w:r w:rsidR="00470B2B">
        <w:rPr>
          <w:rFonts w:ascii="Times New Roman" w:hAnsi="Times New Roman"/>
          <w:sz w:val="24"/>
          <w:szCs w:val="24"/>
        </w:rPr>
        <w:t>30</w:t>
      </w:r>
      <w:r w:rsidR="00470B2B" w:rsidRPr="004753E2">
        <w:rPr>
          <w:rFonts w:ascii="Times New Roman" w:hAnsi="Times New Roman"/>
          <w:sz w:val="24"/>
          <w:szCs w:val="24"/>
        </w:rPr>
        <w:t xml:space="preserve"> </w:t>
      </w:r>
      <w:r w:rsidR="007E77F5">
        <w:rPr>
          <w:rFonts w:ascii="Times New Roman" w:hAnsi="Times New Roman"/>
          <w:sz w:val="24"/>
          <w:szCs w:val="24"/>
        </w:rPr>
        <w:t>септември</w:t>
      </w:r>
      <w:r w:rsidR="007E77F5" w:rsidRPr="004753E2">
        <w:rPr>
          <w:rFonts w:ascii="Times New Roman" w:hAnsi="Times New Roman"/>
          <w:sz w:val="24"/>
          <w:szCs w:val="24"/>
        </w:rPr>
        <w:t xml:space="preserve"> </w:t>
      </w:r>
      <w:r w:rsidR="0056534B" w:rsidRPr="004753E2">
        <w:rPr>
          <w:rFonts w:ascii="Times New Roman" w:hAnsi="Times New Roman"/>
          <w:sz w:val="24"/>
          <w:szCs w:val="24"/>
        </w:rPr>
        <w:t>2023 г.</w:t>
      </w:r>
    </w:p>
    <w:p w:rsidR="009C2DF0" w:rsidRPr="000F580C" w:rsidRDefault="000F580C"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1.</w:t>
      </w:r>
      <w:r w:rsidR="003A60EA" w:rsidRPr="000F580C">
        <w:rPr>
          <w:rFonts w:ascii="Times New Roman" w:hAnsi="Times New Roman"/>
          <w:sz w:val="24"/>
          <w:szCs w:val="24"/>
        </w:rPr>
        <w:t>3</w:t>
      </w:r>
      <w:r w:rsidR="009C2DF0" w:rsidRPr="000F580C">
        <w:rPr>
          <w:rFonts w:ascii="Times New Roman" w:hAnsi="Times New Roman"/>
          <w:sz w:val="24"/>
          <w:szCs w:val="24"/>
        </w:rPr>
        <w:t>. Бенефициент</w:t>
      </w:r>
      <w:r w:rsidR="007834A5" w:rsidRPr="000F580C">
        <w:rPr>
          <w:rFonts w:ascii="Times New Roman" w:hAnsi="Times New Roman"/>
          <w:sz w:val="24"/>
          <w:szCs w:val="24"/>
        </w:rPr>
        <w:t>ът се задължава да спазва</w:t>
      </w:r>
      <w:r w:rsidR="009C2DF0" w:rsidRPr="000F580C">
        <w:rPr>
          <w:rFonts w:ascii="Times New Roman" w:hAnsi="Times New Roman"/>
          <w:sz w:val="24"/>
          <w:szCs w:val="24"/>
        </w:rPr>
        <w:t xml:space="preserve"> всички критерии за допустимост, ангажименти и други задължения, произтичащи от предоставеното подпомагане </w:t>
      </w:r>
      <w:r w:rsidR="00D84883" w:rsidRPr="000F580C">
        <w:rPr>
          <w:rFonts w:ascii="Times New Roman" w:hAnsi="Times New Roman"/>
          <w:sz w:val="24"/>
          <w:szCs w:val="24"/>
        </w:rPr>
        <w:t>в</w:t>
      </w:r>
      <w:r w:rsidR="009C2DF0" w:rsidRPr="000F580C">
        <w:rPr>
          <w:rFonts w:ascii="Times New Roman" w:hAnsi="Times New Roman"/>
          <w:sz w:val="24"/>
          <w:szCs w:val="24"/>
        </w:rPr>
        <w:t xml:space="preserve"> срок до пет години, считано от </w:t>
      </w:r>
      <w:r w:rsidR="002A52DB" w:rsidRPr="000F580C">
        <w:rPr>
          <w:rFonts w:ascii="Times New Roman" w:hAnsi="Times New Roman"/>
          <w:sz w:val="24"/>
          <w:szCs w:val="24"/>
        </w:rPr>
        <w:t>изплащане</w:t>
      </w:r>
      <w:r w:rsidR="0092240C">
        <w:rPr>
          <w:rFonts w:ascii="Times New Roman" w:hAnsi="Times New Roman"/>
          <w:sz w:val="24"/>
          <w:szCs w:val="24"/>
        </w:rPr>
        <w:t>то</w:t>
      </w:r>
      <w:r w:rsidR="002A52DB" w:rsidRPr="000F580C">
        <w:rPr>
          <w:rFonts w:ascii="Times New Roman" w:hAnsi="Times New Roman"/>
          <w:sz w:val="24"/>
          <w:szCs w:val="24"/>
        </w:rPr>
        <w:t xml:space="preserve"> на </w:t>
      </w:r>
      <w:r w:rsidR="009C2DF0" w:rsidRPr="000F580C">
        <w:rPr>
          <w:rFonts w:ascii="Times New Roman" w:hAnsi="Times New Roman"/>
          <w:sz w:val="24"/>
          <w:szCs w:val="24"/>
        </w:rPr>
        <w:t>окончателното плащане по административния договор</w:t>
      </w:r>
      <w:r w:rsidR="00E52897" w:rsidRPr="000F580C">
        <w:rPr>
          <w:rFonts w:ascii="Times New Roman" w:hAnsi="Times New Roman"/>
          <w:sz w:val="24"/>
          <w:szCs w:val="24"/>
        </w:rPr>
        <w:t xml:space="preserve"> </w:t>
      </w:r>
      <w:r w:rsidR="00E52897" w:rsidRPr="000F580C">
        <w:rPr>
          <w:rFonts w:ascii="Times New Roman" w:hAnsi="Times New Roman"/>
          <w:sz w:val="24"/>
          <w:szCs w:val="24"/>
          <w:lang w:val="ru-RU"/>
        </w:rPr>
        <w:t>(</w:t>
      </w:r>
      <w:r w:rsidR="00E52897" w:rsidRPr="000F580C">
        <w:rPr>
          <w:rFonts w:ascii="Times New Roman" w:hAnsi="Times New Roman"/>
          <w:sz w:val="24"/>
          <w:szCs w:val="24"/>
        </w:rPr>
        <w:t>срок на мониторинг</w:t>
      </w:r>
      <w:r w:rsidR="00E52897" w:rsidRPr="000F580C">
        <w:rPr>
          <w:rFonts w:ascii="Times New Roman" w:hAnsi="Times New Roman"/>
          <w:sz w:val="24"/>
          <w:szCs w:val="24"/>
          <w:lang w:val="ru-RU"/>
        </w:rPr>
        <w:t>)</w:t>
      </w:r>
      <w:r w:rsidR="005109F5" w:rsidRPr="000F580C">
        <w:rPr>
          <w:rFonts w:ascii="Times New Roman" w:hAnsi="Times New Roman"/>
          <w:sz w:val="24"/>
          <w:szCs w:val="24"/>
        </w:rPr>
        <w:t>.</w:t>
      </w:r>
    </w:p>
    <w:p w:rsidR="006328CC" w:rsidRPr="000F580C" w:rsidRDefault="006328CC" w:rsidP="000F580C">
      <w:pPr>
        <w:spacing w:before="120" w:after="0" w:line="276" w:lineRule="auto"/>
        <w:ind w:firstLine="709"/>
        <w:jc w:val="both"/>
        <w:rPr>
          <w:rFonts w:ascii="Times New Roman" w:hAnsi="Times New Roman"/>
          <w:sz w:val="24"/>
          <w:szCs w:val="24"/>
        </w:rPr>
      </w:pPr>
    </w:p>
    <w:p w:rsidR="00725A7F" w:rsidRPr="000F580C" w:rsidRDefault="0024026D" w:rsidP="000F580C">
      <w:pPr>
        <w:pStyle w:val="Heading3"/>
        <w:spacing w:before="120" w:after="160" w:line="240" w:lineRule="auto"/>
        <w:ind w:firstLine="709"/>
        <w:jc w:val="both"/>
        <w:rPr>
          <w:rFonts w:ascii="Times New Roman" w:hAnsi="Times New Roman"/>
          <w:color w:val="auto"/>
          <w:sz w:val="24"/>
          <w:szCs w:val="24"/>
        </w:rPr>
      </w:pPr>
      <w:bookmarkStart w:id="2" w:name="_Toc41927210"/>
      <w:r w:rsidRPr="000F580C">
        <w:rPr>
          <w:rFonts w:ascii="Times New Roman" w:hAnsi="Times New Roman"/>
          <w:color w:val="auto"/>
          <w:sz w:val="24"/>
          <w:szCs w:val="24"/>
        </w:rPr>
        <w:t>Р</w:t>
      </w:r>
      <w:r w:rsidR="001776D4" w:rsidRPr="000F580C">
        <w:rPr>
          <w:rFonts w:ascii="Times New Roman" w:hAnsi="Times New Roman"/>
          <w:color w:val="auto"/>
          <w:sz w:val="24"/>
          <w:szCs w:val="24"/>
        </w:rPr>
        <w:t>аздел</w:t>
      </w:r>
      <w:r w:rsidRPr="000F580C">
        <w:rPr>
          <w:rFonts w:ascii="Times New Roman" w:hAnsi="Times New Roman"/>
          <w:color w:val="auto"/>
          <w:sz w:val="24"/>
          <w:szCs w:val="24"/>
        </w:rPr>
        <w:t xml:space="preserve"> II. К</w:t>
      </w:r>
      <w:r w:rsidR="001776D4" w:rsidRPr="000F580C">
        <w:rPr>
          <w:rFonts w:ascii="Times New Roman" w:hAnsi="Times New Roman"/>
          <w:color w:val="auto"/>
          <w:sz w:val="24"/>
          <w:szCs w:val="24"/>
        </w:rPr>
        <w:t xml:space="preserve">ритерии за допустимост, </w:t>
      </w:r>
      <w:r w:rsidR="005269B4" w:rsidRPr="000F580C">
        <w:rPr>
          <w:rFonts w:ascii="Times New Roman" w:hAnsi="Times New Roman"/>
          <w:color w:val="auto"/>
          <w:sz w:val="24"/>
          <w:szCs w:val="24"/>
        </w:rPr>
        <w:t>права</w:t>
      </w:r>
      <w:r w:rsidR="001776D4" w:rsidRPr="000F580C">
        <w:rPr>
          <w:rFonts w:ascii="Times New Roman" w:hAnsi="Times New Roman"/>
          <w:color w:val="auto"/>
          <w:sz w:val="24"/>
          <w:szCs w:val="24"/>
        </w:rPr>
        <w:t xml:space="preserve"> и задължения на бенефициентите</w:t>
      </w:r>
      <w:r w:rsidR="00725A7F" w:rsidRPr="000F580C">
        <w:rPr>
          <w:rFonts w:ascii="Times New Roman" w:hAnsi="Times New Roman"/>
          <w:color w:val="auto"/>
          <w:sz w:val="24"/>
          <w:szCs w:val="24"/>
        </w:rPr>
        <w:t xml:space="preserve">, </w:t>
      </w:r>
      <w:r w:rsidR="005269B4" w:rsidRPr="000F580C">
        <w:rPr>
          <w:rFonts w:ascii="Times New Roman" w:hAnsi="Times New Roman"/>
          <w:color w:val="auto"/>
          <w:sz w:val="24"/>
          <w:szCs w:val="24"/>
        </w:rPr>
        <w:t xml:space="preserve">на </w:t>
      </w:r>
      <w:r w:rsidR="00725A7F" w:rsidRPr="000F580C">
        <w:rPr>
          <w:rFonts w:ascii="Times New Roman" w:hAnsi="Times New Roman"/>
          <w:color w:val="auto"/>
          <w:sz w:val="24"/>
          <w:szCs w:val="24"/>
        </w:rPr>
        <w:t xml:space="preserve">УО на ПРСР 2014 – 2020 г. и </w:t>
      </w:r>
      <w:r w:rsidR="005269B4" w:rsidRPr="000F580C">
        <w:rPr>
          <w:rFonts w:ascii="Times New Roman" w:hAnsi="Times New Roman"/>
          <w:color w:val="auto"/>
          <w:sz w:val="24"/>
          <w:szCs w:val="24"/>
        </w:rPr>
        <w:t xml:space="preserve">на </w:t>
      </w:r>
      <w:r w:rsidR="00370117">
        <w:rPr>
          <w:rFonts w:ascii="Times New Roman" w:hAnsi="Times New Roman"/>
          <w:color w:val="auto"/>
          <w:sz w:val="24"/>
          <w:szCs w:val="24"/>
        </w:rPr>
        <w:t>Държавен фонд „Земеделие“ (</w:t>
      </w:r>
      <w:r w:rsidR="00725A7F" w:rsidRPr="000F580C">
        <w:rPr>
          <w:rFonts w:ascii="Times New Roman" w:hAnsi="Times New Roman"/>
          <w:color w:val="auto"/>
          <w:sz w:val="24"/>
          <w:szCs w:val="24"/>
        </w:rPr>
        <w:t>ДФЗ</w:t>
      </w:r>
      <w:r w:rsidR="00370117">
        <w:rPr>
          <w:rFonts w:ascii="Times New Roman" w:hAnsi="Times New Roman"/>
          <w:color w:val="auto"/>
          <w:sz w:val="24"/>
          <w:szCs w:val="24"/>
        </w:rPr>
        <w:t>)</w:t>
      </w:r>
      <w:bookmarkEnd w:id="2"/>
      <w:r w:rsidR="00725A7F" w:rsidRPr="000F580C">
        <w:rPr>
          <w:rFonts w:ascii="Times New Roman" w:hAnsi="Times New Roman"/>
          <w:color w:val="auto"/>
          <w:sz w:val="24"/>
          <w:szCs w:val="24"/>
        </w:rPr>
        <w:t xml:space="preserve"> </w:t>
      </w:r>
    </w:p>
    <w:p w:rsidR="0024026D" w:rsidRPr="000F580C" w:rsidRDefault="001776D4" w:rsidP="000F580C">
      <w:pPr>
        <w:pStyle w:val="Heading3"/>
        <w:spacing w:before="120" w:after="160" w:line="240" w:lineRule="auto"/>
        <w:ind w:firstLine="709"/>
        <w:jc w:val="both"/>
        <w:rPr>
          <w:rFonts w:ascii="Times New Roman" w:hAnsi="Times New Roman"/>
          <w:color w:val="auto"/>
          <w:sz w:val="24"/>
          <w:szCs w:val="24"/>
        </w:rPr>
      </w:pPr>
      <w:bookmarkStart w:id="3" w:name="_Toc41927211"/>
      <w:r w:rsidRPr="000F580C">
        <w:rPr>
          <w:rFonts w:ascii="Times New Roman" w:hAnsi="Times New Roman"/>
          <w:color w:val="auto"/>
          <w:sz w:val="24"/>
          <w:szCs w:val="24"/>
        </w:rPr>
        <w:t xml:space="preserve">1. </w:t>
      </w:r>
      <w:r w:rsidR="0024026D" w:rsidRPr="000F580C">
        <w:rPr>
          <w:rFonts w:ascii="Times New Roman" w:hAnsi="Times New Roman"/>
          <w:color w:val="auto"/>
          <w:sz w:val="24"/>
          <w:szCs w:val="24"/>
        </w:rPr>
        <w:t>Критерии за допустимост</w:t>
      </w:r>
      <w:r w:rsidRPr="000F580C">
        <w:rPr>
          <w:rFonts w:ascii="Times New Roman" w:hAnsi="Times New Roman"/>
          <w:color w:val="auto"/>
          <w:sz w:val="24"/>
          <w:szCs w:val="24"/>
        </w:rPr>
        <w:t>:</w:t>
      </w:r>
      <w:bookmarkEnd w:id="3"/>
    </w:p>
    <w:p w:rsidR="0024026D" w:rsidRPr="000F580C" w:rsidRDefault="0064488A"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1.1. За периода от датата на подаване на </w:t>
      </w:r>
      <w:r w:rsidR="005109F5" w:rsidRPr="000F580C">
        <w:rPr>
          <w:rFonts w:ascii="Times New Roman" w:hAnsi="Times New Roman"/>
          <w:sz w:val="24"/>
          <w:szCs w:val="24"/>
        </w:rPr>
        <w:t>формуляра за кандидатстване</w:t>
      </w:r>
      <w:r w:rsidRPr="000F580C">
        <w:rPr>
          <w:rFonts w:ascii="Times New Roman" w:hAnsi="Times New Roman"/>
          <w:sz w:val="24"/>
          <w:szCs w:val="24"/>
        </w:rPr>
        <w:t xml:space="preserve"> до изтичане на срока на мониторинг бенефициент</w:t>
      </w:r>
      <w:r w:rsidR="00F1298F" w:rsidRPr="000F580C">
        <w:rPr>
          <w:rFonts w:ascii="Times New Roman" w:hAnsi="Times New Roman"/>
          <w:sz w:val="24"/>
          <w:szCs w:val="24"/>
        </w:rPr>
        <w:t>ът</w:t>
      </w:r>
      <w:r w:rsidRPr="000F580C">
        <w:rPr>
          <w:rFonts w:ascii="Times New Roman" w:hAnsi="Times New Roman"/>
          <w:sz w:val="24"/>
          <w:szCs w:val="24"/>
        </w:rPr>
        <w:t xml:space="preserve"> следва да </w:t>
      </w:r>
      <w:r w:rsidR="006468C7" w:rsidRPr="000F580C">
        <w:rPr>
          <w:rFonts w:ascii="Times New Roman" w:hAnsi="Times New Roman"/>
          <w:sz w:val="24"/>
          <w:szCs w:val="24"/>
        </w:rPr>
        <w:t>отговаря на</w:t>
      </w:r>
      <w:r w:rsidRPr="000F580C">
        <w:rPr>
          <w:rFonts w:ascii="Times New Roman" w:hAnsi="Times New Roman"/>
          <w:sz w:val="24"/>
          <w:szCs w:val="24"/>
        </w:rPr>
        <w:t xml:space="preserve"> посочен</w:t>
      </w:r>
      <w:r w:rsidR="006468C7" w:rsidRPr="000F580C">
        <w:rPr>
          <w:rFonts w:ascii="Times New Roman" w:hAnsi="Times New Roman"/>
          <w:sz w:val="24"/>
          <w:szCs w:val="24"/>
        </w:rPr>
        <w:t>ите</w:t>
      </w:r>
      <w:r w:rsidRPr="000F580C">
        <w:rPr>
          <w:rFonts w:ascii="Times New Roman" w:hAnsi="Times New Roman"/>
          <w:sz w:val="24"/>
          <w:szCs w:val="24"/>
        </w:rPr>
        <w:t xml:space="preserve"> </w:t>
      </w:r>
      <w:r w:rsidR="000B6E81" w:rsidRPr="000F580C">
        <w:rPr>
          <w:rFonts w:ascii="Times New Roman" w:hAnsi="Times New Roman"/>
          <w:sz w:val="24"/>
          <w:szCs w:val="24"/>
        </w:rPr>
        <w:t xml:space="preserve">изисквания </w:t>
      </w:r>
      <w:r w:rsidRPr="000F580C">
        <w:rPr>
          <w:rFonts w:ascii="Times New Roman" w:hAnsi="Times New Roman"/>
          <w:sz w:val="24"/>
          <w:szCs w:val="24"/>
        </w:rPr>
        <w:t xml:space="preserve">в раздел </w:t>
      </w:r>
      <w:r w:rsidR="006468C7" w:rsidRPr="000F580C">
        <w:rPr>
          <w:rFonts w:ascii="Times New Roman" w:hAnsi="Times New Roman"/>
          <w:sz w:val="24"/>
          <w:szCs w:val="24"/>
        </w:rPr>
        <w:t>11</w:t>
      </w:r>
      <w:r w:rsidR="001776D4" w:rsidRPr="000F580C">
        <w:rPr>
          <w:rFonts w:ascii="Times New Roman" w:hAnsi="Times New Roman"/>
          <w:sz w:val="24"/>
          <w:szCs w:val="24"/>
        </w:rPr>
        <w:t xml:space="preserve"> „</w:t>
      </w:r>
      <w:r w:rsidR="006468C7" w:rsidRPr="000F580C">
        <w:rPr>
          <w:rFonts w:ascii="Times New Roman" w:hAnsi="Times New Roman"/>
          <w:sz w:val="24"/>
          <w:szCs w:val="24"/>
        </w:rPr>
        <w:t>Допустими кандидати</w:t>
      </w:r>
      <w:r w:rsidR="001776D4" w:rsidRPr="000F580C">
        <w:rPr>
          <w:rFonts w:ascii="Times New Roman" w:hAnsi="Times New Roman"/>
          <w:sz w:val="24"/>
          <w:szCs w:val="24"/>
        </w:rPr>
        <w:t>“</w:t>
      </w:r>
      <w:r w:rsidRPr="000F580C">
        <w:rPr>
          <w:rFonts w:ascii="Times New Roman" w:hAnsi="Times New Roman"/>
          <w:sz w:val="24"/>
          <w:szCs w:val="24"/>
        </w:rPr>
        <w:t xml:space="preserve"> </w:t>
      </w:r>
      <w:r w:rsidR="00E15366" w:rsidRPr="000F580C">
        <w:rPr>
          <w:rFonts w:ascii="Times New Roman" w:hAnsi="Times New Roman"/>
          <w:sz w:val="24"/>
          <w:szCs w:val="24"/>
        </w:rPr>
        <w:t>от</w:t>
      </w:r>
      <w:r w:rsidR="001776D4" w:rsidRPr="000F580C">
        <w:rPr>
          <w:rFonts w:ascii="Times New Roman" w:hAnsi="Times New Roman"/>
          <w:sz w:val="24"/>
          <w:szCs w:val="24"/>
        </w:rPr>
        <w:t xml:space="preserve"> Условията за кандидатстване.</w:t>
      </w:r>
    </w:p>
    <w:p w:rsidR="00587A6D" w:rsidRDefault="005109F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1.2.</w:t>
      </w:r>
      <w:r w:rsidR="00587A6D" w:rsidRPr="000F580C">
        <w:rPr>
          <w:rFonts w:ascii="Times New Roman" w:hAnsi="Times New Roman"/>
          <w:sz w:val="24"/>
          <w:szCs w:val="24"/>
        </w:rPr>
        <w:t xml:space="preserve"> За периода от подаване на </w:t>
      </w:r>
      <w:r w:rsidRPr="000F580C">
        <w:rPr>
          <w:rFonts w:ascii="Times New Roman" w:hAnsi="Times New Roman"/>
          <w:sz w:val="24"/>
          <w:szCs w:val="24"/>
        </w:rPr>
        <w:t xml:space="preserve">формуляра </w:t>
      </w:r>
      <w:r w:rsidR="00587A6D" w:rsidRPr="000F580C">
        <w:rPr>
          <w:rFonts w:ascii="Times New Roman" w:hAnsi="Times New Roman"/>
          <w:sz w:val="24"/>
          <w:szCs w:val="24"/>
        </w:rPr>
        <w:t>за кандидатстване до изтичане на срока за мониторинг бенефициент</w:t>
      </w:r>
      <w:r w:rsidR="00842B22" w:rsidRPr="000F580C">
        <w:rPr>
          <w:rFonts w:ascii="Times New Roman" w:hAnsi="Times New Roman"/>
          <w:sz w:val="24"/>
          <w:szCs w:val="24"/>
        </w:rPr>
        <w:t>ът е длъжен</w:t>
      </w:r>
      <w:r w:rsidR="00587A6D" w:rsidRPr="000F580C">
        <w:rPr>
          <w:rFonts w:ascii="Times New Roman" w:hAnsi="Times New Roman"/>
          <w:sz w:val="24"/>
          <w:szCs w:val="24"/>
        </w:rPr>
        <w:t xml:space="preserve"> да не получава публична финансова помощ от държавния бюджет или от бюджета на Европейския съюз за </w:t>
      </w:r>
      <w:r w:rsidR="005622FD" w:rsidRPr="000F580C">
        <w:rPr>
          <w:rFonts w:ascii="Times New Roman" w:hAnsi="Times New Roman"/>
          <w:sz w:val="24"/>
          <w:szCs w:val="24"/>
        </w:rPr>
        <w:t>активите и/или дейностите</w:t>
      </w:r>
      <w:r w:rsidR="00587A6D" w:rsidRPr="000F580C">
        <w:rPr>
          <w:rFonts w:ascii="Times New Roman" w:hAnsi="Times New Roman"/>
          <w:sz w:val="24"/>
          <w:szCs w:val="24"/>
        </w:rPr>
        <w:t>, за които е получил финансова помощ по административния договор.</w:t>
      </w:r>
    </w:p>
    <w:p w:rsidR="00BA227B" w:rsidRPr="000F580C" w:rsidRDefault="00BA227B"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 xml:space="preserve">1.3. </w:t>
      </w:r>
      <w:r w:rsidR="004B15E5" w:rsidRPr="004B15E5">
        <w:rPr>
          <w:rFonts w:ascii="Times New Roman" w:hAnsi="Times New Roman"/>
          <w:sz w:val="24"/>
          <w:szCs w:val="24"/>
        </w:rPr>
        <w:t>Бенефициентът е допустим получател на финансова помощ, ако никой от членовете на колективния управителен орган и представляващите членовете на колективния управителен орган на МИГ, когато същите са юридически лица, както и членовете на контролния орган, както и свързано с него лице по смисъла на § 1 от допълнителните разпоредби на Търговския закон, не е изпълнител или подизпълнител на дейностите на проекта</w:t>
      </w:r>
      <w:r w:rsidR="004B15E5">
        <w:rPr>
          <w:rFonts w:ascii="Times New Roman" w:hAnsi="Times New Roman"/>
          <w:sz w:val="24"/>
          <w:szCs w:val="24"/>
        </w:rPr>
        <w:t>.</w:t>
      </w:r>
    </w:p>
    <w:p w:rsidR="00842B22" w:rsidRPr="000F580C" w:rsidRDefault="00842B22" w:rsidP="000F580C">
      <w:pPr>
        <w:spacing w:before="120" w:after="0" w:line="276" w:lineRule="auto"/>
        <w:ind w:firstLine="709"/>
        <w:jc w:val="both"/>
        <w:rPr>
          <w:rFonts w:ascii="Times New Roman" w:hAnsi="Times New Roman"/>
          <w:sz w:val="24"/>
          <w:szCs w:val="24"/>
        </w:rPr>
      </w:pPr>
    </w:p>
    <w:p w:rsidR="00BD1018" w:rsidRPr="000F580C" w:rsidRDefault="00BD1018" w:rsidP="000F580C">
      <w:pPr>
        <w:pStyle w:val="Heading3"/>
        <w:spacing w:before="120" w:after="160" w:line="240" w:lineRule="auto"/>
        <w:ind w:firstLine="709"/>
        <w:jc w:val="both"/>
        <w:rPr>
          <w:rFonts w:ascii="Times New Roman" w:hAnsi="Times New Roman"/>
          <w:color w:val="auto"/>
          <w:sz w:val="24"/>
          <w:szCs w:val="24"/>
        </w:rPr>
      </w:pPr>
      <w:bookmarkStart w:id="4" w:name="_Toc41927212"/>
      <w:r w:rsidRPr="000F580C">
        <w:rPr>
          <w:rFonts w:ascii="Times New Roman" w:hAnsi="Times New Roman"/>
          <w:color w:val="auto"/>
          <w:sz w:val="24"/>
          <w:szCs w:val="24"/>
        </w:rPr>
        <w:t xml:space="preserve">2. </w:t>
      </w:r>
      <w:r w:rsidR="005269B4" w:rsidRPr="000F580C">
        <w:rPr>
          <w:rFonts w:ascii="Times New Roman" w:hAnsi="Times New Roman"/>
          <w:color w:val="auto"/>
          <w:sz w:val="24"/>
          <w:szCs w:val="24"/>
        </w:rPr>
        <w:t>Права и</w:t>
      </w:r>
      <w:r w:rsidR="001776D4" w:rsidRPr="000F580C">
        <w:rPr>
          <w:rFonts w:ascii="Times New Roman" w:hAnsi="Times New Roman"/>
          <w:color w:val="auto"/>
          <w:sz w:val="24"/>
          <w:szCs w:val="24"/>
        </w:rPr>
        <w:t xml:space="preserve"> задължения на бенефициент</w:t>
      </w:r>
      <w:r w:rsidR="00483BC6">
        <w:rPr>
          <w:rFonts w:ascii="Times New Roman" w:hAnsi="Times New Roman"/>
          <w:color w:val="auto"/>
          <w:sz w:val="24"/>
          <w:szCs w:val="24"/>
          <w:lang w:val="bg-BG"/>
        </w:rPr>
        <w:t>а</w:t>
      </w:r>
      <w:r w:rsidR="001776D4" w:rsidRPr="000F580C">
        <w:rPr>
          <w:rFonts w:ascii="Times New Roman" w:hAnsi="Times New Roman"/>
          <w:color w:val="auto"/>
          <w:sz w:val="24"/>
          <w:szCs w:val="24"/>
        </w:rPr>
        <w:t>:</w:t>
      </w:r>
      <w:bookmarkEnd w:id="4"/>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w:t>
      </w:r>
      <w:r>
        <w:rPr>
          <w:rFonts w:ascii="Times New Roman" w:hAnsi="Times New Roman"/>
          <w:sz w:val="24"/>
          <w:szCs w:val="24"/>
        </w:rPr>
        <w:t>1. Бенефициентът е</w:t>
      </w:r>
      <w:r w:rsidRPr="00911164">
        <w:rPr>
          <w:rFonts w:ascii="Times New Roman" w:hAnsi="Times New Roman"/>
          <w:sz w:val="24"/>
          <w:szCs w:val="24"/>
        </w:rPr>
        <w:t xml:space="preserve"> длъж</w:t>
      </w:r>
      <w:r w:rsidR="00E01E90">
        <w:rPr>
          <w:rFonts w:ascii="Times New Roman" w:hAnsi="Times New Roman"/>
          <w:sz w:val="24"/>
          <w:szCs w:val="24"/>
        </w:rPr>
        <w:t>е</w:t>
      </w:r>
      <w:r w:rsidRPr="00911164">
        <w:rPr>
          <w:rFonts w:ascii="Times New Roman" w:hAnsi="Times New Roman"/>
          <w:sz w:val="24"/>
          <w:szCs w:val="24"/>
        </w:rPr>
        <w:t>н</w:t>
      </w:r>
      <w:r>
        <w:rPr>
          <w:rFonts w:ascii="Times New Roman" w:hAnsi="Times New Roman"/>
          <w:sz w:val="24"/>
          <w:szCs w:val="24"/>
        </w:rPr>
        <w:t xml:space="preserve"> да провежда</w:t>
      </w:r>
      <w:r w:rsidRPr="00911164">
        <w:rPr>
          <w:rFonts w:ascii="Times New Roman" w:hAnsi="Times New Roman"/>
          <w:sz w:val="24"/>
          <w:szCs w:val="24"/>
        </w:rPr>
        <w:t xml:space="preserve"> обществени поръчки за избор на изпълнител/и на дейностите по проекта след подписване на административния договор</w:t>
      </w:r>
      <w:r>
        <w:rPr>
          <w:rFonts w:ascii="Times New Roman" w:hAnsi="Times New Roman"/>
          <w:sz w:val="24"/>
          <w:szCs w:val="24"/>
        </w:rPr>
        <w:t xml:space="preserve">. </w:t>
      </w:r>
      <w:r w:rsidRPr="00911164">
        <w:rPr>
          <w:rFonts w:ascii="Times New Roman" w:hAnsi="Times New Roman"/>
          <w:sz w:val="24"/>
          <w:szCs w:val="24"/>
        </w:rPr>
        <w:t xml:space="preserve"> </w:t>
      </w:r>
    </w:p>
    <w:p w:rsidR="00483BC6"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lastRenderedPageBreak/>
        <w:t xml:space="preserve">2.1.1. </w:t>
      </w:r>
      <w:r>
        <w:rPr>
          <w:rFonts w:ascii="Times New Roman" w:hAnsi="Times New Roman"/>
          <w:sz w:val="24"/>
          <w:szCs w:val="24"/>
        </w:rPr>
        <w:t>Държавен фонд „Земеделие“</w:t>
      </w:r>
      <w:r w:rsidRPr="00911164">
        <w:rPr>
          <w:rFonts w:ascii="Times New Roman" w:hAnsi="Times New Roman"/>
          <w:sz w:val="24"/>
          <w:szCs w:val="24"/>
        </w:rPr>
        <w:t xml:space="preserve"> осъществява предварителна проверка и последващ </w:t>
      </w:r>
      <w:r w:rsidRPr="002723CF">
        <w:rPr>
          <w:rFonts w:ascii="Times New Roman" w:hAnsi="Times New Roman"/>
          <w:sz w:val="24"/>
          <w:szCs w:val="24"/>
        </w:rPr>
        <w:t>контрол за законосъобразност върху проведените</w:t>
      </w:r>
      <w:r w:rsidRPr="00911164">
        <w:rPr>
          <w:rFonts w:ascii="Times New Roman" w:hAnsi="Times New Roman"/>
          <w:sz w:val="24"/>
          <w:szCs w:val="24"/>
        </w:rPr>
        <w:t xml:space="preserve"> обществени поръчки за изпълнение на дейностите, включени в одобрения проект от бенефициентите по т. 2.1, съгласно утвърдена от изпълнителния директор на Д</w:t>
      </w:r>
      <w:r>
        <w:rPr>
          <w:rFonts w:ascii="Times New Roman" w:hAnsi="Times New Roman"/>
          <w:sz w:val="24"/>
          <w:szCs w:val="24"/>
        </w:rPr>
        <w:t>ФЗ</w:t>
      </w:r>
      <w:r w:rsidRPr="00911164">
        <w:rPr>
          <w:rFonts w:ascii="Times New Roman" w:hAnsi="Times New Roman"/>
          <w:sz w:val="24"/>
          <w:szCs w:val="24"/>
        </w:rPr>
        <w:t xml:space="preserve"> </w:t>
      </w:r>
      <w:r w:rsidRPr="0066574B">
        <w:rPr>
          <w:rFonts w:ascii="Times New Roman" w:hAnsi="Times New Roman"/>
          <w:sz w:val="24"/>
          <w:szCs w:val="24"/>
        </w:rPr>
        <w:t>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r>
        <w:rPr>
          <w:rFonts w:ascii="Times New Roman" w:hAnsi="Times New Roman"/>
          <w:sz w:val="24"/>
          <w:szCs w:val="24"/>
        </w:rPr>
        <w:t>.</w:t>
      </w:r>
    </w:p>
    <w:p w:rsidR="00483BC6" w:rsidRPr="00911164" w:rsidRDefault="00483BC6" w:rsidP="00E01E90">
      <w:pPr>
        <w:spacing w:before="120" w:after="0" w:line="276" w:lineRule="auto"/>
        <w:ind w:firstLine="709"/>
        <w:jc w:val="both"/>
        <w:rPr>
          <w:rFonts w:ascii="Times New Roman" w:hAnsi="Times New Roman"/>
          <w:sz w:val="24"/>
          <w:szCs w:val="24"/>
        </w:rPr>
      </w:pPr>
      <w:r>
        <w:rPr>
          <w:rFonts w:ascii="Times New Roman" w:hAnsi="Times New Roman"/>
          <w:sz w:val="24"/>
          <w:szCs w:val="24"/>
        </w:rPr>
        <w:t xml:space="preserve">2.1.2. Бенефициентът е длъжен да спазва сроковете и изискванията посочени в </w:t>
      </w:r>
      <w:r w:rsidRPr="003E70B6">
        <w:rPr>
          <w:rFonts w:ascii="Times New Roman" w:hAnsi="Times New Roman"/>
          <w:sz w:val="24"/>
          <w:szCs w:val="24"/>
        </w:rPr>
        <w:t>Процедура за осъществява</w:t>
      </w:r>
      <w:r>
        <w:rPr>
          <w:rFonts w:ascii="Times New Roman" w:hAnsi="Times New Roman"/>
          <w:sz w:val="24"/>
          <w:szCs w:val="24"/>
        </w:rPr>
        <w:t xml:space="preserve">не на предварителна проверка и </w:t>
      </w:r>
      <w:r w:rsidRPr="003E70B6">
        <w:rPr>
          <w:rFonts w:ascii="Times New Roman" w:hAnsi="Times New Roman"/>
          <w:sz w:val="24"/>
          <w:szCs w:val="24"/>
        </w:rPr>
        <w:t>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r>
        <w:rPr>
          <w:rFonts w:ascii="Times New Roman" w:hAnsi="Times New Roman"/>
          <w:sz w:val="24"/>
          <w:szCs w:val="24"/>
        </w:rPr>
        <w:t>.</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w:t>
      </w:r>
      <w:r>
        <w:rPr>
          <w:rFonts w:ascii="Times New Roman" w:hAnsi="Times New Roman"/>
          <w:sz w:val="24"/>
          <w:szCs w:val="24"/>
        </w:rPr>
        <w:t>2. Бенефициентът е длъжен да изпълни</w:t>
      </w:r>
      <w:r w:rsidRPr="00911164">
        <w:rPr>
          <w:rFonts w:ascii="Times New Roman" w:hAnsi="Times New Roman"/>
          <w:sz w:val="24"/>
          <w:szCs w:val="24"/>
        </w:rPr>
        <w:t xml:space="preserve"> одобрения проект съобразно одобрения формуляр за кандидатстване, </w:t>
      </w:r>
      <w:r>
        <w:rPr>
          <w:rFonts w:ascii="Times New Roman" w:hAnsi="Times New Roman"/>
          <w:sz w:val="24"/>
          <w:szCs w:val="24"/>
        </w:rPr>
        <w:t xml:space="preserve">условията за кандидатстване и условията за изпълнение на проектите, както и </w:t>
      </w:r>
      <w:r w:rsidRPr="00911164">
        <w:rPr>
          <w:rFonts w:ascii="Times New Roman" w:hAnsi="Times New Roman"/>
          <w:sz w:val="24"/>
          <w:szCs w:val="24"/>
        </w:rPr>
        <w:t xml:space="preserve">в </w:t>
      </w:r>
      <w:r w:rsidRPr="00E01E90">
        <w:rPr>
          <w:rFonts w:ascii="Times New Roman" w:hAnsi="Times New Roman"/>
          <w:sz w:val="24"/>
          <w:szCs w:val="24"/>
        </w:rPr>
        <w:t>съответствие с условията</w:t>
      </w:r>
      <w:r w:rsidRPr="00911164">
        <w:rPr>
          <w:rFonts w:ascii="Times New Roman" w:hAnsi="Times New Roman"/>
          <w:sz w:val="24"/>
          <w:szCs w:val="24"/>
        </w:rPr>
        <w:t xml:space="preserve"> и срока, посочен в административния договор и при спазване на крайните срокове за това, посочени в т. 1 от Раздел I „Срок за изпълнение на одобрения проект и </w:t>
      </w:r>
      <w:r>
        <w:rPr>
          <w:rFonts w:ascii="Times New Roman" w:hAnsi="Times New Roman"/>
          <w:sz w:val="24"/>
          <w:szCs w:val="24"/>
        </w:rPr>
        <w:t xml:space="preserve">срок за </w:t>
      </w:r>
      <w:r w:rsidRPr="00911164">
        <w:rPr>
          <w:rFonts w:ascii="Times New Roman" w:hAnsi="Times New Roman"/>
          <w:sz w:val="24"/>
          <w:szCs w:val="24"/>
        </w:rPr>
        <w:t>мониторинг“ от настоящите условия.</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 xml:space="preserve">2.3. </w:t>
      </w:r>
      <w:r w:rsidR="00C018CD" w:rsidRPr="00C018CD">
        <w:rPr>
          <w:rFonts w:ascii="Times New Roman" w:hAnsi="Times New Roman"/>
          <w:sz w:val="24"/>
          <w:szCs w:val="24"/>
        </w:rPr>
        <w:t>Бенефициентът е</w:t>
      </w:r>
      <w:r w:rsidRPr="00E01E90">
        <w:rPr>
          <w:rFonts w:ascii="Times New Roman" w:hAnsi="Times New Roman"/>
          <w:sz w:val="24"/>
          <w:szCs w:val="24"/>
        </w:rPr>
        <w:t xml:space="preserve"> длъж</w:t>
      </w:r>
      <w:r w:rsidR="00C018CD">
        <w:rPr>
          <w:rFonts w:ascii="Times New Roman" w:hAnsi="Times New Roman"/>
          <w:sz w:val="24"/>
          <w:szCs w:val="24"/>
        </w:rPr>
        <w:t>е</w:t>
      </w:r>
      <w:r w:rsidRPr="00E01E90">
        <w:rPr>
          <w:rFonts w:ascii="Times New Roman" w:hAnsi="Times New Roman"/>
          <w:sz w:val="24"/>
          <w:szCs w:val="24"/>
        </w:rPr>
        <w:t>н</w:t>
      </w:r>
      <w:r w:rsidR="00C018CD" w:rsidRPr="00C018CD">
        <w:rPr>
          <w:rFonts w:ascii="Times New Roman" w:hAnsi="Times New Roman"/>
          <w:sz w:val="24"/>
          <w:szCs w:val="24"/>
        </w:rPr>
        <w:t xml:space="preserve"> да изпълни</w:t>
      </w:r>
      <w:r w:rsidRPr="00E01E90">
        <w:rPr>
          <w:rFonts w:ascii="Times New Roman" w:hAnsi="Times New Roman"/>
          <w:sz w:val="24"/>
          <w:szCs w:val="24"/>
        </w:rPr>
        <w:t xml:space="preserve"> одобрения проект при спазване на приложимото европейско и национално законодателство.</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2.4</w:t>
      </w:r>
      <w:r w:rsidR="00C018CD">
        <w:rPr>
          <w:rFonts w:ascii="Times New Roman" w:hAnsi="Times New Roman"/>
          <w:sz w:val="24"/>
          <w:szCs w:val="24"/>
        </w:rPr>
        <w:t>. Бенефициентът</w:t>
      </w:r>
      <w:r w:rsidRPr="00911164">
        <w:rPr>
          <w:rFonts w:ascii="Times New Roman" w:hAnsi="Times New Roman"/>
          <w:sz w:val="24"/>
          <w:szCs w:val="24"/>
        </w:rPr>
        <w:t xml:space="preserve"> </w:t>
      </w:r>
      <w:r w:rsidR="00C018CD">
        <w:rPr>
          <w:rFonts w:ascii="Times New Roman" w:hAnsi="Times New Roman"/>
          <w:sz w:val="24"/>
          <w:szCs w:val="24"/>
        </w:rPr>
        <w:t>е</w:t>
      </w:r>
      <w:r w:rsidRPr="00911164">
        <w:rPr>
          <w:rFonts w:ascii="Times New Roman" w:hAnsi="Times New Roman"/>
          <w:sz w:val="24"/>
          <w:szCs w:val="24"/>
        </w:rPr>
        <w:t xml:space="preserve"> длъж</w:t>
      </w:r>
      <w:r w:rsidR="00C018CD">
        <w:rPr>
          <w:rFonts w:ascii="Times New Roman" w:hAnsi="Times New Roman"/>
          <w:sz w:val="24"/>
          <w:szCs w:val="24"/>
        </w:rPr>
        <w:t>ен</w:t>
      </w:r>
      <w:r w:rsidRPr="00911164">
        <w:rPr>
          <w:rFonts w:ascii="Times New Roman" w:hAnsi="Times New Roman"/>
          <w:sz w:val="24"/>
          <w:szCs w:val="24"/>
        </w:rPr>
        <w:t xml:space="preserve"> в срок до шест месеца след изтичане </w:t>
      </w:r>
      <w:r>
        <w:rPr>
          <w:rFonts w:ascii="Times New Roman" w:hAnsi="Times New Roman"/>
          <w:sz w:val="24"/>
          <w:szCs w:val="24"/>
        </w:rPr>
        <w:t xml:space="preserve">на срока за </w:t>
      </w:r>
      <w:r w:rsidRPr="00911164">
        <w:rPr>
          <w:rFonts w:ascii="Times New Roman" w:hAnsi="Times New Roman"/>
          <w:sz w:val="24"/>
          <w:szCs w:val="24"/>
        </w:rPr>
        <w:t xml:space="preserve">мониторинг </w:t>
      </w:r>
      <w:r w:rsidR="00C018CD">
        <w:rPr>
          <w:rFonts w:ascii="Times New Roman" w:hAnsi="Times New Roman"/>
          <w:sz w:val="24"/>
          <w:szCs w:val="24"/>
        </w:rPr>
        <w:t>да представя</w:t>
      </w:r>
      <w:r w:rsidRPr="00911164">
        <w:rPr>
          <w:rFonts w:ascii="Times New Roman" w:hAnsi="Times New Roman"/>
          <w:sz w:val="24"/>
          <w:szCs w:val="24"/>
        </w:rPr>
        <w:t xml:space="preserve"> на Д</w:t>
      </w:r>
      <w:r>
        <w:rPr>
          <w:rFonts w:ascii="Times New Roman" w:hAnsi="Times New Roman"/>
          <w:sz w:val="24"/>
          <w:szCs w:val="24"/>
        </w:rPr>
        <w:t>ФЗ</w:t>
      </w:r>
      <w:r w:rsidRPr="00911164">
        <w:rPr>
          <w:rFonts w:ascii="Times New Roman" w:hAnsi="Times New Roman"/>
          <w:sz w:val="24"/>
          <w:szCs w:val="24"/>
        </w:rPr>
        <w:t xml:space="preserve"> </w:t>
      </w:r>
      <w:r w:rsidR="00410407">
        <w:rPr>
          <w:rFonts w:ascii="Times New Roman" w:hAnsi="Times New Roman"/>
          <w:sz w:val="24"/>
          <w:szCs w:val="24"/>
        </w:rPr>
        <w:t xml:space="preserve">и </w:t>
      </w:r>
      <w:r w:rsidR="00B4209D">
        <w:rPr>
          <w:rFonts w:ascii="Times New Roman" w:hAnsi="Times New Roman"/>
          <w:sz w:val="24"/>
          <w:szCs w:val="24"/>
        </w:rPr>
        <w:t xml:space="preserve">на </w:t>
      </w:r>
      <w:r w:rsidR="00B4209D" w:rsidRPr="00911164">
        <w:rPr>
          <w:rFonts w:ascii="Times New Roman" w:hAnsi="Times New Roman"/>
          <w:sz w:val="24"/>
          <w:szCs w:val="24"/>
        </w:rPr>
        <w:t>Управляващия орган на Програмата за развитие на селските райони 2014 – 2020 г.</w:t>
      </w:r>
      <w:r w:rsidR="00B4209D">
        <w:rPr>
          <w:rFonts w:ascii="Times New Roman" w:hAnsi="Times New Roman"/>
          <w:sz w:val="24"/>
          <w:szCs w:val="24"/>
        </w:rPr>
        <w:t xml:space="preserve"> (</w:t>
      </w:r>
      <w:r w:rsidR="00410407">
        <w:rPr>
          <w:rFonts w:ascii="Times New Roman" w:hAnsi="Times New Roman"/>
          <w:sz w:val="24"/>
          <w:szCs w:val="24"/>
        </w:rPr>
        <w:t>УО на ПРСР 2014-2020 г.</w:t>
      </w:r>
      <w:r w:rsidR="00B4209D">
        <w:rPr>
          <w:rFonts w:ascii="Times New Roman" w:hAnsi="Times New Roman"/>
          <w:sz w:val="24"/>
          <w:szCs w:val="24"/>
        </w:rPr>
        <w:t>)</w:t>
      </w:r>
      <w:r w:rsidR="00410407">
        <w:rPr>
          <w:rFonts w:ascii="Times New Roman" w:hAnsi="Times New Roman"/>
          <w:sz w:val="24"/>
          <w:szCs w:val="24"/>
        </w:rPr>
        <w:t xml:space="preserve"> </w:t>
      </w:r>
      <w:r w:rsidRPr="00911164">
        <w:rPr>
          <w:rFonts w:ascii="Times New Roman" w:hAnsi="Times New Roman"/>
          <w:sz w:val="24"/>
          <w:szCs w:val="24"/>
        </w:rPr>
        <w:t xml:space="preserve">изискваните </w:t>
      </w:r>
      <w:r w:rsidR="00C018CD">
        <w:rPr>
          <w:rFonts w:ascii="Times New Roman" w:hAnsi="Times New Roman"/>
          <w:sz w:val="24"/>
          <w:szCs w:val="24"/>
        </w:rPr>
        <w:t>му</w:t>
      </w:r>
      <w:r w:rsidRPr="00911164">
        <w:rPr>
          <w:rFonts w:ascii="Times New Roman" w:hAnsi="Times New Roman"/>
          <w:sz w:val="24"/>
          <w:szCs w:val="24"/>
        </w:rPr>
        <w:t xml:space="preserve"> данни, документи и/или информация, необходими за преценка относно спазването на критериите за допустимост и изпълнението на ангажиментите и друг</w:t>
      </w:r>
      <w:r w:rsidR="00C018CD">
        <w:rPr>
          <w:rFonts w:ascii="Times New Roman" w:hAnsi="Times New Roman"/>
          <w:sz w:val="24"/>
          <w:szCs w:val="24"/>
        </w:rPr>
        <w:t>ите задължения на бенефициента</w:t>
      </w:r>
      <w:r w:rsidRPr="00911164">
        <w:rPr>
          <w:rFonts w:ascii="Times New Roman" w:hAnsi="Times New Roman"/>
          <w:sz w:val="24"/>
          <w:szCs w:val="24"/>
        </w:rPr>
        <w:t xml:space="preserve">, произтичащи от отпуснатото подпомагане. </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2.5</w:t>
      </w:r>
      <w:r w:rsidR="00C018CD">
        <w:rPr>
          <w:rFonts w:ascii="Times New Roman" w:hAnsi="Times New Roman"/>
          <w:sz w:val="24"/>
          <w:szCs w:val="24"/>
        </w:rPr>
        <w:t>. Бенефициентът</w:t>
      </w:r>
      <w:r w:rsidRPr="00911164">
        <w:rPr>
          <w:rFonts w:ascii="Times New Roman" w:hAnsi="Times New Roman"/>
          <w:sz w:val="24"/>
          <w:szCs w:val="24"/>
        </w:rPr>
        <w:t xml:space="preserve"> </w:t>
      </w:r>
      <w:r w:rsidR="00C018CD">
        <w:rPr>
          <w:rFonts w:ascii="Times New Roman" w:hAnsi="Times New Roman"/>
          <w:sz w:val="24"/>
          <w:szCs w:val="24"/>
        </w:rPr>
        <w:t>е</w:t>
      </w:r>
      <w:r w:rsidRPr="00911164">
        <w:rPr>
          <w:rFonts w:ascii="Times New Roman" w:hAnsi="Times New Roman"/>
          <w:sz w:val="24"/>
          <w:szCs w:val="24"/>
        </w:rPr>
        <w:t xml:space="preserve"> длъж</w:t>
      </w:r>
      <w:r w:rsidR="00C018CD">
        <w:rPr>
          <w:rFonts w:ascii="Times New Roman" w:hAnsi="Times New Roman"/>
          <w:sz w:val="24"/>
          <w:szCs w:val="24"/>
        </w:rPr>
        <w:t>ен да допуска</w:t>
      </w:r>
      <w:r w:rsidRPr="00911164">
        <w:rPr>
          <w:rFonts w:ascii="Times New Roman" w:hAnsi="Times New Roman"/>
          <w:sz w:val="24"/>
          <w:szCs w:val="24"/>
        </w:rPr>
        <w:t xml:space="preserve"> представители на Д</w:t>
      </w:r>
      <w:r>
        <w:rPr>
          <w:rFonts w:ascii="Times New Roman" w:hAnsi="Times New Roman"/>
          <w:sz w:val="24"/>
          <w:szCs w:val="24"/>
        </w:rPr>
        <w:t>ФЗ</w:t>
      </w:r>
      <w:r w:rsidRPr="00911164">
        <w:rPr>
          <w:rFonts w:ascii="Times New Roman" w:hAnsi="Times New Roman"/>
          <w:sz w:val="24"/>
          <w:szCs w:val="24"/>
        </w:rPr>
        <w:t>, УО на ПРСР 2014-2020 г.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изискванията на приложимите национални и е</w:t>
      </w:r>
      <w:r w:rsidR="00C018CD">
        <w:rPr>
          <w:rFonts w:ascii="Times New Roman" w:hAnsi="Times New Roman"/>
          <w:sz w:val="24"/>
          <w:szCs w:val="24"/>
        </w:rPr>
        <w:t>вропейски актове, да предоставя</w:t>
      </w:r>
      <w:r w:rsidRPr="00911164">
        <w:rPr>
          <w:rFonts w:ascii="Times New Roman" w:hAnsi="Times New Roman"/>
          <w:sz w:val="24"/>
          <w:szCs w:val="24"/>
        </w:rPr>
        <w:t xml:space="preserve"> необходимите докумен</w:t>
      </w:r>
      <w:r w:rsidR="00C018CD">
        <w:rPr>
          <w:rFonts w:ascii="Times New Roman" w:hAnsi="Times New Roman"/>
          <w:sz w:val="24"/>
          <w:szCs w:val="24"/>
        </w:rPr>
        <w:t xml:space="preserve">ти, данни и информация и </w:t>
      </w:r>
      <w:r w:rsidR="00D40996">
        <w:rPr>
          <w:rFonts w:ascii="Times New Roman" w:hAnsi="Times New Roman"/>
          <w:sz w:val="24"/>
          <w:szCs w:val="24"/>
        </w:rPr>
        <w:t xml:space="preserve">да </w:t>
      </w:r>
      <w:r w:rsidR="00C018CD">
        <w:rPr>
          <w:rFonts w:ascii="Times New Roman" w:hAnsi="Times New Roman"/>
          <w:sz w:val="24"/>
          <w:szCs w:val="24"/>
        </w:rPr>
        <w:t>оказва</w:t>
      </w:r>
      <w:r w:rsidRPr="00911164">
        <w:rPr>
          <w:rFonts w:ascii="Times New Roman" w:hAnsi="Times New Roman"/>
          <w:sz w:val="24"/>
          <w:szCs w:val="24"/>
        </w:rPr>
        <w:t xml:space="preserve"> всякакво друго съдействие, включително като в договорите със техни контрагенти (включително договори за възлагане на обществените поръчки) за изпълнение на дейности от одобрения проект да включва клаузи или по друг подходящ начин да осигури съдействието за извършване на контрол на контрагента във връзка със съответното изпълнение. </w:t>
      </w:r>
    </w:p>
    <w:p w:rsidR="00483BC6" w:rsidRPr="00483BC6" w:rsidRDefault="00483BC6" w:rsidP="00E01E90">
      <w:pPr>
        <w:spacing w:before="120" w:after="0" w:line="276" w:lineRule="auto"/>
        <w:ind w:firstLine="709"/>
        <w:jc w:val="both"/>
        <w:rPr>
          <w:rFonts w:ascii="Times New Roman" w:hAnsi="Times New Roman"/>
          <w:sz w:val="24"/>
          <w:szCs w:val="24"/>
        </w:rPr>
      </w:pPr>
      <w:r w:rsidRPr="00483BC6">
        <w:rPr>
          <w:rFonts w:ascii="Times New Roman" w:hAnsi="Times New Roman"/>
          <w:sz w:val="24"/>
          <w:szCs w:val="24"/>
        </w:rPr>
        <w:t xml:space="preserve">2.6. </w:t>
      </w:r>
      <w:r w:rsidR="00C018CD">
        <w:rPr>
          <w:rFonts w:ascii="Times New Roman" w:hAnsi="Times New Roman"/>
          <w:sz w:val="24"/>
          <w:szCs w:val="24"/>
        </w:rPr>
        <w:t>Бенефициентът</w:t>
      </w:r>
      <w:r w:rsidRPr="00483BC6">
        <w:rPr>
          <w:rFonts w:ascii="Times New Roman" w:hAnsi="Times New Roman"/>
          <w:sz w:val="24"/>
          <w:szCs w:val="24"/>
        </w:rPr>
        <w:t xml:space="preserve"> имат право да:</w:t>
      </w:r>
    </w:p>
    <w:p w:rsidR="00483BC6" w:rsidRPr="00C018CD" w:rsidRDefault="00C018CD" w:rsidP="00E01E90">
      <w:pPr>
        <w:spacing w:before="120" w:after="0" w:line="276" w:lineRule="auto"/>
        <w:ind w:firstLine="709"/>
        <w:jc w:val="both"/>
        <w:rPr>
          <w:rFonts w:ascii="Times New Roman" w:hAnsi="Times New Roman"/>
          <w:sz w:val="24"/>
          <w:szCs w:val="24"/>
        </w:rPr>
      </w:pPr>
      <w:r w:rsidRPr="00C018CD">
        <w:rPr>
          <w:rFonts w:ascii="Times New Roman" w:hAnsi="Times New Roman"/>
          <w:sz w:val="24"/>
          <w:szCs w:val="24"/>
        </w:rPr>
        <w:lastRenderedPageBreak/>
        <w:t>2.6.1. получи</w:t>
      </w:r>
      <w:r w:rsidR="00483BC6" w:rsidRPr="00C018CD">
        <w:rPr>
          <w:rFonts w:ascii="Times New Roman" w:hAnsi="Times New Roman"/>
          <w:sz w:val="24"/>
          <w:szCs w:val="24"/>
        </w:rPr>
        <w:t xml:space="preserve"> определената в административния договор финансова помощ в максимален размер, която да </w:t>
      </w:r>
      <w:r w:rsidR="00D40996">
        <w:rPr>
          <w:rFonts w:ascii="Times New Roman" w:hAnsi="Times New Roman"/>
          <w:sz w:val="24"/>
          <w:szCs w:val="24"/>
        </w:rPr>
        <w:t>му</w:t>
      </w:r>
      <w:r w:rsidR="00D40996" w:rsidRPr="00C018CD">
        <w:rPr>
          <w:rFonts w:ascii="Times New Roman" w:hAnsi="Times New Roman"/>
          <w:sz w:val="24"/>
          <w:szCs w:val="24"/>
        </w:rPr>
        <w:t xml:space="preserve"> </w:t>
      </w:r>
      <w:r w:rsidR="00483BC6" w:rsidRPr="00C018CD">
        <w:rPr>
          <w:rFonts w:ascii="Times New Roman" w:hAnsi="Times New Roman"/>
          <w:sz w:val="24"/>
          <w:szCs w:val="24"/>
        </w:rPr>
        <w:t>бъде изплатена еднократно при спазване на всички условия, предвидени в админис</w:t>
      </w:r>
      <w:r w:rsidRPr="00C018CD">
        <w:rPr>
          <w:rFonts w:ascii="Times New Roman" w:hAnsi="Times New Roman"/>
          <w:sz w:val="24"/>
          <w:szCs w:val="24"/>
        </w:rPr>
        <w:t>тративния договор и настоящите у</w:t>
      </w:r>
      <w:r w:rsidR="00483BC6" w:rsidRPr="00C018CD">
        <w:rPr>
          <w:rFonts w:ascii="Times New Roman" w:hAnsi="Times New Roman"/>
          <w:sz w:val="24"/>
          <w:szCs w:val="24"/>
        </w:rPr>
        <w:t>словия за изпълнение;</w:t>
      </w:r>
    </w:p>
    <w:p w:rsidR="00B4209D" w:rsidRDefault="00C018CD" w:rsidP="00E01E90">
      <w:pPr>
        <w:spacing w:before="120" w:after="0" w:line="276" w:lineRule="auto"/>
        <w:ind w:firstLine="709"/>
        <w:jc w:val="both"/>
        <w:rPr>
          <w:rFonts w:ascii="Times New Roman" w:hAnsi="Times New Roman"/>
          <w:sz w:val="24"/>
          <w:szCs w:val="24"/>
        </w:rPr>
      </w:pPr>
      <w:r w:rsidRPr="00C018CD">
        <w:rPr>
          <w:rFonts w:ascii="Times New Roman" w:hAnsi="Times New Roman"/>
          <w:sz w:val="24"/>
          <w:szCs w:val="24"/>
        </w:rPr>
        <w:t>2.6.2. оттегли</w:t>
      </w:r>
      <w:r w:rsidR="00483BC6" w:rsidRPr="00C018CD">
        <w:rPr>
          <w:rFonts w:ascii="Times New Roman" w:hAnsi="Times New Roman"/>
          <w:sz w:val="24"/>
          <w:szCs w:val="24"/>
        </w:rPr>
        <w:t xml:space="preserve"> изцяло или частично по всяко време с писмено уведомление до ДФЗ подадено искане за плащане или приложени към него документи</w:t>
      </w:r>
      <w:r w:rsidR="00483BC6" w:rsidRPr="00E01E90">
        <w:rPr>
          <w:rFonts w:ascii="Times New Roman" w:hAnsi="Times New Roman"/>
          <w:sz w:val="24"/>
          <w:szCs w:val="24"/>
        </w:rPr>
        <w:t xml:space="preserve"> при спазване на изискванията на Наредба № 4 от 30 май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w:t>
      </w:r>
      <w:r w:rsidR="00B4209D">
        <w:rPr>
          <w:rFonts w:ascii="Times New Roman" w:hAnsi="Times New Roman"/>
          <w:sz w:val="24"/>
          <w:szCs w:val="24"/>
        </w:rPr>
        <w:t>З</w:t>
      </w:r>
      <w:r w:rsidR="00483BC6" w:rsidRPr="00E01E90">
        <w:rPr>
          <w:rFonts w:ascii="Times New Roman" w:hAnsi="Times New Roman"/>
          <w:sz w:val="24"/>
          <w:szCs w:val="24"/>
        </w:rPr>
        <w:t>акона за подпомагане на земеделските производители</w:t>
      </w:r>
      <w:r w:rsidR="00B4209D">
        <w:rPr>
          <w:rFonts w:ascii="Times New Roman" w:hAnsi="Times New Roman"/>
          <w:sz w:val="24"/>
          <w:szCs w:val="24"/>
        </w:rPr>
        <w:t xml:space="preserve"> </w:t>
      </w:r>
      <w:r w:rsidR="00B4209D" w:rsidRPr="001F665B">
        <w:rPr>
          <w:rFonts w:ascii="Times New Roman" w:hAnsi="Times New Roman"/>
          <w:bCs/>
          <w:sz w:val="24"/>
          <w:szCs w:val="24"/>
        </w:rPr>
        <w:t>(</w:t>
      </w:r>
      <w:r w:rsidR="00B4209D" w:rsidRPr="007B26AE">
        <w:rPr>
          <w:rFonts w:ascii="Times New Roman" w:hAnsi="Times New Roman"/>
          <w:bCs/>
          <w:sz w:val="24"/>
          <w:szCs w:val="24"/>
        </w:rPr>
        <w:t xml:space="preserve">ДВ, </w:t>
      </w:r>
      <w:hyperlink r:id="rId8" w:history="1">
        <w:r w:rsidR="00B4209D" w:rsidRPr="00170E4E">
          <w:rPr>
            <w:rFonts w:ascii="Times New Roman" w:hAnsi="Times New Roman"/>
            <w:bCs/>
            <w:sz w:val="24"/>
            <w:szCs w:val="24"/>
          </w:rPr>
          <w:t>бр. 48</w:t>
        </w:r>
      </w:hyperlink>
      <w:r w:rsidR="00B4209D" w:rsidRPr="007B26AE">
        <w:rPr>
          <w:rFonts w:ascii="Times New Roman" w:hAnsi="Times New Roman"/>
          <w:bCs/>
          <w:sz w:val="24"/>
          <w:szCs w:val="24"/>
        </w:rPr>
        <w:t xml:space="preserve"> от 8.06.</w:t>
      </w:r>
      <w:r w:rsidR="00B4209D" w:rsidRPr="00170E4E">
        <w:rPr>
          <w:rFonts w:ascii="Times New Roman" w:hAnsi="Times New Roman"/>
          <w:bCs/>
          <w:sz w:val="24"/>
          <w:szCs w:val="24"/>
        </w:rPr>
        <w:t>2018</w:t>
      </w:r>
      <w:r w:rsidR="00B4209D" w:rsidRPr="007B26AE">
        <w:rPr>
          <w:rFonts w:ascii="Times New Roman" w:hAnsi="Times New Roman"/>
          <w:bCs/>
          <w:sz w:val="24"/>
          <w:szCs w:val="24"/>
        </w:rPr>
        <w:t xml:space="preserve"> г.)</w:t>
      </w:r>
      <w:r w:rsidR="00B4209D">
        <w:rPr>
          <w:rFonts w:ascii="Times New Roman" w:hAnsi="Times New Roman"/>
          <w:bCs/>
          <w:sz w:val="24"/>
          <w:szCs w:val="24"/>
        </w:rPr>
        <w:t>, наричана по-нататък „Наредба № 4 от 2018 г.”</w:t>
      </w:r>
      <w:r w:rsidR="00483BC6" w:rsidRPr="00E01E90">
        <w:rPr>
          <w:rFonts w:ascii="Times New Roman" w:hAnsi="Times New Roman"/>
          <w:sz w:val="24"/>
          <w:szCs w:val="24"/>
        </w:rPr>
        <w:t>;</w:t>
      </w:r>
    </w:p>
    <w:p w:rsidR="00483BC6" w:rsidRPr="00E01E90" w:rsidRDefault="00483BC6" w:rsidP="00E01E90">
      <w:pPr>
        <w:spacing w:before="120" w:after="0" w:line="276" w:lineRule="auto"/>
        <w:ind w:firstLine="709"/>
        <w:jc w:val="both"/>
        <w:rPr>
          <w:rFonts w:ascii="Times New Roman" w:hAnsi="Times New Roman"/>
          <w:sz w:val="24"/>
          <w:szCs w:val="24"/>
        </w:rPr>
      </w:pPr>
      <w:r w:rsidRPr="00E01E90">
        <w:rPr>
          <w:rFonts w:ascii="Times New Roman" w:hAnsi="Times New Roman"/>
          <w:sz w:val="24"/>
          <w:szCs w:val="24"/>
        </w:rPr>
        <w:t xml:space="preserve">2.6.3. </w:t>
      </w:r>
      <w:r w:rsidR="00C018CD" w:rsidRPr="00E01E90">
        <w:rPr>
          <w:rFonts w:ascii="Times New Roman" w:hAnsi="Times New Roman"/>
          <w:sz w:val="24"/>
          <w:szCs w:val="24"/>
        </w:rPr>
        <w:t>поправи</w:t>
      </w:r>
      <w:r w:rsidRPr="00E01E90">
        <w:rPr>
          <w:rFonts w:ascii="Times New Roman" w:hAnsi="Times New Roman"/>
          <w:sz w:val="24"/>
          <w:szCs w:val="24"/>
        </w:rPr>
        <w:t xml:space="preserve"> очевидни грешки в подадено искане за плащане или приложени към него документи само ако те могат да бъдат непосредствено установени при техническа проверка на информацията съдържаща се в тях;</w:t>
      </w:r>
    </w:p>
    <w:p w:rsidR="00483BC6" w:rsidRDefault="00C018CD" w:rsidP="00E01E90">
      <w:pPr>
        <w:spacing w:before="120" w:after="0" w:line="276" w:lineRule="auto"/>
        <w:ind w:firstLine="709"/>
        <w:jc w:val="both"/>
        <w:rPr>
          <w:rFonts w:ascii="Times New Roman" w:hAnsi="Times New Roman"/>
          <w:sz w:val="24"/>
          <w:szCs w:val="24"/>
        </w:rPr>
      </w:pPr>
      <w:r w:rsidRPr="00E01E90">
        <w:rPr>
          <w:rFonts w:ascii="Times New Roman" w:hAnsi="Times New Roman"/>
          <w:sz w:val="24"/>
          <w:szCs w:val="24"/>
        </w:rPr>
        <w:t>2.6.</w:t>
      </w:r>
      <w:r w:rsidR="00E906F6">
        <w:rPr>
          <w:rFonts w:ascii="Times New Roman" w:hAnsi="Times New Roman"/>
          <w:sz w:val="24"/>
          <w:szCs w:val="24"/>
        </w:rPr>
        <w:t>4</w:t>
      </w:r>
      <w:r w:rsidRPr="00E01E90">
        <w:rPr>
          <w:rFonts w:ascii="Times New Roman" w:hAnsi="Times New Roman"/>
          <w:sz w:val="24"/>
          <w:szCs w:val="24"/>
        </w:rPr>
        <w:t>. бъде уведомен</w:t>
      </w:r>
      <w:r w:rsidR="00483BC6" w:rsidRPr="00C018CD">
        <w:rPr>
          <w:rFonts w:ascii="Times New Roman" w:hAnsi="Times New Roman"/>
          <w:sz w:val="24"/>
          <w:szCs w:val="24"/>
        </w:rPr>
        <w:t xml:space="preserve"> за определения размер на финансовата помощ или за отказа да бъде изплатена.   </w:t>
      </w:r>
    </w:p>
    <w:p w:rsidR="00410407" w:rsidRPr="000F580C" w:rsidRDefault="00410407" w:rsidP="00410407">
      <w:pPr>
        <w:spacing w:before="120" w:after="0" w:line="276" w:lineRule="auto"/>
        <w:ind w:firstLine="709"/>
        <w:jc w:val="both"/>
        <w:rPr>
          <w:rFonts w:ascii="Times New Roman" w:hAnsi="Times New Roman"/>
          <w:bCs/>
          <w:sz w:val="24"/>
          <w:szCs w:val="24"/>
        </w:rPr>
      </w:pPr>
      <w:r>
        <w:rPr>
          <w:rFonts w:ascii="Times New Roman" w:hAnsi="Times New Roman"/>
          <w:bCs/>
          <w:sz w:val="24"/>
          <w:szCs w:val="24"/>
        </w:rPr>
        <w:t>2.6.</w:t>
      </w:r>
      <w:r w:rsidR="00E906F6">
        <w:rPr>
          <w:rFonts w:ascii="Times New Roman" w:hAnsi="Times New Roman"/>
          <w:bCs/>
          <w:sz w:val="24"/>
          <w:szCs w:val="24"/>
        </w:rPr>
        <w:t>5</w:t>
      </w:r>
      <w:r w:rsidRPr="000F580C">
        <w:rPr>
          <w:rFonts w:ascii="Times New Roman" w:hAnsi="Times New Roman"/>
          <w:bCs/>
          <w:sz w:val="24"/>
          <w:szCs w:val="24"/>
        </w:rPr>
        <w:t xml:space="preserve">. </w:t>
      </w:r>
      <w:r>
        <w:rPr>
          <w:rFonts w:ascii="Times New Roman" w:hAnsi="Times New Roman"/>
          <w:bCs/>
          <w:sz w:val="24"/>
          <w:szCs w:val="24"/>
        </w:rPr>
        <w:t>получи</w:t>
      </w:r>
      <w:r w:rsidRPr="000F580C">
        <w:rPr>
          <w:rFonts w:ascii="Times New Roman" w:hAnsi="Times New Roman"/>
          <w:bCs/>
          <w:sz w:val="24"/>
          <w:szCs w:val="24"/>
        </w:rPr>
        <w:t xml:space="preserve"> методическа помощ </w:t>
      </w:r>
      <w:r w:rsidR="00B4209D">
        <w:rPr>
          <w:rFonts w:ascii="Times New Roman" w:hAnsi="Times New Roman"/>
          <w:bCs/>
          <w:sz w:val="24"/>
          <w:szCs w:val="24"/>
        </w:rPr>
        <w:t>от</w:t>
      </w:r>
      <w:r w:rsidRPr="000F580C">
        <w:rPr>
          <w:rFonts w:ascii="Times New Roman" w:hAnsi="Times New Roman"/>
          <w:bCs/>
          <w:sz w:val="24"/>
          <w:szCs w:val="24"/>
        </w:rPr>
        <w:t xml:space="preserve"> Управляващия орган на ПРСР 2014-2020 г., която включва разясняване на правила, процедури и срокове и може да бъде предоставена устно или писмено.</w:t>
      </w:r>
    </w:p>
    <w:p w:rsidR="00483BC6" w:rsidRPr="00C018CD" w:rsidRDefault="00483BC6" w:rsidP="00636733">
      <w:pPr>
        <w:spacing w:before="120" w:after="0" w:line="276" w:lineRule="auto"/>
        <w:ind w:firstLine="709"/>
        <w:jc w:val="both"/>
        <w:rPr>
          <w:rFonts w:ascii="Times New Roman" w:hAnsi="Times New Roman"/>
          <w:sz w:val="24"/>
          <w:szCs w:val="24"/>
        </w:rPr>
      </w:pPr>
      <w:r w:rsidRPr="00C018CD">
        <w:rPr>
          <w:rFonts w:ascii="Times New Roman" w:hAnsi="Times New Roman"/>
          <w:sz w:val="24"/>
          <w:szCs w:val="24"/>
        </w:rPr>
        <w:t xml:space="preserve">2.7. </w:t>
      </w:r>
      <w:r w:rsidR="00C018CD">
        <w:rPr>
          <w:rFonts w:ascii="Times New Roman" w:hAnsi="Times New Roman"/>
          <w:sz w:val="24"/>
          <w:szCs w:val="24"/>
        </w:rPr>
        <w:t>Бенефициентът</w:t>
      </w:r>
      <w:r w:rsidRPr="00C018CD">
        <w:rPr>
          <w:rFonts w:ascii="Times New Roman" w:hAnsi="Times New Roman"/>
          <w:sz w:val="24"/>
          <w:szCs w:val="24"/>
        </w:rPr>
        <w:t xml:space="preserve"> </w:t>
      </w:r>
      <w:r w:rsidR="00E01E90">
        <w:rPr>
          <w:rFonts w:ascii="Times New Roman" w:hAnsi="Times New Roman"/>
          <w:sz w:val="24"/>
          <w:szCs w:val="24"/>
        </w:rPr>
        <w:t>е</w:t>
      </w:r>
      <w:r w:rsidR="00E01E90" w:rsidRPr="00C018CD">
        <w:rPr>
          <w:rFonts w:ascii="Times New Roman" w:hAnsi="Times New Roman"/>
          <w:sz w:val="24"/>
          <w:szCs w:val="24"/>
        </w:rPr>
        <w:t xml:space="preserve"> </w:t>
      </w:r>
      <w:r w:rsidRPr="00C018CD">
        <w:rPr>
          <w:rFonts w:ascii="Times New Roman" w:hAnsi="Times New Roman"/>
          <w:sz w:val="24"/>
          <w:szCs w:val="24"/>
        </w:rPr>
        <w:t>длъж</w:t>
      </w:r>
      <w:r w:rsidR="00E01E90">
        <w:rPr>
          <w:rFonts w:ascii="Times New Roman" w:hAnsi="Times New Roman"/>
          <w:sz w:val="24"/>
          <w:szCs w:val="24"/>
        </w:rPr>
        <w:t>ен</w:t>
      </w:r>
      <w:r w:rsidRPr="00C018CD">
        <w:rPr>
          <w:rFonts w:ascii="Times New Roman" w:hAnsi="Times New Roman"/>
          <w:sz w:val="24"/>
          <w:szCs w:val="24"/>
        </w:rPr>
        <w:t xml:space="preserve"> да:</w:t>
      </w:r>
    </w:p>
    <w:p w:rsidR="00483BC6" w:rsidRPr="00736A29" w:rsidRDefault="00483BC6" w:rsidP="00E01E90">
      <w:pPr>
        <w:spacing w:before="120" w:after="0" w:line="276" w:lineRule="auto"/>
        <w:ind w:firstLine="709"/>
        <w:jc w:val="both"/>
        <w:rPr>
          <w:rFonts w:ascii="Times New Roman" w:hAnsi="Times New Roman"/>
          <w:sz w:val="24"/>
          <w:szCs w:val="24"/>
        </w:rPr>
      </w:pPr>
      <w:r w:rsidRPr="00736A29">
        <w:rPr>
          <w:rFonts w:ascii="Times New Roman" w:hAnsi="Times New Roman"/>
          <w:sz w:val="24"/>
          <w:szCs w:val="24"/>
        </w:rPr>
        <w:t xml:space="preserve">2.7.1. </w:t>
      </w:r>
      <w:r w:rsidR="00C018CD">
        <w:rPr>
          <w:rFonts w:ascii="Times New Roman" w:hAnsi="Times New Roman"/>
          <w:sz w:val="24"/>
          <w:szCs w:val="24"/>
        </w:rPr>
        <w:t>спазва</w:t>
      </w:r>
      <w:r w:rsidRPr="00736A29">
        <w:rPr>
          <w:rFonts w:ascii="Times New Roman" w:hAnsi="Times New Roman"/>
          <w:sz w:val="24"/>
          <w:szCs w:val="24"/>
        </w:rPr>
        <w:t xml:space="preserve"> всички критерии за допустимост, изискванията и задълженията, произтичащи от административния договор</w:t>
      </w:r>
      <w:r w:rsidR="00C018CD">
        <w:rPr>
          <w:rFonts w:ascii="Times New Roman" w:hAnsi="Times New Roman"/>
          <w:sz w:val="24"/>
          <w:szCs w:val="24"/>
        </w:rPr>
        <w:t>, у</w:t>
      </w:r>
      <w:r>
        <w:rPr>
          <w:rFonts w:ascii="Times New Roman" w:hAnsi="Times New Roman"/>
          <w:sz w:val="24"/>
          <w:szCs w:val="24"/>
        </w:rPr>
        <w:t>словията за кандидатстване</w:t>
      </w:r>
      <w:r w:rsidR="00C018CD">
        <w:rPr>
          <w:rFonts w:ascii="Times New Roman" w:hAnsi="Times New Roman"/>
          <w:sz w:val="24"/>
          <w:szCs w:val="24"/>
        </w:rPr>
        <w:t xml:space="preserve"> и настоящите у</w:t>
      </w:r>
      <w:r w:rsidRPr="00736A29">
        <w:rPr>
          <w:rFonts w:ascii="Times New Roman" w:hAnsi="Times New Roman"/>
          <w:sz w:val="24"/>
          <w:szCs w:val="24"/>
        </w:rPr>
        <w:t>словия за изпълнение;</w:t>
      </w:r>
    </w:p>
    <w:p w:rsidR="00E01E90" w:rsidRPr="007B26AE" w:rsidRDefault="00483BC6" w:rsidP="00E01E90">
      <w:pPr>
        <w:spacing w:before="120" w:after="0" w:line="276" w:lineRule="auto"/>
        <w:ind w:firstLine="709"/>
        <w:jc w:val="both"/>
        <w:rPr>
          <w:rFonts w:ascii="Times New Roman" w:hAnsi="Times New Roman"/>
          <w:bCs/>
          <w:sz w:val="24"/>
          <w:szCs w:val="24"/>
        </w:rPr>
      </w:pPr>
      <w:r w:rsidRPr="00736A29">
        <w:rPr>
          <w:rFonts w:ascii="Times New Roman" w:hAnsi="Times New Roman"/>
          <w:sz w:val="24"/>
          <w:szCs w:val="24"/>
        </w:rPr>
        <w:t xml:space="preserve">2.7.2. </w:t>
      </w:r>
      <w:r w:rsidR="00C018CD">
        <w:rPr>
          <w:rFonts w:ascii="Times New Roman" w:hAnsi="Times New Roman"/>
          <w:sz w:val="24"/>
          <w:szCs w:val="24"/>
        </w:rPr>
        <w:t>да подаде</w:t>
      </w:r>
      <w:r w:rsidRPr="00736A29">
        <w:rPr>
          <w:rFonts w:ascii="Times New Roman" w:hAnsi="Times New Roman"/>
          <w:sz w:val="24"/>
          <w:szCs w:val="24"/>
        </w:rPr>
        <w:t xml:space="preserve"> </w:t>
      </w:r>
      <w:r w:rsidR="00E01E90" w:rsidRPr="000F580C">
        <w:rPr>
          <w:rFonts w:ascii="Times New Roman" w:hAnsi="Times New Roman"/>
          <w:sz w:val="24"/>
          <w:szCs w:val="24"/>
        </w:rPr>
        <w:t xml:space="preserve">искане за окончателно плащане до изтичане на крайния срок за изпълнение на одобрения проект, ведно с документите, посочени в </w:t>
      </w:r>
      <w:r w:rsidR="00E01E90">
        <w:rPr>
          <w:rFonts w:ascii="Times New Roman" w:hAnsi="Times New Roman"/>
          <w:sz w:val="24"/>
          <w:szCs w:val="24"/>
        </w:rPr>
        <w:t>п</w:t>
      </w:r>
      <w:r w:rsidR="00E01E90" w:rsidRPr="000F580C">
        <w:rPr>
          <w:rFonts w:ascii="Times New Roman" w:hAnsi="Times New Roman"/>
          <w:sz w:val="24"/>
          <w:szCs w:val="24"/>
        </w:rPr>
        <w:t>риложение № 2 към настоящите условия, в</w:t>
      </w:r>
      <w:r w:rsidR="00E01E90">
        <w:rPr>
          <w:rFonts w:ascii="Times New Roman" w:hAnsi="Times New Roman"/>
          <w:sz w:val="24"/>
          <w:szCs w:val="24"/>
        </w:rPr>
        <w:t>к</w:t>
      </w:r>
      <w:r w:rsidR="00E01E90" w:rsidRPr="000F580C">
        <w:rPr>
          <w:rFonts w:ascii="Times New Roman" w:hAnsi="Times New Roman"/>
          <w:sz w:val="24"/>
          <w:szCs w:val="24"/>
        </w:rPr>
        <w:t xml:space="preserve">л. декларации съгласно </w:t>
      </w:r>
      <w:r w:rsidR="00E01E90">
        <w:rPr>
          <w:rFonts w:ascii="Times New Roman" w:hAnsi="Times New Roman"/>
          <w:sz w:val="24"/>
          <w:szCs w:val="24"/>
        </w:rPr>
        <w:t>п</w:t>
      </w:r>
      <w:r w:rsidR="00E01E90" w:rsidRPr="000F580C">
        <w:rPr>
          <w:rFonts w:ascii="Times New Roman" w:hAnsi="Times New Roman"/>
          <w:sz w:val="24"/>
          <w:szCs w:val="24"/>
        </w:rPr>
        <w:t xml:space="preserve">риложение № 3, </w:t>
      </w:r>
      <w:r w:rsidR="00E01E90">
        <w:rPr>
          <w:rFonts w:ascii="Times New Roman" w:hAnsi="Times New Roman"/>
          <w:sz w:val="24"/>
          <w:szCs w:val="24"/>
        </w:rPr>
        <w:t>п</w:t>
      </w:r>
      <w:r w:rsidR="00E01E90" w:rsidRPr="000F580C">
        <w:rPr>
          <w:rFonts w:ascii="Times New Roman" w:hAnsi="Times New Roman"/>
          <w:sz w:val="24"/>
          <w:szCs w:val="24"/>
        </w:rPr>
        <w:t xml:space="preserve">риложение № 4, </w:t>
      </w:r>
      <w:r w:rsidR="00E01E90">
        <w:rPr>
          <w:rFonts w:ascii="Times New Roman" w:hAnsi="Times New Roman"/>
          <w:sz w:val="24"/>
          <w:szCs w:val="24"/>
        </w:rPr>
        <w:t>п</w:t>
      </w:r>
      <w:r w:rsidR="00E01E90" w:rsidRPr="000F580C">
        <w:rPr>
          <w:rFonts w:ascii="Times New Roman" w:hAnsi="Times New Roman"/>
          <w:sz w:val="24"/>
          <w:szCs w:val="24"/>
        </w:rPr>
        <w:t>риложение № 5</w:t>
      </w:r>
      <w:r w:rsidR="00E93268">
        <w:rPr>
          <w:rFonts w:ascii="Times New Roman" w:hAnsi="Times New Roman"/>
          <w:sz w:val="24"/>
          <w:szCs w:val="24"/>
        </w:rPr>
        <w:t xml:space="preserve"> </w:t>
      </w:r>
      <w:r w:rsidR="00E01E90" w:rsidRPr="000F580C">
        <w:rPr>
          <w:rFonts w:ascii="Times New Roman" w:hAnsi="Times New Roman"/>
          <w:sz w:val="24"/>
          <w:szCs w:val="24"/>
        </w:rPr>
        <w:t>и</w:t>
      </w:r>
      <w:r w:rsidR="00E01E90">
        <w:rPr>
          <w:rFonts w:ascii="Times New Roman" w:hAnsi="Times New Roman"/>
          <w:sz w:val="24"/>
          <w:szCs w:val="24"/>
        </w:rPr>
        <w:t xml:space="preserve"> приложение </w:t>
      </w:r>
      <w:r w:rsidR="00E01E90" w:rsidRPr="000F580C">
        <w:rPr>
          <w:rFonts w:ascii="Times New Roman" w:hAnsi="Times New Roman"/>
          <w:sz w:val="24"/>
          <w:szCs w:val="24"/>
        </w:rPr>
        <w:t>№</w:t>
      </w:r>
      <w:r w:rsidR="00E01E90">
        <w:rPr>
          <w:rFonts w:ascii="Times New Roman" w:hAnsi="Times New Roman"/>
          <w:sz w:val="24"/>
          <w:szCs w:val="24"/>
        </w:rPr>
        <w:t xml:space="preserve"> </w:t>
      </w:r>
      <w:r w:rsidR="00E93268">
        <w:rPr>
          <w:rFonts w:ascii="Times New Roman" w:hAnsi="Times New Roman"/>
          <w:sz w:val="24"/>
          <w:szCs w:val="24"/>
        </w:rPr>
        <w:t>6</w:t>
      </w:r>
      <w:r w:rsidR="00E93268" w:rsidRPr="000F580C">
        <w:rPr>
          <w:rFonts w:ascii="Times New Roman" w:hAnsi="Times New Roman"/>
          <w:sz w:val="24"/>
          <w:szCs w:val="24"/>
        </w:rPr>
        <w:t xml:space="preserve"> </w:t>
      </w:r>
      <w:r w:rsidR="00E01E90">
        <w:rPr>
          <w:rFonts w:ascii="Times New Roman" w:hAnsi="Times New Roman"/>
          <w:sz w:val="24"/>
          <w:szCs w:val="24"/>
        </w:rPr>
        <w:t>и доклад за извършени дейности съгласно п</w:t>
      </w:r>
      <w:r w:rsidR="00E01E90" w:rsidRPr="000F580C">
        <w:rPr>
          <w:rFonts w:ascii="Times New Roman" w:hAnsi="Times New Roman"/>
          <w:sz w:val="24"/>
          <w:szCs w:val="24"/>
        </w:rPr>
        <w:t xml:space="preserve">риложение № </w:t>
      </w:r>
      <w:r w:rsidR="00E93268">
        <w:rPr>
          <w:rFonts w:ascii="Times New Roman" w:hAnsi="Times New Roman"/>
          <w:sz w:val="24"/>
          <w:szCs w:val="24"/>
        </w:rPr>
        <w:t>7</w:t>
      </w:r>
      <w:r w:rsidR="00E93268" w:rsidRPr="000F580C">
        <w:rPr>
          <w:rFonts w:ascii="Times New Roman" w:hAnsi="Times New Roman"/>
          <w:sz w:val="24"/>
          <w:szCs w:val="24"/>
        </w:rPr>
        <w:t xml:space="preserve"> </w:t>
      </w:r>
      <w:r w:rsidR="00E01E90" w:rsidRPr="000F580C">
        <w:rPr>
          <w:rFonts w:ascii="Times New Roman" w:hAnsi="Times New Roman"/>
          <w:sz w:val="24"/>
          <w:szCs w:val="24"/>
        </w:rPr>
        <w:t xml:space="preserve">при спазване на реда и условията, предвидени в Наредба </w:t>
      </w:r>
      <w:r w:rsidR="00E01E90" w:rsidRPr="000F580C">
        <w:rPr>
          <w:rFonts w:ascii="Times New Roman" w:hAnsi="Times New Roman"/>
          <w:bCs/>
          <w:sz w:val="24"/>
          <w:szCs w:val="24"/>
        </w:rPr>
        <w:t>№ 4</w:t>
      </w:r>
      <w:r w:rsidR="00E01E90" w:rsidRPr="000F580C">
        <w:rPr>
          <w:rFonts w:ascii="Times New Roman" w:hAnsi="Times New Roman"/>
          <w:sz w:val="24"/>
          <w:szCs w:val="24"/>
        </w:rPr>
        <w:t xml:space="preserve"> </w:t>
      </w:r>
      <w:r w:rsidR="00E01E90" w:rsidRPr="000F580C">
        <w:rPr>
          <w:rFonts w:ascii="Times New Roman" w:hAnsi="Times New Roman"/>
          <w:bCs/>
          <w:sz w:val="24"/>
          <w:szCs w:val="24"/>
        </w:rPr>
        <w:t>2018 г.</w:t>
      </w:r>
      <w:r w:rsidR="00E01E90" w:rsidRPr="007B26AE">
        <w:rPr>
          <w:rFonts w:ascii="Times New Roman" w:hAnsi="Times New Roman"/>
          <w:bCs/>
          <w:sz w:val="24"/>
          <w:szCs w:val="24"/>
        </w:rPr>
        <w:t>;</w:t>
      </w:r>
    </w:p>
    <w:p w:rsidR="00483BC6" w:rsidRPr="00483BC6" w:rsidRDefault="00483BC6" w:rsidP="00E01E90">
      <w:pPr>
        <w:spacing w:before="120" w:after="0" w:line="276" w:lineRule="auto"/>
        <w:ind w:firstLine="709"/>
        <w:jc w:val="both"/>
        <w:rPr>
          <w:rFonts w:ascii="Times New Roman" w:hAnsi="Times New Roman"/>
          <w:sz w:val="24"/>
          <w:szCs w:val="24"/>
        </w:rPr>
      </w:pPr>
      <w:r w:rsidRPr="00483BC6">
        <w:rPr>
          <w:rFonts w:ascii="Times New Roman" w:hAnsi="Times New Roman"/>
          <w:sz w:val="24"/>
          <w:szCs w:val="24"/>
        </w:rPr>
        <w:t>2.7.3. да предостав</w:t>
      </w:r>
      <w:r w:rsidR="00E01E90">
        <w:rPr>
          <w:rFonts w:ascii="Times New Roman" w:hAnsi="Times New Roman"/>
          <w:sz w:val="24"/>
          <w:szCs w:val="24"/>
        </w:rPr>
        <w:t>и</w:t>
      </w:r>
      <w:r w:rsidRPr="00483BC6">
        <w:rPr>
          <w:rFonts w:ascii="Times New Roman" w:hAnsi="Times New Roman"/>
          <w:sz w:val="24"/>
          <w:szCs w:val="24"/>
        </w:rPr>
        <w:t xml:space="preserve"> на УО на ПРСР 2014-2020 г. и на ДФЗ всяка поискана информация за осъществяването на дейността по проекта;</w:t>
      </w:r>
    </w:p>
    <w:p w:rsidR="00483BC6" w:rsidRPr="00E01E90" w:rsidRDefault="00483BC6" w:rsidP="00E01E90">
      <w:pPr>
        <w:spacing w:before="120" w:after="0" w:line="276" w:lineRule="auto"/>
        <w:ind w:firstLine="709"/>
        <w:jc w:val="both"/>
        <w:rPr>
          <w:rFonts w:ascii="Times New Roman" w:hAnsi="Times New Roman"/>
          <w:sz w:val="24"/>
          <w:szCs w:val="24"/>
        </w:rPr>
      </w:pPr>
      <w:r w:rsidRPr="00483BC6">
        <w:rPr>
          <w:rFonts w:ascii="Times New Roman" w:hAnsi="Times New Roman"/>
          <w:sz w:val="24"/>
          <w:szCs w:val="24"/>
        </w:rPr>
        <w:t>2.7.4. незабавно да уведомява</w:t>
      </w:r>
      <w:r>
        <w:rPr>
          <w:rFonts w:ascii="Times New Roman" w:hAnsi="Times New Roman"/>
          <w:sz w:val="24"/>
          <w:szCs w:val="24"/>
        </w:rPr>
        <w:t xml:space="preserve"> УО на ПРСР 2014-2020 г. и ДФЗ</w:t>
      </w:r>
      <w:r w:rsidRPr="00483BC6">
        <w:rPr>
          <w:rFonts w:ascii="Times New Roman" w:hAnsi="Times New Roman"/>
          <w:sz w:val="24"/>
          <w:szCs w:val="24"/>
        </w:rPr>
        <w:t xml:space="preserve"> за всяко обстоятелство, което би могло да възпрепятства или забави осъществя</w:t>
      </w:r>
      <w:r w:rsidRPr="00C018CD">
        <w:rPr>
          <w:rFonts w:ascii="Times New Roman" w:hAnsi="Times New Roman"/>
          <w:sz w:val="24"/>
          <w:szCs w:val="24"/>
        </w:rPr>
        <w:t>ването на дейностите по проекта, а при невъзможност писмено в срок до 15</w:t>
      </w:r>
      <w:r w:rsidR="00D40996">
        <w:rPr>
          <w:rFonts w:ascii="Times New Roman" w:hAnsi="Times New Roman"/>
          <w:sz w:val="24"/>
          <w:szCs w:val="24"/>
        </w:rPr>
        <w:t xml:space="preserve"> </w:t>
      </w:r>
      <w:r w:rsidR="004B15E5">
        <w:rPr>
          <w:rFonts w:ascii="Times New Roman" w:hAnsi="Times New Roman"/>
          <w:sz w:val="24"/>
          <w:szCs w:val="24"/>
        </w:rPr>
        <w:t>работни</w:t>
      </w:r>
      <w:r w:rsidR="004B15E5" w:rsidRPr="00C018CD">
        <w:rPr>
          <w:rFonts w:ascii="Times New Roman" w:hAnsi="Times New Roman"/>
          <w:sz w:val="24"/>
          <w:szCs w:val="24"/>
        </w:rPr>
        <w:t xml:space="preserve"> </w:t>
      </w:r>
      <w:r w:rsidRPr="00C018CD">
        <w:rPr>
          <w:rFonts w:ascii="Times New Roman" w:hAnsi="Times New Roman"/>
          <w:sz w:val="24"/>
          <w:szCs w:val="24"/>
        </w:rPr>
        <w:t>дни от датата, на която бенефициентът или упълномощеното лице е в състояние да направи това, като представи доказателства за настъпване на обстоятелството, включително когато е приложимо – от компетентен орган</w:t>
      </w:r>
      <w:r w:rsidRPr="00E01E90">
        <w:rPr>
          <w:rFonts w:ascii="Times New Roman" w:hAnsi="Times New Roman"/>
          <w:sz w:val="24"/>
          <w:szCs w:val="24"/>
        </w:rPr>
        <w:t>;</w:t>
      </w:r>
    </w:p>
    <w:p w:rsidR="00483BC6" w:rsidRPr="00E01E90" w:rsidRDefault="00483BC6" w:rsidP="00E01E90">
      <w:pPr>
        <w:spacing w:before="120" w:after="0" w:line="276" w:lineRule="auto"/>
        <w:ind w:firstLine="709"/>
        <w:jc w:val="both"/>
        <w:rPr>
          <w:rFonts w:ascii="Times New Roman" w:hAnsi="Times New Roman"/>
          <w:sz w:val="24"/>
          <w:szCs w:val="24"/>
        </w:rPr>
      </w:pPr>
      <w:r w:rsidRPr="00E01E90">
        <w:rPr>
          <w:rFonts w:ascii="Times New Roman" w:hAnsi="Times New Roman"/>
          <w:sz w:val="24"/>
          <w:szCs w:val="24"/>
        </w:rPr>
        <w:lastRenderedPageBreak/>
        <w:t xml:space="preserve">2.7.5. да съблюдава в разходооправдателните документи да се съдържа номера и датата на сключения административен договор, по който са извършени съответните разходи;  </w:t>
      </w:r>
    </w:p>
    <w:p w:rsidR="00E01E90"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2.7.6. да спазва разпоредбите на Закона за обществените поръчки и актовете по неговото прилагане, както и указанията на ДФЗ,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w:t>
      </w:r>
    </w:p>
    <w:p w:rsidR="00E01E90" w:rsidRDefault="00E01E90" w:rsidP="00E01E90">
      <w:pPr>
        <w:spacing w:before="120" w:after="0" w:line="276" w:lineRule="auto"/>
        <w:ind w:firstLine="709"/>
        <w:jc w:val="both"/>
        <w:rPr>
          <w:rFonts w:ascii="Times New Roman" w:hAnsi="Times New Roman"/>
          <w:sz w:val="24"/>
          <w:szCs w:val="24"/>
        </w:rPr>
      </w:pPr>
      <w:r>
        <w:rPr>
          <w:rFonts w:ascii="Times New Roman" w:hAnsi="Times New Roman"/>
          <w:sz w:val="24"/>
          <w:szCs w:val="24"/>
        </w:rPr>
        <w:t xml:space="preserve">2.7.7. да </w:t>
      </w:r>
      <w:r w:rsidRPr="000F580C">
        <w:rPr>
          <w:rFonts w:ascii="Times New Roman" w:hAnsi="Times New Roman"/>
          <w:sz w:val="24"/>
          <w:szCs w:val="24"/>
          <w:shd w:val="clear" w:color="auto" w:fill="FEFEFE"/>
        </w:rPr>
        <w:t>осигури необходимата адекватна публичност на дейността си и източниците на финансиране</w:t>
      </w:r>
      <w:r>
        <w:rPr>
          <w:rFonts w:ascii="Times New Roman" w:hAnsi="Times New Roman"/>
          <w:sz w:val="24"/>
          <w:szCs w:val="24"/>
        </w:rPr>
        <w:t xml:space="preserve"> включително да популяризира изпълнението на проекта в социалните мрежи чрез публикуване на видеоклипове</w:t>
      </w:r>
      <w:r w:rsidR="004E3AAA">
        <w:rPr>
          <w:rFonts w:ascii="Times New Roman" w:hAnsi="Times New Roman"/>
          <w:sz w:val="24"/>
          <w:szCs w:val="24"/>
        </w:rPr>
        <w:t xml:space="preserve"> във </w:t>
      </w:r>
      <w:r w:rsidR="004E3AAA">
        <w:rPr>
          <w:rFonts w:ascii="Times New Roman" w:hAnsi="Times New Roman"/>
          <w:sz w:val="24"/>
          <w:szCs w:val="24"/>
          <w:lang w:val="en-US"/>
        </w:rPr>
        <w:t>Facebook</w:t>
      </w:r>
      <w:r>
        <w:rPr>
          <w:rFonts w:ascii="Times New Roman" w:hAnsi="Times New Roman"/>
          <w:sz w:val="24"/>
          <w:szCs w:val="24"/>
        </w:rPr>
        <w:t>.</w:t>
      </w:r>
    </w:p>
    <w:p w:rsidR="00E01E90" w:rsidRDefault="00E01E90" w:rsidP="00E01E90">
      <w:pPr>
        <w:spacing w:before="120" w:after="0" w:line="276" w:lineRule="auto"/>
        <w:ind w:firstLine="709"/>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t>2.</w:t>
      </w:r>
      <w:r>
        <w:rPr>
          <w:rFonts w:ascii="Times New Roman" w:hAnsi="Times New Roman"/>
          <w:sz w:val="24"/>
          <w:szCs w:val="24"/>
          <w:shd w:val="clear" w:color="auto" w:fill="FEFEFE"/>
        </w:rPr>
        <w:t>7</w:t>
      </w:r>
      <w:r w:rsidRPr="000F580C">
        <w:rPr>
          <w:rFonts w:ascii="Times New Roman" w:hAnsi="Times New Roman"/>
          <w:sz w:val="24"/>
          <w:szCs w:val="24"/>
          <w:shd w:val="clear" w:color="auto" w:fill="FEFEFE"/>
        </w:rPr>
        <w:t>.</w:t>
      </w:r>
      <w:r>
        <w:rPr>
          <w:rFonts w:ascii="Times New Roman" w:hAnsi="Times New Roman"/>
          <w:sz w:val="24"/>
          <w:szCs w:val="24"/>
          <w:shd w:val="clear" w:color="auto" w:fill="FEFEFE"/>
        </w:rPr>
        <w:t>8</w:t>
      </w:r>
      <w:r w:rsidRPr="000F580C">
        <w:rPr>
          <w:rFonts w:ascii="Times New Roman" w:hAnsi="Times New Roman"/>
          <w:sz w:val="24"/>
          <w:szCs w:val="24"/>
          <w:shd w:val="clear" w:color="auto" w:fill="FEFEFE"/>
        </w:rPr>
        <w:t xml:space="preserve"> </w:t>
      </w:r>
      <w:r>
        <w:rPr>
          <w:rFonts w:ascii="Times New Roman" w:hAnsi="Times New Roman"/>
          <w:sz w:val="24"/>
          <w:szCs w:val="24"/>
          <w:shd w:val="clear" w:color="auto" w:fill="FEFEFE"/>
        </w:rPr>
        <w:t xml:space="preserve">да </w:t>
      </w:r>
      <w:r w:rsidRPr="000F580C">
        <w:rPr>
          <w:rFonts w:ascii="Times New Roman" w:hAnsi="Times New Roman"/>
          <w:sz w:val="24"/>
          <w:szCs w:val="24"/>
          <w:shd w:val="clear" w:color="auto" w:fill="FEFEFE"/>
        </w:rPr>
        <w:t>използва придобитите при изпълнение на одобрения проект активи по предназначение (не се прилага при подмяната на активи с изтекъл амортизационен срок)</w:t>
      </w:r>
      <w:r>
        <w:rPr>
          <w:rFonts w:ascii="Times New Roman" w:hAnsi="Times New Roman"/>
          <w:sz w:val="24"/>
          <w:szCs w:val="24"/>
          <w:shd w:val="clear" w:color="auto" w:fill="FEFEFE"/>
        </w:rPr>
        <w:t>.</w:t>
      </w:r>
      <w:r w:rsidR="0052323B" w:rsidRPr="0052323B">
        <w:t xml:space="preserve"> </w:t>
      </w:r>
      <w:r w:rsidR="0052323B" w:rsidRPr="0052323B">
        <w:rPr>
          <w:rFonts w:ascii="Times New Roman" w:hAnsi="Times New Roman"/>
          <w:sz w:val="24"/>
          <w:szCs w:val="24"/>
          <w:shd w:val="clear" w:color="auto" w:fill="FEFEFE"/>
        </w:rPr>
        <w:t>Подмяната на активи с изтекъл амортизационен срок се извършва само след писмено одобрение на ДФЗ</w:t>
      </w:r>
      <w:r w:rsidR="0052323B">
        <w:rPr>
          <w:rFonts w:ascii="Times New Roman" w:hAnsi="Times New Roman"/>
          <w:sz w:val="24"/>
          <w:szCs w:val="24"/>
          <w:shd w:val="clear" w:color="auto" w:fill="FEFEFE"/>
        </w:rPr>
        <w:t>.</w:t>
      </w:r>
    </w:p>
    <w:p w:rsidR="004B15E5" w:rsidRDefault="004B15E5" w:rsidP="00E01E90">
      <w:pPr>
        <w:spacing w:before="120" w:after="0" w:line="276" w:lineRule="auto"/>
        <w:ind w:firstLine="709"/>
        <w:jc w:val="both"/>
        <w:rPr>
          <w:rFonts w:ascii="Times New Roman" w:hAnsi="Times New Roman"/>
          <w:sz w:val="24"/>
          <w:szCs w:val="24"/>
          <w:shd w:val="clear" w:color="auto" w:fill="FEFEFE"/>
        </w:rPr>
      </w:pPr>
      <w:r>
        <w:rPr>
          <w:rFonts w:ascii="Times New Roman" w:hAnsi="Times New Roman"/>
          <w:sz w:val="24"/>
          <w:szCs w:val="24"/>
          <w:shd w:val="clear" w:color="auto" w:fill="FEFEFE"/>
        </w:rPr>
        <w:t>2.7.9 да о</w:t>
      </w:r>
      <w:r w:rsidRPr="004B15E5">
        <w:rPr>
          <w:rFonts w:ascii="Times New Roman" w:hAnsi="Times New Roman"/>
          <w:sz w:val="24"/>
          <w:szCs w:val="24"/>
          <w:shd w:val="clear" w:color="auto" w:fill="FEFEFE"/>
        </w:rPr>
        <w:t>сигури</w:t>
      </w:r>
      <w:r w:rsidRPr="00F22C93">
        <w:rPr>
          <w:rFonts w:ascii="Times New Roman" w:hAnsi="Times New Roman"/>
          <w:sz w:val="24"/>
          <w:szCs w:val="24"/>
          <w:shd w:val="clear" w:color="auto" w:fill="FEFEFE"/>
        </w:rPr>
        <w:t xml:space="preserve"> в срока за изпълнение на одобрения проект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r>
        <w:rPr>
          <w:rFonts w:ascii="Times New Roman" w:hAnsi="Times New Roman"/>
          <w:sz w:val="24"/>
          <w:szCs w:val="24"/>
          <w:shd w:val="clear" w:color="auto" w:fill="FEFEFE"/>
        </w:rPr>
        <w:t>.</w:t>
      </w:r>
    </w:p>
    <w:p w:rsidR="005A6DBF" w:rsidRPr="000F580C" w:rsidRDefault="005A6DBF" w:rsidP="00E01E90">
      <w:pPr>
        <w:spacing w:before="120" w:after="0" w:line="276" w:lineRule="auto"/>
        <w:ind w:firstLine="709"/>
        <w:jc w:val="both"/>
        <w:rPr>
          <w:rFonts w:ascii="Times New Roman" w:hAnsi="Times New Roman"/>
          <w:sz w:val="24"/>
          <w:szCs w:val="24"/>
          <w:shd w:val="clear" w:color="auto" w:fill="FEFEFE"/>
        </w:rPr>
      </w:pPr>
      <w:r>
        <w:rPr>
          <w:rFonts w:ascii="Times New Roman" w:hAnsi="Times New Roman"/>
          <w:sz w:val="24"/>
          <w:szCs w:val="24"/>
          <w:shd w:val="clear" w:color="auto" w:fill="FEFEFE"/>
        </w:rPr>
        <w:t>2.7.10 д</w:t>
      </w:r>
      <w:r w:rsidRPr="005A6DBF">
        <w:rPr>
          <w:rFonts w:ascii="Times New Roman" w:hAnsi="Times New Roman"/>
          <w:sz w:val="24"/>
          <w:szCs w:val="24"/>
          <w:shd w:val="clear" w:color="auto" w:fill="FEFEFE"/>
        </w:rPr>
        <w:t>а поднов</w:t>
      </w:r>
      <w:r>
        <w:rPr>
          <w:rFonts w:ascii="Times New Roman" w:hAnsi="Times New Roman"/>
          <w:sz w:val="24"/>
          <w:szCs w:val="24"/>
          <w:shd w:val="clear" w:color="auto" w:fill="FEFEFE"/>
        </w:rPr>
        <w:t>и</w:t>
      </w:r>
      <w:r w:rsidRPr="005A6DBF">
        <w:rPr>
          <w:rFonts w:ascii="Times New Roman" w:hAnsi="Times New Roman"/>
          <w:sz w:val="24"/>
          <w:szCs w:val="24"/>
          <w:shd w:val="clear" w:color="auto" w:fill="FEFEFE"/>
        </w:rPr>
        <w:t xml:space="preserve"> съответните разрешения, регистрации и/или лицензии в нормативно предвидените за това срокове, когато подпомаганата дейност подлежи на регистрационен, разрешителен и/или лицензионен режим</w:t>
      </w:r>
      <w:r>
        <w:rPr>
          <w:rFonts w:ascii="Times New Roman" w:hAnsi="Times New Roman"/>
          <w:sz w:val="24"/>
          <w:szCs w:val="24"/>
          <w:shd w:val="clear" w:color="auto" w:fill="FEFEFE"/>
        </w:rPr>
        <w:t>.</w:t>
      </w:r>
    </w:p>
    <w:p w:rsidR="00E01E90" w:rsidRPr="000F580C" w:rsidRDefault="00E01E90" w:rsidP="00E01E90">
      <w:pPr>
        <w:spacing w:before="120" w:after="0" w:line="276" w:lineRule="auto"/>
        <w:ind w:firstLine="709"/>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t>2.</w:t>
      </w:r>
      <w:r w:rsidR="004B15E5">
        <w:rPr>
          <w:rFonts w:ascii="Times New Roman" w:hAnsi="Times New Roman"/>
          <w:sz w:val="24"/>
          <w:szCs w:val="24"/>
          <w:shd w:val="clear" w:color="auto" w:fill="FEFEFE"/>
        </w:rPr>
        <w:t>7</w:t>
      </w:r>
      <w:r w:rsidRPr="000F580C">
        <w:rPr>
          <w:rFonts w:ascii="Times New Roman" w:hAnsi="Times New Roman"/>
          <w:sz w:val="24"/>
          <w:szCs w:val="24"/>
          <w:shd w:val="clear" w:color="auto" w:fill="FEFEFE"/>
        </w:rPr>
        <w:t>.</w:t>
      </w:r>
      <w:r w:rsidR="004B15E5">
        <w:rPr>
          <w:rFonts w:ascii="Times New Roman" w:hAnsi="Times New Roman"/>
          <w:sz w:val="24"/>
          <w:szCs w:val="24"/>
          <w:shd w:val="clear" w:color="auto" w:fill="FEFEFE"/>
        </w:rPr>
        <w:t>1</w:t>
      </w:r>
      <w:r w:rsidR="005A6DBF">
        <w:rPr>
          <w:rFonts w:ascii="Times New Roman" w:hAnsi="Times New Roman"/>
          <w:sz w:val="24"/>
          <w:szCs w:val="24"/>
          <w:shd w:val="clear" w:color="auto" w:fill="FEFEFE"/>
        </w:rPr>
        <w:t>1</w:t>
      </w:r>
      <w:r w:rsidRPr="000F580C">
        <w:rPr>
          <w:rFonts w:ascii="Times New Roman" w:hAnsi="Times New Roman"/>
          <w:sz w:val="24"/>
          <w:szCs w:val="24"/>
          <w:shd w:val="clear" w:color="auto" w:fill="FEFEFE"/>
        </w:rPr>
        <w:t xml:space="preserve"> </w:t>
      </w:r>
      <w:r>
        <w:rPr>
          <w:rFonts w:ascii="Times New Roman" w:hAnsi="Times New Roman"/>
          <w:sz w:val="24"/>
          <w:szCs w:val="24"/>
          <w:shd w:val="clear" w:color="auto" w:fill="FEFEFE"/>
        </w:rPr>
        <w:t xml:space="preserve">да </w:t>
      </w:r>
      <w:r w:rsidRPr="000F580C">
        <w:rPr>
          <w:rFonts w:ascii="Times New Roman" w:hAnsi="Times New Roman"/>
          <w:sz w:val="24"/>
          <w:szCs w:val="24"/>
          <w:shd w:val="clear" w:color="auto" w:fill="FEFEFE"/>
        </w:rPr>
        <w:t>не продава или да не преотстъпва ползването върху придобитите при изпълнение на одобрения проект активи чрез отдаването им под наем, аренда или по договор за съвместна дейност или по друг начин (не се прилага при подмяната на активи с изтекъл амортизационен срок)</w:t>
      </w:r>
      <w:r>
        <w:rPr>
          <w:rFonts w:ascii="Times New Roman" w:hAnsi="Times New Roman"/>
          <w:sz w:val="24"/>
          <w:szCs w:val="24"/>
          <w:shd w:val="clear" w:color="auto" w:fill="FEFEFE"/>
        </w:rPr>
        <w:t>.</w:t>
      </w:r>
    </w:p>
    <w:p w:rsidR="005A6DBF" w:rsidRPr="00A525A8" w:rsidRDefault="005A6DBF" w:rsidP="005A6DBF">
      <w:pPr>
        <w:spacing w:before="120" w:after="0" w:line="276" w:lineRule="auto"/>
        <w:ind w:firstLine="709"/>
        <w:jc w:val="both"/>
        <w:rPr>
          <w:rFonts w:ascii="Times New Roman" w:hAnsi="Times New Roman"/>
          <w:sz w:val="24"/>
          <w:szCs w:val="24"/>
          <w:shd w:val="clear" w:color="auto" w:fill="FEFEFE"/>
        </w:rPr>
      </w:pPr>
      <w:r w:rsidRPr="00B1531A">
        <w:rPr>
          <w:rFonts w:ascii="Times New Roman" w:hAnsi="Times New Roman"/>
          <w:sz w:val="24"/>
          <w:szCs w:val="24"/>
          <w:shd w:val="clear" w:color="auto" w:fill="FEFEFE"/>
        </w:rPr>
        <w:t>2.</w:t>
      </w:r>
      <w:r>
        <w:rPr>
          <w:rFonts w:ascii="Times New Roman" w:hAnsi="Times New Roman"/>
          <w:sz w:val="24"/>
          <w:szCs w:val="24"/>
          <w:shd w:val="clear" w:color="auto" w:fill="FEFEFE"/>
        </w:rPr>
        <w:t>7</w:t>
      </w:r>
      <w:r w:rsidRPr="00B1531A">
        <w:rPr>
          <w:rFonts w:ascii="Times New Roman" w:hAnsi="Times New Roman"/>
          <w:sz w:val="24"/>
          <w:szCs w:val="24"/>
          <w:shd w:val="clear" w:color="auto" w:fill="FEFEFE"/>
        </w:rPr>
        <w:t>.</w:t>
      </w:r>
      <w:r>
        <w:rPr>
          <w:rFonts w:ascii="Times New Roman" w:hAnsi="Times New Roman"/>
          <w:sz w:val="24"/>
          <w:szCs w:val="24"/>
          <w:shd w:val="clear" w:color="auto" w:fill="FEFEFE"/>
        </w:rPr>
        <w:t xml:space="preserve">12 </w:t>
      </w:r>
      <w:r w:rsidRPr="00A525A8">
        <w:rPr>
          <w:rFonts w:ascii="Times New Roman" w:hAnsi="Times New Roman"/>
          <w:sz w:val="24"/>
          <w:szCs w:val="24"/>
          <w:shd w:val="clear" w:color="auto" w:fill="FEFEFE"/>
        </w:rPr>
        <w:t>да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 установени нарушения на ЗОП.</w:t>
      </w:r>
    </w:p>
    <w:p w:rsidR="00E01E90" w:rsidRDefault="00E01E90" w:rsidP="00E01E90">
      <w:pPr>
        <w:spacing w:before="120" w:after="0" w:line="276" w:lineRule="auto"/>
        <w:ind w:firstLine="709"/>
        <w:jc w:val="both"/>
        <w:rPr>
          <w:rFonts w:ascii="Times New Roman" w:hAnsi="Times New Roman"/>
          <w:sz w:val="24"/>
          <w:szCs w:val="24"/>
          <w:shd w:val="clear" w:color="auto" w:fill="FEFEFE"/>
        </w:rPr>
      </w:pPr>
      <w:r w:rsidRPr="00B1531A">
        <w:rPr>
          <w:rFonts w:ascii="Times New Roman" w:hAnsi="Times New Roman"/>
          <w:sz w:val="24"/>
          <w:szCs w:val="24"/>
          <w:shd w:val="clear" w:color="auto" w:fill="FEFEFE"/>
        </w:rPr>
        <w:t>2.</w:t>
      </w:r>
      <w:r w:rsidR="004B15E5">
        <w:rPr>
          <w:rFonts w:ascii="Times New Roman" w:hAnsi="Times New Roman"/>
          <w:sz w:val="24"/>
          <w:szCs w:val="24"/>
          <w:shd w:val="clear" w:color="auto" w:fill="FEFEFE"/>
        </w:rPr>
        <w:t>7</w:t>
      </w:r>
      <w:r w:rsidRPr="00B1531A">
        <w:rPr>
          <w:rFonts w:ascii="Times New Roman" w:hAnsi="Times New Roman"/>
          <w:sz w:val="24"/>
          <w:szCs w:val="24"/>
          <w:shd w:val="clear" w:color="auto" w:fill="FEFEFE"/>
        </w:rPr>
        <w:t>.</w:t>
      </w:r>
      <w:r w:rsidR="004B15E5">
        <w:rPr>
          <w:rFonts w:ascii="Times New Roman" w:hAnsi="Times New Roman"/>
          <w:sz w:val="24"/>
          <w:szCs w:val="24"/>
          <w:shd w:val="clear" w:color="auto" w:fill="FEFEFE"/>
        </w:rPr>
        <w:t>1</w:t>
      </w:r>
      <w:r w:rsidR="005A6DBF">
        <w:rPr>
          <w:rFonts w:ascii="Times New Roman" w:hAnsi="Times New Roman"/>
          <w:sz w:val="24"/>
          <w:szCs w:val="24"/>
          <w:shd w:val="clear" w:color="auto" w:fill="FEFEFE"/>
        </w:rPr>
        <w:t>3</w:t>
      </w:r>
      <w:r>
        <w:rPr>
          <w:rFonts w:ascii="Times New Roman" w:hAnsi="Times New Roman"/>
          <w:sz w:val="24"/>
          <w:szCs w:val="24"/>
          <w:shd w:val="clear" w:color="auto" w:fill="FEFEFE"/>
        </w:rPr>
        <w:t xml:space="preserve"> да</w:t>
      </w:r>
      <w:r w:rsidRPr="00B1531A">
        <w:rPr>
          <w:rFonts w:ascii="Times New Roman" w:hAnsi="Times New Roman"/>
          <w:sz w:val="24"/>
          <w:szCs w:val="24"/>
          <w:shd w:val="clear" w:color="auto" w:fill="FEFEFE"/>
        </w:rPr>
        <w:t xml:space="preserve"> застрахова активите, закупени със средства по проекта, в полза на ДФЗ за срока на проекта срещу застрахователните рискове съгласно приложение № 1 </w:t>
      </w:r>
      <w:r w:rsidR="009E01D3">
        <w:rPr>
          <w:rFonts w:ascii="Times New Roman" w:hAnsi="Times New Roman"/>
          <w:sz w:val="24"/>
          <w:szCs w:val="24"/>
          <w:shd w:val="clear" w:color="auto" w:fill="FEFEFE"/>
        </w:rPr>
        <w:t xml:space="preserve">от условията за изпълнение </w:t>
      </w:r>
      <w:r w:rsidRPr="00B1531A">
        <w:rPr>
          <w:rFonts w:ascii="Times New Roman" w:hAnsi="Times New Roman"/>
          <w:sz w:val="24"/>
          <w:szCs w:val="24"/>
          <w:shd w:val="clear" w:color="auto" w:fill="FEFEFE"/>
        </w:rPr>
        <w:t>за срока от подаване на заявка за плащане до изтичане на срок</w:t>
      </w:r>
      <w:r>
        <w:rPr>
          <w:rFonts w:ascii="Times New Roman" w:hAnsi="Times New Roman"/>
          <w:sz w:val="24"/>
          <w:szCs w:val="24"/>
          <w:shd w:val="clear" w:color="auto" w:fill="FEFEFE"/>
        </w:rPr>
        <w:t>а за мониторинг</w:t>
      </w:r>
      <w:r w:rsidRPr="00B1531A">
        <w:rPr>
          <w:rFonts w:ascii="Times New Roman" w:hAnsi="Times New Roman"/>
          <w:sz w:val="24"/>
          <w:szCs w:val="24"/>
          <w:shd w:val="clear" w:color="auto" w:fill="FEFEFE"/>
        </w:rPr>
        <w:t xml:space="preserve">, като е длъжен ежегодно да подновява застрахователните полици. Застрахователната полица трябва да съдържа клауза, че при тотална щета обезщетението е в полза на ДФЗ на стойност най-малко до размера на финансовата помощ, а при частична </w:t>
      </w:r>
      <w:r w:rsidRPr="00B1531A">
        <w:rPr>
          <w:rFonts w:ascii="Times New Roman" w:hAnsi="Times New Roman"/>
          <w:sz w:val="24"/>
          <w:szCs w:val="24"/>
          <w:shd w:val="clear" w:color="auto" w:fill="FEFEFE"/>
        </w:rPr>
        <w:lastRenderedPageBreak/>
        <w:t xml:space="preserve">щета е в полза на бенефициента. При настъпване на частична щета бенефициентът е длъжен да възстанови подпомогнатите активи. Подмяната с ново оборудване се осъществява след одобрение от ДФЗ, за което се уведомява </w:t>
      </w:r>
      <w:r w:rsidR="00410407">
        <w:rPr>
          <w:rFonts w:ascii="Times New Roman" w:hAnsi="Times New Roman"/>
          <w:sz w:val="24"/>
          <w:szCs w:val="24"/>
          <w:shd w:val="clear" w:color="auto" w:fill="FEFEFE"/>
        </w:rPr>
        <w:t>УО на ПРСР 2014-2020 г.</w:t>
      </w:r>
    </w:p>
    <w:p w:rsidR="005A6DBF" w:rsidRPr="005A6DBF" w:rsidRDefault="005A6DBF" w:rsidP="005A6DBF">
      <w:pPr>
        <w:spacing w:before="120" w:after="0" w:line="276" w:lineRule="auto"/>
        <w:ind w:firstLine="709"/>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2.7.13.1 </w:t>
      </w:r>
      <w:r w:rsidRPr="005A6DBF">
        <w:rPr>
          <w:rFonts w:ascii="Times New Roman" w:hAnsi="Times New Roman"/>
          <w:sz w:val="24"/>
          <w:szCs w:val="24"/>
          <w:shd w:val="clear" w:color="auto" w:fill="FEFEFE"/>
        </w:rPr>
        <w:t>Бенефициентът е длъжен да внесе еднократно целия размер на застрахователната премия за срока на застраховката;</w:t>
      </w:r>
    </w:p>
    <w:p w:rsidR="005A6DBF" w:rsidRPr="005A6DBF" w:rsidRDefault="005A6DBF" w:rsidP="005A6DBF">
      <w:pPr>
        <w:spacing w:before="120" w:after="0" w:line="276" w:lineRule="auto"/>
        <w:ind w:firstLine="709"/>
        <w:jc w:val="both"/>
        <w:rPr>
          <w:rFonts w:ascii="Times New Roman" w:hAnsi="Times New Roman"/>
          <w:sz w:val="24"/>
          <w:szCs w:val="24"/>
          <w:shd w:val="clear" w:color="auto" w:fill="FEFEFE"/>
        </w:rPr>
      </w:pPr>
      <w:r w:rsidRPr="005A6DBF">
        <w:rPr>
          <w:rFonts w:ascii="Times New Roman" w:hAnsi="Times New Roman"/>
          <w:sz w:val="24"/>
          <w:szCs w:val="24"/>
          <w:shd w:val="clear" w:color="auto" w:fill="FEFEFE"/>
        </w:rPr>
        <w:t>2.7.13.</w:t>
      </w:r>
      <w:r>
        <w:rPr>
          <w:rFonts w:ascii="Times New Roman" w:hAnsi="Times New Roman"/>
          <w:sz w:val="24"/>
          <w:szCs w:val="24"/>
          <w:shd w:val="clear" w:color="auto" w:fill="FEFEFE"/>
        </w:rPr>
        <w:t>2</w:t>
      </w:r>
      <w:r w:rsidRPr="005A6DBF">
        <w:rPr>
          <w:rFonts w:ascii="Times New Roman" w:hAnsi="Times New Roman"/>
          <w:sz w:val="24"/>
          <w:szCs w:val="24"/>
          <w:shd w:val="clear" w:color="auto" w:fill="FEFEFE"/>
        </w:rPr>
        <w:t xml:space="preserve"> При подаване на искане за окончателно плащане бенефициентът е длъжен да представи застрахователна полица, валидна за срок от минимум 12 месеца;</w:t>
      </w:r>
    </w:p>
    <w:p w:rsidR="005A6DBF" w:rsidRPr="005A6DBF" w:rsidRDefault="005A6DBF" w:rsidP="005A6DBF">
      <w:pPr>
        <w:spacing w:before="120" w:after="0" w:line="276" w:lineRule="auto"/>
        <w:ind w:firstLine="709"/>
        <w:jc w:val="both"/>
        <w:rPr>
          <w:rFonts w:ascii="Times New Roman" w:hAnsi="Times New Roman"/>
          <w:sz w:val="24"/>
          <w:szCs w:val="24"/>
          <w:shd w:val="clear" w:color="auto" w:fill="FEFEFE"/>
        </w:rPr>
      </w:pPr>
      <w:r w:rsidRPr="005A6DBF">
        <w:rPr>
          <w:rFonts w:ascii="Times New Roman" w:hAnsi="Times New Roman"/>
          <w:sz w:val="24"/>
          <w:szCs w:val="24"/>
          <w:shd w:val="clear" w:color="auto" w:fill="FEFEFE"/>
        </w:rPr>
        <w:t>2.7.13.</w:t>
      </w:r>
      <w:r>
        <w:rPr>
          <w:rFonts w:ascii="Times New Roman" w:hAnsi="Times New Roman"/>
          <w:sz w:val="24"/>
          <w:szCs w:val="24"/>
          <w:shd w:val="clear" w:color="auto" w:fill="FEFEFE"/>
        </w:rPr>
        <w:t>3</w:t>
      </w:r>
      <w:r w:rsidRPr="005A6DBF">
        <w:rPr>
          <w:rFonts w:ascii="Times New Roman" w:hAnsi="Times New Roman"/>
          <w:sz w:val="24"/>
          <w:szCs w:val="24"/>
          <w:shd w:val="clear" w:color="auto" w:fill="FEFEFE"/>
        </w:rPr>
        <w:t xml:space="preserve"> Със сумата на застрах</w:t>
      </w:r>
      <w:r>
        <w:rPr>
          <w:rFonts w:ascii="Times New Roman" w:hAnsi="Times New Roman"/>
          <w:sz w:val="24"/>
          <w:szCs w:val="24"/>
          <w:shd w:val="clear" w:color="auto" w:fill="FEFEFE"/>
        </w:rPr>
        <w:t>ователното обезщетение по т. 2.7.13</w:t>
      </w:r>
      <w:r w:rsidRPr="005A6DBF">
        <w:rPr>
          <w:rFonts w:ascii="Times New Roman" w:hAnsi="Times New Roman"/>
          <w:sz w:val="24"/>
          <w:szCs w:val="24"/>
          <w:shd w:val="clear" w:color="auto" w:fill="FEFEFE"/>
        </w:rPr>
        <w:t xml:space="preserve">., </w:t>
      </w:r>
      <w:r>
        <w:rPr>
          <w:rFonts w:ascii="Times New Roman" w:hAnsi="Times New Roman"/>
          <w:sz w:val="24"/>
          <w:szCs w:val="24"/>
          <w:shd w:val="clear" w:color="auto" w:fill="FEFEFE"/>
        </w:rPr>
        <w:t>когато то се изплаща на ДФЗ</w:t>
      </w:r>
      <w:r w:rsidRPr="005A6DBF">
        <w:rPr>
          <w:rFonts w:ascii="Times New Roman" w:hAnsi="Times New Roman"/>
          <w:sz w:val="24"/>
          <w:szCs w:val="24"/>
          <w:shd w:val="clear" w:color="auto" w:fill="FEFEFE"/>
        </w:rPr>
        <w:t>, се намалява размерът на задължени</w:t>
      </w:r>
      <w:r>
        <w:rPr>
          <w:rFonts w:ascii="Times New Roman" w:hAnsi="Times New Roman"/>
          <w:sz w:val="24"/>
          <w:szCs w:val="24"/>
          <w:shd w:val="clear" w:color="auto" w:fill="FEFEFE"/>
        </w:rPr>
        <w:t>ето на бенефициента към ДФЗ</w:t>
      </w:r>
      <w:r w:rsidRPr="005A6DBF">
        <w:rPr>
          <w:rFonts w:ascii="Times New Roman" w:hAnsi="Times New Roman"/>
          <w:sz w:val="24"/>
          <w:szCs w:val="24"/>
          <w:shd w:val="clear" w:color="auto" w:fill="FEFEFE"/>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помощ и изплатеното на </w:t>
      </w:r>
      <w:r>
        <w:rPr>
          <w:rFonts w:ascii="Times New Roman" w:hAnsi="Times New Roman"/>
          <w:sz w:val="24"/>
          <w:szCs w:val="24"/>
          <w:shd w:val="clear" w:color="auto" w:fill="FEFEFE"/>
        </w:rPr>
        <w:t>ДФЗ</w:t>
      </w:r>
      <w:r w:rsidRPr="005A6DBF">
        <w:rPr>
          <w:rFonts w:ascii="Times New Roman" w:hAnsi="Times New Roman"/>
          <w:sz w:val="24"/>
          <w:szCs w:val="24"/>
          <w:shd w:val="clear" w:color="auto" w:fill="FEFEFE"/>
        </w:rPr>
        <w:t xml:space="preserve">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 </w:t>
      </w:r>
    </w:p>
    <w:p w:rsidR="005A6DBF" w:rsidRPr="005A6DBF" w:rsidRDefault="005A6DBF" w:rsidP="005A6DBF">
      <w:pPr>
        <w:spacing w:before="120" w:after="0" w:line="276" w:lineRule="auto"/>
        <w:ind w:firstLine="709"/>
        <w:jc w:val="both"/>
        <w:rPr>
          <w:rFonts w:ascii="Times New Roman" w:hAnsi="Times New Roman"/>
          <w:sz w:val="24"/>
          <w:szCs w:val="24"/>
          <w:shd w:val="clear" w:color="auto" w:fill="FEFEFE"/>
        </w:rPr>
      </w:pPr>
      <w:r w:rsidRPr="005A6DBF">
        <w:rPr>
          <w:rFonts w:ascii="Times New Roman" w:hAnsi="Times New Roman"/>
          <w:sz w:val="24"/>
          <w:szCs w:val="24"/>
          <w:shd w:val="clear" w:color="auto" w:fill="FEFEFE"/>
        </w:rPr>
        <w:t>2.7.13.</w:t>
      </w:r>
      <w:r>
        <w:rPr>
          <w:rFonts w:ascii="Times New Roman" w:hAnsi="Times New Roman"/>
          <w:sz w:val="24"/>
          <w:szCs w:val="24"/>
          <w:shd w:val="clear" w:color="auto" w:fill="FEFEFE"/>
        </w:rPr>
        <w:t>4</w:t>
      </w:r>
      <w:r w:rsidRPr="005A6DBF">
        <w:rPr>
          <w:rFonts w:ascii="Times New Roman" w:hAnsi="Times New Roman"/>
          <w:sz w:val="24"/>
          <w:szCs w:val="24"/>
          <w:shd w:val="clear" w:color="auto" w:fill="FEFEFE"/>
        </w:rPr>
        <w:t xml:space="preserve"> При настъпване на частична щета бенефициентът е длъжен в подходящ срок да възстанови функционалността на подпомогна</w:t>
      </w:r>
      <w:r>
        <w:rPr>
          <w:rFonts w:ascii="Times New Roman" w:hAnsi="Times New Roman"/>
          <w:sz w:val="24"/>
          <w:szCs w:val="24"/>
          <w:shd w:val="clear" w:color="auto" w:fill="FEFEFE"/>
        </w:rPr>
        <w:t>тия актив, като уведоми ДФЗ</w:t>
      </w:r>
      <w:r w:rsidRPr="005A6DBF">
        <w:rPr>
          <w:rFonts w:ascii="Times New Roman" w:hAnsi="Times New Roman"/>
          <w:sz w:val="24"/>
          <w:szCs w:val="24"/>
          <w:shd w:val="clear" w:color="auto" w:fill="FEFEFE"/>
        </w:rPr>
        <w:t xml:space="preserve"> за това обстоятелство;</w:t>
      </w:r>
    </w:p>
    <w:p w:rsidR="005A6DBF" w:rsidRPr="005A6DBF" w:rsidRDefault="005A6DBF" w:rsidP="005A6DBF">
      <w:pPr>
        <w:spacing w:before="120" w:after="0" w:line="276" w:lineRule="auto"/>
        <w:ind w:firstLine="709"/>
        <w:jc w:val="both"/>
        <w:rPr>
          <w:rFonts w:ascii="Times New Roman" w:hAnsi="Times New Roman"/>
          <w:sz w:val="24"/>
          <w:szCs w:val="24"/>
          <w:shd w:val="clear" w:color="auto" w:fill="FEFEFE"/>
        </w:rPr>
      </w:pPr>
      <w:r w:rsidRPr="005A6DBF">
        <w:rPr>
          <w:rFonts w:ascii="Times New Roman" w:hAnsi="Times New Roman"/>
          <w:sz w:val="24"/>
          <w:szCs w:val="24"/>
          <w:shd w:val="clear" w:color="auto" w:fill="FEFEFE"/>
        </w:rPr>
        <w:t>2.7.13.</w:t>
      </w:r>
      <w:r>
        <w:rPr>
          <w:rFonts w:ascii="Times New Roman" w:hAnsi="Times New Roman"/>
          <w:sz w:val="24"/>
          <w:szCs w:val="24"/>
          <w:shd w:val="clear" w:color="auto" w:fill="FEFEFE"/>
        </w:rPr>
        <w:t>5</w:t>
      </w:r>
      <w:r w:rsidRPr="005A6DBF">
        <w:rPr>
          <w:rFonts w:ascii="Times New Roman" w:hAnsi="Times New Roman"/>
          <w:sz w:val="24"/>
          <w:szCs w:val="24"/>
          <w:shd w:val="clear" w:color="auto" w:fill="FEFEFE"/>
        </w:rPr>
        <w:t xml:space="preserve"> В случай, че е настъпила тотална щета на подпомаган актив бенефициентът се задължава незабавно писмено да у</w:t>
      </w:r>
      <w:r>
        <w:rPr>
          <w:rFonts w:ascii="Times New Roman" w:hAnsi="Times New Roman"/>
          <w:sz w:val="24"/>
          <w:szCs w:val="24"/>
          <w:shd w:val="clear" w:color="auto" w:fill="FEFEFE"/>
        </w:rPr>
        <w:t>ведоми застрахователя и ДФЗ за това, като има право да поиска от ДФЗ</w:t>
      </w:r>
      <w:r w:rsidRPr="005A6DBF">
        <w:rPr>
          <w:rFonts w:ascii="Times New Roman" w:hAnsi="Times New Roman"/>
          <w:sz w:val="24"/>
          <w:szCs w:val="24"/>
          <w:shd w:val="clear" w:color="auto" w:fill="FEFEFE"/>
        </w:rPr>
        <w:t xml:space="preserve"> да му бъде предоставена възможност да замени погиналия актив с друг, нов актив, притежаващ поне аналогични технически характеристики/спецификации с п</w:t>
      </w:r>
      <w:r>
        <w:rPr>
          <w:rFonts w:ascii="Times New Roman" w:hAnsi="Times New Roman"/>
          <w:sz w:val="24"/>
          <w:szCs w:val="24"/>
          <w:shd w:val="clear" w:color="auto" w:fill="FEFEFE"/>
        </w:rPr>
        <w:t>огиналия. В тези случаи ДФЗ</w:t>
      </w:r>
      <w:r w:rsidRPr="005A6DBF">
        <w:rPr>
          <w:rFonts w:ascii="Times New Roman" w:hAnsi="Times New Roman"/>
          <w:sz w:val="24"/>
          <w:szCs w:val="24"/>
          <w:shd w:val="clear" w:color="auto" w:fill="FEFEFE"/>
        </w:rPr>
        <w:t xml:space="preserve"> извършва преценка за обоснованост на разходите за новия актив при спазване на изискванията, посочени в Раздел „Условия за допустимост на разходите“ от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новозакупения актив и тази, определена при спазване на изискванията по</w:t>
      </w:r>
      <w:r>
        <w:rPr>
          <w:rFonts w:ascii="Times New Roman" w:hAnsi="Times New Roman"/>
          <w:sz w:val="24"/>
          <w:szCs w:val="24"/>
          <w:shd w:val="clear" w:color="auto" w:fill="FEFEFE"/>
        </w:rPr>
        <w:t xml:space="preserve"> предходното изречение, ДФЗ</w:t>
      </w:r>
      <w:r w:rsidRPr="005A6DBF">
        <w:rPr>
          <w:rFonts w:ascii="Times New Roman" w:hAnsi="Times New Roman"/>
          <w:sz w:val="24"/>
          <w:szCs w:val="24"/>
          <w:shd w:val="clear" w:color="auto" w:fill="FEFEFE"/>
        </w:rPr>
        <w:t xml:space="preserve"> удържа частта от дължимото му застрахователно обезщетение, съответстваща на тази разлика;</w:t>
      </w:r>
    </w:p>
    <w:p w:rsidR="005A6DBF" w:rsidRDefault="005A6DBF" w:rsidP="005A6DBF">
      <w:pPr>
        <w:spacing w:before="120" w:after="0" w:line="276" w:lineRule="auto"/>
        <w:ind w:firstLine="709"/>
        <w:jc w:val="both"/>
        <w:rPr>
          <w:rFonts w:ascii="Times New Roman" w:hAnsi="Times New Roman"/>
          <w:sz w:val="24"/>
          <w:szCs w:val="24"/>
          <w:shd w:val="clear" w:color="auto" w:fill="FEFEFE"/>
        </w:rPr>
      </w:pPr>
      <w:r w:rsidRPr="005A6DBF">
        <w:rPr>
          <w:rFonts w:ascii="Times New Roman" w:hAnsi="Times New Roman"/>
          <w:sz w:val="24"/>
          <w:szCs w:val="24"/>
          <w:shd w:val="clear" w:color="auto" w:fill="FEFEFE"/>
        </w:rPr>
        <w:t>2.7.13.</w:t>
      </w:r>
      <w:r>
        <w:rPr>
          <w:rFonts w:ascii="Times New Roman" w:hAnsi="Times New Roman"/>
          <w:sz w:val="24"/>
          <w:szCs w:val="24"/>
          <w:shd w:val="clear" w:color="auto" w:fill="FEFEFE"/>
        </w:rPr>
        <w:t>6</w:t>
      </w:r>
      <w:r w:rsidRPr="005A6DBF">
        <w:rPr>
          <w:rFonts w:ascii="Times New Roman" w:hAnsi="Times New Roman"/>
          <w:sz w:val="24"/>
          <w:szCs w:val="24"/>
          <w:shd w:val="clear" w:color="auto" w:fill="FEFEFE"/>
        </w:rPr>
        <w:t xml:space="preserve"> След закупуване на новия актив и представяне на всички документи, удостоверя</w:t>
      </w:r>
      <w:r>
        <w:rPr>
          <w:rFonts w:ascii="Times New Roman" w:hAnsi="Times New Roman"/>
          <w:sz w:val="24"/>
          <w:szCs w:val="24"/>
          <w:shd w:val="clear" w:color="auto" w:fill="FEFEFE"/>
        </w:rPr>
        <w:t>ващи направения разход, ДФЗ</w:t>
      </w:r>
      <w:r w:rsidRPr="005A6DBF">
        <w:rPr>
          <w:rFonts w:ascii="Times New Roman" w:hAnsi="Times New Roman"/>
          <w:sz w:val="24"/>
          <w:szCs w:val="24"/>
          <w:shd w:val="clear" w:color="auto" w:fill="FEFEFE"/>
        </w:rPr>
        <w:t xml:space="preserve"> дава писмено съгласие пред застрахователя за </w:t>
      </w:r>
      <w:r w:rsidRPr="005A6DBF">
        <w:rPr>
          <w:rFonts w:ascii="Times New Roman" w:hAnsi="Times New Roman"/>
          <w:sz w:val="24"/>
          <w:szCs w:val="24"/>
          <w:shd w:val="clear" w:color="auto" w:fill="FEFEFE"/>
        </w:rPr>
        <w:lastRenderedPageBreak/>
        <w:t>изплащане на застрахователното обезщетение в полза на бенефициента, като удържа в своя полза разликата по предходната точка, изречение последно (ако такава е налице).</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2.8. Бенефициент</w:t>
      </w:r>
      <w:r w:rsidR="00E01E90">
        <w:rPr>
          <w:rFonts w:ascii="Times New Roman" w:hAnsi="Times New Roman"/>
          <w:sz w:val="24"/>
          <w:szCs w:val="24"/>
        </w:rPr>
        <w:t>ът</w:t>
      </w:r>
      <w:r w:rsidRPr="00911164">
        <w:rPr>
          <w:rFonts w:ascii="Times New Roman" w:hAnsi="Times New Roman"/>
          <w:sz w:val="24"/>
          <w:szCs w:val="24"/>
        </w:rPr>
        <w:t xml:space="preserve"> се задължава от датата на </w:t>
      </w:r>
      <w:r>
        <w:rPr>
          <w:rFonts w:ascii="Times New Roman" w:hAnsi="Times New Roman"/>
          <w:sz w:val="24"/>
          <w:szCs w:val="24"/>
        </w:rPr>
        <w:t>подаване на проектното предложение</w:t>
      </w:r>
      <w:r w:rsidRPr="00911164">
        <w:rPr>
          <w:rFonts w:ascii="Times New Roman" w:hAnsi="Times New Roman"/>
          <w:sz w:val="24"/>
          <w:szCs w:val="24"/>
        </w:rPr>
        <w:t xml:space="preserve"> до изтичане на </w:t>
      </w:r>
      <w:r>
        <w:rPr>
          <w:rFonts w:ascii="Times New Roman" w:hAnsi="Times New Roman"/>
          <w:sz w:val="24"/>
          <w:szCs w:val="24"/>
        </w:rPr>
        <w:t xml:space="preserve">срока </w:t>
      </w:r>
      <w:r w:rsidRPr="00911164">
        <w:rPr>
          <w:rFonts w:ascii="Times New Roman" w:hAnsi="Times New Roman"/>
          <w:sz w:val="24"/>
          <w:szCs w:val="24"/>
        </w:rPr>
        <w:t>за мониторинг:</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2.8.1. да вод</w:t>
      </w:r>
      <w:r w:rsidR="00E01E90">
        <w:rPr>
          <w:rFonts w:ascii="Times New Roman" w:hAnsi="Times New Roman"/>
          <w:sz w:val="24"/>
          <w:szCs w:val="24"/>
        </w:rPr>
        <w:t>и</w:t>
      </w:r>
      <w:r w:rsidRPr="00911164">
        <w:rPr>
          <w:rFonts w:ascii="Times New Roman" w:hAnsi="Times New Roman"/>
          <w:sz w:val="24"/>
          <w:szCs w:val="24"/>
        </w:rPr>
        <w:t xml:space="preserve"> всички финансови операции, свързани с подпомаганите дейности, отделно в счетоводната си система или като използват счетоводни сметки с подходящи номера; </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2.8.2. да съхраняв</w:t>
      </w:r>
      <w:r w:rsidR="00E01E90">
        <w:rPr>
          <w:rFonts w:ascii="Times New Roman" w:hAnsi="Times New Roman"/>
          <w:sz w:val="24"/>
          <w:szCs w:val="24"/>
        </w:rPr>
        <w:t>а</w:t>
      </w:r>
      <w:r w:rsidRPr="00911164">
        <w:rPr>
          <w:rFonts w:ascii="Times New Roman" w:hAnsi="Times New Roman"/>
          <w:sz w:val="24"/>
          <w:szCs w:val="24"/>
        </w:rPr>
        <w:t xml:space="preserve"> всички документи, свързани с изпълнението на одобрения проект и извършване на подпомаганата дейност до изтичане на шестмесечния срок след </w:t>
      </w:r>
      <w:r>
        <w:rPr>
          <w:rFonts w:ascii="Times New Roman" w:hAnsi="Times New Roman"/>
          <w:sz w:val="24"/>
          <w:szCs w:val="24"/>
        </w:rPr>
        <w:t>изтичане на срока</w:t>
      </w:r>
      <w:r w:rsidRPr="00911164">
        <w:rPr>
          <w:rFonts w:ascii="Times New Roman" w:hAnsi="Times New Roman"/>
          <w:sz w:val="24"/>
          <w:szCs w:val="24"/>
        </w:rPr>
        <w:t xml:space="preserve"> за мониторинг; </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2.8.3. да поддържа съответствие с критериите за подбор, по ко</w:t>
      </w:r>
      <w:r>
        <w:rPr>
          <w:rFonts w:ascii="Times New Roman" w:hAnsi="Times New Roman"/>
          <w:sz w:val="24"/>
          <w:szCs w:val="24"/>
        </w:rPr>
        <w:t>и</w:t>
      </w:r>
      <w:r w:rsidRPr="00911164">
        <w:rPr>
          <w:rFonts w:ascii="Times New Roman" w:hAnsi="Times New Roman"/>
          <w:sz w:val="24"/>
          <w:szCs w:val="24"/>
        </w:rPr>
        <w:t xml:space="preserve">то проектното предложение е било оценено, съгласно получените точки по всеки от тях. </w:t>
      </w:r>
      <w:r w:rsidR="00A71EE1" w:rsidRPr="00A71EE1">
        <w:rPr>
          <w:rFonts w:ascii="Times New Roman" w:hAnsi="Times New Roman"/>
          <w:sz w:val="24"/>
          <w:szCs w:val="24"/>
        </w:rPr>
        <w:t>При неспазване на гореизброените задължение ДФЗ отказва изцяло или частично изплащане на финансовата помощ, респ. претендира за възстановяване на изплатената финансова помощ</w:t>
      </w:r>
      <w:r w:rsidRPr="00911164">
        <w:rPr>
          <w:rFonts w:ascii="Times New Roman" w:hAnsi="Times New Roman"/>
          <w:sz w:val="24"/>
          <w:szCs w:val="24"/>
        </w:rPr>
        <w:t>;</w:t>
      </w:r>
    </w:p>
    <w:p w:rsidR="00483BC6" w:rsidRPr="00E01E90" w:rsidRDefault="00483BC6" w:rsidP="00E01E90">
      <w:pPr>
        <w:spacing w:before="120" w:after="0" w:line="276" w:lineRule="auto"/>
        <w:ind w:firstLine="709"/>
        <w:jc w:val="both"/>
        <w:rPr>
          <w:rFonts w:ascii="Times New Roman" w:hAnsi="Times New Roman"/>
          <w:sz w:val="24"/>
          <w:szCs w:val="24"/>
        </w:rPr>
      </w:pPr>
      <w:r w:rsidRPr="00483BC6">
        <w:rPr>
          <w:rFonts w:ascii="Times New Roman" w:hAnsi="Times New Roman"/>
          <w:sz w:val="24"/>
          <w:szCs w:val="24"/>
        </w:rPr>
        <w:t xml:space="preserve">2.9. Бенефициентът е длъжен да предоставя достъп до документи и да съдейства за </w:t>
      </w:r>
      <w:r w:rsidRPr="00C018CD">
        <w:rPr>
          <w:rFonts w:ascii="Times New Roman" w:hAnsi="Times New Roman"/>
          <w:sz w:val="24"/>
          <w:szCs w:val="24"/>
        </w:rPr>
        <w:t xml:space="preserve">осъществяване на проверки, както и при посещения на място, извършвани от представители на УО на ПРСР 2014-2020 г., ДФЗ, Сметната палата на Република България, Европейската комисия и Европейската сметна палата, дирекция „Защита на финансовите интереси </w:t>
      </w:r>
      <w:r w:rsidRPr="00E01E90">
        <w:rPr>
          <w:rFonts w:ascii="Times New Roman" w:hAnsi="Times New Roman"/>
          <w:sz w:val="24"/>
          <w:szCs w:val="24"/>
        </w:rPr>
        <w:t>на Европейския съюз“ (АФКОС) при Министерството на вътрешните работи,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одитор, в срок до 5 години от окончателното плащане;</w:t>
      </w:r>
    </w:p>
    <w:p w:rsidR="00483BC6" w:rsidRPr="00911164" w:rsidRDefault="00483BC6" w:rsidP="00E01E90">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2.</w:t>
      </w:r>
      <w:r>
        <w:rPr>
          <w:rFonts w:ascii="Times New Roman" w:hAnsi="Times New Roman"/>
          <w:sz w:val="24"/>
          <w:szCs w:val="24"/>
        </w:rPr>
        <w:t>10</w:t>
      </w:r>
      <w:r w:rsidRPr="00911164">
        <w:rPr>
          <w:rFonts w:ascii="Times New Roman" w:hAnsi="Times New Roman"/>
          <w:sz w:val="24"/>
          <w:szCs w:val="24"/>
        </w:rPr>
        <w:t xml:space="preserve">. </w:t>
      </w:r>
      <w:r>
        <w:rPr>
          <w:rFonts w:ascii="Times New Roman" w:hAnsi="Times New Roman"/>
          <w:sz w:val="24"/>
          <w:szCs w:val="24"/>
        </w:rPr>
        <w:t xml:space="preserve">Бенефициентът е длъжен </w:t>
      </w:r>
      <w:r w:rsidRPr="00911164">
        <w:rPr>
          <w:rFonts w:ascii="Times New Roman" w:hAnsi="Times New Roman"/>
          <w:sz w:val="24"/>
          <w:szCs w:val="24"/>
        </w:rPr>
        <w:t>да спазва и други свои задължения, посочени в административния договор или в приложим нормативен акт.</w:t>
      </w:r>
    </w:p>
    <w:p w:rsidR="00725A7F" w:rsidRPr="000F580C" w:rsidRDefault="00725A7F" w:rsidP="000F580C">
      <w:pPr>
        <w:spacing w:line="240" w:lineRule="auto"/>
        <w:jc w:val="both"/>
        <w:rPr>
          <w:rFonts w:ascii="Times New Roman" w:hAnsi="Times New Roman"/>
          <w:b/>
          <w:sz w:val="24"/>
          <w:szCs w:val="24"/>
        </w:rPr>
      </w:pPr>
    </w:p>
    <w:p w:rsidR="00725A7F" w:rsidRPr="000F580C" w:rsidRDefault="00725A7F" w:rsidP="000F580C">
      <w:pPr>
        <w:pStyle w:val="Heading3"/>
        <w:spacing w:before="120" w:after="160" w:line="240" w:lineRule="auto"/>
        <w:ind w:firstLine="709"/>
        <w:jc w:val="both"/>
        <w:rPr>
          <w:rFonts w:ascii="Times New Roman" w:hAnsi="Times New Roman"/>
          <w:color w:val="auto"/>
          <w:sz w:val="24"/>
          <w:szCs w:val="24"/>
        </w:rPr>
      </w:pPr>
      <w:bookmarkStart w:id="5" w:name="_Toc41927213"/>
      <w:r w:rsidRPr="000F580C">
        <w:rPr>
          <w:rFonts w:ascii="Times New Roman" w:hAnsi="Times New Roman"/>
          <w:color w:val="auto"/>
          <w:sz w:val="24"/>
          <w:szCs w:val="24"/>
        </w:rPr>
        <w:t xml:space="preserve">3. </w:t>
      </w:r>
      <w:r w:rsidR="005269B4" w:rsidRPr="000F580C">
        <w:rPr>
          <w:rFonts w:ascii="Times New Roman" w:hAnsi="Times New Roman"/>
          <w:color w:val="auto"/>
          <w:sz w:val="24"/>
          <w:szCs w:val="24"/>
        </w:rPr>
        <w:t>Права и</w:t>
      </w:r>
      <w:r w:rsidRPr="000F580C">
        <w:rPr>
          <w:rFonts w:ascii="Times New Roman" w:hAnsi="Times New Roman"/>
          <w:color w:val="auto"/>
          <w:sz w:val="24"/>
          <w:szCs w:val="24"/>
        </w:rPr>
        <w:t xml:space="preserve"> задължения на УО на ПРСР 2014 – 2020 г.</w:t>
      </w:r>
      <w:r w:rsidR="005269B4" w:rsidRPr="000F580C">
        <w:rPr>
          <w:rFonts w:ascii="Times New Roman" w:hAnsi="Times New Roman"/>
          <w:color w:val="auto"/>
          <w:sz w:val="24"/>
          <w:szCs w:val="24"/>
        </w:rPr>
        <w:t>:</w:t>
      </w:r>
      <w:bookmarkEnd w:id="5"/>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У</w:t>
      </w:r>
      <w:r w:rsidR="0094124C" w:rsidRPr="000F580C">
        <w:rPr>
          <w:rFonts w:ascii="Times New Roman" w:hAnsi="Times New Roman"/>
          <w:sz w:val="24"/>
          <w:szCs w:val="24"/>
        </w:rPr>
        <w:t xml:space="preserve">правляващият орган </w:t>
      </w:r>
      <w:r w:rsidRPr="000F580C">
        <w:rPr>
          <w:rFonts w:ascii="Times New Roman" w:hAnsi="Times New Roman"/>
          <w:sz w:val="24"/>
          <w:szCs w:val="24"/>
        </w:rPr>
        <w:t xml:space="preserve"> на ПРСР</w:t>
      </w:r>
      <w:r w:rsidR="00A43419" w:rsidRPr="000F580C">
        <w:rPr>
          <w:rFonts w:ascii="Times New Roman" w:hAnsi="Times New Roman"/>
          <w:sz w:val="24"/>
          <w:szCs w:val="24"/>
        </w:rPr>
        <w:t xml:space="preserve"> 2014-2020 г.</w:t>
      </w:r>
      <w:r w:rsidRPr="000F580C">
        <w:rPr>
          <w:rFonts w:ascii="Times New Roman" w:hAnsi="Times New Roman"/>
          <w:sz w:val="24"/>
          <w:szCs w:val="24"/>
        </w:rPr>
        <w:t xml:space="preserve"> има право да осъществява контрол във всеки етап на изпълнение на договора до </w:t>
      </w:r>
      <w:r w:rsidR="000A6503" w:rsidRPr="000F580C">
        <w:rPr>
          <w:rFonts w:ascii="Times New Roman" w:hAnsi="Times New Roman"/>
          <w:sz w:val="24"/>
          <w:szCs w:val="24"/>
        </w:rPr>
        <w:t>изтичане на срока</w:t>
      </w:r>
      <w:r w:rsidRPr="000F580C">
        <w:rPr>
          <w:rFonts w:ascii="Times New Roman" w:hAnsi="Times New Roman"/>
          <w:sz w:val="24"/>
          <w:szCs w:val="24"/>
        </w:rPr>
        <w:t xml:space="preserve"> за мониторинг, като:</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а) извършва посещения на място с цел проверка изпълнението на дейностите от бенефициента;</w:t>
      </w:r>
    </w:p>
    <w:p w:rsidR="00725A7F" w:rsidRPr="000F580C" w:rsidRDefault="00FB77C8"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б) </w:t>
      </w:r>
      <w:r w:rsidR="00725A7F" w:rsidRPr="000F580C">
        <w:rPr>
          <w:rFonts w:ascii="Times New Roman" w:hAnsi="Times New Roman"/>
          <w:sz w:val="24"/>
          <w:szCs w:val="24"/>
        </w:rPr>
        <w:t>проверява документацията, създадена във връзка с изпълнението на проекта;</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в) изисква от бенефициента документи, доклади, сведения и справки във връзка с изпълнението на проекта;</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lastRenderedPageBreak/>
        <w:t xml:space="preserve">г) дава указания на бенефициента във връзка с изпълнението на проекта, които са задължителни за него. </w:t>
      </w:r>
    </w:p>
    <w:p w:rsidR="00725A7F" w:rsidRPr="000F580C" w:rsidRDefault="00725A7F" w:rsidP="000F580C">
      <w:pPr>
        <w:spacing w:line="240" w:lineRule="auto"/>
        <w:jc w:val="both"/>
        <w:rPr>
          <w:rFonts w:ascii="Times New Roman" w:hAnsi="Times New Roman"/>
          <w:sz w:val="24"/>
          <w:szCs w:val="24"/>
        </w:rPr>
      </w:pPr>
    </w:p>
    <w:p w:rsidR="00725A7F" w:rsidRPr="000F580C" w:rsidRDefault="00725A7F" w:rsidP="000F580C">
      <w:pPr>
        <w:pStyle w:val="Heading3"/>
        <w:spacing w:before="120" w:after="160" w:line="240" w:lineRule="auto"/>
        <w:ind w:firstLine="709"/>
        <w:jc w:val="both"/>
        <w:rPr>
          <w:rFonts w:ascii="Times New Roman" w:hAnsi="Times New Roman"/>
          <w:color w:val="auto"/>
          <w:sz w:val="24"/>
          <w:szCs w:val="24"/>
        </w:rPr>
      </w:pPr>
      <w:bookmarkStart w:id="6" w:name="_Toc41927214"/>
      <w:r w:rsidRPr="000F580C">
        <w:rPr>
          <w:rFonts w:ascii="Times New Roman" w:hAnsi="Times New Roman"/>
          <w:color w:val="auto"/>
          <w:sz w:val="24"/>
          <w:szCs w:val="24"/>
        </w:rPr>
        <w:t xml:space="preserve">4. </w:t>
      </w:r>
      <w:r w:rsidR="005269B4" w:rsidRPr="000F580C">
        <w:rPr>
          <w:rFonts w:ascii="Times New Roman" w:hAnsi="Times New Roman"/>
          <w:color w:val="auto"/>
          <w:sz w:val="24"/>
          <w:szCs w:val="24"/>
        </w:rPr>
        <w:t>Права и</w:t>
      </w:r>
      <w:r w:rsidR="009C0C2F" w:rsidRPr="000F580C">
        <w:rPr>
          <w:rFonts w:ascii="Times New Roman" w:hAnsi="Times New Roman"/>
          <w:color w:val="auto"/>
          <w:sz w:val="24"/>
          <w:szCs w:val="24"/>
        </w:rPr>
        <w:t xml:space="preserve"> задължения на ДФЗ</w:t>
      </w:r>
      <w:r w:rsidR="005269B4" w:rsidRPr="000F580C">
        <w:rPr>
          <w:rFonts w:ascii="Times New Roman" w:hAnsi="Times New Roman"/>
          <w:color w:val="auto"/>
          <w:sz w:val="24"/>
          <w:szCs w:val="24"/>
        </w:rPr>
        <w:t>:</w:t>
      </w:r>
      <w:bookmarkEnd w:id="6"/>
      <w:r w:rsidRPr="000F580C">
        <w:rPr>
          <w:rFonts w:ascii="Times New Roman" w:hAnsi="Times New Roman"/>
          <w:color w:val="auto"/>
          <w:sz w:val="24"/>
          <w:szCs w:val="24"/>
        </w:rPr>
        <w:t xml:space="preserve"> </w:t>
      </w:r>
    </w:p>
    <w:p w:rsidR="00725A7F" w:rsidRPr="000F580C" w:rsidRDefault="00725A7F" w:rsidP="005E7D74">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4.1. От подписване на административния договор до изтичане на </w:t>
      </w:r>
      <w:r w:rsidR="000A6503" w:rsidRPr="000F580C">
        <w:rPr>
          <w:rFonts w:ascii="Times New Roman" w:hAnsi="Times New Roman"/>
          <w:sz w:val="24"/>
          <w:szCs w:val="24"/>
        </w:rPr>
        <w:t xml:space="preserve">срока за </w:t>
      </w:r>
      <w:r w:rsidR="009C0C2F" w:rsidRPr="000F580C">
        <w:rPr>
          <w:rFonts w:ascii="Times New Roman" w:hAnsi="Times New Roman"/>
          <w:sz w:val="24"/>
          <w:szCs w:val="24"/>
        </w:rPr>
        <w:t>мониторинг ДФЗ</w:t>
      </w:r>
      <w:r w:rsidRPr="000F580C">
        <w:rPr>
          <w:rFonts w:ascii="Times New Roman" w:hAnsi="Times New Roman"/>
          <w:sz w:val="24"/>
          <w:szCs w:val="24"/>
        </w:rPr>
        <w:t xml:space="preserve"> упражнява контрол за точното изпълнение на одобрения проект и за спазване на всички критерии за допустимост и задълженията от страна на бенефициента по договора и настоящите </w:t>
      </w:r>
      <w:r w:rsidR="00347463">
        <w:rPr>
          <w:rFonts w:ascii="Times New Roman" w:hAnsi="Times New Roman"/>
          <w:sz w:val="24"/>
          <w:szCs w:val="24"/>
        </w:rPr>
        <w:t>у</w:t>
      </w:r>
      <w:r w:rsidRPr="000F580C">
        <w:rPr>
          <w:rFonts w:ascii="Times New Roman" w:hAnsi="Times New Roman"/>
          <w:sz w:val="24"/>
          <w:szCs w:val="24"/>
        </w:rPr>
        <w:t>словия</w:t>
      </w:r>
      <w:r w:rsidR="0007122C" w:rsidRPr="000F580C">
        <w:rPr>
          <w:rFonts w:ascii="Times New Roman" w:hAnsi="Times New Roman"/>
          <w:sz w:val="24"/>
          <w:szCs w:val="24"/>
        </w:rPr>
        <w:t xml:space="preserve"> за изпълнение</w:t>
      </w:r>
      <w:r w:rsidRPr="000F580C">
        <w:rPr>
          <w:rFonts w:ascii="Times New Roman" w:hAnsi="Times New Roman"/>
          <w:sz w:val="24"/>
          <w:szCs w:val="24"/>
        </w:rPr>
        <w:t>.</w:t>
      </w:r>
    </w:p>
    <w:p w:rsidR="00167A6D"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4.2. В изпълнение на правомощията по т.</w:t>
      </w:r>
      <w:r w:rsidR="000962F5" w:rsidRPr="000F580C">
        <w:rPr>
          <w:rFonts w:ascii="Times New Roman" w:hAnsi="Times New Roman"/>
          <w:sz w:val="24"/>
          <w:szCs w:val="24"/>
        </w:rPr>
        <w:t xml:space="preserve"> </w:t>
      </w:r>
      <w:r w:rsidRPr="000F580C">
        <w:rPr>
          <w:rFonts w:ascii="Times New Roman" w:hAnsi="Times New Roman"/>
          <w:sz w:val="24"/>
          <w:szCs w:val="24"/>
        </w:rPr>
        <w:t xml:space="preserve">4.1. ДФЗ </w:t>
      </w:r>
      <w:r w:rsidR="009C0C2F" w:rsidRPr="000F580C">
        <w:rPr>
          <w:rFonts w:ascii="Times New Roman" w:hAnsi="Times New Roman"/>
          <w:sz w:val="24"/>
          <w:szCs w:val="24"/>
        </w:rPr>
        <w:t xml:space="preserve">извършва и проверки на място </w:t>
      </w:r>
      <w:r w:rsidRPr="000F580C">
        <w:rPr>
          <w:rFonts w:ascii="Times New Roman" w:hAnsi="Times New Roman"/>
          <w:sz w:val="24"/>
          <w:szCs w:val="24"/>
        </w:rPr>
        <w:t>на счетоводната отчетност, документите и информацията на хартиен и електронен носител, които се изготвят или съхраняват от бенефициента във връзка с изпълнението на административния договор. При и</w:t>
      </w:r>
      <w:r w:rsidR="009C0C2F" w:rsidRPr="000F580C">
        <w:rPr>
          <w:rFonts w:ascii="Times New Roman" w:hAnsi="Times New Roman"/>
          <w:sz w:val="24"/>
          <w:szCs w:val="24"/>
        </w:rPr>
        <w:t>звършване на проверките ДФЗ</w:t>
      </w:r>
      <w:r w:rsidRPr="000F580C">
        <w:rPr>
          <w:rFonts w:ascii="Times New Roman" w:hAnsi="Times New Roman"/>
          <w:sz w:val="24"/>
          <w:szCs w:val="24"/>
        </w:rPr>
        <w:t xml:space="preserve"> може да изисква от бенефициента или от упълномощените от него лица, както и от неговите контрагенти по подпомаганите дейности, документи и информация за осъществяването на подпомаганата дейност.</w:t>
      </w:r>
    </w:p>
    <w:p w:rsidR="009C0C2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4.3. При непредставяне на документ, непълнота, несъответствие или неточност в представени от бенефициента документи, както и при необходимост да се установи точно изпълнение на договорни и нормативни задължения от страна на бенефици</w:t>
      </w:r>
      <w:r w:rsidR="009C0C2F" w:rsidRPr="000F580C">
        <w:rPr>
          <w:rFonts w:ascii="Times New Roman" w:hAnsi="Times New Roman"/>
          <w:sz w:val="24"/>
          <w:szCs w:val="24"/>
        </w:rPr>
        <w:t>ента, ДФЗ</w:t>
      </w:r>
      <w:r w:rsidRPr="000F580C">
        <w:rPr>
          <w:rFonts w:ascii="Times New Roman" w:hAnsi="Times New Roman"/>
          <w:sz w:val="24"/>
          <w:szCs w:val="24"/>
        </w:rPr>
        <w:t xml:space="preserve"> има право да извършва проверки и да изисква от бенефициента представянето на допълнителни такива в период от шест месеца след изтичане на срока за мониторинг.</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 Държавен фонд „Земеделие“ има право да откаже пълно или частично изплащане на финансовата помощ по проекта, както и да изиска възстановяване на част или цялата помощ, при наличие на някое от следните обстоятелства:</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4.4.1. при извършване на административни и проверки на място по подадено от бенефициента искане за окончателно плащане, бъде установено непредставяне на документ, непълнота, несъответствие и неточност в представени от бенефициента документи или заявени данни, както и ако те не са отстранени или не са представени изисканите документи в определения срок, когато е дадена такава възможност;</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4.4.2. одобреният проект не е изпълнен съгласно административния договор и настоящите </w:t>
      </w:r>
      <w:r w:rsidR="00167A6D">
        <w:rPr>
          <w:rFonts w:ascii="Times New Roman" w:hAnsi="Times New Roman"/>
          <w:sz w:val="24"/>
          <w:szCs w:val="24"/>
        </w:rPr>
        <w:t>у</w:t>
      </w:r>
      <w:r w:rsidRPr="000F580C">
        <w:rPr>
          <w:rFonts w:ascii="Times New Roman" w:hAnsi="Times New Roman"/>
          <w:sz w:val="24"/>
          <w:szCs w:val="24"/>
        </w:rPr>
        <w:t xml:space="preserve">словия за изпълнение, включително когато бенефициентът е изпълнил дейности - предмет на подпомагането, различни от одобрените от УО на ПРСР 2014 – 2020 г. или в отклонение от одобрения бюджет по проекта; </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4.4.3. одобреният проект не е изпълнен</w:t>
      </w:r>
      <w:r w:rsidR="00047F50">
        <w:rPr>
          <w:rFonts w:ascii="Times New Roman" w:hAnsi="Times New Roman"/>
          <w:sz w:val="24"/>
          <w:szCs w:val="24"/>
        </w:rPr>
        <w:t xml:space="preserve"> и отчетен</w:t>
      </w:r>
      <w:r w:rsidRPr="000F580C">
        <w:rPr>
          <w:rFonts w:ascii="Times New Roman" w:hAnsi="Times New Roman"/>
          <w:sz w:val="24"/>
          <w:szCs w:val="24"/>
        </w:rPr>
        <w:t xml:space="preserve"> в срока по т.</w:t>
      </w:r>
      <w:r w:rsidR="00E44778" w:rsidRPr="000F580C">
        <w:rPr>
          <w:rFonts w:ascii="Times New Roman" w:hAnsi="Times New Roman"/>
          <w:sz w:val="24"/>
          <w:szCs w:val="24"/>
        </w:rPr>
        <w:t xml:space="preserve"> 1</w:t>
      </w:r>
      <w:r w:rsidR="00047F50">
        <w:rPr>
          <w:rFonts w:ascii="Times New Roman" w:hAnsi="Times New Roman"/>
          <w:sz w:val="24"/>
          <w:szCs w:val="24"/>
        </w:rPr>
        <w:t>.1</w:t>
      </w:r>
      <w:r w:rsidR="00E44778" w:rsidRPr="000F580C">
        <w:rPr>
          <w:rFonts w:ascii="Times New Roman" w:hAnsi="Times New Roman"/>
          <w:sz w:val="24"/>
          <w:szCs w:val="24"/>
        </w:rPr>
        <w:t xml:space="preserve"> от Раздел I на настоящите </w:t>
      </w:r>
      <w:r w:rsidR="00167A6D">
        <w:rPr>
          <w:rFonts w:ascii="Times New Roman" w:hAnsi="Times New Roman"/>
          <w:sz w:val="24"/>
          <w:szCs w:val="24"/>
        </w:rPr>
        <w:t>у</w:t>
      </w:r>
      <w:r w:rsidR="00E44778" w:rsidRPr="000F580C">
        <w:rPr>
          <w:rFonts w:ascii="Times New Roman" w:hAnsi="Times New Roman"/>
          <w:sz w:val="24"/>
          <w:szCs w:val="24"/>
        </w:rPr>
        <w:t>словия за изпълнение.</w:t>
      </w:r>
    </w:p>
    <w:p w:rsidR="00167A6D" w:rsidRPr="000F580C" w:rsidRDefault="007E5FAB" w:rsidP="00167A6D">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lastRenderedPageBreak/>
        <w:t>4.4.</w:t>
      </w:r>
      <w:r w:rsidR="00725A7F" w:rsidRPr="000F580C">
        <w:rPr>
          <w:rFonts w:ascii="Times New Roman" w:hAnsi="Times New Roman"/>
          <w:sz w:val="24"/>
          <w:szCs w:val="24"/>
        </w:rPr>
        <w:t xml:space="preserve">4. </w:t>
      </w:r>
      <w:r w:rsidR="000962F5" w:rsidRPr="000F580C">
        <w:rPr>
          <w:rFonts w:ascii="Times New Roman" w:hAnsi="Times New Roman"/>
          <w:sz w:val="24"/>
          <w:szCs w:val="24"/>
        </w:rPr>
        <w:t>б</w:t>
      </w:r>
      <w:r w:rsidRPr="000F580C">
        <w:rPr>
          <w:rFonts w:ascii="Times New Roman" w:hAnsi="Times New Roman"/>
          <w:sz w:val="24"/>
          <w:szCs w:val="24"/>
        </w:rPr>
        <w:t xml:space="preserve">енефициентът </w:t>
      </w:r>
      <w:r w:rsidR="00725A7F" w:rsidRPr="000F580C">
        <w:rPr>
          <w:rFonts w:ascii="Times New Roman" w:hAnsi="Times New Roman"/>
          <w:sz w:val="24"/>
          <w:szCs w:val="24"/>
        </w:rPr>
        <w:t>или негов упълномощен представител е възпрепятствал извършването на проверка/</w:t>
      </w:r>
      <w:r w:rsidR="00167A6D">
        <w:rPr>
          <w:rFonts w:ascii="Times New Roman" w:hAnsi="Times New Roman"/>
          <w:sz w:val="24"/>
          <w:szCs w:val="24"/>
        </w:rPr>
        <w:t xml:space="preserve"> </w:t>
      </w:r>
      <w:r w:rsidR="00725A7F" w:rsidRPr="000F580C">
        <w:rPr>
          <w:rFonts w:ascii="Times New Roman" w:hAnsi="Times New Roman"/>
          <w:sz w:val="24"/>
          <w:szCs w:val="24"/>
        </w:rPr>
        <w:t xml:space="preserve">посещение на място от страна на </w:t>
      </w:r>
      <w:r w:rsidRPr="000F580C">
        <w:rPr>
          <w:rFonts w:ascii="Times New Roman" w:hAnsi="Times New Roman"/>
          <w:sz w:val="24"/>
          <w:szCs w:val="24"/>
        </w:rPr>
        <w:t xml:space="preserve">ДФЗ </w:t>
      </w:r>
      <w:r w:rsidR="00725A7F" w:rsidRPr="000F580C">
        <w:rPr>
          <w:rFonts w:ascii="Times New Roman" w:hAnsi="Times New Roman"/>
          <w:sz w:val="24"/>
          <w:szCs w:val="24"/>
        </w:rPr>
        <w:t>или друг оправомощен компетентен орган;</w:t>
      </w:r>
    </w:p>
    <w:p w:rsidR="00167A6D" w:rsidRPr="000F580C" w:rsidRDefault="007E5FAB" w:rsidP="00167A6D">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 xml:space="preserve">5. по повод </w:t>
      </w:r>
      <w:r w:rsidRPr="000F580C">
        <w:rPr>
          <w:rFonts w:ascii="Times New Roman" w:hAnsi="Times New Roman"/>
          <w:sz w:val="24"/>
          <w:szCs w:val="24"/>
        </w:rPr>
        <w:t xml:space="preserve">подписването </w:t>
      </w:r>
      <w:r w:rsidR="00725A7F" w:rsidRPr="000F580C">
        <w:rPr>
          <w:rFonts w:ascii="Times New Roman" w:hAnsi="Times New Roman"/>
          <w:sz w:val="24"/>
          <w:szCs w:val="24"/>
        </w:rPr>
        <w:t xml:space="preserve">или изпълнението на </w:t>
      </w:r>
      <w:r w:rsidRPr="000F580C">
        <w:rPr>
          <w:rFonts w:ascii="Times New Roman" w:hAnsi="Times New Roman"/>
          <w:sz w:val="24"/>
          <w:szCs w:val="24"/>
        </w:rPr>
        <w:t>административния</w:t>
      </w:r>
      <w:r w:rsidR="00725A7F" w:rsidRPr="000F580C">
        <w:rPr>
          <w:rFonts w:ascii="Times New Roman" w:hAnsi="Times New Roman"/>
          <w:sz w:val="24"/>
          <w:szCs w:val="24"/>
        </w:rPr>
        <w:t xml:space="preserve"> договор, пред </w:t>
      </w:r>
      <w:r w:rsidR="00F64653" w:rsidRPr="000F580C">
        <w:rPr>
          <w:rFonts w:ascii="Times New Roman" w:hAnsi="Times New Roman"/>
          <w:sz w:val="24"/>
          <w:szCs w:val="24"/>
        </w:rPr>
        <w:t xml:space="preserve">УО на ПРСР 2014 -2020 г. и/или </w:t>
      </w:r>
      <w:r w:rsidR="001D271B" w:rsidRPr="000F580C">
        <w:rPr>
          <w:rFonts w:ascii="Times New Roman" w:hAnsi="Times New Roman"/>
          <w:sz w:val="24"/>
          <w:szCs w:val="24"/>
        </w:rPr>
        <w:t xml:space="preserve">ДФЗ </w:t>
      </w:r>
      <w:r w:rsidR="00725A7F" w:rsidRPr="000F580C">
        <w:rPr>
          <w:rFonts w:ascii="Times New Roman" w:hAnsi="Times New Roman"/>
          <w:sz w:val="24"/>
          <w:szCs w:val="24"/>
        </w:rPr>
        <w:t xml:space="preserve"> са представени декларация или документ с невярно съдържание, неистински или преправен такъв, както и когато това е извършено по повод кандидатстването за предоставяне на помощта по </w:t>
      </w:r>
      <w:r w:rsidRPr="000F580C">
        <w:rPr>
          <w:rFonts w:ascii="Times New Roman" w:hAnsi="Times New Roman"/>
          <w:sz w:val="24"/>
          <w:szCs w:val="24"/>
        </w:rPr>
        <w:t xml:space="preserve">административния </w:t>
      </w:r>
      <w:r w:rsidR="00725A7F" w:rsidRPr="000F580C">
        <w:rPr>
          <w:rFonts w:ascii="Times New Roman" w:hAnsi="Times New Roman"/>
          <w:sz w:val="24"/>
          <w:szCs w:val="24"/>
        </w:rPr>
        <w:t>договор, или е пропуснато да се предостави необходимата информация съгласно чл. 35, параграф 6, изречение първо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181/48 от 20 юни 2014 г.);</w:t>
      </w:r>
    </w:p>
    <w:p w:rsidR="00725A7F" w:rsidRPr="000F580C" w:rsidRDefault="007E5FAB"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 xml:space="preserve">6. </w:t>
      </w:r>
      <w:r w:rsidR="000962F5" w:rsidRPr="000F580C">
        <w:rPr>
          <w:rFonts w:ascii="Times New Roman" w:hAnsi="Times New Roman"/>
          <w:sz w:val="24"/>
          <w:szCs w:val="24"/>
        </w:rPr>
        <w:t>б</w:t>
      </w:r>
      <w:r w:rsidRPr="000F580C">
        <w:rPr>
          <w:rFonts w:ascii="Times New Roman" w:hAnsi="Times New Roman"/>
          <w:sz w:val="24"/>
          <w:szCs w:val="24"/>
        </w:rPr>
        <w:t>енефициентът</w:t>
      </w:r>
      <w:r w:rsidR="00725A7F" w:rsidRPr="000F580C">
        <w:rPr>
          <w:rFonts w:ascii="Times New Roman" w:hAnsi="Times New Roman"/>
          <w:sz w:val="24"/>
          <w:szCs w:val="24"/>
        </w:rPr>
        <w:t xml:space="preserve"> не е уведомил </w:t>
      </w:r>
      <w:r w:rsidRPr="000F580C">
        <w:rPr>
          <w:rFonts w:ascii="Times New Roman" w:hAnsi="Times New Roman"/>
          <w:sz w:val="24"/>
          <w:szCs w:val="24"/>
        </w:rPr>
        <w:t xml:space="preserve">ДФЗ </w:t>
      </w:r>
      <w:r w:rsidR="00725A7F" w:rsidRPr="000F580C">
        <w:rPr>
          <w:rFonts w:ascii="Times New Roman" w:hAnsi="Times New Roman"/>
          <w:sz w:val="24"/>
          <w:szCs w:val="24"/>
        </w:rPr>
        <w:t>за настъпването на факти или обстоятелства от значение за изпълнението на одобрения проект;</w:t>
      </w:r>
    </w:p>
    <w:p w:rsidR="005703A6" w:rsidRPr="000F580C" w:rsidRDefault="007E5FAB" w:rsidP="005703A6">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 xml:space="preserve">7. при извършване на проверка по букви </w:t>
      </w:r>
      <w:r w:rsidR="00BE0B19">
        <w:rPr>
          <w:rFonts w:ascii="Times New Roman" w:hAnsi="Times New Roman"/>
          <w:sz w:val="24"/>
          <w:szCs w:val="24"/>
        </w:rPr>
        <w:t>„</w:t>
      </w:r>
      <w:r w:rsidR="00725A7F" w:rsidRPr="000F580C">
        <w:rPr>
          <w:rFonts w:ascii="Times New Roman" w:hAnsi="Times New Roman"/>
          <w:sz w:val="24"/>
          <w:szCs w:val="24"/>
        </w:rPr>
        <w:t>iii</w:t>
      </w:r>
      <w:r w:rsidR="00BE0B19">
        <w:rPr>
          <w:rFonts w:ascii="Times New Roman" w:hAnsi="Times New Roman"/>
          <w:sz w:val="24"/>
          <w:szCs w:val="24"/>
        </w:rPr>
        <w:t>“</w:t>
      </w:r>
      <w:r w:rsidR="00725A7F" w:rsidRPr="000F580C">
        <w:rPr>
          <w:rFonts w:ascii="Times New Roman" w:hAnsi="Times New Roman"/>
          <w:sz w:val="24"/>
          <w:szCs w:val="24"/>
        </w:rPr>
        <w:t xml:space="preserve"> и </w:t>
      </w:r>
      <w:r w:rsidR="00BE0B19">
        <w:rPr>
          <w:rFonts w:ascii="Times New Roman" w:hAnsi="Times New Roman"/>
          <w:sz w:val="24"/>
          <w:szCs w:val="24"/>
        </w:rPr>
        <w:t>„</w:t>
      </w:r>
      <w:r w:rsidR="00725A7F" w:rsidRPr="000F580C">
        <w:rPr>
          <w:rFonts w:ascii="Times New Roman" w:hAnsi="Times New Roman"/>
          <w:sz w:val="24"/>
          <w:szCs w:val="24"/>
        </w:rPr>
        <w:t>v</w:t>
      </w:r>
      <w:r w:rsidR="00BE0B19">
        <w:rPr>
          <w:rFonts w:ascii="Times New Roman" w:hAnsi="Times New Roman"/>
          <w:sz w:val="24"/>
          <w:szCs w:val="24"/>
        </w:rPr>
        <w:t>“</w:t>
      </w:r>
      <w:r w:rsidR="00725A7F" w:rsidRPr="000F580C">
        <w:rPr>
          <w:rFonts w:ascii="Times New Roman" w:hAnsi="Times New Roman"/>
          <w:sz w:val="24"/>
          <w:szCs w:val="24"/>
        </w:rPr>
        <w:t xml:space="preserve"> от Раздел 2 </w:t>
      </w:r>
      <w:r w:rsidR="00A9001E" w:rsidRPr="000F580C">
        <w:rPr>
          <w:rFonts w:ascii="Times New Roman" w:hAnsi="Times New Roman"/>
          <w:sz w:val="24"/>
          <w:szCs w:val="24"/>
        </w:rPr>
        <w:t>„</w:t>
      </w:r>
      <w:r w:rsidR="00725A7F" w:rsidRPr="000F580C">
        <w:rPr>
          <w:rFonts w:ascii="Times New Roman" w:hAnsi="Times New Roman"/>
          <w:sz w:val="24"/>
          <w:szCs w:val="24"/>
        </w:rPr>
        <w:t>Контролни дейности</w:t>
      </w:r>
      <w:r w:rsidR="00A9001E" w:rsidRPr="000F580C">
        <w:rPr>
          <w:rFonts w:ascii="Times New Roman" w:hAnsi="Times New Roman"/>
          <w:sz w:val="24"/>
          <w:szCs w:val="24"/>
        </w:rPr>
        <w:t>“</w:t>
      </w:r>
      <w:r w:rsidR="00725A7F" w:rsidRPr="000F580C">
        <w:rPr>
          <w:rFonts w:ascii="Times New Roman" w:hAnsi="Times New Roman"/>
          <w:sz w:val="24"/>
          <w:szCs w:val="24"/>
        </w:rPr>
        <w:t xml:space="preserve">, т. А </w:t>
      </w:r>
      <w:r w:rsidR="005703A6">
        <w:rPr>
          <w:rFonts w:ascii="Times New Roman" w:hAnsi="Times New Roman"/>
          <w:sz w:val="24"/>
          <w:szCs w:val="24"/>
        </w:rPr>
        <w:t>„</w:t>
      </w:r>
      <w:r w:rsidR="00725A7F" w:rsidRPr="000F580C">
        <w:rPr>
          <w:rFonts w:ascii="Times New Roman" w:hAnsi="Times New Roman"/>
          <w:sz w:val="24"/>
          <w:szCs w:val="24"/>
        </w:rPr>
        <w:t>Процедури по одобряване на заявленията</w:t>
      </w:r>
      <w:r w:rsidR="005703A6">
        <w:rPr>
          <w:rFonts w:ascii="Times New Roman" w:hAnsi="Times New Roman"/>
          <w:sz w:val="24"/>
          <w:szCs w:val="24"/>
        </w:rPr>
        <w:t>“</w:t>
      </w:r>
      <w:r w:rsidR="00725A7F" w:rsidRPr="000F580C">
        <w:rPr>
          <w:rFonts w:ascii="Times New Roman" w:hAnsi="Times New Roman"/>
          <w:sz w:val="24"/>
          <w:szCs w:val="24"/>
        </w:rPr>
        <w:t xml:space="preserve"> от Приложение № I към Делегиран регламент (ЕС) № 907/2014 във връзка с чл. 48, параграф 2 от Регламент за изпълнение (ЕС) № 809/2014</w:t>
      </w:r>
      <w:r w:rsidR="00B10A8A" w:rsidRPr="000F580C">
        <w:rPr>
          <w:rFonts w:ascii="Times New Roman" w:hAnsi="Times New Roman"/>
          <w:sz w:val="24"/>
          <w:szCs w:val="24"/>
        </w:rPr>
        <w:t xml:space="preserve">, </w:t>
      </w:r>
      <w:r w:rsidR="001D271B" w:rsidRPr="000F580C">
        <w:rPr>
          <w:rFonts w:ascii="Times New Roman" w:hAnsi="Times New Roman"/>
          <w:sz w:val="24"/>
          <w:szCs w:val="24"/>
        </w:rPr>
        <w:t>ДФЗ</w:t>
      </w:r>
      <w:r w:rsidR="00B10A8A" w:rsidRPr="000F580C">
        <w:rPr>
          <w:rFonts w:ascii="Times New Roman" w:hAnsi="Times New Roman"/>
          <w:sz w:val="24"/>
          <w:szCs w:val="24"/>
        </w:rPr>
        <w:t xml:space="preserve"> </w:t>
      </w:r>
      <w:r w:rsidR="00725A7F" w:rsidRPr="000F580C">
        <w:rPr>
          <w:rFonts w:ascii="Times New Roman" w:hAnsi="Times New Roman"/>
          <w:sz w:val="24"/>
          <w:szCs w:val="24"/>
        </w:rPr>
        <w:t xml:space="preserve"> установи, че </w:t>
      </w:r>
      <w:r w:rsidRPr="000F580C">
        <w:rPr>
          <w:rFonts w:ascii="Times New Roman" w:hAnsi="Times New Roman"/>
          <w:sz w:val="24"/>
          <w:szCs w:val="24"/>
        </w:rPr>
        <w:t>бенефициента</w:t>
      </w:r>
      <w:r w:rsidR="00725A7F" w:rsidRPr="000F580C">
        <w:rPr>
          <w:rFonts w:ascii="Times New Roman" w:hAnsi="Times New Roman"/>
          <w:sz w:val="24"/>
          <w:szCs w:val="24"/>
        </w:rPr>
        <w:t xml:space="preserve">, подаденият от него проект или предложените за финансово подпомагане разходи не отговарят на изискванията за допустимост посочени в </w:t>
      </w:r>
      <w:r w:rsidR="005703A6">
        <w:rPr>
          <w:rFonts w:ascii="Times New Roman" w:hAnsi="Times New Roman"/>
          <w:sz w:val="24"/>
          <w:szCs w:val="24"/>
        </w:rPr>
        <w:t>у</w:t>
      </w:r>
      <w:r w:rsidR="00725A7F" w:rsidRPr="000F580C">
        <w:rPr>
          <w:rFonts w:ascii="Times New Roman" w:hAnsi="Times New Roman"/>
          <w:sz w:val="24"/>
          <w:szCs w:val="24"/>
        </w:rPr>
        <w:t xml:space="preserve">словията за кандидатстване; </w:t>
      </w:r>
    </w:p>
    <w:p w:rsidR="005703A6" w:rsidRDefault="007E5FAB" w:rsidP="00EF46E3">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 xml:space="preserve">8. </w:t>
      </w:r>
      <w:r w:rsidR="000962F5" w:rsidRPr="000F580C">
        <w:rPr>
          <w:rFonts w:ascii="Times New Roman" w:hAnsi="Times New Roman"/>
          <w:sz w:val="24"/>
          <w:szCs w:val="24"/>
        </w:rPr>
        <w:t>б</w:t>
      </w:r>
      <w:r w:rsidRPr="000F580C">
        <w:rPr>
          <w:rFonts w:ascii="Times New Roman" w:hAnsi="Times New Roman"/>
          <w:sz w:val="24"/>
          <w:szCs w:val="24"/>
        </w:rPr>
        <w:t>енефициентът</w:t>
      </w:r>
      <w:r w:rsidR="00725A7F" w:rsidRPr="000F580C">
        <w:rPr>
          <w:rFonts w:ascii="Times New Roman" w:hAnsi="Times New Roman"/>
          <w:sz w:val="24"/>
          <w:szCs w:val="24"/>
        </w:rPr>
        <w:t xml:space="preserve"> не изпълни задължението си до изтичане на периода по </w:t>
      </w:r>
      <w:r w:rsidR="00436451" w:rsidRPr="000F580C">
        <w:rPr>
          <w:rFonts w:ascii="Times New Roman" w:hAnsi="Times New Roman"/>
          <w:sz w:val="24"/>
          <w:szCs w:val="24"/>
        </w:rPr>
        <w:t>т. 1</w:t>
      </w:r>
      <w:r w:rsidR="00D33AAF">
        <w:rPr>
          <w:rFonts w:ascii="Times New Roman" w:hAnsi="Times New Roman"/>
          <w:sz w:val="24"/>
          <w:szCs w:val="24"/>
        </w:rPr>
        <w:t>.1</w:t>
      </w:r>
      <w:r w:rsidR="00436451" w:rsidRPr="000F580C">
        <w:rPr>
          <w:rFonts w:ascii="Times New Roman" w:hAnsi="Times New Roman"/>
          <w:sz w:val="24"/>
          <w:szCs w:val="24"/>
        </w:rPr>
        <w:t xml:space="preserve"> от Раздел I от настоящите </w:t>
      </w:r>
      <w:r w:rsidR="005703A6">
        <w:rPr>
          <w:rFonts w:ascii="Times New Roman" w:hAnsi="Times New Roman"/>
          <w:sz w:val="24"/>
          <w:szCs w:val="24"/>
        </w:rPr>
        <w:t>у</w:t>
      </w:r>
      <w:r w:rsidR="00436451" w:rsidRPr="000F580C">
        <w:rPr>
          <w:rFonts w:ascii="Times New Roman" w:hAnsi="Times New Roman"/>
          <w:sz w:val="24"/>
          <w:szCs w:val="24"/>
        </w:rPr>
        <w:t>словия за изпълнение</w:t>
      </w:r>
      <w:r w:rsidR="00725A7F" w:rsidRPr="000F580C">
        <w:rPr>
          <w:rFonts w:ascii="Times New Roman" w:hAnsi="Times New Roman"/>
          <w:sz w:val="24"/>
          <w:szCs w:val="24"/>
        </w:rPr>
        <w:t xml:space="preserve"> да поддържа съответствие с всички критерии за подбор, по които проектното му предложение е било оценено</w:t>
      </w:r>
      <w:r w:rsidR="005703A6">
        <w:rPr>
          <w:rFonts w:ascii="Times New Roman" w:hAnsi="Times New Roman"/>
          <w:sz w:val="24"/>
          <w:szCs w:val="24"/>
        </w:rPr>
        <w:t xml:space="preserve">, </w:t>
      </w:r>
      <w:r w:rsidR="005703A6" w:rsidRPr="00491B37">
        <w:rPr>
          <w:rFonts w:ascii="Times New Roman" w:hAnsi="Times New Roman"/>
          <w:sz w:val="24"/>
          <w:szCs w:val="24"/>
        </w:rPr>
        <w:t>когато въпреки неизпълнението сборът на точките, съответстващ на крите</w:t>
      </w:r>
      <w:r w:rsidR="005703A6">
        <w:rPr>
          <w:rFonts w:ascii="Times New Roman" w:hAnsi="Times New Roman"/>
          <w:sz w:val="24"/>
          <w:szCs w:val="24"/>
        </w:rPr>
        <w:t>риите за подбор е по-голям от 40</w:t>
      </w:r>
      <w:r w:rsidR="005703A6" w:rsidRPr="00491B37">
        <w:rPr>
          <w:rFonts w:ascii="Times New Roman" w:hAnsi="Times New Roman"/>
          <w:sz w:val="24"/>
          <w:szCs w:val="24"/>
        </w:rPr>
        <w:t xml:space="preserve"> или от минималния брой на точките, присъдени на проектните предложения, за които е бил наличен бюджет, определен в обявата за прием по подмярката, в рамките на който е било подадено и проектното предложение на Бенефициента</w:t>
      </w:r>
      <w:r w:rsidR="005703A6">
        <w:rPr>
          <w:rFonts w:ascii="Times New Roman" w:hAnsi="Times New Roman"/>
          <w:sz w:val="24"/>
          <w:szCs w:val="24"/>
        </w:rPr>
        <w:t>.</w:t>
      </w:r>
      <w:r w:rsidR="005703A6" w:rsidRPr="00636733">
        <w:rPr>
          <w:rFonts w:ascii="Times New Roman" w:hAnsi="Times New Roman"/>
          <w:sz w:val="24"/>
          <w:szCs w:val="24"/>
        </w:rPr>
        <w:t xml:space="preserve"> </w:t>
      </w:r>
      <w:r w:rsidR="005703A6" w:rsidRPr="00E543BA">
        <w:rPr>
          <w:rFonts w:ascii="Times New Roman" w:hAnsi="Times New Roman"/>
          <w:sz w:val="24"/>
          <w:szCs w:val="24"/>
        </w:rPr>
        <w:t xml:space="preserve">В </w:t>
      </w:r>
      <w:r w:rsidR="005703A6">
        <w:rPr>
          <w:rFonts w:ascii="Times New Roman" w:hAnsi="Times New Roman"/>
          <w:sz w:val="24"/>
          <w:szCs w:val="24"/>
        </w:rPr>
        <w:t xml:space="preserve">този </w:t>
      </w:r>
      <w:r w:rsidR="005703A6" w:rsidRPr="00E543BA">
        <w:rPr>
          <w:rFonts w:ascii="Times New Roman" w:hAnsi="Times New Roman"/>
          <w:sz w:val="24"/>
          <w:szCs w:val="24"/>
        </w:rPr>
        <w:t xml:space="preserve">случай </w:t>
      </w:r>
      <w:r w:rsidR="005703A6">
        <w:rPr>
          <w:rFonts w:ascii="Times New Roman" w:hAnsi="Times New Roman"/>
          <w:sz w:val="24"/>
          <w:szCs w:val="24"/>
        </w:rPr>
        <w:t xml:space="preserve">ДФЗ </w:t>
      </w:r>
      <w:r w:rsidR="005703A6" w:rsidRPr="00E543BA">
        <w:rPr>
          <w:rFonts w:ascii="Times New Roman" w:hAnsi="Times New Roman"/>
          <w:sz w:val="24"/>
          <w:szCs w:val="24"/>
        </w:rPr>
        <w:t>намалява подлежащата на изплащане на финансовата помощ по искането за плащане с по 1 % за всяка точка, съответстваща на критериите за подбор, по отношение на които е налице неспазването</w:t>
      </w:r>
      <w:r w:rsidR="005703A6" w:rsidRPr="00911164">
        <w:rPr>
          <w:rFonts w:ascii="Times New Roman" w:hAnsi="Times New Roman"/>
          <w:sz w:val="24"/>
          <w:szCs w:val="24"/>
        </w:rPr>
        <w:t>;</w:t>
      </w:r>
    </w:p>
    <w:p w:rsidR="00725A7F" w:rsidRPr="000F580C" w:rsidRDefault="005703A6" w:rsidP="005703A6">
      <w:pPr>
        <w:spacing w:before="120" w:after="0" w:line="276" w:lineRule="auto"/>
        <w:ind w:firstLine="709"/>
        <w:jc w:val="both"/>
        <w:rPr>
          <w:rFonts w:ascii="Times New Roman" w:hAnsi="Times New Roman"/>
          <w:sz w:val="24"/>
          <w:szCs w:val="24"/>
        </w:rPr>
      </w:pPr>
      <w:r>
        <w:rPr>
          <w:rFonts w:ascii="Times New Roman" w:hAnsi="Times New Roman"/>
          <w:sz w:val="24"/>
          <w:szCs w:val="24"/>
        </w:rPr>
        <w:t>4.4.9.</w:t>
      </w:r>
      <w:r w:rsidRPr="00F46353">
        <w:rPr>
          <w:rFonts w:ascii="Times New Roman" w:hAnsi="Times New Roman"/>
          <w:sz w:val="24"/>
          <w:szCs w:val="24"/>
        </w:rPr>
        <w:t xml:space="preserve"> </w:t>
      </w:r>
      <w:r>
        <w:rPr>
          <w:rFonts w:ascii="Times New Roman" w:hAnsi="Times New Roman"/>
          <w:sz w:val="24"/>
          <w:szCs w:val="24"/>
        </w:rPr>
        <w:t xml:space="preserve">когато бенефициентът не изпълни задължението си да поддържа съответствие с критериите за подбор, по които проектното му предложение е било оценено, за периода от датата на сключване на този договор до изтичане на срока за изпълнение на проекта, ако броят точки, съответстващ на критериите за подбор, съгласно </w:t>
      </w:r>
      <w:r>
        <w:rPr>
          <w:rFonts w:ascii="Times New Roman" w:hAnsi="Times New Roman"/>
          <w:sz w:val="24"/>
          <w:szCs w:val="24"/>
        </w:rPr>
        <w:lastRenderedPageBreak/>
        <w:t xml:space="preserve">Списък с критериите за оценка към договора, на които проектът на Бенефициента отговаря, е по-малък от 40 и/или по-малък от минималния брой на точките, присъдени на проектните предложения, за които е бил наличен бюджет, определен в обявата за прием по подмярката, в рамките на който е било подадено и проектното предложение на Бенефициента, ДФЗ </w:t>
      </w:r>
      <w:r w:rsidRPr="00911164">
        <w:rPr>
          <w:rFonts w:ascii="Times New Roman" w:hAnsi="Times New Roman"/>
          <w:sz w:val="24"/>
          <w:szCs w:val="24"/>
        </w:rPr>
        <w:t>има право да откаже пълно изплащане на финансовата помощ по проекта</w:t>
      </w:r>
      <w:r>
        <w:rPr>
          <w:rFonts w:ascii="Times New Roman" w:hAnsi="Times New Roman"/>
          <w:sz w:val="24"/>
          <w:szCs w:val="24"/>
        </w:rPr>
        <w:t>.</w:t>
      </w:r>
    </w:p>
    <w:p w:rsidR="005703A6" w:rsidRDefault="00F0328C" w:rsidP="005703A6">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5703A6">
        <w:rPr>
          <w:rFonts w:ascii="Times New Roman" w:hAnsi="Times New Roman"/>
          <w:sz w:val="24"/>
          <w:szCs w:val="24"/>
        </w:rPr>
        <w:t>10</w:t>
      </w:r>
      <w:r w:rsidR="00725A7F" w:rsidRPr="000F580C">
        <w:rPr>
          <w:rFonts w:ascii="Times New Roman" w:hAnsi="Times New Roman"/>
          <w:sz w:val="24"/>
          <w:szCs w:val="24"/>
        </w:rPr>
        <w:t>. е наложена финансова корекция върху заявените за възстановяване разходи по реда и условията на чл. 70 и следващите от ЗУСЕСИФ;</w:t>
      </w:r>
    </w:p>
    <w:p w:rsidR="00725A7F" w:rsidRPr="000F580C" w:rsidRDefault="00F0328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1</w:t>
      </w:r>
      <w:r w:rsidR="005703A6">
        <w:rPr>
          <w:rFonts w:ascii="Times New Roman" w:hAnsi="Times New Roman"/>
          <w:sz w:val="24"/>
          <w:szCs w:val="24"/>
        </w:rPr>
        <w:t>1</w:t>
      </w:r>
      <w:r w:rsidR="00725A7F" w:rsidRPr="000F580C">
        <w:rPr>
          <w:rFonts w:ascii="Times New Roman" w:hAnsi="Times New Roman"/>
          <w:sz w:val="24"/>
          <w:szCs w:val="24"/>
        </w:rPr>
        <w:t xml:space="preserve">. </w:t>
      </w:r>
      <w:r w:rsidR="000962F5" w:rsidRPr="000F580C">
        <w:rPr>
          <w:rFonts w:ascii="Times New Roman" w:hAnsi="Times New Roman"/>
          <w:sz w:val="24"/>
          <w:szCs w:val="24"/>
        </w:rPr>
        <w:t>б</w:t>
      </w:r>
      <w:r w:rsidRPr="000F580C">
        <w:rPr>
          <w:rFonts w:ascii="Times New Roman" w:hAnsi="Times New Roman"/>
          <w:sz w:val="24"/>
          <w:szCs w:val="24"/>
        </w:rPr>
        <w:t>енефициентът</w:t>
      </w:r>
      <w:r w:rsidR="00725A7F" w:rsidRPr="000F580C">
        <w:rPr>
          <w:rFonts w:ascii="Times New Roman" w:hAnsi="Times New Roman"/>
          <w:sz w:val="24"/>
          <w:szCs w:val="24"/>
        </w:rPr>
        <w:t xml:space="preserve"> не изпълни дадените му указания от </w:t>
      </w:r>
      <w:r w:rsidRPr="000F580C">
        <w:rPr>
          <w:rFonts w:ascii="Times New Roman" w:hAnsi="Times New Roman"/>
          <w:sz w:val="24"/>
          <w:szCs w:val="24"/>
        </w:rPr>
        <w:t>ДФЗ</w:t>
      </w:r>
      <w:r w:rsidR="00725A7F" w:rsidRPr="000F580C">
        <w:rPr>
          <w:rFonts w:ascii="Times New Roman" w:hAnsi="Times New Roman"/>
          <w:sz w:val="24"/>
          <w:szCs w:val="24"/>
        </w:rPr>
        <w:t xml:space="preserve"> или оправомощен компетентен орган при осъществяване на предварителна проверка относно законосъбразността на планираните обществени поръчки за възлагане на дейностите по одобрения проект;</w:t>
      </w:r>
    </w:p>
    <w:p w:rsidR="00725A7F" w:rsidRPr="000F580C" w:rsidRDefault="00F0328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1</w:t>
      </w:r>
      <w:r w:rsidR="005703A6">
        <w:rPr>
          <w:rFonts w:ascii="Times New Roman" w:hAnsi="Times New Roman"/>
          <w:sz w:val="24"/>
          <w:szCs w:val="24"/>
        </w:rPr>
        <w:t>2</w:t>
      </w:r>
      <w:r w:rsidR="00725A7F" w:rsidRPr="000F580C">
        <w:rPr>
          <w:rFonts w:ascii="Times New Roman" w:hAnsi="Times New Roman"/>
          <w:sz w:val="24"/>
          <w:szCs w:val="24"/>
        </w:rPr>
        <w:t xml:space="preserve">. </w:t>
      </w:r>
      <w:r w:rsidR="000962F5" w:rsidRPr="000F580C">
        <w:rPr>
          <w:rFonts w:ascii="Times New Roman" w:hAnsi="Times New Roman"/>
          <w:sz w:val="24"/>
          <w:szCs w:val="24"/>
        </w:rPr>
        <w:t>б</w:t>
      </w:r>
      <w:r w:rsidRPr="000F580C">
        <w:rPr>
          <w:rFonts w:ascii="Times New Roman" w:hAnsi="Times New Roman"/>
          <w:sz w:val="24"/>
          <w:szCs w:val="24"/>
        </w:rPr>
        <w:t>енефициентът</w:t>
      </w:r>
      <w:r w:rsidR="00725A7F" w:rsidRPr="000F580C">
        <w:rPr>
          <w:rFonts w:ascii="Times New Roman" w:hAnsi="Times New Roman"/>
          <w:sz w:val="24"/>
          <w:szCs w:val="24"/>
        </w:rPr>
        <w:t xml:space="preserve"> не е спазил изискванията на посочената в </w:t>
      </w:r>
      <w:r w:rsidR="005703A6">
        <w:rPr>
          <w:rFonts w:ascii="Times New Roman" w:hAnsi="Times New Roman"/>
          <w:sz w:val="24"/>
          <w:szCs w:val="24"/>
        </w:rPr>
        <w:t>у</w:t>
      </w:r>
      <w:r w:rsidR="00725A7F" w:rsidRPr="000F580C">
        <w:rPr>
          <w:rFonts w:ascii="Times New Roman" w:hAnsi="Times New Roman"/>
          <w:sz w:val="24"/>
          <w:szCs w:val="24"/>
        </w:rPr>
        <w:t xml:space="preserve">словията за изпълнение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 което е констатирано от </w:t>
      </w:r>
      <w:r w:rsidR="006E4C6D" w:rsidRPr="000F580C">
        <w:rPr>
          <w:rFonts w:ascii="Times New Roman" w:hAnsi="Times New Roman"/>
          <w:sz w:val="24"/>
          <w:szCs w:val="24"/>
        </w:rPr>
        <w:t>ДФЗ</w:t>
      </w:r>
      <w:r w:rsidR="00725A7F" w:rsidRPr="000F580C">
        <w:rPr>
          <w:rFonts w:ascii="Times New Roman" w:hAnsi="Times New Roman"/>
          <w:sz w:val="24"/>
          <w:szCs w:val="24"/>
        </w:rPr>
        <w:t xml:space="preserve"> или друг оправомощен компетентен орган;</w:t>
      </w:r>
    </w:p>
    <w:p w:rsidR="00BC605C" w:rsidRDefault="00F0328C" w:rsidP="00BC605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1</w:t>
      </w:r>
      <w:r w:rsidR="00BC605C">
        <w:rPr>
          <w:rFonts w:ascii="Times New Roman" w:hAnsi="Times New Roman"/>
          <w:sz w:val="24"/>
          <w:szCs w:val="24"/>
        </w:rPr>
        <w:t>3</w:t>
      </w:r>
      <w:r w:rsidR="00725A7F" w:rsidRPr="000F580C">
        <w:rPr>
          <w:rFonts w:ascii="Times New Roman" w:hAnsi="Times New Roman"/>
          <w:sz w:val="24"/>
          <w:szCs w:val="24"/>
        </w:rPr>
        <w:t xml:space="preserve">. дейностите, разходите или извършените плащания, свързани с предмета на договора, са </w:t>
      </w:r>
      <w:r w:rsidR="000962F5" w:rsidRPr="000F580C">
        <w:rPr>
          <w:rFonts w:ascii="Times New Roman" w:hAnsi="Times New Roman"/>
          <w:sz w:val="24"/>
          <w:szCs w:val="24"/>
        </w:rPr>
        <w:t>извършени</w:t>
      </w:r>
      <w:r w:rsidR="00725A7F" w:rsidRPr="000F580C">
        <w:rPr>
          <w:rFonts w:ascii="Times New Roman" w:hAnsi="Times New Roman"/>
          <w:sz w:val="24"/>
          <w:szCs w:val="24"/>
        </w:rPr>
        <w:t xml:space="preserve"> преди датата на подаване на проектното предложение; </w:t>
      </w:r>
    </w:p>
    <w:p w:rsidR="00725A7F" w:rsidRPr="000F580C" w:rsidRDefault="00F0328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1</w:t>
      </w:r>
      <w:r w:rsidR="00BC605C">
        <w:rPr>
          <w:rFonts w:ascii="Times New Roman" w:hAnsi="Times New Roman"/>
          <w:sz w:val="24"/>
          <w:szCs w:val="24"/>
        </w:rPr>
        <w:t>4</w:t>
      </w:r>
      <w:r w:rsidR="00725A7F" w:rsidRPr="000F580C">
        <w:rPr>
          <w:rFonts w:ascii="Times New Roman" w:hAnsi="Times New Roman"/>
          <w:sz w:val="24"/>
          <w:szCs w:val="24"/>
        </w:rPr>
        <w:t>.</w:t>
      </w:r>
      <w:r w:rsidR="00735699" w:rsidRPr="00735699">
        <w:t xml:space="preserve"> </w:t>
      </w:r>
      <w:r w:rsidR="00735699" w:rsidRPr="00735699">
        <w:rPr>
          <w:rFonts w:ascii="Times New Roman" w:hAnsi="Times New Roman"/>
          <w:sz w:val="24"/>
          <w:szCs w:val="24"/>
        </w:rPr>
        <w:t>заявените за възстановяване разходи не отговарят, на което и да е от следните условия</w:t>
      </w:r>
      <w:r w:rsidR="00725A7F" w:rsidRPr="000F580C">
        <w:rPr>
          <w:rFonts w:ascii="Times New Roman" w:hAnsi="Times New Roman"/>
          <w:sz w:val="24"/>
          <w:szCs w:val="24"/>
        </w:rPr>
        <w:t>:</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а) са извършени срещу съответните разхооправдателни документи – фактури или други документи с еквивалентна доказателствена стойност;</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б) в разходооправдателните документи се съдържа номера и датата на сключения административен договор;</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в) са извършени и платени на избрания от </w:t>
      </w:r>
      <w:r w:rsidR="00F0328C" w:rsidRPr="000F580C">
        <w:rPr>
          <w:rFonts w:ascii="Times New Roman" w:hAnsi="Times New Roman"/>
          <w:sz w:val="24"/>
          <w:szCs w:val="24"/>
        </w:rPr>
        <w:t>бенефициента</w:t>
      </w:r>
      <w:r w:rsidRPr="000F580C">
        <w:rPr>
          <w:rFonts w:ascii="Times New Roman" w:hAnsi="Times New Roman"/>
          <w:sz w:val="24"/>
          <w:szCs w:val="24"/>
        </w:rPr>
        <w:t xml:space="preserve"> изпълнител/доставчик, респ. на лице, което се явява оправомощено да получи плащането по силата на договор или нормативен акт. Протоколи и други документи, удостоверяващи прихващане не се признават като доказващи реално извършено плащане;</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г) са платени по </w:t>
      </w:r>
      <w:r w:rsidRPr="009150C4">
        <w:rPr>
          <w:rFonts w:ascii="Times New Roman" w:hAnsi="Times New Roman"/>
          <w:sz w:val="24"/>
          <w:szCs w:val="24"/>
        </w:rPr>
        <w:t>банков път</w:t>
      </w:r>
      <w:r w:rsidR="00BC605C" w:rsidRPr="009150C4">
        <w:rPr>
          <w:rFonts w:ascii="Times New Roman" w:hAnsi="Times New Roman"/>
          <w:sz w:val="24"/>
          <w:szCs w:val="24"/>
        </w:rPr>
        <w:t>, с изключение на посочените като</w:t>
      </w:r>
      <w:r w:rsidR="00BC605C" w:rsidRPr="00636733">
        <w:rPr>
          <w:rFonts w:ascii="Times New Roman" w:hAnsi="Times New Roman"/>
          <w:sz w:val="24"/>
          <w:szCs w:val="24"/>
        </w:rPr>
        <w:t xml:space="preserve"> допустими за плащане в брой в </w:t>
      </w:r>
      <w:r w:rsidR="0061414A">
        <w:rPr>
          <w:rFonts w:ascii="Times New Roman" w:hAnsi="Times New Roman"/>
          <w:sz w:val="24"/>
          <w:szCs w:val="24"/>
        </w:rPr>
        <w:t>У</w:t>
      </w:r>
      <w:r w:rsidR="00BC605C" w:rsidRPr="009150C4">
        <w:rPr>
          <w:rFonts w:ascii="Times New Roman" w:hAnsi="Times New Roman"/>
          <w:sz w:val="24"/>
          <w:szCs w:val="24"/>
        </w:rPr>
        <w:t>словията за кандидатстване</w:t>
      </w:r>
      <w:r w:rsidRPr="009150C4">
        <w:rPr>
          <w:rFonts w:ascii="Times New Roman" w:hAnsi="Times New Roman"/>
          <w:sz w:val="24"/>
          <w:szCs w:val="24"/>
        </w:rPr>
        <w:t>;</w:t>
      </w:r>
      <w:r w:rsidRPr="000F580C">
        <w:rPr>
          <w:rFonts w:ascii="Times New Roman" w:hAnsi="Times New Roman"/>
          <w:sz w:val="24"/>
          <w:szCs w:val="24"/>
        </w:rPr>
        <w:t xml:space="preserve"> </w:t>
      </w:r>
    </w:p>
    <w:p w:rsidR="00725A7F" w:rsidRPr="000F580C" w:rsidRDefault="00725A7F"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д) са отразени в счетоводната документация на </w:t>
      </w:r>
      <w:r w:rsidR="00F0328C" w:rsidRPr="000F580C">
        <w:rPr>
          <w:rFonts w:ascii="Times New Roman" w:hAnsi="Times New Roman"/>
          <w:sz w:val="24"/>
          <w:szCs w:val="24"/>
        </w:rPr>
        <w:t>бенефициента</w:t>
      </w:r>
      <w:r w:rsidRPr="000F580C">
        <w:rPr>
          <w:rFonts w:ascii="Times New Roman" w:hAnsi="Times New Roman"/>
          <w:sz w:val="24"/>
          <w:szCs w:val="24"/>
        </w:rPr>
        <w:t xml:space="preserve"> чрез отделни счетоводни аналитични сметки и да могат да се проследят въз основа на одитна пътека;</w:t>
      </w:r>
    </w:p>
    <w:p w:rsidR="00725A7F" w:rsidRDefault="00725A7F" w:rsidP="00BC605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lastRenderedPageBreak/>
        <w:t xml:space="preserve">е) не са финансирани по друг проект, програма или друга схема, финансирана от публични средства - средства от националния бюджет или бюджета на </w:t>
      </w:r>
      <w:r w:rsidR="002A7741" w:rsidRPr="000F580C">
        <w:rPr>
          <w:rFonts w:ascii="Times New Roman" w:hAnsi="Times New Roman"/>
          <w:sz w:val="24"/>
          <w:szCs w:val="24"/>
        </w:rPr>
        <w:t>ЕС</w:t>
      </w:r>
      <w:r w:rsidR="00A15880" w:rsidRPr="000F580C">
        <w:rPr>
          <w:rFonts w:ascii="Times New Roman" w:hAnsi="Times New Roman"/>
          <w:sz w:val="24"/>
          <w:szCs w:val="24"/>
        </w:rPr>
        <w:t>,</w:t>
      </w:r>
      <w:r w:rsidRPr="000F580C">
        <w:rPr>
          <w:rFonts w:ascii="Times New Roman" w:hAnsi="Times New Roman"/>
          <w:sz w:val="24"/>
          <w:szCs w:val="24"/>
        </w:rPr>
        <w:t xml:space="preserve"> включително чрез скрити форми на държавно подпомагане;</w:t>
      </w:r>
    </w:p>
    <w:p w:rsidR="00BC605C" w:rsidRPr="000F580C" w:rsidRDefault="00BC605C" w:rsidP="00BC605C">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ж) са извършени в съответствие с принципите за добро финансово управление, съгласно</w:t>
      </w:r>
      <w:r w:rsidRPr="00636733">
        <w:rPr>
          <w:rFonts w:ascii="Times New Roman" w:hAnsi="Times New Roman"/>
          <w:sz w:val="24"/>
          <w:szCs w:val="24"/>
        </w:rPr>
        <w:t xml:space="preserve"> </w:t>
      </w:r>
      <w:r w:rsidRPr="008553F6">
        <w:rPr>
          <w:rFonts w:ascii="Times New Roman" w:hAnsi="Times New Roman"/>
          <w:sz w:val="24"/>
          <w:szCs w:val="24"/>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Pr>
          <w:rFonts w:ascii="Times New Roman" w:hAnsi="Times New Roman"/>
          <w:sz w:val="24"/>
          <w:szCs w:val="24"/>
        </w:rPr>
        <w:t>.</w:t>
      </w:r>
    </w:p>
    <w:p w:rsidR="00725A7F" w:rsidRPr="000F580C" w:rsidRDefault="00F0328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1</w:t>
      </w:r>
      <w:r w:rsidR="00BC605C">
        <w:rPr>
          <w:rFonts w:ascii="Times New Roman" w:hAnsi="Times New Roman"/>
          <w:sz w:val="24"/>
          <w:szCs w:val="24"/>
        </w:rPr>
        <w:t>5</w:t>
      </w:r>
      <w:r w:rsidR="00725A7F" w:rsidRPr="000F580C">
        <w:rPr>
          <w:rFonts w:ascii="Times New Roman" w:hAnsi="Times New Roman"/>
          <w:sz w:val="24"/>
          <w:szCs w:val="24"/>
        </w:rPr>
        <w:t xml:space="preserve">. искането за окончателно плащане не е подадено в срока по т. </w:t>
      </w:r>
      <w:r w:rsidR="00436451" w:rsidRPr="000F580C">
        <w:rPr>
          <w:rFonts w:ascii="Times New Roman" w:hAnsi="Times New Roman"/>
          <w:sz w:val="24"/>
          <w:szCs w:val="24"/>
        </w:rPr>
        <w:t>1</w:t>
      </w:r>
      <w:r w:rsidR="00FF1190">
        <w:rPr>
          <w:rFonts w:ascii="Times New Roman" w:hAnsi="Times New Roman"/>
          <w:sz w:val="24"/>
          <w:szCs w:val="24"/>
        </w:rPr>
        <w:t>.1</w:t>
      </w:r>
      <w:r w:rsidR="00436451" w:rsidRPr="000F580C">
        <w:rPr>
          <w:rFonts w:ascii="Times New Roman" w:hAnsi="Times New Roman"/>
          <w:sz w:val="24"/>
          <w:szCs w:val="24"/>
        </w:rPr>
        <w:t xml:space="preserve"> от Раздел I от настоящите Условия за изпълнение</w:t>
      </w:r>
      <w:r w:rsidR="00725A7F" w:rsidRPr="000F580C">
        <w:rPr>
          <w:rFonts w:ascii="Times New Roman" w:hAnsi="Times New Roman"/>
          <w:sz w:val="24"/>
          <w:szCs w:val="24"/>
        </w:rPr>
        <w:t xml:space="preserve"> ведно с всички изискуеми документи съгласно Условията за изпълнение;</w:t>
      </w:r>
    </w:p>
    <w:p w:rsidR="00725A7F" w:rsidRPr="000F580C" w:rsidRDefault="00F0328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1</w:t>
      </w:r>
      <w:r w:rsidR="00BC605C">
        <w:rPr>
          <w:rFonts w:ascii="Times New Roman" w:hAnsi="Times New Roman"/>
          <w:sz w:val="24"/>
          <w:szCs w:val="24"/>
        </w:rPr>
        <w:t>6</w:t>
      </w:r>
      <w:r w:rsidR="00725A7F" w:rsidRPr="000F580C">
        <w:rPr>
          <w:rFonts w:ascii="Times New Roman" w:hAnsi="Times New Roman"/>
          <w:sz w:val="24"/>
          <w:szCs w:val="24"/>
        </w:rPr>
        <w:t xml:space="preserve">. </w:t>
      </w:r>
      <w:r w:rsidR="002C0B27" w:rsidRPr="000F580C">
        <w:rPr>
          <w:rFonts w:ascii="Times New Roman" w:hAnsi="Times New Roman"/>
          <w:sz w:val="24"/>
          <w:szCs w:val="24"/>
        </w:rPr>
        <w:t>б</w:t>
      </w:r>
      <w:r w:rsidRPr="000F580C">
        <w:rPr>
          <w:rFonts w:ascii="Times New Roman" w:hAnsi="Times New Roman"/>
          <w:sz w:val="24"/>
          <w:szCs w:val="24"/>
        </w:rPr>
        <w:t>енефициентът</w:t>
      </w:r>
      <w:r w:rsidR="00725A7F" w:rsidRPr="000F580C">
        <w:rPr>
          <w:rFonts w:ascii="Times New Roman" w:hAnsi="Times New Roman"/>
          <w:sz w:val="24"/>
          <w:szCs w:val="24"/>
        </w:rPr>
        <w:t xml:space="preserve"> не отговаря на условията за допустимост</w:t>
      </w:r>
      <w:r w:rsidR="007A61B1" w:rsidRPr="000F580C">
        <w:rPr>
          <w:rFonts w:ascii="Times New Roman" w:hAnsi="Times New Roman"/>
          <w:sz w:val="24"/>
          <w:szCs w:val="24"/>
        </w:rPr>
        <w:t>,</w:t>
      </w:r>
      <w:r w:rsidR="00725A7F" w:rsidRPr="000F580C">
        <w:rPr>
          <w:rFonts w:ascii="Times New Roman" w:hAnsi="Times New Roman"/>
          <w:sz w:val="24"/>
          <w:szCs w:val="24"/>
        </w:rPr>
        <w:t xml:space="preserve"> посочени в Условията за кандидатстване.</w:t>
      </w:r>
    </w:p>
    <w:p w:rsidR="00725A7F" w:rsidRPr="000F580C" w:rsidRDefault="00F0328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4.4.</w:t>
      </w:r>
      <w:r w:rsidR="00725A7F" w:rsidRPr="000F580C">
        <w:rPr>
          <w:rFonts w:ascii="Times New Roman" w:hAnsi="Times New Roman"/>
          <w:sz w:val="24"/>
          <w:szCs w:val="24"/>
        </w:rPr>
        <w:t>1</w:t>
      </w:r>
      <w:r w:rsidR="00BC605C">
        <w:rPr>
          <w:rFonts w:ascii="Times New Roman" w:hAnsi="Times New Roman"/>
          <w:sz w:val="24"/>
          <w:szCs w:val="24"/>
        </w:rPr>
        <w:t>7</w:t>
      </w:r>
      <w:r w:rsidR="00725A7F" w:rsidRPr="000F580C">
        <w:rPr>
          <w:rFonts w:ascii="Times New Roman" w:hAnsi="Times New Roman"/>
          <w:sz w:val="24"/>
          <w:szCs w:val="24"/>
        </w:rPr>
        <w:t>. установено е изкуствено създаване на условия, необходими за получаване на помощта, с цел осъществяване на предимство или облага в противоречие с приложимата нормативна уредба;</w:t>
      </w:r>
    </w:p>
    <w:p w:rsidR="00725A7F" w:rsidRPr="00324E33" w:rsidRDefault="00F0328C" w:rsidP="000F580C">
      <w:pPr>
        <w:spacing w:before="120" w:after="0" w:line="276" w:lineRule="auto"/>
        <w:ind w:firstLine="709"/>
        <w:jc w:val="both"/>
        <w:rPr>
          <w:rFonts w:ascii="Times New Roman" w:hAnsi="Times New Roman"/>
          <w:sz w:val="24"/>
          <w:szCs w:val="24"/>
        </w:rPr>
      </w:pPr>
      <w:r w:rsidRPr="00324E33">
        <w:rPr>
          <w:rFonts w:ascii="Times New Roman" w:hAnsi="Times New Roman"/>
          <w:sz w:val="24"/>
          <w:szCs w:val="24"/>
        </w:rPr>
        <w:t>4.4.</w:t>
      </w:r>
      <w:r w:rsidR="00725A7F" w:rsidRPr="00324E33">
        <w:rPr>
          <w:rFonts w:ascii="Times New Roman" w:hAnsi="Times New Roman"/>
          <w:sz w:val="24"/>
          <w:szCs w:val="24"/>
        </w:rPr>
        <w:t>1</w:t>
      </w:r>
      <w:r w:rsidR="00BC605C">
        <w:rPr>
          <w:rFonts w:ascii="Times New Roman" w:hAnsi="Times New Roman"/>
          <w:sz w:val="24"/>
          <w:szCs w:val="24"/>
        </w:rPr>
        <w:t>8</w:t>
      </w:r>
      <w:r w:rsidR="00725A7F" w:rsidRPr="00324E33">
        <w:rPr>
          <w:rFonts w:ascii="Times New Roman" w:hAnsi="Times New Roman"/>
          <w:sz w:val="24"/>
          <w:szCs w:val="24"/>
        </w:rPr>
        <w:t>. при прилагане на чл. 63 от Регламент за изпълнение (ЕС) № 809/2014 на Комисията от 17 юли 2014 година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w:t>
      </w:r>
    </w:p>
    <w:p w:rsidR="00725A7F" w:rsidRPr="000F580C" w:rsidRDefault="00F0328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4.5.</w:t>
      </w:r>
      <w:r w:rsidR="00725A7F" w:rsidRPr="000F580C">
        <w:rPr>
          <w:rFonts w:ascii="Times New Roman" w:hAnsi="Times New Roman"/>
          <w:sz w:val="24"/>
          <w:szCs w:val="24"/>
        </w:rPr>
        <w:t xml:space="preserve"> </w:t>
      </w:r>
      <w:r w:rsidRPr="000F580C">
        <w:rPr>
          <w:rFonts w:ascii="Times New Roman" w:hAnsi="Times New Roman"/>
          <w:sz w:val="24"/>
          <w:szCs w:val="24"/>
        </w:rPr>
        <w:t xml:space="preserve">Държавен фонд „Земеделие“ </w:t>
      </w:r>
      <w:r w:rsidR="00725A7F" w:rsidRPr="000F580C">
        <w:rPr>
          <w:rFonts w:ascii="Times New Roman" w:hAnsi="Times New Roman"/>
          <w:sz w:val="24"/>
          <w:szCs w:val="24"/>
        </w:rPr>
        <w:t xml:space="preserve">е длъжен да уведоми писмено </w:t>
      </w:r>
      <w:r w:rsidRPr="000F580C">
        <w:rPr>
          <w:rFonts w:ascii="Times New Roman" w:hAnsi="Times New Roman"/>
          <w:sz w:val="24"/>
          <w:szCs w:val="24"/>
        </w:rPr>
        <w:t xml:space="preserve">бенефициента </w:t>
      </w:r>
      <w:r w:rsidR="00725A7F" w:rsidRPr="000F580C">
        <w:rPr>
          <w:rFonts w:ascii="Times New Roman" w:hAnsi="Times New Roman"/>
          <w:sz w:val="24"/>
          <w:szCs w:val="24"/>
        </w:rPr>
        <w:t xml:space="preserve">и УО </w:t>
      </w:r>
      <w:r w:rsidRPr="000F580C">
        <w:rPr>
          <w:rFonts w:ascii="Times New Roman" w:hAnsi="Times New Roman"/>
          <w:sz w:val="24"/>
          <w:szCs w:val="24"/>
        </w:rPr>
        <w:t xml:space="preserve">на ПРСР 2014 – 2020 г. </w:t>
      </w:r>
      <w:r w:rsidR="00725A7F" w:rsidRPr="000F580C">
        <w:rPr>
          <w:rFonts w:ascii="Times New Roman" w:hAnsi="Times New Roman"/>
          <w:sz w:val="24"/>
          <w:szCs w:val="24"/>
        </w:rPr>
        <w:t xml:space="preserve">за окончателния размер на финансовата помощ. В случай на отказ да бъде изплатена заявена финансова помощ, </w:t>
      </w:r>
      <w:r w:rsidRPr="000F580C">
        <w:rPr>
          <w:rFonts w:ascii="Times New Roman" w:hAnsi="Times New Roman"/>
          <w:sz w:val="24"/>
          <w:szCs w:val="24"/>
        </w:rPr>
        <w:t xml:space="preserve">ДФЗ </w:t>
      </w:r>
      <w:r w:rsidR="00725A7F" w:rsidRPr="000F580C">
        <w:rPr>
          <w:rFonts w:ascii="Times New Roman" w:hAnsi="Times New Roman"/>
          <w:sz w:val="24"/>
          <w:szCs w:val="24"/>
        </w:rPr>
        <w:t xml:space="preserve">е длъжен да посочи мотивите за това. </w:t>
      </w:r>
    </w:p>
    <w:p w:rsidR="00167A6D" w:rsidRDefault="00F0328C" w:rsidP="00E01E90">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4.6.</w:t>
      </w:r>
      <w:r w:rsidR="00725A7F" w:rsidRPr="000F580C">
        <w:rPr>
          <w:rFonts w:ascii="Times New Roman" w:hAnsi="Times New Roman"/>
          <w:sz w:val="24"/>
          <w:szCs w:val="24"/>
        </w:rPr>
        <w:t xml:space="preserve"> </w:t>
      </w:r>
      <w:r w:rsidRPr="000F580C">
        <w:rPr>
          <w:rFonts w:ascii="Times New Roman" w:hAnsi="Times New Roman"/>
          <w:sz w:val="24"/>
          <w:szCs w:val="24"/>
        </w:rPr>
        <w:t xml:space="preserve">Държавен фонд „Земеделие“ </w:t>
      </w:r>
      <w:r w:rsidR="00725A7F" w:rsidRPr="000F580C">
        <w:rPr>
          <w:rFonts w:ascii="Times New Roman" w:hAnsi="Times New Roman"/>
          <w:sz w:val="24"/>
          <w:szCs w:val="24"/>
        </w:rPr>
        <w:t xml:space="preserve">е длъжен да уведомява писмено </w:t>
      </w:r>
      <w:r w:rsidRPr="000F580C">
        <w:rPr>
          <w:rFonts w:ascii="Times New Roman" w:hAnsi="Times New Roman"/>
          <w:sz w:val="24"/>
          <w:szCs w:val="24"/>
        </w:rPr>
        <w:t>бенефициента</w:t>
      </w:r>
      <w:r w:rsidR="00725A7F" w:rsidRPr="000F580C">
        <w:rPr>
          <w:rFonts w:ascii="Times New Roman" w:hAnsi="Times New Roman"/>
          <w:sz w:val="24"/>
          <w:szCs w:val="24"/>
        </w:rPr>
        <w:t xml:space="preserve"> за установени пропуски и несъответствия в представени документи, като му определя срок за изправянето им.</w:t>
      </w:r>
    </w:p>
    <w:p w:rsidR="00167A6D" w:rsidRPr="000F580C" w:rsidRDefault="00167A6D" w:rsidP="000F580C">
      <w:pPr>
        <w:spacing w:before="120" w:after="0" w:line="276" w:lineRule="auto"/>
        <w:ind w:firstLine="709"/>
        <w:jc w:val="both"/>
        <w:rPr>
          <w:rFonts w:ascii="Times New Roman" w:hAnsi="Times New Roman"/>
          <w:sz w:val="24"/>
          <w:szCs w:val="24"/>
        </w:rPr>
      </w:pPr>
    </w:p>
    <w:p w:rsidR="003A5CF1" w:rsidRPr="000F580C" w:rsidRDefault="004B4838" w:rsidP="009F495F">
      <w:pPr>
        <w:pStyle w:val="Heading3"/>
        <w:spacing w:before="120" w:after="160" w:line="240" w:lineRule="auto"/>
        <w:ind w:firstLine="709"/>
        <w:jc w:val="both"/>
        <w:rPr>
          <w:rFonts w:ascii="Times New Roman" w:hAnsi="Times New Roman"/>
          <w:color w:val="auto"/>
          <w:sz w:val="24"/>
          <w:szCs w:val="24"/>
        </w:rPr>
      </w:pPr>
      <w:bookmarkStart w:id="7" w:name="_Toc41927215"/>
      <w:r w:rsidRPr="000F580C">
        <w:rPr>
          <w:rFonts w:ascii="Times New Roman" w:hAnsi="Times New Roman"/>
          <w:color w:val="auto"/>
          <w:sz w:val="24"/>
          <w:szCs w:val="24"/>
        </w:rPr>
        <w:t>Р</w:t>
      </w:r>
      <w:r w:rsidR="005E0ED9" w:rsidRPr="000F580C">
        <w:rPr>
          <w:rFonts w:ascii="Times New Roman" w:hAnsi="Times New Roman"/>
          <w:color w:val="auto"/>
          <w:sz w:val="24"/>
          <w:szCs w:val="24"/>
        </w:rPr>
        <w:t>аздел</w:t>
      </w:r>
      <w:r w:rsidRPr="000F580C">
        <w:rPr>
          <w:rFonts w:ascii="Times New Roman" w:hAnsi="Times New Roman"/>
          <w:color w:val="auto"/>
          <w:sz w:val="24"/>
          <w:szCs w:val="24"/>
        </w:rPr>
        <w:t xml:space="preserve"> III. </w:t>
      </w:r>
      <w:r w:rsidR="003A5CF1" w:rsidRPr="000F580C">
        <w:rPr>
          <w:rFonts w:ascii="Times New Roman" w:hAnsi="Times New Roman"/>
          <w:color w:val="auto"/>
          <w:sz w:val="24"/>
          <w:szCs w:val="24"/>
        </w:rPr>
        <w:t>Административен договор</w:t>
      </w:r>
      <w:bookmarkEnd w:id="7"/>
      <w:r w:rsidR="000A6E9C" w:rsidRPr="000F580C">
        <w:rPr>
          <w:rFonts w:ascii="Times New Roman" w:hAnsi="Times New Roman"/>
          <w:color w:val="auto"/>
          <w:sz w:val="24"/>
          <w:szCs w:val="24"/>
        </w:rPr>
        <w:t xml:space="preserve"> </w:t>
      </w:r>
    </w:p>
    <w:p w:rsidR="009C4A81" w:rsidRDefault="009C4A81"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Административния договор се сключва при спазване на условията и реда на чл. 36, ал. 2 и чл. 37 от ЗУСЕСИФ.</w:t>
      </w:r>
    </w:p>
    <w:p w:rsidR="00A821BE" w:rsidRPr="000F580C" w:rsidRDefault="00A821BE" w:rsidP="000F580C">
      <w:pPr>
        <w:spacing w:before="120" w:after="0" w:line="276" w:lineRule="auto"/>
        <w:ind w:firstLine="709"/>
        <w:jc w:val="both"/>
        <w:rPr>
          <w:rFonts w:ascii="Times New Roman" w:hAnsi="Times New Roman"/>
          <w:sz w:val="24"/>
          <w:szCs w:val="24"/>
        </w:rPr>
      </w:pPr>
    </w:p>
    <w:p w:rsidR="005E0ED9" w:rsidRPr="000F580C" w:rsidRDefault="003A5CF1" w:rsidP="000F580C">
      <w:pPr>
        <w:pStyle w:val="Heading3"/>
        <w:spacing w:before="120" w:after="160" w:line="240" w:lineRule="auto"/>
        <w:ind w:firstLine="709"/>
        <w:jc w:val="both"/>
        <w:rPr>
          <w:rFonts w:ascii="Times New Roman" w:hAnsi="Times New Roman"/>
          <w:color w:val="auto"/>
          <w:sz w:val="24"/>
          <w:szCs w:val="24"/>
        </w:rPr>
      </w:pPr>
      <w:bookmarkStart w:id="8" w:name="_Toc41927216"/>
      <w:r w:rsidRPr="000F580C">
        <w:rPr>
          <w:rFonts w:ascii="Times New Roman" w:hAnsi="Times New Roman"/>
          <w:color w:val="auto"/>
          <w:sz w:val="24"/>
          <w:szCs w:val="24"/>
        </w:rPr>
        <w:lastRenderedPageBreak/>
        <w:t xml:space="preserve">Раздел IV. </w:t>
      </w:r>
      <w:r w:rsidR="004B4838" w:rsidRPr="000F580C">
        <w:rPr>
          <w:rFonts w:ascii="Times New Roman" w:hAnsi="Times New Roman"/>
          <w:color w:val="auto"/>
          <w:sz w:val="24"/>
          <w:szCs w:val="24"/>
        </w:rPr>
        <w:t>К</w:t>
      </w:r>
      <w:r w:rsidR="005E0ED9" w:rsidRPr="000F580C">
        <w:rPr>
          <w:rFonts w:ascii="Times New Roman" w:hAnsi="Times New Roman"/>
          <w:color w:val="auto"/>
          <w:sz w:val="24"/>
          <w:szCs w:val="24"/>
        </w:rPr>
        <w:t>онтрол за спазване на критериите за допустимост, задължения на бенефициентите и отговорност при установено неспазване</w:t>
      </w:r>
      <w:bookmarkEnd w:id="8"/>
    </w:p>
    <w:p w:rsidR="005E0ED9" w:rsidRPr="000F580C" w:rsidRDefault="004B4838"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1. Контрол за изпълнение изискванията на условията за изпълнение, </w:t>
      </w:r>
      <w:r w:rsidR="00AC2285" w:rsidRPr="000F580C">
        <w:rPr>
          <w:rFonts w:ascii="Times New Roman" w:hAnsi="Times New Roman"/>
          <w:sz w:val="24"/>
          <w:szCs w:val="24"/>
        </w:rPr>
        <w:t xml:space="preserve">на </w:t>
      </w:r>
      <w:r w:rsidR="009A2836" w:rsidRPr="000F580C">
        <w:rPr>
          <w:rFonts w:ascii="Times New Roman" w:hAnsi="Times New Roman"/>
          <w:sz w:val="24"/>
          <w:szCs w:val="24"/>
        </w:rPr>
        <w:t xml:space="preserve">административния </w:t>
      </w:r>
      <w:r w:rsidRPr="000F580C">
        <w:rPr>
          <w:rFonts w:ascii="Times New Roman" w:hAnsi="Times New Roman"/>
          <w:sz w:val="24"/>
          <w:szCs w:val="24"/>
        </w:rPr>
        <w:t xml:space="preserve">договор, процедурите за възлагане на обществени поръчки по </w:t>
      </w:r>
      <w:r w:rsidR="0085563F">
        <w:rPr>
          <w:rFonts w:ascii="Times New Roman" w:hAnsi="Times New Roman"/>
          <w:sz w:val="24"/>
          <w:szCs w:val="24"/>
        </w:rPr>
        <w:t>ЗОП</w:t>
      </w:r>
      <w:r w:rsidRPr="000F580C">
        <w:rPr>
          <w:rFonts w:ascii="Times New Roman" w:hAnsi="Times New Roman"/>
          <w:sz w:val="24"/>
          <w:szCs w:val="24"/>
        </w:rPr>
        <w:t xml:space="preserve">, както и на документите, свързани с подпомаганата дейност, може да бъде извършван от представители на </w:t>
      </w:r>
      <w:r w:rsidR="005E0ED9" w:rsidRPr="000F580C">
        <w:rPr>
          <w:rFonts w:ascii="Times New Roman" w:hAnsi="Times New Roman"/>
          <w:sz w:val="24"/>
          <w:szCs w:val="24"/>
        </w:rPr>
        <w:t>Д</w:t>
      </w:r>
      <w:r w:rsidR="0057710A" w:rsidRPr="000F580C">
        <w:rPr>
          <w:rFonts w:ascii="Times New Roman" w:hAnsi="Times New Roman"/>
          <w:sz w:val="24"/>
          <w:szCs w:val="24"/>
        </w:rPr>
        <w:t>ФЗ</w:t>
      </w:r>
      <w:r w:rsidRPr="000F580C">
        <w:rPr>
          <w:rFonts w:ascii="Times New Roman" w:hAnsi="Times New Roman"/>
          <w:sz w:val="24"/>
          <w:szCs w:val="24"/>
        </w:rPr>
        <w:t xml:space="preserve">, </w:t>
      </w:r>
      <w:r w:rsidR="009F495F">
        <w:rPr>
          <w:rFonts w:ascii="Times New Roman" w:hAnsi="Times New Roman"/>
          <w:sz w:val="24"/>
          <w:szCs w:val="24"/>
        </w:rPr>
        <w:t>У</w:t>
      </w:r>
      <w:r w:rsidR="002339AB">
        <w:rPr>
          <w:rFonts w:ascii="Times New Roman" w:hAnsi="Times New Roman"/>
          <w:sz w:val="24"/>
          <w:szCs w:val="24"/>
        </w:rPr>
        <w:t>О</w:t>
      </w:r>
      <w:r w:rsidR="009F495F">
        <w:rPr>
          <w:rFonts w:ascii="Times New Roman" w:hAnsi="Times New Roman"/>
          <w:sz w:val="24"/>
          <w:szCs w:val="24"/>
        </w:rPr>
        <w:t xml:space="preserve"> на ПРСР 2014-2020 г.</w:t>
      </w:r>
      <w:r w:rsidRPr="000F580C">
        <w:rPr>
          <w:rFonts w:ascii="Times New Roman" w:hAnsi="Times New Roman"/>
          <w:sz w:val="24"/>
          <w:szCs w:val="24"/>
        </w:rPr>
        <w:t>, Сметната палата</w:t>
      </w:r>
      <w:r w:rsidR="00B260F9" w:rsidRPr="000F580C">
        <w:rPr>
          <w:rFonts w:ascii="Times New Roman" w:hAnsi="Times New Roman"/>
          <w:sz w:val="24"/>
          <w:szCs w:val="24"/>
        </w:rPr>
        <w:t xml:space="preserve"> на Република България</w:t>
      </w:r>
      <w:r w:rsidRPr="000F580C">
        <w:rPr>
          <w:rFonts w:ascii="Times New Roman" w:hAnsi="Times New Roman"/>
          <w:sz w:val="24"/>
          <w:szCs w:val="24"/>
        </w:rPr>
        <w:t>, Европейската комисия и Европейската сметна палата, Европейската служба за борба с измамите и Изпълнителнат</w:t>
      </w:r>
      <w:r w:rsidR="005E0ED9" w:rsidRPr="000F580C">
        <w:rPr>
          <w:rFonts w:ascii="Times New Roman" w:hAnsi="Times New Roman"/>
          <w:sz w:val="24"/>
          <w:szCs w:val="24"/>
        </w:rPr>
        <w:t>а агенция „</w:t>
      </w:r>
      <w:r w:rsidRPr="000F580C">
        <w:rPr>
          <w:rFonts w:ascii="Times New Roman" w:hAnsi="Times New Roman"/>
          <w:sz w:val="24"/>
          <w:szCs w:val="24"/>
        </w:rPr>
        <w:t xml:space="preserve">Сертификационен одит на средствата от </w:t>
      </w:r>
      <w:r w:rsidR="005E0ED9" w:rsidRPr="000F580C">
        <w:rPr>
          <w:rFonts w:ascii="Times New Roman" w:hAnsi="Times New Roman"/>
          <w:sz w:val="24"/>
          <w:szCs w:val="24"/>
        </w:rPr>
        <w:t>европейските земеделски фондове“ и други.</w:t>
      </w:r>
    </w:p>
    <w:p w:rsidR="005E0ED9" w:rsidRPr="000F580C" w:rsidRDefault="004B4838"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2. На контрол по т. 1 подлежат бенефициентите, както и техните контрагенти по подпомаганите дейности.</w:t>
      </w:r>
    </w:p>
    <w:p w:rsidR="005E0ED9" w:rsidRPr="000F580C" w:rsidRDefault="004B4838"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3. Когато </w:t>
      </w:r>
      <w:r w:rsidR="009F495F">
        <w:rPr>
          <w:rFonts w:ascii="Times New Roman" w:hAnsi="Times New Roman"/>
          <w:sz w:val="24"/>
          <w:szCs w:val="24"/>
        </w:rPr>
        <w:t xml:space="preserve">Управляващият орган на ПРСР 2014-2020 г. </w:t>
      </w:r>
      <w:r w:rsidRPr="000F580C">
        <w:rPr>
          <w:rFonts w:ascii="Times New Roman" w:hAnsi="Times New Roman"/>
          <w:sz w:val="24"/>
          <w:szCs w:val="24"/>
        </w:rPr>
        <w:t>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rsidR="005E0ED9" w:rsidRDefault="004B4838"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 Когато след извършване на окончателното плащане бенефициентът не спазва критерии</w:t>
      </w:r>
      <w:r w:rsidR="00AC2285" w:rsidRPr="000F580C">
        <w:rPr>
          <w:rFonts w:ascii="Times New Roman" w:hAnsi="Times New Roman"/>
          <w:sz w:val="24"/>
          <w:szCs w:val="24"/>
        </w:rPr>
        <w:t>те</w:t>
      </w:r>
      <w:r w:rsidRPr="000F580C">
        <w:rPr>
          <w:rFonts w:ascii="Times New Roman" w:hAnsi="Times New Roman"/>
          <w:sz w:val="24"/>
          <w:szCs w:val="24"/>
        </w:rPr>
        <w:t xml:space="preserve"> за допустимост или не изпълнява ангажимент или друго задължение, посочено в настоящите условия, административния договор или приложим нормативен акт, </w:t>
      </w:r>
      <w:r w:rsidR="005E0ED9" w:rsidRPr="000F580C">
        <w:rPr>
          <w:rFonts w:ascii="Times New Roman" w:hAnsi="Times New Roman"/>
          <w:sz w:val="24"/>
          <w:szCs w:val="24"/>
        </w:rPr>
        <w:t>Д</w:t>
      </w:r>
      <w:r w:rsidR="00B260F9" w:rsidRPr="000F580C">
        <w:rPr>
          <w:rFonts w:ascii="Times New Roman" w:hAnsi="Times New Roman"/>
          <w:sz w:val="24"/>
          <w:szCs w:val="24"/>
        </w:rPr>
        <w:t>ФЗ</w:t>
      </w:r>
      <w:r w:rsidR="0057710A" w:rsidRPr="000F580C">
        <w:rPr>
          <w:rFonts w:ascii="Times New Roman" w:hAnsi="Times New Roman"/>
          <w:sz w:val="24"/>
          <w:szCs w:val="24"/>
        </w:rPr>
        <w:t xml:space="preserve"> </w:t>
      </w:r>
      <w:r w:rsidRPr="000F580C">
        <w:rPr>
          <w:rFonts w:ascii="Times New Roman" w:hAnsi="Times New Roman"/>
          <w:sz w:val="24"/>
          <w:szCs w:val="24"/>
        </w:rPr>
        <w:t>оттегля предоставеното подпомагане, като бенефициенти</w:t>
      </w:r>
      <w:r w:rsidR="005E0ED9" w:rsidRPr="000F580C">
        <w:rPr>
          <w:rFonts w:ascii="Times New Roman" w:hAnsi="Times New Roman"/>
          <w:sz w:val="24"/>
          <w:szCs w:val="24"/>
        </w:rPr>
        <w:t xml:space="preserve">те са </w:t>
      </w:r>
      <w:r w:rsidRPr="000F580C">
        <w:rPr>
          <w:rFonts w:ascii="Times New Roman" w:hAnsi="Times New Roman"/>
          <w:sz w:val="24"/>
          <w:szCs w:val="24"/>
        </w:rPr>
        <w:t xml:space="preserve">длъжни да възстановят цялата или част от изплатената финансова помощ в размери, съгласно </w:t>
      </w:r>
      <w:r w:rsidR="00191F2D">
        <w:rPr>
          <w:rFonts w:ascii="Times New Roman" w:hAnsi="Times New Roman"/>
          <w:sz w:val="24"/>
          <w:szCs w:val="24"/>
        </w:rPr>
        <w:t>П</w:t>
      </w:r>
      <w:r w:rsidR="00191F2D" w:rsidRPr="006B3A57">
        <w:rPr>
          <w:rFonts w:ascii="Times New Roman" w:hAnsi="Times New Roman"/>
          <w:sz w:val="24"/>
          <w:szCs w:val="24"/>
        </w:rPr>
        <w:t>равила за определяне на размера на подлежащата на възстановяване безвъзмездна финансова помощ</w:t>
      </w:r>
      <w:r w:rsidR="00191F2D">
        <w:rPr>
          <w:rFonts w:ascii="Times New Roman" w:hAnsi="Times New Roman"/>
          <w:sz w:val="24"/>
          <w:szCs w:val="24"/>
        </w:rPr>
        <w:t>, посочени в чл. 27, ал. 9 от Закона за подпомагане на земеделските производители</w:t>
      </w:r>
      <w:r w:rsidRPr="000F580C">
        <w:rPr>
          <w:rFonts w:ascii="Times New Roman" w:hAnsi="Times New Roman"/>
          <w:sz w:val="24"/>
          <w:szCs w:val="24"/>
        </w:rPr>
        <w:t>.</w:t>
      </w:r>
    </w:p>
    <w:p w:rsidR="005E0ED9" w:rsidRPr="000F580C" w:rsidRDefault="004B4838"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5. </w:t>
      </w:r>
      <w:r w:rsidR="005E0ED9" w:rsidRPr="000F580C">
        <w:rPr>
          <w:rFonts w:ascii="Times New Roman" w:hAnsi="Times New Roman"/>
          <w:sz w:val="24"/>
          <w:szCs w:val="24"/>
        </w:rPr>
        <w:t xml:space="preserve">Държавен фонд „Земеделие“ </w:t>
      </w:r>
      <w:r w:rsidRPr="000F580C">
        <w:rPr>
          <w:rFonts w:ascii="Times New Roman" w:hAnsi="Times New Roman"/>
          <w:sz w:val="24"/>
          <w:szCs w:val="24"/>
        </w:rPr>
        <w:t xml:space="preserve">определя размера на подлежащите на възстановяване суми по т. 4, като дава възможност на бенефициентите да представят в разумен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w:t>
      </w:r>
      <w:r w:rsidR="005E0ED9" w:rsidRPr="000F580C">
        <w:rPr>
          <w:rFonts w:ascii="Times New Roman" w:hAnsi="Times New Roman"/>
          <w:sz w:val="24"/>
          <w:szCs w:val="24"/>
        </w:rPr>
        <w:t>Д</w:t>
      </w:r>
      <w:r w:rsidR="00B260F9" w:rsidRPr="000F580C">
        <w:rPr>
          <w:rFonts w:ascii="Times New Roman" w:hAnsi="Times New Roman"/>
          <w:sz w:val="24"/>
          <w:szCs w:val="24"/>
        </w:rPr>
        <w:t xml:space="preserve">ФЗ </w:t>
      </w:r>
      <w:r w:rsidRPr="000F580C">
        <w:rPr>
          <w:rFonts w:ascii="Times New Roman" w:hAnsi="Times New Roman"/>
          <w:sz w:val="24"/>
          <w:szCs w:val="24"/>
        </w:rPr>
        <w:t>сума и/или по отношение на нейния размер.</w:t>
      </w:r>
    </w:p>
    <w:p w:rsidR="00C37344" w:rsidRPr="000F580C" w:rsidRDefault="00BD567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6</w:t>
      </w:r>
      <w:r w:rsidR="004B4838" w:rsidRPr="000F580C">
        <w:rPr>
          <w:rFonts w:ascii="Times New Roman" w:hAnsi="Times New Roman"/>
          <w:sz w:val="24"/>
          <w:szCs w:val="24"/>
        </w:rPr>
        <w:t xml:space="preserve">. Когато установеното неспазване по т. 4 попада в хипотеза, посочена в чл. 70, ал. 1 от ЗУСЕСИФ, респ.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w:t>
      </w:r>
      <w:r w:rsidR="00725A6A" w:rsidRPr="000F580C">
        <w:rPr>
          <w:rFonts w:ascii="Times New Roman" w:hAnsi="Times New Roman"/>
          <w:sz w:val="24"/>
          <w:szCs w:val="24"/>
        </w:rPr>
        <w:t>ДФЗ</w:t>
      </w:r>
      <w:r w:rsidR="00B260F9" w:rsidRPr="000F580C">
        <w:rPr>
          <w:rFonts w:ascii="Times New Roman" w:hAnsi="Times New Roman"/>
          <w:sz w:val="24"/>
          <w:szCs w:val="24"/>
        </w:rPr>
        <w:t xml:space="preserve"> </w:t>
      </w:r>
      <w:r w:rsidR="004B4838" w:rsidRPr="000F580C">
        <w:rPr>
          <w:rFonts w:ascii="Times New Roman" w:hAnsi="Times New Roman"/>
          <w:sz w:val="24"/>
          <w:szCs w:val="24"/>
        </w:rPr>
        <w:t xml:space="preserve">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w:t>
      </w:r>
      <w:r w:rsidR="00AC2285" w:rsidRPr="000F580C">
        <w:rPr>
          <w:rFonts w:ascii="Times New Roman" w:hAnsi="Times New Roman"/>
          <w:sz w:val="24"/>
          <w:szCs w:val="24"/>
        </w:rPr>
        <w:t>вземат предвид</w:t>
      </w:r>
      <w:r w:rsidR="004B4838" w:rsidRPr="000F580C">
        <w:rPr>
          <w:rFonts w:ascii="Times New Roman" w:hAnsi="Times New Roman"/>
          <w:sz w:val="24"/>
          <w:szCs w:val="24"/>
        </w:rPr>
        <w:t xml:space="preserve"> критериите, посочени в чл. 35, параграф 3 на Делегиран регламент № 640/2014</w:t>
      </w:r>
      <w:r w:rsidR="00AC2285" w:rsidRPr="000F580C">
        <w:rPr>
          <w:rFonts w:ascii="Times New Roman" w:hAnsi="Times New Roman"/>
          <w:sz w:val="24"/>
          <w:szCs w:val="24"/>
        </w:rPr>
        <w:t xml:space="preserve"> от 11 март 2014 година за допълнение на Регламент (ЕС) № 1306/2013 на Европейския парламент и на Съвета по отношение на интегрираната система за </w:t>
      </w:r>
      <w:r w:rsidR="00AC2285" w:rsidRPr="000F580C">
        <w:rPr>
          <w:rFonts w:ascii="Times New Roman" w:hAnsi="Times New Roman"/>
          <w:sz w:val="24"/>
          <w:szCs w:val="24"/>
        </w:rPr>
        <w:lastRenderedPageBreak/>
        <w:t>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(Делегиран регламент (ЕС) № 640/2014).</w:t>
      </w:r>
    </w:p>
    <w:p w:rsidR="004B4838" w:rsidRPr="000F580C" w:rsidRDefault="00BD5673" w:rsidP="00D318B4">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7</w:t>
      </w:r>
      <w:r w:rsidR="004B4838" w:rsidRPr="000F580C">
        <w:rPr>
          <w:rFonts w:ascii="Times New Roman" w:hAnsi="Times New Roman"/>
          <w:sz w:val="24"/>
          <w:szCs w:val="24"/>
        </w:rPr>
        <w:t xml:space="preserve">. </w:t>
      </w:r>
      <w:r w:rsidR="00D318B4" w:rsidRPr="00D318B4">
        <w:rPr>
          <w:rFonts w:ascii="Times New Roman" w:hAnsi="Times New Roman"/>
          <w:sz w:val="24"/>
          <w:szCs w:val="24"/>
        </w:rPr>
        <w:t>Освен оттегляне на подпомагането по т. 4 и/или налагането на финансова</w:t>
      </w:r>
      <w:r w:rsidR="00D318B4">
        <w:rPr>
          <w:rFonts w:ascii="Times New Roman" w:hAnsi="Times New Roman"/>
          <w:sz w:val="24"/>
          <w:szCs w:val="24"/>
        </w:rPr>
        <w:t xml:space="preserve"> </w:t>
      </w:r>
      <w:r w:rsidR="00D318B4" w:rsidRPr="00D318B4">
        <w:rPr>
          <w:rFonts w:ascii="Times New Roman" w:hAnsi="Times New Roman"/>
          <w:sz w:val="24"/>
          <w:szCs w:val="24"/>
        </w:rPr>
        <w:t>корекция по т. 6 ДФЗ налага административни санкции на бенефициента по реда</w:t>
      </w:r>
      <w:r w:rsidR="00D318B4">
        <w:rPr>
          <w:rFonts w:ascii="Times New Roman" w:hAnsi="Times New Roman"/>
          <w:sz w:val="24"/>
          <w:szCs w:val="24"/>
        </w:rPr>
        <w:t xml:space="preserve"> </w:t>
      </w:r>
      <w:r w:rsidR="00D318B4" w:rsidRPr="00D318B4">
        <w:rPr>
          <w:rFonts w:ascii="Times New Roman" w:hAnsi="Times New Roman"/>
          <w:sz w:val="24"/>
          <w:szCs w:val="24"/>
        </w:rPr>
        <w:t>на Наредбата за посочване на нередности, представляващи основания за</w:t>
      </w:r>
      <w:r w:rsidR="00D318B4">
        <w:rPr>
          <w:rFonts w:ascii="Times New Roman" w:hAnsi="Times New Roman"/>
          <w:sz w:val="24"/>
          <w:szCs w:val="24"/>
        </w:rPr>
        <w:t xml:space="preserve"> </w:t>
      </w:r>
      <w:r w:rsidR="00D318B4" w:rsidRPr="00D318B4">
        <w:rPr>
          <w:rFonts w:ascii="Times New Roman" w:hAnsi="Times New Roman"/>
          <w:sz w:val="24"/>
          <w:szCs w:val="24"/>
        </w:rPr>
        <w:t>извършване на финансови корекции, и процентните показатели за определяне</w:t>
      </w:r>
      <w:r w:rsidR="00D318B4">
        <w:rPr>
          <w:rFonts w:ascii="Times New Roman" w:hAnsi="Times New Roman"/>
          <w:sz w:val="24"/>
          <w:szCs w:val="24"/>
        </w:rPr>
        <w:t xml:space="preserve"> </w:t>
      </w:r>
      <w:r w:rsidR="00D318B4" w:rsidRPr="00D318B4">
        <w:rPr>
          <w:rFonts w:ascii="Times New Roman" w:hAnsi="Times New Roman"/>
          <w:sz w:val="24"/>
          <w:szCs w:val="24"/>
        </w:rPr>
        <w:t>размера на финансовите корекции по реда на ЗУСЕСИФ, както и санкции</w:t>
      </w:r>
      <w:r w:rsidR="00D318B4">
        <w:rPr>
          <w:rFonts w:ascii="Times New Roman" w:hAnsi="Times New Roman"/>
          <w:sz w:val="24"/>
          <w:szCs w:val="24"/>
        </w:rPr>
        <w:t xml:space="preserve"> </w:t>
      </w:r>
      <w:r w:rsidR="00D318B4" w:rsidRPr="00D318B4">
        <w:rPr>
          <w:rFonts w:ascii="Times New Roman" w:hAnsi="Times New Roman"/>
          <w:sz w:val="24"/>
          <w:szCs w:val="24"/>
        </w:rPr>
        <w:t>произтичащи от установеното неспазване, в изрично посочените в приложим акт</w:t>
      </w:r>
      <w:r w:rsidR="00D318B4">
        <w:rPr>
          <w:rFonts w:ascii="Times New Roman" w:hAnsi="Times New Roman"/>
          <w:sz w:val="24"/>
          <w:szCs w:val="24"/>
        </w:rPr>
        <w:t xml:space="preserve"> </w:t>
      </w:r>
      <w:r w:rsidR="00D318B4" w:rsidRPr="00D318B4">
        <w:rPr>
          <w:rFonts w:ascii="Times New Roman" w:hAnsi="Times New Roman"/>
          <w:sz w:val="24"/>
          <w:szCs w:val="24"/>
        </w:rPr>
        <w:t>на Европейското право случаи.</w:t>
      </w:r>
    </w:p>
    <w:p w:rsidR="004B4838" w:rsidRPr="000F580C" w:rsidRDefault="00BD567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8</w:t>
      </w:r>
      <w:r w:rsidR="004B4838" w:rsidRPr="000F580C">
        <w:rPr>
          <w:rFonts w:ascii="Times New Roman" w:hAnsi="Times New Roman"/>
          <w:sz w:val="24"/>
          <w:szCs w:val="24"/>
        </w:rPr>
        <w:t>. Бенефициентите не отговарят за неспазване на критерий за допустимост или за неспазване на ангажимент или друго задължение, когато то се дължи на непреодолима сила или извънредни обстоятелства при спазване на изискванията за това, посочени в административния договор.</w:t>
      </w:r>
      <w:r w:rsidR="0081513D" w:rsidRPr="000F580C">
        <w:rPr>
          <w:rFonts w:ascii="Times New Roman" w:hAnsi="Times New Roman"/>
          <w:sz w:val="24"/>
          <w:szCs w:val="24"/>
        </w:rPr>
        <w:t xml:space="preserve"> </w:t>
      </w:r>
      <w:r w:rsidR="00A15778" w:rsidRPr="000F580C">
        <w:rPr>
          <w:rFonts w:ascii="Times New Roman" w:hAnsi="Times New Roman"/>
          <w:sz w:val="24"/>
          <w:szCs w:val="24"/>
        </w:rPr>
        <w:t xml:space="preserve">Бенефициентът или упълномощено от него лице уведомява писмено </w:t>
      </w:r>
      <w:r w:rsidR="005E0ED9" w:rsidRPr="000F580C">
        <w:rPr>
          <w:rFonts w:ascii="Times New Roman" w:hAnsi="Times New Roman"/>
          <w:sz w:val="24"/>
          <w:szCs w:val="24"/>
        </w:rPr>
        <w:t>Д</w:t>
      </w:r>
      <w:r w:rsidR="00B260F9" w:rsidRPr="000F580C">
        <w:rPr>
          <w:rFonts w:ascii="Times New Roman" w:hAnsi="Times New Roman"/>
          <w:sz w:val="24"/>
          <w:szCs w:val="24"/>
        </w:rPr>
        <w:t xml:space="preserve">ФЗ </w:t>
      </w:r>
      <w:r w:rsidR="00A15778" w:rsidRPr="000F580C">
        <w:rPr>
          <w:rFonts w:ascii="Times New Roman" w:hAnsi="Times New Roman"/>
          <w:sz w:val="24"/>
          <w:szCs w:val="24"/>
        </w:rPr>
        <w:t>за възникването на обстоятелствата по реда на чл.</w:t>
      </w:r>
      <w:r w:rsidR="005E0ED9" w:rsidRPr="000F580C">
        <w:rPr>
          <w:rFonts w:ascii="Times New Roman" w:hAnsi="Times New Roman"/>
          <w:sz w:val="24"/>
          <w:szCs w:val="24"/>
        </w:rPr>
        <w:t xml:space="preserve"> </w:t>
      </w:r>
      <w:r w:rsidR="00A15778" w:rsidRPr="000F580C">
        <w:rPr>
          <w:rFonts w:ascii="Times New Roman" w:hAnsi="Times New Roman"/>
          <w:sz w:val="24"/>
          <w:szCs w:val="24"/>
        </w:rPr>
        <w:t>4 от Делегиран регламент (ЕС) № 640/2014г.</w:t>
      </w:r>
    </w:p>
    <w:p w:rsidR="00725A7F" w:rsidRPr="000F580C" w:rsidRDefault="00725A7F" w:rsidP="000F580C">
      <w:pPr>
        <w:spacing w:before="120" w:after="0" w:line="276" w:lineRule="auto"/>
        <w:ind w:firstLine="709"/>
        <w:jc w:val="both"/>
        <w:rPr>
          <w:rFonts w:ascii="Times New Roman" w:hAnsi="Times New Roman"/>
          <w:sz w:val="24"/>
          <w:szCs w:val="24"/>
        </w:rPr>
      </w:pPr>
    </w:p>
    <w:p w:rsidR="004F69B4" w:rsidRPr="000F580C" w:rsidRDefault="00C969E5" w:rsidP="000F580C">
      <w:pPr>
        <w:pStyle w:val="Heading3"/>
        <w:spacing w:before="120" w:after="160" w:line="240" w:lineRule="auto"/>
        <w:ind w:firstLine="709"/>
        <w:jc w:val="both"/>
        <w:rPr>
          <w:rFonts w:ascii="Times New Roman" w:hAnsi="Times New Roman"/>
          <w:color w:val="auto"/>
          <w:sz w:val="24"/>
          <w:szCs w:val="24"/>
        </w:rPr>
      </w:pPr>
      <w:bookmarkStart w:id="9" w:name="_Toc41927217"/>
      <w:r w:rsidRPr="000F580C">
        <w:rPr>
          <w:rFonts w:ascii="Times New Roman" w:hAnsi="Times New Roman"/>
          <w:color w:val="auto"/>
          <w:sz w:val="24"/>
          <w:szCs w:val="24"/>
        </w:rPr>
        <w:t xml:space="preserve">Раздел </w:t>
      </w:r>
      <w:r w:rsidR="002D1120" w:rsidRPr="000F580C">
        <w:rPr>
          <w:rFonts w:ascii="Times New Roman" w:hAnsi="Times New Roman"/>
          <w:color w:val="auto"/>
          <w:sz w:val="24"/>
          <w:szCs w:val="24"/>
        </w:rPr>
        <w:t>V</w:t>
      </w:r>
      <w:r w:rsidR="004F69B4" w:rsidRPr="000F580C">
        <w:rPr>
          <w:rFonts w:ascii="Times New Roman" w:hAnsi="Times New Roman"/>
          <w:color w:val="auto"/>
          <w:sz w:val="24"/>
          <w:szCs w:val="24"/>
        </w:rPr>
        <w:t>. И</w:t>
      </w:r>
      <w:r w:rsidRPr="000F580C">
        <w:rPr>
          <w:rFonts w:ascii="Times New Roman" w:hAnsi="Times New Roman"/>
          <w:color w:val="auto"/>
          <w:sz w:val="24"/>
          <w:szCs w:val="24"/>
        </w:rPr>
        <w:t>зменени</w:t>
      </w:r>
      <w:r w:rsidR="00C57BB4" w:rsidRPr="000F580C">
        <w:rPr>
          <w:rFonts w:ascii="Times New Roman" w:hAnsi="Times New Roman"/>
          <w:color w:val="auto"/>
          <w:sz w:val="24"/>
          <w:szCs w:val="24"/>
        </w:rPr>
        <w:t>е</w:t>
      </w:r>
      <w:r w:rsidRPr="000F580C">
        <w:rPr>
          <w:rFonts w:ascii="Times New Roman" w:hAnsi="Times New Roman"/>
          <w:color w:val="auto"/>
          <w:sz w:val="24"/>
          <w:szCs w:val="24"/>
        </w:rPr>
        <w:t xml:space="preserve"> и прекратяване на административния договор</w:t>
      </w:r>
      <w:r w:rsidR="00AC2285" w:rsidRPr="000F580C">
        <w:rPr>
          <w:rFonts w:ascii="Times New Roman" w:hAnsi="Times New Roman"/>
          <w:color w:val="auto"/>
          <w:sz w:val="24"/>
          <w:szCs w:val="24"/>
        </w:rPr>
        <w:t>, финансово изпълнение на проектите</w:t>
      </w:r>
      <w:r w:rsidR="005B6ED9" w:rsidRPr="000F580C">
        <w:rPr>
          <w:rFonts w:ascii="Times New Roman" w:hAnsi="Times New Roman"/>
          <w:color w:val="auto"/>
          <w:sz w:val="24"/>
          <w:szCs w:val="24"/>
        </w:rPr>
        <w:t>,</w:t>
      </w:r>
      <w:r w:rsidR="00AC2285" w:rsidRPr="000F580C">
        <w:rPr>
          <w:rFonts w:ascii="Times New Roman" w:hAnsi="Times New Roman"/>
          <w:color w:val="auto"/>
          <w:sz w:val="24"/>
          <w:szCs w:val="24"/>
        </w:rPr>
        <w:t xml:space="preserve"> </w:t>
      </w:r>
      <w:r w:rsidR="005B6ED9" w:rsidRPr="000F580C">
        <w:rPr>
          <w:rFonts w:ascii="Times New Roman" w:hAnsi="Times New Roman"/>
          <w:color w:val="auto"/>
          <w:sz w:val="24"/>
          <w:szCs w:val="24"/>
        </w:rPr>
        <w:t xml:space="preserve">отговорност при неизпълнение и условия за възстановяване на помощта, </w:t>
      </w:r>
      <w:r w:rsidR="00AC2285" w:rsidRPr="000F580C">
        <w:rPr>
          <w:rFonts w:ascii="Times New Roman" w:hAnsi="Times New Roman"/>
          <w:color w:val="auto"/>
          <w:sz w:val="24"/>
          <w:szCs w:val="24"/>
        </w:rPr>
        <w:t>и плащане и мерки за информиране и публичност.</w:t>
      </w:r>
      <w:bookmarkEnd w:id="9"/>
    </w:p>
    <w:p w:rsidR="00AC2285" w:rsidRPr="000F580C" w:rsidRDefault="00AC2285" w:rsidP="000F580C">
      <w:pPr>
        <w:pStyle w:val="Heading3"/>
        <w:spacing w:before="120" w:after="160" w:line="240" w:lineRule="auto"/>
        <w:ind w:firstLine="709"/>
        <w:jc w:val="both"/>
        <w:rPr>
          <w:rFonts w:ascii="Times New Roman" w:hAnsi="Times New Roman"/>
          <w:color w:val="auto"/>
          <w:sz w:val="24"/>
          <w:szCs w:val="24"/>
        </w:rPr>
      </w:pPr>
      <w:bookmarkStart w:id="10" w:name="_Toc41927218"/>
      <w:r w:rsidRPr="000F580C">
        <w:rPr>
          <w:rFonts w:ascii="Times New Roman" w:hAnsi="Times New Roman"/>
          <w:color w:val="auto"/>
          <w:sz w:val="24"/>
          <w:szCs w:val="24"/>
        </w:rPr>
        <w:t>1. Изменение и прекратяване на административния договор</w:t>
      </w:r>
      <w:bookmarkEnd w:id="10"/>
    </w:p>
    <w:p w:rsidR="00400FE4" w:rsidRPr="000F580C" w:rsidRDefault="004F69B4" w:rsidP="00400FE4">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w:t>
      </w:r>
      <w:r w:rsidR="00AC2285" w:rsidRPr="000F580C">
        <w:rPr>
          <w:rFonts w:ascii="Times New Roman" w:hAnsi="Times New Roman"/>
          <w:sz w:val="24"/>
          <w:szCs w:val="24"/>
        </w:rPr>
        <w:t>1.</w:t>
      </w:r>
      <w:r w:rsidRPr="000F580C">
        <w:rPr>
          <w:rFonts w:ascii="Times New Roman" w:hAnsi="Times New Roman"/>
          <w:sz w:val="24"/>
          <w:szCs w:val="24"/>
        </w:rPr>
        <w:t xml:space="preserve"> Административният договор, включително одобреният с него проект, може да бъде изменян и допълван при условията </w:t>
      </w:r>
      <w:r w:rsidR="007A61B1" w:rsidRPr="000F580C">
        <w:rPr>
          <w:rFonts w:ascii="Times New Roman" w:hAnsi="Times New Roman"/>
          <w:sz w:val="24"/>
          <w:szCs w:val="24"/>
        </w:rPr>
        <w:t xml:space="preserve">и реда </w:t>
      </w:r>
      <w:r w:rsidRPr="000F580C">
        <w:rPr>
          <w:rFonts w:ascii="Times New Roman" w:hAnsi="Times New Roman"/>
          <w:sz w:val="24"/>
          <w:szCs w:val="24"/>
        </w:rPr>
        <w:t>на чл. 39</w:t>
      </w:r>
      <w:r w:rsidR="00400FE4" w:rsidRPr="00911164">
        <w:rPr>
          <w:rFonts w:ascii="Times New Roman" w:hAnsi="Times New Roman"/>
          <w:sz w:val="24"/>
          <w:szCs w:val="24"/>
        </w:rPr>
        <w:t xml:space="preserve">, ал. 1, 2 и 3 </w:t>
      </w:r>
      <w:r w:rsidR="00C969E5" w:rsidRPr="000F580C">
        <w:rPr>
          <w:rFonts w:ascii="Times New Roman" w:hAnsi="Times New Roman"/>
          <w:sz w:val="24"/>
          <w:szCs w:val="24"/>
        </w:rPr>
        <w:t>от</w:t>
      </w:r>
      <w:r w:rsidRPr="000F580C">
        <w:rPr>
          <w:rFonts w:ascii="Times New Roman" w:hAnsi="Times New Roman"/>
          <w:sz w:val="24"/>
          <w:szCs w:val="24"/>
        </w:rPr>
        <w:t xml:space="preserve"> ЗУСЕСИФ</w:t>
      </w:r>
      <w:r w:rsidR="0044746A" w:rsidRPr="000F580C">
        <w:rPr>
          <w:rFonts w:ascii="Times New Roman" w:hAnsi="Times New Roman"/>
          <w:sz w:val="24"/>
          <w:szCs w:val="24"/>
        </w:rPr>
        <w:t xml:space="preserve">, както и на предвидените по </w:t>
      </w:r>
      <w:r w:rsidR="007A61B1" w:rsidRPr="000F580C">
        <w:rPr>
          <w:rFonts w:ascii="Times New Roman" w:hAnsi="Times New Roman"/>
          <w:sz w:val="24"/>
          <w:szCs w:val="24"/>
        </w:rPr>
        <w:t xml:space="preserve">- </w:t>
      </w:r>
      <w:r w:rsidR="0044746A" w:rsidRPr="000F580C">
        <w:rPr>
          <w:rFonts w:ascii="Times New Roman" w:hAnsi="Times New Roman"/>
          <w:sz w:val="24"/>
          <w:szCs w:val="24"/>
        </w:rPr>
        <w:t>долу</w:t>
      </w:r>
      <w:r w:rsidRPr="000F580C">
        <w:rPr>
          <w:rFonts w:ascii="Times New Roman" w:hAnsi="Times New Roman"/>
          <w:sz w:val="24"/>
          <w:szCs w:val="24"/>
        </w:rPr>
        <w:t xml:space="preserve"> основания. </w:t>
      </w:r>
      <w:r w:rsidR="00BD5673" w:rsidRPr="000F580C">
        <w:rPr>
          <w:rFonts w:ascii="Times New Roman" w:hAnsi="Times New Roman"/>
          <w:sz w:val="24"/>
          <w:szCs w:val="24"/>
        </w:rPr>
        <w:t>При разглежда</w:t>
      </w:r>
      <w:bookmarkStart w:id="11" w:name="_GoBack"/>
      <w:bookmarkEnd w:id="11"/>
      <w:r w:rsidR="00BD5673" w:rsidRPr="000F580C">
        <w:rPr>
          <w:rFonts w:ascii="Times New Roman" w:hAnsi="Times New Roman"/>
          <w:sz w:val="24"/>
          <w:szCs w:val="24"/>
        </w:rPr>
        <w:t>не на искането се прилага следни</w:t>
      </w:r>
      <w:r w:rsidR="007E5447" w:rsidRPr="000F580C">
        <w:rPr>
          <w:rFonts w:ascii="Times New Roman" w:hAnsi="Times New Roman"/>
          <w:sz w:val="24"/>
          <w:szCs w:val="24"/>
        </w:rPr>
        <w:t>я</w:t>
      </w:r>
      <w:r w:rsidR="00BD5673" w:rsidRPr="000F580C">
        <w:rPr>
          <w:rFonts w:ascii="Times New Roman" w:hAnsi="Times New Roman"/>
          <w:sz w:val="24"/>
          <w:szCs w:val="24"/>
        </w:rPr>
        <w:t xml:space="preserve"> ред: </w:t>
      </w:r>
    </w:p>
    <w:p w:rsidR="00400FE4" w:rsidRPr="000F580C" w:rsidRDefault="00AC2285" w:rsidP="00400FE4">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w:t>
      </w:r>
      <w:r w:rsidR="004F69B4" w:rsidRPr="000F580C">
        <w:rPr>
          <w:rFonts w:ascii="Times New Roman" w:hAnsi="Times New Roman"/>
          <w:sz w:val="24"/>
          <w:szCs w:val="24"/>
        </w:rPr>
        <w:t xml:space="preserve">2. </w:t>
      </w:r>
      <w:r w:rsidR="0007122C" w:rsidRPr="000F580C">
        <w:rPr>
          <w:rFonts w:ascii="Times New Roman" w:hAnsi="Times New Roman"/>
          <w:sz w:val="24"/>
          <w:szCs w:val="24"/>
        </w:rPr>
        <w:t xml:space="preserve">Бенефициентът може да подаде мотивирано искане за промяна на договора до УО на ПРСР 2014-2020 г. </w:t>
      </w:r>
      <w:r w:rsidR="003D3D95" w:rsidRPr="000F580C">
        <w:rPr>
          <w:rFonts w:ascii="Times New Roman" w:hAnsi="Times New Roman"/>
          <w:sz w:val="24"/>
          <w:szCs w:val="24"/>
        </w:rPr>
        <w:t>през Информационната система за управление и наблюдение (ИСУН 2020) чрез електронния си профил</w:t>
      </w:r>
      <w:r w:rsidR="00400FE4">
        <w:rPr>
          <w:rFonts w:ascii="Times New Roman" w:hAnsi="Times New Roman"/>
          <w:sz w:val="24"/>
          <w:szCs w:val="24"/>
        </w:rPr>
        <w:t xml:space="preserve"> </w:t>
      </w:r>
      <w:r w:rsidR="00400FE4" w:rsidRPr="00911164">
        <w:rPr>
          <w:rFonts w:ascii="Times New Roman" w:hAnsi="Times New Roman"/>
          <w:sz w:val="24"/>
          <w:szCs w:val="24"/>
        </w:rPr>
        <w:t>на основание чл. 39, ал. 2</w:t>
      </w:r>
      <w:r w:rsidR="003D3D95" w:rsidRPr="000F580C">
        <w:rPr>
          <w:rFonts w:ascii="Times New Roman" w:hAnsi="Times New Roman"/>
          <w:sz w:val="24"/>
          <w:szCs w:val="24"/>
        </w:rPr>
        <w:t xml:space="preserve"> </w:t>
      </w:r>
      <w:r w:rsidR="0007122C" w:rsidRPr="000F580C">
        <w:rPr>
          <w:rFonts w:ascii="Times New Roman" w:hAnsi="Times New Roman"/>
          <w:sz w:val="24"/>
          <w:szCs w:val="24"/>
        </w:rPr>
        <w:t>не по-късно от два месеца преди изтичане на срока за изпълнение на дейностите по проекта, към което се прилагат документи, необходими за преценката на основателността на искането.</w:t>
      </w:r>
    </w:p>
    <w:p w:rsidR="0007122C" w:rsidRPr="000F580C" w:rsidRDefault="0007122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1.3. Не се допуска изменение или допълнение на договора, което:</w:t>
      </w:r>
    </w:p>
    <w:p w:rsidR="00400FE4" w:rsidRPr="00911164" w:rsidRDefault="00400FE4" w:rsidP="001A4EBA">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1.3.1. води до несъответствие с целите, дейнос</w:t>
      </w:r>
      <w:r>
        <w:rPr>
          <w:rFonts w:ascii="Times New Roman" w:hAnsi="Times New Roman"/>
          <w:sz w:val="24"/>
          <w:szCs w:val="24"/>
        </w:rPr>
        <w:t>тите, изискванията, посочени в у</w:t>
      </w:r>
      <w:r w:rsidRPr="00911164">
        <w:rPr>
          <w:rFonts w:ascii="Times New Roman" w:hAnsi="Times New Roman"/>
          <w:sz w:val="24"/>
          <w:szCs w:val="24"/>
        </w:rPr>
        <w:t>сл</w:t>
      </w:r>
      <w:r>
        <w:rPr>
          <w:rFonts w:ascii="Times New Roman" w:hAnsi="Times New Roman"/>
          <w:sz w:val="24"/>
          <w:szCs w:val="24"/>
        </w:rPr>
        <w:t>овията за кандидатстване или в у</w:t>
      </w:r>
      <w:r w:rsidRPr="00911164">
        <w:rPr>
          <w:rFonts w:ascii="Times New Roman" w:hAnsi="Times New Roman"/>
          <w:sz w:val="24"/>
          <w:szCs w:val="24"/>
        </w:rPr>
        <w:t xml:space="preserve">словията за изпълнение; </w:t>
      </w:r>
    </w:p>
    <w:p w:rsidR="00400FE4" w:rsidRPr="00911164" w:rsidRDefault="00400FE4" w:rsidP="001A4EBA">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 xml:space="preserve">1.3.2. води до увеличение на общата стойността на финансовата помощ по проекта; </w:t>
      </w:r>
    </w:p>
    <w:p w:rsidR="00400FE4" w:rsidRPr="00911164" w:rsidRDefault="00400FE4" w:rsidP="001A4EBA">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lastRenderedPageBreak/>
        <w:t>1.3.3. се основава на изменение на договор за възлагане на обществена поръчка за изпълнение на дейност по одобрения проект, когато изменението на договора за възлагане на обществената поръчка е в нарушение на чл. 116 от Закона на обществените поръчки;</w:t>
      </w:r>
    </w:p>
    <w:p w:rsidR="00400FE4" w:rsidRPr="00911164" w:rsidRDefault="00400FE4" w:rsidP="001A4EBA">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1.3.4. води до намаляване на броя получени точки по критериите за оценка на проекта, получени на етап техническа оценка на проектното предложение;</w:t>
      </w:r>
    </w:p>
    <w:p w:rsidR="00400FE4" w:rsidRPr="00911164" w:rsidRDefault="00400FE4" w:rsidP="001A4EBA">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1.3.5. нарушава принципите на чл. 29, ал. 1 от ЗУСЕСИФ.</w:t>
      </w:r>
    </w:p>
    <w:p w:rsidR="00400FE4" w:rsidRPr="000F580C" w:rsidRDefault="00400FE4" w:rsidP="009F495F">
      <w:pPr>
        <w:spacing w:before="120" w:after="0" w:line="276" w:lineRule="auto"/>
        <w:ind w:firstLine="709"/>
        <w:jc w:val="both"/>
        <w:rPr>
          <w:rFonts w:ascii="Times New Roman" w:hAnsi="Times New Roman"/>
          <w:sz w:val="24"/>
          <w:szCs w:val="24"/>
        </w:rPr>
      </w:pPr>
      <w:r w:rsidRPr="00911164">
        <w:rPr>
          <w:rFonts w:ascii="Times New Roman" w:hAnsi="Times New Roman"/>
          <w:sz w:val="24"/>
          <w:szCs w:val="24"/>
        </w:rPr>
        <w:t xml:space="preserve">1.4. УО на ПРСР 2014 – 2020 г. одобрява или отхвърля искането по т. 1.2. в срок до един месец от подаването му, а когато са изискани допълнителни документи - до 14 </w:t>
      </w:r>
      <w:r w:rsidR="009F495F">
        <w:rPr>
          <w:rFonts w:ascii="Times New Roman" w:hAnsi="Times New Roman"/>
          <w:sz w:val="24"/>
          <w:szCs w:val="24"/>
        </w:rPr>
        <w:t xml:space="preserve">календарни </w:t>
      </w:r>
      <w:r w:rsidRPr="00911164">
        <w:rPr>
          <w:rFonts w:ascii="Times New Roman" w:hAnsi="Times New Roman"/>
          <w:sz w:val="24"/>
          <w:szCs w:val="24"/>
        </w:rPr>
        <w:t xml:space="preserve">дни от представянето им. </w:t>
      </w:r>
    </w:p>
    <w:p w:rsidR="0007122C" w:rsidRPr="000F580C" w:rsidRDefault="0007122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1.5. При одобрение на искането по т. 1.2. бенефициентът следва да се яви в срок до 10 </w:t>
      </w:r>
      <w:r w:rsidR="00D40996">
        <w:rPr>
          <w:rFonts w:ascii="Times New Roman" w:hAnsi="Times New Roman"/>
          <w:sz w:val="24"/>
          <w:szCs w:val="24"/>
        </w:rPr>
        <w:t>работни</w:t>
      </w:r>
      <w:r w:rsidR="00D40996" w:rsidRPr="000F580C">
        <w:rPr>
          <w:rFonts w:ascii="Times New Roman" w:hAnsi="Times New Roman"/>
          <w:sz w:val="24"/>
          <w:szCs w:val="24"/>
        </w:rPr>
        <w:t xml:space="preserve"> </w:t>
      </w:r>
      <w:r w:rsidRPr="000F580C">
        <w:rPr>
          <w:rFonts w:ascii="Times New Roman" w:hAnsi="Times New Roman"/>
          <w:sz w:val="24"/>
          <w:szCs w:val="24"/>
        </w:rPr>
        <w:t>дни от получаването на уведомлението за сключване на допълнително споразумение към договора, като при неявяване в посочения срок правото за подписване на допълнителното споразумение към договора се погасява.</w:t>
      </w:r>
    </w:p>
    <w:p w:rsidR="0007122C" w:rsidRPr="000F580C" w:rsidRDefault="0007122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1.6. Промяна на договора се допуска и при:</w:t>
      </w:r>
    </w:p>
    <w:p w:rsidR="0007122C" w:rsidRPr="000F580C" w:rsidRDefault="0007122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а) изменение/допълнение на приложимото право на Европейския съюз и/или българското законодателство, в политиката на европейско и/или национално ниво, произтичаща от стратегически документ, или в ПРСР 2014-2020 г.;</w:t>
      </w:r>
    </w:p>
    <w:p w:rsidR="0007122C" w:rsidRPr="000F580C" w:rsidRDefault="0007122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б) констатирана очевидна грешка. </w:t>
      </w:r>
    </w:p>
    <w:p w:rsidR="0007122C" w:rsidRDefault="00400FE4"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в</w:t>
      </w:r>
      <w:r w:rsidR="0007122C" w:rsidRPr="000F580C">
        <w:rPr>
          <w:rFonts w:ascii="Times New Roman" w:hAnsi="Times New Roman"/>
          <w:sz w:val="24"/>
          <w:szCs w:val="24"/>
        </w:rPr>
        <w:t xml:space="preserve">) увеличение на срока за изпълнение на проекта до максимално допустимия, указан в </w:t>
      </w:r>
      <w:r w:rsidR="005B6ED9" w:rsidRPr="000F580C">
        <w:rPr>
          <w:rFonts w:ascii="Times New Roman" w:hAnsi="Times New Roman"/>
          <w:sz w:val="24"/>
          <w:szCs w:val="24"/>
        </w:rPr>
        <w:t>У</w:t>
      </w:r>
      <w:r w:rsidR="0007122C" w:rsidRPr="000F580C">
        <w:rPr>
          <w:rFonts w:ascii="Times New Roman" w:hAnsi="Times New Roman"/>
          <w:sz w:val="24"/>
          <w:szCs w:val="24"/>
        </w:rPr>
        <w:t>словията за кандидатстване;</w:t>
      </w:r>
    </w:p>
    <w:p w:rsidR="006369CA" w:rsidRPr="000F580C" w:rsidRDefault="006369CA"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г) промяна на състава на колективния върх</w:t>
      </w:r>
      <w:r w:rsidR="00636733">
        <w:rPr>
          <w:rFonts w:ascii="Times New Roman" w:hAnsi="Times New Roman"/>
          <w:sz w:val="24"/>
          <w:szCs w:val="24"/>
        </w:rPr>
        <w:t>овен</w:t>
      </w:r>
      <w:r>
        <w:rPr>
          <w:rFonts w:ascii="Times New Roman" w:hAnsi="Times New Roman"/>
          <w:sz w:val="24"/>
          <w:szCs w:val="24"/>
        </w:rPr>
        <w:t>, на колективния управителен или на контролния орган (когато такъв е предв</w:t>
      </w:r>
      <w:r w:rsidR="007255B1">
        <w:rPr>
          <w:rFonts w:ascii="Times New Roman" w:hAnsi="Times New Roman"/>
          <w:sz w:val="24"/>
          <w:szCs w:val="24"/>
        </w:rPr>
        <w:t>и</w:t>
      </w:r>
      <w:r>
        <w:rPr>
          <w:rFonts w:ascii="Times New Roman" w:hAnsi="Times New Roman"/>
          <w:sz w:val="24"/>
          <w:szCs w:val="24"/>
        </w:rPr>
        <w:t>ден в устава на МИГ</w:t>
      </w:r>
      <w:r w:rsidR="00636733">
        <w:rPr>
          <w:rFonts w:ascii="Times New Roman" w:hAnsi="Times New Roman"/>
          <w:sz w:val="24"/>
          <w:szCs w:val="24"/>
        </w:rPr>
        <w:t>)</w:t>
      </w:r>
      <w:r>
        <w:rPr>
          <w:rFonts w:ascii="Times New Roman" w:hAnsi="Times New Roman"/>
          <w:sz w:val="24"/>
          <w:szCs w:val="24"/>
        </w:rPr>
        <w:t xml:space="preserve"> или на представляващия МИГ. </w:t>
      </w:r>
      <w:r w:rsidRPr="00636733">
        <w:rPr>
          <w:rFonts w:ascii="Times New Roman" w:hAnsi="Times New Roman"/>
          <w:sz w:val="24"/>
          <w:szCs w:val="24"/>
        </w:rPr>
        <w:t>В тези случаи одобрението влиза в сила от датата на подаване на искането за промяна</w:t>
      </w:r>
      <w:r w:rsidRPr="006369CA">
        <w:rPr>
          <w:rFonts w:ascii="Times New Roman" w:hAnsi="Times New Roman"/>
          <w:sz w:val="24"/>
          <w:szCs w:val="24"/>
        </w:rPr>
        <w:t>;</w:t>
      </w:r>
    </w:p>
    <w:p w:rsidR="0007122C" w:rsidRDefault="00247D46"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д) </w:t>
      </w:r>
      <w:r w:rsidR="00F9387B" w:rsidRPr="000F580C">
        <w:rPr>
          <w:rFonts w:ascii="Times New Roman" w:hAnsi="Times New Roman"/>
          <w:sz w:val="24"/>
          <w:szCs w:val="24"/>
        </w:rPr>
        <w:t>промяна в Условията за кандидатстване или на настоящите условия</w:t>
      </w:r>
      <w:r w:rsidR="0007122C" w:rsidRPr="000F580C">
        <w:rPr>
          <w:rFonts w:ascii="Times New Roman" w:hAnsi="Times New Roman"/>
          <w:sz w:val="24"/>
          <w:szCs w:val="24"/>
        </w:rPr>
        <w:t>.</w:t>
      </w:r>
    </w:p>
    <w:p w:rsidR="0007122C" w:rsidRPr="000F580C" w:rsidRDefault="0001104A"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1.7. </w:t>
      </w:r>
      <w:r w:rsidR="0007122C" w:rsidRPr="000F580C">
        <w:rPr>
          <w:rFonts w:ascii="Times New Roman" w:hAnsi="Times New Roman"/>
          <w:sz w:val="24"/>
          <w:szCs w:val="24"/>
        </w:rPr>
        <w:t xml:space="preserve">В случаите по </w:t>
      </w:r>
      <w:r w:rsidR="00A74844" w:rsidRPr="000F580C">
        <w:rPr>
          <w:rFonts w:ascii="Times New Roman" w:hAnsi="Times New Roman"/>
          <w:sz w:val="24"/>
          <w:szCs w:val="24"/>
        </w:rPr>
        <w:t>т</w:t>
      </w:r>
      <w:r w:rsidR="00A74844">
        <w:rPr>
          <w:rFonts w:ascii="Times New Roman" w:hAnsi="Times New Roman"/>
          <w:sz w:val="24"/>
          <w:szCs w:val="24"/>
        </w:rPr>
        <w:t>.</w:t>
      </w:r>
      <w:r w:rsidR="00A74844" w:rsidRPr="000F580C">
        <w:rPr>
          <w:rFonts w:ascii="Times New Roman" w:hAnsi="Times New Roman"/>
          <w:sz w:val="24"/>
          <w:szCs w:val="24"/>
        </w:rPr>
        <w:t xml:space="preserve"> </w:t>
      </w:r>
      <w:r w:rsidR="0007122C" w:rsidRPr="000F580C">
        <w:rPr>
          <w:rFonts w:ascii="Times New Roman" w:hAnsi="Times New Roman"/>
          <w:sz w:val="24"/>
          <w:szCs w:val="24"/>
        </w:rPr>
        <w:t xml:space="preserve">б. „в“ </w:t>
      </w:r>
      <w:r w:rsidR="006369CA">
        <w:rPr>
          <w:rFonts w:ascii="Times New Roman" w:hAnsi="Times New Roman"/>
          <w:sz w:val="24"/>
          <w:szCs w:val="24"/>
        </w:rPr>
        <w:t xml:space="preserve">и </w:t>
      </w:r>
      <w:r w:rsidR="0007122C" w:rsidRPr="000F580C">
        <w:rPr>
          <w:rFonts w:ascii="Times New Roman" w:hAnsi="Times New Roman"/>
          <w:sz w:val="24"/>
          <w:szCs w:val="24"/>
        </w:rPr>
        <w:t>„</w:t>
      </w:r>
      <w:r w:rsidR="00400FE4">
        <w:rPr>
          <w:rFonts w:ascii="Times New Roman" w:hAnsi="Times New Roman"/>
          <w:sz w:val="24"/>
          <w:szCs w:val="24"/>
        </w:rPr>
        <w:t>д</w:t>
      </w:r>
      <w:r w:rsidR="0007122C" w:rsidRPr="000F580C">
        <w:rPr>
          <w:rFonts w:ascii="Times New Roman" w:hAnsi="Times New Roman"/>
          <w:sz w:val="24"/>
          <w:szCs w:val="24"/>
        </w:rPr>
        <w:t>“, одобрението влиза в сила от датата на подаване на искането за промяна. УО на ПРСР 2014 - 2020 г. уведомява ДФЗ при наличие на одобрение на промяна в административния договор.</w:t>
      </w:r>
    </w:p>
    <w:p w:rsidR="00EA4662" w:rsidRPr="000F580C" w:rsidRDefault="0001104A" w:rsidP="005F2B07">
      <w:pPr>
        <w:spacing w:line="240" w:lineRule="auto"/>
        <w:ind w:firstLine="708"/>
        <w:jc w:val="both"/>
        <w:rPr>
          <w:rFonts w:ascii="Times New Roman" w:hAnsi="Times New Roman"/>
          <w:sz w:val="24"/>
          <w:szCs w:val="24"/>
        </w:rPr>
      </w:pPr>
      <w:r w:rsidRPr="000F580C">
        <w:rPr>
          <w:rFonts w:ascii="Times New Roman" w:hAnsi="Times New Roman"/>
          <w:sz w:val="24"/>
          <w:szCs w:val="24"/>
        </w:rPr>
        <w:t>1.8.</w:t>
      </w:r>
      <w:r w:rsidR="0007122C" w:rsidRPr="000F580C">
        <w:rPr>
          <w:rFonts w:ascii="Times New Roman" w:hAnsi="Times New Roman"/>
          <w:sz w:val="24"/>
          <w:szCs w:val="24"/>
        </w:rPr>
        <w:t xml:space="preserve"> </w:t>
      </w:r>
      <w:r w:rsidR="00273380" w:rsidRPr="000F580C">
        <w:rPr>
          <w:rFonts w:ascii="Times New Roman" w:hAnsi="Times New Roman"/>
          <w:sz w:val="24"/>
          <w:szCs w:val="24"/>
        </w:rPr>
        <w:t>П</w:t>
      </w:r>
      <w:r w:rsidR="00911164" w:rsidRPr="000F580C">
        <w:rPr>
          <w:rFonts w:ascii="Times New Roman" w:hAnsi="Times New Roman"/>
          <w:sz w:val="24"/>
          <w:szCs w:val="24"/>
        </w:rPr>
        <w:t>рекратяване на административния договор</w:t>
      </w:r>
      <w:r w:rsidR="007E5447" w:rsidRPr="000F580C">
        <w:rPr>
          <w:rFonts w:ascii="Times New Roman" w:hAnsi="Times New Roman"/>
          <w:sz w:val="24"/>
          <w:szCs w:val="24"/>
        </w:rPr>
        <w:t>:</w:t>
      </w:r>
    </w:p>
    <w:p w:rsidR="0007122C"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А. </w:t>
      </w:r>
      <w:r w:rsidR="0001104A" w:rsidRPr="000F580C">
        <w:rPr>
          <w:rFonts w:ascii="Times New Roman" w:hAnsi="Times New Roman"/>
          <w:sz w:val="24"/>
          <w:szCs w:val="24"/>
        </w:rPr>
        <w:t>Административният договор</w:t>
      </w:r>
      <w:r w:rsidR="0007122C" w:rsidRPr="000F580C">
        <w:rPr>
          <w:rFonts w:ascii="Times New Roman" w:hAnsi="Times New Roman"/>
          <w:sz w:val="24"/>
          <w:szCs w:val="24"/>
        </w:rPr>
        <w:t xml:space="preserve"> се прекратява:</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1.8.1. след изтичане на предвидените в него срокове;</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1.8.2. по взаимно съгласие между страните, изразено в писмена форма посредством допълнително споразумение;</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lastRenderedPageBreak/>
        <w:t xml:space="preserve">1.8.3. когато </w:t>
      </w:r>
      <w:r w:rsidR="00911164" w:rsidRPr="000F580C">
        <w:rPr>
          <w:rFonts w:ascii="Times New Roman" w:hAnsi="Times New Roman"/>
          <w:sz w:val="24"/>
          <w:szCs w:val="24"/>
        </w:rPr>
        <w:t>бенефициентът</w:t>
      </w:r>
      <w:r w:rsidRPr="000F580C">
        <w:rPr>
          <w:rFonts w:ascii="Times New Roman" w:hAnsi="Times New Roman"/>
          <w:sz w:val="24"/>
          <w:szCs w:val="24"/>
        </w:rPr>
        <w:t xml:space="preserve"> не отговаря на условията за допустимост, посочени в </w:t>
      </w:r>
      <w:r w:rsidR="00C97200">
        <w:rPr>
          <w:rFonts w:ascii="Times New Roman" w:hAnsi="Times New Roman"/>
          <w:sz w:val="24"/>
          <w:szCs w:val="24"/>
        </w:rPr>
        <w:t>у</w:t>
      </w:r>
      <w:r w:rsidR="00C40FCB" w:rsidRPr="000F580C">
        <w:rPr>
          <w:rFonts w:ascii="Times New Roman" w:hAnsi="Times New Roman"/>
          <w:sz w:val="24"/>
          <w:szCs w:val="24"/>
        </w:rPr>
        <w:t>словията за кандидатстване</w:t>
      </w:r>
      <w:r w:rsidRPr="000F580C">
        <w:rPr>
          <w:rFonts w:ascii="Times New Roman" w:hAnsi="Times New Roman"/>
          <w:sz w:val="24"/>
          <w:szCs w:val="24"/>
        </w:rPr>
        <w:t>, с едностранно писмено уведомяване от УО на ПРСР 2014-2020 г.;</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1.8.4. когато </w:t>
      </w:r>
      <w:r w:rsidR="00911164" w:rsidRPr="000F580C">
        <w:rPr>
          <w:rFonts w:ascii="Times New Roman" w:hAnsi="Times New Roman"/>
          <w:sz w:val="24"/>
          <w:szCs w:val="24"/>
        </w:rPr>
        <w:t>бенефициентът</w:t>
      </w:r>
      <w:r w:rsidRPr="000F580C">
        <w:rPr>
          <w:rFonts w:ascii="Times New Roman" w:hAnsi="Times New Roman"/>
          <w:sz w:val="24"/>
          <w:szCs w:val="24"/>
        </w:rPr>
        <w:t xml:space="preserve"> не изпълнява свои нормативни и/или договорни задължения за изпълнението на проекта административния договор може да бъде прекратен с едностранно писмено уведомяване от страна на УО на ПРСР 2014-2020 г.;</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1.8.5. при образуване на производство за обявяване в несъстоятелност или започване на производство по ликвидация на МИГ с едностранно писмено уведомяване от страна на УО на ПРСР 2014-2020 г.;</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1.8.6. при невиновна невъзможност на всяка от страните да бъдат изпълнени посочените в него условия - с едностранно писмено уведомяване от страна на УО на ПРСР 2014-2020 г.;</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1.8.7. с едностранно писмено уведомяване от УО на ПРСР 2014-2020 г. въз основа на представени доказателства </w:t>
      </w:r>
      <w:r w:rsidR="002723CF" w:rsidRPr="000F580C">
        <w:rPr>
          <w:rFonts w:ascii="Times New Roman" w:hAnsi="Times New Roman"/>
          <w:sz w:val="24"/>
          <w:szCs w:val="24"/>
        </w:rPr>
        <w:t>в случай на констатирана</w:t>
      </w:r>
      <w:r w:rsidRPr="000F580C">
        <w:rPr>
          <w:rFonts w:ascii="Times New Roman" w:hAnsi="Times New Roman"/>
          <w:sz w:val="24"/>
          <w:szCs w:val="24"/>
        </w:rPr>
        <w:t xml:space="preserve"> нередност или измама</w:t>
      </w:r>
      <w:r w:rsidR="00F27119" w:rsidRPr="000F580C">
        <w:rPr>
          <w:rFonts w:ascii="Times New Roman" w:hAnsi="Times New Roman"/>
          <w:sz w:val="24"/>
          <w:szCs w:val="24"/>
        </w:rPr>
        <w:t>, извършена от МИГ</w:t>
      </w:r>
      <w:r w:rsidR="002723CF" w:rsidRPr="000F580C">
        <w:rPr>
          <w:rFonts w:ascii="Times New Roman" w:hAnsi="Times New Roman"/>
          <w:sz w:val="24"/>
          <w:szCs w:val="24"/>
        </w:rPr>
        <w:t xml:space="preserve"> </w:t>
      </w:r>
      <w:r w:rsidRPr="000F580C">
        <w:rPr>
          <w:rFonts w:ascii="Times New Roman" w:hAnsi="Times New Roman"/>
          <w:sz w:val="24"/>
          <w:szCs w:val="24"/>
        </w:rPr>
        <w:t>при изпълнението на проекта;</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1.8.8. при отказ за финансиране от бюджета на ЕЗФРСР от страна на Европейската комисия с едностранно писмено уведомяване от УО на ПРСР 2014-2020 г.</w:t>
      </w:r>
      <w:r w:rsidR="000022EF" w:rsidRPr="000F580C">
        <w:rPr>
          <w:rFonts w:ascii="Times New Roman" w:hAnsi="Times New Roman"/>
          <w:sz w:val="24"/>
          <w:szCs w:val="24"/>
        </w:rPr>
        <w:t>;</w:t>
      </w:r>
    </w:p>
    <w:p w:rsidR="007A61B1" w:rsidRPr="000F580C" w:rsidRDefault="007A61B1"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1.8.</w:t>
      </w:r>
      <w:r w:rsidR="00C40FCB" w:rsidRPr="000F580C">
        <w:rPr>
          <w:rFonts w:ascii="Times New Roman" w:hAnsi="Times New Roman"/>
          <w:sz w:val="24"/>
          <w:szCs w:val="24"/>
        </w:rPr>
        <w:t>9</w:t>
      </w:r>
      <w:r w:rsidR="000022EF" w:rsidRPr="000F580C">
        <w:rPr>
          <w:rFonts w:ascii="Times New Roman" w:hAnsi="Times New Roman"/>
          <w:sz w:val="24"/>
          <w:szCs w:val="24"/>
        </w:rPr>
        <w:t>.</w:t>
      </w:r>
      <w:r w:rsidRPr="000F580C">
        <w:rPr>
          <w:rFonts w:ascii="Times New Roman" w:hAnsi="Times New Roman"/>
          <w:sz w:val="24"/>
          <w:szCs w:val="24"/>
        </w:rPr>
        <w:t xml:space="preserve"> в случаите по чл. 39, ал. </w:t>
      </w:r>
      <w:r w:rsidR="00C97200">
        <w:rPr>
          <w:rFonts w:ascii="Times New Roman" w:hAnsi="Times New Roman"/>
          <w:sz w:val="24"/>
          <w:szCs w:val="24"/>
        </w:rPr>
        <w:t xml:space="preserve">4 и </w:t>
      </w:r>
      <w:r w:rsidRPr="000F580C">
        <w:rPr>
          <w:rFonts w:ascii="Times New Roman" w:hAnsi="Times New Roman"/>
          <w:sz w:val="24"/>
          <w:szCs w:val="24"/>
        </w:rPr>
        <w:t>5 от ЗУСЕСИФ</w:t>
      </w:r>
      <w:r w:rsidR="00C97200">
        <w:rPr>
          <w:rFonts w:ascii="Times New Roman" w:hAnsi="Times New Roman"/>
          <w:sz w:val="24"/>
          <w:szCs w:val="24"/>
        </w:rPr>
        <w:t xml:space="preserve"> </w:t>
      </w:r>
      <w:r w:rsidR="00C97200" w:rsidRPr="000F580C">
        <w:rPr>
          <w:rFonts w:ascii="Times New Roman" w:hAnsi="Times New Roman"/>
          <w:sz w:val="24"/>
          <w:szCs w:val="24"/>
        </w:rPr>
        <w:t>с едностранно писмено уведомяване от УО на ПРСР 2014-2020 г.</w:t>
      </w:r>
      <w:r w:rsidRPr="000F580C">
        <w:rPr>
          <w:rFonts w:ascii="Times New Roman" w:hAnsi="Times New Roman"/>
          <w:sz w:val="24"/>
          <w:szCs w:val="24"/>
        </w:rPr>
        <w:t>;</w:t>
      </w:r>
    </w:p>
    <w:p w:rsidR="000022EF" w:rsidRPr="000F580C" w:rsidRDefault="007A61B1"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1.8.1</w:t>
      </w:r>
      <w:r w:rsidR="00A9001E" w:rsidRPr="000F580C">
        <w:rPr>
          <w:rFonts w:ascii="Times New Roman" w:hAnsi="Times New Roman"/>
          <w:sz w:val="24"/>
          <w:szCs w:val="24"/>
        </w:rPr>
        <w:t>0</w:t>
      </w:r>
      <w:r w:rsidRPr="000F580C">
        <w:rPr>
          <w:rFonts w:ascii="Times New Roman" w:hAnsi="Times New Roman"/>
          <w:sz w:val="24"/>
          <w:szCs w:val="24"/>
        </w:rPr>
        <w:t>. в случаите по чл. 39, ал. 3 от ЗУСЕСИФ</w:t>
      </w:r>
      <w:r w:rsidR="00C97200">
        <w:rPr>
          <w:rFonts w:ascii="Times New Roman" w:hAnsi="Times New Roman"/>
          <w:sz w:val="24"/>
          <w:szCs w:val="24"/>
        </w:rPr>
        <w:t xml:space="preserve"> </w:t>
      </w:r>
      <w:r w:rsidR="00C97200" w:rsidRPr="000F580C">
        <w:rPr>
          <w:rFonts w:ascii="Times New Roman" w:hAnsi="Times New Roman"/>
          <w:sz w:val="24"/>
          <w:szCs w:val="24"/>
        </w:rPr>
        <w:t>с едностранно писмено уведомяване от УО на ПРСР 2014-2020 г.</w:t>
      </w:r>
      <w:r w:rsidRPr="000F580C">
        <w:rPr>
          <w:rFonts w:ascii="Times New Roman" w:hAnsi="Times New Roman"/>
          <w:sz w:val="24"/>
          <w:szCs w:val="24"/>
        </w:rPr>
        <w:t>;</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В случаите по т. 1.8.3. – 1.8.</w:t>
      </w:r>
      <w:r w:rsidR="007A61B1" w:rsidRPr="000F580C">
        <w:rPr>
          <w:rFonts w:ascii="Times New Roman" w:hAnsi="Times New Roman"/>
          <w:sz w:val="24"/>
          <w:szCs w:val="24"/>
        </w:rPr>
        <w:t>1</w:t>
      </w:r>
      <w:r w:rsidR="00A9001E" w:rsidRPr="000F580C">
        <w:rPr>
          <w:rFonts w:ascii="Times New Roman" w:hAnsi="Times New Roman"/>
          <w:sz w:val="24"/>
          <w:szCs w:val="24"/>
        </w:rPr>
        <w:t>0</w:t>
      </w:r>
      <w:r w:rsidRPr="000F580C">
        <w:rPr>
          <w:rFonts w:ascii="Times New Roman" w:hAnsi="Times New Roman"/>
          <w:sz w:val="24"/>
          <w:szCs w:val="24"/>
        </w:rPr>
        <w:t>. административния договор се прекратява без да се сключва допълнително споразумение.</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Б. Прекратяването на административния договор влиза в сила от датата на:</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1. узнаване на обстоятелството от УО на ПРСР 2014-2020 г. в случаите по т. 1.8.3., 1.8.4. и 1.8.7.;</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2. влизане в сила на допълнителното споразумение в случаите по т. 1.8.2.;</w:t>
      </w:r>
    </w:p>
    <w:p w:rsidR="00273380"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 обявяване на производството, в случаите по т. 1.8.5.;</w:t>
      </w:r>
    </w:p>
    <w:p w:rsidR="004776A5" w:rsidRPr="000F580C" w:rsidRDefault="0027338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4. уведомяване на </w:t>
      </w:r>
      <w:r w:rsidR="00911164" w:rsidRPr="000F580C">
        <w:rPr>
          <w:rFonts w:ascii="Times New Roman" w:hAnsi="Times New Roman"/>
          <w:sz w:val="24"/>
          <w:szCs w:val="24"/>
        </w:rPr>
        <w:t>бенефициента</w:t>
      </w:r>
      <w:r w:rsidRPr="000F580C">
        <w:rPr>
          <w:rFonts w:ascii="Times New Roman" w:hAnsi="Times New Roman"/>
          <w:sz w:val="24"/>
          <w:szCs w:val="24"/>
        </w:rPr>
        <w:t xml:space="preserve"> - в случаите по т. 1.8.6.</w:t>
      </w:r>
      <w:r w:rsidR="007A61B1" w:rsidRPr="000F580C">
        <w:rPr>
          <w:rFonts w:ascii="Times New Roman" w:hAnsi="Times New Roman"/>
          <w:sz w:val="24"/>
          <w:szCs w:val="24"/>
        </w:rPr>
        <w:t>,</w:t>
      </w:r>
      <w:r w:rsidRPr="000F580C">
        <w:rPr>
          <w:rFonts w:ascii="Times New Roman" w:hAnsi="Times New Roman"/>
          <w:sz w:val="24"/>
          <w:szCs w:val="24"/>
        </w:rPr>
        <w:t xml:space="preserve"> 1.8.</w:t>
      </w:r>
      <w:r w:rsidR="000022EF" w:rsidRPr="000F580C">
        <w:rPr>
          <w:rFonts w:ascii="Times New Roman" w:hAnsi="Times New Roman"/>
          <w:sz w:val="24"/>
          <w:szCs w:val="24"/>
        </w:rPr>
        <w:t>8.</w:t>
      </w:r>
      <w:r w:rsidR="007A61B1" w:rsidRPr="000F580C">
        <w:rPr>
          <w:rFonts w:ascii="Times New Roman" w:hAnsi="Times New Roman"/>
          <w:sz w:val="24"/>
          <w:szCs w:val="24"/>
        </w:rPr>
        <w:t>, 1.8.</w:t>
      </w:r>
      <w:r w:rsidR="00E13530" w:rsidRPr="000F580C">
        <w:rPr>
          <w:rFonts w:ascii="Times New Roman" w:hAnsi="Times New Roman"/>
          <w:sz w:val="24"/>
          <w:szCs w:val="24"/>
        </w:rPr>
        <w:t>9</w:t>
      </w:r>
      <w:r w:rsidR="007A61B1" w:rsidRPr="000F580C">
        <w:rPr>
          <w:rFonts w:ascii="Times New Roman" w:hAnsi="Times New Roman"/>
          <w:sz w:val="24"/>
          <w:szCs w:val="24"/>
        </w:rPr>
        <w:t>. и 1.8.1</w:t>
      </w:r>
      <w:r w:rsidR="00E13530" w:rsidRPr="000F580C">
        <w:rPr>
          <w:rFonts w:ascii="Times New Roman" w:hAnsi="Times New Roman"/>
          <w:sz w:val="24"/>
          <w:szCs w:val="24"/>
        </w:rPr>
        <w:t>0</w:t>
      </w:r>
      <w:r w:rsidR="000022EF" w:rsidRPr="000F580C">
        <w:rPr>
          <w:rFonts w:ascii="Times New Roman" w:hAnsi="Times New Roman"/>
          <w:sz w:val="24"/>
          <w:szCs w:val="24"/>
        </w:rPr>
        <w:t>;</w:t>
      </w:r>
    </w:p>
    <w:p w:rsidR="00C97200" w:rsidRPr="00C97200" w:rsidRDefault="00C97200" w:rsidP="001A4EBA">
      <w:pPr>
        <w:spacing w:before="120" w:after="0" w:line="276" w:lineRule="auto"/>
        <w:ind w:firstLine="709"/>
        <w:jc w:val="both"/>
        <w:rPr>
          <w:rFonts w:ascii="Times New Roman" w:hAnsi="Times New Roman"/>
          <w:sz w:val="24"/>
          <w:szCs w:val="24"/>
        </w:rPr>
      </w:pPr>
      <w:r w:rsidRPr="00C97200">
        <w:rPr>
          <w:rFonts w:ascii="Times New Roman" w:hAnsi="Times New Roman"/>
          <w:sz w:val="24"/>
          <w:szCs w:val="24"/>
        </w:rPr>
        <w:t>В. При констатиране на основание за прекратяване на договора ДФЗ уведомява УО</w:t>
      </w:r>
      <w:r w:rsidR="0061414A">
        <w:rPr>
          <w:rFonts w:ascii="Times New Roman" w:hAnsi="Times New Roman"/>
          <w:sz w:val="24"/>
          <w:szCs w:val="24"/>
        </w:rPr>
        <w:t xml:space="preserve"> на ПРСР 2014-2020 г. </w:t>
      </w:r>
      <w:r w:rsidRPr="00C97200">
        <w:rPr>
          <w:rFonts w:ascii="Times New Roman" w:hAnsi="Times New Roman"/>
          <w:sz w:val="24"/>
          <w:szCs w:val="24"/>
        </w:rPr>
        <w:t xml:space="preserve"> в 3-</w:t>
      </w:r>
      <w:r w:rsidRPr="009268E8">
        <w:rPr>
          <w:rFonts w:ascii="Times New Roman" w:hAnsi="Times New Roman"/>
          <w:sz w:val="24"/>
          <w:szCs w:val="24"/>
        </w:rPr>
        <w:t>дневен срок от узнаването на обстоятелството.</w:t>
      </w:r>
    </w:p>
    <w:p w:rsidR="00C97200" w:rsidRPr="000F580C" w:rsidRDefault="00C97200" w:rsidP="00636733">
      <w:pPr>
        <w:spacing w:before="120" w:after="0" w:line="276" w:lineRule="auto"/>
        <w:jc w:val="both"/>
        <w:rPr>
          <w:rFonts w:ascii="Times New Roman" w:hAnsi="Times New Roman"/>
          <w:sz w:val="24"/>
          <w:szCs w:val="24"/>
        </w:rPr>
      </w:pPr>
    </w:p>
    <w:p w:rsidR="00A63DFC" w:rsidRPr="000F580C" w:rsidRDefault="009E70F7" w:rsidP="000F580C">
      <w:pPr>
        <w:pStyle w:val="Heading3"/>
        <w:spacing w:before="120" w:after="160" w:line="240" w:lineRule="auto"/>
        <w:ind w:firstLine="709"/>
        <w:jc w:val="both"/>
        <w:rPr>
          <w:rFonts w:ascii="Times New Roman" w:hAnsi="Times New Roman"/>
          <w:color w:val="auto"/>
          <w:sz w:val="24"/>
          <w:szCs w:val="24"/>
        </w:rPr>
      </w:pPr>
      <w:bookmarkStart w:id="12" w:name="_Toc41927219"/>
      <w:r w:rsidRPr="000F580C">
        <w:rPr>
          <w:rFonts w:ascii="Times New Roman" w:hAnsi="Times New Roman"/>
          <w:color w:val="auto"/>
          <w:sz w:val="24"/>
          <w:szCs w:val="24"/>
        </w:rPr>
        <w:lastRenderedPageBreak/>
        <w:t>2</w:t>
      </w:r>
      <w:r w:rsidR="00F9528F" w:rsidRPr="000F580C">
        <w:rPr>
          <w:rFonts w:ascii="Times New Roman" w:hAnsi="Times New Roman"/>
          <w:color w:val="auto"/>
          <w:sz w:val="24"/>
          <w:szCs w:val="24"/>
          <w:lang w:val="ru-RU"/>
        </w:rPr>
        <w:t xml:space="preserve">. </w:t>
      </w:r>
      <w:r w:rsidR="009B3C97" w:rsidRPr="000F580C">
        <w:rPr>
          <w:rFonts w:ascii="Times New Roman" w:hAnsi="Times New Roman"/>
          <w:color w:val="auto"/>
          <w:sz w:val="24"/>
          <w:szCs w:val="24"/>
        </w:rPr>
        <w:t>Финансово изпълнение на проектите и плащане</w:t>
      </w:r>
      <w:bookmarkEnd w:id="12"/>
    </w:p>
    <w:p w:rsidR="00647756" w:rsidRPr="000F580C" w:rsidRDefault="00AC228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2.</w:t>
      </w:r>
      <w:r w:rsidR="00E13530" w:rsidRPr="000F580C">
        <w:rPr>
          <w:rFonts w:ascii="Times New Roman" w:hAnsi="Times New Roman"/>
          <w:sz w:val="24"/>
          <w:szCs w:val="24"/>
        </w:rPr>
        <w:t>1</w:t>
      </w:r>
      <w:r w:rsidR="00647756" w:rsidRPr="000F580C">
        <w:rPr>
          <w:rFonts w:ascii="Times New Roman" w:hAnsi="Times New Roman"/>
          <w:sz w:val="24"/>
          <w:szCs w:val="24"/>
        </w:rPr>
        <w:t xml:space="preserve">. Финансова помощ се предоставя само за дейности и разходи, определени като допустими в </w:t>
      </w:r>
      <w:r w:rsidR="003A7888" w:rsidRPr="000F580C">
        <w:rPr>
          <w:rFonts w:ascii="Times New Roman" w:hAnsi="Times New Roman"/>
          <w:sz w:val="24"/>
          <w:szCs w:val="24"/>
        </w:rPr>
        <w:t xml:space="preserve">т. 13 и 14 от </w:t>
      </w:r>
      <w:r w:rsidR="00647756" w:rsidRPr="000F580C">
        <w:rPr>
          <w:rFonts w:ascii="Times New Roman" w:hAnsi="Times New Roman"/>
          <w:sz w:val="24"/>
          <w:szCs w:val="24"/>
        </w:rPr>
        <w:t>Условията за кандидатстване.</w:t>
      </w:r>
    </w:p>
    <w:p w:rsidR="000338F4" w:rsidRPr="000F580C" w:rsidRDefault="00AC228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2.</w:t>
      </w:r>
      <w:r w:rsidR="00E13530" w:rsidRPr="000F580C">
        <w:rPr>
          <w:rFonts w:ascii="Times New Roman" w:hAnsi="Times New Roman"/>
          <w:sz w:val="24"/>
          <w:szCs w:val="24"/>
        </w:rPr>
        <w:t>2</w:t>
      </w:r>
      <w:r w:rsidR="000338F4" w:rsidRPr="000F580C">
        <w:rPr>
          <w:rFonts w:ascii="Times New Roman" w:hAnsi="Times New Roman"/>
          <w:sz w:val="24"/>
          <w:szCs w:val="24"/>
        </w:rPr>
        <w:t>. Допустими за възстановяване са разходи за дейности, извършени от бенефициента след подаване на формуляра за кандидатстване.</w:t>
      </w:r>
    </w:p>
    <w:p w:rsidR="0051085D" w:rsidRPr="000F580C" w:rsidRDefault="00AC228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51085D" w:rsidRPr="000F580C">
        <w:rPr>
          <w:rFonts w:ascii="Times New Roman" w:hAnsi="Times New Roman"/>
          <w:sz w:val="24"/>
          <w:szCs w:val="24"/>
        </w:rPr>
        <w:t xml:space="preserve">. Финансова помощ по реда на тази процедура се предоставя, съгласно бюджета на проекта, до стойността и в сроковете, посочени в административния договор. Допустимите разходи се предоставят под формата на: </w:t>
      </w:r>
    </w:p>
    <w:p w:rsidR="0051085D" w:rsidRPr="000F580C" w:rsidRDefault="00AC228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51085D" w:rsidRPr="000F580C">
        <w:rPr>
          <w:rFonts w:ascii="Times New Roman" w:hAnsi="Times New Roman"/>
          <w:sz w:val="24"/>
          <w:szCs w:val="24"/>
        </w:rPr>
        <w:t xml:space="preserve">.1. </w:t>
      </w:r>
      <w:r w:rsidR="004A6CD2" w:rsidRPr="000F580C">
        <w:rPr>
          <w:rFonts w:ascii="Times New Roman" w:hAnsi="Times New Roman"/>
          <w:sz w:val="24"/>
          <w:szCs w:val="24"/>
        </w:rPr>
        <w:t>В</w:t>
      </w:r>
      <w:r w:rsidR="0051085D" w:rsidRPr="000F580C">
        <w:rPr>
          <w:rFonts w:ascii="Times New Roman" w:hAnsi="Times New Roman"/>
          <w:sz w:val="24"/>
          <w:szCs w:val="24"/>
        </w:rPr>
        <w:t>ъзстановяване на реално извършени и платени допустими разходи;</w:t>
      </w:r>
    </w:p>
    <w:p w:rsidR="00E508C9" w:rsidRPr="00E508C9" w:rsidRDefault="00AC2285" w:rsidP="00E508C9">
      <w:pPr>
        <w:spacing w:before="120" w:after="0" w:line="276" w:lineRule="auto"/>
        <w:ind w:firstLine="709"/>
        <w:jc w:val="both"/>
        <w:rPr>
          <w:rFonts w:ascii="Times New Roman" w:hAnsi="Times New Roman"/>
          <w:sz w:val="24"/>
          <w:szCs w:val="24"/>
        </w:rPr>
      </w:pPr>
      <w:r w:rsidRPr="000E36B1">
        <w:rPr>
          <w:rFonts w:ascii="Times New Roman" w:hAnsi="Times New Roman"/>
          <w:sz w:val="24"/>
          <w:szCs w:val="24"/>
        </w:rPr>
        <w:t>3</w:t>
      </w:r>
      <w:r w:rsidR="00270BAB" w:rsidRPr="000E36B1">
        <w:rPr>
          <w:rFonts w:ascii="Times New Roman" w:hAnsi="Times New Roman"/>
          <w:sz w:val="24"/>
          <w:szCs w:val="24"/>
        </w:rPr>
        <w:t>.</w:t>
      </w:r>
      <w:r w:rsidR="00EE5F81">
        <w:rPr>
          <w:rFonts w:ascii="Times New Roman" w:hAnsi="Times New Roman"/>
          <w:sz w:val="24"/>
          <w:szCs w:val="24"/>
        </w:rPr>
        <w:t>2</w:t>
      </w:r>
      <w:r w:rsidR="00270BAB" w:rsidRPr="000E36B1">
        <w:rPr>
          <w:rFonts w:ascii="Times New Roman" w:hAnsi="Times New Roman"/>
          <w:sz w:val="24"/>
          <w:szCs w:val="24"/>
        </w:rPr>
        <w:t xml:space="preserve">. </w:t>
      </w:r>
      <w:r w:rsidR="00E508C9" w:rsidRPr="00B1531A">
        <w:rPr>
          <w:rFonts w:ascii="Times New Roman" w:hAnsi="Times New Roman"/>
          <w:sz w:val="24"/>
          <w:szCs w:val="24"/>
        </w:rPr>
        <w:t>Разходите</w:t>
      </w:r>
      <w:r w:rsidR="00E508C9" w:rsidRPr="00E508C9">
        <w:rPr>
          <w:rFonts w:ascii="Times New Roman" w:hAnsi="Times New Roman"/>
          <w:sz w:val="24"/>
          <w:szCs w:val="24"/>
        </w:rPr>
        <w:t xml:space="preserve"> за изпълнение на малки пилотни проекти</w:t>
      </w:r>
      <w:r w:rsidR="00F21C9C">
        <w:rPr>
          <w:rFonts w:ascii="Times New Roman" w:hAnsi="Times New Roman"/>
          <w:sz w:val="24"/>
          <w:szCs w:val="24"/>
        </w:rPr>
        <w:t xml:space="preserve"> </w:t>
      </w:r>
      <w:r w:rsidR="00E508C9" w:rsidRPr="00E508C9">
        <w:rPr>
          <w:rFonts w:ascii="Times New Roman" w:hAnsi="Times New Roman"/>
          <w:sz w:val="24"/>
          <w:szCs w:val="24"/>
        </w:rPr>
        <w:t>се доказват с документи за отчитане на изпълнени дейности и с разходооправдателни документи - договори с изпълнител, приемно-предавателни протоколи, доклади за извършена работа, фактури, платежни нареждания, пълно дневно банково извлечение и други документи, доказващи изпълнението на дейността.</w:t>
      </w:r>
    </w:p>
    <w:p w:rsidR="00270BAB" w:rsidRPr="000F580C" w:rsidRDefault="00E508C9" w:rsidP="007149AC">
      <w:pPr>
        <w:spacing w:before="120" w:after="0" w:line="276" w:lineRule="auto"/>
        <w:ind w:firstLine="709"/>
        <w:jc w:val="both"/>
        <w:rPr>
          <w:rFonts w:ascii="Times New Roman" w:hAnsi="Times New Roman"/>
          <w:sz w:val="24"/>
          <w:szCs w:val="24"/>
        </w:rPr>
      </w:pPr>
      <w:r w:rsidRPr="00E508C9">
        <w:rPr>
          <w:rFonts w:ascii="Times New Roman" w:hAnsi="Times New Roman"/>
          <w:sz w:val="24"/>
          <w:szCs w:val="24"/>
        </w:rPr>
        <w:t xml:space="preserve">Окончателно плащане се извършва след приключване и отчитане на дейностите по проекта. </w:t>
      </w:r>
    </w:p>
    <w:p w:rsidR="0051085D" w:rsidRPr="000F580C" w:rsidRDefault="00AC2285" w:rsidP="0085067A">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51085D" w:rsidRPr="000F580C">
        <w:rPr>
          <w:rFonts w:ascii="Times New Roman" w:hAnsi="Times New Roman"/>
          <w:sz w:val="24"/>
          <w:szCs w:val="24"/>
        </w:rPr>
        <w:t>.</w:t>
      </w:r>
      <w:r w:rsidR="00EE5F81">
        <w:rPr>
          <w:rFonts w:ascii="Times New Roman" w:hAnsi="Times New Roman"/>
          <w:sz w:val="24"/>
          <w:szCs w:val="24"/>
        </w:rPr>
        <w:t>3</w:t>
      </w:r>
      <w:r w:rsidR="0051085D" w:rsidRPr="000F580C">
        <w:rPr>
          <w:rFonts w:ascii="Times New Roman" w:hAnsi="Times New Roman"/>
          <w:sz w:val="24"/>
          <w:szCs w:val="24"/>
        </w:rPr>
        <w:t xml:space="preserve">. </w:t>
      </w:r>
      <w:r w:rsidR="0085067A" w:rsidRPr="0085067A">
        <w:rPr>
          <w:rFonts w:ascii="Times New Roman" w:hAnsi="Times New Roman"/>
          <w:sz w:val="24"/>
          <w:szCs w:val="24"/>
        </w:rPr>
        <w:t>Когато дейност по проект се възлага по реда на ЗОП на външен изпълнител,</w:t>
      </w:r>
      <w:r w:rsidR="0085067A">
        <w:rPr>
          <w:rFonts w:ascii="Times New Roman" w:hAnsi="Times New Roman"/>
          <w:sz w:val="24"/>
          <w:szCs w:val="24"/>
        </w:rPr>
        <w:t xml:space="preserve"> </w:t>
      </w:r>
      <w:r w:rsidR="0085067A" w:rsidRPr="0085067A">
        <w:rPr>
          <w:rFonts w:ascii="Times New Roman" w:hAnsi="Times New Roman"/>
          <w:sz w:val="24"/>
          <w:szCs w:val="24"/>
        </w:rPr>
        <w:t>бенефициента използва като максимална стойност при определяне на</w:t>
      </w:r>
      <w:r w:rsidR="0085067A">
        <w:rPr>
          <w:rFonts w:ascii="Times New Roman" w:hAnsi="Times New Roman"/>
          <w:sz w:val="24"/>
          <w:szCs w:val="24"/>
        </w:rPr>
        <w:t xml:space="preserve"> </w:t>
      </w:r>
      <w:r w:rsidR="0085067A" w:rsidRPr="0085067A">
        <w:rPr>
          <w:rFonts w:ascii="Times New Roman" w:hAnsi="Times New Roman"/>
          <w:sz w:val="24"/>
          <w:szCs w:val="24"/>
        </w:rPr>
        <w:t>обществената поръчка стойността на разхода, определена в бюджета на проекта</w:t>
      </w:r>
      <w:r w:rsidR="0085067A">
        <w:rPr>
          <w:rFonts w:ascii="Times New Roman" w:hAnsi="Times New Roman"/>
          <w:sz w:val="24"/>
          <w:szCs w:val="24"/>
        </w:rPr>
        <w:t xml:space="preserve"> </w:t>
      </w:r>
      <w:r w:rsidR="0085067A" w:rsidRPr="0085067A">
        <w:rPr>
          <w:rFonts w:ascii="Times New Roman" w:hAnsi="Times New Roman"/>
          <w:sz w:val="24"/>
          <w:szCs w:val="24"/>
        </w:rPr>
        <w:t>без ДДС.</w:t>
      </w:r>
    </w:p>
    <w:p w:rsidR="0051085D" w:rsidRPr="000F580C" w:rsidRDefault="00AC228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51085D" w:rsidRPr="000F580C">
        <w:rPr>
          <w:rFonts w:ascii="Times New Roman" w:hAnsi="Times New Roman"/>
          <w:sz w:val="24"/>
          <w:szCs w:val="24"/>
        </w:rPr>
        <w:t>.</w:t>
      </w:r>
      <w:r w:rsidR="00EE5F81">
        <w:rPr>
          <w:rFonts w:ascii="Times New Roman" w:hAnsi="Times New Roman"/>
          <w:sz w:val="24"/>
          <w:szCs w:val="24"/>
        </w:rPr>
        <w:t>4</w:t>
      </w:r>
      <w:r w:rsidR="0051085D" w:rsidRPr="000F580C">
        <w:rPr>
          <w:rFonts w:ascii="Times New Roman" w:hAnsi="Times New Roman"/>
          <w:sz w:val="24"/>
          <w:szCs w:val="24"/>
        </w:rPr>
        <w:t xml:space="preserve">. </w:t>
      </w:r>
      <w:r w:rsidR="007149AC" w:rsidRPr="007149AC">
        <w:rPr>
          <w:rFonts w:ascii="Times New Roman" w:hAnsi="Times New Roman"/>
          <w:sz w:val="24"/>
          <w:szCs w:val="24"/>
        </w:rPr>
        <w:t>Размерът на финансова помощ, която се предоставя за дейност, възложена по реда на ЗОП, е стойността на определените за допустими разходи, като бенефиц</w:t>
      </w:r>
      <w:r w:rsidR="00A10F9B">
        <w:rPr>
          <w:rFonts w:ascii="Times New Roman" w:hAnsi="Times New Roman"/>
          <w:sz w:val="24"/>
          <w:szCs w:val="24"/>
        </w:rPr>
        <w:t>и</w:t>
      </w:r>
      <w:r w:rsidR="007149AC" w:rsidRPr="007149AC">
        <w:rPr>
          <w:rFonts w:ascii="Times New Roman" w:hAnsi="Times New Roman"/>
          <w:sz w:val="24"/>
          <w:szCs w:val="24"/>
        </w:rPr>
        <w:t>ента следва да извърши за своя сметка разликата до действителните разходи, реално извършени, платени и доказани с разходооправдателни и платежни документи</w:t>
      </w:r>
      <w:r w:rsidR="0085067A">
        <w:rPr>
          <w:rFonts w:ascii="Times New Roman" w:hAnsi="Times New Roman"/>
          <w:sz w:val="24"/>
          <w:szCs w:val="24"/>
        </w:rPr>
        <w:t>.</w:t>
      </w:r>
    </w:p>
    <w:p w:rsidR="000B2DBC" w:rsidRPr="000F580C" w:rsidRDefault="00AC228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0B2DBC" w:rsidRPr="000F580C">
        <w:rPr>
          <w:rFonts w:ascii="Times New Roman" w:hAnsi="Times New Roman"/>
          <w:sz w:val="24"/>
          <w:szCs w:val="24"/>
        </w:rPr>
        <w:t>. Безвъзмездната финансов</w:t>
      </w:r>
      <w:r w:rsidR="001B4DED" w:rsidRPr="000F580C">
        <w:rPr>
          <w:rFonts w:ascii="Times New Roman" w:hAnsi="Times New Roman"/>
          <w:sz w:val="24"/>
          <w:szCs w:val="24"/>
        </w:rPr>
        <w:t>а</w:t>
      </w:r>
      <w:r w:rsidR="000B2DBC" w:rsidRPr="000F580C">
        <w:rPr>
          <w:rFonts w:ascii="Times New Roman" w:hAnsi="Times New Roman"/>
          <w:sz w:val="24"/>
          <w:szCs w:val="24"/>
        </w:rPr>
        <w:t xml:space="preserve"> помощ не се изплаща, а изплатената финансова помощ подлежи на възстановяване от бенефициенти, за които е установено, че са създали изкуствено условията, необходими за получаване на помощта, с цел осъществяване на предимство в противоречие с целите на подмярката.</w:t>
      </w:r>
    </w:p>
    <w:p w:rsidR="0051085D" w:rsidRPr="000F580C" w:rsidRDefault="00AC2285"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5</w:t>
      </w:r>
      <w:r w:rsidR="0051085D" w:rsidRPr="000F580C">
        <w:rPr>
          <w:rFonts w:ascii="Times New Roman" w:hAnsi="Times New Roman"/>
          <w:sz w:val="24"/>
          <w:szCs w:val="24"/>
        </w:rPr>
        <w:t xml:space="preserve">. Всички останали условия </w:t>
      </w:r>
      <w:r w:rsidR="00E832F9" w:rsidRPr="000F580C">
        <w:rPr>
          <w:rFonts w:ascii="Times New Roman" w:hAnsi="Times New Roman"/>
          <w:sz w:val="24"/>
          <w:szCs w:val="24"/>
        </w:rPr>
        <w:t xml:space="preserve">и ред </w:t>
      </w:r>
      <w:r w:rsidR="0051085D" w:rsidRPr="000F580C">
        <w:rPr>
          <w:rFonts w:ascii="Times New Roman" w:hAnsi="Times New Roman"/>
          <w:sz w:val="24"/>
          <w:szCs w:val="24"/>
        </w:rPr>
        <w:t>за изплащане на фина</w:t>
      </w:r>
      <w:r w:rsidR="00E832F9" w:rsidRPr="000F580C">
        <w:rPr>
          <w:rFonts w:ascii="Times New Roman" w:hAnsi="Times New Roman"/>
          <w:sz w:val="24"/>
          <w:szCs w:val="24"/>
        </w:rPr>
        <w:t xml:space="preserve">нсовата помощ, намаляването, отказът за изплащане и оттеглянето на финансовата помощ </w:t>
      </w:r>
      <w:r w:rsidR="0051085D" w:rsidRPr="000F580C">
        <w:rPr>
          <w:rFonts w:ascii="Times New Roman" w:hAnsi="Times New Roman"/>
          <w:sz w:val="24"/>
          <w:szCs w:val="24"/>
        </w:rPr>
        <w:t xml:space="preserve">са съгласно </w:t>
      </w:r>
      <w:r w:rsidR="00E34A66" w:rsidRPr="000F580C">
        <w:rPr>
          <w:rFonts w:ascii="Times New Roman" w:hAnsi="Times New Roman"/>
          <w:sz w:val="24"/>
          <w:szCs w:val="24"/>
        </w:rPr>
        <w:t>Н</w:t>
      </w:r>
      <w:r w:rsidR="0051085D" w:rsidRPr="000F580C">
        <w:rPr>
          <w:rFonts w:ascii="Times New Roman" w:hAnsi="Times New Roman"/>
          <w:sz w:val="24"/>
          <w:szCs w:val="24"/>
        </w:rPr>
        <w:t xml:space="preserve">аредба </w:t>
      </w:r>
      <w:r w:rsidR="00E34A66" w:rsidRPr="000F580C">
        <w:rPr>
          <w:rFonts w:ascii="Times New Roman" w:hAnsi="Times New Roman"/>
          <w:sz w:val="24"/>
          <w:szCs w:val="24"/>
        </w:rPr>
        <w:t>№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4F28C0" w:rsidRPr="000F580C">
        <w:rPr>
          <w:rFonts w:ascii="Times New Roman" w:hAnsi="Times New Roman"/>
          <w:sz w:val="24"/>
          <w:szCs w:val="24"/>
        </w:rPr>
        <w:t xml:space="preserve"> (обн., ДВ, бр. 48 от 2018 г.).</w:t>
      </w:r>
    </w:p>
    <w:p w:rsidR="005B6ED9" w:rsidRPr="000F580C" w:rsidRDefault="005B6ED9" w:rsidP="000F580C">
      <w:pPr>
        <w:spacing w:line="240" w:lineRule="auto"/>
        <w:jc w:val="both"/>
        <w:rPr>
          <w:rFonts w:ascii="Times New Roman" w:hAnsi="Times New Roman"/>
          <w:b/>
          <w:sz w:val="24"/>
          <w:szCs w:val="24"/>
        </w:rPr>
      </w:pPr>
    </w:p>
    <w:p w:rsidR="005B6ED9" w:rsidRPr="000F580C" w:rsidRDefault="005B6ED9" w:rsidP="000F580C">
      <w:pPr>
        <w:pStyle w:val="Heading3"/>
        <w:spacing w:before="120" w:after="160" w:line="240" w:lineRule="auto"/>
        <w:ind w:firstLine="709"/>
        <w:jc w:val="both"/>
        <w:rPr>
          <w:rFonts w:ascii="Times New Roman" w:hAnsi="Times New Roman"/>
          <w:color w:val="auto"/>
          <w:sz w:val="24"/>
          <w:szCs w:val="24"/>
        </w:rPr>
      </w:pPr>
      <w:bookmarkStart w:id="13" w:name="_Toc41927220"/>
      <w:r w:rsidRPr="000F580C">
        <w:rPr>
          <w:rFonts w:ascii="Times New Roman" w:hAnsi="Times New Roman"/>
          <w:color w:val="auto"/>
          <w:sz w:val="24"/>
          <w:szCs w:val="24"/>
        </w:rPr>
        <w:lastRenderedPageBreak/>
        <w:t>3. Отговорност при неизпълнение. Условия за възстановяване на получената финансова помощ</w:t>
      </w:r>
      <w:r w:rsidR="004A6CD2" w:rsidRPr="000F580C">
        <w:rPr>
          <w:rFonts w:ascii="Times New Roman" w:hAnsi="Times New Roman"/>
          <w:color w:val="auto"/>
          <w:sz w:val="24"/>
          <w:szCs w:val="24"/>
        </w:rPr>
        <w:t>.</w:t>
      </w:r>
      <w:bookmarkEnd w:id="13"/>
    </w:p>
    <w:p w:rsidR="00A10F9B"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3.1.</w:t>
      </w:r>
      <w:r w:rsidR="005B6ED9" w:rsidRPr="000F580C">
        <w:rPr>
          <w:rFonts w:ascii="Times New Roman" w:hAnsi="Times New Roman"/>
          <w:sz w:val="24"/>
          <w:szCs w:val="24"/>
        </w:rPr>
        <w:t xml:space="preserve"> </w:t>
      </w:r>
      <w:r w:rsidR="00116F2A" w:rsidRPr="000F580C">
        <w:rPr>
          <w:rFonts w:ascii="Times New Roman" w:hAnsi="Times New Roman"/>
          <w:sz w:val="24"/>
          <w:szCs w:val="24"/>
        </w:rPr>
        <w:t xml:space="preserve">Получената финансова помощ може да бъде оттеглена от ДФЗ по условията и </w:t>
      </w:r>
      <w:r w:rsidR="00D27B6E" w:rsidRPr="000F580C">
        <w:rPr>
          <w:rFonts w:ascii="Times New Roman" w:hAnsi="Times New Roman"/>
          <w:sz w:val="24"/>
          <w:szCs w:val="24"/>
        </w:rPr>
        <w:t>р</w:t>
      </w:r>
      <w:r w:rsidR="00116F2A" w:rsidRPr="000F580C">
        <w:rPr>
          <w:rFonts w:ascii="Times New Roman" w:hAnsi="Times New Roman"/>
          <w:sz w:val="24"/>
          <w:szCs w:val="24"/>
        </w:rPr>
        <w:t xml:space="preserve">еда, предвидени в </w:t>
      </w:r>
      <w:r w:rsidR="00E34A66" w:rsidRPr="000F580C">
        <w:rPr>
          <w:rFonts w:ascii="Times New Roman" w:hAnsi="Times New Roman"/>
          <w:sz w:val="24"/>
          <w:szCs w:val="24"/>
        </w:rPr>
        <w:t>Н</w:t>
      </w:r>
      <w:r w:rsidR="00116F2A" w:rsidRPr="000F580C">
        <w:rPr>
          <w:rFonts w:ascii="Times New Roman" w:hAnsi="Times New Roman"/>
          <w:sz w:val="24"/>
          <w:szCs w:val="24"/>
        </w:rPr>
        <w:t xml:space="preserve">аредба </w:t>
      </w:r>
      <w:r w:rsidR="00E34A66" w:rsidRPr="000F580C">
        <w:rPr>
          <w:rFonts w:ascii="Times New Roman" w:hAnsi="Times New Roman"/>
          <w:sz w:val="24"/>
          <w:szCs w:val="24"/>
        </w:rPr>
        <w:t xml:space="preserve">№ 4 от 2018 г. </w:t>
      </w:r>
    </w:p>
    <w:p w:rsidR="009E3DD4" w:rsidRPr="000F580C" w:rsidRDefault="00116F2A"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3.2. </w:t>
      </w:r>
      <w:r w:rsidR="005B6ED9" w:rsidRPr="000F580C">
        <w:rPr>
          <w:rFonts w:ascii="Times New Roman" w:hAnsi="Times New Roman"/>
          <w:sz w:val="24"/>
          <w:szCs w:val="24"/>
        </w:rPr>
        <w:t xml:space="preserve">На възстановяване подлежат всички средства, произтичащи от разходи, които са в резултат на констатирани нередности, независимо от датата на </w:t>
      </w:r>
      <w:r w:rsidR="005B6ED9" w:rsidRPr="00646C61">
        <w:rPr>
          <w:rFonts w:ascii="Times New Roman" w:hAnsi="Times New Roman"/>
          <w:sz w:val="24"/>
          <w:szCs w:val="24"/>
        </w:rPr>
        <w:t>тяхното установяване</w:t>
      </w:r>
      <w:r w:rsidR="005B6ED9" w:rsidRPr="00E062CE">
        <w:rPr>
          <w:rFonts w:ascii="Times New Roman" w:hAnsi="Times New Roman"/>
          <w:sz w:val="24"/>
          <w:szCs w:val="24"/>
        </w:rPr>
        <w:t>.</w:t>
      </w:r>
    </w:p>
    <w:p w:rsidR="00C35CF3"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116F2A" w:rsidRPr="000F580C">
        <w:rPr>
          <w:rFonts w:ascii="Times New Roman" w:hAnsi="Times New Roman"/>
          <w:sz w:val="24"/>
          <w:szCs w:val="24"/>
        </w:rPr>
        <w:t>3</w:t>
      </w:r>
      <w:r w:rsidRPr="000F580C">
        <w:rPr>
          <w:rFonts w:ascii="Times New Roman" w:hAnsi="Times New Roman"/>
          <w:sz w:val="24"/>
          <w:szCs w:val="24"/>
        </w:rPr>
        <w:t>.</w:t>
      </w:r>
      <w:r w:rsidR="005B6ED9" w:rsidRPr="000F580C">
        <w:rPr>
          <w:rFonts w:ascii="Times New Roman" w:hAnsi="Times New Roman"/>
          <w:sz w:val="24"/>
          <w:szCs w:val="24"/>
        </w:rPr>
        <w:t xml:space="preserve"> В случай, че </w:t>
      </w:r>
      <w:r w:rsidRPr="000F580C">
        <w:rPr>
          <w:rFonts w:ascii="Times New Roman" w:hAnsi="Times New Roman"/>
          <w:sz w:val="24"/>
          <w:szCs w:val="24"/>
        </w:rPr>
        <w:t xml:space="preserve">ДФЗ </w:t>
      </w:r>
      <w:r w:rsidR="005B6ED9" w:rsidRPr="000F580C">
        <w:rPr>
          <w:rFonts w:ascii="Times New Roman" w:hAnsi="Times New Roman"/>
          <w:sz w:val="24"/>
          <w:szCs w:val="24"/>
        </w:rPr>
        <w:t xml:space="preserve">не удовлетвори вземането си във връзка с дължимите му суми чрез доброволно възстановяване, той има право да го прихване от всяко следващо плащане към </w:t>
      </w:r>
      <w:r w:rsidRPr="000F580C">
        <w:rPr>
          <w:rFonts w:ascii="Times New Roman" w:hAnsi="Times New Roman"/>
          <w:sz w:val="24"/>
          <w:szCs w:val="24"/>
        </w:rPr>
        <w:t>бенефициента</w:t>
      </w:r>
      <w:r w:rsidR="005B6ED9" w:rsidRPr="000F580C">
        <w:rPr>
          <w:rFonts w:ascii="Times New Roman" w:hAnsi="Times New Roman"/>
          <w:sz w:val="24"/>
          <w:szCs w:val="24"/>
        </w:rPr>
        <w:t xml:space="preserve">, включително по други схеми, мерки или програми, администрирани от </w:t>
      </w:r>
      <w:r w:rsidRPr="000F580C">
        <w:rPr>
          <w:rFonts w:ascii="Times New Roman" w:hAnsi="Times New Roman"/>
          <w:sz w:val="24"/>
          <w:szCs w:val="24"/>
        </w:rPr>
        <w:t>ДФЗ</w:t>
      </w:r>
      <w:r w:rsidR="005B6ED9" w:rsidRPr="000F580C">
        <w:rPr>
          <w:rFonts w:ascii="Times New Roman" w:hAnsi="Times New Roman"/>
          <w:sz w:val="24"/>
          <w:szCs w:val="24"/>
        </w:rPr>
        <w:t xml:space="preserve">. </w:t>
      </w:r>
    </w:p>
    <w:p w:rsidR="005B6ED9"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116F2A" w:rsidRPr="000F580C">
        <w:rPr>
          <w:rFonts w:ascii="Times New Roman" w:hAnsi="Times New Roman"/>
          <w:sz w:val="24"/>
          <w:szCs w:val="24"/>
        </w:rPr>
        <w:t>4</w:t>
      </w:r>
      <w:r w:rsidRPr="000F580C">
        <w:rPr>
          <w:rFonts w:ascii="Times New Roman" w:hAnsi="Times New Roman"/>
          <w:sz w:val="24"/>
          <w:szCs w:val="24"/>
        </w:rPr>
        <w:t xml:space="preserve">. </w:t>
      </w:r>
      <w:r w:rsidR="005B6ED9" w:rsidRPr="000F580C">
        <w:rPr>
          <w:rFonts w:ascii="Times New Roman" w:hAnsi="Times New Roman"/>
          <w:sz w:val="24"/>
          <w:szCs w:val="24"/>
        </w:rPr>
        <w:t xml:space="preserve">Невъзстановените чрез способите по </w:t>
      </w:r>
      <w:r w:rsidRPr="000F580C">
        <w:rPr>
          <w:rFonts w:ascii="Times New Roman" w:hAnsi="Times New Roman"/>
          <w:sz w:val="24"/>
          <w:szCs w:val="24"/>
        </w:rPr>
        <w:t>т. 3.</w:t>
      </w:r>
      <w:r w:rsidR="005B6ED9" w:rsidRPr="000F580C">
        <w:rPr>
          <w:rFonts w:ascii="Times New Roman" w:hAnsi="Times New Roman"/>
          <w:sz w:val="24"/>
          <w:szCs w:val="24"/>
        </w:rPr>
        <w:t>1</w:t>
      </w:r>
      <w:r w:rsidRPr="000F580C">
        <w:rPr>
          <w:rFonts w:ascii="Times New Roman" w:hAnsi="Times New Roman"/>
          <w:sz w:val="24"/>
          <w:szCs w:val="24"/>
        </w:rPr>
        <w:t>.</w:t>
      </w:r>
      <w:r w:rsidR="005B6ED9" w:rsidRPr="000F580C">
        <w:rPr>
          <w:rFonts w:ascii="Times New Roman" w:hAnsi="Times New Roman"/>
          <w:sz w:val="24"/>
          <w:szCs w:val="24"/>
        </w:rPr>
        <w:t xml:space="preserve"> вземания представляват публични държавни вземания и подлежат на принудително събиране на вземанията си чрез Националната агенция за приходите.</w:t>
      </w:r>
    </w:p>
    <w:p w:rsidR="005B6ED9"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116F2A" w:rsidRPr="000F580C">
        <w:rPr>
          <w:rFonts w:ascii="Times New Roman" w:hAnsi="Times New Roman"/>
          <w:sz w:val="24"/>
          <w:szCs w:val="24"/>
        </w:rPr>
        <w:t>5</w:t>
      </w:r>
      <w:r w:rsidRPr="000F580C">
        <w:rPr>
          <w:rFonts w:ascii="Times New Roman" w:hAnsi="Times New Roman"/>
          <w:sz w:val="24"/>
          <w:szCs w:val="24"/>
        </w:rPr>
        <w:t>.</w:t>
      </w:r>
      <w:r w:rsidR="005B6ED9" w:rsidRPr="000F580C">
        <w:rPr>
          <w:rFonts w:ascii="Times New Roman" w:hAnsi="Times New Roman"/>
          <w:sz w:val="24"/>
          <w:szCs w:val="24"/>
        </w:rPr>
        <w:t xml:space="preserve"> Б</w:t>
      </w:r>
      <w:r w:rsidRPr="000F580C">
        <w:rPr>
          <w:rFonts w:ascii="Times New Roman" w:hAnsi="Times New Roman"/>
          <w:sz w:val="24"/>
          <w:szCs w:val="24"/>
        </w:rPr>
        <w:t>енефициентът</w:t>
      </w:r>
      <w:r w:rsidR="005B6ED9" w:rsidRPr="000F580C">
        <w:rPr>
          <w:rFonts w:ascii="Times New Roman" w:hAnsi="Times New Roman"/>
          <w:sz w:val="24"/>
          <w:szCs w:val="24"/>
        </w:rPr>
        <w:t xml:space="preserve"> не носи отговорност за пълно или частично неизпълнение, ако то е възникнало като пряка последица от действието на непреодолима сила и извънредни обстоятелства.</w:t>
      </w:r>
    </w:p>
    <w:p w:rsidR="005B6ED9"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116F2A" w:rsidRPr="000F580C">
        <w:rPr>
          <w:rFonts w:ascii="Times New Roman" w:hAnsi="Times New Roman"/>
          <w:sz w:val="24"/>
          <w:szCs w:val="24"/>
        </w:rPr>
        <w:t>6</w:t>
      </w:r>
      <w:r w:rsidRPr="000F580C">
        <w:rPr>
          <w:rFonts w:ascii="Times New Roman" w:hAnsi="Times New Roman"/>
          <w:sz w:val="24"/>
          <w:szCs w:val="24"/>
        </w:rPr>
        <w:t>.</w:t>
      </w:r>
      <w:r w:rsidR="005B6ED9" w:rsidRPr="000F580C">
        <w:rPr>
          <w:rFonts w:ascii="Times New Roman" w:hAnsi="Times New Roman"/>
          <w:sz w:val="24"/>
          <w:szCs w:val="24"/>
        </w:rPr>
        <w:t xml:space="preserve"> Непреодолима сила и извънредни обстоятелства по </w:t>
      </w:r>
      <w:r w:rsidRPr="000F580C">
        <w:rPr>
          <w:rFonts w:ascii="Times New Roman" w:hAnsi="Times New Roman"/>
          <w:sz w:val="24"/>
          <w:szCs w:val="24"/>
        </w:rPr>
        <w:t>т. 3.</w:t>
      </w:r>
      <w:r w:rsidR="003C6ABC">
        <w:rPr>
          <w:rFonts w:ascii="Times New Roman" w:hAnsi="Times New Roman"/>
          <w:sz w:val="24"/>
          <w:szCs w:val="24"/>
        </w:rPr>
        <w:t>5</w:t>
      </w:r>
      <w:r w:rsidRPr="000F580C">
        <w:rPr>
          <w:rFonts w:ascii="Times New Roman" w:hAnsi="Times New Roman"/>
          <w:sz w:val="24"/>
          <w:szCs w:val="24"/>
        </w:rPr>
        <w:t>.</w:t>
      </w:r>
      <w:r w:rsidR="005B6ED9" w:rsidRPr="000F580C">
        <w:rPr>
          <w:rFonts w:ascii="Times New Roman" w:hAnsi="Times New Roman"/>
          <w:sz w:val="24"/>
          <w:szCs w:val="24"/>
        </w:rPr>
        <w:t xml:space="preserve"> е понятие по смисъла на член 2, параграф 2 от Регламент </w:t>
      </w:r>
      <w:r w:rsidR="00A10F9B" w:rsidRPr="00A10F9B">
        <w:rPr>
          <w:rFonts w:ascii="Times New Roman" w:hAnsi="Times New Roman"/>
          <w:sz w:val="24"/>
          <w:szCs w:val="24"/>
        </w:rPr>
        <w:t>(ЕС) №</w:t>
      </w:r>
      <w:r w:rsidR="00A10F9B">
        <w:rPr>
          <w:rFonts w:ascii="Times New Roman" w:hAnsi="Times New Roman"/>
          <w:sz w:val="24"/>
          <w:szCs w:val="24"/>
        </w:rPr>
        <w:t xml:space="preserve"> </w:t>
      </w:r>
      <w:r w:rsidR="005B6ED9" w:rsidRPr="000F580C">
        <w:rPr>
          <w:rFonts w:ascii="Times New Roman" w:hAnsi="Times New Roman"/>
          <w:sz w:val="24"/>
          <w:szCs w:val="24"/>
        </w:rPr>
        <w:t>1306 /2013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p w:rsidR="005B6ED9"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116F2A" w:rsidRPr="000F580C">
        <w:rPr>
          <w:rFonts w:ascii="Times New Roman" w:hAnsi="Times New Roman"/>
          <w:sz w:val="24"/>
          <w:szCs w:val="24"/>
        </w:rPr>
        <w:t>7</w:t>
      </w:r>
      <w:r w:rsidRPr="000F580C">
        <w:rPr>
          <w:rFonts w:ascii="Times New Roman" w:hAnsi="Times New Roman"/>
          <w:sz w:val="24"/>
          <w:szCs w:val="24"/>
        </w:rPr>
        <w:t xml:space="preserve">. </w:t>
      </w:r>
      <w:r w:rsidR="005B6ED9" w:rsidRPr="000F580C">
        <w:rPr>
          <w:rFonts w:ascii="Times New Roman" w:hAnsi="Times New Roman"/>
          <w:sz w:val="24"/>
          <w:szCs w:val="24"/>
        </w:rPr>
        <w:t xml:space="preserve">За настъпването на което и да е обстоятелство по </w:t>
      </w:r>
      <w:r w:rsidRPr="000F580C">
        <w:rPr>
          <w:rFonts w:ascii="Times New Roman" w:hAnsi="Times New Roman"/>
          <w:sz w:val="24"/>
          <w:szCs w:val="24"/>
        </w:rPr>
        <w:t>т. 3.5.</w:t>
      </w:r>
      <w:r w:rsidR="005B6ED9" w:rsidRPr="000F580C">
        <w:rPr>
          <w:rFonts w:ascii="Times New Roman" w:hAnsi="Times New Roman"/>
          <w:sz w:val="24"/>
          <w:szCs w:val="24"/>
        </w:rPr>
        <w:t xml:space="preserve"> </w:t>
      </w:r>
      <w:r w:rsidRPr="000F580C">
        <w:rPr>
          <w:rFonts w:ascii="Times New Roman" w:hAnsi="Times New Roman"/>
          <w:sz w:val="24"/>
          <w:szCs w:val="24"/>
        </w:rPr>
        <w:t>бенефициентът</w:t>
      </w:r>
      <w:r w:rsidR="005B6ED9" w:rsidRPr="000F580C">
        <w:rPr>
          <w:rFonts w:ascii="Times New Roman" w:hAnsi="Times New Roman"/>
          <w:sz w:val="24"/>
          <w:szCs w:val="24"/>
        </w:rPr>
        <w:t xml:space="preserve"> или упълномощено лице е длъжен да уведоми писмено </w:t>
      </w:r>
      <w:r w:rsidRPr="000F580C">
        <w:rPr>
          <w:rFonts w:ascii="Times New Roman" w:hAnsi="Times New Roman"/>
          <w:sz w:val="24"/>
          <w:szCs w:val="24"/>
        </w:rPr>
        <w:t xml:space="preserve">ДФЗ </w:t>
      </w:r>
      <w:r w:rsidR="005B6ED9" w:rsidRPr="000F580C">
        <w:rPr>
          <w:rFonts w:ascii="Times New Roman" w:hAnsi="Times New Roman"/>
          <w:sz w:val="24"/>
          <w:szCs w:val="24"/>
        </w:rPr>
        <w:t xml:space="preserve">в срок до 15 </w:t>
      </w:r>
      <w:r w:rsidR="007149AC">
        <w:rPr>
          <w:rFonts w:ascii="Times New Roman" w:hAnsi="Times New Roman"/>
          <w:sz w:val="24"/>
          <w:szCs w:val="24"/>
        </w:rPr>
        <w:t>работни</w:t>
      </w:r>
      <w:r w:rsidR="007149AC" w:rsidRPr="000F580C">
        <w:rPr>
          <w:rFonts w:ascii="Times New Roman" w:hAnsi="Times New Roman"/>
          <w:sz w:val="24"/>
          <w:szCs w:val="24"/>
        </w:rPr>
        <w:t xml:space="preserve"> </w:t>
      </w:r>
      <w:r w:rsidR="005B6ED9" w:rsidRPr="000F580C">
        <w:rPr>
          <w:rFonts w:ascii="Times New Roman" w:hAnsi="Times New Roman"/>
          <w:sz w:val="24"/>
          <w:szCs w:val="24"/>
        </w:rPr>
        <w:t>дни от датата, на която има възможност да го направи, като представя доказателства за това с надлежни документи, включително, когато е възможно - издадени от компетентен орган.</w:t>
      </w:r>
    </w:p>
    <w:p w:rsidR="005B6ED9"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116F2A" w:rsidRPr="000F580C">
        <w:rPr>
          <w:rFonts w:ascii="Times New Roman" w:hAnsi="Times New Roman"/>
          <w:sz w:val="24"/>
          <w:szCs w:val="24"/>
        </w:rPr>
        <w:t>8</w:t>
      </w:r>
      <w:r w:rsidRPr="000F580C">
        <w:rPr>
          <w:rFonts w:ascii="Times New Roman" w:hAnsi="Times New Roman"/>
          <w:sz w:val="24"/>
          <w:szCs w:val="24"/>
        </w:rPr>
        <w:t>.</w:t>
      </w:r>
      <w:r w:rsidR="005B6ED9" w:rsidRPr="000F580C">
        <w:rPr>
          <w:rFonts w:ascii="Times New Roman" w:hAnsi="Times New Roman"/>
          <w:sz w:val="24"/>
          <w:szCs w:val="24"/>
        </w:rPr>
        <w:t xml:space="preserve"> При неизпълнение на задължението по </w:t>
      </w:r>
      <w:r w:rsidRPr="000F580C">
        <w:rPr>
          <w:rFonts w:ascii="Times New Roman" w:hAnsi="Times New Roman"/>
          <w:sz w:val="24"/>
          <w:szCs w:val="24"/>
        </w:rPr>
        <w:t xml:space="preserve">т. </w:t>
      </w:r>
      <w:r w:rsidR="005B6ED9" w:rsidRPr="000F580C">
        <w:rPr>
          <w:rFonts w:ascii="Times New Roman" w:hAnsi="Times New Roman"/>
          <w:sz w:val="24"/>
          <w:szCs w:val="24"/>
        </w:rPr>
        <w:t>3</w:t>
      </w:r>
      <w:r w:rsidRPr="000F580C">
        <w:rPr>
          <w:rFonts w:ascii="Times New Roman" w:hAnsi="Times New Roman"/>
          <w:sz w:val="24"/>
          <w:szCs w:val="24"/>
        </w:rPr>
        <w:t>.</w:t>
      </w:r>
      <w:r w:rsidR="00646C61">
        <w:rPr>
          <w:rFonts w:ascii="Times New Roman" w:hAnsi="Times New Roman"/>
          <w:sz w:val="24"/>
          <w:szCs w:val="24"/>
        </w:rPr>
        <w:t>7</w:t>
      </w:r>
      <w:r w:rsidRPr="000F580C">
        <w:rPr>
          <w:rFonts w:ascii="Times New Roman" w:hAnsi="Times New Roman"/>
          <w:sz w:val="24"/>
          <w:szCs w:val="24"/>
        </w:rPr>
        <w:t>.</w:t>
      </w:r>
      <w:r w:rsidR="005B6ED9" w:rsidRPr="000F580C">
        <w:rPr>
          <w:rFonts w:ascii="Times New Roman" w:hAnsi="Times New Roman"/>
          <w:sz w:val="24"/>
          <w:szCs w:val="24"/>
        </w:rPr>
        <w:t xml:space="preserve"> </w:t>
      </w:r>
      <w:r w:rsidRPr="000F580C">
        <w:rPr>
          <w:rFonts w:ascii="Times New Roman" w:hAnsi="Times New Roman"/>
          <w:sz w:val="24"/>
          <w:szCs w:val="24"/>
        </w:rPr>
        <w:t>бенефициентът</w:t>
      </w:r>
      <w:r w:rsidR="005B6ED9" w:rsidRPr="000F580C">
        <w:rPr>
          <w:rFonts w:ascii="Times New Roman" w:hAnsi="Times New Roman"/>
          <w:sz w:val="24"/>
          <w:szCs w:val="24"/>
        </w:rPr>
        <w:t xml:space="preserve"> не може да се позовава на непреодолима сила.</w:t>
      </w:r>
    </w:p>
    <w:p w:rsidR="005B6ED9"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w:t>
      </w:r>
      <w:r w:rsidR="00116F2A" w:rsidRPr="000F580C">
        <w:rPr>
          <w:rFonts w:ascii="Times New Roman" w:hAnsi="Times New Roman"/>
          <w:sz w:val="24"/>
          <w:szCs w:val="24"/>
        </w:rPr>
        <w:t>9</w:t>
      </w:r>
      <w:r w:rsidRPr="000F580C">
        <w:rPr>
          <w:rFonts w:ascii="Times New Roman" w:hAnsi="Times New Roman"/>
          <w:sz w:val="24"/>
          <w:szCs w:val="24"/>
        </w:rPr>
        <w:t xml:space="preserve">. </w:t>
      </w:r>
      <w:r w:rsidR="005B6ED9" w:rsidRPr="000F580C">
        <w:rPr>
          <w:rFonts w:ascii="Times New Roman" w:hAnsi="Times New Roman"/>
          <w:sz w:val="24"/>
          <w:szCs w:val="24"/>
        </w:rPr>
        <w:t xml:space="preserve">Когато е в забава, </w:t>
      </w:r>
      <w:r w:rsidRPr="000F580C">
        <w:rPr>
          <w:rFonts w:ascii="Times New Roman" w:hAnsi="Times New Roman"/>
          <w:sz w:val="24"/>
          <w:szCs w:val="24"/>
        </w:rPr>
        <w:t>бенефициентът</w:t>
      </w:r>
      <w:r w:rsidR="005B6ED9" w:rsidRPr="000F580C">
        <w:rPr>
          <w:rFonts w:ascii="Times New Roman" w:hAnsi="Times New Roman"/>
          <w:sz w:val="24"/>
          <w:szCs w:val="24"/>
        </w:rPr>
        <w:t xml:space="preserve"> не може да се позовава на непреодолима сила/</w:t>
      </w:r>
      <w:r w:rsidR="003C6ABC">
        <w:rPr>
          <w:rFonts w:ascii="Times New Roman" w:hAnsi="Times New Roman"/>
          <w:sz w:val="24"/>
          <w:szCs w:val="24"/>
        </w:rPr>
        <w:t xml:space="preserve"> </w:t>
      </w:r>
      <w:r w:rsidR="005B6ED9" w:rsidRPr="000F580C">
        <w:rPr>
          <w:rFonts w:ascii="Times New Roman" w:hAnsi="Times New Roman"/>
          <w:sz w:val="24"/>
          <w:szCs w:val="24"/>
        </w:rPr>
        <w:t>извънредно обстоятелство.</w:t>
      </w:r>
    </w:p>
    <w:p w:rsidR="007E1FED" w:rsidRPr="000F580C" w:rsidRDefault="007E1FED"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 xml:space="preserve">3.10. При неизпълнение на задължение на бенефициента ДФЗ писмено предупреждава бенефициента за констатираното неизпълнение и санкциите, които се налагат за този случай. </w:t>
      </w:r>
      <w:r w:rsidR="00A571CD">
        <w:rPr>
          <w:rFonts w:ascii="Times New Roman" w:hAnsi="Times New Roman"/>
          <w:sz w:val="24"/>
          <w:szCs w:val="24"/>
        </w:rPr>
        <w:t>Б</w:t>
      </w:r>
      <w:r w:rsidR="008426A9" w:rsidRPr="000F580C">
        <w:rPr>
          <w:rFonts w:ascii="Times New Roman" w:hAnsi="Times New Roman"/>
          <w:sz w:val="24"/>
          <w:szCs w:val="24"/>
        </w:rPr>
        <w:t xml:space="preserve">енефициентът </w:t>
      </w:r>
      <w:r w:rsidRPr="000F580C">
        <w:rPr>
          <w:rFonts w:ascii="Times New Roman" w:hAnsi="Times New Roman"/>
          <w:sz w:val="24"/>
          <w:szCs w:val="24"/>
        </w:rPr>
        <w:t xml:space="preserve">може да отстрани нередовностите в едномесечен срок от получаване на предупреждението. В случай на неизпълнение на задължения в едномесечен срок </w:t>
      </w:r>
      <w:r w:rsidR="008426A9" w:rsidRPr="000F580C">
        <w:rPr>
          <w:rFonts w:ascii="Times New Roman" w:hAnsi="Times New Roman"/>
          <w:sz w:val="24"/>
          <w:szCs w:val="24"/>
        </w:rPr>
        <w:t xml:space="preserve">отстрани </w:t>
      </w:r>
      <w:r w:rsidRPr="000F580C">
        <w:rPr>
          <w:rFonts w:ascii="Times New Roman" w:hAnsi="Times New Roman"/>
          <w:sz w:val="24"/>
          <w:szCs w:val="24"/>
        </w:rPr>
        <w:t>дължи връщане на получената помощ ведно със законната лихва към нея.</w:t>
      </w:r>
    </w:p>
    <w:p w:rsidR="007E1FED" w:rsidRPr="000F580C" w:rsidRDefault="008426A9"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lastRenderedPageBreak/>
        <w:t xml:space="preserve">3.11. </w:t>
      </w:r>
      <w:r w:rsidR="007E1FED" w:rsidRPr="000F580C">
        <w:rPr>
          <w:rFonts w:ascii="Times New Roman" w:hAnsi="Times New Roman"/>
          <w:sz w:val="24"/>
          <w:szCs w:val="24"/>
        </w:rPr>
        <w:t xml:space="preserve">Когато бенефициентът не изпълнява свое нормативно и/или договорно задължение, </w:t>
      </w:r>
      <w:r w:rsidRPr="000F580C">
        <w:rPr>
          <w:rFonts w:ascii="Times New Roman" w:hAnsi="Times New Roman"/>
          <w:sz w:val="24"/>
          <w:szCs w:val="24"/>
        </w:rPr>
        <w:t xml:space="preserve">УО на ПРСР 2014 – 2020 г. </w:t>
      </w:r>
      <w:r w:rsidR="007E1FED" w:rsidRPr="000F580C">
        <w:rPr>
          <w:rFonts w:ascii="Times New Roman" w:hAnsi="Times New Roman"/>
          <w:sz w:val="24"/>
          <w:szCs w:val="24"/>
        </w:rPr>
        <w:t>и/или ДФЗ може да поиска прекратяване на договора и връщане на вече изплатени суми заедно със законната лихва върху тях. В тези случаи ДФЗ определя размера на средствата, които трябва да бъдат възстановени от бенефициента, като вземе предвид вида, степента и продължителността на неизпълнението.</w:t>
      </w:r>
    </w:p>
    <w:p w:rsidR="00F13B5C" w:rsidRPr="000F580C" w:rsidRDefault="00F13B5C"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3.12. Изпълнителният директор на ДФЗ или оправомощено от него лице може да поиска връщане на вече платени суми заедно със законната лихва върху тях, когато бенефициентът:</w:t>
      </w:r>
    </w:p>
    <w:p w:rsidR="00F13B5C" w:rsidRPr="000F580C" w:rsidRDefault="009A1E26"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3.12.</w:t>
      </w:r>
      <w:r w:rsidR="00F13B5C" w:rsidRPr="000F580C">
        <w:rPr>
          <w:rFonts w:ascii="Times New Roman" w:hAnsi="Times New Roman"/>
          <w:sz w:val="24"/>
          <w:szCs w:val="24"/>
        </w:rPr>
        <w:t>1. е представил декларация с невярно съдържание и/или изкуствено е създал условия за изпълнение на изискванията за получаване на финансова помощ, за да извлече облага, в противоречие с целите на тази наредба;</w:t>
      </w:r>
    </w:p>
    <w:p w:rsidR="00F13B5C" w:rsidRPr="000F580C" w:rsidRDefault="009A1E26"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3.12.</w:t>
      </w:r>
      <w:r w:rsidR="00F13B5C" w:rsidRPr="000F580C">
        <w:rPr>
          <w:rFonts w:ascii="Times New Roman" w:hAnsi="Times New Roman"/>
          <w:sz w:val="24"/>
          <w:szCs w:val="24"/>
        </w:rPr>
        <w:t>2. е получил или е одобрен за получаване на публична финансова помощ от друг източник за дейности, финансирани по Подмярка 19.1 в частта на малките пилотни проекти;</w:t>
      </w:r>
    </w:p>
    <w:p w:rsidR="00F13B5C" w:rsidRPr="000F580C" w:rsidRDefault="009A1E26"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3.12.</w:t>
      </w:r>
      <w:r w:rsidR="00F13B5C" w:rsidRPr="000F580C">
        <w:rPr>
          <w:rFonts w:ascii="Times New Roman" w:hAnsi="Times New Roman"/>
          <w:sz w:val="24"/>
          <w:szCs w:val="24"/>
        </w:rPr>
        <w:t>3. е променил предмета на подпомаганата дейност</w:t>
      </w:r>
      <w:r w:rsidR="00EA4993" w:rsidRPr="00EA4993">
        <w:t xml:space="preserve"> </w:t>
      </w:r>
      <w:r w:rsidR="00EA4993" w:rsidRPr="00EA4993">
        <w:rPr>
          <w:rFonts w:ascii="Times New Roman" w:hAnsi="Times New Roman"/>
          <w:sz w:val="24"/>
          <w:szCs w:val="24"/>
        </w:rPr>
        <w:t>с изключение на случаите когато е промяната е допусната с допълнително споразумение към административния договор при условията на раздел V</w:t>
      </w:r>
      <w:r w:rsidR="00F13B5C" w:rsidRPr="000F580C">
        <w:rPr>
          <w:rFonts w:ascii="Times New Roman" w:hAnsi="Times New Roman"/>
          <w:sz w:val="24"/>
          <w:szCs w:val="24"/>
        </w:rPr>
        <w:t>;</w:t>
      </w:r>
    </w:p>
    <w:p w:rsidR="00F13B5C" w:rsidRPr="000F580C" w:rsidRDefault="009A1E26"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3.12.</w:t>
      </w:r>
      <w:r w:rsidR="00F13B5C" w:rsidRPr="000F580C">
        <w:rPr>
          <w:rFonts w:ascii="Times New Roman" w:hAnsi="Times New Roman"/>
          <w:sz w:val="24"/>
          <w:szCs w:val="24"/>
        </w:rPr>
        <w:t>4. не използва придобитите на основа на одобрения проект активи по предназначение;</w:t>
      </w:r>
    </w:p>
    <w:p w:rsidR="00F13B5C" w:rsidRPr="000F580C" w:rsidRDefault="009A1E26"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3.12.</w:t>
      </w:r>
      <w:r w:rsidR="00F13B5C" w:rsidRPr="000F580C">
        <w:rPr>
          <w:rFonts w:ascii="Times New Roman" w:hAnsi="Times New Roman"/>
          <w:sz w:val="24"/>
          <w:szCs w:val="24"/>
        </w:rPr>
        <w:t>5</w:t>
      </w:r>
      <w:r w:rsidR="00A57E8A" w:rsidRPr="000F580C">
        <w:rPr>
          <w:rFonts w:ascii="Times New Roman" w:hAnsi="Times New Roman"/>
          <w:sz w:val="24"/>
          <w:szCs w:val="24"/>
        </w:rPr>
        <w:t>. не изпълнява задълженията си в настоящите условия за изпълнение;</w:t>
      </w:r>
    </w:p>
    <w:p w:rsidR="00F13B5C" w:rsidRPr="000F580C" w:rsidRDefault="009A1E26"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3.12.</w:t>
      </w:r>
      <w:r w:rsidR="00F13B5C" w:rsidRPr="000F580C">
        <w:rPr>
          <w:rFonts w:ascii="Times New Roman" w:hAnsi="Times New Roman"/>
          <w:sz w:val="24"/>
          <w:szCs w:val="24"/>
        </w:rPr>
        <w:t xml:space="preserve">6. не е публикувал решение за откриване на процедурите за възлагане на обществена поръчка за избор на изпълнител на дейностите от проекта, за които се изисква прилагане на </w:t>
      </w:r>
      <w:r w:rsidR="0085563F">
        <w:rPr>
          <w:rFonts w:ascii="Times New Roman" w:hAnsi="Times New Roman"/>
          <w:sz w:val="24"/>
          <w:szCs w:val="24"/>
        </w:rPr>
        <w:t>ЗОП</w:t>
      </w:r>
      <w:r w:rsidR="00F13B5C" w:rsidRPr="000F580C">
        <w:rPr>
          <w:rFonts w:ascii="Times New Roman" w:hAnsi="Times New Roman"/>
          <w:sz w:val="24"/>
          <w:szCs w:val="24"/>
        </w:rPr>
        <w:t>;</w:t>
      </w:r>
    </w:p>
    <w:p w:rsidR="00F13B5C" w:rsidRPr="000F580C" w:rsidRDefault="009A1E26" w:rsidP="000F580C">
      <w:pPr>
        <w:spacing w:before="120" w:after="0" w:line="276" w:lineRule="auto"/>
        <w:ind w:firstLine="709"/>
        <w:jc w:val="both"/>
        <w:rPr>
          <w:rFonts w:ascii="Times New Roman" w:hAnsi="Times New Roman"/>
          <w:sz w:val="24"/>
          <w:szCs w:val="24"/>
        </w:rPr>
      </w:pPr>
      <w:r>
        <w:rPr>
          <w:rFonts w:ascii="Times New Roman" w:hAnsi="Times New Roman"/>
          <w:sz w:val="24"/>
          <w:szCs w:val="24"/>
        </w:rPr>
        <w:t>3.12.</w:t>
      </w:r>
      <w:r w:rsidR="00F13B5C" w:rsidRPr="000F580C">
        <w:rPr>
          <w:rFonts w:ascii="Times New Roman" w:hAnsi="Times New Roman"/>
          <w:sz w:val="24"/>
          <w:szCs w:val="24"/>
        </w:rPr>
        <w:t xml:space="preserve">7. не е спазил задължения, предвидени в </w:t>
      </w:r>
      <w:r w:rsidR="0085563F">
        <w:rPr>
          <w:rFonts w:ascii="Times New Roman" w:hAnsi="Times New Roman"/>
          <w:sz w:val="24"/>
          <w:szCs w:val="24"/>
        </w:rPr>
        <w:t xml:space="preserve">административния </w:t>
      </w:r>
      <w:r w:rsidR="00F13B5C" w:rsidRPr="000F580C">
        <w:rPr>
          <w:rFonts w:ascii="Times New Roman" w:hAnsi="Times New Roman"/>
          <w:sz w:val="24"/>
          <w:szCs w:val="24"/>
        </w:rPr>
        <w:t>договор.</w:t>
      </w:r>
    </w:p>
    <w:p w:rsidR="003C6ABC" w:rsidRPr="000F580C" w:rsidRDefault="003C6ABC" w:rsidP="001A4EBA">
      <w:pPr>
        <w:spacing w:before="120" w:after="0" w:line="276" w:lineRule="auto"/>
        <w:jc w:val="both"/>
        <w:rPr>
          <w:rFonts w:ascii="Times New Roman" w:hAnsi="Times New Roman"/>
          <w:sz w:val="24"/>
          <w:szCs w:val="24"/>
        </w:rPr>
      </w:pPr>
    </w:p>
    <w:p w:rsidR="00C80ACE" w:rsidRPr="000F580C" w:rsidRDefault="005B6ED9" w:rsidP="000F580C">
      <w:pPr>
        <w:pStyle w:val="Heading3"/>
        <w:spacing w:before="120" w:after="160" w:line="240" w:lineRule="auto"/>
        <w:ind w:firstLine="709"/>
        <w:jc w:val="both"/>
        <w:rPr>
          <w:rFonts w:ascii="Times New Roman" w:hAnsi="Times New Roman"/>
          <w:color w:val="auto"/>
          <w:sz w:val="24"/>
          <w:szCs w:val="24"/>
        </w:rPr>
      </w:pPr>
      <w:bookmarkStart w:id="14" w:name="_Toc41927221"/>
      <w:r w:rsidRPr="000F580C">
        <w:rPr>
          <w:rFonts w:ascii="Times New Roman" w:hAnsi="Times New Roman"/>
          <w:color w:val="auto"/>
          <w:sz w:val="24"/>
          <w:szCs w:val="24"/>
        </w:rPr>
        <w:t>4</w:t>
      </w:r>
      <w:r w:rsidR="00415180" w:rsidRPr="000F580C">
        <w:rPr>
          <w:rFonts w:ascii="Times New Roman" w:hAnsi="Times New Roman"/>
          <w:color w:val="auto"/>
          <w:sz w:val="24"/>
          <w:szCs w:val="24"/>
        </w:rPr>
        <w:t>.</w:t>
      </w:r>
      <w:r w:rsidR="00566680" w:rsidRPr="000F580C">
        <w:rPr>
          <w:rFonts w:ascii="Times New Roman" w:hAnsi="Times New Roman"/>
          <w:color w:val="auto"/>
          <w:sz w:val="24"/>
          <w:szCs w:val="24"/>
        </w:rPr>
        <w:t xml:space="preserve"> Мерки за информиране и публичност</w:t>
      </w:r>
      <w:bookmarkEnd w:id="14"/>
    </w:p>
    <w:p w:rsidR="009C391C"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AC2285" w:rsidRPr="000F580C">
        <w:rPr>
          <w:rFonts w:ascii="Times New Roman" w:hAnsi="Times New Roman"/>
          <w:sz w:val="24"/>
          <w:szCs w:val="24"/>
        </w:rPr>
        <w:t>.</w:t>
      </w:r>
      <w:r w:rsidR="008F055D" w:rsidRPr="000F580C">
        <w:rPr>
          <w:rFonts w:ascii="Times New Roman" w:hAnsi="Times New Roman"/>
          <w:sz w:val="24"/>
          <w:szCs w:val="24"/>
        </w:rPr>
        <w:t xml:space="preserve">1. С цел осигуряване на публичност и прозрачност </w:t>
      </w:r>
      <w:r w:rsidR="0049411D" w:rsidRPr="000F580C">
        <w:rPr>
          <w:rFonts w:ascii="Times New Roman" w:hAnsi="Times New Roman"/>
          <w:sz w:val="24"/>
          <w:szCs w:val="24"/>
        </w:rPr>
        <w:t>УО</w:t>
      </w:r>
      <w:r w:rsidR="009C391C" w:rsidRPr="000F580C">
        <w:rPr>
          <w:rFonts w:ascii="Times New Roman" w:hAnsi="Times New Roman"/>
          <w:sz w:val="24"/>
          <w:szCs w:val="24"/>
        </w:rPr>
        <w:t xml:space="preserve"> </w:t>
      </w:r>
      <w:r w:rsidR="00AC2285" w:rsidRPr="000F580C">
        <w:rPr>
          <w:rFonts w:ascii="Times New Roman" w:hAnsi="Times New Roman"/>
          <w:sz w:val="24"/>
          <w:szCs w:val="24"/>
        </w:rPr>
        <w:t xml:space="preserve">на ПРСР 2014 – 2020 г. </w:t>
      </w:r>
      <w:r w:rsidR="008F055D" w:rsidRPr="000F580C">
        <w:rPr>
          <w:rFonts w:ascii="Times New Roman" w:hAnsi="Times New Roman"/>
          <w:sz w:val="24"/>
          <w:szCs w:val="24"/>
        </w:rPr>
        <w:t xml:space="preserve">публикува на електронната си страница следната информация за всеки </w:t>
      </w:r>
      <w:r w:rsidR="009C391C" w:rsidRPr="000F580C">
        <w:rPr>
          <w:rFonts w:ascii="Times New Roman" w:hAnsi="Times New Roman"/>
          <w:sz w:val="24"/>
          <w:szCs w:val="24"/>
        </w:rPr>
        <w:t>одобрен проект:</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8F055D" w:rsidRPr="000F580C">
        <w:rPr>
          <w:rFonts w:ascii="Times New Roman" w:hAnsi="Times New Roman"/>
          <w:sz w:val="24"/>
          <w:szCs w:val="24"/>
        </w:rPr>
        <w:t>1.1. наименование на бенефициентите;</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8F055D" w:rsidRPr="000F580C">
        <w:rPr>
          <w:rFonts w:ascii="Times New Roman" w:hAnsi="Times New Roman"/>
          <w:sz w:val="24"/>
          <w:szCs w:val="24"/>
        </w:rPr>
        <w:t>1.2. вид на подпомаганите дейности;</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8F055D" w:rsidRPr="000F580C">
        <w:rPr>
          <w:rFonts w:ascii="Times New Roman" w:hAnsi="Times New Roman"/>
          <w:sz w:val="24"/>
          <w:szCs w:val="24"/>
        </w:rPr>
        <w:t>1.3. общ размер на одобрената безвъзмездна финансова помощ по проекта;</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8F055D" w:rsidRPr="000F580C">
        <w:rPr>
          <w:rFonts w:ascii="Times New Roman" w:hAnsi="Times New Roman"/>
          <w:sz w:val="24"/>
          <w:szCs w:val="24"/>
        </w:rPr>
        <w:t xml:space="preserve">1.4. </w:t>
      </w:r>
      <w:r w:rsidR="001448AE" w:rsidRPr="000F580C">
        <w:rPr>
          <w:rFonts w:ascii="Times New Roman" w:hAnsi="Times New Roman"/>
          <w:sz w:val="24"/>
          <w:szCs w:val="24"/>
        </w:rPr>
        <w:t>територия за осъществяване на проекта;</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lastRenderedPageBreak/>
        <w:t>4</w:t>
      </w:r>
      <w:r w:rsidR="0052597C" w:rsidRPr="000F580C">
        <w:rPr>
          <w:rFonts w:ascii="Times New Roman" w:hAnsi="Times New Roman"/>
          <w:sz w:val="24"/>
          <w:szCs w:val="24"/>
        </w:rPr>
        <w:t>.</w:t>
      </w:r>
      <w:r w:rsidR="008F055D" w:rsidRPr="000F580C">
        <w:rPr>
          <w:rFonts w:ascii="Times New Roman" w:hAnsi="Times New Roman"/>
          <w:sz w:val="24"/>
          <w:szCs w:val="24"/>
        </w:rPr>
        <w:t xml:space="preserve">2. С цел осигуряване на публичност и </w:t>
      </w:r>
      <w:r w:rsidR="008F055D" w:rsidRPr="0085563F">
        <w:rPr>
          <w:rFonts w:ascii="Times New Roman" w:hAnsi="Times New Roman"/>
          <w:sz w:val="24"/>
          <w:szCs w:val="24"/>
        </w:rPr>
        <w:t xml:space="preserve">прозрачност </w:t>
      </w:r>
      <w:r w:rsidR="009C391C" w:rsidRPr="000E36B1">
        <w:rPr>
          <w:rFonts w:ascii="Times New Roman" w:hAnsi="Times New Roman"/>
          <w:sz w:val="24"/>
          <w:szCs w:val="24"/>
        </w:rPr>
        <w:t>Д</w:t>
      </w:r>
      <w:r w:rsidR="00B260F9" w:rsidRPr="000E36B1">
        <w:rPr>
          <w:rFonts w:ascii="Times New Roman" w:hAnsi="Times New Roman"/>
          <w:sz w:val="24"/>
          <w:szCs w:val="24"/>
        </w:rPr>
        <w:t>ФЗ</w:t>
      </w:r>
      <w:r w:rsidR="00B260F9" w:rsidRPr="0085563F">
        <w:rPr>
          <w:rFonts w:ascii="Times New Roman" w:hAnsi="Times New Roman"/>
          <w:sz w:val="24"/>
          <w:szCs w:val="24"/>
        </w:rPr>
        <w:t xml:space="preserve"> </w:t>
      </w:r>
      <w:r w:rsidR="008F055D" w:rsidRPr="0085563F">
        <w:rPr>
          <w:rFonts w:ascii="Times New Roman" w:hAnsi="Times New Roman"/>
          <w:sz w:val="24"/>
          <w:szCs w:val="24"/>
        </w:rPr>
        <w:t>публикува</w:t>
      </w:r>
      <w:r w:rsidR="008F055D" w:rsidRPr="000F580C">
        <w:rPr>
          <w:rFonts w:ascii="Times New Roman" w:hAnsi="Times New Roman"/>
          <w:sz w:val="24"/>
          <w:szCs w:val="24"/>
        </w:rPr>
        <w:t xml:space="preserve"> на електронната си страница следната информация за бенефициентите, на които е извършено плащане по подмярката</w:t>
      </w:r>
      <w:r w:rsidR="00A571CD">
        <w:rPr>
          <w:rFonts w:ascii="Times New Roman" w:hAnsi="Times New Roman"/>
          <w:sz w:val="24"/>
          <w:szCs w:val="24"/>
        </w:rPr>
        <w:t>:</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0B6401" w:rsidRPr="000F580C">
        <w:rPr>
          <w:rFonts w:ascii="Times New Roman" w:hAnsi="Times New Roman"/>
          <w:sz w:val="24"/>
          <w:szCs w:val="24"/>
        </w:rPr>
        <w:t>2.</w:t>
      </w:r>
      <w:r w:rsidR="009C391C" w:rsidRPr="000F580C">
        <w:rPr>
          <w:rFonts w:ascii="Times New Roman" w:hAnsi="Times New Roman"/>
          <w:sz w:val="24"/>
          <w:szCs w:val="24"/>
        </w:rPr>
        <w:t>1</w:t>
      </w:r>
      <w:r w:rsidR="008F055D" w:rsidRPr="000F580C">
        <w:rPr>
          <w:rFonts w:ascii="Times New Roman" w:hAnsi="Times New Roman"/>
          <w:sz w:val="24"/>
          <w:szCs w:val="24"/>
        </w:rPr>
        <w:t>. общината, в която е регистриран, и пощенския код, когато е наличен, или част от него за обозначаване на общината;</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0B6401" w:rsidRPr="000F580C">
        <w:rPr>
          <w:rFonts w:ascii="Times New Roman" w:hAnsi="Times New Roman"/>
          <w:sz w:val="24"/>
          <w:szCs w:val="24"/>
        </w:rPr>
        <w:t>2.</w:t>
      </w:r>
      <w:r w:rsidR="009C391C" w:rsidRPr="000F580C">
        <w:rPr>
          <w:rFonts w:ascii="Times New Roman" w:hAnsi="Times New Roman"/>
          <w:sz w:val="24"/>
          <w:szCs w:val="24"/>
        </w:rPr>
        <w:t>2</w:t>
      </w:r>
      <w:r w:rsidR="008F055D" w:rsidRPr="000F580C">
        <w:rPr>
          <w:rFonts w:ascii="Times New Roman" w:hAnsi="Times New Roman"/>
          <w:sz w:val="24"/>
          <w:szCs w:val="24"/>
        </w:rPr>
        <w:t>. общата сума на публично финансиране, получена от бенефициента, която включва както съфинансиране от Е</w:t>
      </w:r>
      <w:r w:rsidR="009C391C" w:rsidRPr="000F580C">
        <w:rPr>
          <w:rFonts w:ascii="Times New Roman" w:hAnsi="Times New Roman"/>
          <w:sz w:val="24"/>
          <w:szCs w:val="24"/>
        </w:rPr>
        <w:t>вропейския съ</w:t>
      </w:r>
      <w:r w:rsidR="00D902B0" w:rsidRPr="000F580C">
        <w:rPr>
          <w:rFonts w:ascii="Times New Roman" w:hAnsi="Times New Roman"/>
          <w:sz w:val="24"/>
          <w:szCs w:val="24"/>
        </w:rPr>
        <w:t>ю</w:t>
      </w:r>
      <w:r w:rsidR="009C391C" w:rsidRPr="000F580C">
        <w:rPr>
          <w:rFonts w:ascii="Times New Roman" w:hAnsi="Times New Roman"/>
          <w:sz w:val="24"/>
          <w:szCs w:val="24"/>
        </w:rPr>
        <w:t>з</w:t>
      </w:r>
      <w:r w:rsidR="008F055D" w:rsidRPr="000F580C">
        <w:rPr>
          <w:rFonts w:ascii="Times New Roman" w:hAnsi="Times New Roman"/>
          <w:sz w:val="24"/>
          <w:szCs w:val="24"/>
        </w:rPr>
        <w:t>, така и национално съфинансиране;</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0B6401" w:rsidRPr="000F580C">
        <w:rPr>
          <w:rFonts w:ascii="Times New Roman" w:hAnsi="Times New Roman"/>
          <w:sz w:val="24"/>
          <w:szCs w:val="24"/>
        </w:rPr>
        <w:t>2.</w:t>
      </w:r>
      <w:r w:rsidR="009C391C" w:rsidRPr="000F580C">
        <w:rPr>
          <w:rFonts w:ascii="Times New Roman" w:hAnsi="Times New Roman"/>
          <w:sz w:val="24"/>
          <w:szCs w:val="24"/>
        </w:rPr>
        <w:t>3</w:t>
      </w:r>
      <w:r w:rsidR="008F055D" w:rsidRPr="000F580C">
        <w:rPr>
          <w:rFonts w:ascii="Times New Roman" w:hAnsi="Times New Roman"/>
          <w:sz w:val="24"/>
          <w:szCs w:val="24"/>
        </w:rPr>
        <w:t>. вид на подпомаганите дейности;</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0B6401" w:rsidRPr="000F580C">
        <w:rPr>
          <w:rFonts w:ascii="Times New Roman" w:hAnsi="Times New Roman"/>
          <w:sz w:val="24"/>
          <w:szCs w:val="24"/>
        </w:rPr>
        <w:t>3.</w:t>
      </w:r>
      <w:r w:rsidR="008F055D" w:rsidRPr="000F580C">
        <w:rPr>
          <w:rFonts w:ascii="Times New Roman" w:hAnsi="Times New Roman"/>
          <w:sz w:val="24"/>
          <w:szCs w:val="24"/>
        </w:rPr>
        <w:t xml:space="preserve"> Данните на бенефициента се публикуват в съответстви</w:t>
      </w:r>
      <w:r w:rsidR="009C391C" w:rsidRPr="000F580C">
        <w:rPr>
          <w:rFonts w:ascii="Times New Roman" w:hAnsi="Times New Roman"/>
          <w:sz w:val="24"/>
          <w:szCs w:val="24"/>
        </w:rPr>
        <w:t>е с Регламент (ЕС) № 1306/2013,</w:t>
      </w:r>
      <w:r w:rsidR="008F055D" w:rsidRPr="000F580C">
        <w:rPr>
          <w:rFonts w:ascii="Times New Roman" w:hAnsi="Times New Roman"/>
          <w:sz w:val="24"/>
          <w:szCs w:val="24"/>
        </w:rPr>
        <w:t xml:space="preserve">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D902B0"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D902B0" w:rsidRPr="000F580C">
        <w:rPr>
          <w:rFonts w:ascii="Times New Roman" w:hAnsi="Times New Roman"/>
          <w:sz w:val="24"/>
          <w:szCs w:val="24"/>
        </w:rPr>
        <w:t>4. За осигуряване на публичност на дейността си бенефициентът:</w:t>
      </w:r>
    </w:p>
    <w:p w:rsidR="00D902B0"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D902B0" w:rsidRPr="000F580C">
        <w:rPr>
          <w:rFonts w:ascii="Times New Roman" w:hAnsi="Times New Roman"/>
          <w:sz w:val="24"/>
          <w:szCs w:val="24"/>
        </w:rPr>
        <w:t>4.1. публикува на интернет страницата си:</w:t>
      </w:r>
    </w:p>
    <w:p w:rsidR="00D902B0" w:rsidRPr="000F580C" w:rsidRDefault="00D902B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а) информация за проекта, в т. ч. резюме и стойност на проекта;</w:t>
      </w:r>
    </w:p>
    <w:p w:rsidR="00D902B0" w:rsidRPr="000F580C" w:rsidRDefault="00D902B0"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в) о</w:t>
      </w:r>
      <w:r w:rsidR="00212EC0" w:rsidRPr="000F580C">
        <w:rPr>
          <w:rFonts w:ascii="Times New Roman" w:hAnsi="Times New Roman"/>
          <w:sz w:val="24"/>
          <w:szCs w:val="24"/>
        </w:rPr>
        <w:t>писание на очакваните резултати;</w:t>
      </w:r>
    </w:p>
    <w:p w:rsidR="008F055D"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0B6401" w:rsidRPr="000F580C">
        <w:rPr>
          <w:rFonts w:ascii="Times New Roman" w:hAnsi="Times New Roman"/>
          <w:sz w:val="24"/>
          <w:szCs w:val="24"/>
        </w:rPr>
        <w:t>4.</w:t>
      </w:r>
      <w:r w:rsidR="00D902B0" w:rsidRPr="000F580C">
        <w:rPr>
          <w:rFonts w:ascii="Times New Roman" w:hAnsi="Times New Roman"/>
          <w:sz w:val="24"/>
          <w:szCs w:val="24"/>
        </w:rPr>
        <w:t>2.</w:t>
      </w:r>
      <w:r w:rsidR="008F055D" w:rsidRPr="000F580C">
        <w:rPr>
          <w:rFonts w:ascii="Times New Roman" w:hAnsi="Times New Roman"/>
          <w:sz w:val="24"/>
          <w:szCs w:val="24"/>
        </w:rPr>
        <w:t xml:space="preserve"> след </w:t>
      </w:r>
      <w:r w:rsidR="00F1298F" w:rsidRPr="000F580C">
        <w:rPr>
          <w:rFonts w:ascii="Times New Roman" w:hAnsi="Times New Roman"/>
          <w:sz w:val="24"/>
          <w:szCs w:val="24"/>
        </w:rPr>
        <w:t>подписване</w:t>
      </w:r>
      <w:r w:rsidR="008F055D" w:rsidRPr="000F580C">
        <w:rPr>
          <w:rFonts w:ascii="Times New Roman" w:hAnsi="Times New Roman"/>
          <w:sz w:val="24"/>
          <w:szCs w:val="24"/>
        </w:rPr>
        <w:t xml:space="preserve"> на административния договор до </w:t>
      </w:r>
      <w:r w:rsidR="00167C21" w:rsidRPr="000F580C">
        <w:rPr>
          <w:rFonts w:ascii="Times New Roman" w:hAnsi="Times New Roman"/>
          <w:sz w:val="24"/>
          <w:szCs w:val="24"/>
        </w:rPr>
        <w:t>изтичане на срока за мониторинг</w:t>
      </w:r>
      <w:r w:rsidR="008F055D" w:rsidRPr="000F580C">
        <w:rPr>
          <w:rFonts w:ascii="Times New Roman" w:hAnsi="Times New Roman"/>
          <w:sz w:val="24"/>
          <w:szCs w:val="24"/>
        </w:rPr>
        <w:t xml:space="preserve"> да постави на</w:t>
      </w:r>
      <w:r w:rsidR="00D902B0" w:rsidRPr="000F580C">
        <w:rPr>
          <w:rFonts w:ascii="Times New Roman" w:hAnsi="Times New Roman"/>
          <w:sz w:val="24"/>
          <w:szCs w:val="24"/>
        </w:rPr>
        <w:t xml:space="preserve"> видно за обществеността място </w:t>
      </w:r>
      <w:r w:rsidR="008F055D" w:rsidRPr="000F580C">
        <w:rPr>
          <w:rFonts w:ascii="Times New Roman" w:hAnsi="Times New Roman"/>
          <w:sz w:val="24"/>
          <w:szCs w:val="24"/>
        </w:rPr>
        <w:t>плакат с размер не по-малък от А3, съдържащ информация за дейността</w:t>
      </w:r>
      <w:r w:rsidR="00167C21" w:rsidRPr="000F580C">
        <w:rPr>
          <w:rFonts w:ascii="Times New Roman" w:hAnsi="Times New Roman"/>
          <w:sz w:val="24"/>
          <w:szCs w:val="24"/>
        </w:rPr>
        <w:t>, подпомагана от ЕЗФРСР</w:t>
      </w:r>
      <w:r w:rsidR="00212EC0" w:rsidRPr="000F580C">
        <w:rPr>
          <w:rFonts w:ascii="Times New Roman" w:hAnsi="Times New Roman"/>
          <w:sz w:val="24"/>
          <w:szCs w:val="24"/>
        </w:rPr>
        <w:t>.</w:t>
      </w:r>
    </w:p>
    <w:p w:rsidR="00212EC0" w:rsidRPr="000F580C" w:rsidRDefault="00C35CF3" w:rsidP="000F580C">
      <w:pPr>
        <w:spacing w:before="120" w:after="0" w:line="276" w:lineRule="auto"/>
        <w:ind w:firstLine="709"/>
        <w:jc w:val="both"/>
        <w:rPr>
          <w:rFonts w:ascii="Times New Roman" w:hAnsi="Times New Roman"/>
          <w:sz w:val="24"/>
          <w:szCs w:val="24"/>
        </w:rPr>
      </w:pPr>
      <w:r w:rsidRPr="000F580C">
        <w:rPr>
          <w:rFonts w:ascii="Times New Roman" w:hAnsi="Times New Roman"/>
          <w:sz w:val="24"/>
          <w:szCs w:val="24"/>
        </w:rPr>
        <w:t>4</w:t>
      </w:r>
      <w:r w:rsidR="0052597C" w:rsidRPr="000F580C">
        <w:rPr>
          <w:rFonts w:ascii="Times New Roman" w:hAnsi="Times New Roman"/>
          <w:sz w:val="24"/>
          <w:szCs w:val="24"/>
        </w:rPr>
        <w:t>.</w:t>
      </w:r>
      <w:r w:rsidR="00212EC0" w:rsidRPr="000F580C">
        <w:rPr>
          <w:rFonts w:ascii="Times New Roman" w:hAnsi="Times New Roman"/>
          <w:sz w:val="24"/>
          <w:szCs w:val="24"/>
        </w:rPr>
        <w:t>5</w:t>
      </w:r>
      <w:r w:rsidR="000B6401" w:rsidRPr="000F580C">
        <w:rPr>
          <w:rFonts w:ascii="Times New Roman" w:hAnsi="Times New Roman"/>
          <w:sz w:val="24"/>
          <w:szCs w:val="24"/>
        </w:rPr>
        <w:t>.</w:t>
      </w:r>
      <w:r w:rsidR="008F055D" w:rsidRPr="000F580C">
        <w:rPr>
          <w:rFonts w:ascii="Times New Roman" w:hAnsi="Times New Roman"/>
          <w:sz w:val="24"/>
          <w:szCs w:val="24"/>
        </w:rPr>
        <w:t xml:space="preserve"> Техническите изисквания към информацията във връзка с оповестяване на подпомагането на дейността от ЕЗФРСР се определят съгласно </w:t>
      </w:r>
      <w:bookmarkStart w:id="15" w:name="_Toc442274579"/>
      <w:bookmarkStart w:id="16" w:name="_Toc442348060"/>
      <w:r w:rsidR="00212EC0" w:rsidRPr="000F580C">
        <w:rPr>
          <w:rFonts w:ascii="Times New Roman" w:hAnsi="Times New Roman"/>
          <w:sz w:val="24"/>
          <w:szCs w:val="24"/>
        </w:rPr>
        <w:t xml:space="preserve">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w:t>
      </w:r>
      <w:r w:rsidR="004546C6" w:rsidRPr="004546C6">
        <w:rPr>
          <w:rFonts w:ascii="Times New Roman" w:hAnsi="Times New Roman"/>
          <w:sz w:val="24"/>
          <w:szCs w:val="24"/>
        </w:rPr>
        <w:t xml:space="preserve">(ЕС) № </w:t>
      </w:r>
      <w:r w:rsidR="00212EC0" w:rsidRPr="000F580C">
        <w:rPr>
          <w:rFonts w:ascii="Times New Roman" w:hAnsi="Times New Roman"/>
          <w:sz w:val="24"/>
          <w:szCs w:val="24"/>
        </w:rPr>
        <w:t xml:space="preserve">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w:t>
      </w:r>
      <w:r w:rsidR="004546C6" w:rsidRPr="004546C6">
        <w:rPr>
          <w:rFonts w:ascii="Times New Roman" w:hAnsi="Times New Roman"/>
          <w:sz w:val="24"/>
          <w:szCs w:val="24"/>
        </w:rPr>
        <w:t>(ЕС)</w:t>
      </w:r>
      <w:r w:rsidR="004546C6">
        <w:rPr>
          <w:rFonts w:ascii="Times New Roman" w:hAnsi="Times New Roman"/>
          <w:sz w:val="24"/>
          <w:szCs w:val="24"/>
        </w:rPr>
        <w:t xml:space="preserve"> </w:t>
      </w:r>
      <w:r w:rsidR="00212EC0" w:rsidRPr="000F580C">
        <w:rPr>
          <w:rFonts w:ascii="Times New Roman" w:hAnsi="Times New Roman"/>
          <w:sz w:val="24"/>
          <w:szCs w:val="24"/>
        </w:rPr>
        <w:t>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p w:rsidR="00245196" w:rsidRPr="000F580C" w:rsidRDefault="00245196" w:rsidP="000F580C">
      <w:pPr>
        <w:spacing w:before="120" w:after="0" w:line="276" w:lineRule="auto"/>
        <w:ind w:firstLine="709"/>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lastRenderedPageBreak/>
        <w:t>За осигуряване на публичност на дейността си Бенефициентът публикува на интернет страницата си:</w:t>
      </w:r>
    </w:p>
    <w:p w:rsidR="00245196" w:rsidRPr="000F580C" w:rsidRDefault="00245196" w:rsidP="000F580C">
      <w:pPr>
        <w:spacing w:before="120" w:after="0" w:line="276" w:lineRule="auto"/>
        <w:ind w:firstLine="708"/>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t>1. стратегия за ВОМР одобрена на етап „Административно съответствие и допустимост“ в рамките на процедура за прием на проектни предложения BG06RDNP001-19.001;</w:t>
      </w:r>
    </w:p>
    <w:p w:rsidR="00245196" w:rsidRPr="000F580C" w:rsidRDefault="00245196" w:rsidP="000F580C">
      <w:pPr>
        <w:spacing w:before="120" w:after="0" w:line="276" w:lineRule="auto"/>
        <w:ind w:firstLine="708"/>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t>2. всички решения и протоколи от заседания на партньорите и/или на колективния управителен орган и на колективния върховен орган;</w:t>
      </w:r>
    </w:p>
    <w:p w:rsidR="00245196" w:rsidRPr="000F580C" w:rsidRDefault="00245196" w:rsidP="000F580C">
      <w:pPr>
        <w:spacing w:before="120" w:after="0" w:line="276" w:lineRule="auto"/>
        <w:ind w:firstLine="708"/>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t xml:space="preserve">3. списък с всички членове на колективния върховен орган на сдружението и на колективния управителен орган от създаването на МИГ – поименно и сектора, от който са излъчени; </w:t>
      </w:r>
    </w:p>
    <w:p w:rsidR="00245196" w:rsidRPr="000F580C" w:rsidRDefault="00245196" w:rsidP="000F580C">
      <w:pPr>
        <w:spacing w:before="120" w:after="0" w:line="276" w:lineRule="auto"/>
        <w:ind w:firstLine="708"/>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t>4. устав на МИГ и всичките му изменения и допълнения;</w:t>
      </w:r>
    </w:p>
    <w:p w:rsidR="00245196" w:rsidRPr="000F580C" w:rsidRDefault="00245196" w:rsidP="000F580C">
      <w:pPr>
        <w:spacing w:before="120" w:after="0" w:line="276" w:lineRule="auto"/>
        <w:ind w:firstLine="708"/>
        <w:jc w:val="both"/>
        <w:rPr>
          <w:rFonts w:ascii="Times New Roman" w:hAnsi="Times New Roman"/>
          <w:sz w:val="24"/>
          <w:szCs w:val="24"/>
          <w:shd w:val="clear" w:color="auto" w:fill="FEFEFE"/>
        </w:rPr>
      </w:pPr>
      <w:r w:rsidRPr="001A4EBA">
        <w:rPr>
          <w:rFonts w:ascii="Times New Roman" w:hAnsi="Times New Roman"/>
          <w:sz w:val="24"/>
          <w:szCs w:val="24"/>
          <w:shd w:val="clear" w:color="auto" w:fill="FEFEFE"/>
        </w:rPr>
        <w:t xml:space="preserve">5. </w:t>
      </w:r>
      <w:r w:rsidR="0067619D" w:rsidRPr="001A4EBA">
        <w:rPr>
          <w:rFonts w:ascii="Times New Roman" w:hAnsi="Times New Roman"/>
          <w:sz w:val="24"/>
          <w:szCs w:val="24"/>
          <w:shd w:val="clear" w:color="auto" w:fill="FEFEFE"/>
        </w:rPr>
        <w:t>видеоклипове</w:t>
      </w:r>
      <w:r w:rsidRPr="001A4EBA">
        <w:rPr>
          <w:rFonts w:ascii="Times New Roman" w:hAnsi="Times New Roman"/>
          <w:sz w:val="24"/>
          <w:szCs w:val="24"/>
          <w:shd w:val="clear" w:color="auto" w:fill="FEFEFE"/>
        </w:rPr>
        <w:t xml:space="preserve"> за изпълнение на проекта и дейността на МИГ.</w:t>
      </w:r>
      <w:r w:rsidRPr="000F580C">
        <w:rPr>
          <w:rFonts w:ascii="Times New Roman" w:hAnsi="Times New Roman"/>
          <w:sz w:val="24"/>
          <w:szCs w:val="24"/>
          <w:shd w:val="clear" w:color="auto" w:fill="FEFEFE"/>
        </w:rPr>
        <w:t xml:space="preserve"> </w:t>
      </w:r>
    </w:p>
    <w:p w:rsidR="00E10C17" w:rsidRPr="000F580C" w:rsidRDefault="00245196" w:rsidP="000F580C">
      <w:pPr>
        <w:spacing w:before="120" w:after="0" w:line="276" w:lineRule="auto"/>
        <w:ind w:firstLine="708"/>
        <w:jc w:val="both"/>
        <w:rPr>
          <w:rFonts w:ascii="Times New Roman" w:hAnsi="Times New Roman"/>
          <w:sz w:val="24"/>
          <w:szCs w:val="24"/>
          <w:shd w:val="clear" w:color="auto" w:fill="FEFEFE"/>
        </w:rPr>
      </w:pPr>
      <w:r w:rsidRPr="000F580C">
        <w:rPr>
          <w:rFonts w:ascii="Times New Roman" w:hAnsi="Times New Roman"/>
          <w:sz w:val="24"/>
          <w:szCs w:val="24"/>
          <w:shd w:val="clear" w:color="auto" w:fill="FEFEFE"/>
        </w:rPr>
        <w:t xml:space="preserve">Информацията се публикува при спазване на изискванията на Закона за защита на личните данни, </w:t>
      </w:r>
      <w:r w:rsidR="0085563F">
        <w:rPr>
          <w:rFonts w:ascii="Times New Roman" w:hAnsi="Times New Roman"/>
          <w:sz w:val="24"/>
          <w:szCs w:val="24"/>
          <w:shd w:val="clear" w:color="auto" w:fill="FEFEFE"/>
        </w:rPr>
        <w:t>ЗОП</w:t>
      </w:r>
      <w:r w:rsidRPr="000F580C">
        <w:rPr>
          <w:rFonts w:ascii="Times New Roman" w:hAnsi="Times New Roman"/>
          <w:sz w:val="24"/>
          <w:szCs w:val="24"/>
          <w:shd w:val="clear" w:color="auto" w:fill="FEFEFE"/>
        </w:rPr>
        <w:t xml:space="preserve">, Регламент (ЕО) № 259/2008 на Комисията от 18 март 2008 г. за установяване на подробни правила за прилагане на Регламент (ЕО) № 1290/2005 относно публикуването на информация за получателите на средства от Европейския фонд за гарантиране на земеделието (ЕФГЗ) и Европейския земеделски фонд за развитие на селските райони (ЕЗФРСР) (ОВ, L 76/28 от 19 март 2008 г.), Регламент за изпълнение (ЕС) № 410/2011 на Комисията от 27 април 2011 г. за изменение на Регламент (ЕО) № 259/2008 за установяване на подробни правила за прилагане на Регламент (ЕО) № 1290/2005 на Съвета относно публикуването на информация за получателите на средства от Европейския фонд за гарантиране на земеделието (ЕФГЗ) и Европейския земеделски фонд за развитие на селските райони (ЕЗФРСР) (ОВ, L 108/24 от 28 април 2011 г.) и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345/549 от 20 декември 2013 г.) </w:t>
      </w:r>
    </w:p>
    <w:p w:rsidR="00245196" w:rsidRPr="000F580C" w:rsidRDefault="00245196" w:rsidP="000F580C">
      <w:pPr>
        <w:spacing w:before="120" w:after="0" w:line="276" w:lineRule="auto"/>
        <w:ind w:firstLine="708"/>
        <w:jc w:val="both"/>
        <w:rPr>
          <w:rFonts w:ascii="Times New Roman" w:hAnsi="Times New Roman"/>
          <w:sz w:val="24"/>
          <w:szCs w:val="24"/>
          <w:shd w:val="clear" w:color="auto" w:fill="FEFEFE"/>
        </w:rPr>
      </w:pPr>
      <w:r w:rsidRPr="001A4EBA">
        <w:rPr>
          <w:rFonts w:ascii="Times New Roman" w:hAnsi="Times New Roman"/>
          <w:sz w:val="24"/>
          <w:szCs w:val="24"/>
          <w:shd w:val="clear" w:color="auto" w:fill="FEFEFE"/>
        </w:rPr>
        <w:t xml:space="preserve">Публичността включва в интернет да се създават и разпространяват </w:t>
      </w:r>
      <w:r w:rsidR="0067619D" w:rsidRPr="001A4EBA">
        <w:rPr>
          <w:rFonts w:ascii="Times New Roman" w:hAnsi="Times New Roman"/>
          <w:sz w:val="24"/>
          <w:szCs w:val="24"/>
          <w:shd w:val="clear" w:color="auto" w:fill="FEFEFE"/>
        </w:rPr>
        <w:t>видеоклипове</w:t>
      </w:r>
      <w:r w:rsidRPr="001A4EBA">
        <w:rPr>
          <w:rFonts w:ascii="Times New Roman" w:hAnsi="Times New Roman"/>
          <w:sz w:val="24"/>
          <w:szCs w:val="24"/>
          <w:shd w:val="clear" w:color="auto" w:fill="FEFEFE"/>
        </w:rPr>
        <w:t xml:space="preserve">, които могат да бъдат създадени чрез мобилни телефони. Задължително е МИГ да има </w:t>
      </w:r>
      <w:r w:rsidR="008A5B0E" w:rsidRPr="001A4EBA">
        <w:rPr>
          <w:rFonts w:ascii="Times New Roman" w:hAnsi="Times New Roman"/>
          <w:sz w:val="24"/>
          <w:szCs w:val="24"/>
          <w:shd w:val="clear" w:color="auto" w:fill="FEFEFE"/>
        </w:rPr>
        <w:t xml:space="preserve">активна </w:t>
      </w:r>
      <w:r w:rsidRPr="001A4EBA">
        <w:rPr>
          <w:rFonts w:ascii="Times New Roman" w:hAnsi="Times New Roman"/>
          <w:sz w:val="24"/>
          <w:szCs w:val="24"/>
          <w:shd w:val="clear" w:color="auto" w:fill="FEFEFE"/>
        </w:rPr>
        <w:t>страница във Facebook</w:t>
      </w:r>
      <w:r w:rsidR="004E3AAA">
        <w:rPr>
          <w:rFonts w:ascii="Times New Roman" w:hAnsi="Times New Roman"/>
          <w:sz w:val="24"/>
          <w:szCs w:val="24"/>
          <w:shd w:val="clear" w:color="auto" w:fill="FEFEFE"/>
        </w:rPr>
        <w:t>. Местната ини</w:t>
      </w:r>
      <w:r w:rsidR="004546C6">
        <w:rPr>
          <w:rFonts w:ascii="Times New Roman" w:hAnsi="Times New Roman"/>
          <w:sz w:val="24"/>
          <w:szCs w:val="24"/>
          <w:shd w:val="clear" w:color="auto" w:fill="FEFEFE"/>
        </w:rPr>
        <w:t>ц</w:t>
      </w:r>
      <w:r w:rsidR="004E3AAA">
        <w:rPr>
          <w:rFonts w:ascii="Times New Roman" w:hAnsi="Times New Roman"/>
          <w:sz w:val="24"/>
          <w:szCs w:val="24"/>
          <w:shd w:val="clear" w:color="auto" w:fill="FEFEFE"/>
        </w:rPr>
        <w:t>иативна група може да създаде</w:t>
      </w:r>
      <w:r w:rsidRPr="001A4EBA">
        <w:rPr>
          <w:rFonts w:ascii="Times New Roman" w:hAnsi="Times New Roman"/>
          <w:sz w:val="24"/>
          <w:szCs w:val="24"/>
          <w:shd w:val="clear" w:color="auto" w:fill="FEFEFE"/>
        </w:rPr>
        <w:t xml:space="preserve"> профил в Instagram и</w:t>
      </w:r>
      <w:r w:rsidR="004E3AAA">
        <w:rPr>
          <w:rFonts w:ascii="Times New Roman" w:hAnsi="Times New Roman"/>
          <w:sz w:val="24"/>
          <w:szCs w:val="24"/>
          <w:shd w:val="clear" w:color="auto" w:fill="FEFEFE"/>
        </w:rPr>
        <w:t>/или</w:t>
      </w:r>
      <w:r w:rsidRPr="001A4EBA">
        <w:rPr>
          <w:rFonts w:ascii="Times New Roman" w:hAnsi="Times New Roman"/>
          <w:sz w:val="24"/>
          <w:szCs w:val="24"/>
          <w:shd w:val="clear" w:color="auto" w:fill="FEFEFE"/>
        </w:rPr>
        <w:t xml:space="preserve"> канал </w:t>
      </w:r>
      <w:r w:rsidR="00C31A1F" w:rsidRPr="001A4EBA">
        <w:rPr>
          <w:rFonts w:ascii="Times New Roman" w:hAnsi="Times New Roman"/>
          <w:sz w:val="24"/>
          <w:szCs w:val="24"/>
          <w:shd w:val="clear" w:color="auto" w:fill="FEFEFE"/>
        </w:rPr>
        <w:t xml:space="preserve">в </w:t>
      </w:r>
      <w:r w:rsidRPr="001A4EBA">
        <w:rPr>
          <w:rFonts w:ascii="Times New Roman" w:hAnsi="Times New Roman"/>
          <w:sz w:val="24"/>
          <w:szCs w:val="24"/>
          <w:shd w:val="clear" w:color="auto" w:fill="FEFEFE"/>
        </w:rPr>
        <w:t xml:space="preserve">Youtube. Създадените </w:t>
      </w:r>
      <w:r w:rsidR="0067619D" w:rsidRPr="001A4EBA">
        <w:rPr>
          <w:rFonts w:ascii="Times New Roman" w:hAnsi="Times New Roman"/>
          <w:sz w:val="24"/>
          <w:szCs w:val="24"/>
          <w:shd w:val="clear" w:color="auto" w:fill="FEFEFE"/>
        </w:rPr>
        <w:t>видеоклипове</w:t>
      </w:r>
      <w:r w:rsidRPr="001A4EBA">
        <w:rPr>
          <w:rFonts w:ascii="Times New Roman" w:hAnsi="Times New Roman"/>
          <w:sz w:val="24"/>
          <w:szCs w:val="24"/>
          <w:shd w:val="clear" w:color="auto" w:fill="FEFEFE"/>
        </w:rPr>
        <w:t xml:space="preserve"> следва да се разпространяват на интернет страницата на МИГ</w:t>
      </w:r>
      <w:r w:rsidR="00EF46E3">
        <w:rPr>
          <w:rFonts w:ascii="Times New Roman" w:hAnsi="Times New Roman"/>
          <w:sz w:val="24"/>
          <w:szCs w:val="24"/>
          <w:shd w:val="clear" w:color="auto" w:fill="FEFEFE"/>
        </w:rPr>
        <w:t xml:space="preserve"> и</w:t>
      </w:r>
      <w:r w:rsidRPr="001A4EBA">
        <w:rPr>
          <w:rFonts w:ascii="Times New Roman" w:hAnsi="Times New Roman"/>
          <w:sz w:val="24"/>
          <w:szCs w:val="24"/>
          <w:shd w:val="clear" w:color="auto" w:fill="FEFEFE"/>
        </w:rPr>
        <w:t xml:space="preserve"> във Facebook</w:t>
      </w:r>
      <w:r w:rsidR="004E3AAA">
        <w:rPr>
          <w:rFonts w:ascii="Times New Roman" w:hAnsi="Times New Roman"/>
          <w:sz w:val="24"/>
          <w:szCs w:val="24"/>
          <w:shd w:val="clear" w:color="auto" w:fill="FEFEFE"/>
        </w:rPr>
        <w:t>. Видеоклиповете могат да се разпространяват и в</w:t>
      </w:r>
      <w:r w:rsidRPr="001A4EBA">
        <w:rPr>
          <w:rFonts w:ascii="Times New Roman" w:hAnsi="Times New Roman"/>
          <w:sz w:val="24"/>
          <w:szCs w:val="24"/>
          <w:shd w:val="clear" w:color="auto" w:fill="FEFEFE"/>
        </w:rPr>
        <w:t xml:space="preserve"> Instagram и</w:t>
      </w:r>
      <w:r w:rsidR="009421A8" w:rsidRPr="001A4EBA">
        <w:rPr>
          <w:rFonts w:ascii="Times New Roman" w:hAnsi="Times New Roman"/>
          <w:sz w:val="24"/>
          <w:szCs w:val="24"/>
          <w:shd w:val="clear" w:color="auto" w:fill="FEFEFE"/>
        </w:rPr>
        <w:t>ли</w:t>
      </w:r>
      <w:r w:rsidRPr="001A4EBA">
        <w:rPr>
          <w:rFonts w:ascii="Times New Roman" w:hAnsi="Times New Roman"/>
          <w:sz w:val="24"/>
          <w:szCs w:val="24"/>
          <w:shd w:val="clear" w:color="auto" w:fill="FEFEFE"/>
        </w:rPr>
        <w:t xml:space="preserve"> Youtube. </w:t>
      </w:r>
    </w:p>
    <w:p w:rsidR="0086359B" w:rsidRPr="000F580C" w:rsidRDefault="0086359B" w:rsidP="000F580C">
      <w:pPr>
        <w:spacing w:line="240" w:lineRule="auto"/>
        <w:jc w:val="both"/>
        <w:rPr>
          <w:rFonts w:ascii="Times New Roman" w:hAnsi="Times New Roman"/>
          <w:sz w:val="24"/>
          <w:szCs w:val="24"/>
        </w:rPr>
      </w:pPr>
    </w:p>
    <w:p w:rsidR="007B3D0F" w:rsidRPr="000F580C" w:rsidRDefault="00C35CF3" w:rsidP="000F580C">
      <w:pPr>
        <w:pStyle w:val="Heading3"/>
        <w:spacing w:before="120" w:after="160" w:line="240" w:lineRule="auto"/>
        <w:ind w:firstLine="709"/>
        <w:jc w:val="both"/>
        <w:rPr>
          <w:rFonts w:ascii="Times New Roman" w:hAnsi="Times New Roman"/>
          <w:color w:val="auto"/>
          <w:sz w:val="24"/>
          <w:szCs w:val="24"/>
        </w:rPr>
      </w:pPr>
      <w:bookmarkStart w:id="17" w:name="_Toc41927222"/>
      <w:r w:rsidRPr="000F580C">
        <w:rPr>
          <w:rFonts w:ascii="Times New Roman" w:hAnsi="Times New Roman"/>
          <w:color w:val="auto"/>
          <w:sz w:val="24"/>
          <w:szCs w:val="24"/>
        </w:rPr>
        <w:lastRenderedPageBreak/>
        <w:t>5</w:t>
      </w:r>
      <w:r w:rsidR="007B3D0F" w:rsidRPr="000F580C">
        <w:rPr>
          <w:rFonts w:ascii="Times New Roman" w:hAnsi="Times New Roman"/>
          <w:color w:val="auto"/>
          <w:sz w:val="24"/>
          <w:szCs w:val="24"/>
        </w:rPr>
        <w:t>. Приложения към Условията за изпълнение:</w:t>
      </w:r>
      <w:bookmarkEnd w:id="15"/>
      <w:bookmarkEnd w:id="16"/>
      <w:bookmarkEnd w:id="17"/>
    </w:p>
    <w:p w:rsidR="0097479F" w:rsidRPr="000F580C" w:rsidRDefault="00D70272" w:rsidP="000F580C">
      <w:pPr>
        <w:spacing w:before="120" w:after="0" w:line="276" w:lineRule="auto"/>
        <w:ind w:firstLine="708"/>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1. </w:t>
      </w:r>
      <w:r w:rsidR="0097479F" w:rsidRPr="000F580C">
        <w:rPr>
          <w:rFonts w:ascii="Times New Roman" w:hAnsi="Times New Roman"/>
          <w:sz w:val="24"/>
          <w:szCs w:val="24"/>
          <w:shd w:val="clear" w:color="auto" w:fill="FEFEFE"/>
        </w:rPr>
        <w:t>Приложение № 1 Застрахователни рискове, за които бенефициентът като получател на подпомагане е длъжен да сключи застраховка на активите, предмет на подпомагане</w:t>
      </w:r>
      <w:r w:rsidR="009D3BED">
        <w:rPr>
          <w:rFonts w:ascii="Times New Roman" w:hAnsi="Times New Roman"/>
          <w:sz w:val="24"/>
          <w:szCs w:val="24"/>
          <w:shd w:val="clear" w:color="auto" w:fill="FEFEFE"/>
        </w:rPr>
        <w:t>;</w:t>
      </w:r>
    </w:p>
    <w:p w:rsidR="00805F4D" w:rsidRPr="000F580C" w:rsidRDefault="00D70272" w:rsidP="000F580C">
      <w:pPr>
        <w:spacing w:before="120" w:after="0" w:line="276" w:lineRule="auto"/>
        <w:ind w:firstLine="708"/>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2. </w:t>
      </w:r>
      <w:r w:rsidR="00935780" w:rsidRPr="000F580C">
        <w:rPr>
          <w:rFonts w:ascii="Times New Roman" w:hAnsi="Times New Roman"/>
          <w:sz w:val="24"/>
          <w:szCs w:val="24"/>
          <w:shd w:val="clear" w:color="auto" w:fill="FEFEFE"/>
        </w:rPr>
        <w:t xml:space="preserve">Приложение № </w:t>
      </w:r>
      <w:r w:rsidR="0097479F" w:rsidRPr="000F580C">
        <w:rPr>
          <w:rFonts w:ascii="Times New Roman" w:hAnsi="Times New Roman"/>
          <w:sz w:val="24"/>
          <w:szCs w:val="24"/>
          <w:shd w:val="clear" w:color="auto" w:fill="FEFEFE"/>
        </w:rPr>
        <w:t>2</w:t>
      </w:r>
      <w:r w:rsidR="00935780" w:rsidRPr="000F580C">
        <w:rPr>
          <w:rFonts w:ascii="Times New Roman" w:hAnsi="Times New Roman"/>
          <w:sz w:val="24"/>
          <w:szCs w:val="24"/>
          <w:shd w:val="clear" w:color="auto" w:fill="FEFEFE"/>
        </w:rPr>
        <w:t xml:space="preserve"> </w:t>
      </w:r>
      <w:r w:rsidR="004E49AB" w:rsidRPr="000F580C">
        <w:rPr>
          <w:rFonts w:ascii="Times New Roman" w:hAnsi="Times New Roman"/>
          <w:sz w:val="24"/>
          <w:szCs w:val="24"/>
          <w:shd w:val="clear" w:color="auto" w:fill="FEFEFE"/>
        </w:rPr>
        <w:t>Документи за окончателно плащане</w:t>
      </w:r>
      <w:r w:rsidR="009310FE" w:rsidRPr="000F580C">
        <w:rPr>
          <w:rFonts w:ascii="Times New Roman" w:hAnsi="Times New Roman"/>
          <w:sz w:val="24"/>
          <w:szCs w:val="24"/>
          <w:shd w:val="clear" w:color="auto" w:fill="FEFEFE"/>
        </w:rPr>
        <w:t>;</w:t>
      </w:r>
    </w:p>
    <w:p w:rsidR="00616264" w:rsidRPr="000F580C" w:rsidRDefault="00D70272" w:rsidP="000F580C">
      <w:pPr>
        <w:spacing w:before="120" w:after="0" w:line="276" w:lineRule="auto"/>
        <w:ind w:firstLine="708"/>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3. </w:t>
      </w:r>
      <w:r w:rsidR="00935780" w:rsidRPr="000F580C">
        <w:rPr>
          <w:rFonts w:ascii="Times New Roman" w:hAnsi="Times New Roman"/>
          <w:sz w:val="24"/>
          <w:szCs w:val="24"/>
          <w:shd w:val="clear" w:color="auto" w:fill="FEFEFE"/>
        </w:rPr>
        <w:t xml:space="preserve">Приложение № </w:t>
      </w:r>
      <w:r w:rsidR="0097479F" w:rsidRPr="000F580C">
        <w:rPr>
          <w:rFonts w:ascii="Times New Roman" w:hAnsi="Times New Roman"/>
          <w:sz w:val="24"/>
          <w:szCs w:val="24"/>
          <w:shd w:val="clear" w:color="auto" w:fill="FEFEFE"/>
        </w:rPr>
        <w:t>3</w:t>
      </w:r>
      <w:r w:rsidR="004C6CC4" w:rsidRPr="000F580C">
        <w:rPr>
          <w:rFonts w:ascii="Times New Roman" w:hAnsi="Times New Roman"/>
          <w:sz w:val="24"/>
          <w:szCs w:val="24"/>
          <w:shd w:val="clear" w:color="auto" w:fill="FEFEFE"/>
        </w:rPr>
        <w:t xml:space="preserve"> </w:t>
      </w:r>
      <w:r w:rsidR="00616264" w:rsidRPr="000F580C">
        <w:rPr>
          <w:rFonts w:ascii="Times New Roman" w:hAnsi="Times New Roman"/>
          <w:sz w:val="24"/>
          <w:szCs w:val="24"/>
          <w:shd w:val="clear" w:color="auto" w:fill="FEFEFE"/>
        </w:rPr>
        <w:t>Декларация от представляващия ползвателя на помощта за упражняване правото на данъчен кредит</w:t>
      </w:r>
      <w:r w:rsidR="003A60EA" w:rsidRPr="000F580C">
        <w:rPr>
          <w:rFonts w:ascii="Times New Roman" w:hAnsi="Times New Roman"/>
          <w:sz w:val="24"/>
          <w:szCs w:val="24"/>
          <w:shd w:val="clear" w:color="auto" w:fill="FEFEFE"/>
        </w:rPr>
        <w:t xml:space="preserve"> (в случай че бенефициентът на помощта има регистрация по </w:t>
      </w:r>
      <w:r w:rsidR="00370117">
        <w:rPr>
          <w:rFonts w:ascii="Times New Roman" w:hAnsi="Times New Roman"/>
          <w:sz w:val="24"/>
          <w:szCs w:val="24"/>
          <w:shd w:val="clear" w:color="auto" w:fill="FEFEFE"/>
        </w:rPr>
        <w:t>Закона за данък добавена стойност (</w:t>
      </w:r>
      <w:r w:rsidR="003A60EA" w:rsidRPr="000F580C">
        <w:rPr>
          <w:rFonts w:ascii="Times New Roman" w:hAnsi="Times New Roman"/>
          <w:sz w:val="24"/>
          <w:szCs w:val="24"/>
          <w:shd w:val="clear" w:color="auto" w:fill="FEFEFE"/>
        </w:rPr>
        <w:t>ЗДДС)</w:t>
      </w:r>
      <w:r w:rsidR="009310FE" w:rsidRPr="000F580C">
        <w:rPr>
          <w:rFonts w:ascii="Times New Roman" w:hAnsi="Times New Roman"/>
          <w:sz w:val="24"/>
          <w:szCs w:val="24"/>
          <w:shd w:val="clear" w:color="auto" w:fill="FEFEFE"/>
        </w:rPr>
        <w:t>;</w:t>
      </w:r>
    </w:p>
    <w:p w:rsidR="00935780" w:rsidRPr="000F580C" w:rsidRDefault="00D70272" w:rsidP="000F580C">
      <w:pPr>
        <w:spacing w:before="120" w:after="0" w:line="276" w:lineRule="auto"/>
        <w:ind w:firstLine="708"/>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4. </w:t>
      </w:r>
      <w:r w:rsidR="004C6CC4" w:rsidRPr="000F580C">
        <w:rPr>
          <w:rFonts w:ascii="Times New Roman" w:hAnsi="Times New Roman"/>
          <w:sz w:val="24"/>
          <w:szCs w:val="24"/>
          <w:shd w:val="clear" w:color="auto" w:fill="FEFEFE"/>
        </w:rPr>
        <w:t xml:space="preserve">Приложение № </w:t>
      </w:r>
      <w:r w:rsidR="0097479F" w:rsidRPr="000F580C">
        <w:rPr>
          <w:rFonts w:ascii="Times New Roman" w:hAnsi="Times New Roman"/>
          <w:sz w:val="24"/>
          <w:szCs w:val="24"/>
          <w:shd w:val="clear" w:color="auto" w:fill="FEFEFE"/>
        </w:rPr>
        <w:t>4</w:t>
      </w:r>
      <w:r w:rsidR="004C6CC4" w:rsidRPr="000F580C">
        <w:rPr>
          <w:rFonts w:ascii="Times New Roman" w:hAnsi="Times New Roman"/>
          <w:sz w:val="24"/>
          <w:szCs w:val="24"/>
          <w:shd w:val="clear" w:color="auto" w:fill="FEFEFE"/>
        </w:rPr>
        <w:t xml:space="preserve"> </w:t>
      </w:r>
      <w:r w:rsidR="00DB05C8" w:rsidRPr="000F580C">
        <w:rPr>
          <w:rFonts w:ascii="Times New Roman" w:hAnsi="Times New Roman"/>
          <w:sz w:val="24"/>
          <w:szCs w:val="24"/>
          <w:shd w:val="clear" w:color="auto" w:fill="FEFEFE"/>
        </w:rPr>
        <w:t>Декларация, че бенефициентът няма да упражни правото си на данъчен кредит за активи и услуги, финансирани от ПРСР 2014 - 2020 г.</w:t>
      </w:r>
      <w:r w:rsidR="003A60EA" w:rsidRPr="000F580C">
        <w:rPr>
          <w:rFonts w:ascii="Times New Roman" w:hAnsi="Times New Roman"/>
          <w:sz w:val="24"/>
          <w:szCs w:val="24"/>
          <w:shd w:val="clear" w:color="auto" w:fill="FEFEFE"/>
        </w:rPr>
        <w:t xml:space="preserve"> (в случай че бенефициентът на помощта няма регистрация по ЗДДС)</w:t>
      </w:r>
      <w:r w:rsidR="009310FE" w:rsidRPr="000F580C">
        <w:rPr>
          <w:rFonts w:ascii="Times New Roman" w:hAnsi="Times New Roman"/>
          <w:sz w:val="24"/>
          <w:szCs w:val="24"/>
          <w:shd w:val="clear" w:color="auto" w:fill="FEFEFE"/>
        </w:rPr>
        <w:t>;</w:t>
      </w:r>
    </w:p>
    <w:p w:rsidR="00154FE4" w:rsidRPr="000F580C" w:rsidRDefault="00D70272" w:rsidP="000F580C">
      <w:pPr>
        <w:spacing w:before="120" w:after="0" w:line="276" w:lineRule="auto"/>
        <w:ind w:firstLine="708"/>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5. </w:t>
      </w:r>
      <w:r w:rsidR="004C6CC4" w:rsidRPr="000F580C">
        <w:rPr>
          <w:rFonts w:ascii="Times New Roman" w:hAnsi="Times New Roman"/>
          <w:sz w:val="24"/>
          <w:szCs w:val="24"/>
          <w:shd w:val="clear" w:color="auto" w:fill="FEFEFE"/>
        </w:rPr>
        <w:t xml:space="preserve">Приложение № </w:t>
      </w:r>
      <w:r w:rsidR="0097479F" w:rsidRPr="000F580C">
        <w:rPr>
          <w:rFonts w:ascii="Times New Roman" w:hAnsi="Times New Roman"/>
          <w:sz w:val="24"/>
          <w:szCs w:val="24"/>
          <w:shd w:val="clear" w:color="auto" w:fill="FEFEFE"/>
        </w:rPr>
        <w:t>5</w:t>
      </w:r>
      <w:r w:rsidR="004C6CC4" w:rsidRPr="000F580C">
        <w:rPr>
          <w:rFonts w:ascii="Times New Roman" w:hAnsi="Times New Roman"/>
          <w:sz w:val="24"/>
          <w:szCs w:val="24"/>
          <w:shd w:val="clear" w:color="auto" w:fill="FEFEFE"/>
        </w:rPr>
        <w:t xml:space="preserve"> </w:t>
      </w:r>
      <w:r w:rsidR="00BF3455" w:rsidRPr="000F580C">
        <w:rPr>
          <w:rFonts w:ascii="Times New Roman" w:hAnsi="Times New Roman"/>
          <w:sz w:val="24"/>
          <w:szCs w:val="24"/>
          <w:shd w:val="clear" w:color="auto" w:fill="FEFEFE"/>
        </w:rPr>
        <w:t>Декларация от представляващия ползвателя на помощта за наличие или липса на двойно финансиране</w:t>
      </w:r>
      <w:r w:rsidR="00154FE4" w:rsidRPr="000F580C">
        <w:rPr>
          <w:rFonts w:ascii="Times New Roman" w:hAnsi="Times New Roman"/>
          <w:sz w:val="24"/>
          <w:szCs w:val="24"/>
          <w:shd w:val="clear" w:color="auto" w:fill="FEFEFE"/>
        </w:rPr>
        <w:t>;</w:t>
      </w:r>
    </w:p>
    <w:p w:rsidR="00154FE4" w:rsidRDefault="00D70272" w:rsidP="000F580C">
      <w:pPr>
        <w:spacing w:before="120" w:after="0" w:line="276" w:lineRule="auto"/>
        <w:ind w:firstLine="708"/>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6. </w:t>
      </w:r>
      <w:r w:rsidR="00E93268">
        <w:rPr>
          <w:rFonts w:ascii="Times New Roman" w:hAnsi="Times New Roman"/>
          <w:sz w:val="24"/>
          <w:szCs w:val="24"/>
          <w:shd w:val="clear" w:color="auto" w:fill="FEFEFE"/>
        </w:rPr>
        <w:t>П</w:t>
      </w:r>
      <w:r w:rsidR="009150C4" w:rsidRPr="009150C4">
        <w:rPr>
          <w:rFonts w:ascii="Times New Roman" w:hAnsi="Times New Roman"/>
          <w:sz w:val="24"/>
          <w:szCs w:val="24"/>
          <w:shd w:val="clear" w:color="auto" w:fill="FEFEFE"/>
        </w:rPr>
        <w:t xml:space="preserve">риложение № </w:t>
      </w:r>
      <w:r w:rsidR="00E93268">
        <w:rPr>
          <w:rFonts w:ascii="Times New Roman" w:hAnsi="Times New Roman"/>
          <w:sz w:val="24"/>
          <w:szCs w:val="24"/>
          <w:shd w:val="clear" w:color="auto" w:fill="FEFEFE"/>
        </w:rPr>
        <w:t>6</w:t>
      </w:r>
      <w:r w:rsidR="00E93268" w:rsidRPr="009150C4">
        <w:rPr>
          <w:rFonts w:ascii="Times New Roman" w:hAnsi="Times New Roman"/>
          <w:sz w:val="24"/>
          <w:szCs w:val="24"/>
          <w:shd w:val="clear" w:color="auto" w:fill="FEFEFE"/>
        </w:rPr>
        <w:t xml:space="preserve"> </w:t>
      </w:r>
      <w:r w:rsidR="009150C4" w:rsidRPr="009150C4">
        <w:rPr>
          <w:rFonts w:ascii="Times New Roman" w:hAnsi="Times New Roman"/>
          <w:sz w:val="24"/>
          <w:szCs w:val="24"/>
          <w:shd w:val="clear" w:color="auto" w:fill="FEFEFE"/>
        </w:rPr>
        <w:t>Декларация относно липсата на обстоятелствa</w:t>
      </w:r>
      <w:r w:rsidR="009150C4">
        <w:rPr>
          <w:rFonts w:ascii="Times New Roman" w:hAnsi="Times New Roman"/>
          <w:sz w:val="24"/>
          <w:szCs w:val="24"/>
          <w:shd w:val="clear" w:color="auto" w:fill="FEFEFE"/>
        </w:rPr>
        <w:t xml:space="preserve"> за отстраняване;</w:t>
      </w:r>
    </w:p>
    <w:p w:rsidR="00270E5E" w:rsidRDefault="00D70272" w:rsidP="000F580C">
      <w:pPr>
        <w:spacing w:before="120" w:after="0" w:line="276" w:lineRule="auto"/>
        <w:ind w:firstLine="708"/>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7. </w:t>
      </w:r>
      <w:r w:rsidR="00270E5E" w:rsidRPr="00270E5E">
        <w:rPr>
          <w:rFonts w:ascii="Times New Roman" w:hAnsi="Times New Roman"/>
          <w:sz w:val="24"/>
          <w:szCs w:val="24"/>
          <w:shd w:val="clear" w:color="auto" w:fill="FEFEFE"/>
        </w:rPr>
        <w:t xml:space="preserve">Приложение № </w:t>
      </w:r>
      <w:r w:rsidR="00E93268">
        <w:rPr>
          <w:rFonts w:ascii="Times New Roman" w:hAnsi="Times New Roman"/>
          <w:sz w:val="24"/>
          <w:szCs w:val="24"/>
          <w:shd w:val="clear" w:color="auto" w:fill="FEFEFE"/>
        </w:rPr>
        <w:t xml:space="preserve">7 </w:t>
      </w:r>
      <w:r w:rsidR="00270E5E" w:rsidRPr="00270E5E">
        <w:rPr>
          <w:rFonts w:ascii="Times New Roman" w:hAnsi="Times New Roman"/>
          <w:sz w:val="24"/>
          <w:szCs w:val="24"/>
          <w:shd w:val="clear" w:color="auto" w:fill="FEFEFE"/>
        </w:rPr>
        <w:t xml:space="preserve">Доклад </w:t>
      </w:r>
      <w:r w:rsidR="00270E5E">
        <w:rPr>
          <w:rFonts w:ascii="Times New Roman" w:hAnsi="Times New Roman"/>
          <w:sz w:val="24"/>
          <w:szCs w:val="24"/>
          <w:shd w:val="clear" w:color="auto" w:fill="FEFEFE"/>
        </w:rPr>
        <w:t>за извършени дейности</w:t>
      </w:r>
      <w:r w:rsidR="00A571CD">
        <w:rPr>
          <w:rFonts w:ascii="Times New Roman" w:hAnsi="Times New Roman"/>
          <w:sz w:val="24"/>
          <w:szCs w:val="24"/>
          <w:shd w:val="clear" w:color="auto" w:fill="FEFEFE"/>
        </w:rPr>
        <w:t>.</w:t>
      </w:r>
    </w:p>
    <w:p w:rsidR="00A938D5" w:rsidRDefault="00A938D5" w:rsidP="000F580C">
      <w:pPr>
        <w:spacing w:before="120" w:after="0" w:line="276" w:lineRule="auto"/>
        <w:ind w:firstLine="708"/>
        <w:jc w:val="both"/>
        <w:rPr>
          <w:rFonts w:ascii="Times New Roman" w:hAnsi="Times New Roman"/>
          <w:sz w:val="24"/>
          <w:szCs w:val="24"/>
          <w:shd w:val="clear" w:color="auto" w:fill="FEFEF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70117" w:rsidRPr="004A5F7B" w:rsidTr="00093E5C">
        <w:tc>
          <w:tcPr>
            <w:tcW w:w="9781" w:type="dxa"/>
            <w:shd w:val="clear" w:color="auto" w:fill="auto"/>
          </w:tcPr>
          <w:p w:rsidR="00370117" w:rsidRPr="004A5F7B" w:rsidRDefault="00370117" w:rsidP="004A5F7B">
            <w:pPr>
              <w:pStyle w:val="ListParagraph"/>
              <w:numPr>
                <w:ilvl w:val="0"/>
                <w:numId w:val="44"/>
              </w:numPr>
              <w:tabs>
                <w:tab w:val="left" w:pos="0"/>
                <w:tab w:val="left" w:pos="709"/>
              </w:tabs>
              <w:spacing w:before="120" w:after="0" w:line="276" w:lineRule="auto"/>
              <w:jc w:val="both"/>
              <w:rPr>
                <w:rFonts w:ascii="Times New Roman" w:eastAsia="Times New Roman" w:hAnsi="Times New Roman"/>
                <w:b/>
                <w:sz w:val="24"/>
                <w:szCs w:val="24"/>
                <w:lang w:eastAsia="en-US"/>
              </w:rPr>
            </w:pPr>
            <w:r w:rsidRPr="004A5F7B">
              <w:rPr>
                <w:rFonts w:ascii="Times New Roman" w:eastAsia="Times New Roman" w:hAnsi="Times New Roman"/>
                <w:b/>
                <w:sz w:val="24"/>
                <w:szCs w:val="24"/>
                <w:lang w:eastAsia="en-US"/>
              </w:rPr>
              <w:t>Допълнителна информация:</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„Актив“ е материален или нематериален актив по смисъла на Регламент (ЕС) № 651/2014 на Комисията от 17 юни 2014 г. за обявяване на някои категории помощи за съвместими с вътрешния пазар в приложение на чл. 107 и 108 от Договора (ОВ, L бр. 187 от 2014 г.).</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 xml:space="preserve">„Бенефициент“ е МИГ, с която е сключен административен договор. </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„Изкуствено създадени условия“ е всяко установено условие по смисъла на чл. 60 от Регламент (ЕС) № 1306/2013.</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 xml:space="preserve"> „Нередност“ е понятие по смисъла на чл. 2, параграф 1, т. 36 от Регламент № 1303/2013 г.</w:t>
            </w:r>
          </w:p>
          <w:p w:rsidR="00370117" w:rsidRPr="008B2411" w:rsidRDefault="00370117" w:rsidP="004A5F7B">
            <w:pPr>
              <w:pStyle w:val="ListParagraph"/>
              <w:numPr>
                <w:ilvl w:val="0"/>
                <w:numId w:val="43"/>
              </w:numPr>
              <w:tabs>
                <w:tab w:val="left" w:pos="0"/>
                <w:tab w:val="left" w:pos="709"/>
              </w:tabs>
              <w:spacing w:before="120" w:after="200" w:line="276" w:lineRule="auto"/>
              <w:jc w:val="both"/>
              <w:rPr>
                <w:rFonts w:ascii="Times New Roman" w:eastAsia="Times New Roman" w:hAnsi="Times New Roman"/>
                <w:sz w:val="24"/>
                <w:szCs w:val="24"/>
                <w:lang w:eastAsia="en-US"/>
              </w:rPr>
            </w:pPr>
            <w:r w:rsidRPr="008B2411">
              <w:rPr>
                <w:rFonts w:ascii="Times New Roman" w:eastAsia="Times New Roman" w:hAnsi="Times New Roman"/>
                <w:sz w:val="24"/>
                <w:szCs w:val="24"/>
                <w:lang w:eastAsia="en-US"/>
              </w:rPr>
              <w:t xml:space="preserve">„Очевидна грешка“ е писмена грешка, грешка в пресмятането или други подобни очевидни неточности, която може да бъде непосредствено установена при техническа проверка на информацията, съдържаща се в документите. </w:t>
            </w:r>
          </w:p>
          <w:p w:rsidR="004E3AAA" w:rsidRPr="004E3AAA" w:rsidRDefault="00370117" w:rsidP="004E3AAA">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„Подмярка“ е поредица от дейности, способстващи за реализиране на приоритети на Програмата за развитие на селските райони.</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 xml:space="preserve">„Проверка на място“ е проверка по смисъла на Регламент (ЕО) № 809/2014. </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„Продължителност на неизпълнение“ се преценява съобразно времето, през което траят последиците или възможността за отстраняване на тези последици по приемлив за успешното изпълнение на проекта начин.</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lastRenderedPageBreak/>
              <w:t>„Проект“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p w:rsidR="00370117" w:rsidRPr="004A5F7B" w:rsidRDefault="00370117" w:rsidP="004A5F7B">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 xml:space="preserve"> „Публична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2004/18/EС на Европейския парламент и на Съвета от 31 март 2004 г. относно координирането на процедурите за възлагане на обществени поръчки за строителство, услуги и доставки (ОВ, L 134 от 2004 г. и Българско специално издание: глава 06, том 8), се разглежда като обществен дял. </w:t>
            </w:r>
          </w:p>
          <w:p w:rsidR="00370117" w:rsidRDefault="00370117" w:rsidP="00EF46E3">
            <w:pPr>
              <w:pStyle w:val="ListParagraph"/>
              <w:numPr>
                <w:ilvl w:val="0"/>
                <w:numId w:val="43"/>
              </w:numPr>
              <w:tabs>
                <w:tab w:val="left" w:pos="0"/>
                <w:tab w:val="left" w:pos="709"/>
              </w:tabs>
              <w:spacing w:before="120" w:after="0" w:line="276" w:lineRule="auto"/>
              <w:jc w:val="both"/>
              <w:rPr>
                <w:rFonts w:ascii="Times New Roman" w:eastAsia="Times New Roman" w:hAnsi="Times New Roman"/>
                <w:sz w:val="24"/>
                <w:szCs w:val="24"/>
                <w:lang w:eastAsia="en-US"/>
              </w:rPr>
            </w:pPr>
            <w:r w:rsidRPr="004A5F7B">
              <w:rPr>
                <w:rFonts w:ascii="Times New Roman" w:eastAsia="Times New Roman" w:hAnsi="Times New Roman"/>
                <w:sz w:val="24"/>
                <w:szCs w:val="24"/>
                <w:lang w:eastAsia="en-US"/>
              </w:rPr>
              <w:t>„Степен на неизпълнение“ на проекта се преценява съобразно последствията от неизпълнение на дейността и отражението върху целия проект.</w:t>
            </w:r>
          </w:p>
          <w:p w:rsidR="004E3AAA" w:rsidRPr="00EF46E3" w:rsidRDefault="004E3AAA" w:rsidP="004E3AAA">
            <w:pPr>
              <w:pStyle w:val="ListParagraph"/>
              <w:tabs>
                <w:tab w:val="left" w:pos="0"/>
                <w:tab w:val="left" w:pos="709"/>
              </w:tabs>
              <w:spacing w:before="120" w:after="0" w:line="276" w:lineRule="auto"/>
              <w:jc w:val="both"/>
              <w:rPr>
                <w:rFonts w:ascii="Times New Roman" w:eastAsia="Times New Roman" w:hAnsi="Times New Roman"/>
                <w:sz w:val="24"/>
                <w:szCs w:val="24"/>
                <w:lang w:eastAsia="en-US"/>
              </w:rPr>
            </w:pPr>
          </w:p>
        </w:tc>
      </w:tr>
    </w:tbl>
    <w:p w:rsidR="001448AE" w:rsidRPr="000F580C" w:rsidRDefault="001448AE" w:rsidP="000F580C">
      <w:pPr>
        <w:spacing w:before="120" w:after="0" w:line="276" w:lineRule="auto"/>
        <w:ind w:firstLine="708"/>
        <w:jc w:val="both"/>
        <w:rPr>
          <w:rFonts w:ascii="Times New Roman" w:hAnsi="Times New Roman"/>
          <w:sz w:val="24"/>
          <w:szCs w:val="24"/>
          <w:shd w:val="clear" w:color="auto" w:fill="FEFEFE"/>
        </w:rPr>
      </w:pPr>
    </w:p>
    <w:p w:rsidR="001448AE" w:rsidRPr="000F580C" w:rsidRDefault="001448AE" w:rsidP="000F580C">
      <w:pPr>
        <w:shd w:val="clear" w:color="auto" w:fill="FFFFFF"/>
        <w:spacing w:before="120" w:after="0" w:line="276" w:lineRule="auto"/>
        <w:ind w:right="-18"/>
        <w:jc w:val="both"/>
        <w:rPr>
          <w:rFonts w:ascii="Times New Roman" w:hAnsi="Times New Roman"/>
          <w:bCs/>
          <w:i/>
          <w:iCs/>
          <w:color w:val="000000"/>
          <w:sz w:val="24"/>
          <w:szCs w:val="24"/>
        </w:rPr>
      </w:pPr>
      <w:r w:rsidRPr="000F580C">
        <w:rPr>
          <w:rFonts w:ascii="Times New Roman" w:hAnsi="Times New Roman"/>
          <w:bCs/>
          <w:i/>
          <w:iCs/>
          <w:color w:val="000000"/>
          <w:sz w:val="24"/>
          <w:szCs w:val="24"/>
        </w:rPr>
        <w:t>При противоречие на насоките с нормативен акт се прилага приложимия нормативен акт от националното или европейското право.</w:t>
      </w:r>
    </w:p>
    <w:p w:rsidR="001448AE" w:rsidRPr="000F580C" w:rsidRDefault="001448AE" w:rsidP="000F580C">
      <w:pPr>
        <w:spacing w:before="120" w:after="0" w:line="276" w:lineRule="auto"/>
        <w:ind w:firstLine="708"/>
        <w:jc w:val="both"/>
        <w:rPr>
          <w:rFonts w:ascii="Times New Roman" w:hAnsi="Times New Roman"/>
          <w:sz w:val="24"/>
          <w:szCs w:val="24"/>
          <w:shd w:val="clear" w:color="auto" w:fill="FEFEFE"/>
        </w:rPr>
      </w:pPr>
    </w:p>
    <w:sectPr w:rsidR="001448AE" w:rsidRPr="000F580C" w:rsidSect="000B5E6B">
      <w:headerReference w:type="default" r:id="rId9"/>
      <w:footerReference w:type="default" r:id="rId10"/>
      <w:pgSz w:w="11906" w:h="16838"/>
      <w:pgMar w:top="851"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FF" w:rsidRDefault="00D061FF" w:rsidP="002325A3">
      <w:pPr>
        <w:spacing w:after="0" w:line="240" w:lineRule="auto"/>
      </w:pPr>
      <w:r>
        <w:separator/>
      </w:r>
    </w:p>
  </w:endnote>
  <w:endnote w:type="continuationSeparator" w:id="0">
    <w:p w:rsidR="00D061FF" w:rsidRDefault="00D061FF" w:rsidP="002325A3">
      <w:pPr>
        <w:spacing w:after="0" w:line="240" w:lineRule="auto"/>
      </w:pPr>
      <w:r>
        <w:continuationSeparator/>
      </w:r>
    </w:p>
  </w:endnote>
  <w:endnote w:type="continuationNotice" w:id="1">
    <w:p w:rsidR="00D061FF" w:rsidRDefault="00D06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26" w:rsidRDefault="009A1E26">
    <w:pPr>
      <w:pStyle w:val="Footer"/>
      <w:jc w:val="center"/>
    </w:pPr>
    <w:r>
      <w:fldChar w:fldCharType="begin"/>
    </w:r>
    <w:r>
      <w:instrText xml:space="preserve"> PAGE   \* MERGEFORMAT </w:instrText>
    </w:r>
    <w:r>
      <w:fldChar w:fldCharType="separate"/>
    </w:r>
    <w:r w:rsidR="005F2B07">
      <w:rPr>
        <w:noProof/>
      </w:rPr>
      <w:t>3</w:t>
    </w:r>
    <w:r>
      <w:rPr>
        <w:noProof/>
      </w:rPr>
      <w:fldChar w:fldCharType="end"/>
    </w:r>
  </w:p>
  <w:p w:rsidR="009A1E26" w:rsidRPr="008C0317" w:rsidRDefault="009A1E26" w:rsidP="008C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FF" w:rsidRDefault="00D061FF" w:rsidP="002325A3">
      <w:pPr>
        <w:spacing w:after="0" w:line="240" w:lineRule="auto"/>
      </w:pPr>
      <w:r>
        <w:separator/>
      </w:r>
    </w:p>
  </w:footnote>
  <w:footnote w:type="continuationSeparator" w:id="0">
    <w:p w:rsidR="00D061FF" w:rsidRDefault="00D061FF" w:rsidP="002325A3">
      <w:pPr>
        <w:spacing w:after="0" w:line="240" w:lineRule="auto"/>
      </w:pPr>
      <w:r>
        <w:continuationSeparator/>
      </w:r>
    </w:p>
  </w:footnote>
  <w:footnote w:type="continuationNotice" w:id="1">
    <w:p w:rsidR="00D061FF" w:rsidRDefault="00D06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26" w:rsidRDefault="009A1E26">
    <w:pPr>
      <w:pStyle w:val="Header"/>
    </w:pPr>
  </w:p>
  <w:tbl>
    <w:tblPr>
      <w:tblW w:w="9516" w:type="dxa"/>
      <w:tblInd w:w="304" w:type="dxa"/>
      <w:tblCellMar>
        <w:left w:w="70" w:type="dxa"/>
        <w:right w:w="70" w:type="dxa"/>
      </w:tblCellMar>
      <w:tblLook w:val="0000" w:firstRow="0" w:lastRow="0" w:firstColumn="0" w:lastColumn="0" w:noHBand="0" w:noVBand="0"/>
    </w:tblPr>
    <w:tblGrid>
      <w:gridCol w:w="3276"/>
      <w:gridCol w:w="2886"/>
      <w:gridCol w:w="3354"/>
    </w:tblGrid>
    <w:tr w:rsidR="009A1E26" w:rsidRPr="004564EC" w:rsidTr="00006812">
      <w:trPr>
        <w:trHeight w:val="684"/>
      </w:trPr>
      <w:tc>
        <w:tcPr>
          <w:tcW w:w="3276" w:type="dxa"/>
        </w:tcPr>
        <w:p w:rsidR="009A1E26" w:rsidRPr="000B5E6B" w:rsidRDefault="00187263" w:rsidP="000B5E6B">
          <w:pPr>
            <w:jc w:val="center"/>
            <w:rPr>
              <w:sz w:val="28"/>
              <w:szCs w:val="28"/>
            </w:rPr>
          </w:pPr>
          <w:r>
            <w:rPr>
              <w:noProof/>
              <w:lang w:eastAsia="bg-BG"/>
            </w:rPr>
            <w:drawing>
              <wp:anchor distT="0" distB="0" distL="114300" distR="114300" simplePos="0" relativeHeight="251657728" behindDoc="0" locked="0" layoutInCell="1" allowOverlap="1">
                <wp:simplePos x="0" y="0"/>
                <wp:positionH relativeFrom="column">
                  <wp:posOffset>445770</wp:posOffset>
                </wp:positionH>
                <wp:positionV relativeFrom="paragraph">
                  <wp:posOffset>85725</wp:posOffset>
                </wp:positionV>
                <wp:extent cx="1079500" cy="646430"/>
                <wp:effectExtent l="0" t="0" r="0" b="0"/>
                <wp:wrapNone/>
                <wp:docPr id="2" name="Picture 4"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7950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E26" w:rsidRPr="000B5E6B" w:rsidRDefault="009A1E26" w:rsidP="000B5E6B">
          <w:pPr>
            <w:jc w:val="center"/>
            <w:rPr>
              <w:b/>
              <w:sz w:val="14"/>
              <w:szCs w:val="14"/>
            </w:rPr>
          </w:pPr>
        </w:p>
        <w:p w:rsidR="009A1E26" w:rsidRPr="000B5E6B" w:rsidRDefault="009A1E26" w:rsidP="000B5E6B">
          <w:pPr>
            <w:jc w:val="center"/>
            <w:rPr>
              <w:b/>
              <w:sz w:val="14"/>
              <w:szCs w:val="14"/>
            </w:rPr>
          </w:pPr>
        </w:p>
        <w:p w:rsidR="009A1E26" w:rsidRPr="000B5E6B" w:rsidRDefault="009A1E26" w:rsidP="000B5E6B">
          <w:pPr>
            <w:jc w:val="center"/>
            <w:rPr>
              <w:b/>
              <w:sz w:val="18"/>
              <w:szCs w:val="18"/>
            </w:rPr>
          </w:pPr>
          <w:r w:rsidRPr="000B5E6B">
            <w:rPr>
              <w:b/>
              <w:sz w:val="18"/>
              <w:szCs w:val="18"/>
            </w:rPr>
            <w:t>ЕВРОПЕЙСКИ СЪЮЗ</w:t>
          </w:r>
        </w:p>
      </w:tc>
      <w:tc>
        <w:tcPr>
          <w:tcW w:w="2886" w:type="dxa"/>
        </w:tcPr>
        <w:p w:rsidR="009A1E26" w:rsidRPr="000B5E6B" w:rsidRDefault="009A1E26" w:rsidP="000B5E6B">
          <w:pPr>
            <w:jc w:val="center"/>
          </w:pPr>
        </w:p>
        <w:p w:rsidR="009A1E26" w:rsidRPr="000B5E6B" w:rsidRDefault="009A1E26" w:rsidP="000B5E6B">
          <w:pPr>
            <w:jc w:val="center"/>
          </w:pPr>
        </w:p>
        <w:p w:rsidR="009A1E26" w:rsidRPr="000B5E6B" w:rsidRDefault="009A1E26" w:rsidP="000B5E6B">
          <w:pPr>
            <w:jc w:val="center"/>
          </w:pPr>
        </w:p>
      </w:tc>
      <w:tc>
        <w:tcPr>
          <w:tcW w:w="3354" w:type="dxa"/>
        </w:tcPr>
        <w:p w:rsidR="009A1E26" w:rsidRPr="000B5E6B" w:rsidRDefault="00187263" w:rsidP="000B5E6B">
          <w:pPr>
            <w:jc w:val="center"/>
          </w:pPr>
          <w:r w:rsidRPr="0073769D">
            <w:rPr>
              <w:noProof/>
              <w:lang w:eastAsia="bg-BG"/>
            </w:rPr>
            <w:drawing>
              <wp:inline distT="0" distB="0" distL="0" distR="0">
                <wp:extent cx="1699260" cy="701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701040"/>
                        </a:xfrm>
                        <a:prstGeom prst="rect">
                          <a:avLst/>
                        </a:prstGeom>
                        <a:noFill/>
                        <a:ln>
                          <a:noFill/>
                        </a:ln>
                      </pic:spPr>
                    </pic:pic>
                  </a:graphicData>
                </a:graphic>
              </wp:inline>
            </w:drawing>
          </w:r>
        </w:p>
      </w:tc>
    </w:tr>
  </w:tbl>
  <w:p w:rsidR="009A1E26" w:rsidRDefault="009A1E26">
    <w:pPr>
      <w:pStyle w:val="Header"/>
    </w:pPr>
  </w:p>
  <w:p w:rsidR="009A1E26" w:rsidRDefault="009A1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701E00"/>
    <w:multiLevelType w:val="hybridMultilevel"/>
    <w:tmpl w:val="5D82D8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91B6773"/>
    <w:multiLevelType w:val="hybridMultilevel"/>
    <w:tmpl w:val="266A0C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2"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3"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E6AB8"/>
    <w:multiLevelType w:val="hybridMultilevel"/>
    <w:tmpl w:val="B6DE08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E497B"/>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28"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48540269"/>
    <w:multiLevelType w:val="hybridMultilevel"/>
    <w:tmpl w:val="88A809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9B27BDB"/>
    <w:multiLevelType w:val="hybridMultilevel"/>
    <w:tmpl w:val="F872C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1"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37"/>
  </w:num>
  <w:num w:numId="4">
    <w:abstractNumId w:val="15"/>
  </w:num>
  <w:num w:numId="5">
    <w:abstractNumId w:val="38"/>
  </w:num>
  <w:num w:numId="6">
    <w:abstractNumId w:val="22"/>
  </w:num>
  <w:num w:numId="7">
    <w:abstractNumId w:val="17"/>
  </w:num>
  <w:num w:numId="8">
    <w:abstractNumId w:val="8"/>
  </w:num>
  <w:num w:numId="9">
    <w:abstractNumId w:val="34"/>
  </w:num>
  <w:num w:numId="10">
    <w:abstractNumId w:val="12"/>
  </w:num>
  <w:num w:numId="11">
    <w:abstractNumId w:val="6"/>
  </w:num>
  <w:num w:numId="12">
    <w:abstractNumId w:val="40"/>
  </w:num>
  <w:num w:numId="13">
    <w:abstractNumId w:val="14"/>
  </w:num>
  <w:num w:numId="14">
    <w:abstractNumId w:val="39"/>
  </w:num>
  <w:num w:numId="15">
    <w:abstractNumId w:val="28"/>
  </w:num>
  <w:num w:numId="16">
    <w:abstractNumId w:val="25"/>
  </w:num>
  <w:num w:numId="17">
    <w:abstractNumId w:val="10"/>
  </w:num>
  <w:num w:numId="18">
    <w:abstractNumId w:val="20"/>
  </w:num>
  <w:num w:numId="19">
    <w:abstractNumId w:val="3"/>
  </w:num>
  <w:num w:numId="20">
    <w:abstractNumId w:val="26"/>
  </w:num>
  <w:num w:numId="21">
    <w:abstractNumId w:val="32"/>
  </w:num>
  <w:num w:numId="22">
    <w:abstractNumId w:val="5"/>
  </w:num>
  <w:num w:numId="23">
    <w:abstractNumId w:val="41"/>
  </w:num>
  <w:num w:numId="24">
    <w:abstractNumId w:val="33"/>
  </w:num>
  <w:num w:numId="25">
    <w:abstractNumId w:val="19"/>
  </w:num>
  <w:num w:numId="26">
    <w:abstractNumId w:val="43"/>
  </w:num>
  <w:num w:numId="27">
    <w:abstractNumId w:val="4"/>
  </w:num>
  <w:num w:numId="28">
    <w:abstractNumId w:val="31"/>
  </w:num>
  <w:num w:numId="29">
    <w:abstractNumId w:val="18"/>
  </w:num>
  <w:num w:numId="30">
    <w:abstractNumId w:val="36"/>
  </w:num>
  <w:num w:numId="31">
    <w:abstractNumId w:val="0"/>
  </w:num>
  <w:num w:numId="32">
    <w:abstractNumId w:val="7"/>
  </w:num>
  <w:num w:numId="33">
    <w:abstractNumId w:val="42"/>
  </w:num>
  <w:num w:numId="34">
    <w:abstractNumId w:val="11"/>
  </w:num>
  <w:num w:numId="35">
    <w:abstractNumId w:val="2"/>
  </w:num>
  <w:num w:numId="36">
    <w:abstractNumId w:val="16"/>
  </w:num>
  <w:num w:numId="37">
    <w:abstractNumId w:val="13"/>
  </w:num>
  <w:num w:numId="38">
    <w:abstractNumId w:val="24"/>
  </w:num>
  <w:num w:numId="39">
    <w:abstractNumId w:val="29"/>
  </w:num>
  <w:num w:numId="40">
    <w:abstractNumId w:val="23"/>
  </w:num>
  <w:num w:numId="41">
    <w:abstractNumId w:val="1"/>
  </w:num>
  <w:num w:numId="42">
    <w:abstractNumId w:val="27"/>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392"/>
    <w:rsid w:val="0000042F"/>
    <w:rsid w:val="000005A3"/>
    <w:rsid w:val="000006BD"/>
    <w:rsid w:val="00000A38"/>
    <w:rsid w:val="00000AD1"/>
    <w:rsid w:val="00000B14"/>
    <w:rsid w:val="00000FD2"/>
    <w:rsid w:val="00000FE3"/>
    <w:rsid w:val="00000FFD"/>
    <w:rsid w:val="00001107"/>
    <w:rsid w:val="000016CF"/>
    <w:rsid w:val="000022EF"/>
    <w:rsid w:val="000024C4"/>
    <w:rsid w:val="00002C96"/>
    <w:rsid w:val="0000441F"/>
    <w:rsid w:val="00004A95"/>
    <w:rsid w:val="00004C96"/>
    <w:rsid w:val="00004FC4"/>
    <w:rsid w:val="00005D80"/>
    <w:rsid w:val="00006551"/>
    <w:rsid w:val="00006812"/>
    <w:rsid w:val="00006D65"/>
    <w:rsid w:val="000073E4"/>
    <w:rsid w:val="00007903"/>
    <w:rsid w:val="00007F7E"/>
    <w:rsid w:val="0001068D"/>
    <w:rsid w:val="00010A70"/>
    <w:rsid w:val="00010DB6"/>
    <w:rsid w:val="0001104A"/>
    <w:rsid w:val="000115A9"/>
    <w:rsid w:val="0001177D"/>
    <w:rsid w:val="00012333"/>
    <w:rsid w:val="000124A2"/>
    <w:rsid w:val="00012817"/>
    <w:rsid w:val="00012C73"/>
    <w:rsid w:val="00013F17"/>
    <w:rsid w:val="00013FB4"/>
    <w:rsid w:val="000141FD"/>
    <w:rsid w:val="00014B32"/>
    <w:rsid w:val="000159E5"/>
    <w:rsid w:val="000168B4"/>
    <w:rsid w:val="0001722E"/>
    <w:rsid w:val="00017D3F"/>
    <w:rsid w:val="00017E07"/>
    <w:rsid w:val="00017F9C"/>
    <w:rsid w:val="0002003E"/>
    <w:rsid w:val="00020623"/>
    <w:rsid w:val="00021434"/>
    <w:rsid w:val="000215FE"/>
    <w:rsid w:val="0002165A"/>
    <w:rsid w:val="00023432"/>
    <w:rsid w:val="0002352D"/>
    <w:rsid w:val="000239A1"/>
    <w:rsid w:val="00024ABB"/>
    <w:rsid w:val="00024E8C"/>
    <w:rsid w:val="00025472"/>
    <w:rsid w:val="000257CC"/>
    <w:rsid w:val="00025A88"/>
    <w:rsid w:val="00026121"/>
    <w:rsid w:val="000266EB"/>
    <w:rsid w:val="00026C6A"/>
    <w:rsid w:val="00026CDC"/>
    <w:rsid w:val="00027586"/>
    <w:rsid w:val="00027C99"/>
    <w:rsid w:val="000302E7"/>
    <w:rsid w:val="000308DA"/>
    <w:rsid w:val="000308ED"/>
    <w:rsid w:val="00030BBB"/>
    <w:rsid w:val="0003166C"/>
    <w:rsid w:val="00031981"/>
    <w:rsid w:val="00031D4A"/>
    <w:rsid w:val="000320B9"/>
    <w:rsid w:val="00032AB7"/>
    <w:rsid w:val="0003305B"/>
    <w:rsid w:val="00033307"/>
    <w:rsid w:val="000338F4"/>
    <w:rsid w:val="00033D00"/>
    <w:rsid w:val="00033F65"/>
    <w:rsid w:val="00035958"/>
    <w:rsid w:val="00036413"/>
    <w:rsid w:val="000373A4"/>
    <w:rsid w:val="000377E0"/>
    <w:rsid w:val="00040036"/>
    <w:rsid w:val="000404C9"/>
    <w:rsid w:val="0004194F"/>
    <w:rsid w:val="00041F72"/>
    <w:rsid w:val="000426FA"/>
    <w:rsid w:val="00042AE4"/>
    <w:rsid w:val="00043A75"/>
    <w:rsid w:val="00043E50"/>
    <w:rsid w:val="00043EE5"/>
    <w:rsid w:val="00043FD0"/>
    <w:rsid w:val="00044AC2"/>
    <w:rsid w:val="00044CF9"/>
    <w:rsid w:val="00044D20"/>
    <w:rsid w:val="0004538D"/>
    <w:rsid w:val="00045A02"/>
    <w:rsid w:val="00045D28"/>
    <w:rsid w:val="0004629F"/>
    <w:rsid w:val="0004655C"/>
    <w:rsid w:val="00046CEC"/>
    <w:rsid w:val="00047010"/>
    <w:rsid w:val="000478D0"/>
    <w:rsid w:val="00047DB5"/>
    <w:rsid w:val="00047F50"/>
    <w:rsid w:val="0005088E"/>
    <w:rsid w:val="00050AA5"/>
    <w:rsid w:val="00050AC6"/>
    <w:rsid w:val="00051141"/>
    <w:rsid w:val="00051573"/>
    <w:rsid w:val="00051B15"/>
    <w:rsid w:val="00051DFF"/>
    <w:rsid w:val="00052675"/>
    <w:rsid w:val="0005277F"/>
    <w:rsid w:val="0005297C"/>
    <w:rsid w:val="00052D1E"/>
    <w:rsid w:val="0005399E"/>
    <w:rsid w:val="00054164"/>
    <w:rsid w:val="000547CE"/>
    <w:rsid w:val="000552F2"/>
    <w:rsid w:val="000553B8"/>
    <w:rsid w:val="00055B0D"/>
    <w:rsid w:val="00055E10"/>
    <w:rsid w:val="00055F2D"/>
    <w:rsid w:val="0005635C"/>
    <w:rsid w:val="00056400"/>
    <w:rsid w:val="00056753"/>
    <w:rsid w:val="000577ED"/>
    <w:rsid w:val="00057A06"/>
    <w:rsid w:val="00060961"/>
    <w:rsid w:val="00060F41"/>
    <w:rsid w:val="00061397"/>
    <w:rsid w:val="000643CC"/>
    <w:rsid w:val="00064B4A"/>
    <w:rsid w:val="00064BB7"/>
    <w:rsid w:val="00064DBE"/>
    <w:rsid w:val="00064DD8"/>
    <w:rsid w:val="00064F0E"/>
    <w:rsid w:val="00066779"/>
    <w:rsid w:val="00066C72"/>
    <w:rsid w:val="00066EFB"/>
    <w:rsid w:val="000673E3"/>
    <w:rsid w:val="000677AC"/>
    <w:rsid w:val="00067EFA"/>
    <w:rsid w:val="0007002A"/>
    <w:rsid w:val="0007015D"/>
    <w:rsid w:val="0007018C"/>
    <w:rsid w:val="000706DA"/>
    <w:rsid w:val="000711A8"/>
    <w:rsid w:val="0007122C"/>
    <w:rsid w:val="00071481"/>
    <w:rsid w:val="00071A26"/>
    <w:rsid w:val="00072F88"/>
    <w:rsid w:val="000731AA"/>
    <w:rsid w:val="0007407E"/>
    <w:rsid w:val="00074F2E"/>
    <w:rsid w:val="00074FE2"/>
    <w:rsid w:val="000752C2"/>
    <w:rsid w:val="00075EC2"/>
    <w:rsid w:val="00076E10"/>
    <w:rsid w:val="00077A7D"/>
    <w:rsid w:val="0008036F"/>
    <w:rsid w:val="00080814"/>
    <w:rsid w:val="00081413"/>
    <w:rsid w:val="00082D6C"/>
    <w:rsid w:val="000839A0"/>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30F"/>
    <w:rsid w:val="00092CB6"/>
    <w:rsid w:val="00093585"/>
    <w:rsid w:val="00093E5C"/>
    <w:rsid w:val="000951C0"/>
    <w:rsid w:val="00095523"/>
    <w:rsid w:val="00095B1C"/>
    <w:rsid w:val="00095B56"/>
    <w:rsid w:val="000960B6"/>
    <w:rsid w:val="000960EB"/>
    <w:rsid w:val="000962F5"/>
    <w:rsid w:val="00097E69"/>
    <w:rsid w:val="00097E7E"/>
    <w:rsid w:val="000A0264"/>
    <w:rsid w:val="000A0774"/>
    <w:rsid w:val="000A0795"/>
    <w:rsid w:val="000A109A"/>
    <w:rsid w:val="000A1B4E"/>
    <w:rsid w:val="000A1B53"/>
    <w:rsid w:val="000A2A4F"/>
    <w:rsid w:val="000A2AEF"/>
    <w:rsid w:val="000A2B39"/>
    <w:rsid w:val="000A2E36"/>
    <w:rsid w:val="000A305B"/>
    <w:rsid w:val="000A3EB7"/>
    <w:rsid w:val="000A488B"/>
    <w:rsid w:val="000A4E4D"/>
    <w:rsid w:val="000A5408"/>
    <w:rsid w:val="000A54EB"/>
    <w:rsid w:val="000A5EEE"/>
    <w:rsid w:val="000A6111"/>
    <w:rsid w:val="000A6503"/>
    <w:rsid w:val="000A671E"/>
    <w:rsid w:val="000A6D84"/>
    <w:rsid w:val="000A6E9C"/>
    <w:rsid w:val="000A798E"/>
    <w:rsid w:val="000A7D21"/>
    <w:rsid w:val="000B0A30"/>
    <w:rsid w:val="000B0EC0"/>
    <w:rsid w:val="000B0EEC"/>
    <w:rsid w:val="000B1056"/>
    <w:rsid w:val="000B2076"/>
    <w:rsid w:val="000B2C34"/>
    <w:rsid w:val="000B2DBC"/>
    <w:rsid w:val="000B2DE7"/>
    <w:rsid w:val="000B3588"/>
    <w:rsid w:val="000B3CFC"/>
    <w:rsid w:val="000B4690"/>
    <w:rsid w:val="000B50CB"/>
    <w:rsid w:val="000B5419"/>
    <w:rsid w:val="000B5603"/>
    <w:rsid w:val="000B5CCE"/>
    <w:rsid w:val="000B5E6B"/>
    <w:rsid w:val="000B5EE5"/>
    <w:rsid w:val="000B5FE4"/>
    <w:rsid w:val="000B6401"/>
    <w:rsid w:val="000B6E81"/>
    <w:rsid w:val="000B754E"/>
    <w:rsid w:val="000B7F62"/>
    <w:rsid w:val="000C09BA"/>
    <w:rsid w:val="000C09CF"/>
    <w:rsid w:val="000C1CBF"/>
    <w:rsid w:val="000C1D25"/>
    <w:rsid w:val="000C1D78"/>
    <w:rsid w:val="000C28EA"/>
    <w:rsid w:val="000C2900"/>
    <w:rsid w:val="000C3197"/>
    <w:rsid w:val="000C325A"/>
    <w:rsid w:val="000C3D3A"/>
    <w:rsid w:val="000C40C5"/>
    <w:rsid w:val="000C4B20"/>
    <w:rsid w:val="000C4D69"/>
    <w:rsid w:val="000C4D70"/>
    <w:rsid w:val="000C5935"/>
    <w:rsid w:val="000C5A82"/>
    <w:rsid w:val="000C5B27"/>
    <w:rsid w:val="000C5CA3"/>
    <w:rsid w:val="000C5CF4"/>
    <w:rsid w:val="000C64F5"/>
    <w:rsid w:val="000C651F"/>
    <w:rsid w:val="000C652C"/>
    <w:rsid w:val="000C6D85"/>
    <w:rsid w:val="000C6FB3"/>
    <w:rsid w:val="000C73B1"/>
    <w:rsid w:val="000C7668"/>
    <w:rsid w:val="000C7D21"/>
    <w:rsid w:val="000D043C"/>
    <w:rsid w:val="000D089B"/>
    <w:rsid w:val="000D0B4D"/>
    <w:rsid w:val="000D10A3"/>
    <w:rsid w:val="000D1632"/>
    <w:rsid w:val="000D1C30"/>
    <w:rsid w:val="000D1C9D"/>
    <w:rsid w:val="000D2960"/>
    <w:rsid w:val="000D2BBF"/>
    <w:rsid w:val="000D2F88"/>
    <w:rsid w:val="000D3271"/>
    <w:rsid w:val="000D44E3"/>
    <w:rsid w:val="000D4C6C"/>
    <w:rsid w:val="000D5270"/>
    <w:rsid w:val="000D52FA"/>
    <w:rsid w:val="000D573D"/>
    <w:rsid w:val="000D6035"/>
    <w:rsid w:val="000D667A"/>
    <w:rsid w:val="000D758F"/>
    <w:rsid w:val="000D7E7E"/>
    <w:rsid w:val="000E0225"/>
    <w:rsid w:val="000E0667"/>
    <w:rsid w:val="000E0A9A"/>
    <w:rsid w:val="000E0EC2"/>
    <w:rsid w:val="000E1161"/>
    <w:rsid w:val="000E1D0A"/>
    <w:rsid w:val="000E36B1"/>
    <w:rsid w:val="000E39E6"/>
    <w:rsid w:val="000E3EB8"/>
    <w:rsid w:val="000E43FC"/>
    <w:rsid w:val="000E4C2A"/>
    <w:rsid w:val="000E4F55"/>
    <w:rsid w:val="000E512C"/>
    <w:rsid w:val="000E5166"/>
    <w:rsid w:val="000E5B1F"/>
    <w:rsid w:val="000E5F7C"/>
    <w:rsid w:val="000E6634"/>
    <w:rsid w:val="000E6A90"/>
    <w:rsid w:val="000E6BE8"/>
    <w:rsid w:val="000E74B9"/>
    <w:rsid w:val="000F060F"/>
    <w:rsid w:val="000F0F32"/>
    <w:rsid w:val="000F1543"/>
    <w:rsid w:val="000F1845"/>
    <w:rsid w:val="000F215F"/>
    <w:rsid w:val="000F224F"/>
    <w:rsid w:val="000F2A8C"/>
    <w:rsid w:val="000F51C5"/>
    <w:rsid w:val="000F542F"/>
    <w:rsid w:val="000F580C"/>
    <w:rsid w:val="000F6D7A"/>
    <w:rsid w:val="000F6F16"/>
    <w:rsid w:val="000F7933"/>
    <w:rsid w:val="0010018A"/>
    <w:rsid w:val="0010026E"/>
    <w:rsid w:val="0010045D"/>
    <w:rsid w:val="00100A01"/>
    <w:rsid w:val="00100B1D"/>
    <w:rsid w:val="00100C11"/>
    <w:rsid w:val="00101035"/>
    <w:rsid w:val="00101C6E"/>
    <w:rsid w:val="00101D68"/>
    <w:rsid w:val="00101EC8"/>
    <w:rsid w:val="0010255F"/>
    <w:rsid w:val="001033CE"/>
    <w:rsid w:val="00103D69"/>
    <w:rsid w:val="00104660"/>
    <w:rsid w:val="001048A0"/>
    <w:rsid w:val="001049F5"/>
    <w:rsid w:val="00104B35"/>
    <w:rsid w:val="00104F0A"/>
    <w:rsid w:val="0010546B"/>
    <w:rsid w:val="00105C9C"/>
    <w:rsid w:val="00105F95"/>
    <w:rsid w:val="00106487"/>
    <w:rsid w:val="0010662B"/>
    <w:rsid w:val="00106BB5"/>
    <w:rsid w:val="00106BC6"/>
    <w:rsid w:val="00107950"/>
    <w:rsid w:val="00107CC4"/>
    <w:rsid w:val="00110C84"/>
    <w:rsid w:val="00111D0D"/>
    <w:rsid w:val="00111F12"/>
    <w:rsid w:val="0011206C"/>
    <w:rsid w:val="00113282"/>
    <w:rsid w:val="00113AC7"/>
    <w:rsid w:val="00113B88"/>
    <w:rsid w:val="00114272"/>
    <w:rsid w:val="00115099"/>
    <w:rsid w:val="00116F2A"/>
    <w:rsid w:val="001172D3"/>
    <w:rsid w:val="001179FA"/>
    <w:rsid w:val="00117CBA"/>
    <w:rsid w:val="00117D72"/>
    <w:rsid w:val="00117FC6"/>
    <w:rsid w:val="00120016"/>
    <w:rsid w:val="00120333"/>
    <w:rsid w:val="00120749"/>
    <w:rsid w:val="001207A4"/>
    <w:rsid w:val="00120868"/>
    <w:rsid w:val="001209AF"/>
    <w:rsid w:val="00120B9D"/>
    <w:rsid w:val="001211F8"/>
    <w:rsid w:val="0012123B"/>
    <w:rsid w:val="0012267F"/>
    <w:rsid w:val="0012292A"/>
    <w:rsid w:val="00122F71"/>
    <w:rsid w:val="0012317D"/>
    <w:rsid w:val="001234F4"/>
    <w:rsid w:val="00123894"/>
    <w:rsid w:val="00124354"/>
    <w:rsid w:val="00124516"/>
    <w:rsid w:val="0012489C"/>
    <w:rsid w:val="00125B7F"/>
    <w:rsid w:val="0012668B"/>
    <w:rsid w:val="00126867"/>
    <w:rsid w:val="00126BCB"/>
    <w:rsid w:val="00127407"/>
    <w:rsid w:val="001274F8"/>
    <w:rsid w:val="001277CD"/>
    <w:rsid w:val="00127C19"/>
    <w:rsid w:val="00130BC0"/>
    <w:rsid w:val="00130CB0"/>
    <w:rsid w:val="001311CA"/>
    <w:rsid w:val="0013139F"/>
    <w:rsid w:val="00131EEF"/>
    <w:rsid w:val="00131FBC"/>
    <w:rsid w:val="00132A7B"/>
    <w:rsid w:val="00132D5C"/>
    <w:rsid w:val="00133CF6"/>
    <w:rsid w:val="00133E43"/>
    <w:rsid w:val="001342C0"/>
    <w:rsid w:val="0013447B"/>
    <w:rsid w:val="001347E9"/>
    <w:rsid w:val="00134DD6"/>
    <w:rsid w:val="00135254"/>
    <w:rsid w:val="00135CF3"/>
    <w:rsid w:val="00136A8F"/>
    <w:rsid w:val="0013737A"/>
    <w:rsid w:val="001404C1"/>
    <w:rsid w:val="00140BEF"/>
    <w:rsid w:val="0014204B"/>
    <w:rsid w:val="00143129"/>
    <w:rsid w:val="00143716"/>
    <w:rsid w:val="001439F1"/>
    <w:rsid w:val="00143B47"/>
    <w:rsid w:val="00143C14"/>
    <w:rsid w:val="00143EFF"/>
    <w:rsid w:val="001448AE"/>
    <w:rsid w:val="00144EDD"/>
    <w:rsid w:val="00145BE5"/>
    <w:rsid w:val="00146460"/>
    <w:rsid w:val="0014668C"/>
    <w:rsid w:val="0014672F"/>
    <w:rsid w:val="00146A0C"/>
    <w:rsid w:val="0014764C"/>
    <w:rsid w:val="00147AAB"/>
    <w:rsid w:val="00151343"/>
    <w:rsid w:val="00151B5B"/>
    <w:rsid w:val="00151C6C"/>
    <w:rsid w:val="00151D1C"/>
    <w:rsid w:val="0015202C"/>
    <w:rsid w:val="00152651"/>
    <w:rsid w:val="00152746"/>
    <w:rsid w:val="00152A5D"/>
    <w:rsid w:val="00153AF4"/>
    <w:rsid w:val="00153C9B"/>
    <w:rsid w:val="00153E9B"/>
    <w:rsid w:val="00154DE0"/>
    <w:rsid w:val="00154FE4"/>
    <w:rsid w:val="00156523"/>
    <w:rsid w:val="0015684C"/>
    <w:rsid w:val="00157234"/>
    <w:rsid w:val="00157A84"/>
    <w:rsid w:val="00157ABA"/>
    <w:rsid w:val="00157B99"/>
    <w:rsid w:val="00160A0E"/>
    <w:rsid w:val="00160C7B"/>
    <w:rsid w:val="001610D6"/>
    <w:rsid w:val="00161A7F"/>
    <w:rsid w:val="00161C1D"/>
    <w:rsid w:val="00161C7A"/>
    <w:rsid w:val="00163690"/>
    <w:rsid w:val="00163F08"/>
    <w:rsid w:val="00163F76"/>
    <w:rsid w:val="00164486"/>
    <w:rsid w:val="001646C4"/>
    <w:rsid w:val="001658FC"/>
    <w:rsid w:val="001668BF"/>
    <w:rsid w:val="00166D3E"/>
    <w:rsid w:val="00167418"/>
    <w:rsid w:val="00167A6D"/>
    <w:rsid w:val="00167C21"/>
    <w:rsid w:val="001703AB"/>
    <w:rsid w:val="001705C7"/>
    <w:rsid w:val="00170979"/>
    <w:rsid w:val="00171202"/>
    <w:rsid w:val="00171DD0"/>
    <w:rsid w:val="00171E6C"/>
    <w:rsid w:val="001731A8"/>
    <w:rsid w:val="0017324A"/>
    <w:rsid w:val="0017437B"/>
    <w:rsid w:val="001744A4"/>
    <w:rsid w:val="0017590E"/>
    <w:rsid w:val="00175D15"/>
    <w:rsid w:val="00175F55"/>
    <w:rsid w:val="001760F2"/>
    <w:rsid w:val="001767C1"/>
    <w:rsid w:val="0017707B"/>
    <w:rsid w:val="001774D6"/>
    <w:rsid w:val="001776D4"/>
    <w:rsid w:val="00177868"/>
    <w:rsid w:val="0017789F"/>
    <w:rsid w:val="00177CE4"/>
    <w:rsid w:val="00177F2B"/>
    <w:rsid w:val="00180293"/>
    <w:rsid w:val="00180321"/>
    <w:rsid w:val="00180716"/>
    <w:rsid w:val="001807ED"/>
    <w:rsid w:val="00180987"/>
    <w:rsid w:val="00180CE5"/>
    <w:rsid w:val="00180D45"/>
    <w:rsid w:val="00181F13"/>
    <w:rsid w:val="00181F64"/>
    <w:rsid w:val="001822A3"/>
    <w:rsid w:val="0018328C"/>
    <w:rsid w:val="001834DB"/>
    <w:rsid w:val="00183520"/>
    <w:rsid w:val="00183A76"/>
    <w:rsid w:val="00184D33"/>
    <w:rsid w:val="00185B6F"/>
    <w:rsid w:val="00185C40"/>
    <w:rsid w:val="00185D03"/>
    <w:rsid w:val="00186246"/>
    <w:rsid w:val="001870F8"/>
    <w:rsid w:val="00187263"/>
    <w:rsid w:val="00187551"/>
    <w:rsid w:val="00187B21"/>
    <w:rsid w:val="00187E08"/>
    <w:rsid w:val="00190898"/>
    <w:rsid w:val="001909C8"/>
    <w:rsid w:val="001910E4"/>
    <w:rsid w:val="00191CED"/>
    <w:rsid w:val="00191D54"/>
    <w:rsid w:val="00191F2D"/>
    <w:rsid w:val="00192093"/>
    <w:rsid w:val="0019209C"/>
    <w:rsid w:val="00192298"/>
    <w:rsid w:val="00192398"/>
    <w:rsid w:val="001925F0"/>
    <w:rsid w:val="0019271C"/>
    <w:rsid w:val="00192739"/>
    <w:rsid w:val="00192AB7"/>
    <w:rsid w:val="0019304D"/>
    <w:rsid w:val="001943C8"/>
    <w:rsid w:val="00194963"/>
    <w:rsid w:val="00194C40"/>
    <w:rsid w:val="00195F7F"/>
    <w:rsid w:val="00196067"/>
    <w:rsid w:val="0019622B"/>
    <w:rsid w:val="0019741E"/>
    <w:rsid w:val="0019770B"/>
    <w:rsid w:val="00197F1C"/>
    <w:rsid w:val="00197FCA"/>
    <w:rsid w:val="001A0037"/>
    <w:rsid w:val="001A0131"/>
    <w:rsid w:val="001A02E2"/>
    <w:rsid w:val="001A0D9C"/>
    <w:rsid w:val="001A0E81"/>
    <w:rsid w:val="001A1014"/>
    <w:rsid w:val="001A271F"/>
    <w:rsid w:val="001A3668"/>
    <w:rsid w:val="001A449D"/>
    <w:rsid w:val="001A46AB"/>
    <w:rsid w:val="001A48F7"/>
    <w:rsid w:val="001A496C"/>
    <w:rsid w:val="001A4A8D"/>
    <w:rsid w:val="001A4EBA"/>
    <w:rsid w:val="001A54AD"/>
    <w:rsid w:val="001A54EB"/>
    <w:rsid w:val="001A568B"/>
    <w:rsid w:val="001A57E1"/>
    <w:rsid w:val="001A5A12"/>
    <w:rsid w:val="001A7081"/>
    <w:rsid w:val="001A722C"/>
    <w:rsid w:val="001B1030"/>
    <w:rsid w:val="001B1265"/>
    <w:rsid w:val="001B13CC"/>
    <w:rsid w:val="001B2486"/>
    <w:rsid w:val="001B2A7A"/>
    <w:rsid w:val="001B304E"/>
    <w:rsid w:val="001B3A57"/>
    <w:rsid w:val="001B3EBC"/>
    <w:rsid w:val="001B4D64"/>
    <w:rsid w:val="001B4DED"/>
    <w:rsid w:val="001B6710"/>
    <w:rsid w:val="001B6845"/>
    <w:rsid w:val="001B6B8A"/>
    <w:rsid w:val="001B6CAF"/>
    <w:rsid w:val="001B6D92"/>
    <w:rsid w:val="001B7090"/>
    <w:rsid w:val="001C0303"/>
    <w:rsid w:val="001C1757"/>
    <w:rsid w:val="001C1B34"/>
    <w:rsid w:val="001C2676"/>
    <w:rsid w:val="001C3262"/>
    <w:rsid w:val="001C34E8"/>
    <w:rsid w:val="001C36CA"/>
    <w:rsid w:val="001C462F"/>
    <w:rsid w:val="001C47FD"/>
    <w:rsid w:val="001C4822"/>
    <w:rsid w:val="001C4F09"/>
    <w:rsid w:val="001C5AB8"/>
    <w:rsid w:val="001C5D96"/>
    <w:rsid w:val="001C6C06"/>
    <w:rsid w:val="001C7A58"/>
    <w:rsid w:val="001D0167"/>
    <w:rsid w:val="001D1267"/>
    <w:rsid w:val="001D1DD7"/>
    <w:rsid w:val="001D271B"/>
    <w:rsid w:val="001D394C"/>
    <w:rsid w:val="001D3F1F"/>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7419"/>
    <w:rsid w:val="001E74B5"/>
    <w:rsid w:val="001E79A8"/>
    <w:rsid w:val="001F0FA9"/>
    <w:rsid w:val="001F1364"/>
    <w:rsid w:val="001F14E6"/>
    <w:rsid w:val="001F2481"/>
    <w:rsid w:val="001F2FBD"/>
    <w:rsid w:val="001F3375"/>
    <w:rsid w:val="001F35CC"/>
    <w:rsid w:val="001F3A7A"/>
    <w:rsid w:val="001F3CDB"/>
    <w:rsid w:val="001F4A43"/>
    <w:rsid w:val="001F59D8"/>
    <w:rsid w:val="001F5C9A"/>
    <w:rsid w:val="001F5F8D"/>
    <w:rsid w:val="001F665B"/>
    <w:rsid w:val="001F66EA"/>
    <w:rsid w:val="001F6C45"/>
    <w:rsid w:val="001F7386"/>
    <w:rsid w:val="001F73F3"/>
    <w:rsid w:val="001F742C"/>
    <w:rsid w:val="001F7F3B"/>
    <w:rsid w:val="00200740"/>
    <w:rsid w:val="002008FD"/>
    <w:rsid w:val="00200CFB"/>
    <w:rsid w:val="00200D64"/>
    <w:rsid w:val="002014EC"/>
    <w:rsid w:val="00201FED"/>
    <w:rsid w:val="00202165"/>
    <w:rsid w:val="002022AF"/>
    <w:rsid w:val="0020341D"/>
    <w:rsid w:val="00203B58"/>
    <w:rsid w:val="002044FC"/>
    <w:rsid w:val="002045B9"/>
    <w:rsid w:val="00204EAD"/>
    <w:rsid w:val="00206467"/>
    <w:rsid w:val="00206E07"/>
    <w:rsid w:val="00207607"/>
    <w:rsid w:val="002101A4"/>
    <w:rsid w:val="0021029B"/>
    <w:rsid w:val="002112FF"/>
    <w:rsid w:val="0021177A"/>
    <w:rsid w:val="00212219"/>
    <w:rsid w:val="0021271E"/>
    <w:rsid w:val="00212EC0"/>
    <w:rsid w:val="00212F6E"/>
    <w:rsid w:val="00213443"/>
    <w:rsid w:val="002137DC"/>
    <w:rsid w:val="00213B3E"/>
    <w:rsid w:val="00214747"/>
    <w:rsid w:val="0021573E"/>
    <w:rsid w:val="0021622C"/>
    <w:rsid w:val="00216B2F"/>
    <w:rsid w:val="0021791A"/>
    <w:rsid w:val="002200CE"/>
    <w:rsid w:val="002218E8"/>
    <w:rsid w:val="00223A29"/>
    <w:rsid w:val="0022475E"/>
    <w:rsid w:val="0022489C"/>
    <w:rsid w:val="00224DF1"/>
    <w:rsid w:val="002250FB"/>
    <w:rsid w:val="002257D5"/>
    <w:rsid w:val="00225ADA"/>
    <w:rsid w:val="002263FE"/>
    <w:rsid w:val="002268D0"/>
    <w:rsid w:val="00226F9E"/>
    <w:rsid w:val="002302DD"/>
    <w:rsid w:val="00230C80"/>
    <w:rsid w:val="00231106"/>
    <w:rsid w:val="002316BA"/>
    <w:rsid w:val="00231A9A"/>
    <w:rsid w:val="0023231D"/>
    <w:rsid w:val="002325A3"/>
    <w:rsid w:val="00233187"/>
    <w:rsid w:val="0023330C"/>
    <w:rsid w:val="00233983"/>
    <w:rsid w:val="002339AB"/>
    <w:rsid w:val="002339F2"/>
    <w:rsid w:val="00233A03"/>
    <w:rsid w:val="00233AFC"/>
    <w:rsid w:val="00234606"/>
    <w:rsid w:val="002347A2"/>
    <w:rsid w:val="0023494C"/>
    <w:rsid w:val="0023494F"/>
    <w:rsid w:val="00234B91"/>
    <w:rsid w:val="002351D6"/>
    <w:rsid w:val="00235458"/>
    <w:rsid w:val="00235CC7"/>
    <w:rsid w:val="002361BF"/>
    <w:rsid w:val="00236252"/>
    <w:rsid w:val="002362D2"/>
    <w:rsid w:val="00236520"/>
    <w:rsid w:val="00236B77"/>
    <w:rsid w:val="002372D1"/>
    <w:rsid w:val="0023786D"/>
    <w:rsid w:val="0024026D"/>
    <w:rsid w:val="0024057E"/>
    <w:rsid w:val="00240C81"/>
    <w:rsid w:val="00241276"/>
    <w:rsid w:val="00241757"/>
    <w:rsid w:val="002418E2"/>
    <w:rsid w:val="00242407"/>
    <w:rsid w:val="002434F8"/>
    <w:rsid w:val="00243784"/>
    <w:rsid w:val="00243C03"/>
    <w:rsid w:val="00243D9C"/>
    <w:rsid w:val="0024408B"/>
    <w:rsid w:val="0024413F"/>
    <w:rsid w:val="0024417F"/>
    <w:rsid w:val="00245196"/>
    <w:rsid w:val="002452CB"/>
    <w:rsid w:val="002455BE"/>
    <w:rsid w:val="002459B1"/>
    <w:rsid w:val="00246375"/>
    <w:rsid w:val="00246FAD"/>
    <w:rsid w:val="002470D2"/>
    <w:rsid w:val="002472B1"/>
    <w:rsid w:val="00247353"/>
    <w:rsid w:val="00247485"/>
    <w:rsid w:val="00247D46"/>
    <w:rsid w:val="00247FFB"/>
    <w:rsid w:val="0025025F"/>
    <w:rsid w:val="002508A0"/>
    <w:rsid w:val="00252ADA"/>
    <w:rsid w:val="00252B3E"/>
    <w:rsid w:val="00252C2E"/>
    <w:rsid w:val="00252D21"/>
    <w:rsid w:val="00254836"/>
    <w:rsid w:val="00254903"/>
    <w:rsid w:val="00255144"/>
    <w:rsid w:val="002551A0"/>
    <w:rsid w:val="00255A6A"/>
    <w:rsid w:val="00255D94"/>
    <w:rsid w:val="00255DE3"/>
    <w:rsid w:val="002562FB"/>
    <w:rsid w:val="00256B78"/>
    <w:rsid w:val="00257CDF"/>
    <w:rsid w:val="00260CE0"/>
    <w:rsid w:val="00261CEE"/>
    <w:rsid w:val="0026238D"/>
    <w:rsid w:val="00263D07"/>
    <w:rsid w:val="00263F3B"/>
    <w:rsid w:val="002642C2"/>
    <w:rsid w:val="002648CD"/>
    <w:rsid w:val="00264DBF"/>
    <w:rsid w:val="00266086"/>
    <w:rsid w:val="002666C5"/>
    <w:rsid w:val="002668A3"/>
    <w:rsid w:val="00266ED2"/>
    <w:rsid w:val="00266F4D"/>
    <w:rsid w:val="00267722"/>
    <w:rsid w:val="00267D8B"/>
    <w:rsid w:val="00270681"/>
    <w:rsid w:val="00270B5F"/>
    <w:rsid w:val="00270BAB"/>
    <w:rsid w:val="00270E5E"/>
    <w:rsid w:val="0027145E"/>
    <w:rsid w:val="00271836"/>
    <w:rsid w:val="00271ADE"/>
    <w:rsid w:val="00271EC2"/>
    <w:rsid w:val="002723CF"/>
    <w:rsid w:val="00272C2D"/>
    <w:rsid w:val="00273028"/>
    <w:rsid w:val="0027311E"/>
    <w:rsid w:val="00273380"/>
    <w:rsid w:val="00273813"/>
    <w:rsid w:val="002743EB"/>
    <w:rsid w:val="00274735"/>
    <w:rsid w:val="00275903"/>
    <w:rsid w:val="00275B20"/>
    <w:rsid w:val="00275E96"/>
    <w:rsid w:val="00276F08"/>
    <w:rsid w:val="002774E5"/>
    <w:rsid w:val="00277D97"/>
    <w:rsid w:val="00277E25"/>
    <w:rsid w:val="00277FDF"/>
    <w:rsid w:val="0028025A"/>
    <w:rsid w:val="002802FB"/>
    <w:rsid w:val="002805D5"/>
    <w:rsid w:val="00280D61"/>
    <w:rsid w:val="00280D62"/>
    <w:rsid w:val="002820D2"/>
    <w:rsid w:val="00282215"/>
    <w:rsid w:val="0028228B"/>
    <w:rsid w:val="002828F3"/>
    <w:rsid w:val="00282E10"/>
    <w:rsid w:val="00282F79"/>
    <w:rsid w:val="00284052"/>
    <w:rsid w:val="002845F9"/>
    <w:rsid w:val="00284B6A"/>
    <w:rsid w:val="00284BBC"/>
    <w:rsid w:val="00284D7A"/>
    <w:rsid w:val="00284DA3"/>
    <w:rsid w:val="00285328"/>
    <w:rsid w:val="00285335"/>
    <w:rsid w:val="002854FB"/>
    <w:rsid w:val="00285527"/>
    <w:rsid w:val="00285716"/>
    <w:rsid w:val="00285FEB"/>
    <w:rsid w:val="00286E0F"/>
    <w:rsid w:val="00287A22"/>
    <w:rsid w:val="00290691"/>
    <w:rsid w:val="00290FC9"/>
    <w:rsid w:val="002917BC"/>
    <w:rsid w:val="00291818"/>
    <w:rsid w:val="00291A70"/>
    <w:rsid w:val="00291FD4"/>
    <w:rsid w:val="00292495"/>
    <w:rsid w:val="00292E40"/>
    <w:rsid w:val="0029308D"/>
    <w:rsid w:val="00293BD5"/>
    <w:rsid w:val="002945CD"/>
    <w:rsid w:val="002947A7"/>
    <w:rsid w:val="002955D8"/>
    <w:rsid w:val="002956F0"/>
    <w:rsid w:val="002966E7"/>
    <w:rsid w:val="002A0099"/>
    <w:rsid w:val="002A0DE0"/>
    <w:rsid w:val="002A162D"/>
    <w:rsid w:val="002A26E6"/>
    <w:rsid w:val="002A2C5C"/>
    <w:rsid w:val="002A2C94"/>
    <w:rsid w:val="002A2CED"/>
    <w:rsid w:val="002A3183"/>
    <w:rsid w:val="002A3655"/>
    <w:rsid w:val="002A4098"/>
    <w:rsid w:val="002A52DB"/>
    <w:rsid w:val="002A5539"/>
    <w:rsid w:val="002A5C07"/>
    <w:rsid w:val="002A6640"/>
    <w:rsid w:val="002A688A"/>
    <w:rsid w:val="002A69FC"/>
    <w:rsid w:val="002A6C1D"/>
    <w:rsid w:val="002A6FA2"/>
    <w:rsid w:val="002A7741"/>
    <w:rsid w:val="002B00D8"/>
    <w:rsid w:val="002B1450"/>
    <w:rsid w:val="002B17E1"/>
    <w:rsid w:val="002B1C58"/>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4E1"/>
    <w:rsid w:val="002C08E5"/>
    <w:rsid w:val="002C0B27"/>
    <w:rsid w:val="002C14A5"/>
    <w:rsid w:val="002C23E5"/>
    <w:rsid w:val="002C2AD5"/>
    <w:rsid w:val="002C3372"/>
    <w:rsid w:val="002C3660"/>
    <w:rsid w:val="002C3E4C"/>
    <w:rsid w:val="002C4F9A"/>
    <w:rsid w:val="002C55E6"/>
    <w:rsid w:val="002C5DC6"/>
    <w:rsid w:val="002C60AE"/>
    <w:rsid w:val="002C686F"/>
    <w:rsid w:val="002C6950"/>
    <w:rsid w:val="002C6B2B"/>
    <w:rsid w:val="002C7445"/>
    <w:rsid w:val="002C79E9"/>
    <w:rsid w:val="002C7ECD"/>
    <w:rsid w:val="002D0080"/>
    <w:rsid w:val="002D0A53"/>
    <w:rsid w:val="002D1120"/>
    <w:rsid w:val="002D118B"/>
    <w:rsid w:val="002D20C2"/>
    <w:rsid w:val="002D275C"/>
    <w:rsid w:val="002D29DF"/>
    <w:rsid w:val="002D3288"/>
    <w:rsid w:val="002D35E5"/>
    <w:rsid w:val="002D372C"/>
    <w:rsid w:val="002D38BC"/>
    <w:rsid w:val="002D3B10"/>
    <w:rsid w:val="002D3E55"/>
    <w:rsid w:val="002D4B6A"/>
    <w:rsid w:val="002D4C9C"/>
    <w:rsid w:val="002D5776"/>
    <w:rsid w:val="002D59EB"/>
    <w:rsid w:val="002D5A68"/>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3EFA"/>
    <w:rsid w:val="002E5082"/>
    <w:rsid w:val="002E5A46"/>
    <w:rsid w:val="002E627B"/>
    <w:rsid w:val="002E76DC"/>
    <w:rsid w:val="002E7ACA"/>
    <w:rsid w:val="002E7FEF"/>
    <w:rsid w:val="002F1ACF"/>
    <w:rsid w:val="002F1FD6"/>
    <w:rsid w:val="002F1FFC"/>
    <w:rsid w:val="002F2857"/>
    <w:rsid w:val="002F2993"/>
    <w:rsid w:val="002F2AA6"/>
    <w:rsid w:val="002F2E99"/>
    <w:rsid w:val="002F3268"/>
    <w:rsid w:val="002F3A18"/>
    <w:rsid w:val="002F3CEF"/>
    <w:rsid w:val="002F3D8D"/>
    <w:rsid w:val="002F3D98"/>
    <w:rsid w:val="002F4B76"/>
    <w:rsid w:val="002F4D01"/>
    <w:rsid w:val="002F4D5D"/>
    <w:rsid w:val="002F50ED"/>
    <w:rsid w:val="002F5340"/>
    <w:rsid w:val="002F5A64"/>
    <w:rsid w:val="002F633C"/>
    <w:rsid w:val="002F6BB3"/>
    <w:rsid w:val="002F74C4"/>
    <w:rsid w:val="002F7A5C"/>
    <w:rsid w:val="002F7CE0"/>
    <w:rsid w:val="00300307"/>
    <w:rsid w:val="003009BE"/>
    <w:rsid w:val="00301461"/>
    <w:rsid w:val="00301F4B"/>
    <w:rsid w:val="00304035"/>
    <w:rsid w:val="0030424A"/>
    <w:rsid w:val="0030434F"/>
    <w:rsid w:val="00304526"/>
    <w:rsid w:val="00304B09"/>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22B"/>
    <w:rsid w:val="003128A1"/>
    <w:rsid w:val="0031370F"/>
    <w:rsid w:val="00313B3D"/>
    <w:rsid w:val="0031445C"/>
    <w:rsid w:val="003144EC"/>
    <w:rsid w:val="00314CFB"/>
    <w:rsid w:val="00314E45"/>
    <w:rsid w:val="00315DC8"/>
    <w:rsid w:val="00316382"/>
    <w:rsid w:val="00316EB5"/>
    <w:rsid w:val="00316F0C"/>
    <w:rsid w:val="003176D3"/>
    <w:rsid w:val="0032009D"/>
    <w:rsid w:val="003202DC"/>
    <w:rsid w:val="003215F7"/>
    <w:rsid w:val="00321C67"/>
    <w:rsid w:val="0032250C"/>
    <w:rsid w:val="00322691"/>
    <w:rsid w:val="00322699"/>
    <w:rsid w:val="00323128"/>
    <w:rsid w:val="003235CD"/>
    <w:rsid w:val="0032410C"/>
    <w:rsid w:val="00324E33"/>
    <w:rsid w:val="0032598F"/>
    <w:rsid w:val="00325B3A"/>
    <w:rsid w:val="003262CD"/>
    <w:rsid w:val="00326485"/>
    <w:rsid w:val="003271C8"/>
    <w:rsid w:val="00327929"/>
    <w:rsid w:val="00327BBF"/>
    <w:rsid w:val="0033118F"/>
    <w:rsid w:val="0033168F"/>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1EBD"/>
    <w:rsid w:val="003427BF"/>
    <w:rsid w:val="003429B7"/>
    <w:rsid w:val="00342EA5"/>
    <w:rsid w:val="00343E01"/>
    <w:rsid w:val="00344948"/>
    <w:rsid w:val="00345E3C"/>
    <w:rsid w:val="00347463"/>
    <w:rsid w:val="003475B6"/>
    <w:rsid w:val="00347D92"/>
    <w:rsid w:val="0035006A"/>
    <w:rsid w:val="0035044E"/>
    <w:rsid w:val="003506C5"/>
    <w:rsid w:val="0035082A"/>
    <w:rsid w:val="00350D24"/>
    <w:rsid w:val="00351218"/>
    <w:rsid w:val="00352139"/>
    <w:rsid w:val="00352ED7"/>
    <w:rsid w:val="0035334D"/>
    <w:rsid w:val="00353E24"/>
    <w:rsid w:val="00354245"/>
    <w:rsid w:val="0035547E"/>
    <w:rsid w:val="003554B0"/>
    <w:rsid w:val="003556A0"/>
    <w:rsid w:val="00355D3A"/>
    <w:rsid w:val="00356024"/>
    <w:rsid w:val="003568A8"/>
    <w:rsid w:val="00356922"/>
    <w:rsid w:val="00356B86"/>
    <w:rsid w:val="0035719C"/>
    <w:rsid w:val="003573E6"/>
    <w:rsid w:val="003576EB"/>
    <w:rsid w:val="003577D1"/>
    <w:rsid w:val="003579A3"/>
    <w:rsid w:val="00357A0F"/>
    <w:rsid w:val="00357B8D"/>
    <w:rsid w:val="00357E33"/>
    <w:rsid w:val="003605F3"/>
    <w:rsid w:val="00360A1F"/>
    <w:rsid w:val="00361438"/>
    <w:rsid w:val="00361C1D"/>
    <w:rsid w:val="00362978"/>
    <w:rsid w:val="0036324D"/>
    <w:rsid w:val="00363B3B"/>
    <w:rsid w:val="0036411A"/>
    <w:rsid w:val="003642AA"/>
    <w:rsid w:val="00365138"/>
    <w:rsid w:val="003659D3"/>
    <w:rsid w:val="00365BE5"/>
    <w:rsid w:val="00366275"/>
    <w:rsid w:val="00366505"/>
    <w:rsid w:val="00367A0E"/>
    <w:rsid w:val="00367BE5"/>
    <w:rsid w:val="00370117"/>
    <w:rsid w:val="00370582"/>
    <w:rsid w:val="00370941"/>
    <w:rsid w:val="003710A1"/>
    <w:rsid w:val="003719E2"/>
    <w:rsid w:val="00371A5B"/>
    <w:rsid w:val="00371D3E"/>
    <w:rsid w:val="00371E4F"/>
    <w:rsid w:val="003730EC"/>
    <w:rsid w:val="00373144"/>
    <w:rsid w:val="00373578"/>
    <w:rsid w:val="003736ED"/>
    <w:rsid w:val="0037447F"/>
    <w:rsid w:val="00374909"/>
    <w:rsid w:val="00374C93"/>
    <w:rsid w:val="003751EC"/>
    <w:rsid w:val="00375579"/>
    <w:rsid w:val="00375E91"/>
    <w:rsid w:val="00377A51"/>
    <w:rsid w:val="00380303"/>
    <w:rsid w:val="00380C5D"/>
    <w:rsid w:val="00383F20"/>
    <w:rsid w:val="00383FF6"/>
    <w:rsid w:val="00384E89"/>
    <w:rsid w:val="0038588C"/>
    <w:rsid w:val="00386989"/>
    <w:rsid w:val="00386A9E"/>
    <w:rsid w:val="00387818"/>
    <w:rsid w:val="00387D01"/>
    <w:rsid w:val="003900DD"/>
    <w:rsid w:val="00390624"/>
    <w:rsid w:val="0039078A"/>
    <w:rsid w:val="00390FD7"/>
    <w:rsid w:val="00392124"/>
    <w:rsid w:val="003926A1"/>
    <w:rsid w:val="00392A7A"/>
    <w:rsid w:val="00392CB4"/>
    <w:rsid w:val="00393431"/>
    <w:rsid w:val="0039445E"/>
    <w:rsid w:val="003945D8"/>
    <w:rsid w:val="003951A9"/>
    <w:rsid w:val="00395585"/>
    <w:rsid w:val="00395D84"/>
    <w:rsid w:val="00396501"/>
    <w:rsid w:val="00396979"/>
    <w:rsid w:val="00397137"/>
    <w:rsid w:val="00397976"/>
    <w:rsid w:val="00397F6B"/>
    <w:rsid w:val="003A001C"/>
    <w:rsid w:val="003A066A"/>
    <w:rsid w:val="003A077F"/>
    <w:rsid w:val="003A0A62"/>
    <w:rsid w:val="003A1353"/>
    <w:rsid w:val="003A1C8A"/>
    <w:rsid w:val="003A1EC4"/>
    <w:rsid w:val="003A221F"/>
    <w:rsid w:val="003A30AB"/>
    <w:rsid w:val="003A32B8"/>
    <w:rsid w:val="003A4733"/>
    <w:rsid w:val="003A48F8"/>
    <w:rsid w:val="003A4998"/>
    <w:rsid w:val="003A4ACC"/>
    <w:rsid w:val="003A5CF1"/>
    <w:rsid w:val="003A60EA"/>
    <w:rsid w:val="003A63DA"/>
    <w:rsid w:val="003A6806"/>
    <w:rsid w:val="003A6B30"/>
    <w:rsid w:val="003A7747"/>
    <w:rsid w:val="003A7888"/>
    <w:rsid w:val="003B08B8"/>
    <w:rsid w:val="003B0B13"/>
    <w:rsid w:val="003B128D"/>
    <w:rsid w:val="003B21B2"/>
    <w:rsid w:val="003B289E"/>
    <w:rsid w:val="003B29D6"/>
    <w:rsid w:val="003B2FCA"/>
    <w:rsid w:val="003B329D"/>
    <w:rsid w:val="003B352D"/>
    <w:rsid w:val="003B3599"/>
    <w:rsid w:val="003B38DF"/>
    <w:rsid w:val="003B3C75"/>
    <w:rsid w:val="003B537A"/>
    <w:rsid w:val="003B5D0B"/>
    <w:rsid w:val="003B645F"/>
    <w:rsid w:val="003B6AE7"/>
    <w:rsid w:val="003B6ECC"/>
    <w:rsid w:val="003B7E86"/>
    <w:rsid w:val="003C0FED"/>
    <w:rsid w:val="003C1595"/>
    <w:rsid w:val="003C198D"/>
    <w:rsid w:val="003C1E9D"/>
    <w:rsid w:val="003C2068"/>
    <w:rsid w:val="003C2371"/>
    <w:rsid w:val="003C2553"/>
    <w:rsid w:val="003C2CAC"/>
    <w:rsid w:val="003C2EB4"/>
    <w:rsid w:val="003C3374"/>
    <w:rsid w:val="003C45EB"/>
    <w:rsid w:val="003C529A"/>
    <w:rsid w:val="003C5303"/>
    <w:rsid w:val="003C54A8"/>
    <w:rsid w:val="003C5759"/>
    <w:rsid w:val="003C61C4"/>
    <w:rsid w:val="003C67CE"/>
    <w:rsid w:val="003C6ABC"/>
    <w:rsid w:val="003C7127"/>
    <w:rsid w:val="003C75B4"/>
    <w:rsid w:val="003C7AF4"/>
    <w:rsid w:val="003D012A"/>
    <w:rsid w:val="003D06B5"/>
    <w:rsid w:val="003D06FC"/>
    <w:rsid w:val="003D0B33"/>
    <w:rsid w:val="003D16CE"/>
    <w:rsid w:val="003D171A"/>
    <w:rsid w:val="003D1904"/>
    <w:rsid w:val="003D21CB"/>
    <w:rsid w:val="003D2670"/>
    <w:rsid w:val="003D3794"/>
    <w:rsid w:val="003D3D95"/>
    <w:rsid w:val="003D405B"/>
    <w:rsid w:val="003D50BE"/>
    <w:rsid w:val="003D5195"/>
    <w:rsid w:val="003D52B8"/>
    <w:rsid w:val="003D538C"/>
    <w:rsid w:val="003D562F"/>
    <w:rsid w:val="003D5745"/>
    <w:rsid w:val="003D5F55"/>
    <w:rsid w:val="003D63A5"/>
    <w:rsid w:val="003D700A"/>
    <w:rsid w:val="003D72DD"/>
    <w:rsid w:val="003D7B26"/>
    <w:rsid w:val="003E1053"/>
    <w:rsid w:val="003E23BD"/>
    <w:rsid w:val="003E24D0"/>
    <w:rsid w:val="003E25A7"/>
    <w:rsid w:val="003E2D27"/>
    <w:rsid w:val="003E3302"/>
    <w:rsid w:val="003E4126"/>
    <w:rsid w:val="003E445D"/>
    <w:rsid w:val="003E4AB6"/>
    <w:rsid w:val="003E52BF"/>
    <w:rsid w:val="003E5643"/>
    <w:rsid w:val="003E57A8"/>
    <w:rsid w:val="003E5CD2"/>
    <w:rsid w:val="003E5E81"/>
    <w:rsid w:val="003E64CA"/>
    <w:rsid w:val="003E6A5A"/>
    <w:rsid w:val="003E70D8"/>
    <w:rsid w:val="003E7135"/>
    <w:rsid w:val="003E76A8"/>
    <w:rsid w:val="003E7D07"/>
    <w:rsid w:val="003F073F"/>
    <w:rsid w:val="003F09AD"/>
    <w:rsid w:val="003F0BAC"/>
    <w:rsid w:val="003F0F19"/>
    <w:rsid w:val="003F1477"/>
    <w:rsid w:val="003F18C3"/>
    <w:rsid w:val="003F1C40"/>
    <w:rsid w:val="003F1D22"/>
    <w:rsid w:val="003F238A"/>
    <w:rsid w:val="003F3328"/>
    <w:rsid w:val="003F3528"/>
    <w:rsid w:val="003F3536"/>
    <w:rsid w:val="003F35AE"/>
    <w:rsid w:val="003F360A"/>
    <w:rsid w:val="003F3B1C"/>
    <w:rsid w:val="003F4FF9"/>
    <w:rsid w:val="003F5744"/>
    <w:rsid w:val="003F60BA"/>
    <w:rsid w:val="003F62DF"/>
    <w:rsid w:val="004002FD"/>
    <w:rsid w:val="00400FE4"/>
    <w:rsid w:val="00401287"/>
    <w:rsid w:val="0040166A"/>
    <w:rsid w:val="00401D9C"/>
    <w:rsid w:val="00401FFA"/>
    <w:rsid w:val="00402F8C"/>
    <w:rsid w:val="00403266"/>
    <w:rsid w:val="0040449B"/>
    <w:rsid w:val="00404633"/>
    <w:rsid w:val="00404F4C"/>
    <w:rsid w:val="004058F4"/>
    <w:rsid w:val="00406892"/>
    <w:rsid w:val="00406A41"/>
    <w:rsid w:val="00406D3E"/>
    <w:rsid w:val="00410407"/>
    <w:rsid w:val="00410908"/>
    <w:rsid w:val="00410920"/>
    <w:rsid w:val="00410C9C"/>
    <w:rsid w:val="00410DE4"/>
    <w:rsid w:val="00412278"/>
    <w:rsid w:val="004125CB"/>
    <w:rsid w:val="00412B7F"/>
    <w:rsid w:val="00412F1B"/>
    <w:rsid w:val="004138BA"/>
    <w:rsid w:val="00413A91"/>
    <w:rsid w:val="0041449B"/>
    <w:rsid w:val="004144E3"/>
    <w:rsid w:val="00414807"/>
    <w:rsid w:val="004148F5"/>
    <w:rsid w:val="00414B2D"/>
    <w:rsid w:val="00414BE5"/>
    <w:rsid w:val="00415180"/>
    <w:rsid w:val="004153A6"/>
    <w:rsid w:val="004158B4"/>
    <w:rsid w:val="00416190"/>
    <w:rsid w:val="0041626C"/>
    <w:rsid w:val="0041678B"/>
    <w:rsid w:val="00416F3D"/>
    <w:rsid w:val="004171D6"/>
    <w:rsid w:val="00420191"/>
    <w:rsid w:val="0042060C"/>
    <w:rsid w:val="004206E3"/>
    <w:rsid w:val="00420C84"/>
    <w:rsid w:val="00420DBE"/>
    <w:rsid w:val="00420E72"/>
    <w:rsid w:val="00420F8D"/>
    <w:rsid w:val="00421985"/>
    <w:rsid w:val="00421B5B"/>
    <w:rsid w:val="00421D67"/>
    <w:rsid w:val="00421E92"/>
    <w:rsid w:val="004220A2"/>
    <w:rsid w:val="004227FA"/>
    <w:rsid w:val="004231BE"/>
    <w:rsid w:val="00423576"/>
    <w:rsid w:val="004242A1"/>
    <w:rsid w:val="004245B0"/>
    <w:rsid w:val="00424D44"/>
    <w:rsid w:val="004251E9"/>
    <w:rsid w:val="00425604"/>
    <w:rsid w:val="00426010"/>
    <w:rsid w:val="0042602C"/>
    <w:rsid w:val="0042650A"/>
    <w:rsid w:val="00426DBC"/>
    <w:rsid w:val="00427410"/>
    <w:rsid w:val="0042797A"/>
    <w:rsid w:val="00427A31"/>
    <w:rsid w:val="00430AD1"/>
    <w:rsid w:val="00430F03"/>
    <w:rsid w:val="0043111D"/>
    <w:rsid w:val="004312EE"/>
    <w:rsid w:val="004316BB"/>
    <w:rsid w:val="004329D2"/>
    <w:rsid w:val="0043350E"/>
    <w:rsid w:val="0043398F"/>
    <w:rsid w:val="004340B3"/>
    <w:rsid w:val="004340F4"/>
    <w:rsid w:val="004355B7"/>
    <w:rsid w:val="004356F1"/>
    <w:rsid w:val="00435DAA"/>
    <w:rsid w:val="00436451"/>
    <w:rsid w:val="0043669C"/>
    <w:rsid w:val="0043675D"/>
    <w:rsid w:val="004377E7"/>
    <w:rsid w:val="004379F6"/>
    <w:rsid w:val="00437BEA"/>
    <w:rsid w:val="00437BFD"/>
    <w:rsid w:val="00440220"/>
    <w:rsid w:val="0044022E"/>
    <w:rsid w:val="004404DC"/>
    <w:rsid w:val="0044063E"/>
    <w:rsid w:val="00440723"/>
    <w:rsid w:val="00440F3A"/>
    <w:rsid w:val="00440F43"/>
    <w:rsid w:val="0044182E"/>
    <w:rsid w:val="00441863"/>
    <w:rsid w:val="00442248"/>
    <w:rsid w:val="00442733"/>
    <w:rsid w:val="00443CC2"/>
    <w:rsid w:val="00444341"/>
    <w:rsid w:val="0044478E"/>
    <w:rsid w:val="0044563B"/>
    <w:rsid w:val="00445C26"/>
    <w:rsid w:val="00446048"/>
    <w:rsid w:val="004471D0"/>
    <w:rsid w:val="0044746A"/>
    <w:rsid w:val="00447B1A"/>
    <w:rsid w:val="00450001"/>
    <w:rsid w:val="00450A2B"/>
    <w:rsid w:val="00451FBC"/>
    <w:rsid w:val="004523DF"/>
    <w:rsid w:val="00454211"/>
    <w:rsid w:val="004546C6"/>
    <w:rsid w:val="00454AFA"/>
    <w:rsid w:val="00454DFD"/>
    <w:rsid w:val="00454E38"/>
    <w:rsid w:val="004557F2"/>
    <w:rsid w:val="004564EC"/>
    <w:rsid w:val="0046036D"/>
    <w:rsid w:val="004603D6"/>
    <w:rsid w:val="0046056A"/>
    <w:rsid w:val="00460623"/>
    <w:rsid w:val="00460D84"/>
    <w:rsid w:val="0046158D"/>
    <w:rsid w:val="0046183F"/>
    <w:rsid w:val="004621B8"/>
    <w:rsid w:val="00462A3E"/>
    <w:rsid w:val="00462ABC"/>
    <w:rsid w:val="00462EC7"/>
    <w:rsid w:val="00462ED3"/>
    <w:rsid w:val="0046318F"/>
    <w:rsid w:val="00464FCC"/>
    <w:rsid w:val="00465AD2"/>
    <w:rsid w:val="00465DEC"/>
    <w:rsid w:val="00465EB8"/>
    <w:rsid w:val="004662CA"/>
    <w:rsid w:val="004663D3"/>
    <w:rsid w:val="0046682A"/>
    <w:rsid w:val="0047081D"/>
    <w:rsid w:val="00470B2B"/>
    <w:rsid w:val="00470F4E"/>
    <w:rsid w:val="0047198A"/>
    <w:rsid w:val="00471A6F"/>
    <w:rsid w:val="004728E4"/>
    <w:rsid w:val="00472930"/>
    <w:rsid w:val="004729D2"/>
    <w:rsid w:val="00473E58"/>
    <w:rsid w:val="00473F4E"/>
    <w:rsid w:val="00473FC9"/>
    <w:rsid w:val="00474243"/>
    <w:rsid w:val="004744AF"/>
    <w:rsid w:val="00474874"/>
    <w:rsid w:val="0047519F"/>
    <w:rsid w:val="004753E2"/>
    <w:rsid w:val="004756E6"/>
    <w:rsid w:val="00475D58"/>
    <w:rsid w:val="00475F4A"/>
    <w:rsid w:val="00476683"/>
    <w:rsid w:val="00476F2B"/>
    <w:rsid w:val="004773FF"/>
    <w:rsid w:val="004776A5"/>
    <w:rsid w:val="00477734"/>
    <w:rsid w:val="00477952"/>
    <w:rsid w:val="0048001F"/>
    <w:rsid w:val="00481A6D"/>
    <w:rsid w:val="0048288D"/>
    <w:rsid w:val="00482A47"/>
    <w:rsid w:val="00482DE1"/>
    <w:rsid w:val="00483891"/>
    <w:rsid w:val="00483BC6"/>
    <w:rsid w:val="00484482"/>
    <w:rsid w:val="004844CE"/>
    <w:rsid w:val="0048530A"/>
    <w:rsid w:val="00485383"/>
    <w:rsid w:val="00485597"/>
    <w:rsid w:val="004862C4"/>
    <w:rsid w:val="0048639C"/>
    <w:rsid w:val="00486CCA"/>
    <w:rsid w:val="00486CFB"/>
    <w:rsid w:val="00487971"/>
    <w:rsid w:val="004901B3"/>
    <w:rsid w:val="004904F8"/>
    <w:rsid w:val="004914C8"/>
    <w:rsid w:val="00491A1C"/>
    <w:rsid w:val="00491C23"/>
    <w:rsid w:val="00493089"/>
    <w:rsid w:val="004935BB"/>
    <w:rsid w:val="00493887"/>
    <w:rsid w:val="0049411D"/>
    <w:rsid w:val="00494723"/>
    <w:rsid w:val="004950A5"/>
    <w:rsid w:val="004952CA"/>
    <w:rsid w:val="004953B2"/>
    <w:rsid w:val="004953E6"/>
    <w:rsid w:val="0049548F"/>
    <w:rsid w:val="0049599F"/>
    <w:rsid w:val="00495CB4"/>
    <w:rsid w:val="00495ECD"/>
    <w:rsid w:val="004966C6"/>
    <w:rsid w:val="00496E80"/>
    <w:rsid w:val="004970CC"/>
    <w:rsid w:val="0049718F"/>
    <w:rsid w:val="004973FC"/>
    <w:rsid w:val="00497402"/>
    <w:rsid w:val="00497548"/>
    <w:rsid w:val="00497642"/>
    <w:rsid w:val="004976E5"/>
    <w:rsid w:val="004A0794"/>
    <w:rsid w:val="004A0BC1"/>
    <w:rsid w:val="004A0F50"/>
    <w:rsid w:val="004A1A46"/>
    <w:rsid w:val="004A20D9"/>
    <w:rsid w:val="004A2570"/>
    <w:rsid w:val="004A2722"/>
    <w:rsid w:val="004A29D6"/>
    <w:rsid w:val="004A2C6B"/>
    <w:rsid w:val="004A2FBA"/>
    <w:rsid w:val="004A4F0B"/>
    <w:rsid w:val="004A536D"/>
    <w:rsid w:val="004A53D8"/>
    <w:rsid w:val="004A58E5"/>
    <w:rsid w:val="004A5F7B"/>
    <w:rsid w:val="004A60AF"/>
    <w:rsid w:val="004A627E"/>
    <w:rsid w:val="004A65C6"/>
    <w:rsid w:val="004A68A1"/>
    <w:rsid w:val="004A6CD2"/>
    <w:rsid w:val="004A6D93"/>
    <w:rsid w:val="004B09EF"/>
    <w:rsid w:val="004B1394"/>
    <w:rsid w:val="004B15E5"/>
    <w:rsid w:val="004B278B"/>
    <w:rsid w:val="004B29A7"/>
    <w:rsid w:val="004B2D84"/>
    <w:rsid w:val="004B2DC2"/>
    <w:rsid w:val="004B32ED"/>
    <w:rsid w:val="004B402A"/>
    <w:rsid w:val="004B42B4"/>
    <w:rsid w:val="004B44E9"/>
    <w:rsid w:val="004B4838"/>
    <w:rsid w:val="004B48C5"/>
    <w:rsid w:val="004B4EEB"/>
    <w:rsid w:val="004B5BE7"/>
    <w:rsid w:val="004B73F1"/>
    <w:rsid w:val="004C085A"/>
    <w:rsid w:val="004C125F"/>
    <w:rsid w:val="004C1778"/>
    <w:rsid w:val="004C1CE6"/>
    <w:rsid w:val="004C2146"/>
    <w:rsid w:val="004C288C"/>
    <w:rsid w:val="004C2CB5"/>
    <w:rsid w:val="004C31F2"/>
    <w:rsid w:val="004C3259"/>
    <w:rsid w:val="004C3936"/>
    <w:rsid w:val="004C41B4"/>
    <w:rsid w:val="004C5E3C"/>
    <w:rsid w:val="004C62F9"/>
    <w:rsid w:val="004C64A3"/>
    <w:rsid w:val="004C65E6"/>
    <w:rsid w:val="004C69A7"/>
    <w:rsid w:val="004C6B58"/>
    <w:rsid w:val="004C6CC4"/>
    <w:rsid w:val="004C6D10"/>
    <w:rsid w:val="004C7479"/>
    <w:rsid w:val="004C756D"/>
    <w:rsid w:val="004C778D"/>
    <w:rsid w:val="004C7AA8"/>
    <w:rsid w:val="004C7C40"/>
    <w:rsid w:val="004D021F"/>
    <w:rsid w:val="004D0643"/>
    <w:rsid w:val="004D09E1"/>
    <w:rsid w:val="004D0A0C"/>
    <w:rsid w:val="004D13C4"/>
    <w:rsid w:val="004D146E"/>
    <w:rsid w:val="004D1533"/>
    <w:rsid w:val="004D1BFB"/>
    <w:rsid w:val="004D1D35"/>
    <w:rsid w:val="004D20B4"/>
    <w:rsid w:val="004D2228"/>
    <w:rsid w:val="004D277D"/>
    <w:rsid w:val="004D2AA1"/>
    <w:rsid w:val="004D40C6"/>
    <w:rsid w:val="004D4583"/>
    <w:rsid w:val="004D47C9"/>
    <w:rsid w:val="004D4D81"/>
    <w:rsid w:val="004D54FB"/>
    <w:rsid w:val="004D56AD"/>
    <w:rsid w:val="004D62A7"/>
    <w:rsid w:val="004D63C1"/>
    <w:rsid w:val="004D68FB"/>
    <w:rsid w:val="004D79B7"/>
    <w:rsid w:val="004D7C1E"/>
    <w:rsid w:val="004E024D"/>
    <w:rsid w:val="004E0589"/>
    <w:rsid w:val="004E138E"/>
    <w:rsid w:val="004E19F0"/>
    <w:rsid w:val="004E1C42"/>
    <w:rsid w:val="004E213A"/>
    <w:rsid w:val="004E2A1B"/>
    <w:rsid w:val="004E313E"/>
    <w:rsid w:val="004E3583"/>
    <w:rsid w:val="004E3AAA"/>
    <w:rsid w:val="004E466F"/>
    <w:rsid w:val="004E49AB"/>
    <w:rsid w:val="004E4EF3"/>
    <w:rsid w:val="004E5318"/>
    <w:rsid w:val="004E5564"/>
    <w:rsid w:val="004E557D"/>
    <w:rsid w:val="004E6370"/>
    <w:rsid w:val="004E6703"/>
    <w:rsid w:val="004E6E84"/>
    <w:rsid w:val="004E7198"/>
    <w:rsid w:val="004E73DE"/>
    <w:rsid w:val="004E77EF"/>
    <w:rsid w:val="004E7827"/>
    <w:rsid w:val="004E7D59"/>
    <w:rsid w:val="004E7F3A"/>
    <w:rsid w:val="004F0AA2"/>
    <w:rsid w:val="004F166B"/>
    <w:rsid w:val="004F1AB1"/>
    <w:rsid w:val="004F1C39"/>
    <w:rsid w:val="004F223F"/>
    <w:rsid w:val="004F2633"/>
    <w:rsid w:val="004F26BA"/>
    <w:rsid w:val="004F28C0"/>
    <w:rsid w:val="004F2D4B"/>
    <w:rsid w:val="004F2F8D"/>
    <w:rsid w:val="004F33D8"/>
    <w:rsid w:val="004F3F35"/>
    <w:rsid w:val="004F4247"/>
    <w:rsid w:val="004F42F8"/>
    <w:rsid w:val="004F48E9"/>
    <w:rsid w:val="004F4D63"/>
    <w:rsid w:val="004F4F80"/>
    <w:rsid w:val="004F5756"/>
    <w:rsid w:val="004F5934"/>
    <w:rsid w:val="004F68BB"/>
    <w:rsid w:val="004F69B4"/>
    <w:rsid w:val="004F6C33"/>
    <w:rsid w:val="004F6DE6"/>
    <w:rsid w:val="004F7843"/>
    <w:rsid w:val="004F7B7E"/>
    <w:rsid w:val="004F7BDD"/>
    <w:rsid w:val="004F7DE3"/>
    <w:rsid w:val="005003DB"/>
    <w:rsid w:val="005009B9"/>
    <w:rsid w:val="00500AB1"/>
    <w:rsid w:val="00500B5D"/>
    <w:rsid w:val="00500BA2"/>
    <w:rsid w:val="00501219"/>
    <w:rsid w:val="005019B0"/>
    <w:rsid w:val="00501BEC"/>
    <w:rsid w:val="00502BBF"/>
    <w:rsid w:val="00502F42"/>
    <w:rsid w:val="00504C51"/>
    <w:rsid w:val="005053FA"/>
    <w:rsid w:val="00505680"/>
    <w:rsid w:val="00505823"/>
    <w:rsid w:val="00506D2F"/>
    <w:rsid w:val="00507BA1"/>
    <w:rsid w:val="005100FE"/>
    <w:rsid w:val="00510197"/>
    <w:rsid w:val="0051028E"/>
    <w:rsid w:val="005104C7"/>
    <w:rsid w:val="0051085D"/>
    <w:rsid w:val="005109F5"/>
    <w:rsid w:val="00510A73"/>
    <w:rsid w:val="00510EF7"/>
    <w:rsid w:val="00510FB3"/>
    <w:rsid w:val="005110D3"/>
    <w:rsid w:val="005114FE"/>
    <w:rsid w:val="00513698"/>
    <w:rsid w:val="00514382"/>
    <w:rsid w:val="005144A9"/>
    <w:rsid w:val="005150D8"/>
    <w:rsid w:val="00515491"/>
    <w:rsid w:val="00515BC4"/>
    <w:rsid w:val="005161FF"/>
    <w:rsid w:val="00516841"/>
    <w:rsid w:val="00516B10"/>
    <w:rsid w:val="00516B34"/>
    <w:rsid w:val="00517E57"/>
    <w:rsid w:val="0052041A"/>
    <w:rsid w:val="00520AE3"/>
    <w:rsid w:val="005217FB"/>
    <w:rsid w:val="00521879"/>
    <w:rsid w:val="00522524"/>
    <w:rsid w:val="00522A48"/>
    <w:rsid w:val="00522BE3"/>
    <w:rsid w:val="00522FF8"/>
    <w:rsid w:val="0052323B"/>
    <w:rsid w:val="00523922"/>
    <w:rsid w:val="0052438F"/>
    <w:rsid w:val="0052460D"/>
    <w:rsid w:val="00525085"/>
    <w:rsid w:val="00525139"/>
    <w:rsid w:val="005253C3"/>
    <w:rsid w:val="0052597C"/>
    <w:rsid w:val="005269B4"/>
    <w:rsid w:val="00526AFF"/>
    <w:rsid w:val="0052710A"/>
    <w:rsid w:val="005276A3"/>
    <w:rsid w:val="00527CB5"/>
    <w:rsid w:val="00527FBE"/>
    <w:rsid w:val="0053031C"/>
    <w:rsid w:val="00530483"/>
    <w:rsid w:val="00530583"/>
    <w:rsid w:val="00531530"/>
    <w:rsid w:val="0053197A"/>
    <w:rsid w:val="00532A06"/>
    <w:rsid w:val="00532C3A"/>
    <w:rsid w:val="00532F31"/>
    <w:rsid w:val="005333FF"/>
    <w:rsid w:val="00533719"/>
    <w:rsid w:val="005339BB"/>
    <w:rsid w:val="00534985"/>
    <w:rsid w:val="00534A89"/>
    <w:rsid w:val="00535263"/>
    <w:rsid w:val="00535D21"/>
    <w:rsid w:val="00536109"/>
    <w:rsid w:val="005362E4"/>
    <w:rsid w:val="00536E22"/>
    <w:rsid w:val="00537495"/>
    <w:rsid w:val="00537D79"/>
    <w:rsid w:val="005402C7"/>
    <w:rsid w:val="005403D4"/>
    <w:rsid w:val="00540660"/>
    <w:rsid w:val="00540CAD"/>
    <w:rsid w:val="00540E49"/>
    <w:rsid w:val="00541148"/>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6F9"/>
    <w:rsid w:val="005508FB"/>
    <w:rsid w:val="00550E49"/>
    <w:rsid w:val="00551117"/>
    <w:rsid w:val="005515B1"/>
    <w:rsid w:val="00552485"/>
    <w:rsid w:val="00552807"/>
    <w:rsid w:val="0055394C"/>
    <w:rsid w:val="0055461F"/>
    <w:rsid w:val="00554D67"/>
    <w:rsid w:val="00555191"/>
    <w:rsid w:val="00555888"/>
    <w:rsid w:val="0055638F"/>
    <w:rsid w:val="00556DB2"/>
    <w:rsid w:val="0055740B"/>
    <w:rsid w:val="0055763F"/>
    <w:rsid w:val="005578C7"/>
    <w:rsid w:val="005602A9"/>
    <w:rsid w:val="0056036D"/>
    <w:rsid w:val="0056041F"/>
    <w:rsid w:val="00560991"/>
    <w:rsid w:val="0056156F"/>
    <w:rsid w:val="005618BC"/>
    <w:rsid w:val="00562265"/>
    <w:rsid w:val="005622FD"/>
    <w:rsid w:val="0056266C"/>
    <w:rsid w:val="005627EE"/>
    <w:rsid w:val="00562B49"/>
    <w:rsid w:val="00562CBD"/>
    <w:rsid w:val="00563069"/>
    <w:rsid w:val="0056350E"/>
    <w:rsid w:val="005636B3"/>
    <w:rsid w:val="00563D28"/>
    <w:rsid w:val="00563DD8"/>
    <w:rsid w:val="00564E8C"/>
    <w:rsid w:val="0056534B"/>
    <w:rsid w:val="00565A9A"/>
    <w:rsid w:val="00565ABD"/>
    <w:rsid w:val="00566680"/>
    <w:rsid w:val="00566D23"/>
    <w:rsid w:val="00567D37"/>
    <w:rsid w:val="00567D81"/>
    <w:rsid w:val="00567EAC"/>
    <w:rsid w:val="00570181"/>
    <w:rsid w:val="005703A6"/>
    <w:rsid w:val="00570714"/>
    <w:rsid w:val="00570CA4"/>
    <w:rsid w:val="00570E1B"/>
    <w:rsid w:val="00570EB3"/>
    <w:rsid w:val="00570F23"/>
    <w:rsid w:val="00571500"/>
    <w:rsid w:val="0057243A"/>
    <w:rsid w:val="005727B4"/>
    <w:rsid w:val="005728C9"/>
    <w:rsid w:val="005748B2"/>
    <w:rsid w:val="00574BBE"/>
    <w:rsid w:val="00575399"/>
    <w:rsid w:val="00576052"/>
    <w:rsid w:val="0057684E"/>
    <w:rsid w:val="0057710A"/>
    <w:rsid w:val="005776D6"/>
    <w:rsid w:val="005800E3"/>
    <w:rsid w:val="005824A9"/>
    <w:rsid w:val="00583C34"/>
    <w:rsid w:val="0058444E"/>
    <w:rsid w:val="00584D27"/>
    <w:rsid w:val="00584E9B"/>
    <w:rsid w:val="00584F56"/>
    <w:rsid w:val="00586080"/>
    <w:rsid w:val="0058683A"/>
    <w:rsid w:val="005868D2"/>
    <w:rsid w:val="005871B9"/>
    <w:rsid w:val="00587A6D"/>
    <w:rsid w:val="005900CF"/>
    <w:rsid w:val="005904FC"/>
    <w:rsid w:val="00590FA3"/>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6D50"/>
    <w:rsid w:val="00597631"/>
    <w:rsid w:val="005979B3"/>
    <w:rsid w:val="005A0494"/>
    <w:rsid w:val="005A0B51"/>
    <w:rsid w:val="005A0B68"/>
    <w:rsid w:val="005A0BD2"/>
    <w:rsid w:val="005A13C6"/>
    <w:rsid w:val="005A19E9"/>
    <w:rsid w:val="005A251E"/>
    <w:rsid w:val="005A2B3E"/>
    <w:rsid w:val="005A2D0F"/>
    <w:rsid w:val="005A323E"/>
    <w:rsid w:val="005A36CE"/>
    <w:rsid w:val="005A3E43"/>
    <w:rsid w:val="005A48C6"/>
    <w:rsid w:val="005A4B49"/>
    <w:rsid w:val="005A4BEB"/>
    <w:rsid w:val="005A518D"/>
    <w:rsid w:val="005A5519"/>
    <w:rsid w:val="005A568C"/>
    <w:rsid w:val="005A6D4F"/>
    <w:rsid w:val="005A6DBF"/>
    <w:rsid w:val="005A705C"/>
    <w:rsid w:val="005A77BC"/>
    <w:rsid w:val="005A7971"/>
    <w:rsid w:val="005A7E53"/>
    <w:rsid w:val="005B059C"/>
    <w:rsid w:val="005B073F"/>
    <w:rsid w:val="005B08CC"/>
    <w:rsid w:val="005B0A59"/>
    <w:rsid w:val="005B0AFE"/>
    <w:rsid w:val="005B1380"/>
    <w:rsid w:val="005B19D0"/>
    <w:rsid w:val="005B1BA6"/>
    <w:rsid w:val="005B24FF"/>
    <w:rsid w:val="005B30C9"/>
    <w:rsid w:val="005B3546"/>
    <w:rsid w:val="005B389A"/>
    <w:rsid w:val="005B3B84"/>
    <w:rsid w:val="005B44AC"/>
    <w:rsid w:val="005B4901"/>
    <w:rsid w:val="005B492D"/>
    <w:rsid w:val="005B532C"/>
    <w:rsid w:val="005B58F1"/>
    <w:rsid w:val="005B664E"/>
    <w:rsid w:val="005B6ED9"/>
    <w:rsid w:val="005B73A1"/>
    <w:rsid w:val="005B75C4"/>
    <w:rsid w:val="005B7741"/>
    <w:rsid w:val="005B7C90"/>
    <w:rsid w:val="005C009B"/>
    <w:rsid w:val="005C0969"/>
    <w:rsid w:val="005C0C81"/>
    <w:rsid w:val="005C1072"/>
    <w:rsid w:val="005C1CA2"/>
    <w:rsid w:val="005C1F09"/>
    <w:rsid w:val="005C2542"/>
    <w:rsid w:val="005C2A27"/>
    <w:rsid w:val="005C2CCB"/>
    <w:rsid w:val="005C353F"/>
    <w:rsid w:val="005C3834"/>
    <w:rsid w:val="005C4364"/>
    <w:rsid w:val="005C43DA"/>
    <w:rsid w:val="005C4CB5"/>
    <w:rsid w:val="005C4CEB"/>
    <w:rsid w:val="005C60DD"/>
    <w:rsid w:val="005C64E6"/>
    <w:rsid w:val="005C6E38"/>
    <w:rsid w:val="005C6F95"/>
    <w:rsid w:val="005C7121"/>
    <w:rsid w:val="005C73B1"/>
    <w:rsid w:val="005C76A7"/>
    <w:rsid w:val="005C7E82"/>
    <w:rsid w:val="005D0E6A"/>
    <w:rsid w:val="005D1198"/>
    <w:rsid w:val="005D12BA"/>
    <w:rsid w:val="005D15E5"/>
    <w:rsid w:val="005D1C85"/>
    <w:rsid w:val="005D273C"/>
    <w:rsid w:val="005D2E84"/>
    <w:rsid w:val="005D31E4"/>
    <w:rsid w:val="005D3556"/>
    <w:rsid w:val="005D376F"/>
    <w:rsid w:val="005D39CC"/>
    <w:rsid w:val="005D472C"/>
    <w:rsid w:val="005D4BE5"/>
    <w:rsid w:val="005D5898"/>
    <w:rsid w:val="005D61AF"/>
    <w:rsid w:val="005D64CA"/>
    <w:rsid w:val="005D67D5"/>
    <w:rsid w:val="005D7471"/>
    <w:rsid w:val="005E05AF"/>
    <w:rsid w:val="005E0603"/>
    <w:rsid w:val="005E0AC7"/>
    <w:rsid w:val="005E0DE4"/>
    <w:rsid w:val="005E0ED9"/>
    <w:rsid w:val="005E1086"/>
    <w:rsid w:val="005E153F"/>
    <w:rsid w:val="005E1731"/>
    <w:rsid w:val="005E1B54"/>
    <w:rsid w:val="005E22B9"/>
    <w:rsid w:val="005E2554"/>
    <w:rsid w:val="005E2840"/>
    <w:rsid w:val="005E2C97"/>
    <w:rsid w:val="005E30BD"/>
    <w:rsid w:val="005E391D"/>
    <w:rsid w:val="005E44FB"/>
    <w:rsid w:val="005E5522"/>
    <w:rsid w:val="005E5A1F"/>
    <w:rsid w:val="005E5D98"/>
    <w:rsid w:val="005E677C"/>
    <w:rsid w:val="005E7395"/>
    <w:rsid w:val="005E743B"/>
    <w:rsid w:val="005E774A"/>
    <w:rsid w:val="005E7D74"/>
    <w:rsid w:val="005E7E2D"/>
    <w:rsid w:val="005E7E2E"/>
    <w:rsid w:val="005F01CC"/>
    <w:rsid w:val="005F04BC"/>
    <w:rsid w:val="005F087D"/>
    <w:rsid w:val="005F0FD7"/>
    <w:rsid w:val="005F211D"/>
    <w:rsid w:val="005F2889"/>
    <w:rsid w:val="005F2B07"/>
    <w:rsid w:val="005F2B8C"/>
    <w:rsid w:val="005F2C88"/>
    <w:rsid w:val="005F340A"/>
    <w:rsid w:val="005F496C"/>
    <w:rsid w:val="005F568B"/>
    <w:rsid w:val="005F64CA"/>
    <w:rsid w:val="005F65CF"/>
    <w:rsid w:val="005F6B95"/>
    <w:rsid w:val="005F738E"/>
    <w:rsid w:val="005F75E6"/>
    <w:rsid w:val="005F7650"/>
    <w:rsid w:val="005F77CA"/>
    <w:rsid w:val="006002A9"/>
    <w:rsid w:val="006006C6"/>
    <w:rsid w:val="006013C4"/>
    <w:rsid w:val="00601FF2"/>
    <w:rsid w:val="00602204"/>
    <w:rsid w:val="006028C9"/>
    <w:rsid w:val="00603091"/>
    <w:rsid w:val="00603493"/>
    <w:rsid w:val="006039BA"/>
    <w:rsid w:val="00603CC7"/>
    <w:rsid w:val="00604A6B"/>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1785"/>
    <w:rsid w:val="006123F5"/>
    <w:rsid w:val="006125B9"/>
    <w:rsid w:val="00612A04"/>
    <w:rsid w:val="00612BA6"/>
    <w:rsid w:val="00612F51"/>
    <w:rsid w:val="0061370E"/>
    <w:rsid w:val="006139C8"/>
    <w:rsid w:val="00613E48"/>
    <w:rsid w:val="0061414A"/>
    <w:rsid w:val="006141C4"/>
    <w:rsid w:val="00614889"/>
    <w:rsid w:val="006148AF"/>
    <w:rsid w:val="00615394"/>
    <w:rsid w:val="006154C6"/>
    <w:rsid w:val="00616264"/>
    <w:rsid w:val="00616D90"/>
    <w:rsid w:val="006179B8"/>
    <w:rsid w:val="00617CE1"/>
    <w:rsid w:val="00617D0F"/>
    <w:rsid w:val="00620D4A"/>
    <w:rsid w:val="00621933"/>
    <w:rsid w:val="00622430"/>
    <w:rsid w:val="00622A49"/>
    <w:rsid w:val="00622EA0"/>
    <w:rsid w:val="006236AE"/>
    <w:rsid w:val="006237FF"/>
    <w:rsid w:val="0062410C"/>
    <w:rsid w:val="00624238"/>
    <w:rsid w:val="00624790"/>
    <w:rsid w:val="006254B0"/>
    <w:rsid w:val="00625E7C"/>
    <w:rsid w:val="00626A32"/>
    <w:rsid w:val="00626ABC"/>
    <w:rsid w:val="00627086"/>
    <w:rsid w:val="00627841"/>
    <w:rsid w:val="00630164"/>
    <w:rsid w:val="00631507"/>
    <w:rsid w:val="0063166B"/>
    <w:rsid w:val="006316B8"/>
    <w:rsid w:val="00631778"/>
    <w:rsid w:val="006328CC"/>
    <w:rsid w:val="00633128"/>
    <w:rsid w:val="00633237"/>
    <w:rsid w:val="0063354C"/>
    <w:rsid w:val="006335B7"/>
    <w:rsid w:val="0063422D"/>
    <w:rsid w:val="0063482E"/>
    <w:rsid w:val="006348DC"/>
    <w:rsid w:val="00634A90"/>
    <w:rsid w:val="00635235"/>
    <w:rsid w:val="006354FD"/>
    <w:rsid w:val="00635912"/>
    <w:rsid w:val="006364B5"/>
    <w:rsid w:val="00636691"/>
    <w:rsid w:val="00636733"/>
    <w:rsid w:val="006367EC"/>
    <w:rsid w:val="006369CA"/>
    <w:rsid w:val="00636BA3"/>
    <w:rsid w:val="00636C1E"/>
    <w:rsid w:val="00637696"/>
    <w:rsid w:val="00637A58"/>
    <w:rsid w:val="00637A5D"/>
    <w:rsid w:val="006402F8"/>
    <w:rsid w:val="00640FF1"/>
    <w:rsid w:val="00641362"/>
    <w:rsid w:val="00641510"/>
    <w:rsid w:val="00641EB2"/>
    <w:rsid w:val="00643432"/>
    <w:rsid w:val="0064418F"/>
    <w:rsid w:val="0064488A"/>
    <w:rsid w:val="006448F2"/>
    <w:rsid w:val="00644BB7"/>
    <w:rsid w:val="006452F9"/>
    <w:rsid w:val="006458ED"/>
    <w:rsid w:val="00645CA6"/>
    <w:rsid w:val="00646614"/>
    <w:rsid w:val="0064678D"/>
    <w:rsid w:val="006468C7"/>
    <w:rsid w:val="00646ACA"/>
    <w:rsid w:val="00646C61"/>
    <w:rsid w:val="00647756"/>
    <w:rsid w:val="00647819"/>
    <w:rsid w:val="00647D2F"/>
    <w:rsid w:val="00647FD7"/>
    <w:rsid w:val="00650647"/>
    <w:rsid w:val="00650903"/>
    <w:rsid w:val="00650CBD"/>
    <w:rsid w:val="0065167C"/>
    <w:rsid w:val="00651EE0"/>
    <w:rsid w:val="006520AC"/>
    <w:rsid w:val="00652C15"/>
    <w:rsid w:val="00652D44"/>
    <w:rsid w:val="0065304F"/>
    <w:rsid w:val="006535FC"/>
    <w:rsid w:val="00653F8A"/>
    <w:rsid w:val="00654D38"/>
    <w:rsid w:val="006550CA"/>
    <w:rsid w:val="006550EE"/>
    <w:rsid w:val="00655222"/>
    <w:rsid w:val="00655329"/>
    <w:rsid w:val="0065540E"/>
    <w:rsid w:val="00656E52"/>
    <w:rsid w:val="00657A83"/>
    <w:rsid w:val="0066056B"/>
    <w:rsid w:val="00660711"/>
    <w:rsid w:val="00660C13"/>
    <w:rsid w:val="00660E53"/>
    <w:rsid w:val="006615D5"/>
    <w:rsid w:val="006620F0"/>
    <w:rsid w:val="0066215F"/>
    <w:rsid w:val="00662898"/>
    <w:rsid w:val="0066308F"/>
    <w:rsid w:val="0066332B"/>
    <w:rsid w:val="00663525"/>
    <w:rsid w:val="00663A53"/>
    <w:rsid w:val="00663CCF"/>
    <w:rsid w:val="00664016"/>
    <w:rsid w:val="006642E8"/>
    <w:rsid w:val="00664753"/>
    <w:rsid w:val="00664760"/>
    <w:rsid w:val="006648DC"/>
    <w:rsid w:val="00664F63"/>
    <w:rsid w:val="006651AF"/>
    <w:rsid w:val="00665407"/>
    <w:rsid w:val="00665615"/>
    <w:rsid w:val="00666A96"/>
    <w:rsid w:val="00667830"/>
    <w:rsid w:val="00670ACD"/>
    <w:rsid w:val="00670B17"/>
    <w:rsid w:val="0067149B"/>
    <w:rsid w:val="006716FF"/>
    <w:rsid w:val="006720E6"/>
    <w:rsid w:val="0067234D"/>
    <w:rsid w:val="00672695"/>
    <w:rsid w:val="00672B10"/>
    <w:rsid w:val="00672C2F"/>
    <w:rsid w:val="00672CBD"/>
    <w:rsid w:val="00673459"/>
    <w:rsid w:val="00673628"/>
    <w:rsid w:val="00673679"/>
    <w:rsid w:val="0067469C"/>
    <w:rsid w:val="00674831"/>
    <w:rsid w:val="00675183"/>
    <w:rsid w:val="00675C0D"/>
    <w:rsid w:val="00675EE0"/>
    <w:rsid w:val="0067619D"/>
    <w:rsid w:val="00676512"/>
    <w:rsid w:val="00676A2B"/>
    <w:rsid w:val="00676BBE"/>
    <w:rsid w:val="00677878"/>
    <w:rsid w:val="00677CAB"/>
    <w:rsid w:val="00677EB3"/>
    <w:rsid w:val="00680135"/>
    <w:rsid w:val="00680177"/>
    <w:rsid w:val="0068033A"/>
    <w:rsid w:val="0068034C"/>
    <w:rsid w:val="00680436"/>
    <w:rsid w:val="00680442"/>
    <w:rsid w:val="00680E2A"/>
    <w:rsid w:val="006810BE"/>
    <w:rsid w:val="0068159A"/>
    <w:rsid w:val="006817DA"/>
    <w:rsid w:val="006825F7"/>
    <w:rsid w:val="00682828"/>
    <w:rsid w:val="00682B05"/>
    <w:rsid w:val="00683250"/>
    <w:rsid w:val="006832F5"/>
    <w:rsid w:val="00683466"/>
    <w:rsid w:val="00683613"/>
    <w:rsid w:val="0068384D"/>
    <w:rsid w:val="006839C8"/>
    <w:rsid w:val="00684406"/>
    <w:rsid w:val="00684483"/>
    <w:rsid w:val="006847D1"/>
    <w:rsid w:val="006854F3"/>
    <w:rsid w:val="00685AE4"/>
    <w:rsid w:val="0068608A"/>
    <w:rsid w:val="00686565"/>
    <w:rsid w:val="00686578"/>
    <w:rsid w:val="006865A0"/>
    <w:rsid w:val="00686D1D"/>
    <w:rsid w:val="006870DA"/>
    <w:rsid w:val="006876A8"/>
    <w:rsid w:val="006878DC"/>
    <w:rsid w:val="00690881"/>
    <w:rsid w:val="006912C4"/>
    <w:rsid w:val="00691AFC"/>
    <w:rsid w:val="00691BA2"/>
    <w:rsid w:val="00693D60"/>
    <w:rsid w:val="00694522"/>
    <w:rsid w:val="00694567"/>
    <w:rsid w:val="0069473A"/>
    <w:rsid w:val="00694757"/>
    <w:rsid w:val="00694CFE"/>
    <w:rsid w:val="00694FAB"/>
    <w:rsid w:val="00695294"/>
    <w:rsid w:val="006952CF"/>
    <w:rsid w:val="00695CD0"/>
    <w:rsid w:val="00695F54"/>
    <w:rsid w:val="0069661F"/>
    <w:rsid w:val="00696E5B"/>
    <w:rsid w:val="00697360"/>
    <w:rsid w:val="00697581"/>
    <w:rsid w:val="006976D6"/>
    <w:rsid w:val="006A1293"/>
    <w:rsid w:val="006A18FB"/>
    <w:rsid w:val="006A1BA1"/>
    <w:rsid w:val="006A205A"/>
    <w:rsid w:val="006A2132"/>
    <w:rsid w:val="006A26BA"/>
    <w:rsid w:val="006A2B55"/>
    <w:rsid w:val="006A2B99"/>
    <w:rsid w:val="006A2DB8"/>
    <w:rsid w:val="006A2FB2"/>
    <w:rsid w:val="006A3008"/>
    <w:rsid w:val="006A32B3"/>
    <w:rsid w:val="006A3FF9"/>
    <w:rsid w:val="006A42DF"/>
    <w:rsid w:val="006A42FB"/>
    <w:rsid w:val="006A494A"/>
    <w:rsid w:val="006A53FA"/>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967"/>
    <w:rsid w:val="006B500B"/>
    <w:rsid w:val="006B5985"/>
    <w:rsid w:val="006B5A3B"/>
    <w:rsid w:val="006B6465"/>
    <w:rsid w:val="006B6524"/>
    <w:rsid w:val="006B6658"/>
    <w:rsid w:val="006B6CF6"/>
    <w:rsid w:val="006B6DE9"/>
    <w:rsid w:val="006B751A"/>
    <w:rsid w:val="006B7867"/>
    <w:rsid w:val="006C010E"/>
    <w:rsid w:val="006C0F6D"/>
    <w:rsid w:val="006C1418"/>
    <w:rsid w:val="006C16CA"/>
    <w:rsid w:val="006C18B0"/>
    <w:rsid w:val="006C1AD9"/>
    <w:rsid w:val="006C261D"/>
    <w:rsid w:val="006C2EAC"/>
    <w:rsid w:val="006C30F8"/>
    <w:rsid w:val="006C38F3"/>
    <w:rsid w:val="006C391F"/>
    <w:rsid w:val="006C41EA"/>
    <w:rsid w:val="006C45FD"/>
    <w:rsid w:val="006C4636"/>
    <w:rsid w:val="006C4C2B"/>
    <w:rsid w:val="006C4D1A"/>
    <w:rsid w:val="006C4FB5"/>
    <w:rsid w:val="006C5035"/>
    <w:rsid w:val="006C514E"/>
    <w:rsid w:val="006C54D9"/>
    <w:rsid w:val="006C56CB"/>
    <w:rsid w:val="006C6AA3"/>
    <w:rsid w:val="006D0040"/>
    <w:rsid w:val="006D0786"/>
    <w:rsid w:val="006D1046"/>
    <w:rsid w:val="006D1186"/>
    <w:rsid w:val="006D1E61"/>
    <w:rsid w:val="006D2413"/>
    <w:rsid w:val="006D2549"/>
    <w:rsid w:val="006D272D"/>
    <w:rsid w:val="006D2CFF"/>
    <w:rsid w:val="006D2EED"/>
    <w:rsid w:val="006D36DA"/>
    <w:rsid w:val="006D3B1F"/>
    <w:rsid w:val="006D3D49"/>
    <w:rsid w:val="006D4F75"/>
    <w:rsid w:val="006D53FB"/>
    <w:rsid w:val="006D5571"/>
    <w:rsid w:val="006D5740"/>
    <w:rsid w:val="006D5A03"/>
    <w:rsid w:val="006D602F"/>
    <w:rsid w:val="006D6373"/>
    <w:rsid w:val="006D6EC2"/>
    <w:rsid w:val="006D72F5"/>
    <w:rsid w:val="006D739C"/>
    <w:rsid w:val="006D7732"/>
    <w:rsid w:val="006D7DD5"/>
    <w:rsid w:val="006E01A7"/>
    <w:rsid w:val="006E0995"/>
    <w:rsid w:val="006E14FC"/>
    <w:rsid w:val="006E1EE6"/>
    <w:rsid w:val="006E23B3"/>
    <w:rsid w:val="006E29DF"/>
    <w:rsid w:val="006E3176"/>
    <w:rsid w:val="006E3CE0"/>
    <w:rsid w:val="006E4012"/>
    <w:rsid w:val="006E412D"/>
    <w:rsid w:val="006E45C7"/>
    <w:rsid w:val="006E4C6D"/>
    <w:rsid w:val="006E5670"/>
    <w:rsid w:val="006E5D6D"/>
    <w:rsid w:val="006E63D1"/>
    <w:rsid w:val="006E6AD4"/>
    <w:rsid w:val="006E6D64"/>
    <w:rsid w:val="006E75AB"/>
    <w:rsid w:val="006E7A98"/>
    <w:rsid w:val="006E7D2F"/>
    <w:rsid w:val="006F00B5"/>
    <w:rsid w:val="006F0ABC"/>
    <w:rsid w:val="006F0BBC"/>
    <w:rsid w:val="006F0D31"/>
    <w:rsid w:val="006F33DE"/>
    <w:rsid w:val="006F3C61"/>
    <w:rsid w:val="006F3E7E"/>
    <w:rsid w:val="006F4568"/>
    <w:rsid w:val="006F47B9"/>
    <w:rsid w:val="006F4A2A"/>
    <w:rsid w:val="006F5796"/>
    <w:rsid w:val="006F701B"/>
    <w:rsid w:val="006F7020"/>
    <w:rsid w:val="006F7490"/>
    <w:rsid w:val="006F7683"/>
    <w:rsid w:val="007001DF"/>
    <w:rsid w:val="0070026D"/>
    <w:rsid w:val="0070036E"/>
    <w:rsid w:val="00700945"/>
    <w:rsid w:val="00700DC9"/>
    <w:rsid w:val="00701698"/>
    <w:rsid w:val="007018B2"/>
    <w:rsid w:val="00701A19"/>
    <w:rsid w:val="00701AF6"/>
    <w:rsid w:val="00701BE1"/>
    <w:rsid w:val="00702090"/>
    <w:rsid w:val="007024C6"/>
    <w:rsid w:val="007027FB"/>
    <w:rsid w:val="00702B5C"/>
    <w:rsid w:val="00702F8A"/>
    <w:rsid w:val="00703497"/>
    <w:rsid w:val="007047A2"/>
    <w:rsid w:val="007051B3"/>
    <w:rsid w:val="007057A9"/>
    <w:rsid w:val="00706599"/>
    <w:rsid w:val="007065F2"/>
    <w:rsid w:val="0070692C"/>
    <w:rsid w:val="00706AAE"/>
    <w:rsid w:val="00706EF0"/>
    <w:rsid w:val="007075FC"/>
    <w:rsid w:val="00707722"/>
    <w:rsid w:val="00707733"/>
    <w:rsid w:val="0071016B"/>
    <w:rsid w:val="0071070B"/>
    <w:rsid w:val="00710849"/>
    <w:rsid w:val="00710A7A"/>
    <w:rsid w:val="0071101E"/>
    <w:rsid w:val="00711069"/>
    <w:rsid w:val="007110A9"/>
    <w:rsid w:val="00711DFC"/>
    <w:rsid w:val="00712776"/>
    <w:rsid w:val="00713489"/>
    <w:rsid w:val="0071412C"/>
    <w:rsid w:val="00714288"/>
    <w:rsid w:val="0071470F"/>
    <w:rsid w:val="007149AC"/>
    <w:rsid w:val="007157A4"/>
    <w:rsid w:val="00716C5E"/>
    <w:rsid w:val="0071732A"/>
    <w:rsid w:val="00717CF3"/>
    <w:rsid w:val="00717F85"/>
    <w:rsid w:val="007206E1"/>
    <w:rsid w:val="00720903"/>
    <w:rsid w:val="00721BBE"/>
    <w:rsid w:val="00722D84"/>
    <w:rsid w:val="00722E9A"/>
    <w:rsid w:val="0072311D"/>
    <w:rsid w:val="0072354F"/>
    <w:rsid w:val="00723629"/>
    <w:rsid w:val="00724670"/>
    <w:rsid w:val="00724C03"/>
    <w:rsid w:val="00724D12"/>
    <w:rsid w:val="007255B1"/>
    <w:rsid w:val="00725917"/>
    <w:rsid w:val="00725A6A"/>
    <w:rsid w:val="00725A7F"/>
    <w:rsid w:val="00725B06"/>
    <w:rsid w:val="00726D64"/>
    <w:rsid w:val="00727F29"/>
    <w:rsid w:val="0073158C"/>
    <w:rsid w:val="00732560"/>
    <w:rsid w:val="00732AD3"/>
    <w:rsid w:val="00733442"/>
    <w:rsid w:val="00733955"/>
    <w:rsid w:val="00733976"/>
    <w:rsid w:val="00734182"/>
    <w:rsid w:val="007345D8"/>
    <w:rsid w:val="007346CD"/>
    <w:rsid w:val="00734892"/>
    <w:rsid w:val="00734D3C"/>
    <w:rsid w:val="00734F2F"/>
    <w:rsid w:val="00735167"/>
    <w:rsid w:val="00735338"/>
    <w:rsid w:val="0073545E"/>
    <w:rsid w:val="00735699"/>
    <w:rsid w:val="00735A00"/>
    <w:rsid w:val="00735FB0"/>
    <w:rsid w:val="00735FB9"/>
    <w:rsid w:val="007360DF"/>
    <w:rsid w:val="00736A29"/>
    <w:rsid w:val="00736B08"/>
    <w:rsid w:val="007374DC"/>
    <w:rsid w:val="0073785E"/>
    <w:rsid w:val="00737B26"/>
    <w:rsid w:val="00740525"/>
    <w:rsid w:val="00741094"/>
    <w:rsid w:val="00741690"/>
    <w:rsid w:val="007419F1"/>
    <w:rsid w:val="00741D7D"/>
    <w:rsid w:val="00742DA1"/>
    <w:rsid w:val="0074322A"/>
    <w:rsid w:val="00743E3A"/>
    <w:rsid w:val="007441A8"/>
    <w:rsid w:val="007441CF"/>
    <w:rsid w:val="007451CD"/>
    <w:rsid w:val="00745769"/>
    <w:rsid w:val="00745A1A"/>
    <w:rsid w:val="00745F10"/>
    <w:rsid w:val="0074620F"/>
    <w:rsid w:val="00747DF6"/>
    <w:rsid w:val="007501F1"/>
    <w:rsid w:val="00750839"/>
    <w:rsid w:val="0075085C"/>
    <w:rsid w:val="00750941"/>
    <w:rsid w:val="00750A55"/>
    <w:rsid w:val="00750B15"/>
    <w:rsid w:val="0075172E"/>
    <w:rsid w:val="00751BFF"/>
    <w:rsid w:val="00751C15"/>
    <w:rsid w:val="00752519"/>
    <w:rsid w:val="007528B0"/>
    <w:rsid w:val="00752D9B"/>
    <w:rsid w:val="00753194"/>
    <w:rsid w:val="00753245"/>
    <w:rsid w:val="00753C03"/>
    <w:rsid w:val="00755C41"/>
    <w:rsid w:val="00755EBB"/>
    <w:rsid w:val="00755F1F"/>
    <w:rsid w:val="00756197"/>
    <w:rsid w:val="0075682B"/>
    <w:rsid w:val="00756C87"/>
    <w:rsid w:val="00760323"/>
    <w:rsid w:val="007603E3"/>
    <w:rsid w:val="0076117B"/>
    <w:rsid w:val="0076236B"/>
    <w:rsid w:val="00762682"/>
    <w:rsid w:val="00762B6D"/>
    <w:rsid w:val="00763228"/>
    <w:rsid w:val="007632A0"/>
    <w:rsid w:val="00763554"/>
    <w:rsid w:val="00764146"/>
    <w:rsid w:val="00765E01"/>
    <w:rsid w:val="00766118"/>
    <w:rsid w:val="007668C0"/>
    <w:rsid w:val="00767056"/>
    <w:rsid w:val="007677B9"/>
    <w:rsid w:val="00767B7B"/>
    <w:rsid w:val="00770C3E"/>
    <w:rsid w:val="00771183"/>
    <w:rsid w:val="0077158D"/>
    <w:rsid w:val="007723FD"/>
    <w:rsid w:val="00772A29"/>
    <w:rsid w:val="00773123"/>
    <w:rsid w:val="0077334A"/>
    <w:rsid w:val="0077397D"/>
    <w:rsid w:val="00774CB9"/>
    <w:rsid w:val="00774FA4"/>
    <w:rsid w:val="0077502C"/>
    <w:rsid w:val="00775907"/>
    <w:rsid w:val="00775965"/>
    <w:rsid w:val="00775B1B"/>
    <w:rsid w:val="007765DE"/>
    <w:rsid w:val="00776637"/>
    <w:rsid w:val="00777C32"/>
    <w:rsid w:val="00780379"/>
    <w:rsid w:val="007804C2"/>
    <w:rsid w:val="00780DA4"/>
    <w:rsid w:val="00781C3A"/>
    <w:rsid w:val="007823C4"/>
    <w:rsid w:val="00782571"/>
    <w:rsid w:val="00782CDC"/>
    <w:rsid w:val="00783054"/>
    <w:rsid w:val="007834A5"/>
    <w:rsid w:val="00783690"/>
    <w:rsid w:val="00783745"/>
    <w:rsid w:val="007848BA"/>
    <w:rsid w:val="00784CB5"/>
    <w:rsid w:val="007855B9"/>
    <w:rsid w:val="007870C5"/>
    <w:rsid w:val="0078737A"/>
    <w:rsid w:val="007873C9"/>
    <w:rsid w:val="00790C14"/>
    <w:rsid w:val="007914FD"/>
    <w:rsid w:val="007921BF"/>
    <w:rsid w:val="00792721"/>
    <w:rsid w:val="00792C7C"/>
    <w:rsid w:val="0079301F"/>
    <w:rsid w:val="0079376D"/>
    <w:rsid w:val="0079396C"/>
    <w:rsid w:val="007939B2"/>
    <w:rsid w:val="00794027"/>
    <w:rsid w:val="0079440F"/>
    <w:rsid w:val="0079445C"/>
    <w:rsid w:val="00795365"/>
    <w:rsid w:val="00795A26"/>
    <w:rsid w:val="00795C1B"/>
    <w:rsid w:val="007964EC"/>
    <w:rsid w:val="00796595"/>
    <w:rsid w:val="007968BD"/>
    <w:rsid w:val="007979E7"/>
    <w:rsid w:val="00797B87"/>
    <w:rsid w:val="007A10EC"/>
    <w:rsid w:val="007A1433"/>
    <w:rsid w:val="007A1C8F"/>
    <w:rsid w:val="007A1D47"/>
    <w:rsid w:val="007A364A"/>
    <w:rsid w:val="007A38DD"/>
    <w:rsid w:val="007A4063"/>
    <w:rsid w:val="007A435D"/>
    <w:rsid w:val="007A4E79"/>
    <w:rsid w:val="007A4F62"/>
    <w:rsid w:val="007A5229"/>
    <w:rsid w:val="007A53CB"/>
    <w:rsid w:val="007A5633"/>
    <w:rsid w:val="007A567D"/>
    <w:rsid w:val="007A59E5"/>
    <w:rsid w:val="007A60D3"/>
    <w:rsid w:val="007A61B1"/>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4DD"/>
    <w:rsid w:val="007B26AE"/>
    <w:rsid w:val="007B304B"/>
    <w:rsid w:val="007B3514"/>
    <w:rsid w:val="007B3841"/>
    <w:rsid w:val="007B393E"/>
    <w:rsid w:val="007B3960"/>
    <w:rsid w:val="007B3D0F"/>
    <w:rsid w:val="007B4358"/>
    <w:rsid w:val="007B5086"/>
    <w:rsid w:val="007B5996"/>
    <w:rsid w:val="007B61B3"/>
    <w:rsid w:val="007B6B2E"/>
    <w:rsid w:val="007B6E7A"/>
    <w:rsid w:val="007B7111"/>
    <w:rsid w:val="007B759D"/>
    <w:rsid w:val="007B7B13"/>
    <w:rsid w:val="007C0137"/>
    <w:rsid w:val="007C0326"/>
    <w:rsid w:val="007C04C7"/>
    <w:rsid w:val="007C1341"/>
    <w:rsid w:val="007C159A"/>
    <w:rsid w:val="007C202C"/>
    <w:rsid w:val="007C2F08"/>
    <w:rsid w:val="007C2F71"/>
    <w:rsid w:val="007C33D8"/>
    <w:rsid w:val="007C40FB"/>
    <w:rsid w:val="007C476B"/>
    <w:rsid w:val="007C4CF1"/>
    <w:rsid w:val="007C573E"/>
    <w:rsid w:val="007C5D4E"/>
    <w:rsid w:val="007C60E2"/>
    <w:rsid w:val="007C65B7"/>
    <w:rsid w:val="007C6B76"/>
    <w:rsid w:val="007C6E63"/>
    <w:rsid w:val="007C7103"/>
    <w:rsid w:val="007C7897"/>
    <w:rsid w:val="007C7AD5"/>
    <w:rsid w:val="007C7D1F"/>
    <w:rsid w:val="007C7E87"/>
    <w:rsid w:val="007D05FD"/>
    <w:rsid w:val="007D064B"/>
    <w:rsid w:val="007D06DB"/>
    <w:rsid w:val="007D06F7"/>
    <w:rsid w:val="007D1229"/>
    <w:rsid w:val="007D19AA"/>
    <w:rsid w:val="007D1EEC"/>
    <w:rsid w:val="007D221C"/>
    <w:rsid w:val="007D2270"/>
    <w:rsid w:val="007D271E"/>
    <w:rsid w:val="007D313F"/>
    <w:rsid w:val="007D3AEE"/>
    <w:rsid w:val="007D3D99"/>
    <w:rsid w:val="007D404C"/>
    <w:rsid w:val="007D45D0"/>
    <w:rsid w:val="007D47C9"/>
    <w:rsid w:val="007D4E3C"/>
    <w:rsid w:val="007D52B1"/>
    <w:rsid w:val="007D5977"/>
    <w:rsid w:val="007D66DB"/>
    <w:rsid w:val="007D6889"/>
    <w:rsid w:val="007D6E3D"/>
    <w:rsid w:val="007D70EE"/>
    <w:rsid w:val="007D7102"/>
    <w:rsid w:val="007D75AE"/>
    <w:rsid w:val="007D7BA7"/>
    <w:rsid w:val="007D7CBB"/>
    <w:rsid w:val="007D7F33"/>
    <w:rsid w:val="007E03FE"/>
    <w:rsid w:val="007E1190"/>
    <w:rsid w:val="007E17C3"/>
    <w:rsid w:val="007E1B9E"/>
    <w:rsid w:val="007E1FED"/>
    <w:rsid w:val="007E2810"/>
    <w:rsid w:val="007E2B5D"/>
    <w:rsid w:val="007E31D1"/>
    <w:rsid w:val="007E3512"/>
    <w:rsid w:val="007E4730"/>
    <w:rsid w:val="007E490F"/>
    <w:rsid w:val="007E4A09"/>
    <w:rsid w:val="007E4EB4"/>
    <w:rsid w:val="007E4FA4"/>
    <w:rsid w:val="007E5447"/>
    <w:rsid w:val="007E5802"/>
    <w:rsid w:val="007E58E0"/>
    <w:rsid w:val="007E5FAB"/>
    <w:rsid w:val="007E6857"/>
    <w:rsid w:val="007E6B50"/>
    <w:rsid w:val="007E77F5"/>
    <w:rsid w:val="007E7840"/>
    <w:rsid w:val="007E7A3D"/>
    <w:rsid w:val="007F0444"/>
    <w:rsid w:val="007F13A8"/>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639"/>
    <w:rsid w:val="0080272F"/>
    <w:rsid w:val="008036F2"/>
    <w:rsid w:val="008038A3"/>
    <w:rsid w:val="00804602"/>
    <w:rsid w:val="008046E6"/>
    <w:rsid w:val="00804CAE"/>
    <w:rsid w:val="00804CFB"/>
    <w:rsid w:val="00804EFA"/>
    <w:rsid w:val="0080586A"/>
    <w:rsid w:val="00805F4D"/>
    <w:rsid w:val="00806045"/>
    <w:rsid w:val="00806512"/>
    <w:rsid w:val="00806E97"/>
    <w:rsid w:val="0080728F"/>
    <w:rsid w:val="00807FA8"/>
    <w:rsid w:val="008104EE"/>
    <w:rsid w:val="008108CF"/>
    <w:rsid w:val="0081107B"/>
    <w:rsid w:val="008110B8"/>
    <w:rsid w:val="008122FF"/>
    <w:rsid w:val="0081240E"/>
    <w:rsid w:val="00812B37"/>
    <w:rsid w:val="00812FB5"/>
    <w:rsid w:val="00813354"/>
    <w:rsid w:val="008140C3"/>
    <w:rsid w:val="0081433F"/>
    <w:rsid w:val="008145D8"/>
    <w:rsid w:val="00814736"/>
    <w:rsid w:val="00814F69"/>
    <w:rsid w:val="0081513D"/>
    <w:rsid w:val="00815D01"/>
    <w:rsid w:val="00816638"/>
    <w:rsid w:val="0081700B"/>
    <w:rsid w:val="00817180"/>
    <w:rsid w:val="00817A0C"/>
    <w:rsid w:val="00817B41"/>
    <w:rsid w:val="0082066C"/>
    <w:rsid w:val="00820B4A"/>
    <w:rsid w:val="0082146E"/>
    <w:rsid w:val="00821C6A"/>
    <w:rsid w:val="00821E2B"/>
    <w:rsid w:val="008221B6"/>
    <w:rsid w:val="00822436"/>
    <w:rsid w:val="0082257B"/>
    <w:rsid w:val="008231D4"/>
    <w:rsid w:val="00823293"/>
    <w:rsid w:val="00823AEC"/>
    <w:rsid w:val="00823DD3"/>
    <w:rsid w:val="0082407D"/>
    <w:rsid w:val="00824D53"/>
    <w:rsid w:val="008259BC"/>
    <w:rsid w:val="00825A8E"/>
    <w:rsid w:val="00825B3F"/>
    <w:rsid w:val="008265F4"/>
    <w:rsid w:val="008269AB"/>
    <w:rsid w:val="00827162"/>
    <w:rsid w:val="0082778A"/>
    <w:rsid w:val="00827926"/>
    <w:rsid w:val="008279C8"/>
    <w:rsid w:val="00827B61"/>
    <w:rsid w:val="00827E97"/>
    <w:rsid w:val="00827F99"/>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801"/>
    <w:rsid w:val="00837F89"/>
    <w:rsid w:val="008400CB"/>
    <w:rsid w:val="008403B4"/>
    <w:rsid w:val="008404CE"/>
    <w:rsid w:val="00840C46"/>
    <w:rsid w:val="0084145E"/>
    <w:rsid w:val="00841ACF"/>
    <w:rsid w:val="00842408"/>
    <w:rsid w:val="008425F4"/>
    <w:rsid w:val="008426A9"/>
    <w:rsid w:val="00842924"/>
    <w:rsid w:val="00842B22"/>
    <w:rsid w:val="00843990"/>
    <w:rsid w:val="00844955"/>
    <w:rsid w:val="00844DBB"/>
    <w:rsid w:val="00845E3E"/>
    <w:rsid w:val="00846172"/>
    <w:rsid w:val="0084695F"/>
    <w:rsid w:val="008477A1"/>
    <w:rsid w:val="00847C92"/>
    <w:rsid w:val="0085067A"/>
    <w:rsid w:val="0085068A"/>
    <w:rsid w:val="00850AFF"/>
    <w:rsid w:val="00851AC6"/>
    <w:rsid w:val="00851EC1"/>
    <w:rsid w:val="00852B02"/>
    <w:rsid w:val="00853B89"/>
    <w:rsid w:val="00853CA0"/>
    <w:rsid w:val="00854167"/>
    <w:rsid w:val="00854221"/>
    <w:rsid w:val="00854225"/>
    <w:rsid w:val="0085458E"/>
    <w:rsid w:val="0085461E"/>
    <w:rsid w:val="008553E4"/>
    <w:rsid w:val="0085563F"/>
    <w:rsid w:val="0085569C"/>
    <w:rsid w:val="008567BC"/>
    <w:rsid w:val="00856916"/>
    <w:rsid w:val="00856CDB"/>
    <w:rsid w:val="00857382"/>
    <w:rsid w:val="00857884"/>
    <w:rsid w:val="008609CC"/>
    <w:rsid w:val="00860D31"/>
    <w:rsid w:val="008610A0"/>
    <w:rsid w:val="00861149"/>
    <w:rsid w:val="0086171A"/>
    <w:rsid w:val="008617E8"/>
    <w:rsid w:val="008618DA"/>
    <w:rsid w:val="00861AA8"/>
    <w:rsid w:val="00861B94"/>
    <w:rsid w:val="0086215D"/>
    <w:rsid w:val="00862DB0"/>
    <w:rsid w:val="008634C2"/>
    <w:rsid w:val="0086359B"/>
    <w:rsid w:val="00863A84"/>
    <w:rsid w:val="00864F21"/>
    <w:rsid w:val="0086515B"/>
    <w:rsid w:val="00865688"/>
    <w:rsid w:val="00865B43"/>
    <w:rsid w:val="00865B44"/>
    <w:rsid w:val="008662EB"/>
    <w:rsid w:val="008664AB"/>
    <w:rsid w:val="00866DFA"/>
    <w:rsid w:val="008676A0"/>
    <w:rsid w:val="00870384"/>
    <w:rsid w:val="00870AB2"/>
    <w:rsid w:val="008713F3"/>
    <w:rsid w:val="00871651"/>
    <w:rsid w:val="00873060"/>
    <w:rsid w:val="00873472"/>
    <w:rsid w:val="00873823"/>
    <w:rsid w:val="00874D07"/>
    <w:rsid w:val="00874D1B"/>
    <w:rsid w:val="00874F63"/>
    <w:rsid w:val="00875478"/>
    <w:rsid w:val="008758D0"/>
    <w:rsid w:val="00875A49"/>
    <w:rsid w:val="00876249"/>
    <w:rsid w:val="0087685C"/>
    <w:rsid w:val="0087787A"/>
    <w:rsid w:val="00877D48"/>
    <w:rsid w:val="008810AD"/>
    <w:rsid w:val="00881D45"/>
    <w:rsid w:val="00882305"/>
    <w:rsid w:val="00882768"/>
    <w:rsid w:val="008831E2"/>
    <w:rsid w:val="00883B14"/>
    <w:rsid w:val="00884048"/>
    <w:rsid w:val="008843D4"/>
    <w:rsid w:val="008844B7"/>
    <w:rsid w:val="00884B49"/>
    <w:rsid w:val="00884C77"/>
    <w:rsid w:val="0088542C"/>
    <w:rsid w:val="00885478"/>
    <w:rsid w:val="008858A7"/>
    <w:rsid w:val="00885BB1"/>
    <w:rsid w:val="00886155"/>
    <w:rsid w:val="008861C2"/>
    <w:rsid w:val="00886E36"/>
    <w:rsid w:val="00890965"/>
    <w:rsid w:val="00891553"/>
    <w:rsid w:val="008917CC"/>
    <w:rsid w:val="00891CC7"/>
    <w:rsid w:val="00891E82"/>
    <w:rsid w:val="008926AC"/>
    <w:rsid w:val="00892D9D"/>
    <w:rsid w:val="0089430D"/>
    <w:rsid w:val="00894BAA"/>
    <w:rsid w:val="008954B8"/>
    <w:rsid w:val="008954E1"/>
    <w:rsid w:val="00896390"/>
    <w:rsid w:val="0089653B"/>
    <w:rsid w:val="008967E8"/>
    <w:rsid w:val="008A01AA"/>
    <w:rsid w:val="008A037C"/>
    <w:rsid w:val="008A1195"/>
    <w:rsid w:val="008A1516"/>
    <w:rsid w:val="008A17C6"/>
    <w:rsid w:val="008A235C"/>
    <w:rsid w:val="008A261B"/>
    <w:rsid w:val="008A2AED"/>
    <w:rsid w:val="008A3997"/>
    <w:rsid w:val="008A3AFF"/>
    <w:rsid w:val="008A3D61"/>
    <w:rsid w:val="008A4294"/>
    <w:rsid w:val="008A46B9"/>
    <w:rsid w:val="008A4E6C"/>
    <w:rsid w:val="008A59E2"/>
    <w:rsid w:val="008A5B0E"/>
    <w:rsid w:val="008A6008"/>
    <w:rsid w:val="008A6183"/>
    <w:rsid w:val="008A6935"/>
    <w:rsid w:val="008A749B"/>
    <w:rsid w:val="008A78C1"/>
    <w:rsid w:val="008A7A0E"/>
    <w:rsid w:val="008B071E"/>
    <w:rsid w:val="008B0AD6"/>
    <w:rsid w:val="008B13BE"/>
    <w:rsid w:val="008B14EA"/>
    <w:rsid w:val="008B15CC"/>
    <w:rsid w:val="008B1CB9"/>
    <w:rsid w:val="008B1F17"/>
    <w:rsid w:val="008B1F3D"/>
    <w:rsid w:val="008B2411"/>
    <w:rsid w:val="008B265B"/>
    <w:rsid w:val="008B40C4"/>
    <w:rsid w:val="008B486B"/>
    <w:rsid w:val="008B522A"/>
    <w:rsid w:val="008B5460"/>
    <w:rsid w:val="008B5A6E"/>
    <w:rsid w:val="008B6111"/>
    <w:rsid w:val="008B613D"/>
    <w:rsid w:val="008B7359"/>
    <w:rsid w:val="008C0317"/>
    <w:rsid w:val="008C0570"/>
    <w:rsid w:val="008C07DE"/>
    <w:rsid w:val="008C0F21"/>
    <w:rsid w:val="008C1152"/>
    <w:rsid w:val="008C15F0"/>
    <w:rsid w:val="008C1DB5"/>
    <w:rsid w:val="008C25E2"/>
    <w:rsid w:val="008C3979"/>
    <w:rsid w:val="008C3EA7"/>
    <w:rsid w:val="008C47BE"/>
    <w:rsid w:val="008C4D4B"/>
    <w:rsid w:val="008C4D89"/>
    <w:rsid w:val="008C53DC"/>
    <w:rsid w:val="008C5750"/>
    <w:rsid w:val="008C5C9F"/>
    <w:rsid w:val="008C6362"/>
    <w:rsid w:val="008C665A"/>
    <w:rsid w:val="008C6D63"/>
    <w:rsid w:val="008C6F82"/>
    <w:rsid w:val="008C71B9"/>
    <w:rsid w:val="008C740C"/>
    <w:rsid w:val="008C7467"/>
    <w:rsid w:val="008C7A55"/>
    <w:rsid w:val="008C7CBE"/>
    <w:rsid w:val="008D07A8"/>
    <w:rsid w:val="008D0C60"/>
    <w:rsid w:val="008D10D8"/>
    <w:rsid w:val="008D19CE"/>
    <w:rsid w:val="008D19D4"/>
    <w:rsid w:val="008D1FB2"/>
    <w:rsid w:val="008D20EF"/>
    <w:rsid w:val="008D26A6"/>
    <w:rsid w:val="008D275A"/>
    <w:rsid w:val="008D3091"/>
    <w:rsid w:val="008D3461"/>
    <w:rsid w:val="008D3B54"/>
    <w:rsid w:val="008D5F30"/>
    <w:rsid w:val="008D6766"/>
    <w:rsid w:val="008D6775"/>
    <w:rsid w:val="008D7410"/>
    <w:rsid w:val="008D787E"/>
    <w:rsid w:val="008D7B46"/>
    <w:rsid w:val="008D7C6A"/>
    <w:rsid w:val="008E01D3"/>
    <w:rsid w:val="008E03BA"/>
    <w:rsid w:val="008E04CB"/>
    <w:rsid w:val="008E17EE"/>
    <w:rsid w:val="008E1C83"/>
    <w:rsid w:val="008E2386"/>
    <w:rsid w:val="008E25E7"/>
    <w:rsid w:val="008E292D"/>
    <w:rsid w:val="008E2EB6"/>
    <w:rsid w:val="008E358A"/>
    <w:rsid w:val="008E38A0"/>
    <w:rsid w:val="008E4988"/>
    <w:rsid w:val="008E4D24"/>
    <w:rsid w:val="008E4D3C"/>
    <w:rsid w:val="008E4FEB"/>
    <w:rsid w:val="008E7749"/>
    <w:rsid w:val="008F0101"/>
    <w:rsid w:val="008F055D"/>
    <w:rsid w:val="008F1430"/>
    <w:rsid w:val="008F20AA"/>
    <w:rsid w:val="008F2988"/>
    <w:rsid w:val="008F2DE6"/>
    <w:rsid w:val="008F3084"/>
    <w:rsid w:val="008F32BE"/>
    <w:rsid w:val="008F374F"/>
    <w:rsid w:val="008F50E8"/>
    <w:rsid w:val="008F5F2B"/>
    <w:rsid w:val="008F64CF"/>
    <w:rsid w:val="008F6722"/>
    <w:rsid w:val="008F68B5"/>
    <w:rsid w:val="008F6C9F"/>
    <w:rsid w:val="008F7A61"/>
    <w:rsid w:val="009000CE"/>
    <w:rsid w:val="00900749"/>
    <w:rsid w:val="009008C3"/>
    <w:rsid w:val="009009C0"/>
    <w:rsid w:val="009018B6"/>
    <w:rsid w:val="00901A30"/>
    <w:rsid w:val="00901CFA"/>
    <w:rsid w:val="00901F98"/>
    <w:rsid w:val="009022AF"/>
    <w:rsid w:val="00902BCF"/>
    <w:rsid w:val="0090329C"/>
    <w:rsid w:val="009039F9"/>
    <w:rsid w:val="009040A4"/>
    <w:rsid w:val="00904621"/>
    <w:rsid w:val="00904A3A"/>
    <w:rsid w:val="00904CB7"/>
    <w:rsid w:val="00904CBF"/>
    <w:rsid w:val="00905A2D"/>
    <w:rsid w:val="00905CE8"/>
    <w:rsid w:val="00905DA4"/>
    <w:rsid w:val="0090646A"/>
    <w:rsid w:val="0090647F"/>
    <w:rsid w:val="00907D21"/>
    <w:rsid w:val="00907EF3"/>
    <w:rsid w:val="009103BA"/>
    <w:rsid w:val="0091060A"/>
    <w:rsid w:val="00910ADB"/>
    <w:rsid w:val="00911164"/>
    <w:rsid w:val="009114AC"/>
    <w:rsid w:val="00911DD8"/>
    <w:rsid w:val="00912036"/>
    <w:rsid w:val="009121CC"/>
    <w:rsid w:val="009121CD"/>
    <w:rsid w:val="0091328F"/>
    <w:rsid w:val="0091399F"/>
    <w:rsid w:val="00913C61"/>
    <w:rsid w:val="009148D5"/>
    <w:rsid w:val="009150C4"/>
    <w:rsid w:val="009153C6"/>
    <w:rsid w:val="009157B0"/>
    <w:rsid w:val="00915876"/>
    <w:rsid w:val="00916551"/>
    <w:rsid w:val="00916A48"/>
    <w:rsid w:val="00916B5A"/>
    <w:rsid w:val="00916EB2"/>
    <w:rsid w:val="00917223"/>
    <w:rsid w:val="00917D60"/>
    <w:rsid w:val="00920124"/>
    <w:rsid w:val="00920192"/>
    <w:rsid w:val="009206C8"/>
    <w:rsid w:val="00920DC1"/>
    <w:rsid w:val="00921031"/>
    <w:rsid w:val="009214C6"/>
    <w:rsid w:val="00921FBB"/>
    <w:rsid w:val="009221E3"/>
    <w:rsid w:val="0092240C"/>
    <w:rsid w:val="0092249A"/>
    <w:rsid w:val="009226C5"/>
    <w:rsid w:val="00922F82"/>
    <w:rsid w:val="00923166"/>
    <w:rsid w:val="0092390D"/>
    <w:rsid w:val="00923C7F"/>
    <w:rsid w:val="00924951"/>
    <w:rsid w:val="00924D06"/>
    <w:rsid w:val="00924FC1"/>
    <w:rsid w:val="009253F4"/>
    <w:rsid w:val="00925EF3"/>
    <w:rsid w:val="009269AA"/>
    <w:rsid w:val="00926CBC"/>
    <w:rsid w:val="009270AB"/>
    <w:rsid w:val="009275AC"/>
    <w:rsid w:val="00927737"/>
    <w:rsid w:val="009305AF"/>
    <w:rsid w:val="009310FE"/>
    <w:rsid w:val="009312C5"/>
    <w:rsid w:val="00931BF9"/>
    <w:rsid w:val="0093220A"/>
    <w:rsid w:val="00932312"/>
    <w:rsid w:val="009325F9"/>
    <w:rsid w:val="0093319A"/>
    <w:rsid w:val="00934E6C"/>
    <w:rsid w:val="0093576E"/>
    <w:rsid w:val="00935780"/>
    <w:rsid w:val="0093578E"/>
    <w:rsid w:val="00935BEE"/>
    <w:rsid w:val="00936418"/>
    <w:rsid w:val="00937080"/>
    <w:rsid w:val="009373E1"/>
    <w:rsid w:val="00937856"/>
    <w:rsid w:val="009401B9"/>
    <w:rsid w:val="00940337"/>
    <w:rsid w:val="0094104D"/>
    <w:rsid w:val="0094124C"/>
    <w:rsid w:val="0094153E"/>
    <w:rsid w:val="0094188D"/>
    <w:rsid w:val="00941981"/>
    <w:rsid w:val="00941BBB"/>
    <w:rsid w:val="009421A8"/>
    <w:rsid w:val="00942914"/>
    <w:rsid w:val="00942AD7"/>
    <w:rsid w:val="0094326F"/>
    <w:rsid w:val="0094357C"/>
    <w:rsid w:val="009437D1"/>
    <w:rsid w:val="0094390E"/>
    <w:rsid w:val="00944010"/>
    <w:rsid w:val="009446F3"/>
    <w:rsid w:val="009447A7"/>
    <w:rsid w:val="00944815"/>
    <w:rsid w:val="0094484F"/>
    <w:rsid w:val="00944888"/>
    <w:rsid w:val="00944BE1"/>
    <w:rsid w:val="0094661D"/>
    <w:rsid w:val="00946A8E"/>
    <w:rsid w:val="009470B2"/>
    <w:rsid w:val="0094767E"/>
    <w:rsid w:val="00947860"/>
    <w:rsid w:val="009500BA"/>
    <w:rsid w:val="009501B4"/>
    <w:rsid w:val="009501F6"/>
    <w:rsid w:val="0095038D"/>
    <w:rsid w:val="009508A1"/>
    <w:rsid w:val="00950AFB"/>
    <w:rsid w:val="00950BC7"/>
    <w:rsid w:val="00951380"/>
    <w:rsid w:val="00951489"/>
    <w:rsid w:val="00951B13"/>
    <w:rsid w:val="0095261C"/>
    <w:rsid w:val="009531F2"/>
    <w:rsid w:val="00955127"/>
    <w:rsid w:val="00955220"/>
    <w:rsid w:val="00955A51"/>
    <w:rsid w:val="00955A8B"/>
    <w:rsid w:val="00955EE0"/>
    <w:rsid w:val="00955F56"/>
    <w:rsid w:val="009571F7"/>
    <w:rsid w:val="009574F9"/>
    <w:rsid w:val="00957933"/>
    <w:rsid w:val="00957BCE"/>
    <w:rsid w:val="009602D9"/>
    <w:rsid w:val="009605A5"/>
    <w:rsid w:val="00960A2F"/>
    <w:rsid w:val="00960CC9"/>
    <w:rsid w:val="00962D0F"/>
    <w:rsid w:val="00963D03"/>
    <w:rsid w:val="00964055"/>
    <w:rsid w:val="00964858"/>
    <w:rsid w:val="00965186"/>
    <w:rsid w:val="009653CD"/>
    <w:rsid w:val="00965A1B"/>
    <w:rsid w:val="00966687"/>
    <w:rsid w:val="009667DC"/>
    <w:rsid w:val="009667F6"/>
    <w:rsid w:val="0096725D"/>
    <w:rsid w:val="00970BDA"/>
    <w:rsid w:val="00971C23"/>
    <w:rsid w:val="009728D5"/>
    <w:rsid w:val="00972CCA"/>
    <w:rsid w:val="00972E94"/>
    <w:rsid w:val="009736E9"/>
    <w:rsid w:val="0097374B"/>
    <w:rsid w:val="0097479F"/>
    <w:rsid w:val="009755AD"/>
    <w:rsid w:val="0097629E"/>
    <w:rsid w:val="00976928"/>
    <w:rsid w:val="00976F89"/>
    <w:rsid w:val="0097764F"/>
    <w:rsid w:val="00977A5A"/>
    <w:rsid w:val="00977E0A"/>
    <w:rsid w:val="009800DC"/>
    <w:rsid w:val="00980277"/>
    <w:rsid w:val="00980E56"/>
    <w:rsid w:val="009815BC"/>
    <w:rsid w:val="009818F0"/>
    <w:rsid w:val="00981B60"/>
    <w:rsid w:val="00981DF1"/>
    <w:rsid w:val="009827C9"/>
    <w:rsid w:val="00983053"/>
    <w:rsid w:val="0098310E"/>
    <w:rsid w:val="00983401"/>
    <w:rsid w:val="00983C4E"/>
    <w:rsid w:val="00984041"/>
    <w:rsid w:val="009849DB"/>
    <w:rsid w:val="00985086"/>
    <w:rsid w:val="00985382"/>
    <w:rsid w:val="0098548B"/>
    <w:rsid w:val="009856F3"/>
    <w:rsid w:val="00985B44"/>
    <w:rsid w:val="00985DDC"/>
    <w:rsid w:val="009868F2"/>
    <w:rsid w:val="009875AB"/>
    <w:rsid w:val="00987E6D"/>
    <w:rsid w:val="00987FAB"/>
    <w:rsid w:val="00990010"/>
    <w:rsid w:val="00990134"/>
    <w:rsid w:val="00991368"/>
    <w:rsid w:val="00991743"/>
    <w:rsid w:val="009919F5"/>
    <w:rsid w:val="00991AF3"/>
    <w:rsid w:val="00991F96"/>
    <w:rsid w:val="0099269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1DB6"/>
    <w:rsid w:val="009A1E26"/>
    <w:rsid w:val="009A2259"/>
    <w:rsid w:val="009A2836"/>
    <w:rsid w:val="009A37B3"/>
    <w:rsid w:val="009A3C36"/>
    <w:rsid w:val="009A3DA1"/>
    <w:rsid w:val="009A567D"/>
    <w:rsid w:val="009A60A5"/>
    <w:rsid w:val="009A64D6"/>
    <w:rsid w:val="009A6679"/>
    <w:rsid w:val="009A6BBA"/>
    <w:rsid w:val="009A6C6F"/>
    <w:rsid w:val="009A7071"/>
    <w:rsid w:val="009A7A64"/>
    <w:rsid w:val="009A7C72"/>
    <w:rsid w:val="009A7FF1"/>
    <w:rsid w:val="009B0260"/>
    <w:rsid w:val="009B03D0"/>
    <w:rsid w:val="009B0800"/>
    <w:rsid w:val="009B0EA9"/>
    <w:rsid w:val="009B1067"/>
    <w:rsid w:val="009B1235"/>
    <w:rsid w:val="009B15BB"/>
    <w:rsid w:val="009B1FBC"/>
    <w:rsid w:val="009B2284"/>
    <w:rsid w:val="009B22E5"/>
    <w:rsid w:val="009B23C9"/>
    <w:rsid w:val="009B28D6"/>
    <w:rsid w:val="009B3923"/>
    <w:rsid w:val="009B3C97"/>
    <w:rsid w:val="009B402A"/>
    <w:rsid w:val="009B427A"/>
    <w:rsid w:val="009B4474"/>
    <w:rsid w:val="009B454D"/>
    <w:rsid w:val="009B59ED"/>
    <w:rsid w:val="009B5A36"/>
    <w:rsid w:val="009B65BE"/>
    <w:rsid w:val="009B6BB2"/>
    <w:rsid w:val="009B708E"/>
    <w:rsid w:val="009B729F"/>
    <w:rsid w:val="009B7784"/>
    <w:rsid w:val="009C0B5B"/>
    <w:rsid w:val="009C0C2F"/>
    <w:rsid w:val="009C0EC9"/>
    <w:rsid w:val="009C113F"/>
    <w:rsid w:val="009C117E"/>
    <w:rsid w:val="009C1B16"/>
    <w:rsid w:val="009C1E26"/>
    <w:rsid w:val="009C2A9F"/>
    <w:rsid w:val="009C2C2B"/>
    <w:rsid w:val="009C2DF0"/>
    <w:rsid w:val="009C34B8"/>
    <w:rsid w:val="009C391C"/>
    <w:rsid w:val="009C3F59"/>
    <w:rsid w:val="009C421A"/>
    <w:rsid w:val="009C43F5"/>
    <w:rsid w:val="009C461E"/>
    <w:rsid w:val="009C4A81"/>
    <w:rsid w:val="009C50AC"/>
    <w:rsid w:val="009C519B"/>
    <w:rsid w:val="009C5306"/>
    <w:rsid w:val="009C55CF"/>
    <w:rsid w:val="009C5639"/>
    <w:rsid w:val="009C597A"/>
    <w:rsid w:val="009C6BB7"/>
    <w:rsid w:val="009C7CF2"/>
    <w:rsid w:val="009D1999"/>
    <w:rsid w:val="009D2FAA"/>
    <w:rsid w:val="009D3BED"/>
    <w:rsid w:val="009D442F"/>
    <w:rsid w:val="009D4750"/>
    <w:rsid w:val="009D5C56"/>
    <w:rsid w:val="009D5D22"/>
    <w:rsid w:val="009D6765"/>
    <w:rsid w:val="009D6A45"/>
    <w:rsid w:val="009D756E"/>
    <w:rsid w:val="009D79DD"/>
    <w:rsid w:val="009D7BC4"/>
    <w:rsid w:val="009E00FE"/>
    <w:rsid w:val="009E01D3"/>
    <w:rsid w:val="009E0645"/>
    <w:rsid w:val="009E0EEC"/>
    <w:rsid w:val="009E187F"/>
    <w:rsid w:val="009E2143"/>
    <w:rsid w:val="009E2930"/>
    <w:rsid w:val="009E2BBC"/>
    <w:rsid w:val="009E2CCA"/>
    <w:rsid w:val="009E308E"/>
    <w:rsid w:val="009E3707"/>
    <w:rsid w:val="009E3B20"/>
    <w:rsid w:val="009E3DD4"/>
    <w:rsid w:val="009E3EB9"/>
    <w:rsid w:val="009E47B5"/>
    <w:rsid w:val="009E4EA6"/>
    <w:rsid w:val="009E52C1"/>
    <w:rsid w:val="009E682A"/>
    <w:rsid w:val="009E70F7"/>
    <w:rsid w:val="009E76E1"/>
    <w:rsid w:val="009E778E"/>
    <w:rsid w:val="009E79F3"/>
    <w:rsid w:val="009E7A1B"/>
    <w:rsid w:val="009F10B5"/>
    <w:rsid w:val="009F1626"/>
    <w:rsid w:val="009F1BEC"/>
    <w:rsid w:val="009F1C89"/>
    <w:rsid w:val="009F2310"/>
    <w:rsid w:val="009F236A"/>
    <w:rsid w:val="009F37D1"/>
    <w:rsid w:val="009F3F86"/>
    <w:rsid w:val="009F4419"/>
    <w:rsid w:val="009F495F"/>
    <w:rsid w:val="009F4B30"/>
    <w:rsid w:val="009F4E91"/>
    <w:rsid w:val="009F511B"/>
    <w:rsid w:val="009F6317"/>
    <w:rsid w:val="009F6592"/>
    <w:rsid w:val="009F6C9E"/>
    <w:rsid w:val="00A0060F"/>
    <w:rsid w:val="00A01046"/>
    <w:rsid w:val="00A0138A"/>
    <w:rsid w:val="00A02B5F"/>
    <w:rsid w:val="00A0346B"/>
    <w:rsid w:val="00A03556"/>
    <w:rsid w:val="00A03557"/>
    <w:rsid w:val="00A03CC6"/>
    <w:rsid w:val="00A052BD"/>
    <w:rsid w:val="00A05985"/>
    <w:rsid w:val="00A05B03"/>
    <w:rsid w:val="00A067EF"/>
    <w:rsid w:val="00A06E12"/>
    <w:rsid w:val="00A06EDA"/>
    <w:rsid w:val="00A078A5"/>
    <w:rsid w:val="00A07B1A"/>
    <w:rsid w:val="00A10CCA"/>
    <w:rsid w:val="00A10D92"/>
    <w:rsid w:val="00A10F9B"/>
    <w:rsid w:val="00A10FAC"/>
    <w:rsid w:val="00A131F4"/>
    <w:rsid w:val="00A138E4"/>
    <w:rsid w:val="00A139A3"/>
    <w:rsid w:val="00A13FF3"/>
    <w:rsid w:val="00A14A21"/>
    <w:rsid w:val="00A1549D"/>
    <w:rsid w:val="00A15778"/>
    <w:rsid w:val="00A15880"/>
    <w:rsid w:val="00A1593E"/>
    <w:rsid w:val="00A1673C"/>
    <w:rsid w:val="00A167C3"/>
    <w:rsid w:val="00A16CA9"/>
    <w:rsid w:val="00A1752A"/>
    <w:rsid w:val="00A17561"/>
    <w:rsid w:val="00A17D9D"/>
    <w:rsid w:val="00A20CF6"/>
    <w:rsid w:val="00A21072"/>
    <w:rsid w:val="00A215C8"/>
    <w:rsid w:val="00A21D9F"/>
    <w:rsid w:val="00A21EB3"/>
    <w:rsid w:val="00A226B4"/>
    <w:rsid w:val="00A23275"/>
    <w:rsid w:val="00A2349D"/>
    <w:rsid w:val="00A23916"/>
    <w:rsid w:val="00A252F9"/>
    <w:rsid w:val="00A25A8A"/>
    <w:rsid w:val="00A25B33"/>
    <w:rsid w:val="00A25E6D"/>
    <w:rsid w:val="00A26103"/>
    <w:rsid w:val="00A26FB2"/>
    <w:rsid w:val="00A27607"/>
    <w:rsid w:val="00A27AA6"/>
    <w:rsid w:val="00A27DCE"/>
    <w:rsid w:val="00A27E6A"/>
    <w:rsid w:val="00A27FBF"/>
    <w:rsid w:val="00A27FFE"/>
    <w:rsid w:val="00A304A0"/>
    <w:rsid w:val="00A31BAC"/>
    <w:rsid w:val="00A3239D"/>
    <w:rsid w:val="00A3282B"/>
    <w:rsid w:val="00A330D0"/>
    <w:rsid w:val="00A34A74"/>
    <w:rsid w:val="00A34B94"/>
    <w:rsid w:val="00A34E3D"/>
    <w:rsid w:val="00A3606D"/>
    <w:rsid w:val="00A362DE"/>
    <w:rsid w:val="00A36323"/>
    <w:rsid w:val="00A36957"/>
    <w:rsid w:val="00A36C1D"/>
    <w:rsid w:val="00A3723C"/>
    <w:rsid w:val="00A37799"/>
    <w:rsid w:val="00A37E27"/>
    <w:rsid w:val="00A37F47"/>
    <w:rsid w:val="00A412A2"/>
    <w:rsid w:val="00A41A09"/>
    <w:rsid w:val="00A4329E"/>
    <w:rsid w:val="00A433AC"/>
    <w:rsid w:val="00A43419"/>
    <w:rsid w:val="00A4360A"/>
    <w:rsid w:val="00A43B0F"/>
    <w:rsid w:val="00A43E94"/>
    <w:rsid w:val="00A44608"/>
    <w:rsid w:val="00A44D37"/>
    <w:rsid w:val="00A45A68"/>
    <w:rsid w:val="00A45AF7"/>
    <w:rsid w:val="00A463E9"/>
    <w:rsid w:val="00A47E5F"/>
    <w:rsid w:val="00A47F34"/>
    <w:rsid w:val="00A50403"/>
    <w:rsid w:val="00A50726"/>
    <w:rsid w:val="00A50E4F"/>
    <w:rsid w:val="00A51193"/>
    <w:rsid w:val="00A5145A"/>
    <w:rsid w:val="00A5168A"/>
    <w:rsid w:val="00A51DEF"/>
    <w:rsid w:val="00A521D9"/>
    <w:rsid w:val="00A538E2"/>
    <w:rsid w:val="00A53B9C"/>
    <w:rsid w:val="00A53CC4"/>
    <w:rsid w:val="00A53F30"/>
    <w:rsid w:val="00A5435A"/>
    <w:rsid w:val="00A54E44"/>
    <w:rsid w:val="00A551C7"/>
    <w:rsid w:val="00A554B2"/>
    <w:rsid w:val="00A5682A"/>
    <w:rsid w:val="00A56D5E"/>
    <w:rsid w:val="00A56E6D"/>
    <w:rsid w:val="00A570E5"/>
    <w:rsid w:val="00A5710F"/>
    <w:rsid w:val="00A571CD"/>
    <w:rsid w:val="00A57C4C"/>
    <w:rsid w:val="00A57E8A"/>
    <w:rsid w:val="00A607B3"/>
    <w:rsid w:val="00A607B5"/>
    <w:rsid w:val="00A60989"/>
    <w:rsid w:val="00A610EF"/>
    <w:rsid w:val="00A614D0"/>
    <w:rsid w:val="00A6250C"/>
    <w:rsid w:val="00A62D54"/>
    <w:rsid w:val="00A62E1D"/>
    <w:rsid w:val="00A6317B"/>
    <w:rsid w:val="00A6352F"/>
    <w:rsid w:val="00A63DFC"/>
    <w:rsid w:val="00A6412A"/>
    <w:rsid w:val="00A6428A"/>
    <w:rsid w:val="00A64640"/>
    <w:rsid w:val="00A64AD9"/>
    <w:rsid w:val="00A65630"/>
    <w:rsid w:val="00A657BC"/>
    <w:rsid w:val="00A6585C"/>
    <w:rsid w:val="00A661C8"/>
    <w:rsid w:val="00A666DD"/>
    <w:rsid w:val="00A66D92"/>
    <w:rsid w:val="00A66DA3"/>
    <w:rsid w:val="00A66E9A"/>
    <w:rsid w:val="00A66FD8"/>
    <w:rsid w:val="00A67675"/>
    <w:rsid w:val="00A67996"/>
    <w:rsid w:val="00A7027B"/>
    <w:rsid w:val="00A70A9D"/>
    <w:rsid w:val="00A70C67"/>
    <w:rsid w:val="00A713D5"/>
    <w:rsid w:val="00A71CCA"/>
    <w:rsid w:val="00A71EE1"/>
    <w:rsid w:val="00A72F4B"/>
    <w:rsid w:val="00A73434"/>
    <w:rsid w:val="00A73844"/>
    <w:rsid w:val="00A73C57"/>
    <w:rsid w:val="00A743AD"/>
    <w:rsid w:val="00A74822"/>
    <w:rsid w:val="00A74844"/>
    <w:rsid w:val="00A74B87"/>
    <w:rsid w:val="00A7630A"/>
    <w:rsid w:val="00A7672C"/>
    <w:rsid w:val="00A773CE"/>
    <w:rsid w:val="00A77412"/>
    <w:rsid w:val="00A7795C"/>
    <w:rsid w:val="00A80844"/>
    <w:rsid w:val="00A80B9D"/>
    <w:rsid w:val="00A80E6C"/>
    <w:rsid w:val="00A8140A"/>
    <w:rsid w:val="00A81A27"/>
    <w:rsid w:val="00A81A34"/>
    <w:rsid w:val="00A821BE"/>
    <w:rsid w:val="00A82B9D"/>
    <w:rsid w:val="00A82BA2"/>
    <w:rsid w:val="00A82D78"/>
    <w:rsid w:val="00A84141"/>
    <w:rsid w:val="00A8460B"/>
    <w:rsid w:val="00A84D10"/>
    <w:rsid w:val="00A84E15"/>
    <w:rsid w:val="00A84E6A"/>
    <w:rsid w:val="00A84F88"/>
    <w:rsid w:val="00A85508"/>
    <w:rsid w:val="00A85511"/>
    <w:rsid w:val="00A85DD5"/>
    <w:rsid w:val="00A85DF1"/>
    <w:rsid w:val="00A86D16"/>
    <w:rsid w:val="00A8799C"/>
    <w:rsid w:val="00A87D85"/>
    <w:rsid w:val="00A87FE9"/>
    <w:rsid w:val="00A9001E"/>
    <w:rsid w:val="00A90652"/>
    <w:rsid w:val="00A909F2"/>
    <w:rsid w:val="00A91B85"/>
    <w:rsid w:val="00A91D54"/>
    <w:rsid w:val="00A92E26"/>
    <w:rsid w:val="00A93711"/>
    <w:rsid w:val="00A938D5"/>
    <w:rsid w:val="00A939A4"/>
    <w:rsid w:val="00A939D3"/>
    <w:rsid w:val="00A939F7"/>
    <w:rsid w:val="00A93A91"/>
    <w:rsid w:val="00A94650"/>
    <w:rsid w:val="00A94AA6"/>
    <w:rsid w:val="00A94FAB"/>
    <w:rsid w:val="00A95527"/>
    <w:rsid w:val="00A95871"/>
    <w:rsid w:val="00A95937"/>
    <w:rsid w:val="00A962BF"/>
    <w:rsid w:val="00A964F9"/>
    <w:rsid w:val="00A96987"/>
    <w:rsid w:val="00A96FAC"/>
    <w:rsid w:val="00A97367"/>
    <w:rsid w:val="00A97CAB"/>
    <w:rsid w:val="00AA0ECE"/>
    <w:rsid w:val="00AA0F83"/>
    <w:rsid w:val="00AA1359"/>
    <w:rsid w:val="00AA2411"/>
    <w:rsid w:val="00AA2460"/>
    <w:rsid w:val="00AA2855"/>
    <w:rsid w:val="00AA3E95"/>
    <w:rsid w:val="00AA452D"/>
    <w:rsid w:val="00AA4A3F"/>
    <w:rsid w:val="00AA4ADF"/>
    <w:rsid w:val="00AA4E8C"/>
    <w:rsid w:val="00AA5C77"/>
    <w:rsid w:val="00AA5CFB"/>
    <w:rsid w:val="00AA64C9"/>
    <w:rsid w:val="00AA6553"/>
    <w:rsid w:val="00AA6989"/>
    <w:rsid w:val="00AA7187"/>
    <w:rsid w:val="00AB0504"/>
    <w:rsid w:val="00AB0752"/>
    <w:rsid w:val="00AB098B"/>
    <w:rsid w:val="00AB0B13"/>
    <w:rsid w:val="00AB1BF0"/>
    <w:rsid w:val="00AB1D6C"/>
    <w:rsid w:val="00AB2013"/>
    <w:rsid w:val="00AB3660"/>
    <w:rsid w:val="00AB3724"/>
    <w:rsid w:val="00AB4A36"/>
    <w:rsid w:val="00AB6379"/>
    <w:rsid w:val="00AB6EC3"/>
    <w:rsid w:val="00AB7769"/>
    <w:rsid w:val="00AB77E6"/>
    <w:rsid w:val="00AB7E39"/>
    <w:rsid w:val="00AC0053"/>
    <w:rsid w:val="00AC022A"/>
    <w:rsid w:val="00AC065A"/>
    <w:rsid w:val="00AC0DF6"/>
    <w:rsid w:val="00AC0FFE"/>
    <w:rsid w:val="00AC126D"/>
    <w:rsid w:val="00AC207C"/>
    <w:rsid w:val="00AC2285"/>
    <w:rsid w:val="00AC25A6"/>
    <w:rsid w:val="00AC2F4B"/>
    <w:rsid w:val="00AC3168"/>
    <w:rsid w:val="00AC3DF0"/>
    <w:rsid w:val="00AC4C05"/>
    <w:rsid w:val="00AC4CF9"/>
    <w:rsid w:val="00AC4EEA"/>
    <w:rsid w:val="00AC50AE"/>
    <w:rsid w:val="00AC528F"/>
    <w:rsid w:val="00AC5902"/>
    <w:rsid w:val="00AC5EB5"/>
    <w:rsid w:val="00AC608A"/>
    <w:rsid w:val="00AC673C"/>
    <w:rsid w:val="00AC6AE6"/>
    <w:rsid w:val="00AC6C84"/>
    <w:rsid w:val="00AC6DC6"/>
    <w:rsid w:val="00AC7DAB"/>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33C"/>
    <w:rsid w:val="00AD3654"/>
    <w:rsid w:val="00AD38B2"/>
    <w:rsid w:val="00AD4143"/>
    <w:rsid w:val="00AD4AF0"/>
    <w:rsid w:val="00AD53AE"/>
    <w:rsid w:val="00AD5C5E"/>
    <w:rsid w:val="00AD6523"/>
    <w:rsid w:val="00AD655B"/>
    <w:rsid w:val="00AD6959"/>
    <w:rsid w:val="00AE0A21"/>
    <w:rsid w:val="00AE0D09"/>
    <w:rsid w:val="00AE0E16"/>
    <w:rsid w:val="00AE0F1D"/>
    <w:rsid w:val="00AE1088"/>
    <w:rsid w:val="00AE1115"/>
    <w:rsid w:val="00AE2477"/>
    <w:rsid w:val="00AE31D5"/>
    <w:rsid w:val="00AE366D"/>
    <w:rsid w:val="00AE3967"/>
    <w:rsid w:val="00AE4704"/>
    <w:rsid w:val="00AE6DE4"/>
    <w:rsid w:val="00AE7101"/>
    <w:rsid w:val="00AE725F"/>
    <w:rsid w:val="00AE7A86"/>
    <w:rsid w:val="00AF0ECF"/>
    <w:rsid w:val="00AF1346"/>
    <w:rsid w:val="00AF19A6"/>
    <w:rsid w:val="00AF1D0E"/>
    <w:rsid w:val="00AF219E"/>
    <w:rsid w:val="00AF21D7"/>
    <w:rsid w:val="00AF2C5F"/>
    <w:rsid w:val="00AF2C6B"/>
    <w:rsid w:val="00AF2CA8"/>
    <w:rsid w:val="00AF2EF2"/>
    <w:rsid w:val="00AF36EB"/>
    <w:rsid w:val="00AF4F75"/>
    <w:rsid w:val="00AF50F8"/>
    <w:rsid w:val="00AF58C5"/>
    <w:rsid w:val="00AF5B0E"/>
    <w:rsid w:val="00AF5FE6"/>
    <w:rsid w:val="00B00095"/>
    <w:rsid w:val="00B0055A"/>
    <w:rsid w:val="00B00927"/>
    <w:rsid w:val="00B0101B"/>
    <w:rsid w:val="00B01E69"/>
    <w:rsid w:val="00B02004"/>
    <w:rsid w:val="00B026CD"/>
    <w:rsid w:val="00B02976"/>
    <w:rsid w:val="00B04789"/>
    <w:rsid w:val="00B05158"/>
    <w:rsid w:val="00B057AE"/>
    <w:rsid w:val="00B06069"/>
    <w:rsid w:val="00B063C8"/>
    <w:rsid w:val="00B06CB1"/>
    <w:rsid w:val="00B07704"/>
    <w:rsid w:val="00B07BAD"/>
    <w:rsid w:val="00B105F8"/>
    <w:rsid w:val="00B1084D"/>
    <w:rsid w:val="00B10A8A"/>
    <w:rsid w:val="00B11122"/>
    <w:rsid w:val="00B116A9"/>
    <w:rsid w:val="00B1282F"/>
    <w:rsid w:val="00B12E3A"/>
    <w:rsid w:val="00B12E7A"/>
    <w:rsid w:val="00B13920"/>
    <w:rsid w:val="00B13930"/>
    <w:rsid w:val="00B1531A"/>
    <w:rsid w:val="00B15654"/>
    <w:rsid w:val="00B15FC1"/>
    <w:rsid w:val="00B168A4"/>
    <w:rsid w:val="00B17195"/>
    <w:rsid w:val="00B17E3F"/>
    <w:rsid w:val="00B20081"/>
    <w:rsid w:val="00B203CB"/>
    <w:rsid w:val="00B21613"/>
    <w:rsid w:val="00B22017"/>
    <w:rsid w:val="00B22817"/>
    <w:rsid w:val="00B229BA"/>
    <w:rsid w:val="00B22CD8"/>
    <w:rsid w:val="00B23125"/>
    <w:rsid w:val="00B2354F"/>
    <w:rsid w:val="00B237BE"/>
    <w:rsid w:val="00B23A40"/>
    <w:rsid w:val="00B24512"/>
    <w:rsid w:val="00B24BCA"/>
    <w:rsid w:val="00B259BA"/>
    <w:rsid w:val="00B25A69"/>
    <w:rsid w:val="00B25F76"/>
    <w:rsid w:val="00B260F9"/>
    <w:rsid w:val="00B2625F"/>
    <w:rsid w:val="00B262EF"/>
    <w:rsid w:val="00B26463"/>
    <w:rsid w:val="00B2729B"/>
    <w:rsid w:val="00B27500"/>
    <w:rsid w:val="00B277B6"/>
    <w:rsid w:val="00B27BC3"/>
    <w:rsid w:val="00B30028"/>
    <w:rsid w:val="00B31713"/>
    <w:rsid w:val="00B31D25"/>
    <w:rsid w:val="00B327ED"/>
    <w:rsid w:val="00B32D35"/>
    <w:rsid w:val="00B32F7E"/>
    <w:rsid w:val="00B33462"/>
    <w:rsid w:val="00B3362B"/>
    <w:rsid w:val="00B336E6"/>
    <w:rsid w:val="00B33DFF"/>
    <w:rsid w:val="00B3431A"/>
    <w:rsid w:val="00B349C7"/>
    <w:rsid w:val="00B34C03"/>
    <w:rsid w:val="00B34C74"/>
    <w:rsid w:val="00B358DC"/>
    <w:rsid w:val="00B36318"/>
    <w:rsid w:val="00B3635C"/>
    <w:rsid w:val="00B36392"/>
    <w:rsid w:val="00B372BE"/>
    <w:rsid w:val="00B37473"/>
    <w:rsid w:val="00B378D8"/>
    <w:rsid w:val="00B405AA"/>
    <w:rsid w:val="00B40737"/>
    <w:rsid w:val="00B4073D"/>
    <w:rsid w:val="00B4209D"/>
    <w:rsid w:val="00B42341"/>
    <w:rsid w:val="00B425EA"/>
    <w:rsid w:val="00B428A7"/>
    <w:rsid w:val="00B42E3F"/>
    <w:rsid w:val="00B4303F"/>
    <w:rsid w:val="00B43E4E"/>
    <w:rsid w:val="00B44276"/>
    <w:rsid w:val="00B44C22"/>
    <w:rsid w:val="00B45443"/>
    <w:rsid w:val="00B4557C"/>
    <w:rsid w:val="00B45A9D"/>
    <w:rsid w:val="00B45DB3"/>
    <w:rsid w:val="00B4685D"/>
    <w:rsid w:val="00B4765F"/>
    <w:rsid w:val="00B47D4C"/>
    <w:rsid w:val="00B47EFC"/>
    <w:rsid w:val="00B50F20"/>
    <w:rsid w:val="00B51CBB"/>
    <w:rsid w:val="00B5238B"/>
    <w:rsid w:val="00B524F0"/>
    <w:rsid w:val="00B52B87"/>
    <w:rsid w:val="00B532EF"/>
    <w:rsid w:val="00B543E0"/>
    <w:rsid w:val="00B54478"/>
    <w:rsid w:val="00B544F3"/>
    <w:rsid w:val="00B545CD"/>
    <w:rsid w:val="00B550D8"/>
    <w:rsid w:val="00B55299"/>
    <w:rsid w:val="00B5537C"/>
    <w:rsid w:val="00B556A4"/>
    <w:rsid w:val="00B56D45"/>
    <w:rsid w:val="00B57222"/>
    <w:rsid w:val="00B57276"/>
    <w:rsid w:val="00B574DA"/>
    <w:rsid w:val="00B57AFD"/>
    <w:rsid w:val="00B6076D"/>
    <w:rsid w:val="00B608E7"/>
    <w:rsid w:val="00B61121"/>
    <w:rsid w:val="00B61227"/>
    <w:rsid w:val="00B6137C"/>
    <w:rsid w:val="00B6169A"/>
    <w:rsid w:val="00B61B50"/>
    <w:rsid w:val="00B61E79"/>
    <w:rsid w:val="00B62EED"/>
    <w:rsid w:val="00B6307E"/>
    <w:rsid w:val="00B64A90"/>
    <w:rsid w:val="00B65A84"/>
    <w:rsid w:val="00B662C8"/>
    <w:rsid w:val="00B67537"/>
    <w:rsid w:val="00B6772D"/>
    <w:rsid w:val="00B678F2"/>
    <w:rsid w:val="00B70036"/>
    <w:rsid w:val="00B705CE"/>
    <w:rsid w:val="00B70D88"/>
    <w:rsid w:val="00B70EC2"/>
    <w:rsid w:val="00B70EF9"/>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BC7"/>
    <w:rsid w:val="00B75DE6"/>
    <w:rsid w:val="00B76478"/>
    <w:rsid w:val="00B768DA"/>
    <w:rsid w:val="00B80308"/>
    <w:rsid w:val="00B81739"/>
    <w:rsid w:val="00B81E00"/>
    <w:rsid w:val="00B82269"/>
    <w:rsid w:val="00B8243B"/>
    <w:rsid w:val="00B8264D"/>
    <w:rsid w:val="00B827B9"/>
    <w:rsid w:val="00B82AF5"/>
    <w:rsid w:val="00B82B08"/>
    <w:rsid w:val="00B82BB7"/>
    <w:rsid w:val="00B82DDD"/>
    <w:rsid w:val="00B83056"/>
    <w:rsid w:val="00B832AF"/>
    <w:rsid w:val="00B83A47"/>
    <w:rsid w:val="00B83D3F"/>
    <w:rsid w:val="00B841D2"/>
    <w:rsid w:val="00B84EB1"/>
    <w:rsid w:val="00B8502A"/>
    <w:rsid w:val="00B851EA"/>
    <w:rsid w:val="00B85277"/>
    <w:rsid w:val="00B8559F"/>
    <w:rsid w:val="00B858FD"/>
    <w:rsid w:val="00B859DF"/>
    <w:rsid w:val="00B85BCE"/>
    <w:rsid w:val="00B86978"/>
    <w:rsid w:val="00B86BEF"/>
    <w:rsid w:val="00B90140"/>
    <w:rsid w:val="00B90C4E"/>
    <w:rsid w:val="00B918EB"/>
    <w:rsid w:val="00B91DEC"/>
    <w:rsid w:val="00B92D08"/>
    <w:rsid w:val="00B93549"/>
    <w:rsid w:val="00B93565"/>
    <w:rsid w:val="00B9396F"/>
    <w:rsid w:val="00B94BEE"/>
    <w:rsid w:val="00B952D2"/>
    <w:rsid w:val="00B9538F"/>
    <w:rsid w:val="00B95462"/>
    <w:rsid w:val="00B95AFC"/>
    <w:rsid w:val="00B963C2"/>
    <w:rsid w:val="00B96675"/>
    <w:rsid w:val="00B96E80"/>
    <w:rsid w:val="00B9701D"/>
    <w:rsid w:val="00B97951"/>
    <w:rsid w:val="00B979C4"/>
    <w:rsid w:val="00BA06EC"/>
    <w:rsid w:val="00BA0BB6"/>
    <w:rsid w:val="00BA13AC"/>
    <w:rsid w:val="00BA1882"/>
    <w:rsid w:val="00BA1B82"/>
    <w:rsid w:val="00BA227B"/>
    <w:rsid w:val="00BA2324"/>
    <w:rsid w:val="00BA2420"/>
    <w:rsid w:val="00BA2BA3"/>
    <w:rsid w:val="00BA2E00"/>
    <w:rsid w:val="00BA3DF2"/>
    <w:rsid w:val="00BA4E77"/>
    <w:rsid w:val="00BA53FB"/>
    <w:rsid w:val="00BA5D07"/>
    <w:rsid w:val="00BA640F"/>
    <w:rsid w:val="00BA6414"/>
    <w:rsid w:val="00BA6DF2"/>
    <w:rsid w:val="00BB0408"/>
    <w:rsid w:val="00BB0499"/>
    <w:rsid w:val="00BB128F"/>
    <w:rsid w:val="00BB1364"/>
    <w:rsid w:val="00BB1861"/>
    <w:rsid w:val="00BB2451"/>
    <w:rsid w:val="00BB2577"/>
    <w:rsid w:val="00BB2A31"/>
    <w:rsid w:val="00BB3289"/>
    <w:rsid w:val="00BB383A"/>
    <w:rsid w:val="00BB4A0A"/>
    <w:rsid w:val="00BB4E4B"/>
    <w:rsid w:val="00BB5180"/>
    <w:rsid w:val="00BB5F19"/>
    <w:rsid w:val="00BB652C"/>
    <w:rsid w:val="00BB76D2"/>
    <w:rsid w:val="00BB7859"/>
    <w:rsid w:val="00BB7BBF"/>
    <w:rsid w:val="00BB7D70"/>
    <w:rsid w:val="00BC0305"/>
    <w:rsid w:val="00BC0318"/>
    <w:rsid w:val="00BC0644"/>
    <w:rsid w:val="00BC0D7C"/>
    <w:rsid w:val="00BC0F90"/>
    <w:rsid w:val="00BC1115"/>
    <w:rsid w:val="00BC1680"/>
    <w:rsid w:val="00BC1D61"/>
    <w:rsid w:val="00BC1E2D"/>
    <w:rsid w:val="00BC28E2"/>
    <w:rsid w:val="00BC2FCB"/>
    <w:rsid w:val="00BC371E"/>
    <w:rsid w:val="00BC39C8"/>
    <w:rsid w:val="00BC3B87"/>
    <w:rsid w:val="00BC3BCF"/>
    <w:rsid w:val="00BC4B43"/>
    <w:rsid w:val="00BC605C"/>
    <w:rsid w:val="00BC621B"/>
    <w:rsid w:val="00BC66FA"/>
    <w:rsid w:val="00BC703C"/>
    <w:rsid w:val="00BC7E8F"/>
    <w:rsid w:val="00BC7EDC"/>
    <w:rsid w:val="00BD0FCE"/>
    <w:rsid w:val="00BD1018"/>
    <w:rsid w:val="00BD1775"/>
    <w:rsid w:val="00BD2621"/>
    <w:rsid w:val="00BD2CAE"/>
    <w:rsid w:val="00BD3276"/>
    <w:rsid w:val="00BD3312"/>
    <w:rsid w:val="00BD39EB"/>
    <w:rsid w:val="00BD436E"/>
    <w:rsid w:val="00BD4BD8"/>
    <w:rsid w:val="00BD4C0E"/>
    <w:rsid w:val="00BD4E07"/>
    <w:rsid w:val="00BD5278"/>
    <w:rsid w:val="00BD559A"/>
    <w:rsid w:val="00BD5673"/>
    <w:rsid w:val="00BD5A0E"/>
    <w:rsid w:val="00BD5CFC"/>
    <w:rsid w:val="00BD5E89"/>
    <w:rsid w:val="00BD5EE0"/>
    <w:rsid w:val="00BD6127"/>
    <w:rsid w:val="00BD7104"/>
    <w:rsid w:val="00BD740D"/>
    <w:rsid w:val="00BD7819"/>
    <w:rsid w:val="00BE0B19"/>
    <w:rsid w:val="00BE0F52"/>
    <w:rsid w:val="00BE145A"/>
    <w:rsid w:val="00BE17C2"/>
    <w:rsid w:val="00BE1E06"/>
    <w:rsid w:val="00BE2839"/>
    <w:rsid w:val="00BE289C"/>
    <w:rsid w:val="00BE3226"/>
    <w:rsid w:val="00BE412A"/>
    <w:rsid w:val="00BE42F2"/>
    <w:rsid w:val="00BE4801"/>
    <w:rsid w:val="00BE4F4F"/>
    <w:rsid w:val="00BE5163"/>
    <w:rsid w:val="00BE55A6"/>
    <w:rsid w:val="00BE586D"/>
    <w:rsid w:val="00BE59B9"/>
    <w:rsid w:val="00BE5DFF"/>
    <w:rsid w:val="00BE603D"/>
    <w:rsid w:val="00BE61B9"/>
    <w:rsid w:val="00BE6257"/>
    <w:rsid w:val="00BE6292"/>
    <w:rsid w:val="00BE79B4"/>
    <w:rsid w:val="00BF14CB"/>
    <w:rsid w:val="00BF17A2"/>
    <w:rsid w:val="00BF1958"/>
    <w:rsid w:val="00BF1BD8"/>
    <w:rsid w:val="00BF3092"/>
    <w:rsid w:val="00BF3455"/>
    <w:rsid w:val="00BF39A8"/>
    <w:rsid w:val="00BF42BC"/>
    <w:rsid w:val="00BF4819"/>
    <w:rsid w:val="00BF50B2"/>
    <w:rsid w:val="00BF554C"/>
    <w:rsid w:val="00BF59C8"/>
    <w:rsid w:val="00BF5B48"/>
    <w:rsid w:val="00BF5B69"/>
    <w:rsid w:val="00BF5B84"/>
    <w:rsid w:val="00BF63A6"/>
    <w:rsid w:val="00BF69DA"/>
    <w:rsid w:val="00BF71EB"/>
    <w:rsid w:val="00BF74F7"/>
    <w:rsid w:val="00BF7B20"/>
    <w:rsid w:val="00BF7D4A"/>
    <w:rsid w:val="00C018CD"/>
    <w:rsid w:val="00C0239E"/>
    <w:rsid w:val="00C028ED"/>
    <w:rsid w:val="00C02E12"/>
    <w:rsid w:val="00C03738"/>
    <w:rsid w:val="00C04939"/>
    <w:rsid w:val="00C04A14"/>
    <w:rsid w:val="00C050CE"/>
    <w:rsid w:val="00C05E1C"/>
    <w:rsid w:val="00C064A0"/>
    <w:rsid w:val="00C07138"/>
    <w:rsid w:val="00C07C0A"/>
    <w:rsid w:val="00C07C69"/>
    <w:rsid w:val="00C10246"/>
    <w:rsid w:val="00C10417"/>
    <w:rsid w:val="00C10B76"/>
    <w:rsid w:val="00C1106C"/>
    <w:rsid w:val="00C1122D"/>
    <w:rsid w:val="00C1148A"/>
    <w:rsid w:val="00C11FC5"/>
    <w:rsid w:val="00C123E9"/>
    <w:rsid w:val="00C131CC"/>
    <w:rsid w:val="00C14FE9"/>
    <w:rsid w:val="00C15169"/>
    <w:rsid w:val="00C15219"/>
    <w:rsid w:val="00C1576A"/>
    <w:rsid w:val="00C157C5"/>
    <w:rsid w:val="00C1596C"/>
    <w:rsid w:val="00C15972"/>
    <w:rsid w:val="00C15BBA"/>
    <w:rsid w:val="00C16396"/>
    <w:rsid w:val="00C1642F"/>
    <w:rsid w:val="00C16869"/>
    <w:rsid w:val="00C175B5"/>
    <w:rsid w:val="00C17971"/>
    <w:rsid w:val="00C17DE9"/>
    <w:rsid w:val="00C17E68"/>
    <w:rsid w:val="00C21485"/>
    <w:rsid w:val="00C2179A"/>
    <w:rsid w:val="00C234DB"/>
    <w:rsid w:val="00C23B73"/>
    <w:rsid w:val="00C24420"/>
    <w:rsid w:val="00C244E2"/>
    <w:rsid w:val="00C259D2"/>
    <w:rsid w:val="00C25E73"/>
    <w:rsid w:val="00C27417"/>
    <w:rsid w:val="00C2769F"/>
    <w:rsid w:val="00C27A64"/>
    <w:rsid w:val="00C27D6E"/>
    <w:rsid w:val="00C30934"/>
    <w:rsid w:val="00C30E0F"/>
    <w:rsid w:val="00C31093"/>
    <w:rsid w:val="00C3168E"/>
    <w:rsid w:val="00C319FC"/>
    <w:rsid w:val="00C31A1F"/>
    <w:rsid w:val="00C31D53"/>
    <w:rsid w:val="00C31F15"/>
    <w:rsid w:val="00C32F49"/>
    <w:rsid w:val="00C33C59"/>
    <w:rsid w:val="00C349FF"/>
    <w:rsid w:val="00C34FD3"/>
    <w:rsid w:val="00C357EF"/>
    <w:rsid w:val="00C35CF3"/>
    <w:rsid w:val="00C3600B"/>
    <w:rsid w:val="00C370C3"/>
    <w:rsid w:val="00C37344"/>
    <w:rsid w:val="00C37CCC"/>
    <w:rsid w:val="00C4040B"/>
    <w:rsid w:val="00C404B7"/>
    <w:rsid w:val="00C4092F"/>
    <w:rsid w:val="00C40FCB"/>
    <w:rsid w:val="00C4130D"/>
    <w:rsid w:val="00C41316"/>
    <w:rsid w:val="00C416FF"/>
    <w:rsid w:val="00C42FA2"/>
    <w:rsid w:val="00C435C4"/>
    <w:rsid w:val="00C437F3"/>
    <w:rsid w:val="00C4554D"/>
    <w:rsid w:val="00C456D5"/>
    <w:rsid w:val="00C45860"/>
    <w:rsid w:val="00C46BF3"/>
    <w:rsid w:val="00C46D84"/>
    <w:rsid w:val="00C50299"/>
    <w:rsid w:val="00C5057D"/>
    <w:rsid w:val="00C50907"/>
    <w:rsid w:val="00C50C5F"/>
    <w:rsid w:val="00C5246F"/>
    <w:rsid w:val="00C52477"/>
    <w:rsid w:val="00C532EE"/>
    <w:rsid w:val="00C5342D"/>
    <w:rsid w:val="00C5373A"/>
    <w:rsid w:val="00C53B94"/>
    <w:rsid w:val="00C53D84"/>
    <w:rsid w:val="00C5406E"/>
    <w:rsid w:val="00C5448E"/>
    <w:rsid w:val="00C54D33"/>
    <w:rsid w:val="00C5537D"/>
    <w:rsid w:val="00C5547F"/>
    <w:rsid w:val="00C55668"/>
    <w:rsid w:val="00C568E1"/>
    <w:rsid w:val="00C56A05"/>
    <w:rsid w:val="00C56F78"/>
    <w:rsid w:val="00C57085"/>
    <w:rsid w:val="00C57919"/>
    <w:rsid w:val="00C57BB4"/>
    <w:rsid w:val="00C57E59"/>
    <w:rsid w:val="00C60860"/>
    <w:rsid w:val="00C60AF5"/>
    <w:rsid w:val="00C61AEA"/>
    <w:rsid w:val="00C61F0E"/>
    <w:rsid w:val="00C62131"/>
    <w:rsid w:val="00C62AD0"/>
    <w:rsid w:val="00C62F59"/>
    <w:rsid w:val="00C63039"/>
    <w:rsid w:val="00C637A1"/>
    <w:rsid w:val="00C6483A"/>
    <w:rsid w:val="00C64BBC"/>
    <w:rsid w:val="00C65059"/>
    <w:rsid w:val="00C653A3"/>
    <w:rsid w:val="00C6560B"/>
    <w:rsid w:val="00C65A37"/>
    <w:rsid w:val="00C65A48"/>
    <w:rsid w:val="00C660F2"/>
    <w:rsid w:val="00C66E23"/>
    <w:rsid w:val="00C66F71"/>
    <w:rsid w:val="00C670ED"/>
    <w:rsid w:val="00C6763E"/>
    <w:rsid w:val="00C678DB"/>
    <w:rsid w:val="00C67CAF"/>
    <w:rsid w:val="00C703E3"/>
    <w:rsid w:val="00C70462"/>
    <w:rsid w:val="00C706E4"/>
    <w:rsid w:val="00C70AE3"/>
    <w:rsid w:val="00C7222A"/>
    <w:rsid w:val="00C7305D"/>
    <w:rsid w:val="00C73869"/>
    <w:rsid w:val="00C73903"/>
    <w:rsid w:val="00C742D8"/>
    <w:rsid w:val="00C74B52"/>
    <w:rsid w:val="00C751A0"/>
    <w:rsid w:val="00C7598C"/>
    <w:rsid w:val="00C75FA6"/>
    <w:rsid w:val="00C76CE0"/>
    <w:rsid w:val="00C77077"/>
    <w:rsid w:val="00C77ACA"/>
    <w:rsid w:val="00C77B69"/>
    <w:rsid w:val="00C803F5"/>
    <w:rsid w:val="00C80ACE"/>
    <w:rsid w:val="00C80AFC"/>
    <w:rsid w:val="00C80BB7"/>
    <w:rsid w:val="00C81556"/>
    <w:rsid w:val="00C8165B"/>
    <w:rsid w:val="00C81B24"/>
    <w:rsid w:val="00C81D37"/>
    <w:rsid w:val="00C827B3"/>
    <w:rsid w:val="00C82947"/>
    <w:rsid w:val="00C82D59"/>
    <w:rsid w:val="00C83150"/>
    <w:rsid w:val="00C83BE0"/>
    <w:rsid w:val="00C83D76"/>
    <w:rsid w:val="00C84726"/>
    <w:rsid w:val="00C84AEA"/>
    <w:rsid w:val="00C8561B"/>
    <w:rsid w:val="00C86C34"/>
    <w:rsid w:val="00C87381"/>
    <w:rsid w:val="00C87739"/>
    <w:rsid w:val="00C8782C"/>
    <w:rsid w:val="00C87B5E"/>
    <w:rsid w:val="00C9105B"/>
    <w:rsid w:val="00C9106A"/>
    <w:rsid w:val="00C91CC2"/>
    <w:rsid w:val="00C92890"/>
    <w:rsid w:val="00C92EB7"/>
    <w:rsid w:val="00C9308A"/>
    <w:rsid w:val="00C94F3D"/>
    <w:rsid w:val="00C951B7"/>
    <w:rsid w:val="00C95605"/>
    <w:rsid w:val="00C95FB0"/>
    <w:rsid w:val="00C95FFB"/>
    <w:rsid w:val="00C964C5"/>
    <w:rsid w:val="00C968BC"/>
    <w:rsid w:val="00C969E5"/>
    <w:rsid w:val="00C96CFC"/>
    <w:rsid w:val="00C97189"/>
    <w:rsid w:val="00C97200"/>
    <w:rsid w:val="00C97C33"/>
    <w:rsid w:val="00C97D93"/>
    <w:rsid w:val="00C97FC2"/>
    <w:rsid w:val="00CA0033"/>
    <w:rsid w:val="00CA0429"/>
    <w:rsid w:val="00CA0B86"/>
    <w:rsid w:val="00CA12A9"/>
    <w:rsid w:val="00CA1585"/>
    <w:rsid w:val="00CA15FA"/>
    <w:rsid w:val="00CA1955"/>
    <w:rsid w:val="00CA1A18"/>
    <w:rsid w:val="00CA2E5C"/>
    <w:rsid w:val="00CA3A25"/>
    <w:rsid w:val="00CA3E7F"/>
    <w:rsid w:val="00CA4C75"/>
    <w:rsid w:val="00CA5C32"/>
    <w:rsid w:val="00CA661C"/>
    <w:rsid w:val="00CA676D"/>
    <w:rsid w:val="00CB01A9"/>
    <w:rsid w:val="00CB0B06"/>
    <w:rsid w:val="00CB1173"/>
    <w:rsid w:val="00CB14EE"/>
    <w:rsid w:val="00CB155D"/>
    <w:rsid w:val="00CB204A"/>
    <w:rsid w:val="00CB2659"/>
    <w:rsid w:val="00CB37C6"/>
    <w:rsid w:val="00CB3F2F"/>
    <w:rsid w:val="00CB41C9"/>
    <w:rsid w:val="00CB5589"/>
    <w:rsid w:val="00CB5F11"/>
    <w:rsid w:val="00CB60D9"/>
    <w:rsid w:val="00CB6E15"/>
    <w:rsid w:val="00CB7174"/>
    <w:rsid w:val="00CB718D"/>
    <w:rsid w:val="00CB7551"/>
    <w:rsid w:val="00CB78E3"/>
    <w:rsid w:val="00CB7BA5"/>
    <w:rsid w:val="00CB7C1E"/>
    <w:rsid w:val="00CC0117"/>
    <w:rsid w:val="00CC0837"/>
    <w:rsid w:val="00CC0932"/>
    <w:rsid w:val="00CC1DEA"/>
    <w:rsid w:val="00CC2D23"/>
    <w:rsid w:val="00CC2DB9"/>
    <w:rsid w:val="00CC316E"/>
    <w:rsid w:val="00CC449E"/>
    <w:rsid w:val="00CC4815"/>
    <w:rsid w:val="00CC51AF"/>
    <w:rsid w:val="00CC5723"/>
    <w:rsid w:val="00CC5916"/>
    <w:rsid w:val="00CC6A7F"/>
    <w:rsid w:val="00CC6BB0"/>
    <w:rsid w:val="00CC6C1A"/>
    <w:rsid w:val="00CD04E4"/>
    <w:rsid w:val="00CD0919"/>
    <w:rsid w:val="00CD0FF3"/>
    <w:rsid w:val="00CD30A0"/>
    <w:rsid w:val="00CD3160"/>
    <w:rsid w:val="00CD3202"/>
    <w:rsid w:val="00CD3852"/>
    <w:rsid w:val="00CD46DC"/>
    <w:rsid w:val="00CD61CA"/>
    <w:rsid w:val="00CD6CFA"/>
    <w:rsid w:val="00CE0B79"/>
    <w:rsid w:val="00CE0C05"/>
    <w:rsid w:val="00CE0E67"/>
    <w:rsid w:val="00CE2A9F"/>
    <w:rsid w:val="00CE353B"/>
    <w:rsid w:val="00CE35A3"/>
    <w:rsid w:val="00CE3D48"/>
    <w:rsid w:val="00CE3D9C"/>
    <w:rsid w:val="00CE403C"/>
    <w:rsid w:val="00CE413E"/>
    <w:rsid w:val="00CE4667"/>
    <w:rsid w:val="00CE4DB7"/>
    <w:rsid w:val="00CE4ED5"/>
    <w:rsid w:val="00CE5FFD"/>
    <w:rsid w:val="00CE6823"/>
    <w:rsid w:val="00CE6D64"/>
    <w:rsid w:val="00CF0536"/>
    <w:rsid w:val="00CF0797"/>
    <w:rsid w:val="00CF0B9D"/>
    <w:rsid w:val="00CF0BB0"/>
    <w:rsid w:val="00CF0F72"/>
    <w:rsid w:val="00CF26A2"/>
    <w:rsid w:val="00CF2915"/>
    <w:rsid w:val="00CF2D94"/>
    <w:rsid w:val="00CF3740"/>
    <w:rsid w:val="00CF37C9"/>
    <w:rsid w:val="00CF461F"/>
    <w:rsid w:val="00CF50E8"/>
    <w:rsid w:val="00CF56B8"/>
    <w:rsid w:val="00CF5FB5"/>
    <w:rsid w:val="00CF6195"/>
    <w:rsid w:val="00CF634D"/>
    <w:rsid w:val="00CF7454"/>
    <w:rsid w:val="00CF7DF9"/>
    <w:rsid w:val="00D003E0"/>
    <w:rsid w:val="00D00A3C"/>
    <w:rsid w:val="00D01B3A"/>
    <w:rsid w:val="00D01E80"/>
    <w:rsid w:val="00D02B88"/>
    <w:rsid w:val="00D02D79"/>
    <w:rsid w:val="00D03176"/>
    <w:rsid w:val="00D03D0F"/>
    <w:rsid w:val="00D04090"/>
    <w:rsid w:val="00D04692"/>
    <w:rsid w:val="00D04D51"/>
    <w:rsid w:val="00D04F2A"/>
    <w:rsid w:val="00D05B0C"/>
    <w:rsid w:val="00D05D68"/>
    <w:rsid w:val="00D060C7"/>
    <w:rsid w:val="00D061FF"/>
    <w:rsid w:val="00D06275"/>
    <w:rsid w:val="00D062D4"/>
    <w:rsid w:val="00D06C58"/>
    <w:rsid w:val="00D06C9D"/>
    <w:rsid w:val="00D07576"/>
    <w:rsid w:val="00D07DC2"/>
    <w:rsid w:val="00D1051F"/>
    <w:rsid w:val="00D10640"/>
    <w:rsid w:val="00D109A4"/>
    <w:rsid w:val="00D10CB7"/>
    <w:rsid w:val="00D10FDB"/>
    <w:rsid w:val="00D1187B"/>
    <w:rsid w:val="00D12121"/>
    <w:rsid w:val="00D12696"/>
    <w:rsid w:val="00D126C1"/>
    <w:rsid w:val="00D12F75"/>
    <w:rsid w:val="00D130D7"/>
    <w:rsid w:val="00D1344F"/>
    <w:rsid w:val="00D138CB"/>
    <w:rsid w:val="00D13D9F"/>
    <w:rsid w:val="00D14962"/>
    <w:rsid w:val="00D15B38"/>
    <w:rsid w:val="00D15D62"/>
    <w:rsid w:val="00D164B0"/>
    <w:rsid w:val="00D17233"/>
    <w:rsid w:val="00D203A4"/>
    <w:rsid w:val="00D2082F"/>
    <w:rsid w:val="00D209FD"/>
    <w:rsid w:val="00D20D15"/>
    <w:rsid w:val="00D211C1"/>
    <w:rsid w:val="00D21267"/>
    <w:rsid w:val="00D212C0"/>
    <w:rsid w:val="00D21BAC"/>
    <w:rsid w:val="00D2200F"/>
    <w:rsid w:val="00D22912"/>
    <w:rsid w:val="00D22D3F"/>
    <w:rsid w:val="00D22D53"/>
    <w:rsid w:val="00D232F5"/>
    <w:rsid w:val="00D23F62"/>
    <w:rsid w:val="00D24D99"/>
    <w:rsid w:val="00D251CD"/>
    <w:rsid w:val="00D2578C"/>
    <w:rsid w:val="00D259AB"/>
    <w:rsid w:val="00D25A5C"/>
    <w:rsid w:val="00D2626C"/>
    <w:rsid w:val="00D27077"/>
    <w:rsid w:val="00D27B6E"/>
    <w:rsid w:val="00D27FAA"/>
    <w:rsid w:val="00D31049"/>
    <w:rsid w:val="00D31250"/>
    <w:rsid w:val="00D316B8"/>
    <w:rsid w:val="00D317C6"/>
    <w:rsid w:val="00D318B4"/>
    <w:rsid w:val="00D31C84"/>
    <w:rsid w:val="00D32397"/>
    <w:rsid w:val="00D32748"/>
    <w:rsid w:val="00D335EC"/>
    <w:rsid w:val="00D337C6"/>
    <w:rsid w:val="00D33AAF"/>
    <w:rsid w:val="00D33DDF"/>
    <w:rsid w:val="00D33FC9"/>
    <w:rsid w:val="00D346BF"/>
    <w:rsid w:val="00D34E6C"/>
    <w:rsid w:val="00D35115"/>
    <w:rsid w:val="00D35FFA"/>
    <w:rsid w:val="00D365B7"/>
    <w:rsid w:val="00D370D9"/>
    <w:rsid w:val="00D37425"/>
    <w:rsid w:val="00D37512"/>
    <w:rsid w:val="00D37A9B"/>
    <w:rsid w:val="00D37D5D"/>
    <w:rsid w:val="00D40002"/>
    <w:rsid w:val="00D4069E"/>
    <w:rsid w:val="00D40996"/>
    <w:rsid w:val="00D414C4"/>
    <w:rsid w:val="00D41744"/>
    <w:rsid w:val="00D4191F"/>
    <w:rsid w:val="00D419E9"/>
    <w:rsid w:val="00D41E5F"/>
    <w:rsid w:val="00D422BC"/>
    <w:rsid w:val="00D42B1C"/>
    <w:rsid w:val="00D42E6C"/>
    <w:rsid w:val="00D436C5"/>
    <w:rsid w:val="00D43EC9"/>
    <w:rsid w:val="00D442E4"/>
    <w:rsid w:val="00D4463E"/>
    <w:rsid w:val="00D44647"/>
    <w:rsid w:val="00D44758"/>
    <w:rsid w:val="00D44A3E"/>
    <w:rsid w:val="00D44AAD"/>
    <w:rsid w:val="00D4508D"/>
    <w:rsid w:val="00D450D7"/>
    <w:rsid w:val="00D45151"/>
    <w:rsid w:val="00D45450"/>
    <w:rsid w:val="00D45683"/>
    <w:rsid w:val="00D45784"/>
    <w:rsid w:val="00D46E3D"/>
    <w:rsid w:val="00D46E88"/>
    <w:rsid w:val="00D500BE"/>
    <w:rsid w:val="00D502DF"/>
    <w:rsid w:val="00D50734"/>
    <w:rsid w:val="00D509FF"/>
    <w:rsid w:val="00D50BB2"/>
    <w:rsid w:val="00D5107F"/>
    <w:rsid w:val="00D51D42"/>
    <w:rsid w:val="00D54D85"/>
    <w:rsid w:val="00D55411"/>
    <w:rsid w:val="00D55468"/>
    <w:rsid w:val="00D55479"/>
    <w:rsid w:val="00D5629D"/>
    <w:rsid w:val="00D56700"/>
    <w:rsid w:val="00D56D76"/>
    <w:rsid w:val="00D57276"/>
    <w:rsid w:val="00D57F5A"/>
    <w:rsid w:val="00D62E93"/>
    <w:rsid w:val="00D631F4"/>
    <w:rsid w:val="00D63303"/>
    <w:rsid w:val="00D63631"/>
    <w:rsid w:val="00D65450"/>
    <w:rsid w:val="00D657E0"/>
    <w:rsid w:val="00D65AF9"/>
    <w:rsid w:val="00D65C2E"/>
    <w:rsid w:val="00D669C3"/>
    <w:rsid w:val="00D66EDF"/>
    <w:rsid w:val="00D67292"/>
    <w:rsid w:val="00D6749D"/>
    <w:rsid w:val="00D6772D"/>
    <w:rsid w:val="00D678E4"/>
    <w:rsid w:val="00D67D94"/>
    <w:rsid w:val="00D70229"/>
    <w:rsid w:val="00D70272"/>
    <w:rsid w:val="00D705BA"/>
    <w:rsid w:val="00D7070C"/>
    <w:rsid w:val="00D71012"/>
    <w:rsid w:val="00D716F6"/>
    <w:rsid w:val="00D71723"/>
    <w:rsid w:val="00D717F2"/>
    <w:rsid w:val="00D718C2"/>
    <w:rsid w:val="00D721FC"/>
    <w:rsid w:val="00D7288F"/>
    <w:rsid w:val="00D73249"/>
    <w:rsid w:val="00D7325F"/>
    <w:rsid w:val="00D73462"/>
    <w:rsid w:val="00D73867"/>
    <w:rsid w:val="00D738A5"/>
    <w:rsid w:val="00D74B3D"/>
    <w:rsid w:val="00D7508E"/>
    <w:rsid w:val="00D760E6"/>
    <w:rsid w:val="00D7695F"/>
    <w:rsid w:val="00D77849"/>
    <w:rsid w:val="00D80454"/>
    <w:rsid w:val="00D807AF"/>
    <w:rsid w:val="00D80BDF"/>
    <w:rsid w:val="00D80D18"/>
    <w:rsid w:val="00D8114A"/>
    <w:rsid w:val="00D815E7"/>
    <w:rsid w:val="00D8171B"/>
    <w:rsid w:val="00D81A46"/>
    <w:rsid w:val="00D824A0"/>
    <w:rsid w:val="00D83807"/>
    <w:rsid w:val="00D83B0C"/>
    <w:rsid w:val="00D83CAA"/>
    <w:rsid w:val="00D84021"/>
    <w:rsid w:val="00D845DE"/>
    <w:rsid w:val="00D84883"/>
    <w:rsid w:val="00D84C33"/>
    <w:rsid w:val="00D84D9B"/>
    <w:rsid w:val="00D86722"/>
    <w:rsid w:val="00D86770"/>
    <w:rsid w:val="00D86B0C"/>
    <w:rsid w:val="00D86B41"/>
    <w:rsid w:val="00D876B7"/>
    <w:rsid w:val="00D87EEE"/>
    <w:rsid w:val="00D901FA"/>
    <w:rsid w:val="00D902B0"/>
    <w:rsid w:val="00D907E8"/>
    <w:rsid w:val="00D91623"/>
    <w:rsid w:val="00D92061"/>
    <w:rsid w:val="00D920ED"/>
    <w:rsid w:val="00D922A7"/>
    <w:rsid w:val="00D92603"/>
    <w:rsid w:val="00D9291E"/>
    <w:rsid w:val="00D938A7"/>
    <w:rsid w:val="00D938E0"/>
    <w:rsid w:val="00D939DA"/>
    <w:rsid w:val="00D93B30"/>
    <w:rsid w:val="00D93B60"/>
    <w:rsid w:val="00D94B02"/>
    <w:rsid w:val="00D952A4"/>
    <w:rsid w:val="00D96434"/>
    <w:rsid w:val="00D97A36"/>
    <w:rsid w:val="00D97ABC"/>
    <w:rsid w:val="00D97F6A"/>
    <w:rsid w:val="00D97F6E"/>
    <w:rsid w:val="00DA0085"/>
    <w:rsid w:val="00DA0599"/>
    <w:rsid w:val="00DA0A4D"/>
    <w:rsid w:val="00DA0B66"/>
    <w:rsid w:val="00DA16E8"/>
    <w:rsid w:val="00DA1847"/>
    <w:rsid w:val="00DA29D1"/>
    <w:rsid w:val="00DA3A3D"/>
    <w:rsid w:val="00DA3E28"/>
    <w:rsid w:val="00DA41F4"/>
    <w:rsid w:val="00DA48AB"/>
    <w:rsid w:val="00DA4B56"/>
    <w:rsid w:val="00DA524B"/>
    <w:rsid w:val="00DA57ED"/>
    <w:rsid w:val="00DA6441"/>
    <w:rsid w:val="00DA657C"/>
    <w:rsid w:val="00DA6620"/>
    <w:rsid w:val="00DA67E1"/>
    <w:rsid w:val="00DA7D99"/>
    <w:rsid w:val="00DB00A2"/>
    <w:rsid w:val="00DB038C"/>
    <w:rsid w:val="00DB05C8"/>
    <w:rsid w:val="00DB09F6"/>
    <w:rsid w:val="00DB174F"/>
    <w:rsid w:val="00DB1D54"/>
    <w:rsid w:val="00DB210B"/>
    <w:rsid w:val="00DB262B"/>
    <w:rsid w:val="00DB2891"/>
    <w:rsid w:val="00DB2C14"/>
    <w:rsid w:val="00DB3157"/>
    <w:rsid w:val="00DB39D8"/>
    <w:rsid w:val="00DB3A4F"/>
    <w:rsid w:val="00DB3D67"/>
    <w:rsid w:val="00DB4760"/>
    <w:rsid w:val="00DB49AE"/>
    <w:rsid w:val="00DB5B0B"/>
    <w:rsid w:val="00DB5F07"/>
    <w:rsid w:val="00DB6207"/>
    <w:rsid w:val="00DB6642"/>
    <w:rsid w:val="00DB6BE4"/>
    <w:rsid w:val="00DB7AB0"/>
    <w:rsid w:val="00DB7DF4"/>
    <w:rsid w:val="00DB7E75"/>
    <w:rsid w:val="00DC056E"/>
    <w:rsid w:val="00DC0899"/>
    <w:rsid w:val="00DC11DF"/>
    <w:rsid w:val="00DC14A3"/>
    <w:rsid w:val="00DC1B81"/>
    <w:rsid w:val="00DC21B8"/>
    <w:rsid w:val="00DC22C0"/>
    <w:rsid w:val="00DC2496"/>
    <w:rsid w:val="00DC2FAA"/>
    <w:rsid w:val="00DC33C3"/>
    <w:rsid w:val="00DC41E7"/>
    <w:rsid w:val="00DC447E"/>
    <w:rsid w:val="00DC45D5"/>
    <w:rsid w:val="00DC4747"/>
    <w:rsid w:val="00DC54DF"/>
    <w:rsid w:val="00DC58D2"/>
    <w:rsid w:val="00DC68C2"/>
    <w:rsid w:val="00DC6B6E"/>
    <w:rsid w:val="00DD0C8C"/>
    <w:rsid w:val="00DD1463"/>
    <w:rsid w:val="00DD1BAE"/>
    <w:rsid w:val="00DD2448"/>
    <w:rsid w:val="00DD2624"/>
    <w:rsid w:val="00DD3093"/>
    <w:rsid w:val="00DD3AB5"/>
    <w:rsid w:val="00DD3BE0"/>
    <w:rsid w:val="00DD419E"/>
    <w:rsid w:val="00DD4A5C"/>
    <w:rsid w:val="00DD50BB"/>
    <w:rsid w:val="00DD5147"/>
    <w:rsid w:val="00DD561C"/>
    <w:rsid w:val="00DD5C62"/>
    <w:rsid w:val="00DD781E"/>
    <w:rsid w:val="00DD79A1"/>
    <w:rsid w:val="00DD7A89"/>
    <w:rsid w:val="00DD7D57"/>
    <w:rsid w:val="00DE059E"/>
    <w:rsid w:val="00DE083B"/>
    <w:rsid w:val="00DE0BCB"/>
    <w:rsid w:val="00DE193F"/>
    <w:rsid w:val="00DE1FD3"/>
    <w:rsid w:val="00DE2FB6"/>
    <w:rsid w:val="00DE2FCC"/>
    <w:rsid w:val="00DE3287"/>
    <w:rsid w:val="00DE39A7"/>
    <w:rsid w:val="00DE3B2A"/>
    <w:rsid w:val="00DE3F97"/>
    <w:rsid w:val="00DE428D"/>
    <w:rsid w:val="00DE4A7D"/>
    <w:rsid w:val="00DE513D"/>
    <w:rsid w:val="00DE53E5"/>
    <w:rsid w:val="00DE5F3D"/>
    <w:rsid w:val="00DE6B91"/>
    <w:rsid w:val="00DE6E23"/>
    <w:rsid w:val="00DE7DBF"/>
    <w:rsid w:val="00DF09CD"/>
    <w:rsid w:val="00DF0A3F"/>
    <w:rsid w:val="00DF16E8"/>
    <w:rsid w:val="00DF2916"/>
    <w:rsid w:val="00DF293F"/>
    <w:rsid w:val="00DF29EE"/>
    <w:rsid w:val="00DF2ECD"/>
    <w:rsid w:val="00DF31F6"/>
    <w:rsid w:val="00DF3D83"/>
    <w:rsid w:val="00DF4FF4"/>
    <w:rsid w:val="00DF534D"/>
    <w:rsid w:val="00DF53C5"/>
    <w:rsid w:val="00DF5522"/>
    <w:rsid w:val="00DF7730"/>
    <w:rsid w:val="00DF788E"/>
    <w:rsid w:val="00DF7F7A"/>
    <w:rsid w:val="00E008EB"/>
    <w:rsid w:val="00E01931"/>
    <w:rsid w:val="00E01E90"/>
    <w:rsid w:val="00E02109"/>
    <w:rsid w:val="00E02501"/>
    <w:rsid w:val="00E026F9"/>
    <w:rsid w:val="00E02F01"/>
    <w:rsid w:val="00E03100"/>
    <w:rsid w:val="00E03251"/>
    <w:rsid w:val="00E033CD"/>
    <w:rsid w:val="00E036B5"/>
    <w:rsid w:val="00E03956"/>
    <w:rsid w:val="00E039AD"/>
    <w:rsid w:val="00E062CE"/>
    <w:rsid w:val="00E06977"/>
    <w:rsid w:val="00E06B5B"/>
    <w:rsid w:val="00E06C4E"/>
    <w:rsid w:val="00E06FA3"/>
    <w:rsid w:val="00E10648"/>
    <w:rsid w:val="00E107B4"/>
    <w:rsid w:val="00E10C17"/>
    <w:rsid w:val="00E10D58"/>
    <w:rsid w:val="00E12071"/>
    <w:rsid w:val="00E12196"/>
    <w:rsid w:val="00E12643"/>
    <w:rsid w:val="00E12F69"/>
    <w:rsid w:val="00E13530"/>
    <w:rsid w:val="00E1462A"/>
    <w:rsid w:val="00E148D7"/>
    <w:rsid w:val="00E14D82"/>
    <w:rsid w:val="00E152A2"/>
    <w:rsid w:val="00E15366"/>
    <w:rsid w:val="00E15588"/>
    <w:rsid w:val="00E155F5"/>
    <w:rsid w:val="00E1580F"/>
    <w:rsid w:val="00E158B1"/>
    <w:rsid w:val="00E16A2F"/>
    <w:rsid w:val="00E16E59"/>
    <w:rsid w:val="00E175AC"/>
    <w:rsid w:val="00E17913"/>
    <w:rsid w:val="00E208A6"/>
    <w:rsid w:val="00E208D5"/>
    <w:rsid w:val="00E20CA0"/>
    <w:rsid w:val="00E22072"/>
    <w:rsid w:val="00E22B33"/>
    <w:rsid w:val="00E22D59"/>
    <w:rsid w:val="00E233E7"/>
    <w:rsid w:val="00E24002"/>
    <w:rsid w:val="00E24D6B"/>
    <w:rsid w:val="00E24E39"/>
    <w:rsid w:val="00E25502"/>
    <w:rsid w:val="00E256C5"/>
    <w:rsid w:val="00E25A8E"/>
    <w:rsid w:val="00E25E0D"/>
    <w:rsid w:val="00E26304"/>
    <w:rsid w:val="00E263D6"/>
    <w:rsid w:val="00E26599"/>
    <w:rsid w:val="00E2728C"/>
    <w:rsid w:val="00E27452"/>
    <w:rsid w:val="00E27A10"/>
    <w:rsid w:val="00E30169"/>
    <w:rsid w:val="00E30495"/>
    <w:rsid w:val="00E306C0"/>
    <w:rsid w:val="00E318CD"/>
    <w:rsid w:val="00E32095"/>
    <w:rsid w:val="00E321C3"/>
    <w:rsid w:val="00E32474"/>
    <w:rsid w:val="00E32F84"/>
    <w:rsid w:val="00E33915"/>
    <w:rsid w:val="00E34A66"/>
    <w:rsid w:val="00E35A46"/>
    <w:rsid w:val="00E364D8"/>
    <w:rsid w:val="00E36704"/>
    <w:rsid w:val="00E36944"/>
    <w:rsid w:val="00E36951"/>
    <w:rsid w:val="00E37C1F"/>
    <w:rsid w:val="00E37CA3"/>
    <w:rsid w:val="00E407A1"/>
    <w:rsid w:val="00E4112B"/>
    <w:rsid w:val="00E414F7"/>
    <w:rsid w:val="00E41890"/>
    <w:rsid w:val="00E4277F"/>
    <w:rsid w:val="00E43221"/>
    <w:rsid w:val="00E43319"/>
    <w:rsid w:val="00E43AC3"/>
    <w:rsid w:val="00E4432E"/>
    <w:rsid w:val="00E44547"/>
    <w:rsid w:val="00E44778"/>
    <w:rsid w:val="00E44EEE"/>
    <w:rsid w:val="00E45903"/>
    <w:rsid w:val="00E46D53"/>
    <w:rsid w:val="00E508C9"/>
    <w:rsid w:val="00E5103E"/>
    <w:rsid w:val="00E52545"/>
    <w:rsid w:val="00E52897"/>
    <w:rsid w:val="00E5389A"/>
    <w:rsid w:val="00E54947"/>
    <w:rsid w:val="00E54DAE"/>
    <w:rsid w:val="00E55332"/>
    <w:rsid w:val="00E55705"/>
    <w:rsid w:val="00E56143"/>
    <w:rsid w:val="00E56527"/>
    <w:rsid w:val="00E568AE"/>
    <w:rsid w:val="00E578BC"/>
    <w:rsid w:val="00E5799A"/>
    <w:rsid w:val="00E61185"/>
    <w:rsid w:val="00E615E3"/>
    <w:rsid w:val="00E622C0"/>
    <w:rsid w:val="00E625CE"/>
    <w:rsid w:val="00E62FA1"/>
    <w:rsid w:val="00E63017"/>
    <w:rsid w:val="00E6346C"/>
    <w:rsid w:val="00E63BF4"/>
    <w:rsid w:val="00E63DC9"/>
    <w:rsid w:val="00E64691"/>
    <w:rsid w:val="00E660C5"/>
    <w:rsid w:val="00E66D2E"/>
    <w:rsid w:val="00E676BC"/>
    <w:rsid w:val="00E678C7"/>
    <w:rsid w:val="00E679D2"/>
    <w:rsid w:val="00E705F4"/>
    <w:rsid w:val="00E70F2A"/>
    <w:rsid w:val="00E71454"/>
    <w:rsid w:val="00E71BA6"/>
    <w:rsid w:val="00E71CC3"/>
    <w:rsid w:val="00E736A9"/>
    <w:rsid w:val="00E73E45"/>
    <w:rsid w:val="00E742C4"/>
    <w:rsid w:val="00E747C0"/>
    <w:rsid w:val="00E74DA9"/>
    <w:rsid w:val="00E74F8E"/>
    <w:rsid w:val="00E75184"/>
    <w:rsid w:val="00E753B9"/>
    <w:rsid w:val="00E75771"/>
    <w:rsid w:val="00E8101D"/>
    <w:rsid w:val="00E814E7"/>
    <w:rsid w:val="00E81837"/>
    <w:rsid w:val="00E8231B"/>
    <w:rsid w:val="00E82B30"/>
    <w:rsid w:val="00E82C35"/>
    <w:rsid w:val="00E82D1D"/>
    <w:rsid w:val="00E82E80"/>
    <w:rsid w:val="00E832F9"/>
    <w:rsid w:val="00E835FA"/>
    <w:rsid w:val="00E83B51"/>
    <w:rsid w:val="00E83F0B"/>
    <w:rsid w:val="00E842CF"/>
    <w:rsid w:val="00E84C58"/>
    <w:rsid w:val="00E856D8"/>
    <w:rsid w:val="00E860A9"/>
    <w:rsid w:val="00E87BAC"/>
    <w:rsid w:val="00E87FA1"/>
    <w:rsid w:val="00E906F6"/>
    <w:rsid w:val="00E90758"/>
    <w:rsid w:val="00E9091B"/>
    <w:rsid w:val="00E90AC7"/>
    <w:rsid w:val="00E90F91"/>
    <w:rsid w:val="00E91109"/>
    <w:rsid w:val="00E918C1"/>
    <w:rsid w:val="00E91E55"/>
    <w:rsid w:val="00E9203C"/>
    <w:rsid w:val="00E92266"/>
    <w:rsid w:val="00E92E41"/>
    <w:rsid w:val="00E92E8C"/>
    <w:rsid w:val="00E93268"/>
    <w:rsid w:val="00E9365F"/>
    <w:rsid w:val="00E9375C"/>
    <w:rsid w:val="00E93BE0"/>
    <w:rsid w:val="00E946B4"/>
    <w:rsid w:val="00E948B5"/>
    <w:rsid w:val="00E95523"/>
    <w:rsid w:val="00E95833"/>
    <w:rsid w:val="00E95B86"/>
    <w:rsid w:val="00E95ECB"/>
    <w:rsid w:val="00E964EA"/>
    <w:rsid w:val="00E97299"/>
    <w:rsid w:val="00E97544"/>
    <w:rsid w:val="00E97596"/>
    <w:rsid w:val="00E97FA4"/>
    <w:rsid w:val="00EA01E8"/>
    <w:rsid w:val="00EA0A40"/>
    <w:rsid w:val="00EA107A"/>
    <w:rsid w:val="00EA1134"/>
    <w:rsid w:val="00EA2953"/>
    <w:rsid w:val="00EA3182"/>
    <w:rsid w:val="00EA32E9"/>
    <w:rsid w:val="00EA3E77"/>
    <w:rsid w:val="00EA4662"/>
    <w:rsid w:val="00EA47AD"/>
    <w:rsid w:val="00EA48B4"/>
    <w:rsid w:val="00EA4993"/>
    <w:rsid w:val="00EA6DEB"/>
    <w:rsid w:val="00EA734F"/>
    <w:rsid w:val="00EA761E"/>
    <w:rsid w:val="00EA7917"/>
    <w:rsid w:val="00EA7950"/>
    <w:rsid w:val="00EB07E1"/>
    <w:rsid w:val="00EB0E48"/>
    <w:rsid w:val="00EB0F2E"/>
    <w:rsid w:val="00EB108B"/>
    <w:rsid w:val="00EB18CB"/>
    <w:rsid w:val="00EB1B25"/>
    <w:rsid w:val="00EB1BB6"/>
    <w:rsid w:val="00EB1BE2"/>
    <w:rsid w:val="00EB1D49"/>
    <w:rsid w:val="00EB1D61"/>
    <w:rsid w:val="00EB203A"/>
    <w:rsid w:val="00EB2279"/>
    <w:rsid w:val="00EB29B7"/>
    <w:rsid w:val="00EB2EC0"/>
    <w:rsid w:val="00EB42FF"/>
    <w:rsid w:val="00EB4C41"/>
    <w:rsid w:val="00EB513C"/>
    <w:rsid w:val="00EB519A"/>
    <w:rsid w:val="00EB5981"/>
    <w:rsid w:val="00EB6593"/>
    <w:rsid w:val="00EB687C"/>
    <w:rsid w:val="00EB6FBE"/>
    <w:rsid w:val="00EB7EA3"/>
    <w:rsid w:val="00EC000B"/>
    <w:rsid w:val="00EC010F"/>
    <w:rsid w:val="00EC033A"/>
    <w:rsid w:val="00EC2040"/>
    <w:rsid w:val="00EC21D9"/>
    <w:rsid w:val="00EC2D1B"/>
    <w:rsid w:val="00EC2FF7"/>
    <w:rsid w:val="00EC3A96"/>
    <w:rsid w:val="00EC3AF3"/>
    <w:rsid w:val="00EC53C6"/>
    <w:rsid w:val="00EC565E"/>
    <w:rsid w:val="00EC5FBE"/>
    <w:rsid w:val="00EC5FE4"/>
    <w:rsid w:val="00EC6101"/>
    <w:rsid w:val="00EC63CE"/>
    <w:rsid w:val="00EC6430"/>
    <w:rsid w:val="00EC669D"/>
    <w:rsid w:val="00EC7CC7"/>
    <w:rsid w:val="00ED0414"/>
    <w:rsid w:val="00ED0594"/>
    <w:rsid w:val="00ED0D49"/>
    <w:rsid w:val="00ED0F81"/>
    <w:rsid w:val="00ED187D"/>
    <w:rsid w:val="00ED2126"/>
    <w:rsid w:val="00ED233D"/>
    <w:rsid w:val="00ED2887"/>
    <w:rsid w:val="00ED2A56"/>
    <w:rsid w:val="00ED31CC"/>
    <w:rsid w:val="00ED35E7"/>
    <w:rsid w:val="00ED36F7"/>
    <w:rsid w:val="00ED44A0"/>
    <w:rsid w:val="00ED4A09"/>
    <w:rsid w:val="00ED4BBB"/>
    <w:rsid w:val="00ED4DF6"/>
    <w:rsid w:val="00ED59B1"/>
    <w:rsid w:val="00ED75C9"/>
    <w:rsid w:val="00ED75E4"/>
    <w:rsid w:val="00EE0926"/>
    <w:rsid w:val="00EE0BAE"/>
    <w:rsid w:val="00EE0BC6"/>
    <w:rsid w:val="00EE2CC9"/>
    <w:rsid w:val="00EE2CD2"/>
    <w:rsid w:val="00EE3028"/>
    <w:rsid w:val="00EE3679"/>
    <w:rsid w:val="00EE3B2B"/>
    <w:rsid w:val="00EE3FFE"/>
    <w:rsid w:val="00EE4073"/>
    <w:rsid w:val="00EE4401"/>
    <w:rsid w:val="00EE4478"/>
    <w:rsid w:val="00EE49C8"/>
    <w:rsid w:val="00EE4C9F"/>
    <w:rsid w:val="00EE51EB"/>
    <w:rsid w:val="00EE53D7"/>
    <w:rsid w:val="00EE570B"/>
    <w:rsid w:val="00EE5B3F"/>
    <w:rsid w:val="00EE5E1F"/>
    <w:rsid w:val="00EE5F81"/>
    <w:rsid w:val="00EE61A1"/>
    <w:rsid w:val="00EE6621"/>
    <w:rsid w:val="00EE69D9"/>
    <w:rsid w:val="00EE7155"/>
    <w:rsid w:val="00EE73C4"/>
    <w:rsid w:val="00EE75E2"/>
    <w:rsid w:val="00EE78B1"/>
    <w:rsid w:val="00EE7C4A"/>
    <w:rsid w:val="00EF013F"/>
    <w:rsid w:val="00EF0E57"/>
    <w:rsid w:val="00EF1532"/>
    <w:rsid w:val="00EF1695"/>
    <w:rsid w:val="00EF18B9"/>
    <w:rsid w:val="00EF1924"/>
    <w:rsid w:val="00EF1958"/>
    <w:rsid w:val="00EF2B34"/>
    <w:rsid w:val="00EF33E5"/>
    <w:rsid w:val="00EF4198"/>
    <w:rsid w:val="00EF46E3"/>
    <w:rsid w:val="00EF52D9"/>
    <w:rsid w:val="00EF54EF"/>
    <w:rsid w:val="00EF550B"/>
    <w:rsid w:val="00EF57D3"/>
    <w:rsid w:val="00EF5DD9"/>
    <w:rsid w:val="00EF5FC6"/>
    <w:rsid w:val="00EF6C87"/>
    <w:rsid w:val="00EF6F6E"/>
    <w:rsid w:val="00EF722B"/>
    <w:rsid w:val="00EF73EE"/>
    <w:rsid w:val="00EF74C3"/>
    <w:rsid w:val="00EF78EB"/>
    <w:rsid w:val="00F00399"/>
    <w:rsid w:val="00F003A1"/>
    <w:rsid w:val="00F003E1"/>
    <w:rsid w:val="00F005FD"/>
    <w:rsid w:val="00F0096E"/>
    <w:rsid w:val="00F00CB2"/>
    <w:rsid w:val="00F01483"/>
    <w:rsid w:val="00F0178D"/>
    <w:rsid w:val="00F01A38"/>
    <w:rsid w:val="00F02ADC"/>
    <w:rsid w:val="00F03249"/>
    <w:rsid w:val="00F0328C"/>
    <w:rsid w:val="00F0345E"/>
    <w:rsid w:val="00F04323"/>
    <w:rsid w:val="00F048A2"/>
    <w:rsid w:val="00F04ABE"/>
    <w:rsid w:val="00F06618"/>
    <w:rsid w:val="00F06B58"/>
    <w:rsid w:val="00F06C4E"/>
    <w:rsid w:val="00F06FB7"/>
    <w:rsid w:val="00F0708B"/>
    <w:rsid w:val="00F07538"/>
    <w:rsid w:val="00F07861"/>
    <w:rsid w:val="00F0791C"/>
    <w:rsid w:val="00F079F4"/>
    <w:rsid w:val="00F07AB6"/>
    <w:rsid w:val="00F07BCB"/>
    <w:rsid w:val="00F101F9"/>
    <w:rsid w:val="00F10225"/>
    <w:rsid w:val="00F10DA6"/>
    <w:rsid w:val="00F11227"/>
    <w:rsid w:val="00F112FA"/>
    <w:rsid w:val="00F11305"/>
    <w:rsid w:val="00F1148C"/>
    <w:rsid w:val="00F12104"/>
    <w:rsid w:val="00F124F7"/>
    <w:rsid w:val="00F1298F"/>
    <w:rsid w:val="00F12B23"/>
    <w:rsid w:val="00F12FC2"/>
    <w:rsid w:val="00F13486"/>
    <w:rsid w:val="00F13B5C"/>
    <w:rsid w:val="00F14B32"/>
    <w:rsid w:val="00F16409"/>
    <w:rsid w:val="00F16F54"/>
    <w:rsid w:val="00F17207"/>
    <w:rsid w:val="00F202E7"/>
    <w:rsid w:val="00F2095F"/>
    <w:rsid w:val="00F21C9C"/>
    <w:rsid w:val="00F22AF2"/>
    <w:rsid w:val="00F22C93"/>
    <w:rsid w:val="00F2319A"/>
    <w:rsid w:val="00F2332E"/>
    <w:rsid w:val="00F23836"/>
    <w:rsid w:val="00F23F37"/>
    <w:rsid w:val="00F241A2"/>
    <w:rsid w:val="00F243BC"/>
    <w:rsid w:val="00F24AB0"/>
    <w:rsid w:val="00F25202"/>
    <w:rsid w:val="00F2594C"/>
    <w:rsid w:val="00F25D45"/>
    <w:rsid w:val="00F25D4E"/>
    <w:rsid w:val="00F25E26"/>
    <w:rsid w:val="00F25F2D"/>
    <w:rsid w:val="00F264CD"/>
    <w:rsid w:val="00F26DBE"/>
    <w:rsid w:val="00F27119"/>
    <w:rsid w:val="00F276C1"/>
    <w:rsid w:val="00F27938"/>
    <w:rsid w:val="00F27CA0"/>
    <w:rsid w:val="00F27CD9"/>
    <w:rsid w:val="00F27DDE"/>
    <w:rsid w:val="00F31594"/>
    <w:rsid w:val="00F319BF"/>
    <w:rsid w:val="00F32126"/>
    <w:rsid w:val="00F3219D"/>
    <w:rsid w:val="00F322A0"/>
    <w:rsid w:val="00F323BE"/>
    <w:rsid w:val="00F326D8"/>
    <w:rsid w:val="00F33102"/>
    <w:rsid w:val="00F346C3"/>
    <w:rsid w:val="00F34E51"/>
    <w:rsid w:val="00F35125"/>
    <w:rsid w:val="00F3570C"/>
    <w:rsid w:val="00F359DD"/>
    <w:rsid w:val="00F35A8A"/>
    <w:rsid w:val="00F36399"/>
    <w:rsid w:val="00F366E3"/>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315A"/>
    <w:rsid w:val="00F4378A"/>
    <w:rsid w:val="00F43BCE"/>
    <w:rsid w:val="00F45301"/>
    <w:rsid w:val="00F4556D"/>
    <w:rsid w:val="00F45A40"/>
    <w:rsid w:val="00F45F6E"/>
    <w:rsid w:val="00F46100"/>
    <w:rsid w:val="00F46944"/>
    <w:rsid w:val="00F46DF2"/>
    <w:rsid w:val="00F47660"/>
    <w:rsid w:val="00F47731"/>
    <w:rsid w:val="00F47F72"/>
    <w:rsid w:val="00F501AA"/>
    <w:rsid w:val="00F50767"/>
    <w:rsid w:val="00F50C3D"/>
    <w:rsid w:val="00F512C9"/>
    <w:rsid w:val="00F5141C"/>
    <w:rsid w:val="00F51C43"/>
    <w:rsid w:val="00F5235B"/>
    <w:rsid w:val="00F525A9"/>
    <w:rsid w:val="00F535DB"/>
    <w:rsid w:val="00F536D8"/>
    <w:rsid w:val="00F53BB9"/>
    <w:rsid w:val="00F54A08"/>
    <w:rsid w:val="00F54DB3"/>
    <w:rsid w:val="00F55C2F"/>
    <w:rsid w:val="00F55F8E"/>
    <w:rsid w:val="00F567EB"/>
    <w:rsid w:val="00F56ACC"/>
    <w:rsid w:val="00F56B8D"/>
    <w:rsid w:val="00F576BC"/>
    <w:rsid w:val="00F57A68"/>
    <w:rsid w:val="00F61959"/>
    <w:rsid w:val="00F63162"/>
    <w:rsid w:val="00F644BE"/>
    <w:rsid w:val="00F64653"/>
    <w:rsid w:val="00F64E4D"/>
    <w:rsid w:val="00F66071"/>
    <w:rsid w:val="00F6650A"/>
    <w:rsid w:val="00F667C6"/>
    <w:rsid w:val="00F668C0"/>
    <w:rsid w:val="00F66919"/>
    <w:rsid w:val="00F6705C"/>
    <w:rsid w:val="00F67619"/>
    <w:rsid w:val="00F67680"/>
    <w:rsid w:val="00F6795C"/>
    <w:rsid w:val="00F67A06"/>
    <w:rsid w:val="00F67A95"/>
    <w:rsid w:val="00F67F0C"/>
    <w:rsid w:val="00F703C4"/>
    <w:rsid w:val="00F70479"/>
    <w:rsid w:val="00F70595"/>
    <w:rsid w:val="00F709F2"/>
    <w:rsid w:val="00F70B0A"/>
    <w:rsid w:val="00F710BF"/>
    <w:rsid w:val="00F710E8"/>
    <w:rsid w:val="00F71BB6"/>
    <w:rsid w:val="00F72CA2"/>
    <w:rsid w:val="00F7319B"/>
    <w:rsid w:val="00F733FA"/>
    <w:rsid w:val="00F7425C"/>
    <w:rsid w:val="00F7433B"/>
    <w:rsid w:val="00F7435C"/>
    <w:rsid w:val="00F7467B"/>
    <w:rsid w:val="00F74E27"/>
    <w:rsid w:val="00F7506B"/>
    <w:rsid w:val="00F7507D"/>
    <w:rsid w:val="00F75496"/>
    <w:rsid w:val="00F759D6"/>
    <w:rsid w:val="00F761E8"/>
    <w:rsid w:val="00F7626C"/>
    <w:rsid w:val="00F76FD4"/>
    <w:rsid w:val="00F77AC2"/>
    <w:rsid w:val="00F8071C"/>
    <w:rsid w:val="00F80A76"/>
    <w:rsid w:val="00F80CC8"/>
    <w:rsid w:val="00F8195C"/>
    <w:rsid w:val="00F81C85"/>
    <w:rsid w:val="00F82079"/>
    <w:rsid w:val="00F82656"/>
    <w:rsid w:val="00F82C15"/>
    <w:rsid w:val="00F82D20"/>
    <w:rsid w:val="00F8444F"/>
    <w:rsid w:val="00F84B0D"/>
    <w:rsid w:val="00F84BC2"/>
    <w:rsid w:val="00F8590E"/>
    <w:rsid w:val="00F8627D"/>
    <w:rsid w:val="00F86BA8"/>
    <w:rsid w:val="00F87AA4"/>
    <w:rsid w:val="00F87DD8"/>
    <w:rsid w:val="00F87FFC"/>
    <w:rsid w:val="00F90613"/>
    <w:rsid w:val="00F909CF"/>
    <w:rsid w:val="00F91AD4"/>
    <w:rsid w:val="00F91E21"/>
    <w:rsid w:val="00F92055"/>
    <w:rsid w:val="00F9376B"/>
    <w:rsid w:val="00F9381D"/>
    <w:rsid w:val="00F9387B"/>
    <w:rsid w:val="00F938E7"/>
    <w:rsid w:val="00F94264"/>
    <w:rsid w:val="00F94597"/>
    <w:rsid w:val="00F95100"/>
    <w:rsid w:val="00F9528F"/>
    <w:rsid w:val="00F95491"/>
    <w:rsid w:val="00F960BC"/>
    <w:rsid w:val="00F97505"/>
    <w:rsid w:val="00FA0369"/>
    <w:rsid w:val="00FA03A0"/>
    <w:rsid w:val="00FA0435"/>
    <w:rsid w:val="00FA0628"/>
    <w:rsid w:val="00FA0A4E"/>
    <w:rsid w:val="00FA14C8"/>
    <w:rsid w:val="00FA1A3B"/>
    <w:rsid w:val="00FA1AC3"/>
    <w:rsid w:val="00FA308A"/>
    <w:rsid w:val="00FA375D"/>
    <w:rsid w:val="00FA38D9"/>
    <w:rsid w:val="00FA3B43"/>
    <w:rsid w:val="00FA4402"/>
    <w:rsid w:val="00FA543B"/>
    <w:rsid w:val="00FA57A3"/>
    <w:rsid w:val="00FA5E85"/>
    <w:rsid w:val="00FA6078"/>
    <w:rsid w:val="00FA639D"/>
    <w:rsid w:val="00FA6A9C"/>
    <w:rsid w:val="00FA6C9B"/>
    <w:rsid w:val="00FA6CD9"/>
    <w:rsid w:val="00FA7F21"/>
    <w:rsid w:val="00FB026A"/>
    <w:rsid w:val="00FB171D"/>
    <w:rsid w:val="00FB1BD2"/>
    <w:rsid w:val="00FB2003"/>
    <w:rsid w:val="00FB213D"/>
    <w:rsid w:val="00FB27CD"/>
    <w:rsid w:val="00FB31F2"/>
    <w:rsid w:val="00FB36E9"/>
    <w:rsid w:val="00FB410D"/>
    <w:rsid w:val="00FB4434"/>
    <w:rsid w:val="00FB4BC8"/>
    <w:rsid w:val="00FB4F10"/>
    <w:rsid w:val="00FB51AA"/>
    <w:rsid w:val="00FB57BB"/>
    <w:rsid w:val="00FB5E74"/>
    <w:rsid w:val="00FB5EE5"/>
    <w:rsid w:val="00FB73DA"/>
    <w:rsid w:val="00FB77C1"/>
    <w:rsid w:val="00FB77C8"/>
    <w:rsid w:val="00FC0697"/>
    <w:rsid w:val="00FC0ECE"/>
    <w:rsid w:val="00FC1097"/>
    <w:rsid w:val="00FC23B2"/>
    <w:rsid w:val="00FC2697"/>
    <w:rsid w:val="00FC2EC4"/>
    <w:rsid w:val="00FC3688"/>
    <w:rsid w:val="00FC3A3A"/>
    <w:rsid w:val="00FC3D12"/>
    <w:rsid w:val="00FC4CFD"/>
    <w:rsid w:val="00FC5AC7"/>
    <w:rsid w:val="00FC5E0E"/>
    <w:rsid w:val="00FC629A"/>
    <w:rsid w:val="00FC6EBF"/>
    <w:rsid w:val="00FC70A9"/>
    <w:rsid w:val="00FC7C29"/>
    <w:rsid w:val="00FC7E19"/>
    <w:rsid w:val="00FD04E5"/>
    <w:rsid w:val="00FD06FC"/>
    <w:rsid w:val="00FD0DEF"/>
    <w:rsid w:val="00FD1B38"/>
    <w:rsid w:val="00FD1BBA"/>
    <w:rsid w:val="00FD1CA3"/>
    <w:rsid w:val="00FD237F"/>
    <w:rsid w:val="00FD269E"/>
    <w:rsid w:val="00FD358A"/>
    <w:rsid w:val="00FD3605"/>
    <w:rsid w:val="00FD3FDB"/>
    <w:rsid w:val="00FD43DB"/>
    <w:rsid w:val="00FD50D6"/>
    <w:rsid w:val="00FD5551"/>
    <w:rsid w:val="00FD66BE"/>
    <w:rsid w:val="00FD73A0"/>
    <w:rsid w:val="00FD7BFF"/>
    <w:rsid w:val="00FD7FFD"/>
    <w:rsid w:val="00FE08B2"/>
    <w:rsid w:val="00FE0C35"/>
    <w:rsid w:val="00FE0D5C"/>
    <w:rsid w:val="00FE10BD"/>
    <w:rsid w:val="00FE1301"/>
    <w:rsid w:val="00FE2C6E"/>
    <w:rsid w:val="00FE31D4"/>
    <w:rsid w:val="00FE3ABD"/>
    <w:rsid w:val="00FE46EF"/>
    <w:rsid w:val="00FE4826"/>
    <w:rsid w:val="00FE5C62"/>
    <w:rsid w:val="00FE6F5A"/>
    <w:rsid w:val="00FE73A6"/>
    <w:rsid w:val="00FE765F"/>
    <w:rsid w:val="00FE7CBE"/>
    <w:rsid w:val="00FF00B3"/>
    <w:rsid w:val="00FF0931"/>
    <w:rsid w:val="00FF0B9B"/>
    <w:rsid w:val="00FF0F8F"/>
    <w:rsid w:val="00FF1190"/>
    <w:rsid w:val="00FF11CB"/>
    <w:rsid w:val="00FF14AD"/>
    <w:rsid w:val="00FF2554"/>
    <w:rsid w:val="00FF28C1"/>
    <w:rsid w:val="00FF2970"/>
    <w:rsid w:val="00FF2C73"/>
    <w:rsid w:val="00FF3246"/>
    <w:rsid w:val="00FF4179"/>
    <w:rsid w:val="00FF443F"/>
    <w:rsid w:val="00FF466A"/>
    <w:rsid w:val="00FF4B9F"/>
    <w:rsid w:val="00FF4C91"/>
    <w:rsid w:val="00FF4F0D"/>
    <w:rsid w:val="00FF5251"/>
    <w:rsid w:val="00FF55EB"/>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F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DA"/>
    <w:pPr>
      <w:spacing w:after="160" w:line="259" w:lineRule="auto"/>
    </w:pPr>
    <w:rPr>
      <w:sz w:val="22"/>
      <w:szCs w:val="22"/>
      <w:lang w:eastAsia="en-US"/>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qFormat/>
    <w:rsid w:val="00DC0899"/>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qFormat/>
    <w:rsid w:val="00DC0899"/>
    <w:pPr>
      <w:keepNext/>
      <w:keepLines/>
      <w:spacing w:before="200" w:after="0"/>
      <w:outlineLvl w:val="2"/>
    </w:pPr>
    <w:rPr>
      <w:rFonts w:ascii="Calibri Light" w:eastAsia="Times New Roman" w:hAnsi="Calibri Light"/>
      <w:b/>
      <w:bCs/>
      <w:color w:val="5B9BD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F323BE"/>
    <w:rPr>
      <w:sz w:val="22"/>
      <w:szCs w:val="22"/>
      <w:lang w:eastAsia="en-US"/>
    </w:rPr>
  </w:style>
  <w:style w:type="character" w:customStyle="1" w:styleId="Heading2Char">
    <w:name w:val="Heading 2 Char"/>
    <w:link w:val="Heading2"/>
    <w:uiPriority w:val="9"/>
    <w:rsid w:val="00983053"/>
    <w:rPr>
      <w:rFonts w:ascii="Calibri Light" w:eastAsia="Times New Roman" w:hAnsi="Calibri Light"/>
      <w:b/>
      <w:bCs/>
      <w:color w:val="5B9BD5"/>
      <w:sz w:val="26"/>
      <w:szCs w:val="26"/>
      <w:lang w:eastAsia="x-none"/>
    </w:rPr>
  </w:style>
  <w:style w:type="character" w:customStyle="1" w:styleId="Heading3Char">
    <w:name w:val="Heading 3 Char"/>
    <w:link w:val="Heading3"/>
    <w:uiPriority w:val="9"/>
    <w:rsid w:val="00230C80"/>
    <w:rPr>
      <w:rFonts w:ascii="Calibri Light" w:eastAsia="Times New Roman" w:hAnsi="Calibri Light"/>
      <w:b/>
      <w:bCs/>
      <w:color w:val="5B9BD5"/>
      <w:sz w:val="22"/>
      <w:szCs w:val="22"/>
      <w:lang w:eastAsia="x-none"/>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customStyle="1" w:styleId="TOCHeading1">
    <w:name w:val="TOC Heading1"/>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eastAsia="en-US"/>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styleId="ListParagraph">
    <w:name w:val="List Paragraph"/>
    <w:aliases w:val="List1,List Paragraph11,List Paragraph111,Colorful List - Accent 11,List Paragraph1111"/>
    <w:basedOn w:val="Normal"/>
    <w:link w:val="ListParagraphChar"/>
    <w:uiPriority w:val="34"/>
    <w:qFormat/>
    <w:rsid w:val="00DC0899"/>
    <w:pPr>
      <w:ind w:left="720"/>
      <w:contextualSpacing/>
    </w:pPr>
    <w:rPr>
      <w:lang w:eastAsia="x-none"/>
    </w:rPr>
  </w:style>
  <w:style w:type="paragraph" w:styleId="Revision">
    <w:name w:val="Revision"/>
    <w:hidden/>
    <w:uiPriority w:val="99"/>
    <w:semiHidden/>
    <w:rsid w:val="00DC0899"/>
    <w:rPr>
      <w:sz w:val="22"/>
      <w:szCs w:val="22"/>
      <w:lang w:eastAsia="en-US"/>
    </w:rPr>
  </w:style>
  <w:style w:type="paragraph" w:styleId="TOCHeading">
    <w:name w:val="TOC Heading"/>
    <w:basedOn w:val="Heading1"/>
    <w:next w:val="Normal"/>
    <w:uiPriority w:val="39"/>
    <w:semiHidden/>
    <w:unhideWhenUsed/>
    <w:qFormat/>
    <w:rsid w:val="00DC0899"/>
    <w:pPr>
      <w:spacing w:line="276" w:lineRule="auto"/>
      <w:outlineLvl w:val="9"/>
    </w:pPr>
    <w:rPr>
      <w:lang w:eastAsia="bg-BG"/>
    </w:rPr>
  </w:style>
  <w:style w:type="character" w:customStyle="1" w:styleId="alt2">
    <w:name w:val="al_t2"/>
    <w:rsid w:val="00B556A4"/>
    <w:rPr>
      <w:vanish w:val="0"/>
      <w:webHidden w:val="0"/>
      <w:specVanish w:val="0"/>
    </w:rPr>
  </w:style>
  <w:style w:type="character" w:customStyle="1" w:styleId="ala2">
    <w:name w:val="al_a2"/>
    <w:rsid w:val="00D84883"/>
    <w:rPr>
      <w:vanish w:val="0"/>
      <w:webHidden w:val="0"/>
      <w:specVanish w:val="0"/>
    </w:rPr>
  </w:style>
  <w:style w:type="character" w:customStyle="1" w:styleId="p">
    <w:name w:val="p"/>
    <w:rsid w:val="00F6650A"/>
  </w:style>
  <w:style w:type="character" w:customStyle="1" w:styleId="ldef2">
    <w:name w:val="ldef2"/>
    <w:rsid w:val="00A25A8A"/>
    <w:rPr>
      <w:vanish w:val="0"/>
      <w:webHidden w:val="0"/>
      <w:color w:val="FF0000"/>
      <w:specVanish w:val="0"/>
    </w:rPr>
  </w:style>
  <w:style w:type="character" w:customStyle="1" w:styleId="light1">
    <w:name w:val="light1"/>
    <w:rsid w:val="00A25A8A"/>
    <w:rPr>
      <w:shd w:val="clear" w:color="auto" w:fill="FFFF00"/>
    </w:rPr>
  </w:style>
  <w:style w:type="paragraph" w:styleId="BodyText">
    <w:name w:val="Body Text"/>
    <w:basedOn w:val="Normal"/>
    <w:link w:val="BodyTextChar"/>
    <w:uiPriority w:val="99"/>
    <w:semiHidden/>
    <w:unhideWhenUsed/>
    <w:rsid w:val="00273380"/>
    <w:pPr>
      <w:spacing w:after="0" w:line="240" w:lineRule="auto"/>
      <w:jc w:val="both"/>
    </w:pPr>
    <w:rPr>
      <w:rFonts w:ascii="Times New Roman" w:eastAsia="Times New Roman" w:hAnsi="Times New Roman"/>
      <w:sz w:val="24"/>
      <w:szCs w:val="24"/>
      <w:lang w:eastAsia="bg-BG"/>
    </w:rPr>
  </w:style>
  <w:style w:type="character" w:customStyle="1" w:styleId="BodyTextChar">
    <w:name w:val="Body Text Char"/>
    <w:link w:val="BodyText"/>
    <w:uiPriority w:val="99"/>
    <w:semiHidden/>
    <w:rsid w:val="00273380"/>
    <w:rPr>
      <w:rFonts w:ascii="Times New Roman" w:eastAsia="Times New Roman" w:hAnsi="Times New Roman"/>
      <w:sz w:val="24"/>
      <w:szCs w:val="24"/>
      <w:lang w:val="bg-BG" w:eastAsia="bg-BG"/>
    </w:rPr>
  </w:style>
  <w:style w:type="character" w:customStyle="1" w:styleId="ListParagraphChar">
    <w:name w:val="List Paragraph Char"/>
    <w:aliases w:val="List1 Char,List Paragraph11 Char,List Paragraph111 Char,Colorful List - Accent 11 Char,List Paragraph1111 Char"/>
    <w:link w:val="ListParagraph"/>
    <w:uiPriority w:val="34"/>
    <w:locked/>
    <w:rsid w:val="00370117"/>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299848408">
      <w:bodyDiv w:val="1"/>
      <w:marLeft w:val="0"/>
      <w:marRight w:val="0"/>
      <w:marTop w:val="0"/>
      <w:marBottom w:val="0"/>
      <w:divBdr>
        <w:top w:val="none" w:sz="0" w:space="0" w:color="auto"/>
        <w:left w:val="none" w:sz="0" w:space="0" w:color="auto"/>
        <w:bottom w:val="none" w:sz="0" w:space="0" w:color="auto"/>
        <w:right w:val="none" w:sz="0" w:space="0" w:color="auto"/>
      </w:divBdr>
    </w:div>
    <w:div w:id="309557100">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8428519074&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2507-C205-4CC1-B0A4-662929CA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7458</Words>
  <Characters>42515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2020-11-02T08:54:00Z</dcterms:created>
  <dcterms:modified xsi:type="dcterms:W3CDTF">2020-11-02T12:45:00Z</dcterms:modified>
</cp:coreProperties>
</file>