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5FF5" w:rsidRDefault="00745FF5" w:rsidP="00BE4386">
      <w:pPr>
        <w:spacing w:line="360" w:lineRule="auto"/>
        <w:rPr>
          <w:rFonts w:ascii="Times New Roman" w:hAnsi="Times New Roman"/>
          <w:sz w:val="24"/>
          <w:szCs w:val="24"/>
          <w:lang w:val="bg-BG"/>
        </w:rPr>
      </w:pPr>
    </w:p>
    <w:p w:rsidR="00745FF5" w:rsidRPr="00066A5E" w:rsidRDefault="007A2A45" w:rsidP="00BE4386">
      <w:pPr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Ред за подпис на Microsoft Office..." style="width:192pt;height:96pt">
            <v:imagedata r:id="rId8" o:title=""/>
            <o:lock v:ext="edit" ungrouping="t" rotation="t" cropping="t" verticies="t" text="t" grouping="t"/>
            <o:signatureline v:ext="edit" id="{DFFE0DB3-036D-43EA-809B-0903B04C6CC4}" provid="{00000000-0000-0000-0000-000000000000}" issignatureline="t"/>
          </v:shape>
        </w:pict>
      </w:r>
    </w:p>
    <w:tbl>
      <w:tblPr>
        <w:tblW w:w="9360" w:type="dxa"/>
        <w:tblInd w:w="108" w:type="dxa"/>
        <w:tblLook w:val="01E0" w:firstRow="1" w:lastRow="1" w:firstColumn="1" w:lastColumn="1" w:noHBand="0" w:noVBand="0"/>
      </w:tblPr>
      <w:tblGrid>
        <w:gridCol w:w="4608"/>
        <w:gridCol w:w="4752"/>
      </w:tblGrid>
      <w:tr w:rsidR="00636179" w:rsidTr="00636179">
        <w:trPr>
          <w:trHeight w:val="1766"/>
        </w:trPr>
        <w:tc>
          <w:tcPr>
            <w:tcW w:w="4608" w:type="dxa"/>
            <w:hideMark/>
          </w:tcPr>
          <w:p w:rsidR="00636179" w:rsidRDefault="00636179">
            <w:pPr>
              <w:spacing w:line="360" w:lineRule="auto"/>
              <w:ind w:left="1080" w:hanging="1080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ДО</w:t>
            </w:r>
          </w:p>
          <w:p w:rsidR="00636179" w:rsidRDefault="00636179">
            <w:pPr>
              <w:spacing w:line="360" w:lineRule="auto"/>
              <w:ind w:left="1080" w:hanging="1080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Г-</w:t>
            </w:r>
            <w:r w:rsidR="000F3014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Н МОМЧИЛ НЕКОВ</w:t>
            </w:r>
          </w:p>
          <w:p w:rsidR="00636179" w:rsidRDefault="00636179" w:rsidP="000F3014">
            <w:pPr>
              <w:spacing w:line="360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ЗАМЕСТНИК-МИНИСТЪР НА ЗЕМЕДЕЛИЕТО</w:t>
            </w:r>
            <w:r w:rsidR="000F3014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И РЪКОВОДИТЕЛ НА У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O </w:t>
            </w: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НА ПРСР 2014-2020</w:t>
            </w:r>
            <w:r w:rsidR="00681A7D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Г.</w:t>
            </w:r>
          </w:p>
        </w:tc>
        <w:tc>
          <w:tcPr>
            <w:tcW w:w="4752" w:type="dxa"/>
            <w:hideMark/>
          </w:tcPr>
          <w:p w:rsidR="00636179" w:rsidRDefault="00636179">
            <w:pPr>
              <w:spacing w:line="360" w:lineRule="auto"/>
              <w:ind w:left="1080" w:hanging="1080"/>
              <w:jc w:val="both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ОДОБРИЛ:</w:t>
            </w:r>
          </w:p>
          <w:p w:rsidR="00636179" w:rsidRDefault="007A2A45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pict>
                <v:shape id="_x0000_i1026" type="#_x0000_t75" alt="Microsoft Office Signature Line..." style="width:192pt;height:96pt">
                  <v:imagedata r:id="rId9" o:title=""/>
                  <o:lock v:ext="edit" ungrouping="t" rotation="t" cropping="t" verticies="t" text="t" grouping="t"/>
                  <o:signatureline v:ext="edit" id="{1B415C06-06A0-493A-903A-B60834BCBD81}" provid="{00000000-0000-0000-0000-000000000000}" o:suggestedsigner="Д-р Момчил Неков" o:suggestedsigner2="Заместник-министър и Ръководител на УО на ПРСР" issignatureline="t"/>
                </v:shape>
              </w:pict>
            </w:r>
          </w:p>
        </w:tc>
      </w:tr>
    </w:tbl>
    <w:p w:rsidR="00616D50" w:rsidRDefault="00616D50" w:rsidP="00811724">
      <w:pPr>
        <w:spacing w:line="360" w:lineRule="auto"/>
        <w:rPr>
          <w:rFonts w:ascii="Times New Roman" w:hAnsi="Times New Roman"/>
          <w:b/>
          <w:sz w:val="24"/>
          <w:szCs w:val="24"/>
          <w:lang w:val="bg-BG"/>
        </w:rPr>
      </w:pPr>
    </w:p>
    <w:p w:rsidR="00F15C21" w:rsidRDefault="00F15C21" w:rsidP="00BE4386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066A5E">
        <w:rPr>
          <w:rFonts w:ascii="Times New Roman" w:hAnsi="Times New Roman"/>
          <w:b/>
          <w:sz w:val="24"/>
          <w:szCs w:val="24"/>
          <w:lang w:val="bg-BG"/>
        </w:rPr>
        <w:t>Д О К Л А Д</w:t>
      </w:r>
    </w:p>
    <w:p w:rsidR="00F15C21" w:rsidRDefault="007D066D" w:rsidP="00BE4386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066A5E">
        <w:rPr>
          <w:rFonts w:ascii="Times New Roman" w:hAnsi="Times New Roman"/>
          <w:b/>
          <w:sz w:val="24"/>
          <w:szCs w:val="24"/>
          <w:lang w:val="bg-BG"/>
        </w:rPr>
        <w:t xml:space="preserve">от </w:t>
      </w:r>
      <w:r w:rsidR="00681A7D">
        <w:rPr>
          <w:rFonts w:ascii="Times New Roman" w:hAnsi="Times New Roman"/>
          <w:b/>
          <w:sz w:val="24"/>
          <w:szCs w:val="24"/>
          <w:lang w:val="bg-BG"/>
        </w:rPr>
        <w:t>Елена Иванова</w:t>
      </w:r>
      <w:r w:rsidR="00A605F5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="00F15C21" w:rsidRPr="00066A5E">
        <w:rPr>
          <w:rFonts w:ascii="Times New Roman" w:hAnsi="Times New Roman"/>
          <w:b/>
          <w:sz w:val="24"/>
          <w:szCs w:val="24"/>
          <w:lang w:val="bg-BG"/>
        </w:rPr>
        <w:t xml:space="preserve">– </w:t>
      </w:r>
      <w:r w:rsidR="00693CCF">
        <w:rPr>
          <w:rFonts w:ascii="Times New Roman" w:hAnsi="Times New Roman"/>
          <w:b/>
          <w:sz w:val="24"/>
          <w:szCs w:val="24"/>
          <w:lang w:val="bg-BG"/>
        </w:rPr>
        <w:t>Д</w:t>
      </w:r>
      <w:r w:rsidR="00A73715">
        <w:rPr>
          <w:rFonts w:ascii="Times New Roman" w:hAnsi="Times New Roman"/>
          <w:b/>
          <w:sz w:val="24"/>
          <w:szCs w:val="24"/>
          <w:lang w:val="bg-BG"/>
        </w:rPr>
        <w:t>иректор на дирекция „Развитие на селските райони“</w:t>
      </w:r>
    </w:p>
    <w:p w:rsidR="00C853D8" w:rsidRPr="00066A5E" w:rsidRDefault="00C853D8" w:rsidP="00BE4386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tbl>
      <w:tblPr>
        <w:tblpPr w:leftFromText="141" w:rightFromText="141" w:vertAnchor="text" w:horzAnchor="margin" w:tblpY="217"/>
        <w:tblW w:w="9606" w:type="dxa"/>
        <w:tblLook w:val="01E0" w:firstRow="1" w:lastRow="1" w:firstColumn="1" w:lastColumn="1" w:noHBand="0" w:noVBand="0"/>
      </w:tblPr>
      <w:tblGrid>
        <w:gridCol w:w="1668"/>
        <w:gridCol w:w="7938"/>
      </w:tblGrid>
      <w:tr w:rsidR="0057112B" w:rsidRPr="00066A5E" w:rsidTr="00C32675">
        <w:trPr>
          <w:trHeight w:val="1418"/>
        </w:trPr>
        <w:tc>
          <w:tcPr>
            <w:tcW w:w="1668" w:type="dxa"/>
          </w:tcPr>
          <w:p w:rsidR="0057112B" w:rsidRPr="00066A5E" w:rsidRDefault="002A7458" w:rsidP="00BE4386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val="bg-BG"/>
              </w:rPr>
            </w:pPr>
            <w:r w:rsidRPr="00066A5E">
              <w:rPr>
                <w:rFonts w:ascii="Times New Roman" w:hAnsi="Times New Roman"/>
                <w:b/>
                <w:sz w:val="24"/>
                <w:szCs w:val="24"/>
                <w:u w:val="single"/>
                <w:lang w:val="bg-BG"/>
              </w:rPr>
              <w:t>ОТНОСНО:</w:t>
            </w:r>
          </w:p>
        </w:tc>
        <w:tc>
          <w:tcPr>
            <w:tcW w:w="7938" w:type="dxa"/>
          </w:tcPr>
          <w:p w:rsidR="0057112B" w:rsidRPr="00092BEA" w:rsidRDefault="008F74FE" w:rsidP="000F3014">
            <w:pPr>
              <w:spacing w:line="36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  <w:lang w:val="bg-BG" w:eastAsia="bg-BG"/>
              </w:rPr>
            </w:pPr>
            <w:r w:rsidRPr="00092BEA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Проект на </w:t>
            </w:r>
            <w:r w:rsidR="008751B2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Н</w:t>
            </w:r>
            <w:r w:rsidR="008751B2" w:rsidRPr="008751B2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асоки за кандидатстване по процедури чрез подбор на проектни предложения за </w:t>
            </w:r>
            <w:r w:rsidR="000F3014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подготвителни дейности</w:t>
            </w:r>
            <w:r w:rsidR="008751B2" w:rsidRPr="008751B2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по подмярка 19.</w:t>
            </w:r>
            <w:r w:rsidR="000F3014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1</w:t>
            </w:r>
            <w:r w:rsidR="008751B2" w:rsidRPr="008751B2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„</w:t>
            </w:r>
            <w:r w:rsidR="000F3014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Помощ за подготвителни дейности</w:t>
            </w:r>
            <w:r w:rsidR="008751B2" w:rsidRPr="008751B2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“ от мярка 19 „Водено от общностите местно развитие“ от Програмата за развитие на селските райони 2014-2020 г.</w:t>
            </w:r>
          </w:p>
        </w:tc>
      </w:tr>
    </w:tbl>
    <w:p w:rsidR="00745FF5" w:rsidRDefault="00745FF5" w:rsidP="00BE4386">
      <w:pPr>
        <w:spacing w:line="360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745FF5" w:rsidRDefault="00F15C21" w:rsidP="00BD24CD">
      <w:pPr>
        <w:spacing w:line="360" w:lineRule="auto"/>
        <w:ind w:firstLine="709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066A5E">
        <w:rPr>
          <w:rFonts w:ascii="Times New Roman" w:hAnsi="Times New Roman"/>
          <w:b/>
          <w:sz w:val="24"/>
          <w:szCs w:val="24"/>
          <w:lang w:val="bg-BG"/>
        </w:rPr>
        <w:t>УВАЖАЕМ</w:t>
      </w:r>
      <w:r w:rsidR="00DA6537">
        <w:rPr>
          <w:rFonts w:ascii="Times New Roman" w:hAnsi="Times New Roman"/>
          <w:b/>
          <w:sz w:val="24"/>
          <w:szCs w:val="24"/>
          <w:lang w:val="bg-BG"/>
        </w:rPr>
        <w:t>И ГОСПОДИН НЕКОВ</w:t>
      </w:r>
      <w:r w:rsidRPr="00066A5E">
        <w:rPr>
          <w:rFonts w:ascii="Times New Roman" w:hAnsi="Times New Roman"/>
          <w:b/>
          <w:sz w:val="24"/>
          <w:szCs w:val="24"/>
          <w:lang w:val="bg-BG"/>
        </w:rPr>
        <w:t>,</w:t>
      </w:r>
    </w:p>
    <w:p w:rsidR="004B2831" w:rsidRPr="00092BEA" w:rsidRDefault="009C3E08" w:rsidP="004578F3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092BEA">
        <w:rPr>
          <w:rFonts w:ascii="Times New Roman" w:hAnsi="Times New Roman"/>
          <w:sz w:val="24"/>
          <w:szCs w:val="24"/>
          <w:lang w:val="bg-BG"/>
        </w:rPr>
        <w:t>На основание чл. 26</w:t>
      </w:r>
      <w:r w:rsidR="009D0D68">
        <w:rPr>
          <w:rFonts w:ascii="Times New Roman" w:hAnsi="Times New Roman"/>
          <w:sz w:val="24"/>
          <w:szCs w:val="24"/>
          <w:lang w:val="bg-BG"/>
        </w:rPr>
        <w:t>, ал. 1</w:t>
      </w:r>
      <w:r w:rsidRPr="00092BEA">
        <w:rPr>
          <w:rFonts w:ascii="Times New Roman" w:hAnsi="Times New Roman"/>
          <w:sz w:val="24"/>
          <w:szCs w:val="24"/>
          <w:lang w:val="bg-BG"/>
        </w:rPr>
        <w:t xml:space="preserve"> от Закона за управление на средствата от Европейските структурни и инвестиционни фондове</w:t>
      </w:r>
      <w:r w:rsidR="00811724" w:rsidRPr="00092BEA">
        <w:rPr>
          <w:rFonts w:ascii="Times New Roman" w:hAnsi="Times New Roman"/>
          <w:sz w:val="24"/>
          <w:szCs w:val="24"/>
          <w:lang w:val="bg-BG"/>
        </w:rPr>
        <w:t xml:space="preserve"> (ЗУСЕСИФ)</w:t>
      </w:r>
      <w:r w:rsidR="0029553A" w:rsidRPr="00092BEA"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811724" w:rsidRPr="00092BEA">
        <w:rPr>
          <w:rFonts w:ascii="Times New Roman" w:hAnsi="Times New Roman"/>
          <w:sz w:val="24"/>
          <w:szCs w:val="24"/>
          <w:lang w:val="bg-BG"/>
        </w:rPr>
        <w:t>Ви представям</w:t>
      </w:r>
      <w:r w:rsidR="0029553A" w:rsidRPr="00092BEA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820BF5">
        <w:rPr>
          <w:rFonts w:ascii="Times New Roman" w:hAnsi="Times New Roman"/>
          <w:sz w:val="24"/>
          <w:szCs w:val="24"/>
          <w:lang w:val="bg-BG"/>
        </w:rPr>
        <w:t>проект на</w:t>
      </w:r>
      <w:r w:rsidR="0029553A" w:rsidRPr="00092BEA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811724" w:rsidRPr="00092BEA">
        <w:rPr>
          <w:rFonts w:ascii="Times New Roman" w:hAnsi="Times New Roman"/>
          <w:sz w:val="24"/>
          <w:szCs w:val="24"/>
          <w:lang w:val="bg-BG"/>
        </w:rPr>
        <w:t xml:space="preserve">заповед за утвърждаване на </w:t>
      </w:r>
      <w:r w:rsidR="005055FC" w:rsidRPr="005055FC">
        <w:rPr>
          <w:rFonts w:ascii="Times New Roman" w:hAnsi="Times New Roman"/>
          <w:sz w:val="24"/>
          <w:szCs w:val="24"/>
          <w:lang w:val="bg-BG"/>
        </w:rPr>
        <w:t xml:space="preserve">Насоки за кандидатстване по процедури чрез подбор на проектни предложения за </w:t>
      </w:r>
      <w:r w:rsidR="000F3014" w:rsidRPr="000F3014">
        <w:rPr>
          <w:rFonts w:ascii="Times New Roman" w:hAnsi="Times New Roman"/>
          <w:sz w:val="24"/>
          <w:szCs w:val="24"/>
          <w:lang w:val="bg-BG"/>
        </w:rPr>
        <w:t xml:space="preserve">подготвителни дейности по подмярка 19.1 „Помощ за подготвителни дейности“ от мярка 19 „Водено от общностите местно развитие“ от Програмата за развитие на селските райони 2014-2020 г. </w:t>
      </w:r>
      <w:r w:rsidR="005B6034" w:rsidRPr="00092BEA">
        <w:rPr>
          <w:rFonts w:ascii="Times New Roman" w:hAnsi="Times New Roman"/>
          <w:bCs/>
          <w:sz w:val="24"/>
          <w:szCs w:val="24"/>
          <w:lang w:val="bg-BG"/>
        </w:rPr>
        <w:t>(ПРСР</w:t>
      </w:r>
      <w:r w:rsidR="00092BEA">
        <w:rPr>
          <w:rFonts w:ascii="Times New Roman" w:hAnsi="Times New Roman"/>
          <w:bCs/>
          <w:sz w:val="24"/>
          <w:szCs w:val="24"/>
          <w:lang w:val="bg-BG"/>
        </w:rPr>
        <w:t xml:space="preserve"> 2014 – 2020 г.</w:t>
      </w:r>
      <w:r w:rsidR="000F3014">
        <w:rPr>
          <w:rFonts w:ascii="Times New Roman" w:hAnsi="Times New Roman"/>
          <w:bCs/>
          <w:sz w:val="24"/>
          <w:szCs w:val="24"/>
          <w:lang w:val="bg-BG"/>
        </w:rPr>
        <w:t>)</w:t>
      </w:r>
    </w:p>
    <w:p w:rsidR="00A73715" w:rsidRDefault="008D2BD8" w:rsidP="00693CCF">
      <w:pPr>
        <w:spacing w:line="360" w:lineRule="auto"/>
        <w:ind w:firstLine="720"/>
        <w:contextualSpacing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811724">
        <w:rPr>
          <w:rFonts w:ascii="Times New Roman" w:hAnsi="Times New Roman"/>
          <w:bCs/>
          <w:sz w:val="24"/>
          <w:szCs w:val="24"/>
          <w:lang w:val="bg-BG"/>
        </w:rPr>
        <w:lastRenderedPageBreak/>
        <w:t>Про</w:t>
      </w:r>
      <w:r w:rsidRPr="004B5379">
        <w:rPr>
          <w:rFonts w:ascii="Times New Roman" w:hAnsi="Times New Roman"/>
          <w:bCs/>
          <w:sz w:val="24"/>
          <w:szCs w:val="24"/>
          <w:lang w:val="bg-BG"/>
        </w:rPr>
        <w:t xml:space="preserve">грамата за развитие на селските райони </w:t>
      </w:r>
      <w:r w:rsidR="00092BEA" w:rsidRPr="00092BEA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за периода 2014 – 2020 г.</w:t>
      </w:r>
      <w:r w:rsidR="00092BEA" w:rsidRPr="00092BEA">
        <w:rPr>
          <w:rFonts w:ascii="Times New Roman" w:hAnsi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bg-BG"/>
        </w:rPr>
        <w:t>е основния</w:t>
      </w:r>
      <w:r w:rsidR="005055FC">
        <w:rPr>
          <w:rFonts w:ascii="Times New Roman" w:hAnsi="Times New Roman"/>
          <w:bCs/>
          <w:sz w:val="24"/>
          <w:szCs w:val="24"/>
          <w:lang w:val="bg-BG"/>
        </w:rPr>
        <w:t>т</w:t>
      </w:r>
      <w:r>
        <w:rPr>
          <w:rFonts w:ascii="Times New Roman" w:hAnsi="Times New Roman"/>
          <w:bCs/>
          <w:sz w:val="24"/>
          <w:szCs w:val="24"/>
          <w:lang w:val="bg-BG"/>
        </w:rPr>
        <w:t xml:space="preserve"> стратегически документ за прилагане на Втори стълб на Общата селскостопанска политика</w:t>
      </w:r>
      <w:r w:rsidR="00A73715">
        <w:rPr>
          <w:rFonts w:ascii="Times New Roman" w:hAnsi="Times New Roman"/>
          <w:bCs/>
          <w:sz w:val="24"/>
          <w:szCs w:val="24"/>
          <w:lang w:val="bg-BG"/>
        </w:rPr>
        <w:t xml:space="preserve"> в България за периода 2014-2020 г.</w:t>
      </w:r>
      <w:r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 w:rsidR="00A73715">
        <w:rPr>
          <w:rFonts w:ascii="Times New Roman" w:hAnsi="Times New Roman"/>
          <w:bCs/>
          <w:sz w:val="24"/>
          <w:szCs w:val="24"/>
          <w:lang w:val="bg-BG"/>
        </w:rPr>
        <w:t xml:space="preserve">Като инструмент на Втори стълб, ПРСР </w:t>
      </w:r>
      <w:r w:rsidR="00092BEA">
        <w:rPr>
          <w:rFonts w:ascii="Times New Roman" w:hAnsi="Times New Roman"/>
          <w:bCs/>
          <w:sz w:val="24"/>
          <w:szCs w:val="24"/>
          <w:lang w:val="bg-BG"/>
        </w:rPr>
        <w:t xml:space="preserve">2014 – 2020 г. </w:t>
      </w:r>
      <w:r w:rsidR="00A73715">
        <w:rPr>
          <w:rFonts w:ascii="Times New Roman" w:hAnsi="Times New Roman"/>
          <w:bCs/>
          <w:sz w:val="24"/>
          <w:szCs w:val="24"/>
          <w:lang w:val="bg-BG"/>
        </w:rPr>
        <w:t>е насочена към постигане на трите основни цели</w:t>
      </w:r>
      <w:r w:rsidR="005B6034">
        <w:rPr>
          <w:rFonts w:ascii="Times New Roman" w:hAnsi="Times New Roman"/>
          <w:bCs/>
          <w:sz w:val="24"/>
          <w:szCs w:val="24"/>
          <w:lang w:val="bg-BG"/>
        </w:rPr>
        <w:t xml:space="preserve"> на ОСП</w:t>
      </w:r>
      <w:r w:rsidR="00A73715">
        <w:rPr>
          <w:rFonts w:ascii="Times New Roman" w:hAnsi="Times New Roman"/>
          <w:bCs/>
          <w:sz w:val="24"/>
          <w:szCs w:val="24"/>
          <w:lang w:val="bg-BG"/>
        </w:rPr>
        <w:t>:</w:t>
      </w:r>
    </w:p>
    <w:p w:rsidR="00A73715" w:rsidRPr="00A73715" w:rsidRDefault="00A73715" w:rsidP="00693CCF">
      <w:pPr>
        <w:numPr>
          <w:ilvl w:val="0"/>
          <w:numId w:val="17"/>
        </w:numPr>
        <w:spacing w:after="240" w:line="360" w:lineRule="auto"/>
        <w:contextualSpacing/>
        <w:jc w:val="both"/>
        <w:rPr>
          <w:rFonts w:ascii="Times New Roman" w:hAnsi="Times New Roman"/>
          <w:bCs/>
          <w:i/>
          <w:sz w:val="24"/>
          <w:szCs w:val="24"/>
          <w:lang w:val="bg-BG"/>
        </w:rPr>
      </w:pPr>
      <w:r w:rsidRPr="00A73715">
        <w:rPr>
          <w:rFonts w:ascii="Times New Roman" w:hAnsi="Times New Roman"/>
          <w:bCs/>
          <w:i/>
          <w:sz w:val="24"/>
          <w:szCs w:val="24"/>
          <w:lang w:val="bg-BG"/>
        </w:rPr>
        <w:t>Първа цел: Повишаване на конкурентоспособността и балансирано развитие на селското и горското стопанство и преработваща промишленост;</w:t>
      </w:r>
    </w:p>
    <w:p w:rsidR="00A73715" w:rsidRPr="00A73715" w:rsidRDefault="00A73715" w:rsidP="00693CCF">
      <w:pPr>
        <w:numPr>
          <w:ilvl w:val="0"/>
          <w:numId w:val="17"/>
        </w:numPr>
        <w:spacing w:after="240" w:line="360" w:lineRule="auto"/>
        <w:contextualSpacing/>
        <w:jc w:val="both"/>
        <w:rPr>
          <w:rFonts w:ascii="Times New Roman" w:hAnsi="Times New Roman"/>
          <w:bCs/>
          <w:i/>
          <w:sz w:val="24"/>
          <w:szCs w:val="24"/>
          <w:lang w:val="bg-BG"/>
        </w:rPr>
      </w:pPr>
      <w:r w:rsidRPr="00A73715">
        <w:rPr>
          <w:rFonts w:ascii="Times New Roman" w:hAnsi="Times New Roman"/>
          <w:bCs/>
          <w:i/>
          <w:sz w:val="24"/>
          <w:szCs w:val="24"/>
          <w:lang w:val="bg-BG"/>
        </w:rPr>
        <w:t>Втора цел: Опазване на екосистемите и устойчиво управление, използване на природните ресурси в земеделието, горското стопанство и хранителната промишленост, предотвратяване на климатичните промени и приспособяване към тях;</w:t>
      </w:r>
    </w:p>
    <w:p w:rsidR="00A73715" w:rsidRDefault="00A73715" w:rsidP="00693CCF">
      <w:pPr>
        <w:numPr>
          <w:ilvl w:val="0"/>
          <w:numId w:val="17"/>
        </w:numPr>
        <w:spacing w:after="240" w:line="360" w:lineRule="auto"/>
        <w:contextualSpacing/>
        <w:jc w:val="both"/>
        <w:rPr>
          <w:rFonts w:ascii="Times New Roman" w:hAnsi="Times New Roman"/>
          <w:bCs/>
          <w:i/>
          <w:sz w:val="24"/>
          <w:szCs w:val="24"/>
          <w:lang w:val="bg-BG"/>
        </w:rPr>
      </w:pPr>
      <w:r w:rsidRPr="00A73715">
        <w:rPr>
          <w:rFonts w:ascii="Times New Roman" w:hAnsi="Times New Roman"/>
          <w:bCs/>
          <w:i/>
          <w:sz w:val="24"/>
          <w:szCs w:val="24"/>
          <w:lang w:val="bg-BG"/>
        </w:rPr>
        <w:t>Трета цел: Социално-икономическо развитие на селските райони, осигуряващо нови работни места, намаляване на бедността, социално включване и по-добро качество на живот.</w:t>
      </w:r>
    </w:p>
    <w:p w:rsidR="00092BEA" w:rsidRDefault="00BD24CD" w:rsidP="00092BEA">
      <w:pPr>
        <w:pStyle w:val="m"/>
        <w:spacing w:line="360" w:lineRule="auto"/>
        <w:ind w:firstLine="720"/>
        <w:contextualSpacing/>
      </w:pPr>
      <w:r>
        <w:rPr>
          <w:color w:val="auto"/>
        </w:rPr>
        <w:t>П</w:t>
      </w:r>
      <w:r w:rsidRPr="00BD24CD">
        <w:rPr>
          <w:color w:val="auto"/>
        </w:rPr>
        <w:t>одмярка 19.</w:t>
      </w:r>
      <w:r w:rsidR="000F3014">
        <w:rPr>
          <w:color w:val="auto"/>
        </w:rPr>
        <w:t>1</w:t>
      </w:r>
      <w:r w:rsidRPr="00BD24CD">
        <w:rPr>
          <w:color w:val="auto"/>
        </w:rPr>
        <w:t>. „</w:t>
      </w:r>
      <w:r w:rsidR="000F3014">
        <w:rPr>
          <w:color w:val="auto"/>
        </w:rPr>
        <w:t>Помощ за подготвителни дейности</w:t>
      </w:r>
      <w:r w:rsidRPr="00BD24CD">
        <w:rPr>
          <w:color w:val="auto"/>
        </w:rPr>
        <w:t>“ от мярка 19 „Водено от общностите местно развитие“ от Програма за развитие на селските райони 2014-2020 г.</w:t>
      </w:r>
      <w:r>
        <w:rPr>
          <w:color w:val="auto"/>
        </w:rPr>
        <w:t xml:space="preserve"> допринася за постигане на третата основна цел на ПРСР 2014 – 2020 г. чрез </w:t>
      </w:r>
      <w:r w:rsidR="00092BEA" w:rsidRPr="00D6170F">
        <w:t>насърч</w:t>
      </w:r>
      <w:r>
        <w:t xml:space="preserve">аване на </w:t>
      </w:r>
      <w:r w:rsidR="00092BEA" w:rsidRPr="00D6170F">
        <w:t xml:space="preserve">социалното приобщаване, </w:t>
      </w:r>
      <w:r>
        <w:t xml:space="preserve">сътрудничеството и стимулиране на </w:t>
      </w:r>
      <w:r w:rsidR="00092BEA" w:rsidRPr="00D6170F">
        <w:t>икономическото развитие в селските райони</w:t>
      </w:r>
      <w:r w:rsidR="00092BEA">
        <w:t>.</w:t>
      </w:r>
    </w:p>
    <w:p w:rsidR="000F3014" w:rsidRDefault="000F3014" w:rsidP="00092BEA">
      <w:pPr>
        <w:pStyle w:val="m"/>
        <w:spacing w:line="360" w:lineRule="auto"/>
        <w:ind w:firstLine="720"/>
        <w:contextualSpacing/>
      </w:pPr>
    </w:p>
    <w:p w:rsidR="00D47546" w:rsidRPr="00D47546" w:rsidRDefault="00D47546" w:rsidP="00D47546">
      <w:pPr>
        <w:pStyle w:val="m"/>
        <w:spacing w:line="360" w:lineRule="auto"/>
        <w:ind w:firstLine="720"/>
      </w:pPr>
      <w:r w:rsidRPr="00D47546">
        <w:t>По подмярката се финансират дейности, свързани с учредяване на МИГ за кандидат местно партньорство, в което не участва МИГ, популяризиране на подхода ВОМР (само за общности, които не са прилагали подхода ЛИДЕР през програмни периоди 2007 – 2013 г. и 2014 – 2020 г. на териториите или част от териториите, за които се кандидатства), процеса на разработване на стратегия за ВОМР (за всички кандидати), обучения на местни лидери и заинтересовани страни, проучвания и анализи на територията, подготовка на стратегия за ВОМР, включително консултиране на местната общност във връзка с подготовката на стратегията и координация на изпълнението на подготвителните дейности.</w:t>
      </w:r>
    </w:p>
    <w:p w:rsidR="00D47546" w:rsidRPr="00D47546" w:rsidRDefault="00D47546" w:rsidP="00D47546">
      <w:pPr>
        <w:pStyle w:val="m"/>
        <w:spacing w:line="360" w:lineRule="auto"/>
        <w:ind w:firstLine="720"/>
      </w:pPr>
      <w:r w:rsidRPr="00D47546">
        <w:t>Допустими кандидати за предоставяне на финансова помощ за изпълнение на проект за подготвителни дейности са:</w:t>
      </w:r>
    </w:p>
    <w:p w:rsidR="00D47546" w:rsidRPr="00D47546" w:rsidRDefault="00D47546" w:rsidP="00D47546">
      <w:pPr>
        <w:pStyle w:val="m"/>
        <w:spacing w:line="360" w:lineRule="auto"/>
        <w:ind w:firstLine="720"/>
      </w:pPr>
      <w:r w:rsidRPr="00D47546">
        <w:t>1.</w:t>
      </w:r>
      <w:r w:rsidRPr="00D47546">
        <w:tab/>
        <w:t>Местни инициативни групи, които са регистрирани по Закона за юридическите лица с нестопанска цел;</w:t>
      </w:r>
    </w:p>
    <w:p w:rsidR="00D47546" w:rsidRPr="00D47546" w:rsidRDefault="00D47546" w:rsidP="00D47546">
      <w:pPr>
        <w:pStyle w:val="m"/>
        <w:spacing w:line="360" w:lineRule="auto"/>
        <w:ind w:firstLine="720"/>
      </w:pPr>
      <w:r w:rsidRPr="00D47546">
        <w:lastRenderedPageBreak/>
        <w:t>2.</w:t>
      </w:r>
      <w:r w:rsidRPr="00D47546">
        <w:tab/>
        <w:t>Представители на публичния сектор (общини), определени за водещи партньори в местни партньорства;</w:t>
      </w:r>
    </w:p>
    <w:p w:rsidR="00D47546" w:rsidRPr="00D47546" w:rsidRDefault="00D47546" w:rsidP="00D47546">
      <w:pPr>
        <w:pStyle w:val="m"/>
        <w:spacing w:line="360" w:lineRule="auto"/>
        <w:ind w:firstLine="720"/>
      </w:pPr>
      <w:r w:rsidRPr="00D47546">
        <w:t>3.</w:t>
      </w:r>
      <w:r w:rsidRPr="00D47546">
        <w:tab/>
        <w:t>Представители на стопанския сектор, определени за водещи партньори в местни партньорства;</w:t>
      </w:r>
    </w:p>
    <w:p w:rsidR="00D47546" w:rsidRPr="00D47546" w:rsidRDefault="00D47546" w:rsidP="00D47546">
      <w:pPr>
        <w:pStyle w:val="m"/>
        <w:spacing w:line="360" w:lineRule="auto"/>
        <w:ind w:firstLine="720"/>
        <w:rPr>
          <w:color w:val="auto"/>
          <w:lang w:eastAsia="en-US"/>
        </w:rPr>
      </w:pPr>
      <w:r w:rsidRPr="00D47546">
        <w:rPr>
          <w:color w:val="auto"/>
          <w:lang w:val="en-US" w:eastAsia="en-US"/>
        </w:rPr>
        <w:t>4.</w:t>
      </w:r>
      <w:r w:rsidRPr="00D47546">
        <w:rPr>
          <w:color w:val="auto"/>
          <w:lang w:eastAsia="en-US"/>
        </w:rPr>
        <w:tab/>
        <w:t>Представители на нестопанския сектор, определени за водещи партньори в местни партньорства.</w:t>
      </w:r>
    </w:p>
    <w:p w:rsidR="00376430" w:rsidRPr="00994B1E" w:rsidRDefault="008D2BD8" w:rsidP="00D47546">
      <w:pPr>
        <w:pStyle w:val="m"/>
        <w:spacing w:line="360" w:lineRule="auto"/>
        <w:ind w:firstLine="720"/>
        <w:rPr>
          <w:color w:val="auto"/>
        </w:rPr>
      </w:pPr>
      <w:r w:rsidRPr="00994B1E">
        <w:rPr>
          <w:color w:val="auto"/>
        </w:rPr>
        <w:t>В чл. 9б</w:t>
      </w:r>
      <w:r w:rsidR="00693CCF" w:rsidRPr="00994B1E">
        <w:rPr>
          <w:color w:val="auto"/>
        </w:rPr>
        <w:t>, т. 2</w:t>
      </w:r>
      <w:r w:rsidR="0029553A" w:rsidRPr="00994B1E">
        <w:rPr>
          <w:color w:val="auto"/>
        </w:rPr>
        <w:t xml:space="preserve"> от З</w:t>
      </w:r>
      <w:r w:rsidRPr="00994B1E">
        <w:rPr>
          <w:color w:val="auto"/>
        </w:rPr>
        <w:t>акона за подпомагане на земеделските производители</w:t>
      </w:r>
      <w:r w:rsidR="0029553A" w:rsidRPr="00994B1E">
        <w:rPr>
          <w:color w:val="auto"/>
        </w:rPr>
        <w:t xml:space="preserve"> е предвидено </w:t>
      </w:r>
      <w:r w:rsidRPr="00994B1E">
        <w:rPr>
          <w:color w:val="auto"/>
        </w:rPr>
        <w:t xml:space="preserve">производството по подмярка </w:t>
      </w:r>
      <w:r w:rsidR="00BD24CD" w:rsidRPr="00994B1E">
        <w:rPr>
          <w:color w:val="auto"/>
        </w:rPr>
        <w:t>19</w:t>
      </w:r>
      <w:r w:rsidR="00092BEA" w:rsidRPr="00994B1E">
        <w:rPr>
          <w:bCs/>
          <w:shd w:val="clear" w:color="auto" w:fill="FEFEFE"/>
        </w:rPr>
        <w:t>.</w:t>
      </w:r>
      <w:r w:rsidR="00D47546">
        <w:rPr>
          <w:bCs/>
          <w:shd w:val="clear" w:color="auto" w:fill="FEFEFE"/>
        </w:rPr>
        <w:t>1</w:t>
      </w:r>
      <w:r w:rsidR="00092BEA" w:rsidRPr="00994B1E">
        <w:rPr>
          <w:bCs/>
          <w:shd w:val="clear" w:color="auto" w:fill="FEFEFE"/>
        </w:rPr>
        <w:t xml:space="preserve"> </w:t>
      </w:r>
      <w:r w:rsidR="00BD24CD" w:rsidRPr="00994B1E">
        <w:rPr>
          <w:bCs/>
          <w:shd w:val="clear" w:color="auto" w:fill="FEFEFE"/>
        </w:rPr>
        <w:t>„</w:t>
      </w:r>
      <w:r w:rsidR="00D47546">
        <w:rPr>
          <w:bCs/>
          <w:shd w:val="clear" w:color="auto" w:fill="FEFEFE"/>
        </w:rPr>
        <w:t>Помощ за подготвителни дейности</w:t>
      </w:r>
      <w:r w:rsidR="00BD24CD" w:rsidRPr="00994B1E">
        <w:rPr>
          <w:bCs/>
          <w:shd w:val="clear" w:color="auto" w:fill="FEFEFE"/>
        </w:rPr>
        <w:t xml:space="preserve">“ от мярка 19 „Водено от общностите местно развитие“ от Програма за развитие на селските райони 2014-2020 г. </w:t>
      </w:r>
      <w:r w:rsidRPr="00994B1E">
        <w:rPr>
          <w:color w:val="auto"/>
        </w:rPr>
        <w:t xml:space="preserve">да се провежда посредством Информационната система за управление и наблюдение на средствата от Европейските структурни и </w:t>
      </w:r>
      <w:r w:rsidR="006907B5" w:rsidRPr="00994B1E">
        <w:rPr>
          <w:color w:val="auto"/>
        </w:rPr>
        <w:t>и</w:t>
      </w:r>
      <w:r w:rsidRPr="00994B1E">
        <w:rPr>
          <w:color w:val="auto"/>
        </w:rPr>
        <w:t xml:space="preserve">нвестиционни фондове (ИСУН) и по реда на Закона за управление на средствата </w:t>
      </w:r>
      <w:r w:rsidR="006907B5" w:rsidRPr="00994B1E">
        <w:rPr>
          <w:color w:val="auto"/>
        </w:rPr>
        <w:t>от</w:t>
      </w:r>
      <w:r w:rsidRPr="00994B1E">
        <w:rPr>
          <w:color w:val="auto"/>
        </w:rPr>
        <w:t xml:space="preserve"> Европейските структурни и </w:t>
      </w:r>
      <w:r w:rsidR="006907B5" w:rsidRPr="00994B1E">
        <w:rPr>
          <w:color w:val="auto"/>
        </w:rPr>
        <w:t>и</w:t>
      </w:r>
      <w:r w:rsidRPr="00994B1E">
        <w:rPr>
          <w:color w:val="auto"/>
        </w:rPr>
        <w:t>нвестиционни фондове</w:t>
      </w:r>
      <w:r w:rsidR="00976C13" w:rsidRPr="00994B1E">
        <w:rPr>
          <w:color w:val="auto"/>
        </w:rPr>
        <w:t xml:space="preserve"> (ЗУСЕСИФ). Съгласно чл. 26 от ЗУСЕСИФ</w:t>
      </w:r>
      <w:r w:rsidR="006907B5" w:rsidRPr="00994B1E">
        <w:rPr>
          <w:color w:val="auto"/>
          <w:lang w:eastAsia="en-US"/>
        </w:rPr>
        <w:t>,</w:t>
      </w:r>
      <w:r w:rsidR="00976C13" w:rsidRPr="00994B1E">
        <w:rPr>
          <w:rFonts w:ascii="Verdana" w:hAnsi="Verdana"/>
          <w:color w:val="auto"/>
          <w:sz w:val="20"/>
          <w:szCs w:val="20"/>
          <w:lang w:eastAsia="en-US"/>
        </w:rPr>
        <w:t xml:space="preserve"> </w:t>
      </w:r>
      <w:r w:rsidR="00976C13" w:rsidRPr="00994B1E">
        <w:rPr>
          <w:color w:val="auto"/>
          <w:lang w:eastAsia="en-US"/>
        </w:rPr>
        <w:t xml:space="preserve">ръководителят на управляващия орган на програмата утвърждава за всяка процедура насоки и/или друг документ, определящи условията за кандидатстване и условията за изпълнение на одобрените проекти. </w:t>
      </w:r>
    </w:p>
    <w:p w:rsidR="00976C13" w:rsidRPr="00F14C3E" w:rsidRDefault="00976C13" w:rsidP="005B1DF9">
      <w:pPr>
        <w:pStyle w:val="m"/>
        <w:spacing w:line="360" w:lineRule="auto"/>
        <w:ind w:firstLine="720"/>
        <w:rPr>
          <w:color w:val="auto"/>
          <w:lang w:eastAsia="en-US"/>
        </w:rPr>
      </w:pPr>
      <w:r w:rsidRPr="00994B1E">
        <w:rPr>
          <w:color w:val="auto"/>
          <w:lang w:eastAsia="en-US"/>
        </w:rPr>
        <w:t xml:space="preserve">В </w:t>
      </w:r>
      <w:r w:rsidR="006907B5" w:rsidRPr="00994B1E">
        <w:rPr>
          <w:color w:val="auto"/>
          <w:lang w:eastAsia="en-US"/>
        </w:rPr>
        <w:t xml:space="preserve">проекта </w:t>
      </w:r>
      <w:r w:rsidRPr="00994B1E">
        <w:rPr>
          <w:color w:val="auto"/>
          <w:lang w:eastAsia="en-US"/>
        </w:rPr>
        <w:t xml:space="preserve">на </w:t>
      </w:r>
      <w:r w:rsidR="008751B2">
        <w:rPr>
          <w:color w:val="auto"/>
          <w:lang w:eastAsia="en-US"/>
        </w:rPr>
        <w:t>Н</w:t>
      </w:r>
      <w:r w:rsidRPr="00994B1E">
        <w:rPr>
          <w:color w:val="auto"/>
          <w:lang w:eastAsia="en-US"/>
        </w:rPr>
        <w:t xml:space="preserve">асоки се уреждат условията за </w:t>
      </w:r>
      <w:r w:rsidR="005B6034" w:rsidRPr="00994B1E">
        <w:rPr>
          <w:color w:val="auto"/>
          <w:lang w:eastAsia="en-US"/>
        </w:rPr>
        <w:t xml:space="preserve">кандидатстване за </w:t>
      </w:r>
      <w:r w:rsidRPr="00994B1E">
        <w:rPr>
          <w:color w:val="auto"/>
          <w:lang w:eastAsia="en-US"/>
        </w:rPr>
        <w:t>предоставяне на безвъзмездна финансова помощ</w:t>
      </w:r>
      <w:r w:rsidR="005B6034" w:rsidRPr="00994B1E">
        <w:rPr>
          <w:color w:val="auto"/>
          <w:lang w:eastAsia="en-US"/>
        </w:rPr>
        <w:t xml:space="preserve"> и условията за изпълнение на проекти </w:t>
      </w:r>
      <w:r w:rsidR="00D47546">
        <w:rPr>
          <w:color w:val="auto"/>
          <w:lang w:eastAsia="en-US"/>
        </w:rPr>
        <w:t>за подготвителни дейности</w:t>
      </w:r>
      <w:r w:rsidR="00994B1E" w:rsidRPr="00994B1E">
        <w:t xml:space="preserve"> по подмярка 19.</w:t>
      </w:r>
      <w:r w:rsidR="00D47546">
        <w:t>1</w:t>
      </w:r>
      <w:r w:rsidR="00994B1E" w:rsidRPr="00994B1E">
        <w:t xml:space="preserve"> „</w:t>
      </w:r>
      <w:r w:rsidR="00D47546">
        <w:t>Помощ за подготвителни дейности</w:t>
      </w:r>
      <w:r w:rsidR="00994B1E" w:rsidRPr="00994B1E">
        <w:t xml:space="preserve">“ от мярка 19 „Водено от общностите местно развитие“ от Програмата за развитие на селските райони 2014-2020 г. </w:t>
      </w:r>
      <w:r w:rsidRPr="00994B1E">
        <w:rPr>
          <w:color w:val="auto"/>
          <w:lang w:eastAsia="en-US"/>
        </w:rPr>
        <w:t xml:space="preserve">В </w:t>
      </w:r>
      <w:r w:rsidR="006907B5" w:rsidRPr="00994B1E">
        <w:rPr>
          <w:color w:val="auto"/>
          <w:lang w:eastAsia="en-US"/>
        </w:rPr>
        <w:t xml:space="preserve">проекта </w:t>
      </w:r>
      <w:r w:rsidRPr="00994B1E">
        <w:rPr>
          <w:color w:val="auto"/>
          <w:lang w:eastAsia="en-US"/>
        </w:rPr>
        <w:t xml:space="preserve">на насоки са </w:t>
      </w:r>
      <w:r w:rsidR="00A73715" w:rsidRPr="00994B1E">
        <w:rPr>
          <w:color w:val="auto"/>
          <w:lang w:eastAsia="en-US"/>
        </w:rPr>
        <w:t>посочени</w:t>
      </w:r>
      <w:r w:rsidRPr="00994B1E">
        <w:rPr>
          <w:color w:val="auto"/>
          <w:lang w:eastAsia="en-US"/>
        </w:rPr>
        <w:t xml:space="preserve"> допустимите за подпомагане кандидати, </w:t>
      </w:r>
      <w:r w:rsidRPr="00F14C3E">
        <w:rPr>
          <w:color w:val="auto"/>
          <w:lang w:eastAsia="en-US"/>
        </w:rPr>
        <w:t>допустимите з</w:t>
      </w:r>
      <w:r w:rsidR="00A73715" w:rsidRPr="00F14C3E">
        <w:rPr>
          <w:color w:val="auto"/>
          <w:lang w:eastAsia="en-US"/>
        </w:rPr>
        <w:t>а подпомагане дейности, размерът</w:t>
      </w:r>
      <w:r w:rsidRPr="00F14C3E">
        <w:rPr>
          <w:color w:val="auto"/>
          <w:lang w:eastAsia="en-US"/>
        </w:rPr>
        <w:t xml:space="preserve"> на финансовата помощ, условия</w:t>
      </w:r>
      <w:r w:rsidR="00A73715" w:rsidRPr="00F14C3E">
        <w:rPr>
          <w:color w:val="auto"/>
          <w:lang w:eastAsia="en-US"/>
        </w:rPr>
        <w:t>та</w:t>
      </w:r>
      <w:r w:rsidRPr="00F14C3E">
        <w:rPr>
          <w:color w:val="auto"/>
          <w:lang w:eastAsia="en-US"/>
        </w:rPr>
        <w:t xml:space="preserve"> за допустимост към проектите и критерии</w:t>
      </w:r>
      <w:r w:rsidR="00A73715" w:rsidRPr="00F14C3E">
        <w:rPr>
          <w:color w:val="auto"/>
          <w:lang w:eastAsia="en-US"/>
        </w:rPr>
        <w:t>те</w:t>
      </w:r>
      <w:r w:rsidRPr="00F14C3E">
        <w:rPr>
          <w:color w:val="auto"/>
          <w:lang w:eastAsia="en-US"/>
        </w:rPr>
        <w:t xml:space="preserve"> за подбор</w:t>
      </w:r>
      <w:r w:rsidR="005B6034" w:rsidRPr="00F14C3E">
        <w:rPr>
          <w:color w:val="auto"/>
          <w:lang w:eastAsia="en-US"/>
        </w:rPr>
        <w:t>.</w:t>
      </w:r>
    </w:p>
    <w:p w:rsidR="00211398" w:rsidRPr="005E3A0E" w:rsidRDefault="00211398" w:rsidP="005E3A0E">
      <w:pPr>
        <w:pStyle w:val="m"/>
        <w:spacing w:line="360" w:lineRule="auto"/>
        <w:ind w:firstLine="720"/>
        <w:rPr>
          <w:bCs/>
          <w:shd w:val="clear" w:color="auto" w:fill="FEFEFE"/>
        </w:rPr>
      </w:pPr>
      <w:r w:rsidRPr="00F14C3E">
        <w:rPr>
          <w:color w:val="auto"/>
          <w:lang w:eastAsia="en-US"/>
        </w:rPr>
        <w:t xml:space="preserve">В проекта на </w:t>
      </w:r>
      <w:r w:rsidR="008751B2">
        <w:rPr>
          <w:color w:val="auto"/>
          <w:lang w:eastAsia="en-US"/>
        </w:rPr>
        <w:t>Н</w:t>
      </w:r>
      <w:r w:rsidRPr="00F14C3E">
        <w:rPr>
          <w:color w:val="auto"/>
          <w:lang w:eastAsia="en-US"/>
        </w:rPr>
        <w:t xml:space="preserve">асоки е предвидено </w:t>
      </w:r>
      <w:r w:rsidR="00F14C3E" w:rsidRPr="00F14C3E">
        <w:rPr>
          <w:color w:val="auto"/>
          <w:lang w:eastAsia="en-US"/>
        </w:rPr>
        <w:t>процедур</w:t>
      </w:r>
      <w:r w:rsidR="00D47546">
        <w:rPr>
          <w:color w:val="auto"/>
          <w:lang w:eastAsia="en-US"/>
        </w:rPr>
        <w:t xml:space="preserve">ата </w:t>
      </w:r>
      <w:r w:rsidR="00F14C3E" w:rsidRPr="00F14C3E">
        <w:rPr>
          <w:color w:val="auto"/>
          <w:lang w:eastAsia="en-US"/>
        </w:rPr>
        <w:t xml:space="preserve">чрез подбор на проектни предложения за </w:t>
      </w:r>
      <w:r w:rsidR="00D47546">
        <w:rPr>
          <w:color w:val="auto"/>
          <w:lang w:eastAsia="en-US"/>
        </w:rPr>
        <w:t>подготвителни дейности</w:t>
      </w:r>
      <w:r w:rsidR="00F14C3E" w:rsidRPr="005E3A0E">
        <w:rPr>
          <w:color w:val="auto"/>
          <w:lang w:eastAsia="en-US"/>
        </w:rPr>
        <w:t xml:space="preserve"> по подмярка 19.</w:t>
      </w:r>
      <w:r w:rsidR="00D47546">
        <w:rPr>
          <w:color w:val="auto"/>
          <w:lang w:eastAsia="en-US"/>
        </w:rPr>
        <w:t>1</w:t>
      </w:r>
      <w:r w:rsidR="00F14C3E" w:rsidRPr="005E3A0E">
        <w:rPr>
          <w:color w:val="auto"/>
          <w:lang w:eastAsia="en-US"/>
        </w:rPr>
        <w:t xml:space="preserve"> „</w:t>
      </w:r>
      <w:r w:rsidR="00D47546">
        <w:rPr>
          <w:color w:val="auto"/>
          <w:lang w:eastAsia="en-US"/>
        </w:rPr>
        <w:t>Помощ за подготвителни дейности</w:t>
      </w:r>
      <w:r w:rsidR="00F14C3E" w:rsidRPr="005E3A0E">
        <w:rPr>
          <w:color w:val="auto"/>
          <w:lang w:eastAsia="en-US"/>
        </w:rPr>
        <w:t>“ от мярка 19 „Водено от общностите местно развитие“ от Програмата за развитие на селс</w:t>
      </w:r>
      <w:r w:rsidR="00D47546">
        <w:rPr>
          <w:color w:val="auto"/>
          <w:lang w:eastAsia="en-US"/>
        </w:rPr>
        <w:t>ките райони 2014-2020 г. да бъде</w:t>
      </w:r>
      <w:r w:rsidR="00F14C3E" w:rsidRPr="005E3A0E">
        <w:rPr>
          <w:color w:val="auto"/>
          <w:lang w:eastAsia="en-US"/>
        </w:rPr>
        <w:t xml:space="preserve"> с </w:t>
      </w:r>
      <w:r w:rsidR="00D47546">
        <w:rPr>
          <w:color w:val="auto"/>
          <w:lang w:eastAsia="en-US"/>
        </w:rPr>
        <w:t>един</w:t>
      </w:r>
      <w:r w:rsidR="00F14C3E" w:rsidRPr="005E3A0E">
        <w:rPr>
          <w:color w:val="auto"/>
          <w:lang w:eastAsia="en-US"/>
        </w:rPr>
        <w:t xml:space="preserve"> кра</w:t>
      </w:r>
      <w:r w:rsidR="00D47546">
        <w:rPr>
          <w:color w:val="auto"/>
          <w:lang w:eastAsia="en-US"/>
        </w:rPr>
        <w:t>ен срок</w:t>
      </w:r>
      <w:r w:rsidR="00F14C3E" w:rsidRPr="005E3A0E">
        <w:rPr>
          <w:color w:val="auto"/>
          <w:lang w:eastAsia="en-US"/>
        </w:rPr>
        <w:t xml:space="preserve"> за кандидатстване. </w:t>
      </w:r>
      <w:r w:rsidR="00D47546" w:rsidRPr="00D47546">
        <w:rPr>
          <w:color w:val="auto"/>
          <w:lang w:eastAsia="en-US"/>
        </w:rPr>
        <w:t xml:space="preserve">Крайният срок за подаване на проектни предложения е </w:t>
      </w:r>
      <w:r w:rsidR="007A2A45">
        <w:rPr>
          <w:color w:val="auto"/>
          <w:lang w:eastAsia="en-US"/>
        </w:rPr>
        <w:t>31</w:t>
      </w:r>
      <w:r w:rsidR="00D47546" w:rsidRPr="00D47546">
        <w:rPr>
          <w:color w:val="auto"/>
          <w:lang w:eastAsia="en-US"/>
        </w:rPr>
        <w:t xml:space="preserve"> юли 2022 година, 17:30 часа.</w:t>
      </w:r>
    </w:p>
    <w:p w:rsidR="00D47546" w:rsidRPr="00D47546" w:rsidRDefault="00D47546" w:rsidP="00D47546">
      <w:pPr>
        <w:pStyle w:val="m"/>
        <w:spacing w:line="360" w:lineRule="auto"/>
        <w:ind w:firstLine="709"/>
      </w:pPr>
      <w:r w:rsidRPr="00D47546">
        <w:t xml:space="preserve">Общият размер на средствата, които могат бъдат предоставени за всички одобрени проектни предложение по процедура № BG06RDNP001-19.610 по подмярка 19.1 „Помощ за подготвителни дейности“ от мярка 19 „Водено от общностите местно развитие“ от Програма за развитие на селските райони 2014-2020 г. </w:t>
      </w:r>
      <w:r w:rsidRPr="00D47546">
        <w:rPr>
          <w:bCs/>
        </w:rPr>
        <w:t>възлизат на левовата равностойност на 3 500 000 евро – 6 845 300</w:t>
      </w:r>
      <w:r w:rsidRPr="00D47546">
        <w:t xml:space="preserve"> лева. </w:t>
      </w:r>
    </w:p>
    <w:p w:rsidR="00D47546" w:rsidRPr="00D47546" w:rsidRDefault="00D47546" w:rsidP="00D47546">
      <w:pPr>
        <w:pStyle w:val="m"/>
        <w:spacing w:line="360" w:lineRule="auto"/>
        <w:ind w:firstLine="709"/>
      </w:pPr>
      <w:r w:rsidRPr="00D47546">
        <w:lastRenderedPageBreak/>
        <w:t xml:space="preserve">Максимален размер на безвъзмездната финансова помощ за един проект за подготвителни дейности е: </w:t>
      </w:r>
    </w:p>
    <w:p w:rsidR="00D47546" w:rsidRPr="00D47546" w:rsidRDefault="00D47546" w:rsidP="00D47546">
      <w:pPr>
        <w:pStyle w:val="m"/>
        <w:spacing w:line="360" w:lineRule="auto"/>
        <w:ind w:firstLine="709"/>
      </w:pPr>
      <w:r w:rsidRPr="00D47546">
        <w:t>а) до левовата равностойност на 30 000 евро (58 674 лева) за кандидат - местно партньорство, на територията на което не е прилаган подхода ЛИДЕР през периода 2007 – 2013 г. или подхода ВОМР през периода 2014 – 2020 г.;</w:t>
      </w:r>
    </w:p>
    <w:p w:rsidR="00D47546" w:rsidRPr="00627DA0" w:rsidRDefault="00D47546" w:rsidP="00D47546">
      <w:pPr>
        <w:pStyle w:val="m"/>
        <w:spacing w:line="360" w:lineRule="auto"/>
        <w:ind w:firstLine="709"/>
        <w:rPr>
          <w:color w:val="auto"/>
          <w:lang w:eastAsia="en-US"/>
        </w:rPr>
      </w:pPr>
      <w:r w:rsidRPr="00627DA0">
        <w:rPr>
          <w:color w:val="auto"/>
          <w:lang w:eastAsia="en-US"/>
        </w:rPr>
        <w:t>б) до левовата равностойност на 25 000 евро (48 895 лева) за кандидат - местно партньорство или МИГ, на територията на което (цялата или част от територията, за която се кандидатства), е прилаган подхода ЛИДЕР през периода 2007 – 2013 г. или подхода ВОМР през периода 2014 – 2020 г.</w:t>
      </w:r>
    </w:p>
    <w:p w:rsidR="008E2A71" w:rsidRDefault="008E2A71" w:rsidP="00C5539F">
      <w:pPr>
        <w:pStyle w:val="m"/>
        <w:spacing w:line="360" w:lineRule="auto"/>
        <w:ind w:firstLine="709"/>
        <w:rPr>
          <w:color w:val="auto"/>
          <w:lang w:eastAsia="en-US"/>
        </w:rPr>
      </w:pPr>
      <w:r w:rsidRPr="008E2A71">
        <w:rPr>
          <w:color w:val="auto"/>
          <w:lang w:eastAsia="en-US"/>
        </w:rPr>
        <w:t>Критериите за подбор за проектите по подмярка 19.1 „Помощ за подготвителни дейности“ бяха одобрени от Комитета за наблюдение на ПРСР 2014 - 2020 г. на заседание, проведено на 16 март 2015 г. Критериите са актуализирани с писмена процедура на Комитета за наблюдение на ПРСР 2014 – 20202 г., проведена в периода 17.02. – 04.03.2022 г.</w:t>
      </w:r>
    </w:p>
    <w:p w:rsidR="00136822" w:rsidRPr="00F14C3E" w:rsidRDefault="00976C13" w:rsidP="00C5539F">
      <w:pPr>
        <w:pStyle w:val="m"/>
        <w:spacing w:line="360" w:lineRule="auto"/>
        <w:ind w:firstLine="709"/>
        <w:rPr>
          <w:color w:val="auto"/>
          <w:lang w:eastAsia="en-US"/>
        </w:rPr>
      </w:pPr>
      <w:r w:rsidRPr="0040270F">
        <w:rPr>
          <w:color w:val="auto"/>
          <w:lang w:eastAsia="en-US"/>
        </w:rPr>
        <w:t xml:space="preserve">Условията на проекта на насоки се основават на </w:t>
      </w:r>
      <w:r w:rsidR="00DA6537">
        <w:rPr>
          <w:color w:val="auto"/>
          <w:lang w:eastAsia="en-US"/>
        </w:rPr>
        <w:t xml:space="preserve">актуализираните условия на </w:t>
      </w:r>
      <w:r w:rsidRPr="0040270F">
        <w:rPr>
          <w:color w:val="auto"/>
          <w:lang w:eastAsia="en-US"/>
        </w:rPr>
        <w:t xml:space="preserve">подмярка </w:t>
      </w:r>
      <w:r w:rsidR="00BD24CD" w:rsidRPr="0040270F">
        <w:rPr>
          <w:color w:val="auto"/>
          <w:lang w:eastAsia="en-US"/>
        </w:rPr>
        <w:t>19.</w:t>
      </w:r>
      <w:r w:rsidR="00DA6537">
        <w:rPr>
          <w:color w:val="auto"/>
          <w:lang w:eastAsia="en-US"/>
        </w:rPr>
        <w:t>1</w:t>
      </w:r>
      <w:r w:rsidR="00BD24CD" w:rsidRPr="0040270F">
        <w:rPr>
          <w:color w:val="auto"/>
          <w:lang w:eastAsia="en-US"/>
        </w:rPr>
        <w:t xml:space="preserve"> </w:t>
      </w:r>
      <w:r w:rsidR="00BD24CD" w:rsidRPr="0040270F">
        <w:t>„</w:t>
      </w:r>
      <w:r w:rsidR="00DA6537">
        <w:t>Помощ за подготвителни дейности</w:t>
      </w:r>
      <w:r w:rsidR="00BD24CD" w:rsidRPr="00F14C3E">
        <w:t xml:space="preserve">“ </w:t>
      </w:r>
      <w:r w:rsidRPr="00F14C3E">
        <w:rPr>
          <w:color w:val="auto"/>
          <w:lang w:eastAsia="en-US"/>
        </w:rPr>
        <w:t xml:space="preserve">от </w:t>
      </w:r>
      <w:r w:rsidR="00DA6537">
        <w:rPr>
          <w:color w:val="auto"/>
          <w:lang w:eastAsia="en-US"/>
        </w:rPr>
        <w:t xml:space="preserve">единадесетото изменение на </w:t>
      </w:r>
      <w:r w:rsidRPr="00F14C3E">
        <w:rPr>
          <w:color w:val="auto"/>
          <w:lang w:eastAsia="en-US"/>
        </w:rPr>
        <w:t>П</w:t>
      </w:r>
      <w:r w:rsidR="003B5430" w:rsidRPr="00F14C3E">
        <w:rPr>
          <w:color w:val="auto"/>
          <w:lang w:eastAsia="en-US"/>
        </w:rPr>
        <w:t>РСР</w:t>
      </w:r>
      <w:r w:rsidRPr="00F14C3E">
        <w:rPr>
          <w:color w:val="auto"/>
          <w:lang w:eastAsia="en-US"/>
        </w:rPr>
        <w:t xml:space="preserve"> 2014 - 2020 г. и на разпоредбите на правото на Е</w:t>
      </w:r>
      <w:r w:rsidR="003B5430" w:rsidRPr="00F14C3E">
        <w:rPr>
          <w:color w:val="auto"/>
          <w:lang w:eastAsia="en-US"/>
        </w:rPr>
        <w:t>вропейския съюз</w:t>
      </w:r>
      <w:r w:rsidRPr="00F14C3E">
        <w:rPr>
          <w:color w:val="auto"/>
          <w:lang w:eastAsia="en-US"/>
        </w:rPr>
        <w:t>. В проекта на насоки са включени и условия, гарантиращи предоставяне на финансова помощ за обосновани разходи, и минимизиращи риска от създаване на изкуствени условия за заобикаляне на правилата.</w:t>
      </w:r>
    </w:p>
    <w:p w:rsidR="006D7A1B" w:rsidRPr="00F14C3E" w:rsidRDefault="00805396" w:rsidP="00745FF5">
      <w:pPr>
        <w:spacing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F14C3E">
        <w:rPr>
          <w:rFonts w:ascii="Times New Roman" w:hAnsi="Times New Roman"/>
          <w:sz w:val="24"/>
          <w:szCs w:val="24"/>
          <w:lang w:val="bg-BG"/>
        </w:rPr>
        <w:tab/>
      </w:r>
      <w:r w:rsidR="00EB7339" w:rsidRPr="00F14C3E">
        <w:rPr>
          <w:rFonts w:ascii="Times New Roman" w:hAnsi="Times New Roman"/>
          <w:sz w:val="24"/>
          <w:szCs w:val="24"/>
          <w:lang w:val="bg-BG"/>
        </w:rPr>
        <w:t>Проект</w:t>
      </w:r>
      <w:r w:rsidR="0041784A" w:rsidRPr="00F14C3E">
        <w:rPr>
          <w:rFonts w:ascii="Times New Roman" w:hAnsi="Times New Roman"/>
          <w:sz w:val="24"/>
          <w:szCs w:val="24"/>
          <w:lang w:val="bg-BG"/>
        </w:rPr>
        <w:t>ът</w:t>
      </w:r>
      <w:r w:rsidR="00EB7339" w:rsidRPr="00F14C3E">
        <w:rPr>
          <w:rFonts w:ascii="Times New Roman" w:hAnsi="Times New Roman"/>
          <w:sz w:val="24"/>
          <w:szCs w:val="24"/>
          <w:lang w:val="bg-BG"/>
        </w:rPr>
        <w:t xml:space="preserve"> на </w:t>
      </w:r>
      <w:r w:rsidRPr="00F14C3E">
        <w:rPr>
          <w:rFonts w:ascii="Times New Roman" w:hAnsi="Times New Roman"/>
          <w:sz w:val="24"/>
          <w:szCs w:val="24"/>
          <w:lang w:val="bg-BG"/>
        </w:rPr>
        <w:t>н</w:t>
      </w:r>
      <w:r w:rsidR="00EB7339" w:rsidRPr="00F14C3E">
        <w:rPr>
          <w:rFonts w:ascii="Times New Roman" w:hAnsi="Times New Roman"/>
          <w:sz w:val="24"/>
          <w:szCs w:val="24"/>
          <w:lang w:val="bg-BG"/>
        </w:rPr>
        <w:t>а</w:t>
      </w:r>
      <w:r w:rsidR="00811724" w:rsidRPr="00F14C3E">
        <w:rPr>
          <w:rFonts w:ascii="Times New Roman" w:hAnsi="Times New Roman"/>
          <w:sz w:val="24"/>
          <w:szCs w:val="24"/>
          <w:lang w:val="bg-BG"/>
        </w:rPr>
        <w:t>соки</w:t>
      </w:r>
      <w:r w:rsidR="00EB7339" w:rsidRPr="00F14C3E">
        <w:rPr>
          <w:rFonts w:ascii="Times New Roman" w:hAnsi="Times New Roman"/>
          <w:sz w:val="24"/>
          <w:szCs w:val="24"/>
          <w:lang w:val="bg-BG"/>
        </w:rPr>
        <w:t xml:space="preserve"> беше публикуван на електронната страница на </w:t>
      </w:r>
      <w:r w:rsidR="00DA6537">
        <w:rPr>
          <w:rFonts w:ascii="Times New Roman" w:hAnsi="Times New Roman"/>
          <w:sz w:val="24"/>
          <w:szCs w:val="24"/>
          <w:lang w:val="bg-BG"/>
        </w:rPr>
        <w:t>Министерството на земеделието</w:t>
      </w:r>
      <w:r w:rsidR="00136822" w:rsidRPr="00F14C3E">
        <w:rPr>
          <w:rFonts w:ascii="Times New Roman" w:hAnsi="Times New Roman"/>
          <w:sz w:val="24"/>
          <w:szCs w:val="24"/>
          <w:lang w:val="bg-BG"/>
        </w:rPr>
        <w:t xml:space="preserve"> и на Единния информационен портал за обща информация за управлението на Европейските структурни и инвестиционни фондове: </w:t>
      </w:r>
      <w:r w:rsidR="00136822" w:rsidRPr="00F14C3E">
        <w:rPr>
          <w:rFonts w:ascii="Times New Roman" w:hAnsi="Times New Roman"/>
          <w:bCs/>
          <w:sz w:val="24"/>
          <w:szCs w:val="24"/>
          <w:lang w:val="bg-BG"/>
        </w:rPr>
        <w:t>www.eufunds.bg</w:t>
      </w:r>
      <w:r w:rsidR="00136822" w:rsidRPr="00F14C3E">
        <w:rPr>
          <w:rFonts w:ascii="Times New Roman" w:hAnsi="Times New Roman"/>
          <w:b/>
          <w:bCs/>
          <w:sz w:val="24"/>
          <w:szCs w:val="24"/>
          <w:lang w:val="bg-BG"/>
        </w:rPr>
        <w:t xml:space="preserve"> </w:t>
      </w:r>
      <w:r w:rsidR="00EB7339" w:rsidRPr="00F14C3E">
        <w:rPr>
          <w:rFonts w:ascii="Times New Roman" w:hAnsi="Times New Roman"/>
          <w:sz w:val="24"/>
          <w:szCs w:val="24"/>
          <w:lang w:val="bg-BG"/>
        </w:rPr>
        <w:t xml:space="preserve">за </w:t>
      </w:r>
      <w:r w:rsidR="00136822" w:rsidRPr="00F14C3E">
        <w:rPr>
          <w:rFonts w:ascii="Times New Roman" w:hAnsi="Times New Roman"/>
          <w:sz w:val="24"/>
          <w:szCs w:val="24"/>
          <w:lang w:val="bg-BG"/>
        </w:rPr>
        <w:t>писмени възражения и предложения</w:t>
      </w:r>
      <w:r w:rsidR="00745FF5" w:rsidRPr="00F14C3E">
        <w:rPr>
          <w:rFonts w:ascii="Times New Roman" w:hAnsi="Times New Roman"/>
          <w:sz w:val="24"/>
          <w:szCs w:val="24"/>
          <w:lang w:val="bg-BG"/>
        </w:rPr>
        <w:t xml:space="preserve"> в съответствие с чл. 26, ал. 4 от ЗУСЕСИФ</w:t>
      </w:r>
      <w:r w:rsidR="00C92651" w:rsidRPr="00F14C3E">
        <w:rPr>
          <w:rFonts w:ascii="Times New Roman" w:hAnsi="Times New Roman"/>
          <w:sz w:val="24"/>
          <w:szCs w:val="24"/>
          <w:lang w:val="bg-BG"/>
        </w:rPr>
        <w:t xml:space="preserve">. </w:t>
      </w:r>
      <w:r w:rsidR="005452AE" w:rsidRPr="00F14C3E">
        <w:rPr>
          <w:rFonts w:ascii="Times New Roman" w:hAnsi="Times New Roman"/>
          <w:sz w:val="24"/>
          <w:szCs w:val="24"/>
          <w:lang w:val="bg-BG" w:eastAsia="bg-BG"/>
        </w:rPr>
        <w:t>Направените целесъобразни бележки и предложения са отразени.</w:t>
      </w:r>
    </w:p>
    <w:p w:rsidR="00616D50" w:rsidRPr="00F14C3E" w:rsidRDefault="00616D50" w:rsidP="00616D50">
      <w:pPr>
        <w:tabs>
          <w:tab w:val="left" w:pos="9356"/>
        </w:tabs>
        <w:spacing w:after="120" w:line="360" w:lineRule="auto"/>
        <w:ind w:right="364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022C2E" w:rsidRPr="00F14C3E" w:rsidRDefault="001657DC" w:rsidP="00BD24CD">
      <w:pPr>
        <w:tabs>
          <w:tab w:val="left" w:pos="9356"/>
        </w:tabs>
        <w:spacing w:after="120" w:line="360" w:lineRule="auto"/>
        <w:ind w:right="364" w:firstLine="709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F14C3E">
        <w:rPr>
          <w:rFonts w:ascii="Times New Roman" w:hAnsi="Times New Roman"/>
          <w:b/>
          <w:sz w:val="24"/>
          <w:szCs w:val="24"/>
          <w:lang w:val="bg-BG"/>
        </w:rPr>
        <w:t>УВАЖАЕМ</w:t>
      </w:r>
      <w:r w:rsidR="00DA6537">
        <w:rPr>
          <w:rFonts w:ascii="Times New Roman" w:hAnsi="Times New Roman"/>
          <w:b/>
          <w:sz w:val="24"/>
          <w:szCs w:val="24"/>
          <w:lang w:val="bg-BG"/>
        </w:rPr>
        <w:t>И ГОСПОДИН НЕКОВ</w:t>
      </w:r>
      <w:r w:rsidRPr="00F14C3E">
        <w:rPr>
          <w:rFonts w:ascii="Times New Roman" w:hAnsi="Times New Roman"/>
          <w:b/>
          <w:sz w:val="24"/>
          <w:szCs w:val="24"/>
          <w:lang w:val="bg-BG"/>
        </w:rPr>
        <w:t>,</w:t>
      </w:r>
    </w:p>
    <w:p w:rsidR="00903A0A" w:rsidRDefault="0029553A" w:rsidP="00745FF5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F14C3E">
        <w:rPr>
          <w:rFonts w:ascii="Times New Roman" w:hAnsi="Times New Roman"/>
          <w:sz w:val="24"/>
          <w:szCs w:val="24"/>
          <w:lang w:val="bg-BG"/>
        </w:rPr>
        <w:t xml:space="preserve">Във връзка с гореизложеното и </w:t>
      </w:r>
      <w:r w:rsidR="00EB7339" w:rsidRPr="00F14C3E">
        <w:rPr>
          <w:rFonts w:ascii="Times New Roman" w:hAnsi="Times New Roman"/>
          <w:sz w:val="24"/>
          <w:szCs w:val="24"/>
          <w:lang w:val="bg-BG"/>
        </w:rPr>
        <w:t>на основание</w:t>
      </w:r>
      <w:r w:rsidRPr="00F14C3E">
        <w:rPr>
          <w:rFonts w:ascii="Times New Roman" w:hAnsi="Times New Roman"/>
          <w:sz w:val="24"/>
          <w:szCs w:val="24"/>
          <w:lang w:val="bg-BG"/>
        </w:rPr>
        <w:t xml:space="preserve"> чл. </w:t>
      </w:r>
      <w:r w:rsidR="00745FF5" w:rsidRPr="00F14C3E">
        <w:rPr>
          <w:rFonts w:ascii="Times New Roman" w:hAnsi="Times New Roman"/>
          <w:sz w:val="24"/>
          <w:szCs w:val="24"/>
          <w:lang w:val="bg-BG"/>
        </w:rPr>
        <w:t>26</w:t>
      </w:r>
      <w:r w:rsidRPr="00F14C3E">
        <w:rPr>
          <w:rFonts w:ascii="Times New Roman" w:hAnsi="Times New Roman"/>
          <w:sz w:val="24"/>
          <w:szCs w:val="24"/>
          <w:lang w:val="bg-BG"/>
        </w:rPr>
        <w:t xml:space="preserve"> от </w:t>
      </w:r>
      <w:r w:rsidR="00745FF5" w:rsidRPr="00F14C3E">
        <w:rPr>
          <w:rFonts w:ascii="Times New Roman" w:hAnsi="Times New Roman"/>
          <w:sz w:val="24"/>
          <w:szCs w:val="24"/>
          <w:lang w:val="bg-BG"/>
        </w:rPr>
        <w:t xml:space="preserve">ЗУСЕСИФ </w:t>
      </w:r>
      <w:r w:rsidR="001657DC" w:rsidRPr="00F14C3E">
        <w:rPr>
          <w:rFonts w:ascii="Times New Roman" w:hAnsi="Times New Roman"/>
          <w:sz w:val="24"/>
          <w:szCs w:val="24"/>
          <w:lang w:val="bg-BG"/>
        </w:rPr>
        <w:t xml:space="preserve">предлагам да </w:t>
      </w:r>
      <w:r w:rsidR="00745FF5" w:rsidRPr="00F14C3E">
        <w:rPr>
          <w:rFonts w:ascii="Times New Roman" w:hAnsi="Times New Roman"/>
          <w:sz w:val="24"/>
          <w:szCs w:val="24"/>
          <w:lang w:val="bg-BG"/>
        </w:rPr>
        <w:t>издадете заповед за утвърждаване на</w:t>
      </w:r>
      <w:r w:rsidR="00616D50" w:rsidRPr="00F14C3E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745FF5" w:rsidRPr="00F14C3E">
        <w:rPr>
          <w:rFonts w:ascii="Times New Roman" w:hAnsi="Times New Roman"/>
          <w:sz w:val="24"/>
          <w:szCs w:val="24"/>
          <w:lang w:val="bg-BG"/>
        </w:rPr>
        <w:t xml:space="preserve">насоки </w:t>
      </w:r>
      <w:r w:rsidR="00F14C3E" w:rsidRPr="00F14C3E">
        <w:rPr>
          <w:rFonts w:ascii="Times New Roman" w:hAnsi="Times New Roman"/>
          <w:sz w:val="24"/>
          <w:szCs w:val="24"/>
          <w:lang w:val="bg-BG"/>
        </w:rPr>
        <w:t xml:space="preserve">за кандидатстване по процедури чрез подбор на проектни предложения за </w:t>
      </w:r>
      <w:r w:rsidR="00DA6537">
        <w:rPr>
          <w:rFonts w:ascii="Times New Roman" w:hAnsi="Times New Roman"/>
          <w:sz w:val="24"/>
          <w:szCs w:val="24"/>
          <w:lang w:val="bg-BG"/>
        </w:rPr>
        <w:t>подготвителни дейности</w:t>
      </w:r>
      <w:r w:rsidR="00F14C3E" w:rsidRPr="00F14C3E">
        <w:rPr>
          <w:rFonts w:ascii="Times New Roman" w:hAnsi="Times New Roman"/>
          <w:sz w:val="24"/>
          <w:szCs w:val="24"/>
          <w:lang w:val="bg-BG"/>
        </w:rPr>
        <w:t xml:space="preserve"> по подмярка 19.</w:t>
      </w:r>
      <w:r w:rsidR="00DA6537">
        <w:rPr>
          <w:rFonts w:ascii="Times New Roman" w:hAnsi="Times New Roman"/>
          <w:sz w:val="24"/>
          <w:szCs w:val="24"/>
          <w:lang w:val="bg-BG"/>
        </w:rPr>
        <w:t>1</w:t>
      </w:r>
      <w:r w:rsidR="00F14C3E" w:rsidRPr="00F14C3E">
        <w:rPr>
          <w:rFonts w:ascii="Times New Roman" w:hAnsi="Times New Roman"/>
          <w:sz w:val="24"/>
          <w:szCs w:val="24"/>
          <w:lang w:val="bg-BG"/>
        </w:rPr>
        <w:t xml:space="preserve"> „</w:t>
      </w:r>
      <w:r w:rsidR="00DA6537">
        <w:rPr>
          <w:rFonts w:ascii="Times New Roman" w:hAnsi="Times New Roman"/>
          <w:sz w:val="24"/>
          <w:szCs w:val="24"/>
          <w:lang w:val="bg-BG"/>
        </w:rPr>
        <w:t>Помощ за подготвителни дейности</w:t>
      </w:r>
      <w:r w:rsidR="00F14C3E" w:rsidRPr="00F14C3E">
        <w:rPr>
          <w:rFonts w:ascii="Times New Roman" w:hAnsi="Times New Roman"/>
          <w:sz w:val="24"/>
          <w:szCs w:val="24"/>
          <w:lang w:val="bg-BG"/>
        </w:rPr>
        <w:t>“ от мярка 19 „Водено от общностите местно развитие“ от Програмата за развитие на селските райони 2014-2020 г.</w:t>
      </w:r>
    </w:p>
    <w:p w:rsidR="00436A95" w:rsidRDefault="00436A95" w:rsidP="00745FF5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436A95" w:rsidRPr="00F14C3E" w:rsidRDefault="00436A95" w:rsidP="00745FF5">
      <w:pPr>
        <w:spacing w:line="360" w:lineRule="auto"/>
        <w:ind w:firstLine="720"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436A95">
        <w:rPr>
          <w:rFonts w:ascii="Times New Roman" w:hAnsi="Times New Roman"/>
          <w:b/>
          <w:sz w:val="24"/>
          <w:szCs w:val="24"/>
          <w:lang w:val="bg-BG"/>
        </w:rPr>
        <w:t>Приложение:</w:t>
      </w:r>
      <w:r>
        <w:rPr>
          <w:rFonts w:ascii="Times New Roman" w:hAnsi="Times New Roman"/>
          <w:sz w:val="24"/>
          <w:szCs w:val="24"/>
          <w:lang w:val="bg-BG"/>
        </w:rPr>
        <w:t xml:space="preserve"> Таблица с постъпилите предложения и възражения в процеса на проведено обществено обсъждане.</w:t>
      </w:r>
    </w:p>
    <w:p w:rsidR="00745FF5" w:rsidRPr="00F14C3E" w:rsidRDefault="00745FF5" w:rsidP="001657DC">
      <w:pPr>
        <w:spacing w:line="360" w:lineRule="auto"/>
        <w:rPr>
          <w:rFonts w:ascii="Times New Roman" w:hAnsi="Times New Roman"/>
          <w:sz w:val="24"/>
          <w:szCs w:val="24"/>
          <w:lang w:val="bg-BG"/>
        </w:rPr>
      </w:pPr>
      <w:bookmarkStart w:id="0" w:name="_GoBack"/>
      <w:bookmarkEnd w:id="0"/>
    </w:p>
    <w:p w:rsidR="00167642" w:rsidRPr="00503A38" w:rsidRDefault="001657DC" w:rsidP="001657DC">
      <w:pPr>
        <w:spacing w:line="360" w:lineRule="auto"/>
        <w:rPr>
          <w:rFonts w:ascii="Times New Roman" w:hAnsi="Times New Roman"/>
          <w:b/>
          <w:sz w:val="24"/>
          <w:szCs w:val="24"/>
          <w:lang w:val="bg-BG"/>
        </w:rPr>
      </w:pPr>
      <w:r w:rsidRPr="00503A38">
        <w:rPr>
          <w:rFonts w:ascii="Times New Roman" w:hAnsi="Times New Roman"/>
          <w:b/>
          <w:sz w:val="24"/>
          <w:szCs w:val="24"/>
          <w:lang w:val="bg-BG"/>
        </w:rPr>
        <w:t>С уважение,</w:t>
      </w:r>
    </w:p>
    <w:p w:rsidR="000114C6" w:rsidRPr="00503A38" w:rsidRDefault="007A2A45" w:rsidP="00BB585B">
      <w:pPr>
        <w:rPr>
          <w:rFonts w:ascii="Times New Roman" w:hAnsi="Times New Roman"/>
          <w:lang w:val="bg-BG"/>
        </w:rPr>
      </w:pPr>
      <w:r>
        <w:rPr>
          <w:rFonts w:ascii="Times New Roman" w:hAnsi="Times New Roman"/>
        </w:rPr>
        <w:pict>
          <v:shape id="_x0000_i1027" type="#_x0000_t75" alt="Ред за подпис на Microsoft Office..." style="width:192pt;height:96pt">
            <v:imagedata r:id="rId10" o:title=""/>
            <o:lock v:ext="edit" ungrouping="t" rotation="t" cropping="t" verticies="t" text="t" grouping="t"/>
            <o:signatureline v:ext="edit" id="{ABC45734-2355-4C3D-84AA-D5608EAFA98F}" provid="{00000000-0000-0000-0000-000000000000}" o:suggestedsigner="Елена Иванова" o:suggestedsigner2="Директор на дирекция РСР" issignatureline="t"/>
          </v:shape>
        </w:pict>
      </w:r>
    </w:p>
    <w:sectPr w:rsidR="000114C6" w:rsidRPr="00503A38" w:rsidSect="005C57CE">
      <w:footerReference w:type="even" r:id="rId11"/>
      <w:footerReference w:type="default" r:id="rId12"/>
      <w:headerReference w:type="first" r:id="rId13"/>
      <w:pgSz w:w="11907" w:h="16840" w:code="9"/>
      <w:pgMar w:top="1418" w:right="1134" w:bottom="2127" w:left="1170" w:header="709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0699" w:rsidRDefault="004D0699">
      <w:r>
        <w:separator/>
      </w:r>
    </w:p>
  </w:endnote>
  <w:endnote w:type="continuationSeparator" w:id="0">
    <w:p w:rsidR="004D0699" w:rsidRDefault="004D06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45B1" w:rsidRDefault="009E45B1" w:rsidP="006E0E9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E45B1" w:rsidRDefault="009E45B1" w:rsidP="007B7DE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45B1" w:rsidRPr="009F4527" w:rsidRDefault="009E45B1" w:rsidP="006E0E9B">
    <w:pPr>
      <w:pStyle w:val="Footer"/>
      <w:framePr w:wrap="around" w:vAnchor="text" w:hAnchor="margin" w:xAlign="right" w:y="1"/>
      <w:rPr>
        <w:rStyle w:val="PageNumber"/>
        <w:rFonts w:ascii="Times New Roman" w:hAnsi="Times New Roman"/>
        <w:sz w:val="18"/>
        <w:szCs w:val="18"/>
      </w:rPr>
    </w:pPr>
    <w:r w:rsidRPr="009F4527">
      <w:rPr>
        <w:rStyle w:val="PageNumber"/>
        <w:rFonts w:ascii="Times New Roman" w:hAnsi="Times New Roman"/>
        <w:sz w:val="18"/>
        <w:szCs w:val="18"/>
      </w:rPr>
      <w:fldChar w:fldCharType="begin"/>
    </w:r>
    <w:r w:rsidRPr="009F4527">
      <w:rPr>
        <w:rStyle w:val="PageNumber"/>
        <w:rFonts w:ascii="Times New Roman" w:hAnsi="Times New Roman"/>
        <w:sz w:val="18"/>
        <w:szCs w:val="18"/>
      </w:rPr>
      <w:instrText xml:space="preserve">PAGE  </w:instrText>
    </w:r>
    <w:r w:rsidRPr="009F4527">
      <w:rPr>
        <w:rStyle w:val="PageNumber"/>
        <w:rFonts w:ascii="Times New Roman" w:hAnsi="Times New Roman"/>
        <w:sz w:val="18"/>
        <w:szCs w:val="18"/>
      </w:rPr>
      <w:fldChar w:fldCharType="separate"/>
    </w:r>
    <w:r w:rsidR="008E2A71">
      <w:rPr>
        <w:rStyle w:val="PageNumber"/>
        <w:rFonts w:ascii="Times New Roman" w:hAnsi="Times New Roman"/>
        <w:noProof/>
        <w:sz w:val="18"/>
        <w:szCs w:val="18"/>
      </w:rPr>
      <w:t>5</w:t>
    </w:r>
    <w:r w:rsidRPr="009F4527">
      <w:rPr>
        <w:rStyle w:val="PageNumber"/>
        <w:rFonts w:ascii="Times New Roman" w:hAnsi="Times New Roman"/>
        <w:sz w:val="18"/>
        <w:szCs w:val="18"/>
      </w:rPr>
      <w:fldChar w:fldCharType="end"/>
    </w:r>
  </w:p>
  <w:p w:rsidR="009E45B1" w:rsidRPr="00627A1B" w:rsidRDefault="009E45B1" w:rsidP="007B7DE9">
    <w:pPr>
      <w:pStyle w:val="Footer"/>
      <w:tabs>
        <w:tab w:val="left" w:pos="7230"/>
        <w:tab w:val="left" w:pos="7655"/>
      </w:tabs>
      <w:spacing w:line="216" w:lineRule="auto"/>
      <w:ind w:left="-851" w:right="360"/>
      <w:jc w:val="center"/>
      <w:rPr>
        <w:rFonts w:ascii="Verdana" w:hAnsi="Verdana"/>
        <w:noProof/>
        <w:sz w:val="16"/>
        <w:szCs w:val="16"/>
        <w:lang w:val="bg-BG"/>
      </w:rPr>
    </w:pPr>
    <w:r>
      <w:rPr>
        <w:rFonts w:ascii="Verdana" w:hAnsi="Verdana"/>
        <w:noProof/>
        <w:sz w:val="16"/>
        <w:szCs w:val="16"/>
        <w:lang w:val="bg-BG"/>
      </w:rPr>
      <w:t xml:space="preserve">              </w:t>
    </w:r>
    <w:r w:rsidRPr="00627A1B">
      <w:rPr>
        <w:rFonts w:ascii="Verdana" w:hAnsi="Verdana"/>
        <w:noProof/>
        <w:sz w:val="16"/>
        <w:szCs w:val="16"/>
        <w:lang w:val="bg-BG"/>
      </w:rPr>
      <w:t>гр. София 10</w:t>
    </w:r>
    <w:r>
      <w:rPr>
        <w:rFonts w:ascii="Verdana" w:hAnsi="Verdana"/>
        <w:noProof/>
        <w:sz w:val="16"/>
        <w:szCs w:val="16"/>
        <w:lang w:val="bg-BG"/>
      </w:rPr>
      <w:t>40</w:t>
    </w:r>
    <w:r w:rsidRPr="00627A1B">
      <w:rPr>
        <w:rFonts w:ascii="Verdana" w:hAnsi="Verdana"/>
        <w:noProof/>
        <w:sz w:val="16"/>
        <w:szCs w:val="16"/>
        <w:lang w:val="bg-BG"/>
      </w:rPr>
      <w:t xml:space="preserve">, </w:t>
    </w:r>
    <w:r>
      <w:rPr>
        <w:rFonts w:ascii="Verdana" w:hAnsi="Verdana"/>
        <w:noProof/>
        <w:sz w:val="16"/>
        <w:szCs w:val="16"/>
        <w:lang w:val="bg-BG"/>
      </w:rPr>
      <w:t>б</w:t>
    </w:r>
    <w:r w:rsidRPr="00627A1B">
      <w:rPr>
        <w:rFonts w:ascii="Verdana" w:hAnsi="Verdana"/>
        <w:noProof/>
        <w:sz w:val="16"/>
        <w:szCs w:val="16"/>
        <w:lang w:val="bg-BG"/>
      </w:rPr>
      <w:t>ул. "</w:t>
    </w:r>
    <w:r>
      <w:rPr>
        <w:rFonts w:ascii="Verdana" w:hAnsi="Verdana"/>
        <w:noProof/>
        <w:sz w:val="16"/>
        <w:szCs w:val="16"/>
        <w:lang w:val="bg-BG"/>
      </w:rPr>
      <w:t>Христо Ботев</w:t>
    </w:r>
    <w:r w:rsidRPr="00627A1B">
      <w:rPr>
        <w:rFonts w:ascii="Verdana" w:hAnsi="Verdana"/>
        <w:noProof/>
        <w:sz w:val="16"/>
        <w:szCs w:val="16"/>
        <w:lang w:val="bg-BG"/>
      </w:rPr>
      <w:t>" №</w:t>
    </w:r>
    <w:r>
      <w:rPr>
        <w:rFonts w:ascii="Verdana" w:hAnsi="Verdana"/>
        <w:noProof/>
        <w:sz w:val="16"/>
        <w:szCs w:val="16"/>
        <w:lang w:val="bg-BG"/>
      </w:rPr>
      <w:t xml:space="preserve"> 55</w:t>
    </w:r>
  </w:p>
  <w:p w:rsidR="009E45B1" w:rsidRPr="00E0514A" w:rsidRDefault="009E45B1" w:rsidP="00B223C6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</w:rPr>
    </w:pPr>
    <w:r w:rsidRPr="00627A1B">
      <w:rPr>
        <w:rFonts w:ascii="Verdana" w:hAnsi="Verdana"/>
        <w:noProof/>
        <w:sz w:val="16"/>
        <w:szCs w:val="16"/>
        <w:lang w:val="bg-BG"/>
      </w:rPr>
      <w:t xml:space="preserve">Тел: </w:t>
    </w:r>
    <w:r>
      <w:rPr>
        <w:rFonts w:ascii="Verdana" w:hAnsi="Verdana"/>
        <w:noProof/>
        <w:sz w:val="16"/>
        <w:szCs w:val="16"/>
        <w:lang w:val="bg-BG"/>
      </w:rPr>
      <w:t>(</w:t>
    </w:r>
    <w:r w:rsidRPr="00627A1B">
      <w:rPr>
        <w:rFonts w:ascii="Verdana" w:hAnsi="Verdana"/>
        <w:noProof/>
        <w:sz w:val="16"/>
        <w:szCs w:val="16"/>
        <w:lang w:val="bg-BG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627A1B">
      <w:rPr>
        <w:rFonts w:ascii="Verdana" w:hAnsi="Verdana"/>
        <w:noProof/>
        <w:sz w:val="16"/>
        <w:szCs w:val="16"/>
        <w:lang w:val="bg-BG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985 11 199, </w:t>
    </w:r>
    <w:r w:rsidRPr="00E0514A">
      <w:rPr>
        <w:rFonts w:ascii="Verdana" w:hAnsi="Verdana"/>
        <w:noProof/>
        <w:sz w:val="16"/>
        <w:szCs w:val="16"/>
      </w:rPr>
      <w:t xml:space="preserve">Факс: </w:t>
    </w:r>
    <w:r>
      <w:rPr>
        <w:rFonts w:ascii="Verdana" w:hAnsi="Verdana"/>
        <w:noProof/>
        <w:sz w:val="16"/>
        <w:szCs w:val="16"/>
        <w:lang w:val="bg-BG"/>
      </w:rPr>
      <w:t>(</w:t>
    </w:r>
    <w:r w:rsidRPr="00E0514A">
      <w:rPr>
        <w:rFonts w:ascii="Verdana" w:hAnsi="Verdana"/>
        <w:noProof/>
        <w:sz w:val="16"/>
        <w:szCs w:val="16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E0514A">
      <w:rPr>
        <w:rFonts w:ascii="Verdana" w:hAnsi="Verdana"/>
        <w:noProof/>
        <w:sz w:val="16"/>
        <w:szCs w:val="16"/>
      </w:rPr>
      <w:t xml:space="preserve"> 98</w:t>
    </w:r>
    <w:r>
      <w:rPr>
        <w:rFonts w:ascii="Verdana" w:hAnsi="Verdana"/>
        <w:noProof/>
        <w:sz w:val="16"/>
        <w:szCs w:val="16"/>
        <w:lang w:val="bg-BG"/>
      </w:rPr>
      <w:t>1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79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55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0699" w:rsidRDefault="004D0699">
      <w:r>
        <w:separator/>
      </w:r>
    </w:p>
  </w:footnote>
  <w:footnote w:type="continuationSeparator" w:id="0">
    <w:p w:rsidR="004D0699" w:rsidRDefault="004D06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715" w:rsidRPr="00A73715" w:rsidRDefault="00A73715" w:rsidP="00A73715">
    <w:pPr>
      <w:widowControl w:val="0"/>
      <w:overflowPunct/>
      <w:jc w:val="right"/>
      <w:textAlignment w:val="auto"/>
      <w:rPr>
        <w:rFonts w:ascii="Verdana" w:hAnsi="Verdana" w:cs="Verdana"/>
        <w:sz w:val="16"/>
        <w:szCs w:val="16"/>
        <w:lang w:val="bg-BG" w:eastAsia="bg-BG"/>
      </w:rPr>
    </w:pPr>
  </w:p>
  <w:p w:rsidR="00A73715" w:rsidRPr="00A73715" w:rsidRDefault="006D3B3A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/>
        <w:b/>
        <w:spacing w:val="40"/>
        <w:sz w:val="26"/>
        <w:szCs w:val="26"/>
        <w:lang w:val="x-none" w:eastAsia="x-none"/>
      </w:rPr>
    </w:pPr>
    <w:r>
      <w:rPr>
        <w:rFonts w:ascii="Arial Narrow" w:hAnsi="Arial Narrow"/>
        <w:b/>
        <w:i/>
        <w:iCs/>
        <w:noProof/>
        <w:sz w:val="26"/>
        <w:szCs w:val="26"/>
        <w:lang w:val="bg-BG" w:eastAsia="bg-BG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702945</wp:posOffset>
              </wp:positionH>
              <wp:positionV relativeFrom="paragraph">
                <wp:posOffset>48895</wp:posOffset>
              </wp:positionV>
              <wp:extent cx="0" cy="612140"/>
              <wp:effectExtent l="0" t="0" r="0" b="0"/>
              <wp:wrapNone/>
              <wp:docPr id="1" name="AutoShap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EBCC1CA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7" o:spid="_x0000_s1026" type="#_x0000_t32" style="position:absolute;margin-left:55.35pt;margin-top:3.85pt;width:0;height:48.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"/>
          </w:pict>
        </mc:Fallback>
      </mc:AlternateContent>
    </w:r>
    <w:r>
      <w:rPr>
        <w:rFonts w:ascii="Arial Narrow" w:hAnsi="Arial Narrow"/>
        <w:b/>
        <w:i/>
        <w:iCs/>
        <w:noProof/>
        <w:sz w:val="26"/>
        <w:szCs w:val="26"/>
        <w:lang w:val="bg-BG" w:eastAsia="bg-BG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21590</wp:posOffset>
          </wp:positionH>
          <wp:positionV relativeFrom="paragraph">
            <wp:posOffset>-78740</wp:posOffset>
          </wp:positionV>
          <wp:extent cx="600710" cy="832485"/>
          <wp:effectExtent l="0" t="0" r="8890" b="5715"/>
          <wp:wrapSquare wrapText="bothSides"/>
          <wp:docPr id="8" name="Картина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73715" w:rsidRPr="00A73715">
      <w:rPr>
        <w:rFonts w:ascii="Arial Narrow" w:hAnsi="Arial Narrow"/>
        <w:b/>
        <w:spacing w:val="40"/>
        <w:sz w:val="26"/>
        <w:szCs w:val="26"/>
        <w:lang w:val="x-none" w:eastAsia="x-none"/>
      </w:rPr>
      <w:t>РЕПУБЛИКА БЪЛГАРИЯ</w:t>
    </w:r>
  </w:p>
  <w:p w:rsidR="00A73715" w:rsidRPr="000F3014" w:rsidRDefault="00A73715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/>
        <w:spacing w:val="30"/>
        <w:sz w:val="26"/>
        <w:szCs w:val="26"/>
        <w:lang w:val="bg-BG" w:eastAsia="x-none"/>
      </w:rPr>
    </w:pPr>
    <w:r w:rsidRPr="00A73715">
      <w:rPr>
        <w:rFonts w:ascii="Arial Narrow" w:hAnsi="Arial Narrow"/>
        <w:spacing w:val="30"/>
        <w:sz w:val="26"/>
        <w:szCs w:val="26"/>
        <w:lang w:val="x-none" w:eastAsia="x-none"/>
      </w:rPr>
      <w:t>Министерство на земеделието</w:t>
    </w:r>
  </w:p>
  <w:p w:rsidR="00A73715" w:rsidRPr="00A73715" w:rsidRDefault="00A73715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/>
        <w:spacing w:val="30"/>
        <w:sz w:val="24"/>
        <w:szCs w:val="24"/>
        <w:lang w:val="x-none" w:eastAsia="x-none"/>
      </w:rPr>
    </w:pPr>
    <w:r w:rsidRPr="00A73715">
      <w:rPr>
        <w:rFonts w:ascii="Arial Narrow" w:hAnsi="Arial Narrow"/>
        <w:spacing w:val="30"/>
        <w:sz w:val="24"/>
        <w:szCs w:val="24"/>
        <w:lang w:val="x-none" w:eastAsia="x-none"/>
      </w:rPr>
      <w:t>Дирекция „Развитие на селските райони”</w:t>
    </w:r>
  </w:p>
  <w:p w:rsidR="009E45B1" w:rsidRPr="00A73715" w:rsidRDefault="009E45B1" w:rsidP="00A7371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01C80"/>
    <w:multiLevelType w:val="hybridMultilevel"/>
    <w:tmpl w:val="413CF614"/>
    <w:lvl w:ilvl="0" w:tplc="5E74031A">
      <w:start w:val="1"/>
      <w:numFmt w:val="decimal"/>
      <w:lvlText w:val="%1."/>
      <w:lvlJc w:val="left"/>
      <w:pPr>
        <w:ind w:left="9649" w:hanging="894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EC72CF5"/>
    <w:multiLevelType w:val="hybridMultilevel"/>
    <w:tmpl w:val="B902FF86"/>
    <w:lvl w:ilvl="0" w:tplc="0409000F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2" w15:restartNumberingAfterBreak="0">
    <w:nsid w:val="20616FE3"/>
    <w:multiLevelType w:val="hybridMultilevel"/>
    <w:tmpl w:val="F37A42FC"/>
    <w:lvl w:ilvl="0" w:tplc="0409000F">
      <w:start w:val="1"/>
      <w:numFmt w:val="decimal"/>
      <w:lvlText w:val="%1."/>
      <w:lvlJc w:val="left"/>
      <w:pPr>
        <w:ind w:left="157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229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301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73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445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517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89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61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7330" w:hanging="180"/>
      </w:pPr>
      <w:rPr>
        <w:rFonts w:cs="Times New Roman"/>
      </w:rPr>
    </w:lvl>
  </w:abstractNum>
  <w:abstractNum w:abstractNumId="3" w15:restartNumberingAfterBreak="0">
    <w:nsid w:val="220F3F6B"/>
    <w:multiLevelType w:val="hybridMultilevel"/>
    <w:tmpl w:val="64AED2E2"/>
    <w:lvl w:ilvl="0" w:tplc="DC3439FA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A3D68EC"/>
    <w:multiLevelType w:val="hybridMultilevel"/>
    <w:tmpl w:val="979A7D4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0B9323A"/>
    <w:multiLevelType w:val="hybridMultilevel"/>
    <w:tmpl w:val="F4E48BF6"/>
    <w:lvl w:ilvl="0" w:tplc="2BA0FAF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6E5F87"/>
    <w:multiLevelType w:val="hybridMultilevel"/>
    <w:tmpl w:val="13FE57B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1F38F3"/>
    <w:multiLevelType w:val="hybridMultilevel"/>
    <w:tmpl w:val="EE003F8C"/>
    <w:lvl w:ilvl="0" w:tplc="070EFA6E">
      <w:start w:val="1"/>
      <w:numFmt w:val="decimal"/>
      <w:lvlText w:val="%1."/>
      <w:lvlJc w:val="left"/>
      <w:pPr>
        <w:ind w:left="1300" w:hanging="36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ind w:left="202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74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46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418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90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62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34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7060" w:hanging="180"/>
      </w:pPr>
      <w:rPr>
        <w:rFonts w:cs="Times New Roman"/>
      </w:rPr>
    </w:lvl>
  </w:abstractNum>
  <w:abstractNum w:abstractNumId="8" w15:restartNumberingAfterBreak="0">
    <w:nsid w:val="4D841988"/>
    <w:multiLevelType w:val="hybridMultilevel"/>
    <w:tmpl w:val="1DE43022"/>
    <w:lvl w:ilvl="0" w:tplc="5CE2E75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50B9215B"/>
    <w:multiLevelType w:val="hybridMultilevel"/>
    <w:tmpl w:val="06CC2AA4"/>
    <w:lvl w:ilvl="0" w:tplc="AD9EFD74">
      <w:start w:val="1"/>
      <w:numFmt w:val="decimal"/>
      <w:lvlText w:val="%1."/>
      <w:lvlJc w:val="left"/>
      <w:pPr>
        <w:ind w:left="9649" w:hanging="894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54F909B6"/>
    <w:multiLevelType w:val="hybridMultilevel"/>
    <w:tmpl w:val="315AA9A6"/>
    <w:lvl w:ilvl="0" w:tplc="16EA985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5CBA1216"/>
    <w:multiLevelType w:val="hybridMultilevel"/>
    <w:tmpl w:val="ED9E55CE"/>
    <w:lvl w:ilvl="0" w:tplc="5B4CCD20">
      <w:start w:val="4"/>
      <w:numFmt w:val="bullet"/>
      <w:lvlText w:val="-"/>
      <w:lvlJc w:val="left"/>
      <w:pPr>
        <w:ind w:left="84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2" w15:restartNumberingAfterBreak="0">
    <w:nsid w:val="5E0367AA"/>
    <w:multiLevelType w:val="hybridMultilevel"/>
    <w:tmpl w:val="70141B6E"/>
    <w:lvl w:ilvl="0" w:tplc="6CE065E4">
      <w:numFmt w:val="bullet"/>
      <w:lvlText w:val="-"/>
      <w:lvlJc w:val="left"/>
      <w:pPr>
        <w:tabs>
          <w:tab w:val="num" w:pos="1260"/>
        </w:tabs>
        <w:ind w:left="1260" w:hanging="54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8F555E3"/>
    <w:multiLevelType w:val="hybridMultilevel"/>
    <w:tmpl w:val="5826196E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CCC170A"/>
    <w:multiLevelType w:val="hybridMultilevel"/>
    <w:tmpl w:val="053AC8C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96E3E91"/>
    <w:multiLevelType w:val="hybridMultilevel"/>
    <w:tmpl w:val="9884A5DE"/>
    <w:lvl w:ilvl="0" w:tplc="C76E758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  <w:szCs w:val="24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  <w:sz w:val="24"/>
        <w:szCs w:val="24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DA195A"/>
    <w:multiLevelType w:val="hybridMultilevel"/>
    <w:tmpl w:val="73029642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</w:num>
  <w:num w:numId="3">
    <w:abstractNumId w:val="12"/>
  </w:num>
  <w:num w:numId="4">
    <w:abstractNumId w:val="13"/>
  </w:num>
  <w:num w:numId="5">
    <w:abstractNumId w:val="4"/>
  </w:num>
  <w:num w:numId="6">
    <w:abstractNumId w:val="11"/>
  </w:num>
  <w:num w:numId="7">
    <w:abstractNumId w:val="5"/>
  </w:num>
  <w:num w:numId="8">
    <w:abstractNumId w:val="10"/>
  </w:num>
  <w:num w:numId="9">
    <w:abstractNumId w:val="7"/>
  </w:num>
  <w:num w:numId="10">
    <w:abstractNumId w:val="2"/>
  </w:num>
  <w:num w:numId="11">
    <w:abstractNumId w:val="16"/>
  </w:num>
  <w:num w:numId="12">
    <w:abstractNumId w:val="0"/>
  </w:num>
  <w:num w:numId="13">
    <w:abstractNumId w:val="9"/>
  </w:num>
  <w:num w:numId="14">
    <w:abstractNumId w:val="8"/>
  </w:num>
  <w:num w:numId="15">
    <w:abstractNumId w:val="1"/>
  </w:num>
  <w:num w:numId="16">
    <w:abstractNumId w:val="3"/>
  </w:num>
  <w:num w:numId="17">
    <w:abstractNumId w:val="6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B17"/>
    <w:rsid w:val="0000144C"/>
    <w:rsid w:val="00001FA6"/>
    <w:rsid w:val="000041CB"/>
    <w:rsid w:val="00004EC7"/>
    <w:rsid w:val="00005689"/>
    <w:rsid w:val="000061AA"/>
    <w:rsid w:val="00006AA5"/>
    <w:rsid w:val="00006E67"/>
    <w:rsid w:val="00007070"/>
    <w:rsid w:val="00007581"/>
    <w:rsid w:val="000114C6"/>
    <w:rsid w:val="00014020"/>
    <w:rsid w:val="00014A52"/>
    <w:rsid w:val="00017939"/>
    <w:rsid w:val="000213AD"/>
    <w:rsid w:val="00022C2E"/>
    <w:rsid w:val="00024498"/>
    <w:rsid w:val="00025A67"/>
    <w:rsid w:val="00034661"/>
    <w:rsid w:val="0004111F"/>
    <w:rsid w:val="0004123C"/>
    <w:rsid w:val="00044367"/>
    <w:rsid w:val="000530EE"/>
    <w:rsid w:val="000558A7"/>
    <w:rsid w:val="00066A5E"/>
    <w:rsid w:val="00072374"/>
    <w:rsid w:val="000802CF"/>
    <w:rsid w:val="00086155"/>
    <w:rsid w:val="00087AB4"/>
    <w:rsid w:val="00092BEA"/>
    <w:rsid w:val="0009629B"/>
    <w:rsid w:val="00097049"/>
    <w:rsid w:val="000A2BAB"/>
    <w:rsid w:val="000A2F4D"/>
    <w:rsid w:val="000A4EED"/>
    <w:rsid w:val="000A7683"/>
    <w:rsid w:val="000B05F1"/>
    <w:rsid w:val="000B2FD4"/>
    <w:rsid w:val="000B43F2"/>
    <w:rsid w:val="000B5598"/>
    <w:rsid w:val="000B5F3D"/>
    <w:rsid w:val="000B6DC7"/>
    <w:rsid w:val="000C018A"/>
    <w:rsid w:val="000C4F0A"/>
    <w:rsid w:val="000C5D65"/>
    <w:rsid w:val="000D04E4"/>
    <w:rsid w:val="000D5846"/>
    <w:rsid w:val="000D68E8"/>
    <w:rsid w:val="000E14A7"/>
    <w:rsid w:val="000E2F9B"/>
    <w:rsid w:val="000E3EB8"/>
    <w:rsid w:val="000E47BC"/>
    <w:rsid w:val="000E6394"/>
    <w:rsid w:val="000E781B"/>
    <w:rsid w:val="000F0CD1"/>
    <w:rsid w:val="000F1021"/>
    <w:rsid w:val="000F2FFA"/>
    <w:rsid w:val="000F3014"/>
    <w:rsid w:val="000F65C4"/>
    <w:rsid w:val="000F6816"/>
    <w:rsid w:val="000F6B74"/>
    <w:rsid w:val="00105C24"/>
    <w:rsid w:val="00106697"/>
    <w:rsid w:val="00110EB1"/>
    <w:rsid w:val="00112CCC"/>
    <w:rsid w:val="00117133"/>
    <w:rsid w:val="00121205"/>
    <w:rsid w:val="00122C21"/>
    <w:rsid w:val="00125BCE"/>
    <w:rsid w:val="00126055"/>
    <w:rsid w:val="00126765"/>
    <w:rsid w:val="001271A1"/>
    <w:rsid w:val="00133945"/>
    <w:rsid w:val="00136822"/>
    <w:rsid w:val="00140737"/>
    <w:rsid w:val="00145096"/>
    <w:rsid w:val="00146489"/>
    <w:rsid w:val="00146747"/>
    <w:rsid w:val="00151DA5"/>
    <w:rsid w:val="00151F53"/>
    <w:rsid w:val="001540BA"/>
    <w:rsid w:val="001540E0"/>
    <w:rsid w:val="00156653"/>
    <w:rsid w:val="00157115"/>
    <w:rsid w:val="00157ABC"/>
    <w:rsid w:val="00157D1E"/>
    <w:rsid w:val="00161C92"/>
    <w:rsid w:val="001657DC"/>
    <w:rsid w:val="00167642"/>
    <w:rsid w:val="001676DE"/>
    <w:rsid w:val="00167E3C"/>
    <w:rsid w:val="001737D9"/>
    <w:rsid w:val="00174767"/>
    <w:rsid w:val="00175CF3"/>
    <w:rsid w:val="0018092E"/>
    <w:rsid w:val="00184E25"/>
    <w:rsid w:val="00186870"/>
    <w:rsid w:val="00187A60"/>
    <w:rsid w:val="00190C06"/>
    <w:rsid w:val="00190F96"/>
    <w:rsid w:val="00191A3D"/>
    <w:rsid w:val="00192E45"/>
    <w:rsid w:val="00194B81"/>
    <w:rsid w:val="00196619"/>
    <w:rsid w:val="001A4FE0"/>
    <w:rsid w:val="001B06E6"/>
    <w:rsid w:val="001B7532"/>
    <w:rsid w:val="001C2490"/>
    <w:rsid w:val="001C3B59"/>
    <w:rsid w:val="001C5826"/>
    <w:rsid w:val="001C5905"/>
    <w:rsid w:val="001C6D1E"/>
    <w:rsid w:val="001D5D05"/>
    <w:rsid w:val="001D61EB"/>
    <w:rsid w:val="001E1567"/>
    <w:rsid w:val="001F2B7C"/>
    <w:rsid w:val="001F7075"/>
    <w:rsid w:val="002067BB"/>
    <w:rsid w:val="002101E5"/>
    <w:rsid w:val="00211398"/>
    <w:rsid w:val="00211DF0"/>
    <w:rsid w:val="002126E1"/>
    <w:rsid w:val="00213A2F"/>
    <w:rsid w:val="0021719A"/>
    <w:rsid w:val="00220E5C"/>
    <w:rsid w:val="00223923"/>
    <w:rsid w:val="0022603B"/>
    <w:rsid w:val="002270B5"/>
    <w:rsid w:val="00227240"/>
    <w:rsid w:val="0022734C"/>
    <w:rsid w:val="0022783B"/>
    <w:rsid w:val="002329F3"/>
    <w:rsid w:val="00245471"/>
    <w:rsid w:val="00245A4D"/>
    <w:rsid w:val="002527DE"/>
    <w:rsid w:val="00256DFC"/>
    <w:rsid w:val="00260248"/>
    <w:rsid w:val="002639A8"/>
    <w:rsid w:val="00266D04"/>
    <w:rsid w:val="0027040C"/>
    <w:rsid w:val="00271FD9"/>
    <w:rsid w:val="00276A2E"/>
    <w:rsid w:val="0027714A"/>
    <w:rsid w:val="00282039"/>
    <w:rsid w:val="00284FEF"/>
    <w:rsid w:val="00286E1B"/>
    <w:rsid w:val="00287AA7"/>
    <w:rsid w:val="00287F26"/>
    <w:rsid w:val="0029553A"/>
    <w:rsid w:val="00296526"/>
    <w:rsid w:val="00296B71"/>
    <w:rsid w:val="00297811"/>
    <w:rsid w:val="002A07B0"/>
    <w:rsid w:val="002A1C88"/>
    <w:rsid w:val="002A2538"/>
    <w:rsid w:val="002A2B7A"/>
    <w:rsid w:val="002A2FD2"/>
    <w:rsid w:val="002A5ED6"/>
    <w:rsid w:val="002A65CF"/>
    <w:rsid w:val="002A6BD4"/>
    <w:rsid w:val="002A7016"/>
    <w:rsid w:val="002A7458"/>
    <w:rsid w:val="002B53E7"/>
    <w:rsid w:val="002C05A2"/>
    <w:rsid w:val="002C3722"/>
    <w:rsid w:val="002C7159"/>
    <w:rsid w:val="002D39B1"/>
    <w:rsid w:val="002D4A7E"/>
    <w:rsid w:val="002D6C4B"/>
    <w:rsid w:val="002D6D4D"/>
    <w:rsid w:val="002E3920"/>
    <w:rsid w:val="002F00AD"/>
    <w:rsid w:val="002F06A8"/>
    <w:rsid w:val="002F2775"/>
    <w:rsid w:val="002F2C75"/>
    <w:rsid w:val="002F54CC"/>
    <w:rsid w:val="00311A01"/>
    <w:rsid w:val="00315ACD"/>
    <w:rsid w:val="0031650F"/>
    <w:rsid w:val="003178D7"/>
    <w:rsid w:val="00321118"/>
    <w:rsid w:val="00325314"/>
    <w:rsid w:val="00326845"/>
    <w:rsid w:val="00327325"/>
    <w:rsid w:val="00334781"/>
    <w:rsid w:val="003372CB"/>
    <w:rsid w:val="00342CE2"/>
    <w:rsid w:val="0034628D"/>
    <w:rsid w:val="0035536E"/>
    <w:rsid w:val="00356926"/>
    <w:rsid w:val="00356DBD"/>
    <w:rsid w:val="00360448"/>
    <w:rsid w:val="00362BF3"/>
    <w:rsid w:val="00363202"/>
    <w:rsid w:val="00364546"/>
    <w:rsid w:val="00376430"/>
    <w:rsid w:val="00377FE8"/>
    <w:rsid w:val="0038087E"/>
    <w:rsid w:val="00380949"/>
    <w:rsid w:val="00384434"/>
    <w:rsid w:val="00385DB8"/>
    <w:rsid w:val="00386252"/>
    <w:rsid w:val="00393C8A"/>
    <w:rsid w:val="003964E0"/>
    <w:rsid w:val="00396500"/>
    <w:rsid w:val="003A0A97"/>
    <w:rsid w:val="003A16D5"/>
    <w:rsid w:val="003A2B36"/>
    <w:rsid w:val="003A3A13"/>
    <w:rsid w:val="003A3C4C"/>
    <w:rsid w:val="003A3EF7"/>
    <w:rsid w:val="003A5581"/>
    <w:rsid w:val="003A5C4F"/>
    <w:rsid w:val="003B441D"/>
    <w:rsid w:val="003B5430"/>
    <w:rsid w:val="003B660B"/>
    <w:rsid w:val="003C023D"/>
    <w:rsid w:val="003C490D"/>
    <w:rsid w:val="003C5881"/>
    <w:rsid w:val="003C779F"/>
    <w:rsid w:val="003C78EC"/>
    <w:rsid w:val="003D3AC2"/>
    <w:rsid w:val="003E2100"/>
    <w:rsid w:val="003E7A6D"/>
    <w:rsid w:val="003F1CB3"/>
    <w:rsid w:val="003F2320"/>
    <w:rsid w:val="003F6D6C"/>
    <w:rsid w:val="003F75C2"/>
    <w:rsid w:val="0040270F"/>
    <w:rsid w:val="00413175"/>
    <w:rsid w:val="00414F70"/>
    <w:rsid w:val="004155B9"/>
    <w:rsid w:val="00415617"/>
    <w:rsid w:val="00416D51"/>
    <w:rsid w:val="0041784A"/>
    <w:rsid w:val="00420590"/>
    <w:rsid w:val="00420DF0"/>
    <w:rsid w:val="00425698"/>
    <w:rsid w:val="00431377"/>
    <w:rsid w:val="00432F55"/>
    <w:rsid w:val="004345A1"/>
    <w:rsid w:val="004364BC"/>
    <w:rsid w:val="00436A95"/>
    <w:rsid w:val="00437215"/>
    <w:rsid w:val="00440427"/>
    <w:rsid w:val="00441B9D"/>
    <w:rsid w:val="00442232"/>
    <w:rsid w:val="00444444"/>
    <w:rsid w:val="004467AE"/>
    <w:rsid w:val="004477BD"/>
    <w:rsid w:val="00451257"/>
    <w:rsid w:val="00453133"/>
    <w:rsid w:val="00453B4C"/>
    <w:rsid w:val="0045424F"/>
    <w:rsid w:val="004553FD"/>
    <w:rsid w:val="004578F3"/>
    <w:rsid w:val="004713AB"/>
    <w:rsid w:val="00482A3C"/>
    <w:rsid w:val="004859BD"/>
    <w:rsid w:val="004902F1"/>
    <w:rsid w:val="0049056A"/>
    <w:rsid w:val="0049616A"/>
    <w:rsid w:val="004A0927"/>
    <w:rsid w:val="004A092E"/>
    <w:rsid w:val="004A0E42"/>
    <w:rsid w:val="004A71BE"/>
    <w:rsid w:val="004B2831"/>
    <w:rsid w:val="004B3FB9"/>
    <w:rsid w:val="004B5379"/>
    <w:rsid w:val="004B6A6F"/>
    <w:rsid w:val="004C3144"/>
    <w:rsid w:val="004C53F6"/>
    <w:rsid w:val="004D0061"/>
    <w:rsid w:val="004D0699"/>
    <w:rsid w:val="004D1B2E"/>
    <w:rsid w:val="004D32E9"/>
    <w:rsid w:val="004D5D29"/>
    <w:rsid w:val="004D625C"/>
    <w:rsid w:val="004D7904"/>
    <w:rsid w:val="004E2255"/>
    <w:rsid w:val="004E2F08"/>
    <w:rsid w:val="004E301C"/>
    <w:rsid w:val="004E3DED"/>
    <w:rsid w:val="004E45E6"/>
    <w:rsid w:val="004E47BD"/>
    <w:rsid w:val="004E4EF2"/>
    <w:rsid w:val="004E7075"/>
    <w:rsid w:val="004F5440"/>
    <w:rsid w:val="00503354"/>
    <w:rsid w:val="00503A38"/>
    <w:rsid w:val="00504AAF"/>
    <w:rsid w:val="00504D77"/>
    <w:rsid w:val="005055FC"/>
    <w:rsid w:val="00506A33"/>
    <w:rsid w:val="00507C14"/>
    <w:rsid w:val="00516FFE"/>
    <w:rsid w:val="00520DFD"/>
    <w:rsid w:val="00520FED"/>
    <w:rsid w:val="00521FD6"/>
    <w:rsid w:val="00525749"/>
    <w:rsid w:val="00527F2F"/>
    <w:rsid w:val="00533341"/>
    <w:rsid w:val="00535332"/>
    <w:rsid w:val="00535871"/>
    <w:rsid w:val="005400F8"/>
    <w:rsid w:val="00540486"/>
    <w:rsid w:val="005452AE"/>
    <w:rsid w:val="00552FFA"/>
    <w:rsid w:val="005543F9"/>
    <w:rsid w:val="005544FD"/>
    <w:rsid w:val="005547D0"/>
    <w:rsid w:val="0056316E"/>
    <w:rsid w:val="005656A9"/>
    <w:rsid w:val="00566298"/>
    <w:rsid w:val="0057112B"/>
    <w:rsid w:val="005801B0"/>
    <w:rsid w:val="00581CA7"/>
    <w:rsid w:val="00581CEE"/>
    <w:rsid w:val="00586CAF"/>
    <w:rsid w:val="00586EC3"/>
    <w:rsid w:val="00596AA8"/>
    <w:rsid w:val="00597004"/>
    <w:rsid w:val="00597A67"/>
    <w:rsid w:val="005A1CB7"/>
    <w:rsid w:val="005A2F18"/>
    <w:rsid w:val="005A3B17"/>
    <w:rsid w:val="005A5E8F"/>
    <w:rsid w:val="005B1DF9"/>
    <w:rsid w:val="005B4489"/>
    <w:rsid w:val="005B6034"/>
    <w:rsid w:val="005B7BBC"/>
    <w:rsid w:val="005C4BB0"/>
    <w:rsid w:val="005C57CE"/>
    <w:rsid w:val="005C58F5"/>
    <w:rsid w:val="005C59EF"/>
    <w:rsid w:val="005C7C41"/>
    <w:rsid w:val="005C7CF0"/>
    <w:rsid w:val="005D3F66"/>
    <w:rsid w:val="005D7788"/>
    <w:rsid w:val="005E2564"/>
    <w:rsid w:val="005E3461"/>
    <w:rsid w:val="005E3A0E"/>
    <w:rsid w:val="005F101C"/>
    <w:rsid w:val="005F16FD"/>
    <w:rsid w:val="005F2051"/>
    <w:rsid w:val="005F2531"/>
    <w:rsid w:val="005F6B27"/>
    <w:rsid w:val="00601740"/>
    <w:rsid w:val="00605DE5"/>
    <w:rsid w:val="00613A86"/>
    <w:rsid w:val="006169FC"/>
    <w:rsid w:val="00616D50"/>
    <w:rsid w:val="0062774D"/>
    <w:rsid w:val="00627A1B"/>
    <w:rsid w:val="00627DA0"/>
    <w:rsid w:val="00630F6C"/>
    <w:rsid w:val="0063147E"/>
    <w:rsid w:val="00633D22"/>
    <w:rsid w:val="00636179"/>
    <w:rsid w:val="00637634"/>
    <w:rsid w:val="0064001E"/>
    <w:rsid w:val="006421C2"/>
    <w:rsid w:val="0064299B"/>
    <w:rsid w:val="006436CE"/>
    <w:rsid w:val="006460B6"/>
    <w:rsid w:val="00647096"/>
    <w:rsid w:val="0065283D"/>
    <w:rsid w:val="00653307"/>
    <w:rsid w:val="00656712"/>
    <w:rsid w:val="00656F14"/>
    <w:rsid w:val="00662E80"/>
    <w:rsid w:val="00663BFC"/>
    <w:rsid w:val="00667435"/>
    <w:rsid w:val="00673226"/>
    <w:rsid w:val="0067343C"/>
    <w:rsid w:val="00677E93"/>
    <w:rsid w:val="00677F6B"/>
    <w:rsid w:val="00681A7D"/>
    <w:rsid w:val="00682268"/>
    <w:rsid w:val="006837D1"/>
    <w:rsid w:val="00686724"/>
    <w:rsid w:val="006907B5"/>
    <w:rsid w:val="006935BC"/>
    <w:rsid w:val="00693CCF"/>
    <w:rsid w:val="0069464F"/>
    <w:rsid w:val="00697C7F"/>
    <w:rsid w:val="006A27B8"/>
    <w:rsid w:val="006B0B84"/>
    <w:rsid w:val="006B151E"/>
    <w:rsid w:val="006B422E"/>
    <w:rsid w:val="006B49E6"/>
    <w:rsid w:val="006C4890"/>
    <w:rsid w:val="006C58CF"/>
    <w:rsid w:val="006C6CF4"/>
    <w:rsid w:val="006D15D8"/>
    <w:rsid w:val="006D2293"/>
    <w:rsid w:val="006D2FE8"/>
    <w:rsid w:val="006D3909"/>
    <w:rsid w:val="006D3B3A"/>
    <w:rsid w:val="006D661D"/>
    <w:rsid w:val="006D6A36"/>
    <w:rsid w:val="006D7A1B"/>
    <w:rsid w:val="006E019D"/>
    <w:rsid w:val="006E0E9B"/>
    <w:rsid w:val="006E4851"/>
    <w:rsid w:val="006E4B86"/>
    <w:rsid w:val="006E4BC5"/>
    <w:rsid w:val="006F48E4"/>
    <w:rsid w:val="006F5566"/>
    <w:rsid w:val="006F6030"/>
    <w:rsid w:val="006F7133"/>
    <w:rsid w:val="007023C7"/>
    <w:rsid w:val="007032D0"/>
    <w:rsid w:val="00712AC1"/>
    <w:rsid w:val="00713977"/>
    <w:rsid w:val="00714A62"/>
    <w:rsid w:val="0072344A"/>
    <w:rsid w:val="007301A3"/>
    <w:rsid w:val="007333B8"/>
    <w:rsid w:val="0073389E"/>
    <w:rsid w:val="00735898"/>
    <w:rsid w:val="00744A0F"/>
    <w:rsid w:val="00745FF5"/>
    <w:rsid w:val="00752202"/>
    <w:rsid w:val="00757B66"/>
    <w:rsid w:val="00761340"/>
    <w:rsid w:val="0076268D"/>
    <w:rsid w:val="00763054"/>
    <w:rsid w:val="0076320E"/>
    <w:rsid w:val="0076323F"/>
    <w:rsid w:val="00763FE6"/>
    <w:rsid w:val="0076525D"/>
    <w:rsid w:val="00771072"/>
    <w:rsid w:val="0077120E"/>
    <w:rsid w:val="00771FA0"/>
    <w:rsid w:val="007723C3"/>
    <w:rsid w:val="00772F13"/>
    <w:rsid w:val="00776F24"/>
    <w:rsid w:val="00777807"/>
    <w:rsid w:val="00777D3E"/>
    <w:rsid w:val="007874D6"/>
    <w:rsid w:val="007A2A45"/>
    <w:rsid w:val="007A5075"/>
    <w:rsid w:val="007B1556"/>
    <w:rsid w:val="007B34D7"/>
    <w:rsid w:val="007B6CA1"/>
    <w:rsid w:val="007B7DE9"/>
    <w:rsid w:val="007C2D14"/>
    <w:rsid w:val="007C6AEF"/>
    <w:rsid w:val="007D066D"/>
    <w:rsid w:val="007D3A37"/>
    <w:rsid w:val="007E1CB3"/>
    <w:rsid w:val="007E54DC"/>
    <w:rsid w:val="007F10AE"/>
    <w:rsid w:val="007F5007"/>
    <w:rsid w:val="00800B78"/>
    <w:rsid w:val="00801229"/>
    <w:rsid w:val="00801E7B"/>
    <w:rsid w:val="00803153"/>
    <w:rsid w:val="00803AF5"/>
    <w:rsid w:val="00805396"/>
    <w:rsid w:val="0081067B"/>
    <w:rsid w:val="00811724"/>
    <w:rsid w:val="00820BF5"/>
    <w:rsid w:val="008211DC"/>
    <w:rsid w:val="00821768"/>
    <w:rsid w:val="0082190B"/>
    <w:rsid w:val="00821E6E"/>
    <w:rsid w:val="00821EC5"/>
    <w:rsid w:val="00824E55"/>
    <w:rsid w:val="00825C23"/>
    <w:rsid w:val="00830450"/>
    <w:rsid w:val="008334E2"/>
    <w:rsid w:val="008339D5"/>
    <w:rsid w:val="00837115"/>
    <w:rsid w:val="00841ADB"/>
    <w:rsid w:val="00845A48"/>
    <w:rsid w:val="00847E9B"/>
    <w:rsid w:val="00850FBF"/>
    <w:rsid w:val="008540BE"/>
    <w:rsid w:val="00856E4F"/>
    <w:rsid w:val="008576D3"/>
    <w:rsid w:val="00861416"/>
    <w:rsid w:val="00862F15"/>
    <w:rsid w:val="00867648"/>
    <w:rsid w:val="00872886"/>
    <w:rsid w:val="008751B2"/>
    <w:rsid w:val="00875BCD"/>
    <w:rsid w:val="00880A86"/>
    <w:rsid w:val="00881801"/>
    <w:rsid w:val="008845CF"/>
    <w:rsid w:val="008858C5"/>
    <w:rsid w:val="008877AD"/>
    <w:rsid w:val="0089611E"/>
    <w:rsid w:val="008A3CB6"/>
    <w:rsid w:val="008A5D5B"/>
    <w:rsid w:val="008A669A"/>
    <w:rsid w:val="008B131B"/>
    <w:rsid w:val="008B2E90"/>
    <w:rsid w:val="008B3A0F"/>
    <w:rsid w:val="008B4539"/>
    <w:rsid w:val="008B6DAE"/>
    <w:rsid w:val="008C778A"/>
    <w:rsid w:val="008D2BD8"/>
    <w:rsid w:val="008D4240"/>
    <w:rsid w:val="008D4C45"/>
    <w:rsid w:val="008D79AE"/>
    <w:rsid w:val="008D7B08"/>
    <w:rsid w:val="008E2A71"/>
    <w:rsid w:val="008E40B0"/>
    <w:rsid w:val="008E4362"/>
    <w:rsid w:val="008E459B"/>
    <w:rsid w:val="008F00D6"/>
    <w:rsid w:val="008F3710"/>
    <w:rsid w:val="008F3BB3"/>
    <w:rsid w:val="008F74FE"/>
    <w:rsid w:val="008F7973"/>
    <w:rsid w:val="009014FD"/>
    <w:rsid w:val="00903A0A"/>
    <w:rsid w:val="009050C7"/>
    <w:rsid w:val="00905F06"/>
    <w:rsid w:val="0092333D"/>
    <w:rsid w:val="009233A3"/>
    <w:rsid w:val="00927030"/>
    <w:rsid w:val="00927C8D"/>
    <w:rsid w:val="009315B0"/>
    <w:rsid w:val="0093177F"/>
    <w:rsid w:val="009358DF"/>
    <w:rsid w:val="00936C6E"/>
    <w:rsid w:val="00940445"/>
    <w:rsid w:val="009415BF"/>
    <w:rsid w:val="009430E4"/>
    <w:rsid w:val="00943D31"/>
    <w:rsid w:val="00946D85"/>
    <w:rsid w:val="00953FF0"/>
    <w:rsid w:val="00954DC4"/>
    <w:rsid w:val="009608D0"/>
    <w:rsid w:val="00963A10"/>
    <w:rsid w:val="00967835"/>
    <w:rsid w:val="00976534"/>
    <w:rsid w:val="00976C13"/>
    <w:rsid w:val="0098440B"/>
    <w:rsid w:val="00985157"/>
    <w:rsid w:val="0099405F"/>
    <w:rsid w:val="00994B1E"/>
    <w:rsid w:val="009962D2"/>
    <w:rsid w:val="00997A1C"/>
    <w:rsid w:val="009A2D3E"/>
    <w:rsid w:val="009A49E5"/>
    <w:rsid w:val="009A51A2"/>
    <w:rsid w:val="009B374E"/>
    <w:rsid w:val="009C0251"/>
    <w:rsid w:val="009C0AB6"/>
    <w:rsid w:val="009C2951"/>
    <w:rsid w:val="009C3E08"/>
    <w:rsid w:val="009C584B"/>
    <w:rsid w:val="009C621D"/>
    <w:rsid w:val="009D0C89"/>
    <w:rsid w:val="009D0D68"/>
    <w:rsid w:val="009D41AF"/>
    <w:rsid w:val="009D42A4"/>
    <w:rsid w:val="009D4AC0"/>
    <w:rsid w:val="009D4C45"/>
    <w:rsid w:val="009E45B1"/>
    <w:rsid w:val="009E5D99"/>
    <w:rsid w:val="009F4527"/>
    <w:rsid w:val="00A016D3"/>
    <w:rsid w:val="00A01F67"/>
    <w:rsid w:val="00A02564"/>
    <w:rsid w:val="00A109E1"/>
    <w:rsid w:val="00A11010"/>
    <w:rsid w:val="00A111DB"/>
    <w:rsid w:val="00A1255D"/>
    <w:rsid w:val="00A13FF1"/>
    <w:rsid w:val="00A15292"/>
    <w:rsid w:val="00A17CAF"/>
    <w:rsid w:val="00A17D44"/>
    <w:rsid w:val="00A210DA"/>
    <w:rsid w:val="00A22D5A"/>
    <w:rsid w:val="00A2342C"/>
    <w:rsid w:val="00A23DD1"/>
    <w:rsid w:val="00A23E64"/>
    <w:rsid w:val="00A2486C"/>
    <w:rsid w:val="00A2506A"/>
    <w:rsid w:val="00A25423"/>
    <w:rsid w:val="00A25A74"/>
    <w:rsid w:val="00A30DD6"/>
    <w:rsid w:val="00A32059"/>
    <w:rsid w:val="00A3276B"/>
    <w:rsid w:val="00A3301B"/>
    <w:rsid w:val="00A3528D"/>
    <w:rsid w:val="00A40EB8"/>
    <w:rsid w:val="00A501F1"/>
    <w:rsid w:val="00A54236"/>
    <w:rsid w:val="00A555FB"/>
    <w:rsid w:val="00A605F5"/>
    <w:rsid w:val="00A61EE7"/>
    <w:rsid w:val="00A636AD"/>
    <w:rsid w:val="00A6787F"/>
    <w:rsid w:val="00A71ECC"/>
    <w:rsid w:val="00A730C7"/>
    <w:rsid w:val="00A73715"/>
    <w:rsid w:val="00A75543"/>
    <w:rsid w:val="00A764B6"/>
    <w:rsid w:val="00A8118B"/>
    <w:rsid w:val="00A83459"/>
    <w:rsid w:val="00A91D6B"/>
    <w:rsid w:val="00A967D5"/>
    <w:rsid w:val="00AA05E9"/>
    <w:rsid w:val="00AA2DF6"/>
    <w:rsid w:val="00AA548C"/>
    <w:rsid w:val="00AA5C87"/>
    <w:rsid w:val="00AB0693"/>
    <w:rsid w:val="00AB07A0"/>
    <w:rsid w:val="00AB3914"/>
    <w:rsid w:val="00AB767C"/>
    <w:rsid w:val="00AC6C9A"/>
    <w:rsid w:val="00AE144F"/>
    <w:rsid w:val="00AF29AC"/>
    <w:rsid w:val="00AF46C8"/>
    <w:rsid w:val="00AF4C8B"/>
    <w:rsid w:val="00AF7E68"/>
    <w:rsid w:val="00B02DA3"/>
    <w:rsid w:val="00B033E5"/>
    <w:rsid w:val="00B06B8F"/>
    <w:rsid w:val="00B119E6"/>
    <w:rsid w:val="00B153DB"/>
    <w:rsid w:val="00B17BEA"/>
    <w:rsid w:val="00B209E0"/>
    <w:rsid w:val="00B223C6"/>
    <w:rsid w:val="00B25E62"/>
    <w:rsid w:val="00B30064"/>
    <w:rsid w:val="00B3017B"/>
    <w:rsid w:val="00B319B9"/>
    <w:rsid w:val="00B325DE"/>
    <w:rsid w:val="00B35A7B"/>
    <w:rsid w:val="00B36EB0"/>
    <w:rsid w:val="00B47999"/>
    <w:rsid w:val="00B50EE0"/>
    <w:rsid w:val="00B5382F"/>
    <w:rsid w:val="00B54481"/>
    <w:rsid w:val="00B546C5"/>
    <w:rsid w:val="00B603F0"/>
    <w:rsid w:val="00B66A72"/>
    <w:rsid w:val="00B673CF"/>
    <w:rsid w:val="00B67575"/>
    <w:rsid w:val="00B74D0E"/>
    <w:rsid w:val="00B765E4"/>
    <w:rsid w:val="00B778AB"/>
    <w:rsid w:val="00B81178"/>
    <w:rsid w:val="00B82A34"/>
    <w:rsid w:val="00B83112"/>
    <w:rsid w:val="00B835F8"/>
    <w:rsid w:val="00B83EDA"/>
    <w:rsid w:val="00B85106"/>
    <w:rsid w:val="00B86BD5"/>
    <w:rsid w:val="00B90136"/>
    <w:rsid w:val="00B90B0E"/>
    <w:rsid w:val="00BA0DCB"/>
    <w:rsid w:val="00BA20A1"/>
    <w:rsid w:val="00BB0557"/>
    <w:rsid w:val="00BB585B"/>
    <w:rsid w:val="00BC0CD0"/>
    <w:rsid w:val="00BC7C6A"/>
    <w:rsid w:val="00BD1005"/>
    <w:rsid w:val="00BD24CD"/>
    <w:rsid w:val="00BD6A28"/>
    <w:rsid w:val="00BE17EE"/>
    <w:rsid w:val="00BE4386"/>
    <w:rsid w:val="00BE698C"/>
    <w:rsid w:val="00BE7BFD"/>
    <w:rsid w:val="00BF244F"/>
    <w:rsid w:val="00C063B5"/>
    <w:rsid w:val="00C06DAA"/>
    <w:rsid w:val="00C06E44"/>
    <w:rsid w:val="00C07A66"/>
    <w:rsid w:val="00C12067"/>
    <w:rsid w:val="00C13888"/>
    <w:rsid w:val="00C15A8F"/>
    <w:rsid w:val="00C17876"/>
    <w:rsid w:val="00C20654"/>
    <w:rsid w:val="00C242E3"/>
    <w:rsid w:val="00C32148"/>
    <w:rsid w:val="00C32675"/>
    <w:rsid w:val="00C3285F"/>
    <w:rsid w:val="00C36E32"/>
    <w:rsid w:val="00C410CD"/>
    <w:rsid w:val="00C4355F"/>
    <w:rsid w:val="00C4655E"/>
    <w:rsid w:val="00C473A4"/>
    <w:rsid w:val="00C5480B"/>
    <w:rsid w:val="00C5539F"/>
    <w:rsid w:val="00C565D9"/>
    <w:rsid w:val="00C5713E"/>
    <w:rsid w:val="00C60BF9"/>
    <w:rsid w:val="00C63216"/>
    <w:rsid w:val="00C659B4"/>
    <w:rsid w:val="00C701C0"/>
    <w:rsid w:val="00C821A0"/>
    <w:rsid w:val="00C84C97"/>
    <w:rsid w:val="00C853D8"/>
    <w:rsid w:val="00C91B3D"/>
    <w:rsid w:val="00C92347"/>
    <w:rsid w:val="00C92651"/>
    <w:rsid w:val="00C92DF0"/>
    <w:rsid w:val="00C94601"/>
    <w:rsid w:val="00CA03A3"/>
    <w:rsid w:val="00CA0516"/>
    <w:rsid w:val="00CA0DF5"/>
    <w:rsid w:val="00CA3616"/>
    <w:rsid w:val="00CA3FA1"/>
    <w:rsid w:val="00CA5A02"/>
    <w:rsid w:val="00CB1AC7"/>
    <w:rsid w:val="00CB6C23"/>
    <w:rsid w:val="00CC1A3D"/>
    <w:rsid w:val="00CC4772"/>
    <w:rsid w:val="00CC61B2"/>
    <w:rsid w:val="00CD1C2D"/>
    <w:rsid w:val="00CD6467"/>
    <w:rsid w:val="00CE0C47"/>
    <w:rsid w:val="00CE1C4C"/>
    <w:rsid w:val="00CE36E3"/>
    <w:rsid w:val="00CE45D3"/>
    <w:rsid w:val="00CE5E97"/>
    <w:rsid w:val="00CE5ED1"/>
    <w:rsid w:val="00CF2A60"/>
    <w:rsid w:val="00CF3790"/>
    <w:rsid w:val="00CF3983"/>
    <w:rsid w:val="00CF651E"/>
    <w:rsid w:val="00D034F4"/>
    <w:rsid w:val="00D05431"/>
    <w:rsid w:val="00D05B6A"/>
    <w:rsid w:val="00D067FD"/>
    <w:rsid w:val="00D07073"/>
    <w:rsid w:val="00D10055"/>
    <w:rsid w:val="00D20B72"/>
    <w:rsid w:val="00D226CD"/>
    <w:rsid w:val="00D258B4"/>
    <w:rsid w:val="00D337E4"/>
    <w:rsid w:val="00D33F25"/>
    <w:rsid w:val="00D34C3C"/>
    <w:rsid w:val="00D44797"/>
    <w:rsid w:val="00D47546"/>
    <w:rsid w:val="00D51C8A"/>
    <w:rsid w:val="00D618E0"/>
    <w:rsid w:val="00D61AE4"/>
    <w:rsid w:val="00D65C74"/>
    <w:rsid w:val="00D67B94"/>
    <w:rsid w:val="00D725FA"/>
    <w:rsid w:val="00D73345"/>
    <w:rsid w:val="00D7763F"/>
    <w:rsid w:val="00D81310"/>
    <w:rsid w:val="00D81F19"/>
    <w:rsid w:val="00D850B7"/>
    <w:rsid w:val="00D905E2"/>
    <w:rsid w:val="00D92FBE"/>
    <w:rsid w:val="00D95C12"/>
    <w:rsid w:val="00D977EF"/>
    <w:rsid w:val="00D97C5F"/>
    <w:rsid w:val="00DA6537"/>
    <w:rsid w:val="00DC5B8D"/>
    <w:rsid w:val="00DD1718"/>
    <w:rsid w:val="00DD5581"/>
    <w:rsid w:val="00DD5EAA"/>
    <w:rsid w:val="00DD6AE8"/>
    <w:rsid w:val="00DE1A1D"/>
    <w:rsid w:val="00DE44C0"/>
    <w:rsid w:val="00DE79CD"/>
    <w:rsid w:val="00DF3F51"/>
    <w:rsid w:val="00DF6250"/>
    <w:rsid w:val="00E02680"/>
    <w:rsid w:val="00E02B6D"/>
    <w:rsid w:val="00E0514A"/>
    <w:rsid w:val="00E11DB5"/>
    <w:rsid w:val="00E16FB7"/>
    <w:rsid w:val="00E20143"/>
    <w:rsid w:val="00E21220"/>
    <w:rsid w:val="00E227F4"/>
    <w:rsid w:val="00E229FF"/>
    <w:rsid w:val="00E23094"/>
    <w:rsid w:val="00E32402"/>
    <w:rsid w:val="00E36BE3"/>
    <w:rsid w:val="00E37869"/>
    <w:rsid w:val="00E40CCB"/>
    <w:rsid w:val="00E41810"/>
    <w:rsid w:val="00E44A8B"/>
    <w:rsid w:val="00E47FE8"/>
    <w:rsid w:val="00E50EC2"/>
    <w:rsid w:val="00E51B76"/>
    <w:rsid w:val="00E5681A"/>
    <w:rsid w:val="00E57E03"/>
    <w:rsid w:val="00E626FE"/>
    <w:rsid w:val="00E677FA"/>
    <w:rsid w:val="00E7361A"/>
    <w:rsid w:val="00E746C2"/>
    <w:rsid w:val="00E772A4"/>
    <w:rsid w:val="00E77C7B"/>
    <w:rsid w:val="00E82D15"/>
    <w:rsid w:val="00E83686"/>
    <w:rsid w:val="00E85B52"/>
    <w:rsid w:val="00E85D50"/>
    <w:rsid w:val="00E86BB8"/>
    <w:rsid w:val="00E920B9"/>
    <w:rsid w:val="00E94DCD"/>
    <w:rsid w:val="00E95CEF"/>
    <w:rsid w:val="00EA02E5"/>
    <w:rsid w:val="00EA0BA5"/>
    <w:rsid w:val="00EA2530"/>
    <w:rsid w:val="00EA59C7"/>
    <w:rsid w:val="00EB0B42"/>
    <w:rsid w:val="00EB0B79"/>
    <w:rsid w:val="00EB19FB"/>
    <w:rsid w:val="00EB2F7C"/>
    <w:rsid w:val="00EB7339"/>
    <w:rsid w:val="00EC36DB"/>
    <w:rsid w:val="00EC5739"/>
    <w:rsid w:val="00EC6954"/>
    <w:rsid w:val="00ED06E6"/>
    <w:rsid w:val="00ED1388"/>
    <w:rsid w:val="00EE197F"/>
    <w:rsid w:val="00EE42D0"/>
    <w:rsid w:val="00EE4C18"/>
    <w:rsid w:val="00EE5DB3"/>
    <w:rsid w:val="00EE6A17"/>
    <w:rsid w:val="00EF195B"/>
    <w:rsid w:val="00EF4DE8"/>
    <w:rsid w:val="00EF51B1"/>
    <w:rsid w:val="00F000FA"/>
    <w:rsid w:val="00F14C3E"/>
    <w:rsid w:val="00F15C21"/>
    <w:rsid w:val="00F274A9"/>
    <w:rsid w:val="00F27EEC"/>
    <w:rsid w:val="00F309E6"/>
    <w:rsid w:val="00F31430"/>
    <w:rsid w:val="00F35939"/>
    <w:rsid w:val="00F36871"/>
    <w:rsid w:val="00F37C3F"/>
    <w:rsid w:val="00F4020A"/>
    <w:rsid w:val="00F408FE"/>
    <w:rsid w:val="00F41BD8"/>
    <w:rsid w:val="00F446CF"/>
    <w:rsid w:val="00F465D9"/>
    <w:rsid w:val="00F504C1"/>
    <w:rsid w:val="00F50DC0"/>
    <w:rsid w:val="00F518AC"/>
    <w:rsid w:val="00F52505"/>
    <w:rsid w:val="00F53308"/>
    <w:rsid w:val="00F5699F"/>
    <w:rsid w:val="00F569E0"/>
    <w:rsid w:val="00F601BB"/>
    <w:rsid w:val="00F6215E"/>
    <w:rsid w:val="00F6590B"/>
    <w:rsid w:val="00F66211"/>
    <w:rsid w:val="00F66B3E"/>
    <w:rsid w:val="00F66F08"/>
    <w:rsid w:val="00F702B7"/>
    <w:rsid w:val="00F72E6B"/>
    <w:rsid w:val="00F77EA8"/>
    <w:rsid w:val="00F8191F"/>
    <w:rsid w:val="00F8413E"/>
    <w:rsid w:val="00F93D20"/>
    <w:rsid w:val="00F93FF8"/>
    <w:rsid w:val="00FA0104"/>
    <w:rsid w:val="00FA1877"/>
    <w:rsid w:val="00FA47AB"/>
    <w:rsid w:val="00FB2C75"/>
    <w:rsid w:val="00FB7018"/>
    <w:rsid w:val="00FB720B"/>
    <w:rsid w:val="00FC034A"/>
    <w:rsid w:val="00FC29BA"/>
    <w:rsid w:val="00FC7C53"/>
    <w:rsid w:val="00FD5967"/>
    <w:rsid w:val="00FE0BAA"/>
    <w:rsid w:val="00FE4FAA"/>
    <w:rsid w:val="00FE58C5"/>
    <w:rsid w:val="00FE663F"/>
    <w:rsid w:val="00FE7BDB"/>
    <w:rsid w:val="00FF2343"/>
    <w:rsid w:val="00FF7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7D4BBA6"/>
  <w15:docId w15:val="{E620D1FB-7E2D-497E-B221-324131C4A6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2564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paragraph" w:styleId="Heading5">
    <w:name w:val="heading 5"/>
    <w:basedOn w:val="Normal"/>
    <w:next w:val="Normal"/>
    <w:qFormat/>
    <w:rsid w:val="00F408F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rFonts w:ascii="Times New Roman" w:hAnsi="Times New Roman"/>
      <w:lang w:val="bg-BG"/>
    </w:rPr>
  </w:style>
  <w:style w:type="paragraph" w:styleId="BodyText2">
    <w:name w:val="Body Text 2"/>
    <w:basedOn w:val="Normal"/>
    <w:pPr>
      <w:jc w:val="both"/>
    </w:pPr>
    <w:rPr>
      <w:rFonts w:ascii="Times New Roman" w:hAnsi="Times New Roman"/>
      <w:sz w:val="24"/>
      <w:lang w:val="bg-BG"/>
    </w:rPr>
  </w:style>
  <w:style w:type="character" w:styleId="Hyperlink">
    <w:name w:val="Hyperlink"/>
    <w:rPr>
      <w:color w:val="0000FF"/>
      <w:u w:val="single"/>
    </w:rPr>
  </w:style>
  <w:style w:type="paragraph" w:styleId="DocumentMap">
    <w:name w:val="Document Map"/>
    <w:basedOn w:val="Normal"/>
    <w:semiHidden/>
    <w:rsid w:val="0063147E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543F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213A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rsid w:val="00213A2F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historyitem">
    <w:name w:val="historyitem"/>
    <w:basedOn w:val="DefaultParagraphFont"/>
    <w:rsid w:val="00213A2F"/>
  </w:style>
  <w:style w:type="character" w:customStyle="1" w:styleId="newdocreference1">
    <w:name w:val="newdocreference1"/>
    <w:rsid w:val="00213A2F"/>
    <w:rPr>
      <w:i w:val="0"/>
      <w:iCs w:val="0"/>
      <w:color w:val="0000FF"/>
      <w:u w:val="single"/>
    </w:rPr>
  </w:style>
  <w:style w:type="paragraph" w:customStyle="1" w:styleId="firstline">
    <w:name w:val="firstline"/>
    <w:basedOn w:val="Normal"/>
    <w:rsid w:val="00F15C2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eastAsia="Batang" w:hAnsi="Times New Roman"/>
      <w:sz w:val="24"/>
      <w:szCs w:val="24"/>
      <w:lang w:val="bg-BG" w:eastAsia="ko-KR"/>
    </w:rPr>
  </w:style>
  <w:style w:type="character" w:styleId="PageNumber">
    <w:name w:val="page number"/>
    <w:basedOn w:val="DefaultParagraphFont"/>
    <w:rsid w:val="00CE0C47"/>
  </w:style>
  <w:style w:type="paragraph" w:customStyle="1" w:styleId="CharCharChar">
    <w:name w:val="Char Char Char"/>
    <w:basedOn w:val="Normal"/>
    <w:rsid w:val="00875BCD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Style">
    <w:name w:val="Style"/>
    <w:rsid w:val="00507C14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</w:rPr>
  </w:style>
  <w:style w:type="paragraph" w:customStyle="1" w:styleId="CharChar">
    <w:name w:val="Char Char Знак"/>
    <w:basedOn w:val="Normal"/>
    <w:rsid w:val="00B3017B"/>
    <w:pPr>
      <w:overflowPunct/>
      <w:autoSpaceDE/>
      <w:autoSpaceDN/>
      <w:adjustRightInd/>
      <w:spacing w:after="160" w:line="240" w:lineRule="exact"/>
      <w:textAlignment w:val="auto"/>
    </w:pPr>
    <w:rPr>
      <w:rFonts w:ascii="Tahoma" w:hAnsi="Tahoma"/>
    </w:rPr>
  </w:style>
  <w:style w:type="paragraph" w:customStyle="1" w:styleId="Char1CharChar1CharCharCharChar1">
    <w:name w:val="Char1 Char Char1 Char Char Char Char1"/>
    <w:basedOn w:val="Normal"/>
    <w:rsid w:val="00653307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BodyTextIndent">
    <w:name w:val="Body Text Indent"/>
    <w:basedOn w:val="Normal"/>
    <w:rsid w:val="00E50EC2"/>
    <w:pPr>
      <w:overflowPunct/>
      <w:autoSpaceDE/>
      <w:autoSpaceDN/>
      <w:adjustRightInd/>
      <w:spacing w:after="120"/>
      <w:ind w:left="283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CharCharChar1Char">
    <w:name w:val="Char Char Char1 Char"/>
    <w:basedOn w:val="Normal"/>
    <w:rsid w:val="00356926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Strong">
    <w:name w:val="Strong"/>
    <w:qFormat/>
    <w:rsid w:val="00227240"/>
    <w:rPr>
      <w:b/>
      <w:bCs/>
    </w:rPr>
  </w:style>
  <w:style w:type="character" w:customStyle="1" w:styleId="historyitemselected1">
    <w:name w:val="historyitemselected1"/>
    <w:rsid w:val="00227240"/>
    <w:rPr>
      <w:b/>
      <w:bCs/>
      <w:color w:val="0086C6"/>
    </w:rPr>
  </w:style>
  <w:style w:type="paragraph" w:customStyle="1" w:styleId="CharCharCharCharCharCharCharCharCharCharCharCharCharChar">
    <w:name w:val="Знак Знак Знак Char Char Char Char Char Знак Char Знак Char Знак Знак Char Char Char Char Char Char Char"/>
    <w:basedOn w:val="Normal"/>
    <w:rsid w:val="0063763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samedocreference1">
    <w:name w:val="samedocreference1"/>
    <w:rsid w:val="004E2F08"/>
    <w:rPr>
      <w:i w:val="0"/>
      <w:iCs w:val="0"/>
      <w:color w:val="8B0000"/>
      <w:u w:val="single"/>
    </w:rPr>
  </w:style>
  <w:style w:type="paragraph" w:customStyle="1" w:styleId="title1">
    <w:name w:val="title1"/>
    <w:basedOn w:val="Normal"/>
    <w:rsid w:val="00CF651E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30"/>
      <w:szCs w:val="30"/>
      <w:lang w:val="bg-BG" w:eastAsia="bg-BG"/>
    </w:rPr>
  </w:style>
  <w:style w:type="character" w:customStyle="1" w:styleId="FooterChar">
    <w:name w:val="Footer Char"/>
    <w:link w:val="Footer"/>
    <w:rsid w:val="00A02564"/>
    <w:rPr>
      <w:rFonts w:ascii="Arial" w:hAnsi="Arial"/>
      <w:lang w:val="en-US" w:eastAsia="en-US"/>
    </w:rPr>
  </w:style>
  <w:style w:type="paragraph" w:styleId="ListParagraph">
    <w:name w:val="List Paragraph"/>
    <w:basedOn w:val="Normal"/>
    <w:uiPriority w:val="99"/>
    <w:qFormat/>
    <w:rsid w:val="004D32E9"/>
    <w:pPr>
      <w:widowControl w:val="0"/>
      <w:overflowPunct/>
      <w:ind w:left="720"/>
      <w:textAlignment w:val="auto"/>
    </w:pPr>
    <w:rPr>
      <w:rFonts w:ascii="Times New Roman" w:hAnsi="Times New Roman"/>
      <w:lang w:val="bg-BG"/>
    </w:rPr>
  </w:style>
  <w:style w:type="paragraph" w:customStyle="1" w:styleId="m">
    <w:name w:val="m"/>
    <w:basedOn w:val="Normal"/>
    <w:rsid w:val="00B209E0"/>
    <w:pPr>
      <w:overflowPunct/>
      <w:autoSpaceDE/>
      <w:autoSpaceDN/>
      <w:adjustRightInd/>
      <w:ind w:firstLine="990"/>
      <w:jc w:val="both"/>
      <w:textAlignment w:val="auto"/>
    </w:pPr>
    <w:rPr>
      <w:rFonts w:ascii="Times New Roman" w:hAnsi="Times New Roman"/>
      <w:color w:val="000000"/>
      <w:sz w:val="24"/>
      <w:szCs w:val="24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83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18255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598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35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59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634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995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4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05183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606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633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7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6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93732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52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59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5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59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734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44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4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6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01063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85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2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4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02959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819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8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33089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207797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A52969-208B-4CB7-B53F-0F33FBA66E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1130</Words>
  <Characters>6442</Characters>
  <Application>Microsoft Office Word</Application>
  <DocSecurity>0</DocSecurity>
  <Lines>53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7557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ADMINISTRATOR</dc:creator>
  <cp:lastModifiedBy>Lap</cp:lastModifiedBy>
  <cp:revision>6</cp:revision>
  <cp:lastPrinted>2018-07-26T08:09:00Z</cp:lastPrinted>
  <dcterms:created xsi:type="dcterms:W3CDTF">2022-04-04T09:02:00Z</dcterms:created>
  <dcterms:modified xsi:type="dcterms:W3CDTF">2022-04-05T11:15:00Z</dcterms:modified>
</cp:coreProperties>
</file>