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B7E" w:rsidRPr="00F43785" w:rsidRDefault="00B34D38" w:rsidP="004F7B7E">
      <w:pPr>
        <w:spacing w:after="60" w:line="240" w:lineRule="auto"/>
        <w:ind w:left="720"/>
        <w:jc w:val="right"/>
        <w:rPr>
          <w:rFonts w:ascii="Times New Roman" w:eastAsia="Times New Roman" w:hAnsi="Times New Roman"/>
          <w:snapToGrid w:val="0"/>
          <w:sz w:val="24"/>
          <w:szCs w:val="24"/>
        </w:rPr>
      </w:pPr>
      <w:r>
        <w:rPr>
          <w:rFonts w:ascii="Times New Roman" w:eastAsia="Times New Roman" w:hAnsi="Times New Roman"/>
          <w:snapToGrid w:val="0"/>
          <w:sz w:val="24"/>
          <w:szCs w:val="24"/>
          <w:lang w:val="en-US"/>
        </w:rPr>
        <w:t xml:space="preserve">    </w:t>
      </w:r>
      <w:r w:rsidR="004F7B7E" w:rsidRPr="00F43785">
        <w:rPr>
          <w:rFonts w:ascii="Times New Roman" w:eastAsia="Times New Roman" w:hAnsi="Times New Roman"/>
          <w:snapToGrid w:val="0"/>
          <w:sz w:val="24"/>
          <w:szCs w:val="24"/>
        </w:rPr>
        <w:t xml:space="preserve">Приложение </w:t>
      </w:r>
      <w:r w:rsidR="006A58AD">
        <w:rPr>
          <w:rFonts w:ascii="Times New Roman" w:eastAsia="Times New Roman" w:hAnsi="Times New Roman"/>
          <w:snapToGrid w:val="0"/>
          <w:sz w:val="24"/>
          <w:szCs w:val="24"/>
        </w:rPr>
        <w:t xml:space="preserve">№ </w:t>
      </w:r>
      <w:r w:rsidR="004F7B7E" w:rsidRPr="00F43785">
        <w:rPr>
          <w:rFonts w:ascii="Times New Roman" w:eastAsia="Times New Roman" w:hAnsi="Times New Roman"/>
          <w:snapToGrid w:val="0"/>
          <w:sz w:val="24"/>
          <w:szCs w:val="24"/>
        </w:rPr>
        <w:t>2 към Заповед №…………………………….</w:t>
      </w:r>
    </w:p>
    <w:p w:rsidR="004F7B7E" w:rsidRDefault="004F7B7E" w:rsidP="004F7B7E">
      <w:pPr>
        <w:spacing w:after="60" w:line="240" w:lineRule="auto"/>
        <w:ind w:left="720"/>
        <w:rPr>
          <w:rFonts w:ascii="Times New Roman" w:eastAsia="Times New Roman" w:hAnsi="Times New Roman"/>
          <w:b/>
          <w:snapToGrid w:val="0"/>
          <w:sz w:val="24"/>
          <w:szCs w:val="24"/>
        </w:rPr>
      </w:pPr>
    </w:p>
    <w:p w:rsidR="00552529" w:rsidRDefault="00552529" w:rsidP="004F7B7E">
      <w:pPr>
        <w:spacing w:after="60" w:line="240" w:lineRule="auto"/>
        <w:ind w:left="720"/>
        <w:rPr>
          <w:rFonts w:ascii="Times New Roman" w:eastAsia="Times New Roman" w:hAnsi="Times New Roman"/>
          <w:b/>
          <w:snapToGrid w:val="0"/>
          <w:sz w:val="24"/>
          <w:szCs w:val="24"/>
        </w:rPr>
      </w:pPr>
    </w:p>
    <w:p w:rsidR="00552529" w:rsidRPr="00F43785" w:rsidRDefault="00552529" w:rsidP="004F7B7E">
      <w:pPr>
        <w:spacing w:after="60" w:line="240" w:lineRule="auto"/>
        <w:ind w:left="720"/>
        <w:rPr>
          <w:rFonts w:ascii="Times New Roman" w:eastAsia="Times New Roman" w:hAnsi="Times New Roman"/>
          <w:b/>
          <w:snapToGrid w:val="0"/>
          <w:sz w:val="24"/>
          <w:szCs w:val="24"/>
        </w:rPr>
      </w:pPr>
    </w:p>
    <w:p w:rsidR="006E1EE6" w:rsidRPr="00F43785" w:rsidRDefault="006E1EE6" w:rsidP="0044197E">
      <w:pPr>
        <w:spacing w:after="60" w:line="240" w:lineRule="auto"/>
        <w:ind w:left="720"/>
        <w:jc w:val="center"/>
        <w:rPr>
          <w:rFonts w:ascii="Times New Roman" w:hAnsi="Times New Roman"/>
          <w:b/>
          <w:sz w:val="24"/>
          <w:szCs w:val="24"/>
        </w:rPr>
      </w:pPr>
      <w:r w:rsidRPr="00F43785">
        <w:rPr>
          <w:rFonts w:ascii="Times New Roman" w:eastAsia="Times New Roman" w:hAnsi="Times New Roman"/>
          <w:b/>
          <w:snapToGrid w:val="0"/>
          <w:sz w:val="24"/>
          <w:szCs w:val="24"/>
        </w:rPr>
        <w:t xml:space="preserve">МИНИСТЕРСТВО НА </w:t>
      </w:r>
      <w:r w:rsidR="004B2DC2" w:rsidRPr="00F43785">
        <w:rPr>
          <w:rFonts w:ascii="Times New Roman" w:eastAsia="Times New Roman" w:hAnsi="Times New Roman"/>
          <w:b/>
          <w:snapToGrid w:val="0"/>
          <w:sz w:val="24"/>
          <w:szCs w:val="24"/>
        </w:rPr>
        <w:t>ЗЕМЕДЕЛИЕТО</w:t>
      </w:r>
    </w:p>
    <w:p w:rsidR="006E1EE6" w:rsidRDefault="006E1EE6" w:rsidP="004F7B7E">
      <w:pPr>
        <w:spacing w:after="120" w:line="240" w:lineRule="auto"/>
        <w:jc w:val="center"/>
        <w:rPr>
          <w:rFonts w:ascii="Times New Roman" w:hAnsi="Times New Roman"/>
          <w:b/>
          <w:sz w:val="24"/>
          <w:szCs w:val="24"/>
        </w:rPr>
      </w:pPr>
    </w:p>
    <w:p w:rsidR="00552529" w:rsidRDefault="00552529" w:rsidP="004F7B7E">
      <w:pPr>
        <w:spacing w:after="120" w:line="240" w:lineRule="auto"/>
        <w:jc w:val="center"/>
        <w:rPr>
          <w:rFonts w:ascii="Times New Roman" w:hAnsi="Times New Roman"/>
          <w:b/>
          <w:sz w:val="24"/>
          <w:szCs w:val="24"/>
        </w:rPr>
      </w:pPr>
    </w:p>
    <w:p w:rsidR="00552529" w:rsidRDefault="00552529" w:rsidP="004F7B7E">
      <w:pPr>
        <w:spacing w:after="120" w:line="240" w:lineRule="auto"/>
        <w:jc w:val="center"/>
        <w:rPr>
          <w:rFonts w:ascii="Times New Roman" w:hAnsi="Times New Roman"/>
          <w:b/>
          <w:sz w:val="24"/>
          <w:szCs w:val="24"/>
        </w:rPr>
      </w:pPr>
    </w:p>
    <w:p w:rsidR="00552529" w:rsidRPr="00F43785" w:rsidRDefault="00552529" w:rsidP="004F7B7E">
      <w:pPr>
        <w:spacing w:after="120" w:line="240" w:lineRule="auto"/>
        <w:jc w:val="center"/>
        <w:rPr>
          <w:rFonts w:ascii="Times New Roman" w:hAnsi="Times New Roman"/>
          <w:b/>
          <w:sz w:val="24"/>
          <w:szCs w:val="24"/>
        </w:rPr>
      </w:pPr>
    </w:p>
    <w:p w:rsidR="006E1EE6" w:rsidRPr="00F43785" w:rsidRDefault="006E1EE6" w:rsidP="004F7B7E">
      <w:pPr>
        <w:spacing w:after="0" w:line="240" w:lineRule="auto"/>
        <w:jc w:val="center"/>
        <w:rPr>
          <w:rFonts w:ascii="Times New Roman" w:hAnsi="Times New Roman"/>
          <w:b/>
          <w:sz w:val="24"/>
          <w:szCs w:val="24"/>
        </w:rPr>
      </w:pPr>
    </w:p>
    <w:p w:rsidR="006E1EE6" w:rsidRDefault="007D690E" w:rsidP="004F7B7E">
      <w:pPr>
        <w:spacing w:after="240" w:line="240" w:lineRule="auto"/>
        <w:jc w:val="center"/>
        <w:rPr>
          <w:rFonts w:ascii="Times New Roman" w:hAnsi="Times New Roman"/>
          <w:b/>
          <w:sz w:val="24"/>
          <w:szCs w:val="24"/>
        </w:rPr>
      </w:pPr>
      <w:r w:rsidRPr="007D690E">
        <w:rPr>
          <w:rFonts w:ascii="Times New Roman" w:hAnsi="Times New Roman"/>
          <w:b/>
          <w:sz w:val="24"/>
          <w:szCs w:val="24"/>
        </w:rPr>
        <w:t>УСЛОВИЯ ЗА ИЗПЪЛНЕНИЕ НА ОДОБРЕНИ ПРОЕКТИ ЗА ВЪТРЕШНОТЕРИТОРИАЛНО И ТРАНСНАЦИОНАЛНО СЪТРУДНИЧЕСТВО ПО ПОДМЯРКА 19.3 „ПОДГОТОВКА И ИЗПЪЛНЕНИЕ НА ДЕЙНОСТИ ЗА СЪТРУДНИЧЕСТВО НА МЕСТНИ ИНИЦИАТИВНИ ГРУПИ“ ОТ МЯРКА 19 „ВОДЕНО ОТ ОБЩНОСТИТЕ МЕСТНО РАЗВИТИЕ“ ОТ ПРОГРАМАТА ЗА РАЗВИТИЕ НА СЕЛСКИТЕ РАЙОНИ 2014-2020 Г.</w:t>
      </w:r>
    </w:p>
    <w:p w:rsidR="007D690E" w:rsidRPr="00F43785" w:rsidRDefault="007D690E" w:rsidP="004F7B7E">
      <w:pPr>
        <w:spacing w:after="240" w:line="240" w:lineRule="auto"/>
        <w:jc w:val="center"/>
        <w:rPr>
          <w:rFonts w:ascii="Times New Roman" w:eastAsia="Times New Roman" w:hAnsi="Times New Roman"/>
          <w:b/>
          <w:snapToGrid w:val="0"/>
          <w:sz w:val="24"/>
          <w:szCs w:val="24"/>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4B2DC2" w:rsidRPr="00F43785" w:rsidTr="004B2DC2">
        <w:trPr>
          <w:trHeight w:val="1028"/>
        </w:trPr>
        <w:tc>
          <w:tcPr>
            <w:tcW w:w="9147" w:type="dxa"/>
            <w:shd w:val="clear" w:color="auto" w:fill="D9D9D9"/>
          </w:tcPr>
          <w:p w:rsidR="004F7B7E" w:rsidRPr="00F43785" w:rsidRDefault="004F7B7E" w:rsidP="004F7B7E">
            <w:pPr>
              <w:spacing w:line="240" w:lineRule="auto"/>
              <w:jc w:val="center"/>
              <w:rPr>
                <w:rFonts w:ascii="Times New Roman" w:eastAsia="Times New Roman" w:hAnsi="Times New Roman"/>
                <w:b/>
                <w:bCs/>
                <w:sz w:val="24"/>
                <w:szCs w:val="24"/>
              </w:rPr>
            </w:pPr>
            <w:r w:rsidRPr="00F43785">
              <w:rPr>
                <w:rFonts w:ascii="Times New Roman" w:eastAsia="Times New Roman" w:hAnsi="Times New Roman"/>
                <w:b/>
                <w:bCs/>
                <w:sz w:val="24"/>
                <w:szCs w:val="24"/>
              </w:rPr>
              <w:t>ПРОЦЕДУР</w:t>
            </w:r>
            <w:r w:rsidR="000E3EB8" w:rsidRPr="00F43785">
              <w:rPr>
                <w:rFonts w:ascii="Times New Roman" w:eastAsia="Times New Roman" w:hAnsi="Times New Roman"/>
                <w:b/>
                <w:bCs/>
                <w:sz w:val="24"/>
                <w:szCs w:val="24"/>
              </w:rPr>
              <w:t>А</w:t>
            </w:r>
            <w:r w:rsidRPr="00F43785">
              <w:rPr>
                <w:rFonts w:ascii="Times New Roman" w:eastAsia="Times New Roman" w:hAnsi="Times New Roman"/>
                <w:b/>
                <w:bCs/>
                <w:sz w:val="24"/>
                <w:szCs w:val="24"/>
              </w:rPr>
              <w:t xml:space="preserve"> ЧРЕЗ ПОДБОР НА ПРОЕКТИ:</w:t>
            </w:r>
          </w:p>
          <w:p w:rsidR="004F7B7E" w:rsidRPr="00F43785" w:rsidRDefault="000E3EB8" w:rsidP="004F7B7E">
            <w:pPr>
              <w:spacing w:line="240" w:lineRule="auto"/>
              <w:jc w:val="both"/>
              <w:rPr>
                <w:rFonts w:ascii="Times New Roman" w:eastAsia="Times New Roman" w:hAnsi="Times New Roman"/>
                <w:b/>
                <w:bCs/>
                <w:sz w:val="24"/>
                <w:szCs w:val="24"/>
              </w:rPr>
            </w:pPr>
            <w:r w:rsidRPr="00F43785">
              <w:rPr>
                <w:rFonts w:ascii="Times New Roman" w:eastAsia="Times New Roman" w:hAnsi="Times New Roman"/>
                <w:b/>
                <w:bCs/>
                <w:sz w:val="24"/>
                <w:szCs w:val="24"/>
              </w:rPr>
              <w:t xml:space="preserve">№ </w:t>
            </w:r>
            <w:r w:rsidR="00601897" w:rsidRPr="00601897">
              <w:rPr>
                <w:rFonts w:ascii="Times New Roman" w:eastAsia="Times New Roman" w:hAnsi="Times New Roman"/>
                <w:b/>
                <w:bCs/>
                <w:sz w:val="24"/>
                <w:szCs w:val="24"/>
                <w:lang w:val="en-US"/>
              </w:rPr>
              <w:t>BG06RDNP001-19.</w:t>
            </w:r>
            <w:r w:rsidR="00E95161">
              <w:rPr>
                <w:rFonts w:ascii="Times New Roman" w:eastAsia="Times New Roman" w:hAnsi="Times New Roman"/>
                <w:b/>
                <w:bCs/>
                <w:sz w:val="24"/>
                <w:szCs w:val="24"/>
              </w:rPr>
              <w:t>607</w:t>
            </w:r>
            <w:r w:rsidR="00601897" w:rsidRPr="00601897">
              <w:rPr>
                <w:rFonts w:ascii="Times New Roman" w:eastAsia="Times New Roman" w:hAnsi="Times New Roman"/>
                <w:b/>
                <w:bCs/>
                <w:sz w:val="24"/>
                <w:szCs w:val="24"/>
                <w:lang w:val="en-US"/>
              </w:rPr>
              <w:t xml:space="preserve"> </w:t>
            </w:r>
            <w:r w:rsidRPr="0087259B">
              <w:rPr>
                <w:rFonts w:ascii="Times New Roman" w:eastAsia="Times New Roman" w:hAnsi="Times New Roman"/>
                <w:b/>
                <w:bCs/>
                <w:sz w:val="24"/>
                <w:szCs w:val="24"/>
              </w:rPr>
              <w:t>ЗА ВЪТРЕ</w:t>
            </w:r>
            <w:r w:rsidRPr="009B1D7D">
              <w:rPr>
                <w:rFonts w:ascii="Times New Roman" w:eastAsia="Times New Roman" w:hAnsi="Times New Roman"/>
                <w:b/>
                <w:bCs/>
                <w:sz w:val="24"/>
                <w:szCs w:val="24"/>
              </w:rPr>
              <w:t>ШНОТЕРИТОРИАЛНО И ТРАНСНАЦИОНАЛНО СЪТРУДНИЧЕСТВО ПО ПОДМЯРКА 19.3 „ПОДГОТОВКА И ИЗПЪЛНЕНИЕ НА ДЕЙНОСТИ ЗА СЪТРУДНИЧЕСТВО НА МЕСТНИ ИНИЦИАТИВНИ ГРУПИ“ ОТ МЯРКА 19 „ВОДЕНО ОТ ОБЩНОСТИТЕ МЕСТНО РАЗВИТИЕ“ ОТ ПРОГРАМА ЗА РАЗВИТИЕ НА СЕЛСКИТЕ РАЙОНИ 2014-2020</w:t>
            </w:r>
          </w:p>
          <w:p w:rsidR="004B2DC2" w:rsidRPr="00F43785" w:rsidRDefault="004B2DC2" w:rsidP="000E3EB8">
            <w:pPr>
              <w:spacing w:line="240" w:lineRule="auto"/>
              <w:jc w:val="both"/>
              <w:rPr>
                <w:rFonts w:ascii="Times New Roman" w:eastAsia="Times New Roman" w:hAnsi="Times New Roman"/>
                <w:b/>
                <w:bCs/>
                <w:sz w:val="24"/>
                <w:szCs w:val="24"/>
                <w:highlight w:val="lightGray"/>
              </w:rPr>
            </w:pPr>
          </w:p>
        </w:tc>
      </w:tr>
    </w:tbl>
    <w:p w:rsidR="000E3EB8" w:rsidRPr="00F43785" w:rsidRDefault="000E3EB8" w:rsidP="004F7B7E">
      <w:pPr>
        <w:spacing w:line="240" w:lineRule="auto"/>
        <w:rPr>
          <w:rFonts w:ascii="Times New Roman" w:hAnsi="Times New Roman"/>
          <w:b/>
          <w:sz w:val="24"/>
          <w:szCs w:val="24"/>
        </w:rPr>
      </w:pPr>
    </w:p>
    <w:p w:rsidR="000E3EB8" w:rsidRPr="009B1D7D" w:rsidRDefault="000E3EB8" w:rsidP="004F7B7E">
      <w:pPr>
        <w:spacing w:line="240" w:lineRule="auto"/>
        <w:rPr>
          <w:rFonts w:ascii="Times New Roman" w:hAnsi="Times New Roman"/>
          <w:b/>
          <w:sz w:val="24"/>
          <w:szCs w:val="24"/>
        </w:rPr>
      </w:pPr>
    </w:p>
    <w:p w:rsidR="000E3EB8" w:rsidRDefault="000E3EB8" w:rsidP="004F7B7E">
      <w:pPr>
        <w:spacing w:line="240" w:lineRule="auto"/>
        <w:rPr>
          <w:rFonts w:ascii="Times New Roman" w:hAnsi="Times New Roman"/>
          <w:b/>
          <w:sz w:val="24"/>
          <w:szCs w:val="24"/>
        </w:rPr>
      </w:pPr>
    </w:p>
    <w:p w:rsidR="00552529" w:rsidRDefault="00552529" w:rsidP="004F7B7E">
      <w:pPr>
        <w:spacing w:line="240" w:lineRule="auto"/>
        <w:rPr>
          <w:rFonts w:ascii="Times New Roman" w:hAnsi="Times New Roman"/>
          <w:b/>
          <w:sz w:val="24"/>
          <w:szCs w:val="24"/>
        </w:rPr>
      </w:pPr>
    </w:p>
    <w:p w:rsidR="00552529" w:rsidRDefault="00552529" w:rsidP="004F7B7E">
      <w:pPr>
        <w:spacing w:line="240" w:lineRule="auto"/>
        <w:rPr>
          <w:rFonts w:ascii="Times New Roman" w:hAnsi="Times New Roman"/>
          <w:b/>
          <w:sz w:val="24"/>
          <w:szCs w:val="24"/>
        </w:rPr>
      </w:pPr>
    </w:p>
    <w:p w:rsidR="00552529" w:rsidRDefault="00552529" w:rsidP="004F7B7E">
      <w:pPr>
        <w:spacing w:line="240" w:lineRule="auto"/>
        <w:rPr>
          <w:rFonts w:ascii="Times New Roman" w:hAnsi="Times New Roman"/>
          <w:b/>
          <w:sz w:val="24"/>
          <w:szCs w:val="24"/>
        </w:rPr>
      </w:pPr>
    </w:p>
    <w:p w:rsidR="00552529" w:rsidRDefault="00552529" w:rsidP="004F7B7E">
      <w:pPr>
        <w:spacing w:line="240" w:lineRule="auto"/>
        <w:rPr>
          <w:rFonts w:ascii="Times New Roman" w:hAnsi="Times New Roman"/>
          <w:b/>
          <w:sz w:val="24"/>
          <w:szCs w:val="24"/>
        </w:rPr>
      </w:pPr>
    </w:p>
    <w:p w:rsidR="00552529" w:rsidRPr="00B34D38" w:rsidRDefault="00B34D38" w:rsidP="0044197E">
      <w:pPr>
        <w:spacing w:line="240" w:lineRule="auto"/>
        <w:jc w:val="center"/>
        <w:rPr>
          <w:rFonts w:ascii="Times New Roman" w:hAnsi="Times New Roman"/>
          <w:b/>
          <w:sz w:val="24"/>
          <w:szCs w:val="24"/>
        </w:rPr>
      </w:pPr>
      <w:proofErr w:type="gramStart"/>
      <w:r>
        <w:rPr>
          <w:rFonts w:ascii="Times New Roman" w:hAnsi="Times New Roman"/>
          <w:b/>
          <w:sz w:val="24"/>
          <w:szCs w:val="24"/>
          <w:lang w:val="en-US"/>
        </w:rPr>
        <w:t>2022</w:t>
      </w:r>
      <w:r>
        <w:rPr>
          <w:rFonts w:ascii="Times New Roman" w:hAnsi="Times New Roman"/>
          <w:b/>
          <w:sz w:val="24"/>
          <w:szCs w:val="24"/>
        </w:rPr>
        <w:t xml:space="preserve"> г.</w:t>
      </w:r>
      <w:proofErr w:type="gramEnd"/>
    </w:p>
    <w:p w:rsidR="00B34D38" w:rsidRPr="0064690C" w:rsidRDefault="00B34D38" w:rsidP="00B34D38">
      <w:pPr>
        <w:spacing w:line="240" w:lineRule="auto"/>
        <w:rPr>
          <w:rFonts w:ascii="Times New Roman" w:hAnsi="Times New Roman"/>
          <w:b/>
          <w:sz w:val="24"/>
          <w:szCs w:val="24"/>
        </w:rPr>
      </w:pPr>
      <w:bookmarkStart w:id="0" w:name="_Toc442348057"/>
      <w:r w:rsidRPr="0064690C">
        <w:rPr>
          <w:rFonts w:ascii="Times New Roman" w:hAnsi="Times New Roman"/>
          <w:b/>
          <w:sz w:val="24"/>
          <w:szCs w:val="24"/>
        </w:rPr>
        <w:lastRenderedPageBreak/>
        <w:t>Раздел</w:t>
      </w:r>
      <w:r w:rsidR="00037C7D" w:rsidRPr="0064690C">
        <w:rPr>
          <w:rFonts w:ascii="Times New Roman" w:hAnsi="Times New Roman"/>
          <w:b/>
          <w:sz w:val="24"/>
          <w:szCs w:val="24"/>
        </w:rPr>
        <w:t xml:space="preserve"> </w:t>
      </w:r>
      <w:r w:rsidRPr="0064690C">
        <w:rPr>
          <w:rFonts w:ascii="Times New Roman" w:hAnsi="Times New Roman"/>
          <w:b/>
          <w:sz w:val="24"/>
          <w:szCs w:val="24"/>
        </w:rPr>
        <w:t xml:space="preserve">I. </w:t>
      </w:r>
      <w:r w:rsidR="00502188" w:rsidRPr="006E793F">
        <w:rPr>
          <w:rFonts w:ascii="Times New Roman" w:hAnsi="Times New Roman"/>
          <w:b/>
          <w:sz w:val="24"/>
          <w:szCs w:val="24"/>
        </w:rPr>
        <w:t>Сключване на а</w:t>
      </w:r>
      <w:r w:rsidRPr="0064690C">
        <w:rPr>
          <w:rFonts w:ascii="Times New Roman" w:hAnsi="Times New Roman"/>
          <w:b/>
          <w:sz w:val="24"/>
          <w:szCs w:val="24"/>
        </w:rPr>
        <w:t xml:space="preserve">дминистративен договор </w:t>
      </w:r>
    </w:p>
    <w:p w:rsidR="00B34D38" w:rsidRPr="0064690C" w:rsidRDefault="00B34D38" w:rsidP="0044197E">
      <w:pPr>
        <w:spacing w:line="240" w:lineRule="auto"/>
        <w:jc w:val="both"/>
        <w:rPr>
          <w:rFonts w:ascii="Times New Roman" w:hAnsi="Times New Roman"/>
          <w:sz w:val="24"/>
          <w:szCs w:val="24"/>
        </w:rPr>
      </w:pPr>
      <w:r w:rsidRPr="0064690C">
        <w:rPr>
          <w:rFonts w:ascii="Times New Roman" w:hAnsi="Times New Roman"/>
          <w:sz w:val="24"/>
          <w:szCs w:val="24"/>
        </w:rPr>
        <w:t>1</w:t>
      </w:r>
      <w:r w:rsidRPr="006E793F">
        <w:rPr>
          <w:rFonts w:ascii="Times New Roman" w:hAnsi="Times New Roman"/>
          <w:sz w:val="24"/>
          <w:szCs w:val="24"/>
        </w:rPr>
        <w:t xml:space="preserve">. </w:t>
      </w:r>
      <w:r w:rsidRPr="0064690C">
        <w:rPr>
          <w:rFonts w:ascii="Times New Roman" w:hAnsi="Times New Roman"/>
          <w:sz w:val="24"/>
          <w:szCs w:val="24"/>
        </w:rPr>
        <w:t>Административният договор</w:t>
      </w:r>
      <w:r w:rsidR="00D34B58" w:rsidRPr="006E793F">
        <w:rPr>
          <w:rFonts w:ascii="Times New Roman" w:hAnsi="Times New Roman"/>
          <w:sz w:val="24"/>
          <w:szCs w:val="24"/>
        </w:rPr>
        <w:t xml:space="preserve"> </w:t>
      </w:r>
      <w:r w:rsidRPr="0064690C">
        <w:rPr>
          <w:rFonts w:ascii="Times New Roman" w:hAnsi="Times New Roman"/>
          <w:sz w:val="24"/>
          <w:szCs w:val="24"/>
        </w:rPr>
        <w:t>се сключва при спазване на условията и реда на чл. 37</w:t>
      </w:r>
      <w:r w:rsidR="00D34B58" w:rsidRPr="006E793F">
        <w:rPr>
          <w:rFonts w:ascii="Times New Roman" w:hAnsi="Times New Roman"/>
          <w:sz w:val="24"/>
          <w:szCs w:val="24"/>
        </w:rPr>
        <w:t>, ал. 3</w:t>
      </w:r>
      <w:r w:rsidRPr="0064690C">
        <w:rPr>
          <w:rFonts w:ascii="Times New Roman" w:hAnsi="Times New Roman"/>
          <w:sz w:val="24"/>
          <w:szCs w:val="24"/>
        </w:rPr>
        <w:t xml:space="preserve"> от </w:t>
      </w:r>
      <w:r w:rsidR="00DE1614" w:rsidRPr="0064690C">
        <w:rPr>
          <w:rFonts w:ascii="Times New Roman" w:hAnsi="Times New Roman"/>
          <w:sz w:val="24"/>
          <w:szCs w:val="24"/>
        </w:rPr>
        <w:t>Закона за управление на средствата от Европейските структурни и инвестиционни фондове</w:t>
      </w:r>
      <w:r w:rsidRPr="0064690C">
        <w:rPr>
          <w:rFonts w:ascii="Times New Roman" w:hAnsi="Times New Roman"/>
          <w:sz w:val="24"/>
          <w:szCs w:val="24"/>
        </w:rPr>
        <w:t>.</w:t>
      </w:r>
    </w:p>
    <w:p w:rsidR="00B34D38" w:rsidRPr="0044197E" w:rsidRDefault="00B34D38" w:rsidP="0044197E">
      <w:pPr>
        <w:spacing w:line="240" w:lineRule="auto"/>
        <w:jc w:val="both"/>
        <w:rPr>
          <w:rFonts w:ascii="Times New Roman" w:hAnsi="Times New Roman"/>
          <w:sz w:val="24"/>
          <w:szCs w:val="24"/>
        </w:rPr>
      </w:pPr>
      <w:r w:rsidRPr="006E793F">
        <w:rPr>
          <w:rFonts w:ascii="Times New Roman" w:hAnsi="Times New Roman"/>
          <w:sz w:val="24"/>
          <w:szCs w:val="24"/>
        </w:rPr>
        <w:t xml:space="preserve">2. </w:t>
      </w:r>
      <w:r w:rsidRPr="009F1BBE">
        <w:rPr>
          <w:rFonts w:ascii="Times New Roman" w:hAnsi="Times New Roman"/>
          <w:sz w:val="24"/>
          <w:szCs w:val="24"/>
        </w:rPr>
        <w:t>След одобрението на оценителния доклад одобрените за предоставяне на финансова помощ кандидати се поканват в 30 дневен срок да представят доказателства, че отговарят на изискванията</w:t>
      </w:r>
      <w:r w:rsidRPr="00B34D38">
        <w:rPr>
          <w:rFonts w:ascii="Times New Roman" w:hAnsi="Times New Roman"/>
          <w:sz w:val="24"/>
          <w:szCs w:val="24"/>
        </w:rPr>
        <w:t xml:space="preserve"> за бенефициент.</w:t>
      </w:r>
      <w:r>
        <w:rPr>
          <w:rFonts w:ascii="Times New Roman" w:hAnsi="Times New Roman"/>
          <w:sz w:val="24"/>
          <w:szCs w:val="24"/>
        </w:rPr>
        <w:t xml:space="preserve"> </w:t>
      </w:r>
    </w:p>
    <w:p w:rsidR="00B34D38" w:rsidRPr="0044197E" w:rsidRDefault="00502188" w:rsidP="0044197E">
      <w:pPr>
        <w:spacing w:line="240" w:lineRule="auto"/>
        <w:jc w:val="both"/>
        <w:rPr>
          <w:rFonts w:ascii="Times New Roman" w:hAnsi="Times New Roman"/>
          <w:sz w:val="24"/>
          <w:szCs w:val="24"/>
        </w:rPr>
      </w:pPr>
      <w:r>
        <w:rPr>
          <w:rFonts w:ascii="Times New Roman" w:hAnsi="Times New Roman"/>
          <w:sz w:val="24"/>
          <w:szCs w:val="24"/>
        </w:rPr>
        <w:t>3</w:t>
      </w:r>
      <w:r w:rsidR="00B34D38">
        <w:rPr>
          <w:rFonts w:ascii="Times New Roman" w:hAnsi="Times New Roman"/>
          <w:sz w:val="24"/>
          <w:szCs w:val="24"/>
        </w:rPr>
        <w:t xml:space="preserve">. </w:t>
      </w:r>
      <w:r w:rsidR="00B34D38" w:rsidRPr="00B34D38">
        <w:rPr>
          <w:rFonts w:ascii="Times New Roman" w:hAnsi="Times New Roman"/>
          <w:sz w:val="24"/>
          <w:szCs w:val="24"/>
        </w:rPr>
        <w:t>Когато при одобрението на проект за транснационално сътрудничество кандидатът е представил документ, удостоверяващ, че проектното предложение е подадено за одобрение от съответните управляващи органи/компетентни власти в държавите на асоциираните партньори по проекта, то предложението се одобрява под условие. В този случай, кандидатът следва да представи уведомление от другите управляващи органи/компетентни власти за одобрение на проекта в срок до 3 месеца от изпращането на поканата за сключване на административен договор. След изтичане на посочения срок, кандидатът губи право да сключи административен договор и може да подаде ново проектно предложение.</w:t>
      </w:r>
    </w:p>
    <w:p w:rsidR="00B34D38" w:rsidRDefault="00B34D38" w:rsidP="0044197E">
      <w:pPr>
        <w:spacing w:line="240" w:lineRule="auto"/>
        <w:jc w:val="both"/>
        <w:rPr>
          <w:rFonts w:ascii="Times New Roman" w:hAnsi="Times New Roman"/>
          <w:sz w:val="24"/>
          <w:szCs w:val="24"/>
        </w:rPr>
      </w:pPr>
      <w:r>
        <w:rPr>
          <w:rFonts w:ascii="Times New Roman" w:hAnsi="Times New Roman"/>
          <w:sz w:val="24"/>
          <w:szCs w:val="24"/>
        </w:rPr>
        <w:t xml:space="preserve">4. </w:t>
      </w:r>
      <w:r w:rsidRPr="00B34D38">
        <w:rPr>
          <w:rFonts w:ascii="Times New Roman" w:hAnsi="Times New Roman"/>
          <w:sz w:val="24"/>
          <w:szCs w:val="24"/>
        </w:rPr>
        <w:t xml:space="preserve">В съответствие с изискванията на чл. 8 от </w:t>
      </w:r>
      <w:r w:rsidR="00D34B58" w:rsidRPr="00E64A5C">
        <w:rPr>
          <w:rFonts w:ascii="Times New Roman" w:eastAsiaTheme="majorEastAsia" w:hAnsi="Times New Roman"/>
          <w:sz w:val="24"/>
          <w:szCs w:val="24"/>
        </w:rPr>
        <w:t xml:space="preserve">Постановление № 162 на Министерския съвет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bookmarkStart w:id="1" w:name="to_paragraph_id42831488"/>
      <w:bookmarkEnd w:id="1"/>
      <w:r w:rsidR="00D34B58" w:rsidRPr="00E64A5C">
        <w:rPr>
          <w:rFonts w:ascii="Times New Roman" w:eastAsiaTheme="majorEastAsia" w:hAnsi="Times New Roman"/>
          <w:sz w:val="24"/>
          <w:szCs w:val="24"/>
        </w:rPr>
        <w:t>(</w:t>
      </w:r>
      <w:proofErr w:type="spellStart"/>
      <w:r w:rsidR="00D34B58" w:rsidRPr="00E64A5C">
        <w:rPr>
          <w:rFonts w:ascii="Times New Roman" w:eastAsiaTheme="majorEastAsia" w:hAnsi="Times New Roman"/>
          <w:sz w:val="24"/>
          <w:szCs w:val="24"/>
        </w:rPr>
        <w:t>Обн</w:t>
      </w:r>
      <w:proofErr w:type="spellEnd"/>
      <w:r w:rsidR="00D34B58" w:rsidRPr="00E64A5C">
        <w:rPr>
          <w:rFonts w:ascii="Times New Roman" w:eastAsiaTheme="majorEastAsia" w:hAnsi="Times New Roman"/>
          <w:sz w:val="24"/>
          <w:szCs w:val="24"/>
        </w:rPr>
        <w:t xml:space="preserve">., ДВ, </w:t>
      </w:r>
      <w:hyperlink r:id="rId9" w:history="1">
        <w:r w:rsidR="00D34B58" w:rsidRPr="00E64A5C">
          <w:rPr>
            <w:rStyle w:val="Hyperlink"/>
            <w:rFonts w:ascii="Times New Roman" w:eastAsiaTheme="majorEastAsia" w:hAnsi="Times New Roman"/>
            <w:color w:val="auto"/>
            <w:sz w:val="24"/>
            <w:szCs w:val="24"/>
          </w:rPr>
          <w:t>бр. 53</w:t>
        </w:r>
      </w:hyperlink>
      <w:r w:rsidR="00D34B58" w:rsidRPr="00E64A5C">
        <w:rPr>
          <w:rFonts w:ascii="Times New Roman" w:eastAsiaTheme="majorEastAsia" w:hAnsi="Times New Roman"/>
          <w:sz w:val="24"/>
          <w:szCs w:val="24"/>
        </w:rPr>
        <w:t xml:space="preserve"> от </w:t>
      </w:r>
      <w:r w:rsidR="00D34B58" w:rsidRPr="00E64A5C">
        <w:rPr>
          <w:rFonts w:ascii="Times New Roman" w:eastAsiaTheme="majorEastAsia" w:hAnsi="Times New Roman"/>
          <w:sz w:val="24"/>
          <w:szCs w:val="24"/>
          <w:bdr w:val="none" w:sz="0" w:space="0" w:color="auto" w:frame="1"/>
          <w:shd w:val="clear" w:color="auto" w:fill="FFFFFF"/>
        </w:rPr>
        <w:t>2016</w:t>
      </w:r>
      <w:r w:rsidR="00D34B58" w:rsidRPr="00E64A5C">
        <w:rPr>
          <w:rFonts w:ascii="Times New Roman" w:eastAsiaTheme="majorEastAsia" w:hAnsi="Times New Roman"/>
          <w:sz w:val="24"/>
          <w:szCs w:val="24"/>
        </w:rPr>
        <w:t xml:space="preserve"> г.) </w:t>
      </w:r>
      <w:r w:rsidRPr="00B34D38">
        <w:rPr>
          <w:rFonts w:ascii="Times New Roman" w:hAnsi="Times New Roman"/>
          <w:sz w:val="24"/>
          <w:szCs w:val="24"/>
        </w:rPr>
        <w:t xml:space="preserve">след одобрението  на  проектните предложения се извършват проверки за липса на съдимост на законния представител на кандидата и всеки един от партньорите (МИГ от България), членовете на колективния управителен орган и членовете на контролния орган, ако такъв е предвиден в устава на МИГ и проверки за липса на задължения на кандидата и всеки един от партньорите (МИГ от България за данъци и задължителни осигурителни вноски по смисъла на чл. 162, ал. 2, т. 1 от Данъчно-осигурителния процесуален кодекс </w:t>
      </w:r>
      <w:r w:rsidR="00D34B58">
        <w:rPr>
          <w:rFonts w:ascii="Times New Roman" w:hAnsi="Times New Roman"/>
          <w:sz w:val="24"/>
          <w:szCs w:val="24"/>
        </w:rPr>
        <w:t xml:space="preserve">(ДОПК) </w:t>
      </w:r>
      <w:r w:rsidRPr="00B34D38">
        <w:rPr>
          <w:rFonts w:ascii="Times New Roman" w:hAnsi="Times New Roman"/>
          <w:sz w:val="24"/>
          <w:szCs w:val="24"/>
        </w:rPr>
        <w:t>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w:t>
      </w:r>
    </w:p>
    <w:p w:rsidR="00B34D38" w:rsidRDefault="00B34D38" w:rsidP="0044197E">
      <w:pPr>
        <w:spacing w:line="240" w:lineRule="auto"/>
        <w:jc w:val="both"/>
        <w:rPr>
          <w:rFonts w:ascii="Times New Roman" w:hAnsi="Times New Roman"/>
          <w:sz w:val="24"/>
          <w:szCs w:val="24"/>
        </w:rPr>
      </w:pPr>
      <w:r>
        <w:rPr>
          <w:rFonts w:ascii="Times New Roman" w:hAnsi="Times New Roman"/>
          <w:sz w:val="24"/>
          <w:szCs w:val="24"/>
        </w:rPr>
        <w:t xml:space="preserve">5. </w:t>
      </w:r>
      <w:r w:rsidRPr="00B34D38">
        <w:rPr>
          <w:rFonts w:ascii="Times New Roman" w:hAnsi="Times New Roman"/>
          <w:sz w:val="24"/>
          <w:szCs w:val="24"/>
        </w:rPr>
        <w:t>В случай, че в резултат на проверките се установи наличие на някое от тези основания за отстраняване, то от кандидата се изисква да предостави актуално/и свидетелство/а за съдимост и удостоверение/я за липса на задължения за данъци и задължителни осигурителни вноски по смисъла на чл. 162, ал. 2, т. 1 от Д</w:t>
      </w:r>
      <w:r w:rsidR="00D34B58">
        <w:rPr>
          <w:rFonts w:ascii="Times New Roman" w:hAnsi="Times New Roman"/>
          <w:sz w:val="24"/>
          <w:szCs w:val="24"/>
        </w:rPr>
        <w:t>ОПК</w:t>
      </w:r>
      <w:r w:rsidRPr="00B34D38">
        <w:rPr>
          <w:rFonts w:ascii="Times New Roman" w:hAnsi="Times New Roman"/>
          <w:sz w:val="24"/>
          <w:szCs w:val="24"/>
        </w:rPr>
        <w:t xml:space="preserve">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 Проверката за наличие на задължения към НАП включва проверка за наличие на публични задължения по смисъла на чл. 162, ал. 2, т. 1 от ДОПК.</w:t>
      </w:r>
    </w:p>
    <w:p w:rsidR="00B34D38" w:rsidRDefault="00B34D38" w:rsidP="0044197E">
      <w:pPr>
        <w:spacing w:line="240" w:lineRule="auto"/>
        <w:jc w:val="both"/>
        <w:rPr>
          <w:rFonts w:ascii="Times New Roman" w:hAnsi="Times New Roman"/>
          <w:sz w:val="24"/>
          <w:szCs w:val="24"/>
        </w:rPr>
      </w:pPr>
      <w:r>
        <w:rPr>
          <w:rFonts w:ascii="Times New Roman" w:hAnsi="Times New Roman"/>
          <w:sz w:val="24"/>
          <w:szCs w:val="24"/>
        </w:rPr>
        <w:t xml:space="preserve">6. </w:t>
      </w:r>
      <w:r w:rsidRPr="00B34D38">
        <w:rPr>
          <w:rFonts w:ascii="Times New Roman" w:hAnsi="Times New Roman"/>
          <w:sz w:val="24"/>
          <w:szCs w:val="24"/>
        </w:rPr>
        <w:t>На кандидата и всеки един от партньорите (МИГ от България) се извършва и проверка за наличие или липса на задължения към общината/</w:t>
      </w:r>
      <w:proofErr w:type="spellStart"/>
      <w:r w:rsidRPr="00B34D38">
        <w:rPr>
          <w:rFonts w:ascii="Times New Roman" w:hAnsi="Times New Roman"/>
          <w:sz w:val="24"/>
          <w:szCs w:val="24"/>
        </w:rPr>
        <w:t>ите</w:t>
      </w:r>
      <w:proofErr w:type="spellEnd"/>
      <w:r w:rsidRPr="00B34D38">
        <w:rPr>
          <w:rFonts w:ascii="Times New Roman" w:hAnsi="Times New Roman"/>
          <w:sz w:val="24"/>
          <w:szCs w:val="24"/>
        </w:rPr>
        <w:t xml:space="preserve"> по седалище и адрес на </w:t>
      </w:r>
      <w:r w:rsidRPr="00B34D38">
        <w:rPr>
          <w:rFonts w:ascii="Times New Roman" w:hAnsi="Times New Roman"/>
          <w:sz w:val="24"/>
          <w:szCs w:val="24"/>
        </w:rPr>
        <w:lastRenderedPageBreak/>
        <w:t xml:space="preserve">управление на МИГ и за наличие или липса на установени с влезли в сила наказателни постановления или съдебни решения нарушения на трудовото законодателство (към Изпълнителна агенция „Главна инспекция по труда“). Проверката за липса на задължения към община/и се извършва за кандидата (МИГ) и всеки един от партньорите (МИГ от България), </w:t>
      </w:r>
      <w:r w:rsidR="00E524B4">
        <w:rPr>
          <w:rFonts w:ascii="Times New Roman" w:hAnsi="Times New Roman"/>
          <w:sz w:val="24"/>
          <w:szCs w:val="24"/>
        </w:rPr>
        <w:t>а проверката за задължения към</w:t>
      </w:r>
      <w:r w:rsidR="00E524B4" w:rsidRPr="00B34D38">
        <w:rPr>
          <w:rFonts w:ascii="Times New Roman" w:hAnsi="Times New Roman"/>
          <w:sz w:val="24"/>
          <w:szCs w:val="24"/>
        </w:rPr>
        <w:t xml:space="preserve"> Изпълнителна агенция „Главна инспекция по труда“ </w:t>
      </w:r>
      <w:r w:rsidR="00E524B4">
        <w:rPr>
          <w:rFonts w:ascii="Times New Roman" w:hAnsi="Times New Roman"/>
          <w:sz w:val="24"/>
          <w:szCs w:val="24"/>
        </w:rPr>
        <w:t xml:space="preserve">се извършва </w:t>
      </w:r>
      <w:r w:rsidR="00E524B4" w:rsidRPr="00E524B4">
        <w:rPr>
          <w:rFonts w:ascii="Times New Roman" w:hAnsi="Times New Roman"/>
          <w:sz w:val="24"/>
          <w:szCs w:val="24"/>
        </w:rPr>
        <w:t>за кандидата (МИГ) и всеки един от партньорите (МИГ от България)</w:t>
      </w:r>
      <w:r w:rsidR="00E524B4">
        <w:rPr>
          <w:rFonts w:ascii="Times New Roman" w:hAnsi="Times New Roman"/>
          <w:sz w:val="24"/>
          <w:szCs w:val="24"/>
        </w:rPr>
        <w:t xml:space="preserve">, </w:t>
      </w:r>
      <w:r w:rsidRPr="00B34D38">
        <w:rPr>
          <w:rFonts w:ascii="Times New Roman" w:hAnsi="Times New Roman"/>
          <w:sz w:val="24"/>
          <w:szCs w:val="24"/>
        </w:rPr>
        <w:t>членовете на колективния управителен орган (когато са юридически лица) и членовете на контролния орган, ако такъв е предвиден в устава на МИГ (когато са юридически лица).</w:t>
      </w:r>
    </w:p>
    <w:p w:rsidR="00B34D38" w:rsidRDefault="00B34D38" w:rsidP="0044197E">
      <w:pPr>
        <w:spacing w:line="240" w:lineRule="auto"/>
        <w:jc w:val="both"/>
        <w:rPr>
          <w:rFonts w:ascii="Times New Roman" w:hAnsi="Times New Roman"/>
          <w:sz w:val="24"/>
          <w:szCs w:val="24"/>
        </w:rPr>
      </w:pPr>
      <w:r>
        <w:rPr>
          <w:rFonts w:ascii="Times New Roman" w:hAnsi="Times New Roman"/>
          <w:sz w:val="24"/>
          <w:szCs w:val="24"/>
        </w:rPr>
        <w:t xml:space="preserve">7 </w:t>
      </w:r>
      <w:r w:rsidRPr="00B34D38">
        <w:rPr>
          <w:rFonts w:ascii="Times New Roman" w:hAnsi="Times New Roman"/>
          <w:sz w:val="24"/>
          <w:szCs w:val="24"/>
        </w:rPr>
        <w:t>Когато от кандидата е изискано представяне на документи и те не са представени в 30-дневен срок, той губи право на финансиране по одобреното проектно предложение и може да кандидатства отново.</w:t>
      </w:r>
    </w:p>
    <w:p w:rsidR="00DE1614" w:rsidRDefault="00DE1614" w:rsidP="0044197E">
      <w:pPr>
        <w:spacing w:line="240" w:lineRule="auto"/>
        <w:jc w:val="both"/>
        <w:rPr>
          <w:rFonts w:ascii="Times New Roman" w:hAnsi="Times New Roman"/>
          <w:sz w:val="24"/>
          <w:szCs w:val="24"/>
        </w:rPr>
      </w:pPr>
      <w:r>
        <w:rPr>
          <w:rFonts w:ascii="Times New Roman" w:hAnsi="Times New Roman"/>
          <w:sz w:val="24"/>
          <w:szCs w:val="24"/>
        </w:rPr>
        <w:t xml:space="preserve">8. </w:t>
      </w:r>
      <w:r w:rsidRPr="00DE1614">
        <w:rPr>
          <w:rFonts w:ascii="Times New Roman" w:hAnsi="Times New Roman"/>
          <w:sz w:val="24"/>
          <w:szCs w:val="24"/>
        </w:rPr>
        <w:t>Ръководителят на УО на ПРСР 2014 - 2020 г. взема решение за предоставяне на финансова помощ или издава заповед за отказ съгласно чл. 38 от Закона за управление на средствата от Европейските структурни и инвестиционни фондове. Кандидатите се уведомяват писмено през ИСУН за резултатите от оценката, като в случай на отказ от финансиране в писмото се посочват и мотивите за това.</w:t>
      </w:r>
    </w:p>
    <w:p w:rsidR="00DE1614" w:rsidRDefault="00DE1614" w:rsidP="0044197E">
      <w:pPr>
        <w:spacing w:line="240" w:lineRule="auto"/>
        <w:jc w:val="both"/>
        <w:rPr>
          <w:rFonts w:ascii="Times New Roman" w:hAnsi="Times New Roman"/>
          <w:sz w:val="24"/>
          <w:szCs w:val="24"/>
        </w:rPr>
      </w:pPr>
      <w:r>
        <w:rPr>
          <w:rFonts w:ascii="Times New Roman" w:hAnsi="Times New Roman"/>
          <w:sz w:val="24"/>
          <w:szCs w:val="24"/>
        </w:rPr>
        <w:t xml:space="preserve">9. </w:t>
      </w:r>
      <w:r w:rsidRPr="00DE1614">
        <w:rPr>
          <w:rFonts w:ascii="Times New Roman" w:hAnsi="Times New Roman"/>
          <w:sz w:val="24"/>
          <w:szCs w:val="24"/>
        </w:rPr>
        <w:t xml:space="preserve">За предоставяне на финансова помощ по настоящата процедура се сключва административен договор с кандидата по </w:t>
      </w:r>
      <w:r w:rsidRPr="0044197E">
        <w:rPr>
          <w:rFonts w:ascii="Times New Roman" w:hAnsi="Times New Roman"/>
          <w:sz w:val="24"/>
          <w:szCs w:val="24"/>
        </w:rPr>
        <w:t xml:space="preserve">образец съгласно </w:t>
      </w:r>
      <w:r w:rsidR="0044197E" w:rsidRPr="0044197E">
        <w:rPr>
          <w:rFonts w:ascii="Times New Roman" w:hAnsi="Times New Roman"/>
          <w:sz w:val="24"/>
          <w:szCs w:val="24"/>
        </w:rPr>
        <w:t>П</w:t>
      </w:r>
      <w:r w:rsidRPr="0044197E">
        <w:rPr>
          <w:rFonts w:ascii="Times New Roman" w:hAnsi="Times New Roman"/>
          <w:sz w:val="24"/>
          <w:szCs w:val="24"/>
        </w:rPr>
        <w:t>риложение № 1 по</w:t>
      </w:r>
      <w:r w:rsidRPr="00DE1614">
        <w:rPr>
          <w:rFonts w:ascii="Times New Roman" w:hAnsi="Times New Roman"/>
          <w:sz w:val="24"/>
          <w:szCs w:val="24"/>
        </w:rPr>
        <w:t xml:space="preserve"> реда на чл. 37, ал. 3 от </w:t>
      </w:r>
      <w:r w:rsidR="00A92B33">
        <w:rPr>
          <w:rFonts w:ascii="Times New Roman" w:hAnsi="Times New Roman"/>
          <w:sz w:val="24"/>
          <w:szCs w:val="24"/>
        </w:rPr>
        <w:t>Закона за управление на средстват</w:t>
      </w:r>
      <w:r w:rsidR="006E793F">
        <w:rPr>
          <w:rFonts w:ascii="Times New Roman" w:hAnsi="Times New Roman"/>
          <w:sz w:val="24"/>
          <w:szCs w:val="24"/>
        </w:rPr>
        <w:t>а</w:t>
      </w:r>
      <w:r w:rsidR="00A92B33">
        <w:rPr>
          <w:rFonts w:ascii="Times New Roman" w:hAnsi="Times New Roman"/>
          <w:sz w:val="24"/>
          <w:szCs w:val="24"/>
        </w:rPr>
        <w:t xml:space="preserve"> от Европейските структурни и инвестиционни фондове (</w:t>
      </w:r>
      <w:r w:rsidRPr="00DE1614">
        <w:rPr>
          <w:rFonts w:ascii="Times New Roman" w:hAnsi="Times New Roman"/>
          <w:sz w:val="24"/>
          <w:szCs w:val="24"/>
        </w:rPr>
        <w:t>З</w:t>
      </w:r>
      <w:r>
        <w:rPr>
          <w:rFonts w:ascii="Times New Roman" w:hAnsi="Times New Roman"/>
          <w:sz w:val="24"/>
          <w:szCs w:val="24"/>
        </w:rPr>
        <w:t>УСЕСИФ</w:t>
      </w:r>
      <w:r w:rsidR="00A92B33">
        <w:rPr>
          <w:rFonts w:ascii="Times New Roman" w:hAnsi="Times New Roman"/>
          <w:sz w:val="24"/>
          <w:szCs w:val="24"/>
        </w:rPr>
        <w:t>)</w:t>
      </w:r>
      <w:r w:rsidRPr="00DE1614">
        <w:rPr>
          <w:rFonts w:ascii="Times New Roman" w:hAnsi="Times New Roman"/>
          <w:sz w:val="24"/>
          <w:szCs w:val="24"/>
        </w:rPr>
        <w:t>.</w:t>
      </w:r>
    </w:p>
    <w:p w:rsidR="00E434DF" w:rsidRPr="0044197E" w:rsidRDefault="00E434DF" w:rsidP="0044197E">
      <w:pPr>
        <w:spacing w:line="240" w:lineRule="auto"/>
        <w:jc w:val="both"/>
        <w:rPr>
          <w:rFonts w:ascii="Times New Roman" w:hAnsi="Times New Roman"/>
          <w:sz w:val="24"/>
          <w:szCs w:val="24"/>
        </w:rPr>
      </w:pPr>
      <w:r>
        <w:rPr>
          <w:rFonts w:ascii="Times New Roman" w:hAnsi="Times New Roman"/>
          <w:sz w:val="24"/>
          <w:szCs w:val="24"/>
        </w:rPr>
        <w:t xml:space="preserve">10. </w:t>
      </w:r>
      <w:r w:rsidRPr="00E434DF">
        <w:rPr>
          <w:rFonts w:ascii="Times New Roman" w:hAnsi="Times New Roman"/>
          <w:sz w:val="24"/>
          <w:szCs w:val="24"/>
        </w:rPr>
        <w:t>Не се сключва административен договор с кандидат, по отношение на когото или по отношение на негов партньор по проекта (МИГ от България) при извършване на проверка се установи, че е налице основание за отстраняване.</w:t>
      </w:r>
      <w:r>
        <w:rPr>
          <w:rFonts w:ascii="Times New Roman" w:hAnsi="Times New Roman"/>
          <w:sz w:val="24"/>
          <w:szCs w:val="24"/>
        </w:rPr>
        <w:t xml:space="preserve"> </w:t>
      </w:r>
    </w:p>
    <w:p w:rsidR="00DF7F7A" w:rsidRPr="009B1D7D" w:rsidRDefault="00502188" w:rsidP="004F7B7E">
      <w:pPr>
        <w:spacing w:line="240" w:lineRule="auto"/>
        <w:rPr>
          <w:rFonts w:ascii="Times New Roman" w:hAnsi="Times New Roman"/>
          <w:b/>
          <w:sz w:val="24"/>
          <w:szCs w:val="24"/>
        </w:rPr>
      </w:pPr>
      <w:r w:rsidRPr="009B1D7D">
        <w:rPr>
          <w:rFonts w:ascii="Times New Roman" w:hAnsi="Times New Roman"/>
          <w:b/>
          <w:sz w:val="24"/>
          <w:szCs w:val="24"/>
        </w:rPr>
        <w:t>Раздел I</w:t>
      </w:r>
      <w:r>
        <w:rPr>
          <w:rFonts w:ascii="Times New Roman" w:hAnsi="Times New Roman"/>
          <w:b/>
          <w:sz w:val="24"/>
          <w:szCs w:val="24"/>
          <w:lang w:val="en-US"/>
        </w:rPr>
        <w:t>I.</w:t>
      </w:r>
      <w:r w:rsidR="002325A3" w:rsidRPr="009B1D7D">
        <w:rPr>
          <w:rFonts w:ascii="Times New Roman" w:hAnsi="Times New Roman"/>
          <w:b/>
          <w:sz w:val="24"/>
          <w:szCs w:val="24"/>
        </w:rPr>
        <w:t xml:space="preserve"> </w:t>
      </w:r>
      <w:r>
        <w:rPr>
          <w:rFonts w:ascii="Times New Roman" w:hAnsi="Times New Roman"/>
          <w:b/>
          <w:sz w:val="24"/>
          <w:szCs w:val="24"/>
        </w:rPr>
        <w:t xml:space="preserve">Срок за изпълнение и отчитане на </w:t>
      </w:r>
      <w:r w:rsidR="00DF7F7A" w:rsidRPr="009B1D7D">
        <w:rPr>
          <w:rFonts w:ascii="Times New Roman" w:hAnsi="Times New Roman"/>
          <w:b/>
          <w:sz w:val="24"/>
          <w:szCs w:val="24"/>
        </w:rPr>
        <w:t>проектите</w:t>
      </w:r>
      <w:bookmarkEnd w:id="0"/>
      <w:r>
        <w:rPr>
          <w:rFonts w:ascii="Times New Roman" w:hAnsi="Times New Roman"/>
          <w:b/>
          <w:sz w:val="24"/>
          <w:szCs w:val="24"/>
        </w:rPr>
        <w:t xml:space="preserve"> и срок за мониторинг:</w:t>
      </w:r>
    </w:p>
    <w:p w:rsidR="0056534B" w:rsidRPr="009B1D7D" w:rsidRDefault="0056534B" w:rsidP="00285716">
      <w:pPr>
        <w:spacing w:after="120" w:line="240" w:lineRule="auto"/>
        <w:jc w:val="both"/>
        <w:rPr>
          <w:rFonts w:ascii="Times New Roman" w:hAnsi="Times New Roman"/>
          <w:sz w:val="24"/>
          <w:szCs w:val="24"/>
        </w:rPr>
      </w:pPr>
      <w:r w:rsidRPr="009B1D7D">
        <w:rPr>
          <w:rFonts w:ascii="Times New Roman" w:hAnsi="Times New Roman"/>
          <w:sz w:val="24"/>
          <w:szCs w:val="24"/>
        </w:rPr>
        <w:t xml:space="preserve">1. Одобреният проект </w:t>
      </w:r>
      <w:r w:rsidR="001776D4" w:rsidRPr="009B1D7D">
        <w:rPr>
          <w:rFonts w:ascii="Times New Roman" w:hAnsi="Times New Roman"/>
          <w:sz w:val="24"/>
          <w:szCs w:val="24"/>
        </w:rPr>
        <w:t xml:space="preserve">се изпълнява </w:t>
      </w:r>
      <w:r w:rsidR="009B03A0">
        <w:rPr>
          <w:rFonts w:ascii="Times New Roman" w:hAnsi="Times New Roman"/>
          <w:sz w:val="24"/>
          <w:szCs w:val="24"/>
        </w:rPr>
        <w:t xml:space="preserve">и отчита </w:t>
      </w:r>
      <w:r w:rsidRPr="009B1D7D">
        <w:rPr>
          <w:rFonts w:ascii="Times New Roman" w:hAnsi="Times New Roman"/>
          <w:sz w:val="24"/>
          <w:szCs w:val="24"/>
        </w:rPr>
        <w:t xml:space="preserve">в срок до </w:t>
      </w:r>
      <w:r w:rsidR="00133E9D" w:rsidRPr="009B1D7D">
        <w:rPr>
          <w:rFonts w:ascii="Times New Roman" w:hAnsi="Times New Roman"/>
          <w:sz w:val="24"/>
          <w:szCs w:val="24"/>
        </w:rPr>
        <w:t>24</w:t>
      </w:r>
      <w:r w:rsidRPr="009B1D7D">
        <w:rPr>
          <w:rFonts w:ascii="Times New Roman" w:hAnsi="Times New Roman"/>
          <w:sz w:val="24"/>
          <w:szCs w:val="24"/>
        </w:rPr>
        <w:t xml:space="preserve"> месеца, считано от датата на подписването на административния договор. </w:t>
      </w:r>
    </w:p>
    <w:p w:rsidR="0056534B" w:rsidRPr="009B1D7D" w:rsidRDefault="0056534B" w:rsidP="00285716">
      <w:pPr>
        <w:spacing w:after="120" w:line="240" w:lineRule="auto"/>
        <w:jc w:val="both"/>
        <w:rPr>
          <w:rFonts w:ascii="Times New Roman" w:hAnsi="Times New Roman"/>
          <w:sz w:val="24"/>
          <w:szCs w:val="24"/>
        </w:rPr>
      </w:pPr>
      <w:r w:rsidRPr="009B1D7D">
        <w:rPr>
          <w:rFonts w:ascii="Times New Roman" w:hAnsi="Times New Roman"/>
          <w:sz w:val="24"/>
          <w:szCs w:val="24"/>
        </w:rPr>
        <w:t xml:space="preserve">2. Крайният срок по т. 1 </w:t>
      </w:r>
      <w:r w:rsidR="00005169">
        <w:rPr>
          <w:rFonts w:ascii="Times New Roman" w:hAnsi="Times New Roman"/>
          <w:sz w:val="24"/>
          <w:szCs w:val="24"/>
        </w:rPr>
        <w:t xml:space="preserve">не може да </w:t>
      </w:r>
      <w:r w:rsidRPr="009B1D7D">
        <w:rPr>
          <w:rFonts w:ascii="Times New Roman" w:hAnsi="Times New Roman"/>
          <w:sz w:val="24"/>
          <w:szCs w:val="24"/>
        </w:rPr>
        <w:t xml:space="preserve">е </w:t>
      </w:r>
      <w:r w:rsidR="00005169">
        <w:rPr>
          <w:rFonts w:ascii="Times New Roman" w:hAnsi="Times New Roman"/>
          <w:sz w:val="24"/>
          <w:szCs w:val="24"/>
        </w:rPr>
        <w:t>по-</w:t>
      </w:r>
      <w:r w:rsidR="00005169" w:rsidRPr="00502188">
        <w:rPr>
          <w:rFonts w:ascii="Times New Roman" w:hAnsi="Times New Roman"/>
          <w:sz w:val="24"/>
          <w:szCs w:val="24"/>
        </w:rPr>
        <w:t xml:space="preserve">дълъг </w:t>
      </w:r>
      <w:r w:rsidR="00005169" w:rsidRPr="0044197E">
        <w:rPr>
          <w:rFonts w:ascii="Times New Roman" w:hAnsi="Times New Roman"/>
          <w:sz w:val="24"/>
          <w:szCs w:val="24"/>
        </w:rPr>
        <w:t xml:space="preserve">от </w:t>
      </w:r>
      <w:r w:rsidRPr="0044197E">
        <w:rPr>
          <w:rFonts w:ascii="Times New Roman" w:hAnsi="Times New Roman"/>
          <w:sz w:val="24"/>
          <w:szCs w:val="24"/>
        </w:rPr>
        <w:t>15 септември 202</w:t>
      </w:r>
      <w:r w:rsidR="00E95161" w:rsidRPr="0044197E">
        <w:rPr>
          <w:rFonts w:ascii="Times New Roman" w:hAnsi="Times New Roman"/>
          <w:sz w:val="24"/>
          <w:szCs w:val="24"/>
        </w:rPr>
        <w:t>5</w:t>
      </w:r>
      <w:r w:rsidRPr="0044197E">
        <w:rPr>
          <w:rFonts w:ascii="Times New Roman" w:hAnsi="Times New Roman"/>
          <w:sz w:val="24"/>
          <w:szCs w:val="24"/>
        </w:rPr>
        <w:t xml:space="preserve"> г.</w:t>
      </w:r>
    </w:p>
    <w:p w:rsidR="009C2DF0" w:rsidRDefault="003A60EA" w:rsidP="00285716">
      <w:pPr>
        <w:spacing w:after="120" w:line="240" w:lineRule="auto"/>
        <w:jc w:val="both"/>
        <w:rPr>
          <w:rFonts w:ascii="Times New Roman" w:hAnsi="Times New Roman"/>
          <w:sz w:val="24"/>
          <w:szCs w:val="24"/>
          <w:lang w:val="en-US"/>
        </w:rPr>
      </w:pPr>
      <w:r w:rsidRPr="009B1D7D">
        <w:rPr>
          <w:rFonts w:ascii="Times New Roman" w:hAnsi="Times New Roman"/>
          <w:sz w:val="24"/>
          <w:szCs w:val="24"/>
        </w:rPr>
        <w:t>3</w:t>
      </w:r>
      <w:r w:rsidR="009C2DF0" w:rsidRPr="009B1D7D">
        <w:rPr>
          <w:rFonts w:ascii="Times New Roman" w:hAnsi="Times New Roman"/>
          <w:sz w:val="24"/>
          <w:szCs w:val="24"/>
        </w:rPr>
        <w:t xml:space="preserve">. Бенефициентите </w:t>
      </w:r>
      <w:r w:rsidR="0043206A" w:rsidRPr="009B1D7D">
        <w:rPr>
          <w:rFonts w:ascii="Times New Roman" w:hAnsi="Times New Roman"/>
          <w:sz w:val="24"/>
          <w:szCs w:val="24"/>
        </w:rPr>
        <w:t xml:space="preserve">и партньорите </w:t>
      </w:r>
      <w:r w:rsidR="009C2DF0" w:rsidRPr="009B1D7D">
        <w:rPr>
          <w:rFonts w:ascii="Times New Roman" w:hAnsi="Times New Roman"/>
          <w:sz w:val="24"/>
          <w:szCs w:val="24"/>
        </w:rPr>
        <w:t xml:space="preserve">се задължават да спазват всички критерии за допустимост, ангажименти и други задължения, произтичащи от предоставеното подпомагане </w:t>
      </w:r>
      <w:r w:rsidR="00D84883" w:rsidRPr="009B1D7D">
        <w:rPr>
          <w:rFonts w:ascii="Times New Roman" w:hAnsi="Times New Roman"/>
          <w:sz w:val="24"/>
          <w:szCs w:val="24"/>
        </w:rPr>
        <w:t>в</w:t>
      </w:r>
      <w:r w:rsidR="009C2DF0" w:rsidRPr="009B1D7D">
        <w:rPr>
          <w:rFonts w:ascii="Times New Roman" w:hAnsi="Times New Roman"/>
          <w:sz w:val="24"/>
          <w:szCs w:val="24"/>
        </w:rPr>
        <w:t xml:space="preserve"> </w:t>
      </w:r>
      <w:r w:rsidR="009C2DF0" w:rsidRPr="00840A52">
        <w:rPr>
          <w:rFonts w:ascii="Times New Roman" w:hAnsi="Times New Roman"/>
          <w:sz w:val="24"/>
          <w:szCs w:val="24"/>
        </w:rPr>
        <w:t>срок до пет години, считано от</w:t>
      </w:r>
      <w:r w:rsidR="009C2DF0" w:rsidRPr="009B1D7D">
        <w:rPr>
          <w:rFonts w:ascii="Times New Roman" w:hAnsi="Times New Roman"/>
          <w:sz w:val="24"/>
          <w:szCs w:val="24"/>
        </w:rPr>
        <w:t xml:space="preserve"> </w:t>
      </w:r>
      <w:r w:rsidR="00552529">
        <w:rPr>
          <w:rFonts w:ascii="Times New Roman" w:hAnsi="Times New Roman"/>
          <w:sz w:val="24"/>
          <w:szCs w:val="24"/>
        </w:rPr>
        <w:t xml:space="preserve">изплащане на </w:t>
      </w:r>
      <w:r w:rsidR="009C2DF0" w:rsidRPr="009B1D7D">
        <w:rPr>
          <w:rFonts w:ascii="Times New Roman" w:hAnsi="Times New Roman"/>
          <w:sz w:val="24"/>
          <w:szCs w:val="24"/>
        </w:rPr>
        <w:t>окончателното плащане по административния договор</w:t>
      </w:r>
      <w:r w:rsidR="00E52897" w:rsidRPr="009B1D7D">
        <w:rPr>
          <w:rFonts w:ascii="Times New Roman" w:hAnsi="Times New Roman"/>
          <w:sz w:val="24"/>
          <w:szCs w:val="24"/>
        </w:rPr>
        <w:t xml:space="preserve"> </w:t>
      </w:r>
      <w:r w:rsidR="00E52897" w:rsidRPr="009B1D7D">
        <w:rPr>
          <w:rFonts w:ascii="Times New Roman" w:hAnsi="Times New Roman"/>
          <w:sz w:val="24"/>
          <w:szCs w:val="24"/>
          <w:lang w:val="ru-RU"/>
        </w:rPr>
        <w:t>(</w:t>
      </w:r>
      <w:r w:rsidR="00E52897" w:rsidRPr="009B1D7D">
        <w:rPr>
          <w:rFonts w:ascii="Times New Roman" w:hAnsi="Times New Roman"/>
          <w:sz w:val="24"/>
          <w:szCs w:val="24"/>
        </w:rPr>
        <w:t>срок на мониторинг</w:t>
      </w:r>
      <w:r w:rsidR="00E52897" w:rsidRPr="009B1D7D">
        <w:rPr>
          <w:rFonts w:ascii="Times New Roman" w:hAnsi="Times New Roman"/>
          <w:sz w:val="24"/>
          <w:szCs w:val="24"/>
          <w:lang w:val="ru-RU"/>
        </w:rPr>
        <w:t>)</w:t>
      </w:r>
      <w:r w:rsidR="005109F5" w:rsidRPr="009B1D7D">
        <w:rPr>
          <w:rFonts w:ascii="Times New Roman" w:hAnsi="Times New Roman"/>
          <w:sz w:val="24"/>
          <w:szCs w:val="24"/>
        </w:rPr>
        <w:t>.</w:t>
      </w:r>
    </w:p>
    <w:p w:rsidR="00502188" w:rsidRPr="0044197E" w:rsidRDefault="00502188" w:rsidP="00285716">
      <w:pPr>
        <w:spacing w:after="120" w:line="240" w:lineRule="auto"/>
        <w:jc w:val="both"/>
        <w:rPr>
          <w:rFonts w:ascii="Times New Roman" w:hAnsi="Times New Roman"/>
          <w:sz w:val="24"/>
          <w:szCs w:val="24"/>
          <w:lang w:val="en-US"/>
        </w:rPr>
      </w:pPr>
    </w:p>
    <w:p w:rsidR="001776D4" w:rsidRPr="009B1D7D" w:rsidRDefault="0024026D" w:rsidP="00285716">
      <w:pPr>
        <w:spacing w:after="120" w:line="240" w:lineRule="auto"/>
        <w:jc w:val="both"/>
        <w:rPr>
          <w:rFonts w:ascii="Times New Roman" w:hAnsi="Times New Roman"/>
          <w:b/>
          <w:sz w:val="24"/>
          <w:szCs w:val="24"/>
        </w:rPr>
      </w:pPr>
      <w:r w:rsidRPr="009B1D7D">
        <w:rPr>
          <w:rFonts w:ascii="Times New Roman" w:hAnsi="Times New Roman"/>
          <w:b/>
          <w:sz w:val="24"/>
          <w:szCs w:val="24"/>
        </w:rPr>
        <w:t>Р</w:t>
      </w:r>
      <w:r w:rsidR="001776D4" w:rsidRPr="009B1D7D">
        <w:rPr>
          <w:rFonts w:ascii="Times New Roman" w:hAnsi="Times New Roman"/>
          <w:b/>
          <w:sz w:val="24"/>
          <w:szCs w:val="24"/>
        </w:rPr>
        <w:t>аздел</w:t>
      </w:r>
      <w:r w:rsidRPr="009B1D7D">
        <w:rPr>
          <w:rFonts w:ascii="Times New Roman" w:hAnsi="Times New Roman"/>
          <w:b/>
          <w:sz w:val="24"/>
          <w:szCs w:val="24"/>
        </w:rPr>
        <w:t xml:space="preserve"> II</w:t>
      </w:r>
      <w:r w:rsidR="00502188">
        <w:rPr>
          <w:rFonts w:ascii="Times New Roman" w:hAnsi="Times New Roman"/>
          <w:b/>
          <w:sz w:val="24"/>
          <w:szCs w:val="24"/>
          <w:lang w:val="en-US"/>
        </w:rPr>
        <w:t>I</w:t>
      </w:r>
      <w:r w:rsidRPr="009B1D7D">
        <w:rPr>
          <w:rFonts w:ascii="Times New Roman" w:hAnsi="Times New Roman"/>
          <w:b/>
          <w:sz w:val="24"/>
          <w:szCs w:val="24"/>
        </w:rPr>
        <w:t>. К</w:t>
      </w:r>
      <w:r w:rsidR="001776D4" w:rsidRPr="009B1D7D">
        <w:rPr>
          <w:rFonts w:ascii="Times New Roman" w:hAnsi="Times New Roman"/>
          <w:b/>
          <w:sz w:val="24"/>
          <w:szCs w:val="24"/>
        </w:rPr>
        <w:t>ритерии за допустимост,</w:t>
      </w:r>
      <w:r w:rsidR="008A1854" w:rsidRPr="009B1D7D">
        <w:rPr>
          <w:rFonts w:ascii="Times New Roman" w:hAnsi="Times New Roman"/>
          <w:b/>
          <w:sz w:val="24"/>
          <w:szCs w:val="24"/>
        </w:rPr>
        <w:t xml:space="preserve"> права и </w:t>
      </w:r>
      <w:r w:rsidR="001776D4" w:rsidRPr="009B1D7D">
        <w:rPr>
          <w:rFonts w:ascii="Times New Roman" w:hAnsi="Times New Roman"/>
          <w:b/>
          <w:sz w:val="24"/>
          <w:szCs w:val="24"/>
        </w:rPr>
        <w:t xml:space="preserve"> задължения на бенефициентите</w:t>
      </w:r>
      <w:r w:rsidR="008A1854" w:rsidRPr="009B1D7D">
        <w:rPr>
          <w:rFonts w:ascii="Times New Roman" w:hAnsi="Times New Roman"/>
          <w:b/>
          <w:sz w:val="24"/>
          <w:szCs w:val="24"/>
        </w:rPr>
        <w:t>, на УО на ПРСР 2014 – 2020 г. и на ДФЗ - РА</w:t>
      </w:r>
    </w:p>
    <w:p w:rsidR="0024026D" w:rsidRPr="009B1D7D" w:rsidRDefault="001776D4" w:rsidP="00285716">
      <w:pPr>
        <w:spacing w:after="120" w:line="240" w:lineRule="auto"/>
        <w:jc w:val="both"/>
        <w:rPr>
          <w:rFonts w:ascii="Times New Roman" w:hAnsi="Times New Roman"/>
          <w:b/>
          <w:sz w:val="24"/>
          <w:szCs w:val="24"/>
        </w:rPr>
      </w:pPr>
      <w:r w:rsidRPr="009B1D7D">
        <w:rPr>
          <w:rFonts w:ascii="Times New Roman" w:hAnsi="Times New Roman"/>
          <w:b/>
          <w:sz w:val="24"/>
          <w:szCs w:val="24"/>
        </w:rPr>
        <w:t xml:space="preserve">1. </w:t>
      </w:r>
      <w:r w:rsidR="0024026D" w:rsidRPr="009B1D7D">
        <w:rPr>
          <w:rFonts w:ascii="Times New Roman" w:hAnsi="Times New Roman"/>
          <w:b/>
          <w:sz w:val="24"/>
          <w:szCs w:val="24"/>
        </w:rPr>
        <w:t>Критерии за допустимост</w:t>
      </w:r>
      <w:r w:rsidRPr="009B1D7D">
        <w:rPr>
          <w:rFonts w:ascii="Times New Roman" w:hAnsi="Times New Roman"/>
          <w:b/>
          <w:sz w:val="24"/>
          <w:szCs w:val="24"/>
        </w:rPr>
        <w:t>:</w:t>
      </w:r>
    </w:p>
    <w:p w:rsidR="0024026D" w:rsidRPr="009B1D7D" w:rsidRDefault="0064488A" w:rsidP="00285716">
      <w:pPr>
        <w:spacing w:after="120" w:line="240" w:lineRule="auto"/>
        <w:jc w:val="both"/>
        <w:rPr>
          <w:rFonts w:ascii="Times New Roman" w:hAnsi="Times New Roman"/>
          <w:sz w:val="24"/>
          <w:szCs w:val="24"/>
        </w:rPr>
      </w:pPr>
      <w:r w:rsidRPr="009B1D7D">
        <w:rPr>
          <w:rFonts w:ascii="Times New Roman" w:hAnsi="Times New Roman"/>
          <w:sz w:val="24"/>
          <w:szCs w:val="24"/>
        </w:rPr>
        <w:t>1.</w:t>
      </w:r>
      <w:proofErr w:type="spellStart"/>
      <w:r w:rsidRPr="009B1D7D">
        <w:rPr>
          <w:rFonts w:ascii="Times New Roman" w:hAnsi="Times New Roman"/>
          <w:sz w:val="24"/>
          <w:szCs w:val="24"/>
        </w:rPr>
        <w:t>1</w:t>
      </w:r>
      <w:proofErr w:type="spellEnd"/>
      <w:r w:rsidRPr="009B1D7D">
        <w:rPr>
          <w:rFonts w:ascii="Times New Roman" w:hAnsi="Times New Roman"/>
          <w:sz w:val="24"/>
          <w:szCs w:val="24"/>
        </w:rPr>
        <w:t xml:space="preserve">. За периода от датата на подаване на </w:t>
      </w:r>
      <w:r w:rsidR="005109F5" w:rsidRPr="009B1D7D">
        <w:rPr>
          <w:rFonts w:ascii="Times New Roman" w:hAnsi="Times New Roman"/>
          <w:sz w:val="24"/>
          <w:szCs w:val="24"/>
        </w:rPr>
        <w:t>формуляра за кандидатстване</w:t>
      </w:r>
      <w:r w:rsidRPr="009B1D7D">
        <w:rPr>
          <w:rFonts w:ascii="Times New Roman" w:hAnsi="Times New Roman"/>
          <w:sz w:val="24"/>
          <w:szCs w:val="24"/>
        </w:rPr>
        <w:t xml:space="preserve"> до изтичане на срока на мониторинг бенефициент</w:t>
      </w:r>
      <w:r w:rsidR="009A7B26" w:rsidRPr="009B1D7D">
        <w:rPr>
          <w:rFonts w:ascii="Times New Roman" w:hAnsi="Times New Roman"/>
          <w:sz w:val="24"/>
          <w:szCs w:val="24"/>
        </w:rPr>
        <w:t>ът</w:t>
      </w:r>
      <w:r w:rsidRPr="009B1D7D">
        <w:rPr>
          <w:rFonts w:ascii="Times New Roman" w:hAnsi="Times New Roman"/>
          <w:sz w:val="24"/>
          <w:szCs w:val="24"/>
        </w:rPr>
        <w:t xml:space="preserve"> и</w:t>
      </w:r>
      <w:r w:rsidR="0043206A" w:rsidRPr="009B1D7D">
        <w:rPr>
          <w:rFonts w:ascii="Times New Roman" w:hAnsi="Times New Roman"/>
          <w:sz w:val="24"/>
          <w:szCs w:val="24"/>
        </w:rPr>
        <w:t xml:space="preserve"> партньорите</w:t>
      </w:r>
      <w:r w:rsidRPr="009B1D7D">
        <w:rPr>
          <w:rFonts w:ascii="Times New Roman" w:hAnsi="Times New Roman"/>
          <w:sz w:val="24"/>
          <w:szCs w:val="24"/>
        </w:rPr>
        <w:t xml:space="preserve"> следва да </w:t>
      </w:r>
      <w:r w:rsidR="006468C7" w:rsidRPr="009B1D7D">
        <w:rPr>
          <w:rFonts w:ascii="Times New Roman" w:hAnsi="Times New Roman"/>
          <w:sz w:val="24"/>
          <w:szCs w:val="24"/>
        </w:rPr>
        <w:t>отговаря</w:t>
      </w:r>
      <w:r w:rsidR="0043206A" w:rsidRPr="009B1D7D">
        <w:rPr>
          <w:rFonts w:ascii="Times New Roman" w:hAnsi="Times New Roman"/>
          <w:sz w:val="24"/>
          <w:szCs w:val="24"/>
        </w:rPr>
        <w:t>т</w:t>
      </w:r>
      <w:r w:rsidR="006468C7" w:rsidRPr="009B1D7D">
        <w:rPr>
          <w:rFonts w:ascii="Times New Roman" w:hAnsi="Times New Roman"/>
          <w:sz w:val="24"/>
          <w:szCs w:val="24"/>
        </w:rPr>
        <w:t xml:space="preserve"> на</w:t>
      </w:r>
      <w:r w:rsidRPr="009B1D7D">
        <w:rPr>
          <w:rFonts w:ascii="Times New Roman" w:hAnsi="Times New Roman"/>
          <w:sz w:val="24"/>
          <w:szCs w:val="24"/>
        </w:rPr>
        <w:t xml:space="preserve"> посочен</w:t>
      </w:r>
      <w:r w:rsidR="006468C7" w:rsidRPr="009B1D7D">
        <w:rPr>
          <w:rFonts w:ascii="Times New Roman" w:hAnsi="Times New Roman"/>
          <w:sz w:val="24"/>
          <w:szCs w:val="24"/>
        </w:rPr>
        <w:t>ите</w:t>
      </w:r>
      <w:r w:rsidRPr="009B1D7D">
        <w:rPr>
          <w:rFonts w:ascii="Times New Roman" w:hAnsi="Times New Roman"/>
          <w:sz w:val="24"/>
          <w:szCs w:val="24"/>
        </w:rPr>
        <w:t xml:space="preserve"> в </w:t>
      </w:r>
      <w:r w:rsidRPr="009B1D7D">
        <w:rPr>
          <w:rFonts w:ascii="Times New Roman" w:hAnsi="Times New Roman"/>
          <w:sz w:val="24"/>
          <w:szCs w:val="24"/>
        </w:rPr>
        <w:lastRenderedPageBreak/>
        <w:t xml:space="preserve">раздел </w:t>
      </w:r>
      <w:r w:rsidR="009A7B26" w:rsidRPr="009B1D7D">
        <w:rPr>
          <w:rFonts w:ascii="Times New Roman" w:hAnsi="Times New Roman"/>
          <w:sz w:val="24"/>
          <w:szCs w:val="24"/>
        </w:rPr>
        <w:t>1</w:t>
      </w:r>
      <w:r w:rsidR="006468C7" w:rsidRPr="009B1D7D">
        <w:rPr>
          <w:rFonts w:ascii="Times New Roman" w:hAnsi="Times New Roman"/>
          <w:sz w:val="24"/>
          <w:szCs w:val="24"/>
        </w:rPr>
        <w:t>1</w:t>
      </w:r>
      <w:r w:rsidR="001776D4" w:rsidRPr="009B1D7D">
        <w:rPr>
          <w:rFonts w:ascii="Times New Roman" w:hAnsi="Times New Roman"/>
          <w:sz w:val="24"/>
          <w:szCs w:val="24"/>
        </w:rPr>
        <w:t xml:space="preserve"> „</w:t>
      </w:r>
      <w:r w:rsidR="006468C7" w:rsidRPr="009B1D7D">
        <w:rPr>
          <w:rFonts w:ascii="Times New Roman" w:hAnsi="Times New Roman"/>
          <w:sz w:val="24"/>
          <w:szCs w:val="24"/>
        </w:rPr>
        <w:t>Допустими кандидати</w:t>
      </w:r>
      <w:r w:rsidR="001776D4" w:rsidRPr="009B1D7D">
        <w:rPr>
          <w:rFonts w:ascii="Times New Roman" w:hAnsi="Times New Roman"/>
          <w:sz w:val="24"/>
          <w:szCs w:val="24"/>
        </w:rPr>
        <w:t>“</w:t>
      </w:r>
      <w:r w:rsidRPr="009B1D7D">
        <w:rPr>
          <w:rFonts w:ascii="Times New Roman" w:hAnsi="Times New Roman"/>
          <w:sz w:val="24"/>
          <w:szCs w:val="24"/>
        </w:rPr>
        <w:t xml:space="preserve"> </w:t>
      </w:r>
      <w:r w:rsidR="00005169">
        <w:rPr>
          <w:rFonts w:ascii="Times New Roman" w:hAnsi="Times New Roman"/>
          <w:sz w:val="24"/>
          <w:szCs w:val="24"/>
        </w:rPr>
        <w:t xml:space="preserve">и раздел 12 „Допустими партньори“ </w:t>
      </w:r>
      <w:r w:rsidR="00493DBB">
        <w:rPr>
          <w:rFonts w:ascii="Times New Roman" w:hAnsi="Times New Roman"/>
          <w:sz w:val="24"/>
          <w:szCs w:val="24"/>
        </w:rPr>
        <w:t>от</w:t>
      </w:r>
      <w:r w:rsidR="00493DBB" w:rsidRPr="009B1D7D">
        <w:rPr>
          <w:rFonts w:ascii="Times New Roman" w:hAnsi="Times New Roman"/>
          <w:sz w:val="24"/>
          <w:szCs w:val="24"/>
        </w:rPr>
        <w:t xml:space="preserve"> </w:t>
      </w:r>
      <w:r w:rsidR="001776D4" w:rsidRPr="009B1D7D">
        <w:rPr>
          <w:rFonts w:ascii="Times New Roman" w:hAnsi="Times New Roman"/>
          <w:sz w:val="24"/>
          <w:szCs w:val="24"/>
        </w:rPr>
        <w:t>Условията за кандидатстване</w:t>
      </w:r>
      <w:r w:rsidR="009A7B26" w:rsidRPr="009B1D7D">
        <w:rPr>
          <w:rFonts w:ascii="Times New Roman" w:hAnsi="Times New Roman"/>
          <w:sz w:val="24"/>
          <w:szCs w:val="24"/>
        </w:rPr>
        <w:t xml:space="preserve"> изисквания</w:t>
      </w:r>
      <w:r w:rsidR="001776D4" w:rsidRPr="009B1D7D">
        <w:rPr>
          <w:rFonts w:ascii="Times New Roman" w:hAnsi="Times New Roman"/>
          <w:sz w:val="24"/>
          <w:szCs w:val="24"/>
        </w:rPr>
        <w:t>.</w:t>
      </w:r>
    </w:p>
    <w:p w:rsidR="00587A6D" w:rsidRPr="009B1D7D" w:rsidRDefault="005109F5" w:rsidP="00285716">
      <w:pPr>
        <w:spacing w:after="120" w:line="240" w:lineRule="auto"/>
        <w:jc w:val="both"/>
        <w:rPr>
          <w:rFonts w:ascii="Times New Roman" w:hAnsi="Times New Roman"/>
          <w:sz w:val="24"/>
          <w:szCs w:val="24"/>
        </w:rPr>
      </w:pPr>
      <w:r w:rsidRPr="009B1D7D">
        <w:rPr>
          <w:rFonts w:ascii="Times New Roman" w:hAnsi="Times New Roman"/>
          <w:sz w:val="24"/>
          <w:szCs w:val="24"/>
        </w:rPr>
        <w:t>1.2.</w:t>
      </w:r>
      <w:r w:rsidR="00587A6D" w:rsidRPr="009B1D7D">
        <w:rPr>
          <w:rFonts w:ascii="Times New Roman" w:hAnsi="Times New Roman"/>
          <w:sz w:val="24"/>
          <w:szCs w:val="24"/>
        </w:rPr>
        <w:t xml:space="preserve"> За периода от подаване на </w:t>
      </w:r>
      <w:r w:rsidRPr="009B1D7D">
        <w:rPr>
          <w:rFonts w:ascii="Times New Roman" w:hAnsi="Times New Roman"/>
          <w:sz w:val="24"/>
          <w:szCs w:val="24"/>
        </w:rPr>
        <w:t xml:space="preserve">формуляра </w:t>
      </w:r>
      <w:r w:rsidR="00587A6D" w:rsidRPr="009B1D7D">
        <w:rPr>
          <w:rFonts w:ascii="Times New Roman" w:hAnsi="Times New Roman"/>
          <w:sz w:val="24"/>
          <w:szCs w:val="24"/>
        </w:rPr>
        <w:t>за кандидатстване до изтичане на срока за мониторинг бенефициент</w:t>
      </w:r>
      <w:r w:rsidR="009A7B26" w:rsidRPr="009B1D7D">
        <w:rPr>
          <w:rFonts w:ascii="Times New Roman" w:hAnsi="Times New Roman"/>
          <w:sz w:val="24"/>
          <w:szCs w:val="24"/>
        </w:rPr>
        <w:t>ът</w:t>
      </w:r>
      <w:r w:rsidR="0043206A" w:rsidRPr="009B1D7D">
        <w:rPr>
          <w:rFonts w:ascii="Times New Roman" w:hAnsi="Times New Roman"/>
          <w:sz w:val="24"/>
          <w:szCs w:val="24"/>
        </w:rPr>
        <w:t xml:space="preserve"> и партньори</w:t>
      </w:r>
      <w:r w:rsidR="00587A6D" w:rsidRPr="009B1D7D">
        <w:rPr>
          <w:rFonts w:ascii="Times New Roman" w:hAnsi="Times New Roman"/>
          <w:sz w:val="24"/>
          <w:szCs w:val="24"/>
        </w:rPr>
        <w:t xml:space="preserve">те са длъжни да не получават публична финансова помощ от държавния бюджет или от бюджета на Европейския съюз за </w:t>
      </w:r>
      <w:r w:rsidR="005622FD" w:rsidRPr="009B1D7D">
        <w:rPr>
          <w:rFonts w:ascii="Times New Roman" w:hAnsi="Times New Roman"/>
          <w:sz w:val="24"/>
          <w:szCs w:val="24"/>
        </w:rPr>
        <w:t>активите и/или дейностите</w:t>
      </w:r>
      <w:r w:rsidR="00587A6D" w:rsidRPr="009B1D7D">
        <w:rPr>
          <w:rFonts w:ascii="Times New Roman" w:hAnsi="Times New Roman"/>
          <w:sz w:val="24"/>
          <w:szCs w:val="24"/>
        </w:rPr>
        <w:t xml:space="preserve">, за които </w:t>
      </w:r>
      <w:r w:rsidR="000E6FEF" w:rsidRPr="009B1D7D">
        <w:rPr>
          <w:rFonts w:ascii="Times New Roman" w:hAnsi="Times New Roman"/>
          <w:sz w:val="24"/>
          <w:szCs w:val="24"/>
        </w:rPr>
        <w:t xml:space="preserve">са </w:t>
      </w:r>
      <w:r w:rsidR="00587A6D" w:rsidRPr="009B1D7D">
        <w:rPr>
          <w:rFonts w:ascii="Times New Roman" w:hAnsi="Times New Roman"/>
          <w:sz w:val="24"/>
          <w:szCs w:val="24"/>
        </w:rPr>
        <w:t>получил</w:t>
      </w:r>
      <w:r w:rsidR="000E6FEF" w:rsidRPr="009B1D7D">
        <w:rPr>
          <w:rFonts w:ascii="Times New Roman" w:hAnsi="Times New Roman"/>
          <w:sz w:val="24"/>
          <w:szCs w:val="24"/>
        </w:rPr>
        <w:t>и</w:t>
      </w:r>
      <w:r w:rsidR="00587A6D" w:rsidRPr="009B1D7D">
        <w:rPr>
          <w:rFonts w:ascii="Times New Roman" w:hAnsi="Times New Roman"/>
          <w:sz w:val="24"/>
          <w:szCs w:val="24"/>
        </w:rPr>
        <w:t xml:space="preserve"> финансова помощ по административния договор.</w:t>
      </w:r>
    </w:p>
    <w:p w:rsidR="00BD1018" w:rsidRPr="009B1D7D" w:rsidRDefault="00BD1018" w:rsidP="00285716">
      <w:pPr>
        <w:spacing w:after="120" w:line="240" w:lineRule="auto"/>
        <w:jc w:val="both"/>
        <w:rPr>
          <w:rFonts w:ascii="Times New Roman" w:hAnsi="Times New Roman"/>
          <w:b/>
          <w:sz w:val="24"/>
          <w:szCs w:val="24"/>
        </w:rPr>
      </w:pPr>
      <w:r w:rsidRPr="009B1D7D">
        <w:rPr>
          <w:rFonts w:ascii="Times New Roman" w:hAnsi="Times New Roman"/>
          <w:b/>
          <w:sz w:val="24"/>
          <w:szCs w:val="24"/>
        </w:rPr>
        <w:t xml:space="preserve">2. </w:t>
      </w:r>
      <w:r w:rsidR="008A1854" w:rsidRPr="009B1D7D">
        <w:rPr>
          <w:rFonts w:ascii="Times New Roman" w:hAnsi="Times New Roman"/>
          <w:b/>
          <w:sz w:val="24"/>
          <w:szCs w:val="24"/>
        </w:rPr>
        <w:t>Права и</w:t>
      </w:r>
      <w:r w:rsidR="001776D4" w:rsidRPr="009B1D7D">
        <w:rPr>
          <w:rFonts w:ascii="Times New Roman" w:hAnsi="Times New Roman"/>
          <w:b/>
          <w:sz w:val="24"/>
          <w:szCs w:val="24"/>
        </w:rPr>
        <w:t xml:space="preserve"> задължения на бенефициентите</w:t>
      </w:r>
      <w:r w:rsidR="00717209" w:rsidRPr="009B1D7D">
        <w:rPr>
          <w:rFonts w:ascii="Times New Roman" w:hAnsi="Times New Roman"/>
          <w:b/>
          <w:sz w:val="24"/>
          <w:szCs w:val="24"/>
        </w:rPr>
        <w:t xml:space="preserve"> </w:t>
      </w:r>
      <w:r w:rsidR="0043206A" w:rsidRPr="009B1D7D">
        <w:rPr>
          <w:rFonts w:ascii="Times New Roman" w:hAnsi="Times New Roman"/>
          <w:b/>
          <w:sz w:val="24"/>
          <w:szCs w:val="24"/>
        </w:rPr>
        <w:t>и партньорите</w:t>
      </w:r>
      <w:r w:rsidR="001776D4" w:rsidRPr="009B1D7D">
        <w:rPr>
          <w:rFonts w:ascii="Times New Roman" w:hAnsi="Times New Roman"/>
          <w:b/>
          <w:sz w:val="24"/>
          <w:szCs w:val="24"/>
        </w:rPr>
        <w:t>:</w:t>
      </w:r>
    </w:p>
    <w:p w:rsidR="002B1C58" w:rsidRPr="009B1D7D" w:rsidRDefault="002D1120" w:rsidP="00285716">
      <w:pPr>
        <w:spacing w:after="120" w:line="240" w:lineRule="auto"/>
        <w:jc w:val="both"/>
        <w:rPr>
          <w:rFonts w:ascii="Times New Roman" w:hAnsi="Times New Roman"/>
          <w:sz w:val="24"/>
          <w:szCs w:val="24"/>
        </w:rPr>
      </w:pPr>
      <w:r w:rsidRPr="009B1D7D">
        <w:rPr>
          <w:rFonts w:ascii="Times New Roman" w:hAnsi="Times New Roman"/>
          <w:sz w:val="24"/>
          <w:szCs w:val="24"/>
        </w:rPr>
        <w:t>2.</w:t>
      </w:r>
      <w:r w:rsidR="00BD1018" w:rsidRPr="009B1D7D">
        <w:rPr>
          <w:rFonts w:ascii="Times New Roman" w:hAnsi="Times New Roman"/>
          <w:sz w:val="24"/>
          <w:szCs w:val="24"/>
        </w:rPr>
        <w:t xml:space="preserve">1. </w:t>
      </w:r>
      <w:r w:rsidR="00022F9D" w:rsidRPr="009B1D7D">
        <w:rPr>
          <w:rFonts w:ascii="Times New Roman" w:hAnsi="Times New Roman"/>
          <w:sz w:val="24"/>
          <w:szCs w:val="24"/>
        </w:rPr>
        <w:t xml:space="preserve">Бенефициентите и партньорите са длъжни да провеждат обществени поръчки за избор на изпълнител/и на дейностите по проекта след </w:t>
      </w:r>
      <w:r w:rsidR="009A7B26" w:rsidRPr="009B1D7D">
        <w:rPr>
          <w:rFonts w:ascii="Times New Roman" w:hAnsi="Times New Roman"/>
          <w:sz w:val="24"/>
          <w:szCs w:val="24"/>
        </w:rPr>
        <w:t>подписване</w:t>
      </w:r>
      <w:r w:rsidR="00022F9D" w:rsidRPr="009B1D7D">
        <w:rPr>
          <w:rFonts w:ascii="Times New Roman" w:hAnsi="Times New Roman"/>
          <w:sz w:val="24"/>
          <w:szCs w:val="24"/>
        </w:rPr>
        <w:t xml:space="preserve"> на административния договор</w:t>
      </w:r>
      <w:r w:rsidR="00E7112B">
        <w:rPr>
          <w:rFonts w:ascii="Times New Roman" w:hAnsi="Times New Roman"/>
          <w:sz w:val="24"/>
          <w:szCs w:val="24"/>
        </w:rPr>
        <w:t>.</w:t>
      </w:r>
      <w:r w:rsidR="00022F9D" w:rsidRPr="009B1D7D">
        <w:rPr>
          <w:rFonts w:ascii="Times New Roman" w:hAnsi="Times New Roman"/>
          <w:sz w:val="24"/>
          <w:szCs w:val="24"/>
        </w:rPr>
        <w:t xml:space="preserve"> </w:t>
      </w:r>
    </w:p>
    <w:p w:rsidR="00BD1018" w:rsidRDefault="002D1120" w:rsidP="00285716">
      <w:pPr>
        <w:spacing w:after="120" w:line="240" w:lineRule="auto"/>
        <w:jc w:val="both"/>
        <w:rPr>
          <w:rFonts w:ascii="Times New Roman" w:hAnsi="Times New Roman"/>
          <w:sz w:val="24"/>
          <w:szCs w:val="24"/>
        </w:rPr>
      </w:pPr>
      <w:r w:rsidRPr="009B1D7D">
        <w:rPr>
          <w:rFonts w:ascii="Times New Roman" w:hAnsi="Times New Roman"/>
          <w:sz w:val="24"/>
          <w:szCs w:val="24"/>
        </w:rPr>
        <w:t>2.</w:t>
      </w:r>
      <w:r w:rsidR="00BD1018" w:rsidRPr="009B1D7D">
        <w:rPr>
          <w:rFonts w:ascii="Times New Roman" w:hAnsi="Times New Roman"/>
          <w:sz w:val="24"/>
          <w:szCs w:val="24"/>
        </w:rPr>
        <w:t>1.</w:t>
      </w:r>
      <w:proofErr w:type="spellStart"/>
      <w:r w:rsidR="00BD1018" w:rsidRPr="009B1D7D">
        <w:rPr>
          <w:rFonts w:ascii="Times New Roman" w:hAnsi="Times New Roman"/>
          <w:sz w:val="24"/>
          <w:szCs w:val="24"/>
        </w:rPr>
        <w:t>1</w:t>
      </w:r>
      <w:proofErr w:type="spellEnd"/>
      <w:r w:rsidR="00BD1018" w:rsidRPr="009B1D7D">
        <w:rPr>
          <w:rFonts w:ascii="Times New Roman" w:hAnsi="Times New Roman"/>
          <w:sz w:val="24"/>
          <w:szCs w:val="24"/>
        </w:rPr>
        <w:t xml:space="preserve">. </w:t>
      </w:r>
      <w:r w:rsidR="003D538C" w:rsidRPr="009B1D7D">
        <w:rPr>
          <w:rFonts w:ascii="Times New Roman" w:hAnsi="Times New Roman"/>
          <w:sz w:val="24"/>
          <w:szCs w:val="24"/>
        </w:rPr>
        <w:t xml:space="preserve">Държавен фонд „Земеделие“ - </w:t>
      </w:r>
      <w:r w:rsidR="00BD1018" w:rsidRPr="009B1D7D">
        <w:rPr>
          <w:rFonts w:ascii="Times New Roman" w:hAnsi="Times New Roman"/>
          <w:sz w:val="24"/>
          <w:szCs w:val="24"/>
        </w:rPr>
        <w:t>Разплащателната агенция</w:t>
      </w:r>
      <w:r w:rsidR="0082597D" w:rsidRPr="009B1D7D">
        <w:rPr>
          <w:rFonts w:ascii="Times New Roman" w:hAnsi="Times New Roman"/>
          <w:sz w:val="24"/>
          <w:szCs w:val="24"/>
        </w:rPr>
        <w:t xml:space="preserve"> </w:t>
      </w:r>
      <w:r w:rsidR="009A7B26" w:rsidRPr="009B1D7D">
        <w:rPr>
          <w:rFonts w:ascii="Times New Roman" w:hAnsi="Times New Roman"/>
          <w:sz w:val="24"/>
          <w:szCs w:val="24"/>
        </w:rPr>
        <w:t xml:space="preserve">(ДФЗ – РА) </w:t>
      </w:r>
      <w:r w:rsidR="00BD1018" w:rsidRPr="009B1D7D">
        <w:rPr>
          <w:rFonts w:ascii="Times New Roman" w:hAnsi="Times New Roman"/>
          <w:sz w:val="24"/>
          <w:szCs w:val="24"/>
        </w:rPr>
        <w:t xml:space="preserve">осъществява предварителна проверка и </w:t>
      </w:r>
      <w:proofErr w:type="spellStart"/>
      <w:r w:rsidR="00BD1018" w:rsidRPr="009B1D7D">
        <w:rPr>
          <w:rFonts w:ascii="Times New Roman" w:hAnsi="Times New Roman"/>
          <w:sz w:val="24"/>
          <w:szCs w:val="24"/>
        </w:rPr>
        <w:t>последващ</w:t>
      </w:r>
      <w:proofErr w:type="spellEnd"/>
      <w:r w:rsidR="00BD1018" w:rsidRPr="009B1D7D">
        <w:rPr>
          <w:rFonts w:ascii="Times New Roman" w:hAnsi="Times New Roman"/>
          <w:sz w:val="24"/>
          <w:szCs w:val="24"/>
        </w:rPr>
        <w:t xml:space="preserve"> контрол </w:t>
      </w:r>
      <w:r w:rsidR="00552529">
        <w:rPr>
          <w:rFonts w:ascii="Times New Roman" w:hAnsi="Times New Roman"/>
          <w:sz w:val="24"/>
          <w:szCs w:val="24"/>
        </w:rPr>
        <w:t xml:space="preserve">за законосъобразност </w:t>
      </w:r>
      <w:r w:rsidR="00BD1018" w:rsidRPr="009B1D7D">
        <w:rPr>
          <w:rFonts w:ascii="Times New Roman" w:hAnsi="Times New Roman"/>
          <w:sz w:val="24"/>
          <w:szCs w:val="24"/>
        </w:rPr>
        <w:t xml:space="preserve">върху проведените обществени поръчки за изпълнение на дейностите, включени в одобрения проект от бенефициентите по т. </w:t>
      </w:r>
      <w:r w:rsidR="003D538C" w:rsidRPr="009B1D7D">
        <w:rPr>
          <w:rFonts w:ascii="Times New Roman" w:hAnsi="Times New Roman"/>
          <w:sz w:val="24"/>
          <w:szCs w:val="24"/>
        </w:rPr>
        <w:t>2.</w:t>
      </w:r>
      <w:r w:rsidR="00BD1018" w:rsidRPr="009B1D7D">
        <w:rPr>
          <w:rFonts w:ascii="Times New Roman" w:hAnsi="Times New Roman"/>
          <w:sz w:val="24"/>
          <w:szCs w:val="24"/>
        </w:rPr>
        <w:t xml:space="preserve">1, съгласно утвърдена от изпълнителния директор на </w:t>
      </w:r>
      <w:r w:rsidR="003D538C" w:rsidRPr="009B1D7D">
        <w:rPr>
          <w:rFonts w:ascii="Times New Roman" w:hAnsi="Times New Roman"/>
          <w:sz w:val="24"/>
          <w:szCs w:val="24"/>
        </w:rPr>
        <w:t xml:space="preserve">Държавен фонд „Земеделие“ - Разплащателната агенция </w:t>
      </w:r>
      <w:r w:rsidR="00E7112B">
        <w:rPr>
          <w:rFonts w:ascii="Times New Roman" w:hAnsi="Times New Roman"/>
          <w:sz w:val="24"/>
          <w:szCs w:val="24"/>
        </w:rPr>
        <w:t>„</w:t>
      </w:r>
      <w:r w:rsidR="00E7112B" w:rsidRPr="00E7112B">
        <w:rPr>
          <w:rFonts w:ascii="Times New Roman" w:hAnsi="Times New Roman"/>
          <w:sz w:val="24"/>
          <w:szCs w:val="24"/>
        </w:rPr>
        <w:t xml:space="preserve">Процедура за осъществяване на предварителна проверка и </w:t>
      </w:r>
      <w:proofErr w:type="spellStart"/>
      <w:r w:rsidR="00E7112B" w:rsidRPr="00E7112B">
        <w:rPr>
          <w:rFonts w:ascii="Times New Roman" w:hAnsi="Times New Roman"/>
          <w:sz w:val="24"/>
          <w:szCs w:val="24"/>
        </w:rPr>
        <w:t>последващ</w:t>
      </w:r>
      <w:proofErr w:type="spellEnd"/>
      <w:r w:rsidR="00E7112B" w:rsidRPr="00E7112B">
        <w:rPr>
          <w:rFonts w:ascii="Times New Roman" w:hAnsi="Times New Roman"/>
          <w:sz w:val="24"/>
          <w:szCs w:val="24"/>
        </w:rPr>
        <w:t xml:space="preserve">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00E7112B">
        <w:rPr>
          <w:rFonts w:ascii="Times New Roman" w:hAnsi="Times New Roman"/>
          <w:sz w:val="24"/>
          <w:szCs w:val="24"/>
        </w:rPr>
        <w:t>“.</w:t>
      </w:r>
      <w:r w:rsidR="00E7112B" w:rsidRPr="00E7112B">
        <w:rPr>
          <w:rFonts w:ascii="Times New Roman" w:hAnsi="Times New Roman"/>
          <w:sz w:val="24"/>
          <w:szCs w:val="24"/>
        </w:rPr>
        <w:t xml:space="preserve"> </w:t>
      </w:r>
      <w:r w:rsidR="008C2527" w:rsidRPr="009B1D7D">
        <w:rPr>
          <w:rFonts w:ascii="Times New Roman" w:hAnsi="Times New Roman"/>
          <w:sz w:val="24"/>
          <w:szCs w:val="24"/>
        </w:rPr>
        <w:t>„</w:t>
      </w:r>
    </w:p>
    <w:p w:rsidR="001709B0" w:rsidRPr="00911164" w:rsidRDefault="001709B0" w:rsidP="001709B0">
      <w:pPr>
        <w:spacing w:line="240" w:lineRule="auto"/>
        <w:jc w:val="both"/>
        <w:rPr>
          <w:rFonts w:ascii="Times New Roman" w:hAnsi="Times New Roman"/>
          <w:sz w:val="24"/>
          <w:szCs w:val="24"/>
        </w:rPr>
      </w:pPr>
      <w:r>
        <w:rPr>
          <w:rFonts w:ascii="Times New Roman" w:hAnsi="Times New Roman"/>
          <w:sz w:val="24"/>
          <w:szCs w:val="24"/>
        </w:rPr>
        <w:t>2.1.2. Бенефициентът е длъжен да спазва сроковете и изискванията</w:t>
      </w:r>
      <w:r w:rsidR="00D34B58">
        <w:rPr>
          <w:rFonts w:ascii="Times New Roman" w:hAnsi="Times New Roman"/>
          <w:sz w:val="24"/>
          <w:szCs w:val="24"/>
        </w:rPr>
        <w:t>,</w:t>
      </w:r>
      <w:r>
        <w:rPr>
          <w:rFonts w:ascii="Times New Roman" w:hAnsi="Times New Roman"/>
          <w:sz w:val="24"/>
          <w:szCs w:val="24"/>
        </w:rPr>
        <w:t xml:space="preserve"> посочени в </w:t>
      </w:r>
      <w:r w:rsidRPr="003E70B6">
        <w:rPr>
          <w:rFonts w:ascii="Times New Roman" w:hAnsi="Times New Roman"/>
          <w:sz w:val="24"/>
          <w:szCs w:val="24"/>
        </w:rPr>
        <w:t>Процедура за осъществява</w:t>
      </w:r>
      <w:r>
        <w:rPr>
          <w:rFonts w:ascii="Times New Roman" w:hAnsi="Times New Roman"/>
          <w:sz w:val="24"/>
          <w:szCs w:val="24"/>
        </w:rPr>
        <w:t xml:space="preserve">не на предварителна проверка и </w:t>
      </w:r>
      <w:proofErr w:type="spellStart"/>
      <w:r w:rsidRPr="003E70B6">
        <w:rPr>
          <w:rFonts w:ascii="Times New Roman" w:hAnsi="Times New Roman"/>
          <w:sz w:val="24"/>
          <w:szCs w:val="24"/>
        </w:rPr>
        <w:t>последващ</w:t>
      </w:r>
      <w:proofErr w:type="spellEnd"/>
      <w:r w:rsidRPr="003E70B6">
        <w:rPr>
          <w:rFonts w:ascii="Times New Roman" w:hAnsi="Times New Roman"/>
          <w:sz w:val="24"/>
          <w:szCs w:val="24"/>
        </w:rPr>
        <w:t xml:space="preserve">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Pr>
          <w:rFonts w:ascii="Times New Roman" w:hAnsi="Times New Roman"/>
          <w:sz w:val="24"/>
          <w:szCs w:val="24"/>
        </w:rPr>
        <w:t>.</w:t>
      </w:r>
    </w:p>
    <w:p w:rsidR="00660C13" w:rsidRPr="009B1D7D" w:rsidRDefault="002D1120" w:rsidP="00285716">
      <w:pPr>
        <w:spacing w:after="120" w:line="240" w:lineRule="auto"/>
        <w:jc w:val="both"/>
        <w:rPr>
          <w:rFonts w:ascii="Times New Roman" w:hAnsi="Times New Roman"/>
          <w:sz w:val="24"/>
          <w:szCs w:val="24"/>
        </w:rPr>
      </w:pPr>
      <w:r w:rsidRPr="009B1D7D">
        <w:rPr>
          <w:rFonts w:ascii="Times New Roman" w:hAnsi="Times New Roman"/>
          <w:sz w:val="24"/>
          <w:szCs w:val="24"/>
        </w:rPr>
        <w:t>2.</w:t>
      </w:r>
      <w:proofErr w:type="spellStart"/>
      <w:r w:rsidR="00BD1018" w:rsidRPr="009B1D7D">
        <w:rPr>
          <w:rFonts w:ascii="Times New Roman" w:hAnsi="Times New Roman"/>
          <w:sz w:val="24"/>
          <w:szCs w:val="24"/>
        </w:rPr>
        <w:t>2</w:t>
      </w:r>
      <w:proofErr w:type="spellEnd"/>
      <w:r w:rsidR="00BD1018" w:rsidRPr="009B1D7D">
        <w:rPr>
          <w:rFonts w:ascii="Times New Roman" w:hAnsi="Times New Roman"/>
          <w:sz w:val="24"/>
          <w:szCs w:val="24"/>
        </w:rPr>
        <w:t xml:space="preserve">. Бенефициентите </w:t>
      </w:r>
      <w:r w:rsidR="00B90ACF" w:rsidRPr="009B1D7D">
        <w:rPr>
          <w:rFonts w:ascii="Times New Roman" w:hAnsi="Times New Roman"/>
          <w:sz w:val="24"/>
          <w:szCs w:val="24"/>
        </w:rPr>
        <w:t xml:space="preserve">и партньорите </w:t>
      </w:r>
      <w:r w:rsidR="00BD1018" w:rsidRPr="009B1D7D">
        <w:rPr>
          <w:rFonts w:ascii="Times New Roman" w:hAnsi="Times New Roman"/>
          <w:sz w:val="24"/>
          <w:szCs w:val="24"/>
        </w:rPr>
        <w:t xml:space="preserve">са длъжни да изпълнят одобрения проект </w:t>
      </w:r>
      <w:r w:rsidR="00413A91" w:rsidRPr="009B1D7D">
        <w:rPr>
          <w:rFonts w:ascii="Times New Roman" w:hAnsi="Times New Roman"/>
          <w:sz w:val="24"/>
          <w:szCs w:val="24"/>
        </w:rPr>
        <w:t xml:space="preserve">съобразно одобрения формуляр за кандидатстване, </w:t>
      </w:r>
      <w:r w:rsidR="00005169">
        <w:rPr>
          <w:rFonts w:ascii="Times New Roman" w:hAnsi="Times New Roman"/>
          <w:sz w:val="24"/>
          <w:szCs w:val="24"/>
        </w:rPr>
        <w:t xml:space="preserve">Условията за кандидатстване и Условията за изпълнение на проектите, както и </w:t>
      </w:r>
      <w:r w:rsidR="00BD1018" w:rsidRPr="009B1D7D">
        <w:rPr>
          <w:rFonts w:ascii="Times New Roman" w:hAnsi="Times New Roman"/>
          <w:sz w:val="24"/>
          <w:szCs w:val="24"/>
        </w:rPr>
        <w:t xml:space="preserve">в </w:t>
      </w:r>
      <w:r w:rsidR="00660C13" w:rsidRPr="009B1D7D">
        <w:rPr>
          <w:rFonts w:ascii="Times New Roman" w:hAnsi="Times New Roman"/>
          <w:sz w:val="24"/>
          <w:szCs w:val="24"/>
        </w:rPr>
        <w:t xml:space="preserve">съответствие с условията и </w:t>
      </w:r>
      <w:r w:rsidR="00BD1018" w:rsidRPr="009B1D7D">
        <w:rPr>
          <w:rFonts w:ascii="Times New Roman" w:hAnsi="Times New Roman"/>
          <w:sz w:val="24"/>
          <w:szCs w:val="24"/>
        </w:rPr>
        <w:t xml:space="preserve">срока, посочен в административния договор и при спазване на крайните срокове за това, посочени в т. 1 от Раздел I </w:t>
      </w:r>
      <w:r w:rsidR="003D538C" w:rsidRPr="009B1D7D">
        <w:rPr>
          <w:rFonts w:ascii="Times New Roman" w:hAnsi="Times New Roman"/>
          <w:sz w:val="24"/>
          <w:szCs w:val="24"/>
        </w:rPr>
        <w:t>„Срок за изпълнение</w:t>
      </w:r>
      <w:r w:rsidR="0038215D">
        <w:rPr>
          <w:rFonts w:ascii="Times New Roman" w:hAnsi="Times New Roman"/>
          <w:sz w:val="24"/>
          <w:szCs w:val="24"/>
        </w:rPr>
        <w:t xml:space="preserve"> и отчитане</w:t>
      </w:r>
      <w:r w:rsidR="003D538C" w:rsidRPr="009B1D7D">
        <w:rPr>
          <w:rFonts w:ascii="Times New Roman" w:hAnsi="Times New Roman"/>
          <w:sz w:val="24"/>
          <w:szCs w:val="24"/>
        </w:rPr>
        <w:t xml:space="preserve"> на одобрения проект и </w:t>
      </w:r>
      <w:r w:rsidR="00043125">
        <w:rPr>
          <w:rFonts w:ascii="Times New Roman" w:hAnsi="Times New Roman"/>
          <w:sz w:val="24"/>
          <w:szCs w:val="24"/>
        </w:rPr>
        <w:t xml:space="preserve">срок  за </w:t>
      </w:r>
      <w:r w:rsidR="003D538C" w:rsidRPr="009B1D7D">
        <w:rPr>
          <w:rFonts w:ascii="Times New Roman" w:hAnsi="Times New Roman"/>
          <w:sz w:val="24"/>
          <w:szCs w:val="24"/>
        </w:rPr>
        <w:t>мониторинг“ от</w:t>
      </w:r>
      <w:r w:rsidR="00BD1018" w:rsidRPr="009B1D7D">
        <w:rPr>
          <w:rFonts w:ascii="Times New Roman" w:hAnsi="Times New Roman"/>
          <w:sz w:val="24"/>
          <w:szCs w:val="24"/>
        </w:rPr>
        <w:t xml:space="preserve"> настоящите условия</w:t>
      </w:r>
      <w:r w:rsidR="00660C13" w:rsidRPr="009B1D7D">
        <w:rPr>
          <w:rFonts w:ascii="Times New Roman" w:hAnsi="Times New Roman"/>
          <w:sz w:val="24"/>
          <w:szCs w:val="24"/>
        </w:rPr>
        <w:t>.</w:t>
      </w:r>
    </w:p>
    <w:p w:rsidR="00BD1018" w:rsidRPr="009B1D7D" w:rsidRDefault="00660C13" w:rsidP="00285716">
      <w:pPr>
        <w:spacing w:after="120" w:line="240" w:lineRule="auto"/>
        <w:jc w:val="both"/>
        <w:rPr>
          <w:rFonts w:ascii="Times New Roman" w:hAnsi="Times New Roman"/>
          <w:sz w:val="24"/>
          <w:szCs w:val="24"/>
        </w:rPr>
      </w:pPr>
      <w:r w:rsidRPr="009B1D7D">
        <w:rPr>
          <w:rFonts w:ascii="Times New Roman" w:hAnsi="Times New Roman"/>
          <w:sz w:val="24"/>
          <w:szCs w:val="24"/>
        </w:rPr>
        <w:t>2.</w:t>
      </w:r>
      <w:r w:rsidR="00FC2697" w:rsidRPr="009B1D7D">
        <w:rPr>
          <w:rFonts w:ascii="Times New Roman" w:hAnsi="Times New Roman"/>
          <w:sz w:val="24"/>
          <w:szCs w:val="24"/>
        </w:rPr>
        <w:t>3</w:t>
      </w:r>
      <w:r w:rsidRPr="009B1D7D">
        <w:rPr>
          <w:rFonts w:ascii="Times New Roman" w:hAnsi="Times New Roman"/>
          <w:sz w:val="24"/>
          <w:szCs w:val="24"/>
        </w:rPr>
        <w:t>.</w:t>
      </w:r>
      <w:r w:rsidR="00FC2697" w:rsidRPr="009B1D7D">
        <w:rPr>
          <w:rFonts w:ascii="Times New Roman" w:hAnsi="Times New Roman"/>
          <w:sz w:val="24"/>
          <w:szCs w:val="24"/>
        </w:rPr>
        <w:t xml:space="preserve"> </w:t>
      </w:r>
      <w:r w:rsidRPr="009B1D7D">
        <w:rPr>
          <w:rFonts w:ascii="Times New Roman" w:hAnsi="Times New Roman"/>
          <w:sz w:val="24"/>
          <w:szCs w:val="24"/>
        </w:rPr>
        <w:t xml:space="preserve">Бенефициентите </w:t>
      </w:r>
      <w:r w:rsidR="00B90ACF" w:rsidRPr="009B1D7D">
        <w:rPr>
          <w:rFonts w:ascii="Times New Roman" w:hAnsi="Times New Roman"/>
          <w:sz w:val="24"/>
          <w:szCs w:val="24"/>
        </w:rPr>
        <w:t xml:space="preserve">и партньорите </w:t>
      </w:r>
      <w:r w:rsidRPr="009B1D7D">
        <w:rPr>
          <w:rFonts w:ascii="Times New Roman" w:hAnsi="Times New Roman"/>
          <w:sz w:val="24"/>
          <w:szCs w:val="24"/>
        </w:rPr>
        <w:t>са длъжни да изпълнят одобрения проект при спазване на приложимото европейско и национално законодателство.</w:t>
      </w:r>
    </w:p>
    <w:p w:rsidR="00BD1018" w:rsidRPr="009B1D7D" w:rsidRDefault="002D1120" w:rsidP="00285716">
      <w:pPr>
        <w:spacing w:after="120" w:line="240" w:lineRule="auto"/>
        <w:jc w:val="both"/>
        <w:rPr>
          <w:rFonts w:ascii="Times New Roman" w:hAnsi="Times New Roman"/>
          <w:sz w:val="24"/>
          <w:szCs w:val="24"/>
        </w:rPr>
      </w:pPr>
      <w:r w:rsidRPr="009B1D7D">
        <w:rPr>
          <w:rFonts w:ascii="Times New Roman" w:hAnsi="Times New Roman"/>
          <w:sz w:val="24"/>
          <w:szCs w:val="24"/>
        </w:rPr>
        <w:t>2.</w:t>
      </w:r>
      <w:r w:rsidR="00FC2697" w:rsidRPr="009B1D7D">
        <w:rPr>
          <w:rFonts w:ascii="Times New Roman" w:hAnsi="Times New Roman"/>
          <w:sz w:val="24"/>
          <w:szCs w:val="24"/>
        </w:rPr>
        <w:t>4</w:t>
      </w:r>
      <w:r w:rsidR="00BD1018" w:rsidRPr="009B1D7D">
        <w:rPr>
          <w:rFonts w:ascii="Times New Roman" w:hAnsi="Times New Roman"/>
          <w:sz w:val="24"/>
          <w:szCs w:val="24"/>
        </w:rPr>
        <w:t xml:space="preserve">. Бенефициентите са длъжни </w:t>
      </w:r>
      <w:r w:rsidR="002A0120" w:rsidRPr="009B1D7D">
        <w:rPr>
          <w:rFonts w:ascii="Times New Roman" w:hAnsi="Times New Roman"/>
          <w:sz w:val="24"/>
          <w:szCs w:val="24"/>
        </w:rPr>
        <w:t xml:space="preserve">в срок до шест месеца след изтичане на </w:t>
      </w:r>
      <w:r w:rsidR="00043125">
        <w:rPr>
          <w:rFonts w:ascii="Times New Roman" w:hAnsi="Times New Roman"/>
          <w:sz w:val="24"/>
          <w:szCs w:val="24"/>
        </w:rPr>
        <w:t xml:space="preserve">срока за </w:t>
      </w:r>
      <w:r w:rsidR="002A0120" w:rsidRPr="009B1D7D">
        <w:rPr>
          <w:rFonts w:ascii="Times New Roman" w:hAnsi="Times New Roman"/>
          <w:sz w:val="24"/>
          <w:szCs w:val="24"/>
        </w:rPr>
        <w:t>мониторинг</w:t>
      </w:r>
      <w:r w:rsidR="004D07D4" w:rsidRPr="009B1D7D">
        <w:rPr>
          <w:rFonts w:ascii="Times New Roman" w:hAnsi="Times New Roman"/>
          <w:sz w:val="24"/>
          <w:szCs w:val="24"/>
        </w:rPr>
        <w:t xml:space="preserve"> </w:t>
      </w:r>
      <w:r w:rsidR="00BD1018" w:rsidRPr="009B1D7D">
        <w:rPr>
          <w:rFonts w:ascii="Times New Roman" w:hAnsi="Times New Roman"/>
          <w:sz w:val="24"/>
          <w:szCs w:val="24"/>
        </w:rPr>
        <w:t xml:space="preserve">да представят на </w:t>
      </w:r>
      <w:r w:rsidR="004D07D4" w:rsidRPr="009B1D7D">
        <w:rPr>
          <w:rFonts w:ascii="Times New Roman" w:hAnsi="Times New Roman"/>
          <w:sz w:val="24"/>
          <w:szCs w:val="24"/>
        </w:rPr>
        <w:t>ДФЗ - РА</w:t>
      </w:r>
      <w:r w:rsidR="006D2EED" w:rsidRPr="009B1D7D">
        <w:rPr>
          <w:rFonts w:ascii="Times New Roman" w:hAnsi="Times New Roman"/>
          <w:sz w:val="24"/>
          <w:szCs w:val="24"/>
        </w:rPr>
        <w:t xml:space="preserve"> </w:t>
      </w:r>
      <w:r w:rsidR="00BD1018" w:rsidRPr="009B1D7D">
        <w:rPr>
          <w:rFonts w:ascii="Times New Roman" w:hAnsi="Times New Roman"/>
          <w:sz w:val="24"/>
          <w:szCs w:val="24"/>
        </w:rPr>
        <w:t>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w:t>
      </w:r>
      <w:r w:rsidR="00B90ACF" w:rsidRPr="009B1D7D">
        <w:rPr>
          <w:rFonts w:ascii="Times New Roman" w:hAnsi="Times New Roman"/>
          <w:sz w:val="24"/>
          <w:szCs w:val="24"/>
        </w:rPr>
        <w:t xml:space="preserve"> и партньорите</w:t>
      </w:r>
      <w:r w:rsidR="00BD1018" w:rsidRPr="009B1D7D">
        <w:rPr>
          <w:rFonts w:ascii="Times New Roman" w:hAnsi="Times New Roman"/>
          <w:sz w:val="24"/>
          <w:szCs w:val="24"/>
        </w:rPr>
        <w:t>, произтичащи от отпуснатото подпомагане</w:t>
      </w:r>
      <w:r w:rsidR="002A0120" w:rsidRPr="009B1D7D">
        <w:rPr>
          <w:rFonts w:ascii="Times New Roman" w:hAnsi="Times New Roman"/>
          <w:sz w:val="24"/>
          <w:szCs w:val="24"/>
        </w:rPr>
        <w:t>.</w:t>
      </w:r>
      <w:r w:rsidR="00BD1018" w:rsidRPr="009B1D7D">
        <w:rPr>
          <w:rFonts w:ascii="Times New Roman" w:hAnsi="Times New Roman"/>
          <w:sz w:val="24"/>
          <w:szCs w:val="24"/>
        </w:rPr>
        <w:t xml:space="preserve"> </w:t>
      </w:r>
    </w:p>
    <w:p w:rsidR="00BD1018" w:rsidRPr="009B1D7D" w:rsidRDefault="002D1120" w:rsidP="00285716">
      <w:pPr>
        <w:spacing w:after="120" w:line="240" w:lineRule="auto"/>
        <w:jc w:val="both"/>
        <w:rPr>
          <w:rFonts w:ascii="Times New Roman" w:hAnsi="Times New Roman"/>
          <w:sz w:val="24"/>
          <w:szCs w:val="24"/>
        </w:rPr>
      </w:pPr>
      <w:r w:rsidRPr="009B1D7D">
        <w:rPr>
          <w:rFonts w:ascii="Times New Roman" w:hAnsi="Times New Roman"/>
          <w:sz w:val="24"/>
          <w:szCs w:val="24"/>
        </w:rPr>
        <w:t>2.</w:t>
      </w:r>
      <w:r w:rsidR="00FC2697" w:rsidRPr="009B1D7D">
        <w:rPr>
          <w:rFonts w:ascii="Times New Roman" w:hAnsi="Times New Roman"/>
          <w:sz w:val="24"/>
          <w:szCs w:val="24"/>
        </w:rPr>
        <w:t>5</w:t>
      </w:r>
      <w:r w:rsidR="00BD1018" w:rsidRPr="009B1D7D">
        <w:rPr>
          <w:rFonts w:ascii="Times New Roman" w:hAnsi="Times New Roman"/>
          <w:sz w:val="24"/>
          <w:szCs w:val="24"/>
        </w:rPr>
        <w:t xml:space="preserve">. Бенефициентите </w:t>
      </w:r>
      <w:r w:rsidR="00B90ACF" w:rsidRPr="009B1D7D">
        <w:rPr>
          <w:rFonts w:ascii="Times New Roman" w:hAnsi="Times New Roman"/>
          <w:sz w:val="24"/>
          <w:szCs w:val="24"/>
        </w:rPr>
        <w:t xml:space="preserve">и партньорите </w:t>
      </w:r>
      <w:r w:rsidR="00BD1018" w:rsidRPr="009B1D7D">
        <w:rPr>
          <w:rFonts w:ascii="Times New Roman" w:hAnsi="Times New Roman"/>
          <w:sz w:val="24"/>
          <w:szCs w:val="24"/>
        </w:rPr>
        <w:t xml:space="preserve">са длъжни да допускат представители на </w:t>
      </w:r>
      <w:r w:rsidR="00FD302A" w:rsidRPr="009B1D7D">
        <w:rPr>
          <w:rFonts w:ascii="Times New Roman" w:hAnsi="Times New Roman"/>
          <w:sz w:val="24"/>
          <w:szCs w:val="24"/>
        </w:rPr>
        <w:t>ДФЗ - РА</w:t>
      </w:r>
      <w:r w:rsidR="00BD1018" w:rsidRPr="009B1D7D">
        <w:rPr>
          <w:rFonts w:ascii="Times New Roman" w:hAnsi="Times New Roman"/>
          <w:sz w:val="24"/>
          <w:szCs w:val="24"/>
        </w:rPr>
        <w:t>, У</w:t>
      </w:r>
      <w:r w:rsidR="00FD302A" w:rsidRPr="009B1D7D">
        <w:rPr>
          <w:rFonts w:ascii="Times New Roman" w:hAnsi="Times New Roman"/>
          <w:sz w:val="24"/>
          <w:szCs w:val="24"/>
        </w:rPr>
        <w:t xml:space="preserve">правляващия орган на Програмата за развитие на селските райони 2014 – 2020 г. (УО </w:t>
      </w:r>
      <w:r w:rsidR="00BD1018" w:rsidRPr="009B1D7D">
        <w:rPr>
          <w:rFonts w:ascii="Times New Roman" w:hAnsi="Times New Roman"/>
          <w:sz w:val="24"/>
          <w:szCs w:val="24"/>
        </w:rPr>
        <w:t xml:space="preserve">на ПРСР 2014-2020 </w:t>
      </w:r>
      <w:r w:rsidR="00FD302A" w:rsidRPr="009B1D7D">
        <w:rPr>
          <w:rFonts w:ascii="Times New Roman" w:hAnsi="Times New Roman"/>
          <w:sz w:val="24"/>
          <w:szCs w:val="24"/>
        </w:rPr>
        <w:t xml:space="preserve">г.) </w:t>
      </w:r>
      <w:r w:rsidR="00BD1018" w:rsidRPr="009B1D7D">
        <w:rPr>
          <w:rFonts w:ascii="Times New Roman" w:hAnsi="Times New Roman"/>
          <w:sz w:val="24"/>
          <w:szCs w:val="24"/>
        </w:rPr>
        <w:t xml:space="preserve">и на други, определени с нормативен акт органи, включително на институции на Европейския съюз, за осъществяването на контрол за изпълнението на </w:t>
      </w:r>
      <w:r w:rsidR="00FD302A" w:rsidRPr="009B1D7D">
        <w:rPr>
          <w:rFonts w:ascii="Times New Roman" w:hAnsi="Times New Roman"/>
          <w:sz w:val="24"/>
          <w:szCs w:val="24"/>
        </w:rPr>
        <w:t>административния</w:t>
      </w:r>
      <w:r w:rsidR="00BD1018" w:rsidRPr="009B1D7D">
        <w:rPr>
          <w:rFonts w:ascii="Times New Roman" w:hAnsi="Times New Roman"/>
          <w:sz w:val="24"/>
          <w:szCs w:val="24"/>
        </w:rPr>
        <w:t xml:space="preserve"> договор и изискванията на приложимите национални и европейски актове, да предоставят необходимите документи, данни и информация и оказват всякакво </w:t>
      </w:r>
      <w:r w:rsidR="00BD1018" w:rsidRPr="009B1D7D">
        <w:rPr>
          <w:rFonts w:ascii="Times New Roman" w:hAnsi="Times New Roman"/>
          <w:sz w:val="24"/>
          <w:szCs w:val="24"/>
        </w:rPr>
        <w:lastRenderedPageBreak/>
        <w:t xml:space="preserve">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осигури съдействието за извършване на контрол на контрагента във връзка със съответното изпълнение. </w:t>
      </w:r>
    </w:p>
    <w:p w:rsidR="00C45248" w:rsidRPr="006612CC" w:rsidRDefault="00E43319" w:rsidP="00285716">
      <w:pPr>
        <w:spacing w:after="120" w:line="240" w:lineRule="auto"/>
        <w:jc w:val="both"/>
        <w:rPr>
          <w:rFonts w:ascii="Times New Roman" w:hAnsi="Times New Roman"/>
          <w:bCs/>
          <w:sz w:val="24"/>
          <w:szCs w:val="24"/>
        </w:rPr>
      </w:pPr>
      <w:r w:rsidRPr="009B1D7D">
        <w:rPr>
          <w:rFonts w:ascii="Times New Roman" w:hAnsi="Times New Roman"/>
          <w:bCs/>
          <w:sz w:val="24"/>
          <w:szCs w:val="24"/>
        </w:rPr>
        <w:t>2.</w:t>
      </w:r>
      <w:r w:rsidR="00FC2697" w:rsidRPr="009B1D7D">
        <w:rPr>
          <w:rFonts w:ascii="Times New Roman" w:hAnsi="Times New Roman"/>
          <w:bCs/>
          <w:sz w:val="24"/>
          <w:szCs w:val="24"/>
        </w:rPr>
        <w:t>6</w:t>
      </w:r>
      <w:r w:rsidRPr="009B1D7D">
        <w:rPr>
          <w:rFonts w:ascii="Times New Roman" w:hAnsi="Times New Roman"/>
          <w:bCs/>
          <w:sz w:val="24"/>
          <w:szCs w:val="24"/>
        </w:rPr>
        <w:t xml:space="preserve">. </w:t>
      </w:r>
      <w:r w:rsidR="00C45248">
        <w:rPr>
          <w:rFonts w:ascii="Times New Roman" w:hAnsi="Times New Roman"/>
          <w:bCs/>
          <w:sz w:val="24"/>
          <w:szCs w:val="24"/>
        </w:rPr>
        <w:t xml:space="preserve">Бенефициентите са длъжни да спазват изискванията и сроковете за подаване на искане за плащане, като прилагат изискуемите документи, посочени в настоящите условия за изпълнение на проекти, в административния договор и в Наредба № 4 </w:t>
      </w:r>
      <w:r w:rsidR="00C45248" w:rsidRPr="00C45248">
        <w:rPr>
          <w:rFonts w:ascii="Times New Roman" w:hAnsi="Times New Roman"/>
          <w:bCs/>
          <w:sz w:val="24"/>
          <w:szCs w:val="24"/>
        </w:rPr>
        <w:t xml:space="preserve">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C45248" w:rsidRPr="00C45248">
        <w:rPr>
          <w:rFonts w:ascii="Times New Roman" w:hAnsi="Times New Roman"/>
          <w:bCs/>
          <w:sz w:val="24"/>
          <w:szCs w:val="24"/>
        </w:rPr>
        <w:t>подмерките</w:t>
      </w:r>
      <w:proofErr w:type="spellEnd"/>
      <w:r w:rsidR="00C45248" w:rsidRPr="00C45248">
        <w:rPr>
          <w:rFonts w:ascii="Times New Roman" w:hAnsi="Times New Roman"/>
          <w:bCs/>
          <w:sz w:val="24"/>
          <w:szCs w:val="24"/>
        </w:rPr>
        <w:t xml:space="preserve"> по чл. 9б, т. 2 от Закона за подпомагане на земеделските </w:t>
      </w:r>
      <w:r w:rsidR="00C45248" w:rsidRPr="006612CC">
        <w:rPr>
          <w:rFonts w:ascii="Times New Roman" w:hAnsi="Times New Roman"/>
          <w:bCs/>
          <w:sz w:val="24"/>
          <w:szCs w:val="24"/>
        </w:rPr>
        <w:t>производители</w:t>
      </w:r>
      <w:r w:rsidR="006612CC" w:rsidRPr="006612CC">
        <w:rPr>
          <w:rFonts w:ascii="Times New Roman" w:hAnsi="Times New Roman"/>
          <w:bCs/>
          <w:sz w:val="24"/>
          <w:szCs w:val="24"/>
        </w:rPr>
        <w:t xml:space="preserve"> (</w:t>
      </w:r>
      <w:proofErr w:type="spellStart"/>
      <w:r w:rsidR="006612CC" w:rsidRPr="0005523A">
        <w:rPr>
          <w:rFonts w:ascii="Times New Roman" w:hAnsi="Times New Roman"/>
          <w:sz w:val="24"/>
          <w:szCs w:val="24"/>
        </w:rPr>
        <w:t>обн</w:t>
      </w:r>
      <w:proofErr w:type="spellEnd"/>
      <w:r w:rsidR="006612CC" w:rsidRPr="0005523A">
        <w:rPr>
          <w:rFonts w:ascii="Times New Roman" w:hAnsi="Times New Roman"/>
          <w:sz w:val="24"/>
          <w:szCs w:val="24"/>
        </w:rPr>
        <w:t xml:space="preserve">., ДВ, </w:t>
      </w:r>
      <w:hyperlink r:id="rId10" w:history="1">
        <w:r w:rsidR="006612CC" w:rsidRPr="0005523A">
          <w:rPr>
            <w:rStyle w:val="Hyperlink"/>
            <w:rFonts w:ascii="Times New Roman" w:hAnsi="Times New Roman"/>
            <w:sz w:val="24"/>
            <w:szCs w:val="24"/>
          </w:rPr>
          <w:t>бр. 48</w:t>
        </w:r>
      </w:hyperlink>
      <w:r w:rsidR="006612CC" w:rsidRPr="0005523A">
        <w:rPr>
          <w:rFonts w:ascii="Times New Roman" w:hAnsi="Times New Roman"/>
          <w:sz w:val="24"/>
          <w:szCs w:val="24"/>
        </w:rPr>
        <w:t xml:space="preserve"> от 8.06.2018 г.)</w:t>
      </w:r>
      <w:r w:rsidR="00C45248" w:rsidRPr="006612CC">
        <w:rPr>
          <w:rFonts w:ascii="Times New Roman" w:hAnsi="Times New Roman"/>
          <w:bCs/>
          <w:sz w:val="24"/>
          <w:szCs w:val="24"/>
        </w:rPr>
        <w:t>.</w:t>
      </w:r>
    </w:p>
    <w:p w:rsidR="00E43319" w:rsidRPr="009B1D7D" w:rsidRDefault="00C45248" w:rsidP="00285716">
      <w:pPr>
        <w:spacing w:after="120" w:line="240" w:lineRule="auto"/>
        <w:jc w:val="both"/>
        <w:rPr>
          <w:rFonts w:ascii="Times New Roman" w:hAnsi="Times New Roman"/>
          <w:bCs/>
          <w:sz w:val="24"/>
          <w:szCs w:val="24"/>
        </w:rPr>
      </w:pPr>
      <w:r>
        <w:rPr>
          <w:rFonts w:ascii="Times New Roman" w:hAnsi="Times New Roman"/>
          <w:bCs/>
          <w:sz w:val="24"/>
          <w:szCs w:val="24"/>
        </w:rPr>
        <w:t xml:space="preserve">2.7. </w:t>
      </w:r>
      <w:r w:rsidR="00E43319" w:rsidRPr="009B1D7D">
        <w:rPr>
          <w:rFonts w:ascii="Times New Roman" w:hAnsi="Times New Roman"/>
          <w:bCs/>
          <w:sz w:val="24"/>
          <w:szCs w:val="24"/>
        </w:rPr>
        <w:t>Бенефициентите</w:t>
      </w:r>
      <w:r w:rsidR="00BF7CBD" w:rsidRPr="009B1D7D">
        <w:rPr>
          <w:rFonts w:ascii="Times New Roman" w:hAnsi="Times New Roman"/>
          <w:bCs/>
          <w:sz w:val="24"/>
          <w:szCs w:val="24"/>
        </w:rPr>
        <w:t xml:space="preserve"> </w:t>
      </w:r>
      <w:r w:rsidR="00B90ACF" w:rsidRPr="009B1D7D">
        <w:rPr>
          <w:rFonts w:ascii="Times New Roman" w:hAnsi="Times New Roman"/>
          <w:bCs/>
          <w:sz w:val="24"/>
          <w:szCs w:val="24"/>
        </w:rPr>
        <w:t>и п</w:t>
      </w:r>
      <w:r w:rsidR="00FD302A" w:rsidRPr="009B1D7D">
        <w:rPr>
          <w:rFonts w:ascii="Times New Roman" w:hAnsi="Times New Roman"/>
          <w:bCs/>
          <w:sz w:val="24"/>
          <w:szCs w:val="24"/>
        </w:rPr>
        <w:t>а</w:t>
      </w:r>
      <w:r w:rsidR="00B90ACF" w:rsidRPr="009B1D7D">
        <w:rPr>
          <w:rFonts w:ascii="Times New Roman" w:hAnsi="Times New Roman"/>
          <w:bCs/>
          <w:sz w:val="24"/>
          <w:szCs w:val="24"/>
        </w:rPr>
        <w:t xml:space="preserve">ртньорите </w:t>
      </w:r>
      <w:r w:rsidR="0087259B" w:rsidRPr="009B1D7D">
        <w:rPr>
          <w:rFonts w:ascii="Times New Roman" w:hAnsi="Times New Roman"/>
          <w:bCs/>
          <w:sz w:val="24"/>
          <w:szCs w:val="24"/>
        </w:rPr>
        <w:t>имат право да</w:t>
      </w:r>
      <w:r w:rsidR="00E43319" w:rsidRPr="009B1D7D">
        <w:rPr>
          <w:rFonts w:ascii="Times New Roman" w:hAnsi="Times New Roman"/>
          <w:bCs/>
          <w:sz w:val="24"/>
          <w:szCs w:val="24"/>
        </w:rPr>
        <w:t>:</w:t>
      </w:r>
    </w:p>
    <w:p w:rsidR="0087259B" w:rsidRPr="00FD557C" w:rsidRDefault="0087259B" w:rsidP="0087259B">
      <w:pPr>
        <w:spacing w:line="240" w:lineRule="auto"/>
        <w:jc w:val="both"/>
        <w:rPr>
          <w:rFonts w:ascii="Times New Roman" w:hAnsi="Times New Roman"/>
          <w:bCs/>
          <w:sz w:val="24"/>
          <w:szCs w:val="24"/>
        </w:rPr>
      </w:pPr>
      <w:r w:rsidRPr="0087259B">
        <w:rPr>
          <w:rFonts w:ascii="Times New Roman" w:hAnsi="Times New Roman"/>
          <w:bCs/>
          <w:sz w:val="24"/>
          <w:szCs w:val="24"/>
        </w:rPr>
        <w:t>2.</w:t>
      </w:r>
      <w:r w:rsidR="00C45248">
        <w:rPr>
          <w:rFonts w:ascii="Times New Roman" w:hAnsi="Times New Roman"/>
          <w:bCs/>
          <w:sz w:val="24"/>
          <w:szCs w:val="24"/>
        </w:rPr>
        <w:t>7</w:t>
      </w:r>
      <w:r w:rsidRPr="0087259B">
        <w:rPr>
          <w:rFonts w:ascii="Times New Roman" w:hAnsi="Times New Roman"/>
          <w:bCs/>
          <w:sz w:val="24"/>
          <w:szCs w:val="24"/>
        </w:rPr>
        <w:t>.1. получат определената в административния договор финансова помощ, която да им бъде изплатена еднократно</w:t>
      </w:r>
      <w:r w:rsidR="006615B3">
        <w:rPr>
          <w:rFonts w:ascii="Times New Roman" w:hAnsi="Times New Roman"/>
          <w:bCs/>
          <w:sz w:val="24"/>
          <w:szCs w:val="24"/>
        </w:rPr>
        <w:t>, или чрез авансово, междинно и окончателно плащане</w:t>
      </w:r>
      <w:r w:rsidR="006615B3" w:rsidRPr="0087259B">
        <w:rPr>
          <w:rFonts w:ascii="Times New Roman" w:hAnsi="Times New Roman"/>
          <w:bCs/>
          <w:sz w:val="24"/>
          <w:szCs w:val="24"/>
        </w:rPr>
        <w:t xml:space="preserve"> </w:t>
      </w:r>
      <w:r w:rsidRPr="0087259B">
        <w:rPr>
          <w:rFonts w:ascii="Times New Roman" w:hAnsi="Times New Roman"/>
          <w:bCs/>
          <w:sz w:val="24"/>
          <w:szCs w:val="24"/>
        </w:rPr>
        <w:t xml:space="preserve">при </w:t>
      </w:r>
      <w:proofErr w:type="spellStart"/>
      <w:r w:rsidRPr="00BA58A6">
        <w:rPr>
          <w:rFonts w:ascii="Times New Roman" w:hAnsi="Times New Roman"/>
          <w:bCs/>
          <w:sz w:val="24"/>
          <w:szCs w:val="24"/>
          <w:lang w:val="ru-RU"/>
        </w:rPr>
        <w:t>спазване</w:t>
      </w:r>
      <w:proofErr w:type="spellEnd"/>
      <w:r w:rsidRPr="00BA58A6">
        <w:rPr>
          <w:rFonts w:ascii="Times New Roman" w:hAnsi="Times New Roman"/>
          <w:bCs/>
          <w:sz w:val="24"/>
          <w:szCs w:val="24"/>
          <w:lang w:val="ru-RU"/>
        </w:rPr>
        <w:t xml:space="preserve"> на </w:t>
      </w:r>
      <w:proofErr w:type="spellStart"/>
      <w:r w:rsidRPr="00BA58A6">
        <w:rPr>
          <w:rFonts w:ascii="Times New Roman" w:hAnsi="Times New Roman"/>
          <w:bCs/>
          <w:sz w:val="24"/>
          <w:szCs w:val="24"/>
          <w:lang w:val="ru-RU"/>
        </w:rPr>
        <w:t>всички</w:t>
      </w:r>
      <w:proofErr w:type="spellEnd"/>
      <w:r w:rsidRPr="00BA58A6">
        <w:rPr>
          <w:rFonts w:ascii="Times New Roman" w:hAnsi="Times New Roman"/>
          <w:bCs/>
          <w:sz w:val="24"/>
          <w:szCs w:val="24"/>
          <w:lang w:val="ru-RU"/>
        </w:rPr>
        <w:t xml:space="preserve"> условия, </w:t>
      </w:r>
      <w:proofErr w:type="spellStart"/>
      <w:r w:rsidRPr="00BA58A6">
        <w:rPr>
          <w:rFonts w:ascii="Times New Roman" w:hAnsi="Times New Roman"/>
          <w:bCs/>
          <w:sz w:val="24"/>
          <w:szCs w:val="24"/>
          <w:lang w:val="ru-RU"/>
        </w:rPr>
        <w:t>предвидени</w:t>
      </w:r>
      <w:proofErr w:type="spellEnd"/>
      <w:r w:rsidRPr="00BA58A6">
        <w:rPr>
          <w:rFonts w:ascii="Times New Roman" w:hAnsi="Times New Roman"/>
          <w:bCs/>
          <w:sz w:val="24"/>
          <w:szCs w:val="24"/>
          <w:lang w:val="ru-RU"/>
        </w:rPr>
        <w:t xml:space="preserve"> в </w:t>
      </w:r>
      <w:r w:rsidRPr="00FD557C">
        <w:rPr>
          <w:rFonts w:ascii="Times New Roman" w:hAnsi="Times New Roman"/>
          <w:bCs/>
          <w:sz w:val="24"/>
          <w:szCs w:val="24"/>
        </w:rPr>
        <w:t>административния договор и настоящите Условия за изпълнение;</w:t>
      </w:r>
    </w:p>
    <w:p w:rsidR="009B1D7D" w:rsidRPr="00FD557C" w:rsidRDefault="0087259B" w:rsidP="0087259B">
      <w:pPr>
        <w:spacing w:line="240" w:lineRule="auto"/>
        <w:jc w:val="both"/>
        <w:rPr>
          <w:rFonts w:ascii="Times New Roman" w:hAnsi="Times New Roman"/>
          <w:bCs/>
          <w:sz w:val="24"/>
          <w:szCs w:val="24"/>
        </w:rPr>
      </w:pPr>
      <w:r w:rsidRPr="00FD557C">
        <w:rPr>
          <w:rFonts w:ascii="Times New Roman" w:hAnsi="Times New Roman"/>
          <w:bCs/>
          <w:sz w:val="24"/>
          <w:szCs w:val="24"/>
        </w:rPr>
        <w:t>2.</w:t>
      </w:r>
      <w:r w:rsidR="00C45248">
        <w:rPr>
          <w:rFonts w:ascii="Times New Roman" w:hAnsi="Times New Roman"/>
          <w:bCs/>
          <w:sz w:val="24"/>
          <w:szCs w:val="24"/>
        </w:rPr>
        <w:t>7</w:t>
      </w:r>
      <w:r w:rsidRPr="00FD557C">
        <w:rPr>
          <w:rFonts w:ascii="Times New Roman" w:hAnsi="Times New Roman"/>
          <w:bCs/>
          <w:sz w:val="24"/>
          <w:szCs w:val="24"/>
        </w:rPr>
        <w:t xml:space="preserve">.2. </w:t>
      </w:r>
      <w:r w:rsidR="009B1D7D" w:rsidRPr="00FD557C">
        <w:rPr>
          <w:rFonts w:ascii="Times New Roman" w:hAnsi="Times New Roman"/>
          <w:bCs/>
          <w:sz w:val="24"/>
          <w:szCs w:val="24"/>
        </w:rPr>
        <w:t>да подадат искане за авансово</w:t>
      </w:r>
      <w:r w:rsidR="005D3F6B">
        <w:rPr>
          <w:rFonts w:ascii="Times New Roman" w:hAnsi="Times New Roman"/>
          <w:bCs/>
          <w:sz w:val="24"/>
          <w:szCs w:val="24"/>
        </w:rPr>
        <w:t>,</w:t>
      </w:r>
      <w:r w:rsidR="009B1D7D" w:rsidRPr="00FD557C">
        <w:rPr>
          <w:rFonts w:ascii="Times New Roman" w:hAnsi="Times New Roman"/>
          <w:bCs/>
          <w:sz w:val="24"/>
          <w:szCs w:val="24"/>
        </w:rPr>
        <w:t xml:space="preserve"> междинно </w:t>
      </w:r>
      <w:r w:rsidR="005D3F6B">
        <w:rPr>
          <w:rFonts w:ascii="Times New Roman" w:hAnsi="Times New Roman"/>
          <w:bCs/>
          <w:sz w:val="24"/>
          <w:szCs w:val="24"/>
        </w:rPr>
        <w:t xml:space="preserve">и окончателно </w:t>
      </w:r>
      <w:r w:rsidR="009B1D7D" w:rsidRPr="00FD557C">
        <w:rPr>
          <w:rFonts w:ascii="Times New Roman" w:hAnsi="Times New Roman"/>
          <w:bCs/>
          <w:sz w:val="24"/>
          <w:szCs w:val="24"/>
        </w:rPr>
        <w:t>плащане при спазване на всички условия, предвидени в административния договор и настоящите Условия за изпълнение</w:t>
      </w:r>
      <w:r w:rsidR="006615B3">
        <w:rPr>
          <w:rFonts w:ascii="Times New Roman" w:hAnsi="Times New Roman"/>
          <w:bCs/>
          <w:sz w:val="24"/>
          <w:szCs w:val="24"/>
        </w:rPr>
        <w:t xml:space="preserve"> и Наредба № 4</w:t>
      </w:r>
      <w:r w:rsidR="006615B3" w:rsidRPr="006615B3">
        <w:t xml:space="preserve"> </w:t>
      </w:r>
      <w:r w:rsidR="006615B3" w:rsidRPr="006615B3">
        <w:rPr>
          <w:rFonts w:ascii="Times New Roman" w:hAnsi="Times New Roman"/>
          <w:bCs/>
          <w:sz w:val="24"/>
          <w:szCs w:val="24"/>
        </w:rPr>
        <w:t xml:space="preserve">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6615B3" w:rsidRPr="006615B3">
        <w:rPr>
          <w:rFonts w:ascii="Times New Roman" w:hAnsi="Times New Roman"/>
          <w:bCs/>
          <w:sz w:val="24"/>
          <w:szCs w:val="24"/>
        </w:rPr>
        <w:t>подмерките</w:t>
      </w:r>
      <w:proofErr w:type="spellEnd"/>
      <w:r w:rsidR="006615B3" w:rsidRPr="006615B3">
        <w:rPr>
          <w:rFonts w:ascii="Times New Roman" w:hAnsi="Times New Roman"/>
          <w:bCs/>
          <w:sz w:val="24"/>
          <w:szCs w:val="24"/>
        </w:rPr>
        <w:t xml:space="preserve"> по чл. 9б, т. 2 от Закона за подпомагане на земеделските производители</w:t>
      </w:r>
      <w:r w:rsidR="009B1D7D" w:rsidRPr="00FD557C">
        <w:rPr>
          <w:rFonts w:ascii="Times New Roman" w:hAnsi="Times New Roman"/>
          <w:bCs/>
          <w:sz w:val="24"/>
          <w:szCs w:val="24"/>
        </w:rPr>
        <w:t xml:space="preserve">; </w:t>
      </w:r>
    </w:p>
    <w:p w:rsidR="0087259B" w:rsidRPr="00FD557C" w:rsidRDefault="009B1D7D" w:rsidP="0087259B">
      <w:pPr>
        <w:spacing w:line="240" w:lineRule="auto"/>
        <w:jc w:val="both"/>
        <w:rPr>
          <w:rFonts w:ascii="Times New Roman" w:hAnsi="Times New Roman"/>
          <w:bCs/>
          <w:sz w:val="24"/>
          <w:szCs w:val="24"/>
        </w:rPr>
      </w:pPr>
      <w:r w:rsidRPr="00FD557C">
        <w:rPr>
          <w:rFonts w:ascii="Times New Roman" w:hAnsi="Times New Roman"/>
          <w:bCs/>
          <w:sz w:val="24"/>
          <w:szCs w:val="24"/>
        </w:rPr>
        <w:t>2.</w:t>
      </w:r>
      <w:r w:rsidR="00C45248">
        <w:rPr>
          <w:rFonts w:ascii="Times New Roman" w:hAnsi="Times New Roman"/>
          <w:bCs/>
          <w:sz w:val="24"/>
          <w:szCs w:val="24"/>
        </w:rPr>
        <w:t>7</w:t>
      </w:r>
      <w:r w:rsidRPr="00FD557C">
        <w:rPr>
          <w:rFonts w:ascii="Times New Roman" w:hAnsi="Times New Roman"/>
          <w:bCs/>
          <w:sz w:val="24"/>
          <w:szCs w:val="24"/>
        </w:rPr>
        <w:t xml:space="preserve">.3. </w:t>
      </w:r>
      <w:r w:rsidR="0087259B" w:rsidRPr="00FD557C">
        <w:rPr>
          <w:rFonts w:ascii="Times New Roman" w:hAnsi="Times New Roman"/>
          <w:bCs/>
          <w:sz w:val="24"/>
          <w:szCs w:val="24"/>
        </w:rPr>
        <w:t>оттеглят изцяло или частично по всяко време с писмено уведомление до ДФЗ – РА подадено искане за плащане или приложени към него документи, с изключение на случаите, когато са уведомени от ДФЗ – РА за констатирано несъответствие с настоящите Условия за изпълнение или за предстоящо извършване на проверка/посещение на място</w:t>
      </w:r>
      <w:r w:rsidR="008E5655">
        <w:rPr>
          <w:rFonts w:ascii="Times New Roman" w:hAnsi="Times New Roman"/>
          <w:bCs/>
          <w:sz w:val="24"/>
          <w:szCs w:val="24"/>
        </w:rPr>
        <w:t>. Оттеглянето поставя бенефициента в положението, в което се е намирал преди подаването на искането за плащане, на приложените към него документи или на част от тях. При установено несъответствие/нередовност искането за плащане се оттегля изцяло и не може да бъде оттеглено само по отношение на засегнатата от нередността част</w:t>
      </w:r>
      <w:r w:rsidR="0087259B" w:rsidRPr="00FD557C">
        <w:rPr>
          <w:rFonts w:ascii="Times New Roman" w:hAnsi="Times New Roman"/>
          <w:bCs/>
          <w:sz w:val="24"/>
          <w:szCs w:val="24"/>
        </w:rPr>
        <w:t>;</w:t>
      </w:r>
    </w:p>
    <w:p w:rsidR="0087259B" w:rsidRPr="00FD557C" w:rsidRDefault="0087259B" w:rsidP="0087259B">
      <w:pPr>
        <w:spacing w:line="240" w:lineRule="auto"/>
        <w:jc w:val="both"/>
        <w:rPr>
          <w:rFonts w:ascii="Times New Roman" w:hAnsi="Times New Roman"/>
          <w:bCs/>
          <w:sz w:val="24"/>
          <w:szCs w:val="24"/>
        </w:rPr>
      </w:pPr>
      <w:r w:rsidRPr="00FD557C">
        <w:rPr>
          <w:rFonts w:ascii="Times New Roman" w:hAnsi="Times New Roman"/>
          <w:bCs/>
          <w:sz w:val="24"/>
          <w:szCs w:val="24"/>
        </w:rPr>
        <w:t>2.</w:t>
      </w:r>
      <w:r w:rsidR="00C45248">
        <w:rPr>
          <w:rFonts w:ascii="Times New Roman" w:hAnsi="Times New Roman"/>
          <w:bCs/>
          <w:sz w:val="24"/>
          <w:szCs w:val="24"/>
        </w:rPr>
        <w:t>7</w:t>
      </w:r>
      <w:r w:rsidRPr="00FD557C">
        <w:rPr>
          <w:rFonts w:ascii="Times New Roman" w:hAnsi="Times New Roman"/>
          <w:bCs/>
          <w:sz w:val="24"/>
          <w:szCs w:val="24"/>
        </w:rPr>
        <w:t>.</w:t>
      </w:r>
      <w:r w:rsidR="009B1D7D" w:rsidRPr="00FD557C">
        <w:rPr>
          <w:rFonts w:ascii="Times New Roman" w:hAnsi="Times New Roman"/>
          <w:bCs/>
          <w:sz w:val="24"/>
          <w:szCs w:val="24"/>
        </w:rPr>
        <w:t>4</w:t>
      </w:r>
      <w:r w:rsidRPr="00FD557C">
        <w:rPr>
          <w:rFonts w:ascii="Times New Roman" w:hAnsi="Times New Roman"/>
          <w:bCs/>
          <w:sz w:val="24"/>
          <w:szCs w:val="24"/>
        </w:rPr>
        <w:t>. поправят очевидни грешки в подадено искане за плащане или приложени към него документи само ако те могат да бъдат непосредствено установени при техническа проверка на информацията</w:t>
      </w:r>
      <w:r w:rsidR="00D34B58">
        <w:rPr>
          <w:rFonts w:ascii="Times New Roman" w:hAnsi="Times New Roman"/>
          <w:bCs/>
          <w:sz w:val="24"/>
          <w:szCs w:val="24"/>
        </w:rPr>
        <w:t>,</w:t>
      </w:r>
      <w:r w:rsidRPr="00FD557C">
        <w:rPr>
          <w:rFonts w:ascii="Times New Roman" w:hAnsi="Times New Roman"/>
          <w:bCs/>
          <w:sz w:val="24"/>
          <w:szCs w:val="24"/>
        </w:rPr>
        <w:t xml:space="preserve"> съдържаща се в тях;</w:t>
      </w:r>
    </w:p>
    <w:p w:rsidR="0087259B" w:rsidRPr="00FD557C" w:rsidRDefault="0087259B" w:rsidP="0087259B">
      <w:pPr>
        <w:spacing w:line="240" w:lineRule="auto"/>
        <w:jc w:val="both"/>
        <w:rPr>
          <w:rFonts w:ascii="Times New Roman" w:hAnsi="Times New Roman"/>
          <w:bCs/>
          <w:sz w:val="24"/>
          <w:szCs w:val="24"/>
        </w:rPr>
      </w:pPr>
      <w:r w:rsidRPr="00FD557C">
        <w:rPr>
          <w:rFonts w:ascii="Times New Roman" w:hAnsi="Times New Roman"/>
          <w:bCs/>
          <w:sz w:val="24"/>
          <w:szCs w:val="24"/>
        </w:rPr>
        <w:t>2.</w:t>
      </w:r>
      <w:r w:rsidR="00C45248">
        <w:rPr>
          <w:rFonts w:ascii="Times New Roman" w:hAnsi="Times New Roman"/>
          <w:bCs/>
          <w:sz w:val="24"/>
          <w:szCs w:val="24"/>
        </w:rPr>
        <w:t>7</w:t>
      </w:r>
      <w:r w:rsidRPr="00FD557C">
        <w:rPr>
          <w:rFonts w:ascii="Times New Roman" w:hAnsi="Times New Roman"/>
          <w:bCs/>
          <w:sz w:val="24"/>
          <w:szCs w:val="24"/>
        </w:rPr>
        <w:t>.</w:t>
      </w:r>
      <w:r w:rsidR="009B1D7D" w:rsidRPr="00FD557C">
        <w:rPr>
          <w:rFonts w:ascii="Times New Roman" w:hAnsi="Times New Roman"/>
          <w:bCs/>
          <w:sz w:val="24"/>
          <w:szCs w:val="24"/>
        </w:rPr>
        <w:t>5</w:t>
      </w:r>
      <w:r w:rsidRPr="00FD557C">
        <w:rPr>
          <w:rFonts w:ascii="Times New Roman" w:hAnsi="Times New Roman"/>
          <w:bCs/>
          <w:sz w:val="24"/>
          <w:szCs w:val="24"/>
        </w:rPr>
        <w:t>. бъдат уведомени за определения размер на финансовата помощ или за отказа да бъде изплатена по всяк</w:t>
      </w:r>
      <w:r w:rsidR="0029627B">
        <w:rPr>
          <w:rFonts w:ascii="Times New Roman" w:hAnsi="Times New Roman"/>
          <w:bCs/>
          <w:sz w:val="24"/>
          <w:szCs w:val="24"/>
        </w:rPr>
        <w:t>о</w:t>
      </w:r>
      <w:r w:rsidRPr="00FD557C">
        <w:rPr>
          <w:rFonts w:ascii="Times New Roman" w:hAnsi="Times New Roman"/>
          <w:bCs/>
          <w:sz w:val="24"/>
          <w:szCs w:val="24"/>
        </w:rPr>
        <w:t xml:space="preserve"> </w:t>
      </w:r>
      <w:r w:rsidR="0029627B">
        <w:rPr>
          <w:rFonts w:ascii="Times New Roman" w:hAnsi="Times New Roman"/>
          <w:bCs/>
          <w:sz w:val="24"/>
          <w:szCs w:val="24"/>
        </w:rPr>
        <w:t>искане</w:t>
      </w:r>
      <w:r w:rsidRPr="00FD557C">
        <w:rPr>
          <w:rFonts w:ascii="Times New Roman" w:hAnsi="Times New Roman"/>
          <w:bCs/>
          <w:sz w:val="24"/>
          <w:szCs w:val="24"/>
        </w:rPr>
        <w:t xml:space="preserve"> за плащане.   </w:t>
      </w:r>
    </w:p>
    <w:p w:rsidR="0087259B" w:rsidRPr="009B1D7D" w:rsidRDefault="0087259B" w:rsidP="0087259B">
      <w:pPr>
        <w:spacing w:line="240" w:lineRule="auto"/>
        <w:jc w:val="both"/>
        <w:rPr>
          <w:rFonts w:ascii="Times New Roman" w:hAnsi="Times New Roman"/>
          <w:bCs/>
          <w:sz w:val="24"/>
          <w:szCs w:val="24"/>
        </w:rPr>
      </w:pPr>
      <w:r w:rsidRPr="009B1D7D">
        <w:rPr>
          <w:rFonts w:ascii="Times New Roman" w:hAnsi="Times New Roman"/>
          <w:bCs/>
          <w:sz w:val="24"/>
          <w:szCs w:val="24"/>
        </w:rPr>
        <w:t>2.</w:t>
      </w:r>
      <w:r w:rsidR="00C45248">
        <w:rPr>
          <w:rFonts w:ascii="Times New Roman" w:hAnsi="Times New Roman"/>
          <w:bCs/>
          <w:sz w:val="24"/>
          <w:szCs w:val="24"/>
        </w:rPr>
        <w:t>8</w:t>
      </w:r>
      <w:r w:rsidRPr="009B1D7D">
        <w:rPr>
          <w:rFonts w:ascii="Times New Roman" w:hAnsi="Times New Roman"/>
          <w:bCs/>
          <w:sz w:val="24"/>
          <w:szCs w:val="24"/>
        </w:rPr>
        <w:t>. Бенефициентите са длъжни да:</w:t>
      </w:r>
    </w:p>
    <w:p w:rsidR="0087259B" w:rsidRPr="009B1D7D" w:rsidRDefault="009B1D7D" w:rsidP="00285716">
      <w:pPr>
        <w:spacing w:after="120" w:line="240" w:lineRule="auto"/>
        <w:jc w:val="both"/>
        <w:rPr>
          <w:rFonts w:ascii="Times New Roman" w:hAnsi="Times New Roman"/>
          <w:bCs/>
          <w:sz w:val="24"/>
          <w:szCs w:val="24"/>
        </w:rPr>
      </w:pPr>
      <w:r w:rsidRPr="009B1D7D">
        <w:rPr>
          <w:rFonts w:ascii="Times New Roman" w:hAnsi="Times New Roman"/>
          <w:bCs/>
          <w:sz w:val="24"/>
          <w:szCs w:val="24"/>
        </w:rPr>
        <w:t>2.</w:t>
      </w:r>
      <w:r w:rsidR="00C45248">
        <w:rPr>
          <w:rFonts w:ascii="Times New Roman" w:hAnsi="Times New Roman"/>
          <w:bCs/>
          <w:sz w:val="24"/>
          <w:szCs w:val="24"/>
        </w:rPr>
        <w:t>8</w:t>
      </w:r>
      <w:r w:rsidRPr="009B1D7D">
        <w:rPr>
          <w:rFonts w:ascii="Times New Roman" w:hAnsi="Times New Roman"/>
          <w:bCs/>
          <w:sz w:val="24"/>
          <w:szCs w:val="24"/>
        </w:rPr>
        <w:t>.1.</w:t>
      </w:r>
      <w:r>
        <w:rPr>
          <w:rFonts w:ascii="Times New Roman" w:hAnsi="Times New Roman"/>
          <w:bCs/>
          <w:sz w:val="24"/>
          <w:szCs w:val="24"/>
        </w:rPr>
        <w:t xml:space="preserve"> </w:t>
      </w:r>
      <w:r w:rsidR="0087259B" w:rsidRPr="009B1D7D">
        <w:rPr>
          <w:rFonts w:ascii="Times New Roman" w:hAnsi="Times New Roman"/>
          <w:bCs/>
          <w:sz w:val="24"/>
          <w:szCs w:val="24"/>
        </w:rPr>
        <w:t>спазват всички критерии за допустимост, изискванията и задълженията, произтичащи от административния договор</w:t>
      </w:r>
      <w:r w:rsidR="00823186">
        <w:rPr>
          <w:rFonts w:ascii="Times New Roman" w:hAnsi="Times New Roman"/>
          <w:bCs/>
          <w:sz w:val="24"/>
          <w:szCs w:val="24"/>
        </w:rPr>
        <w:t>, Условията за кандидатстване</w:t>
      </w:r>
      <w:r w:rsidR="0087259B" w:rsidRPr="009B1D7D">
        <w:rPr>
          <w:rFonts w:ascii="Times New Roman" w:hAnsi="Times New Roman"/>
          <w:bCs/>
          <w:sz w:val="24"/>
          <w:szCs w:val="24"/>
        </w:rPr>
        <w:t xml:space="preserve"> и настоящите Условия за изпълнение;</w:t>
      </w:r>
    </w:p>
    <w:p w:rsidR="000B02C6" w:rsidRPr="009B1D7D" w:rsidRDefault="009B1D7D" w:rsidP="009B1D7D">
      <w:pPr>
        <w:spacing w:after="120" w:line="240" w:lineRule="auto"/>
        <w:jc w:val="both"/>
        <w:rPr>
          <w:rFonts w:ascii="Times New Roman" w:hAnsi="Times New Roman"/>
          <w:sz w:val="24"/>
          <w:szCs w:val="24"/>
        </w:rPr>
      </w:pPr>
      <w:r w:rsidRPr="009B1D7D">
        <w:rPr>
          <w:rFonts w:ascii="Times New Roman" w:hAnsi="Times New Roman"/>
          <w:bCs/>
          <w:sz w:val="24"/>
          <w:szCs w:val="24"/>
        </w:rPr>
        <w:t>2.</w:t>
      </w:r>
      <w:r w:rsidR="00C45248">
        <w:rPr>
          <w:rFonts w:ascii="Times New Roman" w:hAnsi="Times New Roman"/>
          <w:bCs/>
          <w:sz w:val="24"/>
          <w:szCs w:val="24"/>
        </w:rPr>
        <w:t>8</w:t>
      </w:r>
      <w:r w:rsidRPr="009B1D7D">
        <w:rPr>
          <w:rFonts w:ascii="Times New Roman" w:hAnsi="Times New Roman"/>
          <w:bCs/>
          <w:sz w:val="24"/>
          <w:szCs w:val="24"/>
        </w:rPr>
        <w:t xml:space="preserve">.2. </w:t>
      </w:r>
      <w:r w:rsidR="000B02C6" w:rsidRPr="009B1D7D">
        <w:rPr>
          <w:rFonts w:ascii="Times New Roman" w:hAnsi="Times New Roman"/>
          <w:sz w:val="24"/>
          <w:szCs w:val="24"/>
        </w:rPr>
        <w:t>спазват изискванията и сроковете при кандидатстване за получаване на авансово</w:t>
      </w:r>
      <w:r w:rsidR="0082219E">
        <w:rPr>
          <w:rFonts w:ascii="Times New Roman" w:hAnsi="Times New Roman"/>
          <w:sz w:val="24"/>
          <w:szCs w:val="24"/>
        </w:rPr>
        <w:t>,</w:t>
      </w:r>
      <w:r w:rsidR="000B02C6" w:rsidRPr="009B1D7D">
        <w:rPr>
          <w:rFonts w:ascii="Times New Roman" w:hAnsi="Times New Roman"/>
          <w:sz w:val="24"/>
          <w:szCs w:val="24"/>
        </w:rPr>
        <w:t xml:space="preserve"> междинно </w:t>
      </w:r>
      <w:r w:rsidR="0082219E">
        <w:rPr>
          <w:rFonts w:ascii="Times New Roman" w:hAnsi="Times New Roman"/>
          <w:sz w:val="24"/>
          <w:szCs w:val="24"/>
        </w:rPr>
        <w:t xml:space="preserve">или окончателно </w:t>
      </w:r>
      <w:r w:rsidR="000B02C6" w:rsidRPr="009B1D7D">
        <w:rPr>
          <w:rFonts w:ascii="Times New Roman" w:hAnsi="Times New Roman"/>
          <w:sz w:val="24"/>
          <w:szCs w:val="24"/>
        </w:rPr>
        <w:t xml:space="preserve">плащане, посочени в настоящите условия, в </w:t>
      </w:r>
      <w:r w:rsidR="000B02C6" w:rsidRPr="009B1D7D">
        <w:rPr>
          <w:rFonts w:ascii="Times New Roman" w:hAnsi="Times New Roman"/>
          <w:sz w:val="24"/>
          <w:szCs w:val="24"/>
        </w:rPr>
        <w:lastRenderedPageBreak/>
        <w:t xml:space="preserve">административния договор или в </w:t>
      </w:r>
      <w:r w:rsidR="00DD4152" w:rsidRPr="00DD4152">
        <w:rPr>
          <w:rFonts w:ascii="Times New Roman" w:hAnsi="Times New Roman"/>
          <w:sz w:val="24"/>
          <w:szCs w:val="24"/>
        </w:rPr>
        <w:t xml:space="preserve">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DD4152" w:rsidRPr="00DD4152">
        <w:rPr>
          <w:rFonts w:ascii="Times New Roman" w:hAnsi="Times New Roman"/>
          <w:sz w:val="24"/>
          <w:szCs w:val="24"/>
        </w:rPr>
        <w:t>подмерките</w:t>
      </w:r>
      <w:proofErr w:type="spellEnd"/>
      <w:r w:rsidR="00DD4152" w:rsidRPr="00DD4152">
        <w:rPr>
          <w:rFonts w:ascii="Times New Roman" w:hAnsi="Times New Roman"/>
          <w:sz w:val="24"/>
          <w:szCs w:val="24"/>
        </w:rPr>
        <w:t xml:space="preserve"> по чл. 9б, т. 2 от Закона за подпомагане на земеделските производители</w:t>
      </w:r>
      <w:r w:rsidR="000B02C6" w:rsidRPr="009B1D7D">
        <w:rPr>
          <w:rFonts w:ascii="Times New Roman" w:hAnsi="Times New Roman"/>
          <w:sz w:val="24"/>
          <w:szCs w:val="24"/>
        </w:rPr>
        <w:t>, включително като прилагат към искането за плащане документите, посочени в настоящите условия и/или в наредбата;</w:t>
      </w:r>
    </w:p>
    <w:p w:rsidR="000B02C6" w:rsidRPr="0044197E" w:rsidRDefault="009B1D7D" w:rsidP="009B1D7D">
      <w:pPr>
        <w:spacing w:after="120" w:line="240" w:lineRule="auto"/>
        <w:jc w:val="both"/>
        <w:rPr>
          <w:rFonts w:ascii="Times New Roman" w:hAnsi="Times New Roman"/>
          <w:sz w:val="24"/>
          <w:szCs w:val="24"/>
        </w:rPr>
      </w:pPr>
      <w:r w:rsidRPr="009B1D7D">
        <w:rPr>
          <w:rFonts w:ascii="Times New Roman" w:hAnsi="Times New Roman"/>
          <w:sz w:val="24"/>
          <w:szCs w:val="24"/>
        </w:rPr>
        <w:t>2.</w:t>
      </w:r>
      <w:r w:rsidR="00C45248">
        <w:rPr>
          <w:rFonts w:ascii="Times New Roman" w:hAnsi="Times New Roman"/>
          <w:sz w:val="24"/>
          <w:szCs w:val="24"/>
        </w:rPr>
        <w:t>8</w:t>
      </w:r>
      <w:r w:rsidRPr="009B1D7D">
        <w:rPr>
          <w:rFonts w:ascii="Times New Roman" w:hAnsi="Times New Roman"/>
          <w:sz w:val="24"/>
          <w:szCs w:val="24"/>
        </w:rPr>
        <w:t>.3.</w:t>
      </w:r>
      <w:r w:rsidRPr="009B1D7D">
        <w:rPr>
          <w:rFonts w:ascii="Times New Roman" w:hAnsi="Times New Roman"/>
        </w:rPr>
        <w:t xml:space="preserve"> </w:t>
      </w:r>
      <w:r w:rsidR="000B02C6" w:rsidRPr="009B1D7D">
        <w:rPr>
          <w:rFonts w:ascii="Times New Roman" w:hAnsi="Times New Roman"/>
          <w:sz w:val="24"/>
          <w:szCs w:val="24"/>
        </w:rPr>
        <w:t xml:space="preserve">осигурят в срока за изпълнение на одобрения проект необходимите лицензи, разрешителни или регистрации за извършване на дейността по проекта или за </w:t>
      </w:r>
      <w:r w:rsidR="000B02C6" w:rsidRPr="0044197E">
        <w:rPr>
          <w:rFonts w:ascii="Times New Roman" w:hAnsi="Times New Roman"/>
          <w:sz w:val="24"/>
          <w:szCs w:val="24"/>
        </w:rPr>
        <w:t>функционирането на всички активи, когато се изискват такива съгласно действащото законодателство;</w:t>
      </w:r>
    </w:p>
    <w:p w:rsidR="009B1D7D" w:rsidRPr="009B1D7D" w:rsidRDefault="009B1D7D" w:rsidP="00285716">
      <w:pPr>
        <w:spacing w:after="120" w:line="240" w:lineRule="auto"/>
        <w:jc w:val="both"/>
        <w:rPr>
          <w:rFonts w:ascii="Times New Roman" w:hAnsi="Times New Roman"/>
          <w:sz w:val="24"/>
          <w:szCs w:val="24"/>
          <w:highlight w:val="yellow"/>
        </w:rPr>
      </w:pPr>
      <w:r w:rsidRPr="0044197E">
        <w:rPr>
          <w:rFonts w:ascii="Times New Roman" w:hAnsi="Times New Roman"/>
          <w:bCs/>
          <w:sz w:val="24"/>
          <w:szCs w:val="24"/>
        </w:rPr>
        <w:t>2.</w:t>
      </w:r>
      <w:r w:rsidR="00C45248" w:rsidRPr="0044197E">
        <w:rPr>
          <w:rFonts w:ascii="Times New Roman" w:hAnsi="Times New Roman"/>
          <w:bCs/>
          <w:sz w:val="24"/>
          <w:szCs w:val="24"/>
        </w:rPr>
        <w:t>8</w:t>
      </w:r>
      <w:r w:rsidRPr="0044197E">
        <w:rPr>
          <w:rFonts w:ascii="Times New Roman" w:hAnsi="Times New Roman"/>
          <w:bCs/>
          <w:sz w:val="24"/>
          <w:szCs w:val="24"/>
        </w:rPr>
        <w:t xml:space="preserve">.4. </w:t>
      </w:r>
      <w:r w:rsidR="004970CC" w:rsidRPr="0044197E">
        <w:rPr>
          <w:rFonts w:ascii="Times New Roman" w:hAnsi="Times New Roman"/>
          <w:sz w:val="24"/>
          <w:szCs w:val="24"/>
        </w:rPr>
        <w:t xml:space="preserve">подадат искане за окончателно плащане до изтичане на крайния срок за изпълнение на одобрения проект, ведно с документите, посочени в </w:t>
      </w:r>
      <w:r w:rsidR="00ED4DF6" w:rsidRPr="0044197E">
        <w:rPr>
          <w:rFonts w:ascii="Times New Roman" w:hAnsi="Times New Roman"/>
          <w:sz w:val="24"/>
          <w:szCs w:val="24"/>
        </w:rPr>
        <w:t xml:space="preserve">Приложение № </w:t>
      </w:r>
      <w:r w:rsidR="0044197E" w:rsidRPr="0044197E">
        <w:rPr>
          <w:rFonts w:ascii="Times New Roman" w:hAnsi="Times New Roman"/>
          <w:sz w:val="24"/>
          <w:szCs w:val="24"/>
        </w:rPr>
        <w:t>2</w:t>
      </w:r>
      <w:r w:rsidR="00ED4DF6" w:rsidRPr="0044197E">
        <w:rPr>
          <w:rFonts w:ascii="Times New Roman" w:hAnsi="Times New Roman"/>
          <w:sz w:val="24"/>
          <w:szCs w:val="24"/>
        </w:rPr>
        <w:t xml:space="preserve"> към </w:t>
      </w:r>
      <w:r w:rsidR="004970CC" w:rsidRPr="0044197E">
        <w:rPr>
          <w:rFonts w:ascii="Times New Roman" w:hAnsi="Times New Roman"/>
          <w:sz w:val="24"/>
          <w:szCs w:val="24"/>
        </w:rPr>
        <w:t xml:space="preserve">настоящите условия, </w:t>
      </w:r>
      <w:r w:rsidR="00AB1D6C" w:rsidRPr="0044197E">
        <w:rPr>
          <w:rFonts w:ascii="Times New Roman" w:hAnsi="Times New Roman"/>
          <w:sz w:val="24"/>
          <w:szCs w:val="24"/>
        </w:rPr>
        <w:t xml:space="preserve">вкл. декларации съгласно Приложение № </w:t>
      </w:r>
      <w:r w:rsidR="0044197E" w:rsidRPr="0044197E">
        <w:rPr>
          <w:rFonts w:ascii="Times New Roman" w:hAnsi="Times New Roman"/>
          <w:sz w:val="24"/>
          <w:szCs w:val="24"/>
        </w:rPr>
        <w:t>3</w:t>
      </w:r>
      <w:r w:rsidR="00FD302A" w:rsidRPr="0044197E">
        <w:rPr>
          <w:rFonts w:ascii="Times New Roman" w:hAnsi="Times New Roman"/>
          <w:sz w:val="24"/>
          <w:szCs w:val="24"/>
        </w:rPr>
        <w:t xml:space="preserve">, </w:t>
      </w:r>
      <w:r w:rsidR="00AB1D6C" w:rsidRPr="0044197E">
        <w:rPr>
          <w:rFonts w:ascii="Times New Roman" w:hAnsi="Times New Roman"/>
          <w:sz w:val="24"/>
          <w:szCs w:val="24"/>
        </w:rPr>
        <w:t xml:space="preserve">Приложение № </w:t>
      </w:r>
      <w:r w:rsidR="0044197E" w:rsidRPr="0044197E">
        <w:rPr>
          <w:rFonts w:ascii="Times New Roman" w:hAnsi="Times New Roman"/>
          <w:sz w:val="24"/>
          <w:szCs w:val="24"/>
        </w:rPr>
        <w:t>4</w:t>
      </w:r>
      <w:r w:rsidR="007C152C" w:rsidRPr="0044197E">
        <w:rPr>
          <w:rFonts w:ascii="Times New Roman" w:hAnsi="Times New Roman"/>
          <w:sz w:val="24"/>
          <w:szCs w:val="24"/>
        </w:rPr>
        <w:t xml:space="preserve"> или</w:t>
      </w:r>
      <w:r w:rsidR="00322AC5" w:rsidRPr="0044197E">
        <w:rPr>
          <w:rFonts w:ascii="Times New Roman" w:hAnsi="Times New Roman"/>
          <w:sz w:val="24"/>
          <w:szCs w:val="24"/>
        </w:rPr>
        <w:t xml:space="preserve"> </w:t>
      </w:r>
      <w:r w:rsidR="00AB1D6C" w:rsidRPr="0044197E">
        <w:rPr>
          <w:rFonts w:ascii="Times New Roman" w:hAnsi="Times New Roman"/>
          <w:sz w:val="24"/>
          <w:szCs w:val="24"/>
        </w:rPr>
        <w:t xml:space="preserve">Приложение № </w:t>
      </w:r>
      <w:r w:rsidR="0044197E" w:rsidRPr="0044197E">
        <w:rPr>
          <w:rFonts w:ascii="Times New Roman" w:hAnsi="Times New Roman"/>
          <w:sz w:val="24"/>
          <w:szCs w:val="24"/>
        </w:rPr>
        <w:t>5</w:t>
      </w:r>
      <w:r w:rsidR="00C30735" w:rsidRPr="0044197E">
        <w:rPr>
          <w:rFonts w:ascii="Times New Roman" w:hAnsi="Times New Roman"/>
          <w:sz w:val="24"/>
          <w:szCs w:val="24"/>
        </w:rPr>
        <w:t xml:space="preserve"> и </w:t>
      </w:r>
      <w:r w:rsidR="00A458DF" w:rsidRPr="0044197E">
        <w:rPr>
          <w:rFonts w:ascii="Times New Roman" w:hAnsi="Times New Roman"/>
          <w:sz w:val="24"/>
          <w:szCs w:val="24"/>
        </w:rPr>
        <w:t xml:space="preserve">Приложение № </w:t>
      </w:r>
      <w:r w:rsidR="000A45F0">
        <w:rPr>
          <w:rFonts w:ascii="Times New Roman" w:hAnsi="Times New Roman"/>
          <w:sz w:val="24"/>
          <w:szCs w:val="24"/>
        </w:rPr>
        <w:t>6</w:t>
      </w:r>
      <w:r w:rsidR="00C30735" w:rsidRPr="0044197E">
        <w:rPr>
          <w:rFonts w:ascii="Times New Roman" w:hAnsi="Times New Roman"/>
          <w:sz w:val="24"/>
          <w:szCs w:val="24"/>
        </w:rPr>
        <w:t xml:space="preserve"> </w:t>
      </w:r>
      <w:r w:rsidR="004970CC" w:rsidRPr="0044197E">
        <w:rPr>
          <w:rFonts w:ascii="Times New Roman" w:hAnsi="Times New Roman"/>
          <w:sz w:val="24"/>
          <w:szCs w:val="24"/>
        </w:rPr>
        <w:t xml:space="preserve">при спазване на реда и условията, предвидени в </w:t>
      </w:r>
      <w:r w:rsidR="00DD4152" w:rsidRPr="0044197E">
        <w:rPr>
          <w:rFonts w:ascii="Times New Roman" w:hAnsi="Times New Roman"/>
          <w:bCs/>
          <w:sz w:val="24"/>
          <w:szCs w:val="24"/>
        </w:rPr>
        <w:t>Наредба № 4</w:t>
      </w:r>
      <w:r w:rsidR="00DD4152" w:rsidRPr="0044197E">
        <w:t xml:space="preserve"> </w:t>
      </w:r>
      <w:r w:rsidR="00DD4152" w:rsidRPr="0044197E">
        <w:rPr>
          <w:rFonts w:ascii="Times New Roman" w:hAnsi="Times New Roman"/>
          <w:bCs/>
          <w:sz w:val="24"/>
          <w:szCs w:val="24"/>
        </w:rPr>
        <w:t>от</w:t>
      </w:r>
      <w:r w:rsidR="006612CC">
        <w:rPr>
          <w:rFonts w:ascii="Times New Roman" w:hAnsi="Times New Roman"/>
          <w:bCs/>
          <w:sz w:val="24"/>
          <w:szCs w:val="24"/>
        </w:rPr>
        <w:t xml:space="preserve"> </w:t>
      </w:r>
      <w:r w:rsidR="00DD4152" w:rsidRPr="0044197E">
        <w:rPr>
          <w:rFonts w:ascii="Times New Roman" w:hAnsi="Times New Roman"/>
          <w:bCs/>
          <w:sz w:val="24"/>
          <w:szCs w:val="24"/>
        </w:rPr>
        <w:t xml:space="preserve">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DD4152" w:rsidRPr="0044197E">
        <w:rPr>
          <w:rFonts w:ascii="Times New Roman" w:hAnsi="Times New Roman"/>
          <w:bCs/>
          <w:sz w:val="24"/>
          <w:szCs w:val="24"/>
        </w:rPr>
        <w:t>подмерките</w:t>
      </w:r>
      <w:proofErr w:type="spellEnd"/>
      <w:r w:rsidR="00DD4152" w:rsidRPr="006615B3">
        <w:rPr>
          <w:rFonts w:ascii="Times New Roman" w:hAnsi="Times New Roman"/>
          <w:bCs/>
          <w:sz w:val="24"/>
          <w:szCs w:val="24"/>
        </w:rPr>
        <w:t xml:space="preserve"> по чл. 9б, т. 2 от Закона за подпомагане на земеделските производители</w:t>
      </w:r>
      <w:r w:rsidR="00D55479" w:rsidRPr="009B1D7D">
        <w:rPr>
          <w:rFonts w:ascii="Times New Roman" w:hAnsi="Times New Roman"/>
          <w:sz w:val="24"/>
          <w:szCs w:val="24"/>
        </w:rPr>
        <w:t>;</w:t>
      </w:r>
    </w:p>
    <w:p w:rsidR="004970CC" w:rsidRPr="004F082D" w:rsidRDefault="009B1D7D" w:rsidP="00285716">
      <w:pPr>
        <w:spacing w:after="120" w:line="240" w:lineRule="auto"/>
        <w:jc w:val="both"/>
        <w:rPr>
          <w:rFonts w:ascii="Times New Roman" w:hAnsi="Times New Roman"/>
          <w:bCs/>
          <w:sz w:val="24"/>
          <w:szCs w:val="24"/>
        </w:rPr>
      </w:pPr>
      <w:r w:rsidRPr="004F082D">
        <w:rPr>
          <w:rFonts w:ascii="Times New Roman" w:hAnsi="Times New Roman"/>
          <w:bCs/>
          <w:sz w:val="24"/>
          <w:szCs w:val="24"/>
        </w:rPr>
        <w:t>2.</w:t>
      </w:r>
      <w:r w:rsidR="00C45248">
        <w:rPr>
          <w:rFonts w:ascii="Times New Roman" w:hAnsi="Times New Roman"/>
          <w:bCs/>
          <w:sz w:val="24"/>
          <w:szCs w:val="24"/>
        </w:rPr>
        <w:t>8</w:t>
      </w:r>
      <w:r w:rsidRPr="004F082D">
        <w:rPr>
          <w:rFonts w:ascii="Times New Roman" w:hAnsi="Times New Roman"/>
          <w:bCs/>
          <w:sz w:val="24"/>
          <w:szCs w:val="24"/>
        </w:rPr>
        <w:t>.5.</w:t>
      </w:r>
      <w:r w:rsidR="004970CC" w:rsidRPr="004F082D">
        <w:rPr>
          <w:rFonts w:ascii="Times New Roman" w:hAnsi="Times New Roman"/>
          <w:bCs/>
          <w:sz w:val="24"/>
          <w:szCs w:val="24"/>
        </w:rPr>
        <w:t xml:space="preserve"> предостав</w:t>
      </w:r>
      <w:r w:rsidR="00FC2697" w:rsidRPr="004F082D">
        <w:rPr>
          <w:rFonts w:ascii="Times New Roman" w:hAnsi="Times New Roman"/>
          <w:bCs/>
          <w:sz w:val="24"/>
          <w:szCs w:val="24"/>
        </w:rPr>
        <w:t>ят</w:t>
      </w:r>
      <w:r w:rsidR="004970CC" w:rsidRPr="004F082D">
        <w:rPr>
          <w:rFonts w:ascii="Times New Roman" w:hAnsi="Times New Roman"/>
          <w:bCs/>
          <w:sz w:val="24"/>
          <w:szCs w:val="24"/>
        </w:rPr>
        <w:t xml:space="preserve"> на УО на ПРСР 2014-2020 г. и на ДФЗ</w:t>
      </w:r>
      <w:r w:rsidR="00FD302A" w:rsidRPr="004F082D">
        <w:rPr>
          <w:rFonts w:ascii="Times New Roman" w:hAnsi="Times New Roman"/>
          <w:bCs/>
          <w:sz w:val="24"/>
          <w:szCs w:val="24"/>
        </w:rPr>
        <w:t xml:space="preserve"> – РА </w:t>
      </w:r>
      <w:r w:rsidR="004970CC" w:rsidRPr="004F082D">
        <w:rPr>
          <w:rFonts w:ascii="Times New Roman" w:hAnsi="Times New Roman"/>
          <w:bCs/>
          <w:sz w:val="24"/>
          <w:szCs w:val="24"/>
        </w:rPr>
        <w:t>всяка поискана информация за осъществ</w:t>
      </w:r>
      <w:r w:rsidR="00D55479" w:rsidRPr="004F082D">
        <w:rPr>
          <w:rFonts w:ascii="Times New Roman" w:hAnsi="Times New Roman"/>
          <w:bCs/>
          <w:sz w:val="24"/>
          <w:szCs w:val="24"/>
        </w:rPr>
        <w:t>яването на дейността по проекта;</w:t>
      </w:r>
    </w:p>
    <w:p w:rsidR="00DE2FB6" w:rsidRPr="004F082D" w:rsidRDefault="009B1D7D" w:rsidP="00285716">
      <w:pPr>
        <w:spacing w:after="120" w:line="240" w:lineRule="auto"/>
        <w:jc w:val="both"/>
        <w:rPr>
          <w:rFonts w:ascii="Times New Roman" w:hAnsi="Times New Roman"/>
          <w:bCs/>
          <w:sz w:val="24"/>
          <w:szCs w:val="24"/>
        </w:rPr>
      </w:pPr>
      <w:r w:rsidRPr="004F082D">
        <w:rPr>
          <w:rFonts w:ascii="Times New Roman" w:hAnsi="Times New Roman"/>
          <w:bCs/>
          <w:sz w:val="24"/>
          <w:szCs w:val="24"/>
        </w:rPr>
        <w:t>2.</w:t>
      </w:r>
      <w:r w:rsidR="00C45248">
        <w:rPr>
          <w:rFonts w:ascii="Times New Roman" w:hAnsi="Times New Roman"/>
          <w:bCs/>
          <w:sz w:val="24"/>
          <w:szCs w:val="24"/>
        </w:rPr>
        <w:t>8</w:t>
      </w:r>
      <w:r w:rsidRPr="004F082D">
        <w:rPr>
          <w:rFonts w:ascii="Times New Roman" w:hAnsi="Times New Roman"/>
          <w:bCs/>
          <w:sz w:val="24"/>
          <w:szCs w:val="24"/>
        </w:rPr>
        <w:t xml:space="preserve">.6. </w:t>
      </w:r>
      <w:r w:rsidR="00DE2FB6" w:rsidRPr="004F082D">
        <w:rPr>
          <w:rFonts w:ascii="Times New Roman" w:hAnsi="Times New Roman"/>
          <w:bCs/>
          <w:sz w:val="24"/>
          <w:szCs w:val="24"/>
        </w:rPr>
        <w:t>незабавно да уведомяват УО на ПРСР 2014-2020 г. и ДФЗ</w:t>
      </w:r>
      <w:r w:rsidR="00FD302A" w:rsidRPr="004F082D">
        <w:rPr>
          <w:rFonts w:ascii="Times New Roman" w:hAnsi="Times New Roman"/>
          <w:bCs/>
          <w:sz w:val="24"/>
          <w:szCs w:val="24"/>
        </w:rPr>
        <w:t xml:space="preserve"> – РА </w:t>
      </w:r>
      <w:r w:rsidR="00DE2FB6" w:rsidRPr="004F082D">
        <w:rPr>
          <w:rFonts w:ascii="Times New Roman" w:hAnsi="Times New Roman"/>
          <w:bCs/>
          <w:sz w:val="24"/>
          <w:szCs w:val="24"/>
        </w:rPr>
        <w:t>за всяко обстоятелство, което би могло да възпрепятства</w:t>
      </w:r>
      <w:r w:rsidRPr="004F082D">
        <w:rPr>
          <w:rFonts w:ascii="Times New Roman" w:hAnsi="Times New Roman"/>
          <w:bCs/>
          <w:sz w:val="24"/>
          <w:szCs w:val="24"/>
        </w:rPr>
        <w:t xml:space="preserve"> </w:t>
      </w:r>
      <w:r w:rsidR="00DE2FB6" w:rsidRPr="004F082D">
        <w:rPr>
          <w:rFonts w:ascii="Times New Roman" w:hAnsi="Times New Roman"/>
          <w:bCs/>
          <w:sz w:val="24"/>
          <w:szCs w:val="24"/>
        </w:rPr>
        <w:t>или забави осъществя</w:t>
      </w:r>
      <w:r w:rsidR="00D55479" w:rsidRPr="004F082D">
        <w:rPr>
          <w:rFonts w:ascii="Times New Roman" w:hAnsi="Times New Roman"/>
          <w:bCs/>
          <w:sz w:val="24"/>
          <w:szCs w:val="24"/>
        </w:rPr>
        <w:t>ването на дейностите по проекта</w:t>
      </w:r>
      <w:r w:rsidR="00823186">
        <w:rPr>
          <w:rFonts w:ascii="Times New Roman" w:hAnsi="Times New Roman"/>
          <w:bCs/>
          <w:sz w:val="24"/>
          <w:szCs w:val="24"/>
        </w:rPr>
        <w:t>, а при невъзможност писмено в срок до 15 дни от датата, на която бенефициентът или упълномощеното лице е в състояние да направи това, като представи доказателства за настъпване на обстоятелството, включително когато е приложимо – издадено от компетентен орган</w:t>
      </w:r>
      <w:r w:rsidR="00D55479" w:rsidRPr="004F082D">
        <w:rPr>
          <w:rFonts w:ascii="Times New Roman" w:hAnsi="Times New Roman"/>
          <w:bCs/>
          <w:sz w:val="24"/>
          <w:szCs w:val="24"/>
        </w:rPr>
        <w:t>;</w:t>
      </w:r>
    </w:p>
    <w:p w:rsidR="00CA15FA" w:rsidRPr="004F082D" w:rsidRDefault="009B1D7D" w:rsidP="00285716">
      <w:pPr>
        <w:spacing w:after="120" w:line="240" w:lineRule="auto"/>
        <w:jc w:val="both"/>
        <w:rPr>
          <w:rFonts w:ascii="Times New Roman" w:hAnsi="Times New Roman"/>
          <w:bCs/>
          <w:sz w:val="24"/>
          <w:szCs w:val="24"/>
        </w:rPr>
      </w:pPr>
      <w:r w:rsidRPr="004F082D">
        <w:rPr>
          <w:rFonts w:ascii="Times New Roman" w:hAnsi="Times New Roman"/>
          <w:bCs/>
          <w:sz w:val="24"/>
          <w:szCs w:val="24"/>
        </w:rPr>
        <w:t>2.</w:t>
      </w:r>
      <w:r w:rsidR="00C45248">
        <w:rPr>
          <w:rFonts w:ascii="Times New Roman" w:hAnsi="Times New Roman"/>
          <w:bCs/>
          <w:sz w:val="24"/>
          <w:szCs w:val="24"/>
        </w:rPr>
        <w:t>8</w:t>
      </w:r>
      <w:r w:rsidRPr="004F082D">
        <w:rPr>
          <w:rFonts w:ascii="Times New Roman" w:hAnsi="Times New Roman"/>
          <w:bCs/>
          <w:sz w:val="24"/>
          <w:szCs w:val="24"/>
        </w:rPr>
        <w:t xml:space="preserve">.7. </w:t>
      </w:r>
      <w:r w:rsidR="008A037C" w:rsidRPr="004F082D">
        <w:rPr>
          <w:rFonts w:ascii="Times New Roman" w:hAnsi="Times New Roman"/>
          <w:bCs/>
          <w:sz w:val="24"/>
          <w:szCs w:val="24"/>
        </w:rPr>
        <w:t>съблюдават в</w:t>
      </w:r>
      <w:r w:rsidR="00CA15FA" w:rsidRPr="004F082D">
        <w:rPr>
          <w:rFonts w:ascii="Times New Roman" w:hAnsi="Times New Roman"/>
          <w:bCs/>
          <w:sz w:val="24"/>
          <w:szCs w:val="24"/>
        </w:rPr>
        <w:t xml:space="preserve"> </w:t>
      </w:r>
      <w:proofErr w:type="spellStart"/>
      <w:r w:rsidR="00CA15FA" w:rsidRPr="004F082D">
        <w:rPr>
          <w:rFonts w:ascii="Times New Roman" w:hAnsi="Times New Roman"/>
          <w:bCs/>
          <w:sz w:val="24"/>
          <w:szCs w:val="24"/>
        </w:rPr>
        <w:t>разходооправдателните</w:t>
      </w:r>
      <w:proofErr w:type="spellEnd"/>
      <w:r w:rsidR="00CA15FA" w:rsidRPr="004F082D">
        <w:rPr>
          <w:rFonts w:ascii="Times New Roman" w:hAnsi="Times New Roman"/>
          <w:bCs/>
          <w:sz w:val="24"/>
          <w:szCs w:val="24"/>
        </w:rPr>
        <w:t xml:space="preserve"> документи да се съдържа номера и датата на сключения административен договор, по който с</w:t>
      </w:r>
      <w:r w:rsidR="00D55479" w:rsidRPr="004F082D">
        <w:rPr>
          <w:rFonts w:ascii="Times New Roman" w:hAnsi="Times New Roman"/>
          <w:bCs/>
          <w:sz w:val="24"/>
          <w:szCs w:val="24"/>
        </w:rPr>
        <w:t>а извършени съответните разходи;</w:t>
      </w:r>
      <w:r w:rsidR="00CA15FA" w:rsidRPr="004F082D">
        <w:rPr>
          <w:rFonts w:ascii="Times New Roman" w:hAnsi="Times New Roman"/>
          <w:bCs/>
          <w:sz w:val="24"/>
          <w:szCs w:val="24"/>
        </w:rPr>
        <w:t xml:space="preserve">  </w:t>
      </w:r>
    </w:p>
    <w:p w:rsidR="00BD1018" w:rsidRPr="004F082D" w:rsidRDefault="009B1D7D" w:rsidP="00285716">
      <w:pPr>
        <w:spacing w:after="120" w:line="240" w:lineRule="auto"/>
        <w:jc w:val="both"/>
        <w:rPr>
          <w:rFonts w:ascii="Times New Roman" w:hAnsi="Times New Roman"/>
          <w:sz w:val="24"/>
          <w:szCs w:val="24"/>
        </w:rPr>
      </w:pPr>
      <w:r w:rsidRPr="004F082D">
        <w:rPr>
          <w:rFonts w:ascii="Times New Roman" w:hAnsi="Times New Roman"/>
          <w:sz w:val="24"/>
          <w:szCs w:val="24"/>
        </w:rPr>
        <w:t>2.</w:t>
      </w:r>
      <w:r w:rsidR="00C45248">
        <w:rPr>
          <w:rFonts w:ascii="Times New Roman" w:hAnsi="Times New Roman"/>
          <w:sz w:val="24"/>
          <w:szCs w:val="24"/>
        </w:rPr>
        <w:t>8</w:t>
      </w:r>
      <w:r w:rsidRPr="004F082D">
        <w:rPr>
          <w:rFonts w:ascii="Times New Roman" w:hAnsi="Times New Roman"/>
          <w:sz w:val="24"/>
          <w:szCs w:val="24"/>
        </w:rPr>
        <w:t>.8</w:t>
      </w:r>
      <w:r w:rsidR="00BD1018" w:rsidRPr="004F082D">
        <w:rPr>
          <w:rFonts w:ascii="Times New Roman" w:hAnsi="Times New Roman"/>
          <w:sz w:val="24"/>
          <w:szCs w:val="24"/>
        </w:rPr>
        <w:t xml:space="preserve"> спазва</w:t>
      </w:r>
      <w:r w:rsidR="00926CBC" w:rsidRPr="004F082D">
        <w:rPr>
          <w:rFonts w:ascii="Times New Roman" w:hAnsi="Times New Roman"/>
          <w:sz w:val="24"/>
          <w:szCs w:val="24"/>
        </w:rPr>
        <w:t>т</w:t>
      </w:r>
      <w:r w:rsidR="00BD1018" w:rsidRPr="004F082D">
        <w:rPr>
          <w:rFonts w:ascii="Times New Roman" w:hAnsi="Times New Roman"/>
          <w:sz w:val="24"/>
          <w:szCs w:val="24"/>
        </w:rPr>
        <w:t xml:space="preserve"> разпоредбите на </w:t>
      </w:r>
      <w:r w:rsidR="00A92B33">
        <w:rPr>
          <w:rStyle w:val="alt2"/>
          <w:rFonts w:ascii="Times New Roman" w:hAnsi="Times New Roman"/>
          <w:sz w:val="24"/>
          <w:szCs w:val="24"/>
          <w:specVanish w:val="0"/>
        </w:rPr>
        <w:t>Закона за обществените поръчки (</w:t>
      </w:r>
      <w:hyperlink r:id="rId11" w:history="1">
        <w:r w:rsidR="00A92B33" w:rsidRPr="004F082D">
          <w:rPr>
            <w:rStyle w:val="Hyperlink"/>
            <w:rFonts w:ascii="Times New Roman" w:hAnsi="Times New Roman"/>
            <w:color w:val="auto"/>
            <w:sz w:val="24"/>
            <w:szCs w:val="24"/>
            <w:u w:val="none"/>
          </w:rPr>
          <w:t>ЗОП</w:t>
        </w:r>
      </w:hyperlink>
      <w:r w:rsidR="00A92B33">
        <w:rPr>
          <w:rStyle w:val="Hyperlink"/>
          <w:rFonts w:ascii="Times New Roman" w:hAnsi="Times New Roman"/>
          <w:color w:val="auto"/>
          <w:sz w:val="24"/>
          <w:szCs w:val="24"/>
          <w:u w:val="none"/>
        </w:rPr>
        <w:t>)</w:t>
      </w:r>
      <w:r w:rsidR="00A92B33" w:rsidRPr="004F082D">
        <w:rPr>
          <w:rStyle w:val="alt2"/>
          <w:rFonts w:ascii="Times New Roman" w:hAnsi="Times New Roman"/>
          <w:sz w:val="24"/>
          <w:szCs w:val="24"/>
          <w:specVanish w:val="0"/>
        </w:rPr>
        <w:t xml:space="preserve"> </w:t>
      </w:r>
      <w:r w:rsidR="00BD1018" w:rsidRPr="004F082D">
        <w:rPr>
          <w:rFonts w:ascii="Times New Roman" w:hAnsi="Times New Roman"/>
          <w:sz w:val="24"/>
          <w:szCs w:val="24"/>
        </w:rPr>
        <w:t>и актовете по неговото прилагане, както и указанията на</w:t>
      </w:r>
      <w:r w:rsidR="00FD302A" w:rsidRPr="004F082D">
        <w:rPr>
          <w:rFonts w:ascii="Times New Roman" w:hAnsi="Times New Roman"/>
          <w:sz w:val="24"/>
          <w:szCs w:val="24"/>
        </w:rPr>
        <w:t xml:space="preserve"> ДФЗ - РА</w:t>
      </w:r>
      <w:r w:rsidR="00BD1018" w:rsidRPr="004F082D">
        <w:rPr>
          <w:rFonts w:ascii="Times New Roman" w:hAnsi="Times New Roman"/>
          <w:sz w:val="24"/>
          <w:szCs w:val="24"/>
        </w:rPr>
        <w:t>, когато възлага</w:t>
      </w:r>
      <w:r w:rsidR="00746250">
        <w:rPr>
          <w:rFonts w:ascii="Times New Roman" w:hAnsi="Times New Roman"/>
          <w:sz w:val="24"/>
          <w:szCs w:val="24"/>
        </w:rPr>
        <w:t>т</w:t>
      </w:r>
      <w:r w:rsidR="00BD1018" w:rsidRPr="004F082D">
        <w:rPr>
          <w:rFonts w:ascii="Times New Roman" w:hAnsi="Times New Roman"/>
          <w:sz w:val="24"/>
          <w:szCs w:val="24"/>
        </w:rPr>
        <w:t xml:space="preserve"> обществени поръчки за изпълнение на дейностите по одобрения проект, при спазване на всички изисквания и срокове</w:t>
      </w:r>
      <w:r w:rsidR="00D55479" w:rsidRPr="004F082D">
        <w:rPr>
          <w:rFonts w:ascii="Times New Roman" w:hAnsi="Times New Roman"/>
          <w:sz w:val="24"/>
          <w:szCs w:val="24"/>
        </w:rPr>
        <w:t>, посочени в настоящите условия;</w:t>
      </w:r>
      <w:r w:rsidR="00BD1018" w:rsidRPr="004F082D">
        <w:rPr>
          <w:rFonts w:ascii="Times New Roman" w:hAnsi="Times New Roman"/>
          <w:sz w:val="24"/>
          <w:szCs w:val="24"/>
        </w:rPr>
        <w:t xml:space="preserve"> </w:t>
      </w:r>
    </w:p>
    <w:p w:rsidR="000B02C6" w:rsidRPr="0094619D" w:rsidRDefault="009B1D7D" w:rsidP="009B1D7D">
      <w:pPr>
        <w:spacing w:after="120" w:line="240" w:lineRule="auto"/>
        <w:jc w:val="both"/>
        <w:rPr>
          <w:rStyle w:val="alt2"/>
          <w:rFonts w:ascii="Times New Roman" w:hAnsi="Times New Roman"/>
          <w:sz w:val="24"/>
          <w:szCs w:val="24"/>
        </w:rPr>
      </w:pPr>
      <w:r w:rsidRPr="004F082D">
        <w:rPr>
          <w:rFonts w:ascii="Times New Roman" w:hAnsi="Times New Roman"/>
          <w:sz w:val="24"/>
          <w:szCs w:val="24"/>
        </w:rPr>
        <w:t>2.</w:t>
      </w:r>
      <w:r w:rsidR="00C45248">
        <w:rPr>
          <w:rFonts w:ascii="Times New Roman" w:hAnsi="Times New Roman"/>
          <w:sz w:val="24"/>
          <w:szCs w:val="24"/>
        </w:rPr>
        <w:t>8</w:t>
      </w:r>
      <w:r w:rsidRPr="004F082D">
        <w:rPr>
          <w:rFonts w:ascii="Times New Roman" w:hAnsi="Times New Roman"/>
          <w:sz w:val="24"/>
          <w:szCs w:val="24"/>
        </w:rPr>
        <w:t xml:space="preserve">.9. </w:t>
      </w:r>
      <w:r w:rsidR="000B02C6" w:rsidRPr="004F082D">
        <w:rPr>
          <w:rFonts w:ascii="Times New Roman" w:hAnsi="Times New Roman"/>
          <w:sz w:val="24"/>
          <w:szCs w:val="24"/>
        </w:rPr>
        <w:t>възлага</w:t>
      </w:r>
      <w:r w:rsidRPr="004F082D">
        <w:rPr>
          <w:rFonts w:ascii="Times New Roman" w:hAnsi="Times New Roman"/>
          <w:sz w:val="24"/>
          <w:szCs w:val="24"/>
        </w:rPr>
        <w:t>т</w:t>
      </w:r>
      <w:r w:rsidR="000B02C6" w:rsidRPr="004F082D">
        <w:rPr>
          <w:rFonts w:ascii="Times New Roman" w:hAnsi="Times New Roman"/>
          <w:sz w:val="24"/>
          <w:szCs w:val="24"/>
        </w:rPr>
        <w:t xml:space="preserve"> </w:t>
      </w:r>
      <w:r w:rsidR="000B02C6" w:rsidRPr="004F082D">
        <w:rPr>
          <w:rStyle w:val="alt2"/>
          <w:rFonts w:ascii="Times New Roman" w:hAnsi="Times New Roman"/>
          <w:sz w:val="24"/>
          <w:szCs w:val="24"/>
          <w:specVanish w:val="0"/>
        </w:rPr>
        <w:t xml:space="preserve">по реда на </w:t>
      </w:r>
      <w:hyperlink r:id="rId12" w:history="1">
        <w:r w:rsidR="000B02C6" w:rsidRPr="004F082D">
          <w:rPr>
            <w:rStyle w:val="Hyperlink"/>
            <w:rFonts w:ascii="Times New Roman" w:hAnsi="Times New Roman"/>
            <w:color w:val="auto"/>
            <w:sz w:val="24"/>
            <w:szCs w:val="24"/>
            <w:u w:val="none"/>
          </w:rPr>
          <w:t>ЗОП</w:t>
        </w:r>
      </w:hyperlink>
      <w:r w:rsidR="000B02C6" w:rsidRPr="004F082D">
        <w:rPr>
          <w:rStyle w:val="alt2"/>
          <w:rFonts w:ascii="Times New Roman" w:hAnsi="Times New Roman"/>
          <w:sz w:val="24"/>
          <w:szCs w:val="24"/>
          <w:specVanish w:val="0"/>
        </w:rPr>
        <w:t xml:space="preserve"> </w:t>
      </w:r>
      <w:proofErr w:type="spellStart"/>
      <w:r w:rsidR="000B02C6" w:rsidRPr="004F082D">
        <w:rPr>
          <w:rStyle w:val="alt2"/>
          <w:rFonts w:ascii="Times New Roman" w:hAnsi="Times New Roman"/>
          <w:sz w:val="24"/>
          <w:szCs w:val="24"/>
          <w:specVanish w:val="0"/>
        </w:rPr>
        <w:t>нововъзникнали</w:t>
      </w:r>
      <w:proofErr w:type="spellEnd"/>
      <w:r w:rsidR="000B02C6" w:rsidRPr="004F082D">
        <w:rPr>
          <w:rStyle w:val="alt2"/>
          <w:rFonts w:ascii="Times New Roman" w:hAnsi="Times New Roman"/>
          <w:sz w:val="24"/>
          <w:szCs w:val="24"/>
          <w:specVanish w:val="0"/>
        </w:rPr>
        <w:t xml:space="preserve"> непредвидени разходи за строително-монтажни работи в случаите, когато не са допуснати изключения.</w:t>
      </w:r>
      <w:r w:rsidR="000B02C6" w:rsidRPr="004F082D">
        <w:rPr>
          <w:rStyle w:val="ldef2"/>
          <w:rFonts w:ascii="Times New Roman" w:hAnsi="Times New Roman"/>
          <w:color w:val="auto"/>
          <w:sz w:val="24"/>
          <w:szCs w:val="24"/>
          <w:specVanish w:val="0"/>
        </w:rPr>
        <w:t xml:space="preserve"> „Непредвидени разходи</w:t>
      </w:r>
      <w:r w:rsidR="006E793F">
        <w:rPr>
          <w:rStyle w:val="ldef2"/>
          <w:rFonts w:ascii="Times New Roman" w:hAnsi="Times New Roman"/>
          <w:color w:val="auto"/>
          <w:sz w:val="24"/>
          <w:szCs w:val="24"/>
          <w:specVanish w:val="0"/>
        </w:rPr>
        <w:t>“</w:t>
      </w:r>
      <w:r w:rsidR="000B02C6" w:rsidRPr="004F082D">
        <w:rPr>
          <w:rStyle w:val="alt2"/>
          <w:rFonts w:ascii="Times New Roman" w:hAnsi="Times New Roman"/>
          <w:sz w:val="24"/>
          <w:szCs w:val="24"/>
          <w:specVanish w:val="0"/>
        </w:rPr>
        <w:t xml:space="preserve"> са 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w:t>
      </w:r>
      <w:r w:rsidR="000B02C6" w:rsidRPr="00674E9B">
        <w:rPr>
          <w:rStyle w:val="alt2"/>
          <w:rFonts w:ascii="Times New Roman" w:hAnsi="Times New Roman"/>
          <w:sz w:val="24"/>
          <w:szCs w:val="24"/>
          <w:specVanish w:val="0"/>
        </w:rPr>
        <w:t xml:space="preserve">спазени условията за </w:t>
      </w:r>
      <w:r w:rsidR="000B02C6" w:rsidRPr="0094619D">
        <w:rPr>
          <w:rStyle w:val="alt2"/>
          <w:rFonts w:ascii="Times New Roman" w:hAnsi="Times New Roman"/>
          <w:sz w:val="24"/>
          <w:szCs w:val="24"/>
          <w:specVanish w:val="0"/>
        </w:rPr>
        <w:t xml:space="preserve">допустимост на разходите, предназначени за постигане на целите на проекта. </w:t>
      </w:r>
    </w:p>
    <w:p w:rsidR="000B02C6" w:rsidRPr="00215C77" w:rsidRDefault="0094619D" w:rsidP="0094619D">
      <w:pPr>
        <w:spacing w:after="120" w:line="240" w:lineRule="auto"/>
        <w:jc w:val="both"/>
        <w:rPr>
          <w:rFonts w:ascii="Times New Roman" w:hAnsi="Times New Roman"/>
          <w:sz w:val="24"/>
          <w:szCs w:val="24"/>
        </w:rPr>
      </w:pPr>
      <w:r w:rsidRPr="0094619D">
        <w:rPr>
          <w:rFonts w:ascii="Times New Roman" w:hAnsi="Times New Roman"/>
          <w:sz w:val="24"/>
          <w:szCs w:val="24"/>
        </w:rPr>
        <w:t>2.</w:t>
      </w:r>
      <w:r w:rsidR="00C45248">
        <w:rPr>
          <w:rFonts w:ascii="Times New Roman" w:hAnsi="Times New Roman"/>
          <w:sz w:val="24"/>
          <w:szCs w:val="24"/>
        </w:rPr>
        <w:t>8</w:t>
      </w:r>
      <w:r w:rsidRPr="0094619D">
        <w:rPr>
          <w:rFonts w:ascii="Times New Roman" w:hAnsi="Times New Roman"/>
          <w:sz w:val="24"/>
          <w:szCs w:val="24"/>
        </w:rPr>
        <w:t>.10. и</w:t>
      </w:r>
      <w:r w:rsidR="000B02C6" w:rsidRPr="0094619D">
        <w:rPr>
          <w:rFonts w:ascii="Times New Roman" w:hAnsi="Times New Roman"/>
          <w:sz w:val="24"/>
          <w:szCs w:val="24"/>
        </w:rPr>
        <w:t>звършва</w:t>
      </w:r>
      <w:r w:rsidRPr="0094619D">
        <w:rPr>
          <w:rFonts w:ascii="Times New Roman" w:hAnsi="Times New Roman"/>
          <w:sz w:val="24"/>
          <w:szCs w:val="24"/>
        </w:rPr>
        <w:t>т</w:t>
      </w:r>
      <w:r w:rsidR="000B02C6" w:rsidRPr="0094619D">
        <w:rPr>
          <w:rFonts w:ascii="Times New Roman" w:hAnsi="Times New Roman"/>
          <w:sz w:val="24"/>
          <w:szCs w:val="24"/>
        </w:rPr>
        <w:t xml:space="preserve">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w:t>
      </w:r>
      <w:r w:rsidR="000B02C6" w:rsidRPr="00215C77">
        <w:rPr>
          <w:rFonts w:ascii="Times New Roman" w:hAnsi="Times New Roman"/>
          <w:sz w:val="24"/>
          <w:szCs w:val="24"/>
        </w:rPr>
        <w:t>на финансовата помощ, при наложена финансова корекция за установени нарушения на ЗОП.</w:t>
      </w:r>
    </w:p>
    <w:p w:rsidR="006C3071" w:rsidRPr="009F1BBE" w:rsidRDefault="0094619D" w:rsidP="00285716">
      <w:pPr>
        <w:spacing w:after="120" w:line="240" w:lineRule="auto"/>
        <w:jc w:val="both"/>
        <w:rPr>
          <w:rFonts w:ascii="Times New Roman" w:hAnsi="Times New Roman"/>
          <w:sz w:val="24"/>
          <w:szCs w:val="24"/>
        </w:rPr>
      </w:pPr>
      <w:r w:rsidRPr="002833E5">
        <w:rPr>
          <w:rFonts w:ascii="Times New Roman" w:hAnsi="Times New Roman"/>
          <w:sz w:val="24"/>
          <w:szCs w:val="24"/>
        </w:rPr>
        <w:lastRenderedPageBreak/>
        <w:t>2.</w:t>
      </w:r>
      <w:r w:rsidR="00C45248" w:rsidRPr="002833E5">
        <w:rPr>
          <w:rFonts w:ascii="Times New Roman" w:hAnsi="Times New Roman"/>
          <w:sz w:val="24"/>
          <w:szCs w:val="24"/>
        </w:rPr>
        <w:t>8</w:t>
      </w:r>
      <w:r w:rsidRPr="002833E5">
        <w:rPr>
          <w:rFonts w:ascii="Times New Roman" w:hAnsi="Times New Roman"/>
          <w:sz w:val="24"/>
          <w:szCs w:val="24"/>
        </w:rPr>
        <w:t>.11. да представят д</w:t>
      </w:r>
      <w:r w:rsidR="0067606E" w:rsidRPr="002833E5">
        <w:rPr>
          <w:rFonts w:ascii="Times New Roman" w:hAnsi="Times New Roman"/>
          <w:sz w:val="24"/>
          <w:szCs w:val="24"/>
        </w:rPr>
        <w:t xml:space="preserve">о 15 </w:t>
      </w:r>
      <w:r w:rsidR="00966859" w:rsidRPr="002833E5">
        <w:rPr>
          <w:rFonts w:ascii="Times New Roman" w:hAnsi="Times New Roman"/>
          <w:sz w:val="24"/>
          <w:szCs w:val="24"/>
        </w:rPr>
        <w:t xml:space="preserve">календарни </w:t>
      </w:r>
      <w:r w:rsidR="0067606E" w:rsidRPr="002833E5">
        <w:rPr>
          <w:rFonts w:ascii="Times New Roman" w:hAnsi="Times New Roman"/>
          <w:sz w:val="24"/>
          <w:szCs w:val="24"/>
        </w:rPr>
        <w:t>дни след изплащане на финансовата помощ документи</w:t>
      </w:r>
      <w:r w:rsidR="007555C9">
        <w:rPr>
          <w:rFonts w:ascii="Times New Roman" w:hAnsi="Times New Roman"/>
          <w:sz w:val="24"/>
          <w:szCs w:val="24"/>
        </w:rPr>
        <w:t>,</w:t>
      </w:r>
      <w:r w:rsidR="0067606E" w:rsidRPr="002833E5">
        <w:rPr>
          <w:rFonts w:ascii="Times New Roman" w:hAnsi="Times New Roman"/>
          <w:sz w:val="24"/>
          <w:szCs w:val="24"/>
        </w:rPr>
        <w:t xml:space="preserve"> доказващи, </w:t>
      </w:r>
      <w:r w:rsidR="0067606E" w:rsidRPr="006E793F">
        <w:rPr>
          <w:rFonts w:ascii="Times New Roman" w:hAnsi="Times New Roman"/>
          <w:sz w:val="24"/>
          <w:szCs w:val="24"/>
        </w:rPr>
        <w:t xml:space="preserve">че </w:t>
      </w:r>
      <w:r w:rsidRPr="006E793F">
        <w:rPr>
          <w:rFonts w:ascii="Times New Roman" w:hAnsi="Times New Roman"/>
          <w:sz w:val="24"/>
          <w:szCs w:val="24"/>
        </w:rPr>
        <w:t>са спазени</w:t>
      </w:r>
      <w:r w:rsidR="0067606E" w:rsidRPr="009F1BBE">
        <w:rPr>
          <w:rFonts w:ascii="Times New Roman" w:hAnsi="Times New Roman"/>
          <w:sz w:val="24"/>
          <w:szCs w:val="24"/>
        </w:rPr>
        <w:t xml:space="preserve"> изискванията на </w:t>
      </w:r>
      <w:r w:rsidR="0009012F" w:rsidRPr="009F1BBE">
        <w:rPr>
          <w:rFonts w:ascii="Times New Roman" w:hAnsi="Times New Roman"/>
          <w:sz w:val="24"/>
          <w:szCs w:val="24"/>
        </w:rPr>
        <w:t xml:space="preserve">т. 2.13. от </w:t>
      </w:r>
      <w:proofErr w:type="spellStart"/>
      <w:r w:rsidR="0009012F" w:rsidRPr="009F1BBE">
        <w:rPr>
          <w:rFonts w:ascii="Times New Roman" w:hAnsi="Times New Roman"/>
          <w:sz w:val="24"/>
          <w:szCs w:val="24"/>
        </w:rPr>
        <w:t>подр</w:t>
      </w:r>
      <w:r w:rsidR="006C3071" w:rsidRPr="009F1BBE">
        <w:rPr>
          <w:rFonts w:ascii="Times New Roman" w:hAnsi="Times New Roman"/>
          <w:sz w:val="24"/>
          <w:szCs w:val="24"/>
        </w:rPr>
        <w:t>аздел</w:t>
      </w:r>
      <w:proofErr w:type="spellEnd"/>
      <w:r w:rsidR="006C3071" w:rsidRPr="009F1BBE">
        <w:rPr>
          <w:rFonts w:ascii="Times New Roman" w:hAnsi="Times New Roman"/>
          <w:sz w:val="24"/>
          <w:szCs w:val="24"/>
        </w:rPr>
        <w:t xml:space="preserve"> </w:t>
      </w:r>
      <w:r w:rsidRPr="009F1BBE">
        <w:rPr>
          <w:rFonts w:ascii="Times New Roman" w:hAnsi="Times New Roman"/>
          <w:sz w:val="24"/>
          <w:szCs w:val="24"/>
        </w:rPr>
        <w:t>2</w:t>
      </w:r>
      <w:r w:rsidR="003667E3" w:rsidRPr="009F1BBE">
        <w:rPr>
          <w:rFonts w:ascii="Times New Roman" w:hAnsi="Times New Roman"/>
          <w:sz w:val="24"/>
          <w:szCs w:val="24"/>
        </w:rPr>
        <w:t xml:space="preserve"> </w:t>
      </w:r>
      <w:r w:rsidRPr="009F1BBE">
        <w:rPr>
          <w:rFonts w:ascii="Times New Roman" w:hAnsi="Times New Roman"/>
          <w:sz w:val="24"/>
          <w:szCs w:val="24"/>
        </w:rPr>
        <w:t>„</w:t>
      </w:r>
      <w:r w:rsidR="003667E3" w:rsidRPr="009F1BBE">
        <w:rPr>
          <w:rFonts w:ascii="Times New Roman" w:hAnsi="Times New Roman"/>
          <w:sz w:val="24"/>
          <w:szCs w:val="24"/>
        </w:rPr>
        <w:t>Финансово изпълнение на проектите и плащане</w:t>
      </w:r>
      <w:r w:rsidRPr="009F1BBE">
        <w:rPr>
          <w:rFonts w:ascii="Times New Roman" w:hAnsi="Times New Roman"/>
          <w:sz w:val="24"/>
          <w:szCs w:val="24"/>
        </w:rPr>
        <w:t>“</w:t>
      </w:r>
      <w:r w:rsidR="0009012F" w:rsidRPr="009F1BBE">
        <w:rPr>
          <w:rFonts w:ascii="Times New Roman" w:hAnsi="Times New Roman"/>
          <w:sz w:val="24"/>
          <w:szCs w:val="24"/>
        </w:rPr>
        <w:t xml:space="preserve"> на раздел V</w:t>
      </w:r>
      <w:r w:rsidR="0009012F" w:rsidRPr="006E793F">
        <w:rPr>
          <w:rFonts w:ascii="Times New Roman" w:hAnsi="Times New Roman"/>
          <w:sz w:val="24"/>
          <w:szCs w:val="24"/>
        </w:rPr>
        <w:t xml:space="preserve"> „</w:t>
      </w:r>
      <w:r w:rsidR="0009012F" w:rsidRPr="0064690C">
        <w:rPr>
          <w:rFonts w:ascii="Times New Roman" w:hAnsi="Times New Roman"/>
          <w:sz w:val="24"/>
          <w:szCs w:val="24"/>
        </w:rPr>
        <w:t>Изменение и прекратяване на административния договор, финансово изпълнение на проектите, отговорност при неизпълнение и условия за възстановяване на помощта, и плащане и мерки за информиране и публичност</w:t>
      </w:r>
      <w:r w:rsidR="0009012F" w:rsidRPr="006E793F">
        <w:rPr>
          <w:rFonts w:ascii="Times New Roman" w:hAnsi="Times New Roman"/>
          <w:sz w:val="24"/>
          <w:szCs w:val="24"/>
        </w:rPr>
        <w:t>“</w:t>
      </w:r>
      <w:r w:rsidR="003667E3" w:rsidRPr="009F1BBE">
        <w:rPr>
          <w:rFonts w:ascii="Times New Roman" w:hAnsi="Times New Roman"/>
          <w:sz w:val="24"/>
          <w:szCs w:val="24"/>
        </w:rPr>
        <w:t xml:space="preserve"> </w:t>
      </w:r>
      <w:r w:rsidR="0064573B" w:rsidRPr="009F1BBE">
        <w:rPr>
          <w:rFonts w:ascii="Times New Roman" w:hAnsi="Times New Roman"/>
          <w:sz w:val="24"/>
          <w:szCs w:val="24"/>
        </w:rPr>
        <w:t>о</w:t>
      </w:r>
      <w:r w:rsidR="006C3071" w:rsidRPr="009F1BBE">
        <w:rPr>
          <w:rFonts w:ascii="Times New Roman" w:hAnsi="Times New Roman"/>
          <w:sz w:val="24"/>
          <w:szCs w:val="24"/>
        </w:rPr>
        <w:t>т настоящите Условия</w:t>
      </w:r>
      <w:r w:rsidR="0064573B" w:rsidRPr="009F1BBE">
        <w:rPr>
          <w:rFonts w:ascii="Times New Roman" w:hAnsi="Times New Roman"/>
          <w:sz w:val="24"/>
          <w:szCs w:val="24"/>
        </w:rPr>
        <w:t xml:space="preserve"> за изпълнение</w:t>
      </w:r>
      <w:r w:rsidR="006C3071" w:rsidRPr="009F1BBE">
        <w:rPr>
          <w:rFonts w:ascii="Times New Roman" w:hAnsi="Times New Roman"/>
          <w:sz w:val="24"/>
          <w:szCs w:val="24"/>
        </w:rPr>
        <w:t>.</w:t>
      </w:r>
    </w:p>
    <w:p w:rsidR="00BD1018" w:rsidRPr="0064573B" w:rsidRDefault="0064573B" w:rsidP="00285716">
      <w:pPr>
        <w:spacing w:after="120" w:line="240" w:lineRule="auto"/>
        <w:jc w:val="both"/>
        <w:rPr>
          <w:rFonts w:ascii="Times New Roman" w:hAnsi="Times New Roman"/>
          <w:sz w:val="24"/>
          <w:szCs w:val="24"/>
        </w:rPr>
      </w:pPr>
      <w:r w:rsidRPr="009F1BBE">
        <w:rPr>
          <w:rFonts w:ascii="Times New Roman" w:hAnsi="Times New Roman"/>
          <w:sz w:val="24"/>
          <w:szCs w:val="24"/>
        </w:rPr>
        <w:t>2.</w:t>
      </w:r>
      <w:r w:rsidR="00C45248" w:rsidRPr="009F1BBE">
        <w:rPr>
          <w:rFonts w:ascii="Times New Roman" w:hAnsi="Times New Roman"/>
          <w:sz w:val="24"/>
          <w:szCs w:val="24"/>
        </w:rPr>
        <w:t>9</w:t>
      </w:r>
      <w:r w:rsidRPr="009F1BBE">
        <w:rPr>
          <w:rFonts w:ascii="Times New Roman" w:hAnsi="Times New Roman"/>
          <w:sz w:val="24"/>
          <w:szCs w:val="24"/>
        </w:rPr>
        <w:t xml:space="preserve">. </w:t>
      </w:r>
      <w:bookmarkStart w:id="2" w:name="_Hlk39062349"/>
      <w:r w:rsidR="00BD1018" w:rsidRPr="009F1BBE">
        <w:rPr>
          <w:rFonts w:ascii="Times New Roman" w:hAnsi="Times New Roman"/>
          <w:sz w:val="24"/>
          <w:szCs w:val="24"/>
        </w:rPr>
        <w:t>Бенефиц</w:t>
      </w:r>
      <w:r w:rsidR="00410C9C" w:rsidRPr="009F1BBE">
        <w:rPr>
          <w:rFonts w:ascii="Times New Roman" w:hAnsi="Times New Roman"/>
          <w:sz w:val="24"/>
          <w:szCs w:val="24"/>
        </w:rPr>
        <w:t>и</w:t>
      </w:r>
      <w:r w:rsidR="00BD1018" w:rsidRPr="009F1BBE">
        <w:rPr>
          <w:rFonts w:ascii="Times New Roman" w:hAnsi="Times New Roman"/>
          <w:sz w:val="24"/>
          <w:szCs w:val="24"/>
        </w:rPr>
        <w:t xml:space="preserve">ентите </w:t>
      </w:r>
      <w:r w:rsidR="00B90ACF" w:rsidRPr="009F1BBE">
        <w:rPr>
          <w:rFonts w:ascii="Times New Roman" w:hAnsi="Times New Roman"/>
          <w:sz w:val="24"/>
          <w:szCs w:val="24"/>
        </w:rPr>
        <w:t xml:space="preserve">и партньорите </w:t>
      </w:r>
      <w:r w:rsidR="00BD1018" w:rsidRPr="009F1BBE">
        <w:rPr>
          <w:rFonts w:ascii="Times New Roman" w:hAnsi="Times New Roman"/>
          <w:sz w:val="24"/>
          <w:szCs w:val="24"/>
        </w:rPr>
        <w:t xml:space="preserve">се задължават от датата на </w:t>
      </w:r>
      <w:r w:rsidR="00E7112B" w:rsidRPr="009F1BBE">
        <w:rPr>
          <w:rFonts w:ascii="Times New Roman" w:hAnsi="Times New Roman"/>
          <w:sz w:val="24"/>
          <w:szCs w:val="24"/>
        </w:rPr>
        <w:t>подаване</w:t>
      </w:r>
      <w:r w:rsidR="00E7112B">
        <w:rPr>
          <w:rFonts w:ascii="Times New Roman" w:hAnsi="Times New Roman"/>
          <w:sz w:val="24"/>
          <w:szCs w:val="24"/>
        </w:rPr>
        <w:t xml:space="preserve"> на проектното предложение </w:t>
      </w:r>
      <w:r w:rsidR="00BD1018" w:rsidRPr="0064573B">
        <w:rPr>
          <w:rFonts w:ascii="Times New Roman" w:hAnsi="Times New Roman"/>
          <w:sz w:val="24"/>
          <w:szCs w:val="24"/>
        </w:rPr>
        <w:t xml:space="preserve">до изтичане на </w:t>
      </w:r>
      <w:r w:rsidR="009B1B5A" w:rsidRPr="0064573B">
        <w:rPr>
          <w:rFonts w:ascii="Times New Roman" w:hAnsi="Times New Roman"/>
          <w:sz w:val="24"/>
          <w:szCs w:val="24"/>
        </w:rPr>
        <w:t>срока за мониторинг</w:t>
      </w:r>
      <w:r w:rsidR="00BD1018" w:rsidRPr="0064573B">
        <w:rPr>
          <w:rFonts w:ascii="Times New Roman" w:hAnsi="Times New Roman"/>
          <w:sz w:val="24"/>
          <w:szCs w:val="24"/>
        </w:rPr>
        <w:t>:</w:t>
      </w:r>
      <w:bookmarkEnd w:id="2"/>
    </w:p>
    <w:p w:rsidR="00BD1018" w:rsidRPr="0064573B" w:rsidRDefault="0064573B" w:rsidP="00285716">
      <w:pPr>
        <w:spacing w:after="120" w:line="240" w:lineRule="auto"/>
        <w:jc w:val="both"/>
        <w:rPr>
          <w:rFonts w:ascii="Times New Roman" w:hAnsi="Times New Roman"/>
          <w:sz w:val="24"/>
          <w:szCs w:val="24"/>
        </w:rPr>
      </w:pPr>
      <w:r w:rsidRPr="0064573B">
        <w:rPr>
          <w:rFonts w:ascii="Times New Roman" w:hAnsi="Times New Roman"/>
          <w:sz w:val="24"/>
          <w:szCs w:val="24"/>
        </w:rPr>
        <w:t>2.</w:t>
      </w:r>
      <w:r w:rsidR="00C45248">
        <w:rPr>
          <w:rFonts w:ascii="Times New Roman" w:hAnsi="Times New Roman"/>
          <w:sz w:val="24"/>
          <w:szCs w:val="24"/>
        </w:rPr>
        <w:t>9</w:t>
      </w:r>
      <w:r w:rsidRPr="0064573B">
        <w:rPr>
          <w:rFonts w:ascii="Times New Roman" w:hAnsi="Times New Roman"/>
          <w:sz w:val="24"/>
          <w:szCs w:val="24"/>
        </w:rPr>
        <w:t xml:space="preserve">.1. </w:t>
      </w:r>
      <w:r w:rsidR="00BD1018" w:rsidRPr="0064573B">
        <w:rPr>
          <w:rFonts w:ascii="Times New Roman" w:hAnsi="Times New Roman"/>
          <w:sz w:val="24"/>
          <w:szCs w:val="24"/>
        </w:rPr>
        <w:t>да водят всички финансови операции, свързани с подпомаганите дейности, отделно в счетоводната си система или като използват счето</w:t>
      </w:r>
      <w:r w:rsidR="00D55479" w:rsidRPr="0064573B">
        <w:rPr>
          <w:rFonts w:ascii="Times New Roman" w:hAnsi="Times New Roman"/>
          <w:sz w:val="24"/>
          <w:szCs w:val="24"/>
        </w:rPr>
        <w:t>водни сметки с подходящи номера;</w:t>
      </w:r>
      <w:r w:rsidR="00BD1018" w:rsidRPr="0064573B">
        <w:rPr>
          <w:rFonts w:ascii="Times New Roman" w:hAnsi="Times New Roman"/>
          <w:sz w:val="24"/>
          <w:szCs w:val="24"/>
        </w:rPr>
        <w:t xml:space="preserve"> </w:t>
      </w:r>
    </w:p>
    <w:p w:rsidR="00BD1018" w:rsidRDefault="0064573B" w:rsidP="00285716">
      <w:pPr>
        <w:spacing w:after="120" w:line="240" w:lineRule="auto"/>
        <w:jc w:val="both"/>
        <w:rPr>
          <w:rFonts w:ascii="Times New Roman" w:hAnsi="Times New Roman"/>
          <w:sz w:val="24"/>
          <w:szCs w:val="24"/>
        </w:rPr>
      </w:pPr>
      <w:r w:rsidRPr="0064573B">
        <w:rPr>
          <w:rFonts w:ascii="Times New Roman" w:hAnsi="Times New Roman"/>
          <w:sz w:val="24"/>
          <w:szCs w:val="24"/>
        </w:rPr>
        <w:t>2.</w:t>
      </w:r>
      <w:r w:rsidR="00C45248">
        <w:rPr>
          <w:rFonts w:ascii="Times New Roman" w:hAnsi="Times New Roman"/>
          <w:sz w:val="24"/>
          <w:szCs w:val="24"/>
        </w:rPr>
        <w:t>9</w:t>
      </w:r>
      <w:r w:rsidRPr="0064573B">
        <w:rPr>
          <w:rFonts w:ascii="Times New Roman" w:hAnsi="Times New Roman"/>
          <w:sz w:val="24"/>
          <w:szCs w:val="24"/>
        </w:rPr>
        <w:t xml:space="preserve">.2. </w:t>
      </w:r>
      <w:r w:rsidR="00BD1018" w:rsidRPr="0064573B">
        <w:rPr>
          <w:rFonts w:ascii="Times New Roman" w:hAnsi="Times New Roman"/>
          <w:sz w:val="24"/>
          <w:szCs w:val="24"/>
        </w:rPr>
        <w:t xml:space="preserve">да съхраняват всички документи, свързани с изпълнението на одобрения проект и извършване на подпомаганата дейност до изтичане на </w:t>
      </w:r>
      <w:r w:rsidR="00FD302A" w:rsidRPr="0064573B">
        <w:rPr>
          <w:rFonts w:ascii="Times New Roman" w:hAnsi="Times New Roman"/>
          <w:sz w:val="24"/>
          <w:szCs w:val="24"/>
        </w:rPr>
        <w:t xml:space="preserve">шестмесечния срок след приключване на </w:t>
      </w:r>
      <w:r w:rsidR="00043125">
        <w:rPr>
          <w:rFonts w:ascii="Times New Roman" w:hAnsi="Times New Roman"/>
          <w:sz w:val="24"/>
          <w:szCs w:val="24"/>
        </w:rPr>
        <w:t>срока</w:t>
      </w:r>
      <w:r w:rsidRPr="0064573B">
        <w:rPr>
          <w:rFonts w:ascii="Times New Roman" w:hAnsi="Times New Roman"/>
          <w:sz w:val="24"/>
          <w:szCs w:val="24"/>
        </w:rPr>
        <w:t xml:space="preserve"> за </w:t>
      </w:r>
      <w:r w:rsidR="00FD302A" w:rsidRPr="0064573B">
        <w:rPr>
          <w:rFonts w:ascii="Times New Roman" w:hAnsi="Times New Roman"/>
          <w:sz w:val="24"/>
          <w:szCs w:val="24"/>
        </w:rPr>
        <w:t>мониторинг;</w:t>
      </w:r>
      <w:r w:rsidR="00BD1018" w:rsidRPr="0064573B">
        <w:rPr>
          <w:rFonts w:ascii="Times New Roman" w:hAnsi="Times New Roman"/>
          <w:sz w:val="24"/>
          <w:szCs w:val="24"/>
        </w:rPr>
        <w:t xml:space="preserve"> </w:t>
      </w:r>
    </w:p>
    <w:p w:rsidR="00E7112B" w:rsidRPr="0064573B" w:rsidRDefault="00E7112B" w:rsidP="00285716">
      <w:pPr>
        <w:spacing w:after="120" w:line="240" w:lineRule="auto"/>
        <w:jc w:val="both"/>
        <w:rPr>
          <w:rFonts w:ascii="Times New Roman" w:hAnsi="Times New Roman"/>
          <w:sz w:val="24"/>
          <w:szCs w:val="24"/>
        </w:rPr>
      </w:pPr>
      <w:r>
        <w:rPr>
          <w:rFonts w:ascii="Times New Roman" w:hAnsi="Times New Roman"/>
          <w:sz w:val="24"/>
          <w:szCs w:val="24"/>
        </w:rPr>
        <w:t xml:space="preserve">2. 10. </w:t>
      </w:r>
      <w:r w:rsidRPr="00E7112B">
        <w:rPr>
          <w:rFonts w:ascii="Times New Roman" w:hAnsi="Times New Roman"/>
          <w:sz w:val="24"/>
          <w:szCs w:val="24"/>
        </w:rPr>
        <w:t>Бенефициентите и партньорите се задължават от датата на подписване на административния договор до изтичане на срока за мониторинг:</w:t>
      </w:r>
    </w:p>
    <w:p w:rsidR="00637A5D" w:rsidRPr="00420EBE" w:rsidRDefault="002D1120" w:rsidP="00285716">
      <w:pPr>
        <w:spacing w:after="120" w:line="240" w:lineRule="auto"/>
        <w:jc w:val="both"/>
        <w:rPr>
          <w:rFonts w:ascii="Times New Roman" w:hAnsi="Times New Roman"/>
          <w:sz w:val="24"/>
          <w:szCs w:val="24"/>
        </w:rPr>
      </w:pPr>
      <w:r w:rsidRPr="0064573B">
        <w:rPr>
          <w:rFonts w:ascii="Times New Roman" w:hAnsi="Times New Roman"/>
          <w:sz w:val="24"/>
          <w:szCs w:val="24"/>
        </w:rPr>
        <w:t>2.</w:t>
      </w:r>
      <w:r w:rsidR="00E7112B">
        <w:rPr>
          <w:rFonts w:ascii="Times New Roman" w:hAnsi="Times New Roman"/>
          <w:sz w:val="24"/>
          <w:szCs w:val="24"/>
        </w:rPr>
        <w:t>10.1</w:t>
      </w:r>
      <w:r w:rsidR="00BD1018" w:rsidRPr="0064573B">
        <w:rPr>
          <w:rFonts w:ascii="Times New Roman" w:hAnsi="Times New Roman"/>
          <w:sz w:val="24"/>
          <w:szCs w:val="24"/>
        </w:rPr>
        <w:t>. да поддържат съответствие с критерии</w:t>
      </w:r>
      <w:r w:rsidR="00706599" w:rsidRPr="0064573B">
        <w:rPr>
          <w:rFonts w:ascii="Times New Roman" w:hAnsi="Times New Roman"/>
          <w:sz w:val="24"/>
          <w:szCs w:val="24"/>
        </w:rPr>
        <w:t>те</w:t>
      </w:r>
      <w:r w:rsidR="00BD1018" w:rsidRPr="0064573B">
        <w:rPr>
          <w:rFonts w:ascii="Times New Roman" w:hAnsi="Times New Roman"/>
          <w:sz w:val="24"/>
          <w:szCs w:val="24"/>
        </w:rPr>
        <w:t xml:space="preserve"> за подбор, по ко</w:t>
      </w:r>
      <w:r w:rsidR="00823186">
        <w:rPr>
          <w:rFonts w:ascii="Times New Roman" w:hAnsi="Times New Roman"/>
          <w:sz w:val="24"/>
          <w:szCs w:val="24"/>
        </w:rPr>
        <w:t>и</w:t>
      </w:r>
      <w:r w:rsidR="00BD1018" w:rsidRPr="0064573B">
        <w:rPr>
          <w:rFonts w:ascii="Times New Roman" w:hAnsi="Times New Roman"/>
          <w:sz w:val="24"/>
          <w:szCs w:val="24"/>
        </w:rPr>
        <w:t>то проектното предложение е било оценено</w:t>
      </w:r>
      <w:r w:rsidR="0064573B" w:rsidRPr="0064573B">
        <w:rPr>
          <w:rFonts w:ascii="Times New Roman" w:hAnsi="Times New Roman"/>
          <w:sz w:val="24"/>
          <w:szCs w:val="24"/>
        </w:rPr>
        <w:t xml:space="preserve">, съгласно получените точки по всеки </w:t>
      </w:r>
      <w:r w:rsidR="0064573B" w:rsidRPr="00420EBE">
        <w:rPr>
          <w:rFonts w:ascii="Times New Roman" w:hAnsi="Times New Roman"/>
          <w:sz w:val="24"/>
          <w:szCs w:val="24"/>
        </w:rPr>
        <w:t>от тях</w:t>
      </w:r>
      <w:r w:rsidR="00E43319" w:rsidRPr="00420EBE">
        <w:rPr>
          <w:rFonts w:ascii="Times New Roman" w:hAnsi="Times New Roman"/>
          <w:sz w:val="24"/>
          <w:szCs w:val="24"/>
        </w:rPr>
        <w:t xml:space="preserve">. </w:t>
      </w:r>
      <w:r w:rsidR="00BD1018" w:rsidRPr="00420EBE">
        <w:rPr>
          <w:rFonts w:ascii="Times New Roman" w:hAnsi="Times New Roman"/>
          <w:sz w:val="24"/>
          <w:szCs w:val="24"/>
        </w:rPr>
        <w:t xml:space="preserve">При неспазване на това задължение </w:t>
      </w:r>
      <w:r w:rsidR="00FD302A" w:rsidRPr="00420EBE">
        <w:rPr>
          <w:rFonts w:ascii="Times New Roman" w:hAnsi="Times New Roman"/>
          <w:sz w:val="24"/>
          <w:szCs w:val="24"/>
        </w:rPr>
        <w:t>ДФЗ - РА</w:t>
      </w:r>
      <w:r w:rsidR="00637A5D" w:rsidRPr="00420EBE">
        <w:rPr>
          <w:rFonts w:ascii="Times New Roman" w:hAnsi="Times New Roman"/>
          <w:sz w:val="24"/>
          <w:szCs w:val="24"/>
        </w:rPr>
        <w:t xml:space="preserve"> </w:t>
      </w:r>
      <w:r w:rsidR="00BD1018" w:rsidRPr="00420EBE">
        <w:rPr>
          <w:rFonts w:ascii="Times New Roman" w:hAnsi="Times New Roman"/>
          <w:sz w:val="24"/>
          <w:szCs w:val="24"/>
        </w:rPr>
        <w:t xml:space="preserve">отказва изцяло или частично изплащане на финансовата помощ, респ. претендира </w:t>
      </w:r>
      <w:r w:rsidR="00823186">
        <w:rPr>
          <w:rFonts w:ascii="Times New Roman" w:hAnsi="Times New Roman"/>
          <w:sz w:val="24"/>
          <w:szCs w:val="24"/>
        </w:rPr>
        <w:t xml:space="preserve">за </w:t>
      </w:r>
      <w:r w:rsidR="00BD1018" w:rsidRPr="00420EBE">
        <w:rPr>
          <w:rFonts w:ascii="Times New Roman" w:hAnsi="Times New Roman"/>
          <w:sz w:val="24"/>
          <w:szCs w:val="24"/>
        </w:rPr>
        <w:t>възстановяване на изплатената финансова помощ</w:t>
      </w:r>
      <w:r w:rsidR="00637A5D" w:rsidRPr="00420EBE">
        <w:rPr>
          <w:rFonts w:ascii="Times New Roman" w:hAnsi="Times New Roman"/>
          <w:sz w:val="24"/>
          <w:szCs w:val="24"/>
        </w:rPr>
        <w:t>;</w:t>
      </w:r>
    </w:p>
    <w:p w:rsidR="00420EBE" w:rsidRPr="00420EBE" w:rsidRDefault="00420EBE" w:rsidP="00420EBE">
      <w:pPr>
        <w:spacing w:after="120" w:line="240" w:lineRule="auto"/>
        <w:jc w:val="both"/>
        <w:rPr>
          <w:rFonts w:ascii="Times New Roman" w:hAnsi="Times New Roman"/>
          <w:sz w:val="24"/>
          <w:szCs w:val="24"/>
        </w:rPr>
      </w:pPr>
      <w:r w:rsidRPr="00420EBE">
        <w:rPr>
          <w:rFonts w:ascii="Times New Roman" w:hAnsi="Times New Roman"/>
          <w:sz w:val="24"/>
          <w:szCs w:val="24"/>
        </w:rPr>
        <w:t>2.</w:t>
      </w:r>
      <w:r w:rsidR="00E7112B">
        <w:rPr>
          <w:rFonts w:ascii="Times New Roman" w:hAnsi="Times New Roman"/>
          <w:sz w:val="24"/>
          <w:szCs w:val="24"/>
        </w:rPr>
        <w:t>10.2</w:t>
      </w:r>
      <w:r w:rsidRPr="00420EBE">
        <w:rPr>
          <w:rFonts w:ascii="Times New Roman" w:hAnsi="Times New Roman"/>
          <w:sz w:val="24"/>
          <w:szCs w:val="24"/>
        </w:rPr>
        <w:t xml:space="preserve"> да използват активите и изпълняват дейностите – обект на подпомагане по административния договор, съгласно съответното им предназначение</w:t>
      </w:r>
      <w:r w:rsidR="00746250">
        <w:rPr>
          <w:rFonts w:ascii="Times New Roman" w:hAnsi="Times New Roman"/>
          <w:sz w:val="24"/>
          <w:szCs w:val="24"/>
        </w:rPr>
        <w:t>,</w:t>
      </w:r>
      <w:r w:rsidRPr="00420EBE">
        <w:rPr>
          <w:rFonts w:ascii="Times New Roman" w:hAnsi="Times New Roman"/>
          <w:sz w:val="24"/>
          <w:szCs w:val="24"/>
        </w:rPr>
        <w:t xml:space="preserve"> посочено в проектното предложение</w:t>
      </w:r>
      <w:r w:rsidR="00746250">
        <w:rPr>
          <w:rFonts w:ascii="Times New Roman" w:hAnsi="Times New Roman"/>
          <w:sz w:val="24"/>
          <w:szCs w:val="24"/>
        </w:rPr>
        <w:t>,</w:t>
      </w:r>
      <w:r w:rsidRPr="00420EBE">
        <w:rPr>
          <w:rFonts w:ascii="Times New Roman" w:hAnsi="Times New Roman"/>
          <w:sz w:val="24"/>
          <w:szCs w:val="24"/>
        </w:rPr>
        <w:t xml:space="preserve"> одобрено от УО на ПРСР 2014 – 2020 г.;</w:t>
      </w:r>
    </w:p>
    <w:p w:rsidR="00420EBE" w:rsidRPr="00420EBE" w:rsidRDefault="00420EBE" w:rsidP="00420EBE">
      <w:pPr>
        <w:spacing w:after="120" w:line="240" w:lineRule="auto"/>
        <w:jc w:val="both"/>
        <w:rPr>
          <w:rFonts w:ascii="Times New Roman" w:hAnsi="Times New Roman"/>
          <w:sz w:val="24"/>
          <w:szCs w:val="24"/>
        </w:rPr>
      </w:pPr>
      <w:r w:rsidRPr="00420EBE">
        <w:rPr>
          <w:rFonts w:ascii="Times New Roman" w:hAnsi="Times New Roman"/>
          <w:sz w:val="24"/>
          <w:szCs w:val="24"/>
        </w:rPr>
        <w:t>2.</w:t>
      </w:r>
      <w:r w:rsidR="00E7112B">
        <w:rPr>
          <w:rFonts w:ascii="Times New Roman" w:hAnsi="Times New Roman"/>
          <w:sz w:val="24"/>
          <w:szCs w:val="24"/>
        </w:rPr>
        <w:t>10.3</w:t>
      </w:r>
      <w:r w:rsidRPr="00420EBE">
        <w:rPr>
          <w:rFonts w:ascii="Times New Roman" w:hAnsi="Times New Roman"/>
          <w:sz w:val="24"/>
          <w:szCs w:val="24"/>
        </w:rPr>
        <w:t xml:space="preserve">. под каквато и да е форма да не преотстъпват ползването и да не извършват разпоредителни сделки с активи - предмет на подпомагане по административния 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w:t>
      </w:r>
      <w:proofErr w:type="spellStart"/>
      <w:r w:rsidRPr="00420EBE">
        <w:rPr>
          <w:rFonts w:ascii="Times New Roman" w:hAnsi="Times New Roman"/>
          <w:sz w:val="24"/>
          <w:szCs w:val="24"/>
        </w:rPr>
        <w:t>новопроизведено</w:t>
      </w:r>
      <w:proofErr w:type="spellEnd"/>
      <w:r w:rsidRPr="00420EBE">
        <w:rPr>
          <w:rFonts w:ascii="Times New Roman" w:hAnsi="Times New Roman"/>
          <w:sz w:val="24"/>
          <w:szCs w:val="24"/>
        </w:rPr>
        <w:t xml:space="preserve"> оборудване със същите или  по-добри характеристики и може да се извърши само след изрично одобрение от ДФЗ - РА;</w:t>
      </w:r>
    </w:p>
    <w:p w:rsidR="00420EBE" w:rsidRPr="00420EBE" w:rsidRDefault="00420EBE" w:rsidP="00420EBE">
      <w:pPr>
        <w:spacing w:after="120" w:line="240" w:lineRule="auto"/>
        <w:jc w:val="both"/>
        <w:rPr>
          <w:rFonts w:ascii="Times New Roman" w:hAnsi="Times New Roman"/>
          <w:sz w:val="24"/>
          <w:szCs w:val="24"/>
        </w:rPr>
      </w:pPr>
      <w:r w:rsidRPr="00420EBE">
        <w:rPr>
          <w:rFonts w:ascii="Times New Roman" w:hAnsi="Times New Roman"/>
          <w:sz w:val="24"/>
          <w:szCs w:val="24"/>
        </w:rPr>
        <w:t>2.</w:t>
      </w:r>
      <w:r w:rsidR="00E7112B">
        <w:rPr>
          <w:rFonts w:ascii="Times New Roman" w:hAnsi="Times New Roman"/>
          <w:sz w:val="24"/>
          <w:szCs w:val="24"/>
        </w:rPr>
        <w:t>10.4</w:t>
      </w:r>
      <w:r w:rsidRPr="00420EBE">
        <w:rPr>
          <w:rFonts w:ascii="Times New Roman" w:hAnsi="Times New Roman"/>
          <w:sz w:val="24"/>
          <w:szCs w:val="24"/>
        </w:rPr>
        <w:t>. да не преустановяват подпомогнатата дейност поради каквито и да са причини, освен при условия</w:t>
      </w:r>
      <w:r w:rsidR="00746250">
        <w:rPr>
          <w:rFonts w:ascii="Times New Roman" w:hAnsi="Times New Roman"/>
          <w:sz w:val="24"/>
          <w:szCs w:val="24"/>
        </w:rPr>
        <w:t>,</w:t>
      </w:r>
      <w:r w:rsidRPr="00420EBE">
        <w:rPr>
          <w:rFonts w:ascii="Times New Roman" w:hAnsi="Times New Roman"/>
          <w:sz w:val="24"/>
          <w:szCs w:val="24"/>
        </w:rPr>
        <w:t xml:space="preserve"> предвидени в представеното и одобрено от УО на ПРСР 2014 – 2020 г. проектно предложение;</w:t>
      </w:r>
    </w:p>
    <w:p w:rsidR="00420EBE" w:rsidRPr="00420EBE" w:rsidRDefault="00420EBE" w:rsidP="00420EBE">
      <w:pPr>
        <w:spacing w:after="120" w:line="240" w:lineRule="auto"/>
        <w:jc w:val="both"/>
        <w:rPr>
          <w:rFonts w:ascii="Times New Roman" w:hAnsi="Times New Roman"/>
          <w:sz w:val="24"/>
          <w:szCs w:val="24"/>
        </w:rPr>
      </w:pPr>
      <w:r w:rsidRPr="00420EBE">
        <w:rPr>
          <w:rFonts w:ascii="Times New Roman" w:hAnsi="Times New Roman"/>
          <w:sz w:val="24"/>
          <w:szCs w:val="24"/>
        </w:rPr>
        <w:t>2.</w:t>
      </w:r>
      <w:r w:rsidR="00E7112B">
        <w:rPr>
          <w:rFonts w:ascii="Times New Roman" w:hAnsi="Times New Roman"/>
          <w:sz w:val="24"/>
          <w:szCs w:val="24"/>
        </w:rPr>
        <w:t>10.5</w:t>
      </w:r>
      <w:r w:rsidRPr="00420EBE">
        <w:rPr>
          <w:rFonts w:ascii="Times New Roman" w:hAnsi="Times New Roman"/>
          <w:sz w:val="24"/>
          <w:szCs w:val="24"/>
        </w:rPr>
        <w:t>. да подновяват съответните разрешения, регистрации и/или лицензии в нормативно предвидените за това срокове, когато подпомаганата дейност подлежи на регистрационен, разрешителен и/или лицензионен режим;</w:t>
      </w:r>
    </w:p>
    <w:p w:rsidR="00420EBE" w:rsidRPr="00420EBE" w:rsidRDefault="00420EBE" w:rsidP="00420EBE">
      <w:pPr>
        <w:spacing w:after="120" w:line="240" w:lineRule="auto"/>
        <w:jc w:val="both"/>
        <w:rPr>
          <w:rFonts w:ascii="Times New Roman" w:hAnsi="Times New Roman"/>
          <w:sz w:val="24"/>
          <w:szCs w:val="24"/>
        </w:rPr>
      </w:pPr>
      <w:r w:rsidRPr="00420EBE">
        <w:rPr>
          <w:rFonts w:ascii="Times New Roman" w:hAnsi="Times New Roman"/>
          <w:sz w:val="24"/>
          <w:szCs w:val="24"/>
        </w:rPr>
        <w:t>2.</w:t>
      </w:r>
      <w:r w:rsidR="00E7112B">
        <w:rPr>
          <w:rFonts w:ascii="Times New Roman" w:hAnsi="Times New Roman"/>
          <w:sz w:val="24"/>
          <w:szCs w:val="24"/>
        </w:rPr>
        <w:t>10.6</w:t>
      </w:r>
      <w:r w:rsidRPr="00420EBE">
        <w:rPr>
          <w:rFonts w:ascii="Times New Roman" w:hAnsi="Times New Roman"/>
          <w:sz w:val="24"/>
          <w:szCs w:val="24"/>
        </w:rPr>
        <w:t>. да не променят местоположението на подпомаганата дейност извън допустимите територии.</w:t>
      </w:r>
    </w:p>
    <w:p w:rsidR="004970CC" w:rsidRPr="0064573B" w:rsidRDefault="00435DAA" w:rsidP="00285716">
      <w:pPr>
        <w:spacing w:after="120" w:line="240" w:lineRule="auto"/>
        <w:jc w:val="both"/>
        <w:rPr>
          <w:rFonts w:ascii="Times New Roman" w:hAnsi="Times New Roman"/>
          <w:bCs/>
          <w:sz w:val="24"/>
          <w:szCs w:val="24"/>
        </w:rPr>
      </w:pPr>
      <w:r w:rsidRPr="0064573B">
        <w:rPr>
          <w:rFonts w:ascii="Times New Roman" w:hAnsi="Times New Roman"/>
          <w:bCs/>
          <w:sz w:val="24"/>
          <w:szCs w:val="24"/>
        </w:rPr>
        <w:t>2.</w:t>
      </w:r>
      <w:r w:rsidR="00E7112B">
        <w:rPr>
          <w:rFonts w:ascii="Times New Roman" w:hAnsi="Times New Roman"/>
          <w:bCs/>
          <w:sz w:val="24"/>
          <w:szCs w:val="24"/>
        </w:rPr>
        <w:t>11</w:t>
      </w:r>
      <w:r w:rsidRPr="0064573B">
        <w:rPr>
          <w:rFonts w:ascii="Times New Roman" w:hAnsi="Times New Roman"/>
          <w:bCs/>
          <w:sz w:val="24"/>
          <w:szCs w:val="24"/>
        </w:rPr>
        <w:t xml:space="preserve">. </w:t>
      </w:r>
      <w:r w:rsidR="004970CC" w:rsidRPr="0064573B">
        <w:rPr>
          <w:rFonts w:ascii="Times New Roman" w:hAnsi="Times New Roman"/>
          <w:bCs/>
          <w:sz w:val="24"/>
          <w:szCs w:val="24"/>
        </w:rPr>
        <w:t xml:space="preserve">Бенефициентът </w:t>
      </w:r>
      <w:r w:rsidR="00B90ACF" w:rsidRPr="0064573B">
        <w:rPr>
          <w:rFonts w:ascii="Times New Roman" w:hAnsi="Times New Roman"/>
          <w:bCs/>
          <w:sz w:val="24"/>
          <w:szCs w:val="24"/>
        </w:rPr>
        <w:t>и партньорите са</w:t>
      </w:r>
      <w:r w:rsidR="004970CC" w:rsidRPr="0064573B">
        <w:rPr>
          <w:rFonts w:ascii="Times New Roman" w:hAnsi="Times New Roman"/>
          <w:bCs/>
          <w:sz w:val="24"/>
          <w:szCs w:val="24"/>
        </w:rPr>
        <w:t xml:space="preserve"> длъжн</w:t>
      </w:r>
      <w:r w:rsidR="00B90ACF" w:rsidRPr="0064573B">
        <w:rPr>
          <w:rFonts w:ascii="Times New Roman" w:hAnsi="Times New Roman"/>
          <w:bCs/>
          <w:sz w:val="24"/>
          <w:szCs w:val="24"/>
        </w:rPr>
        <w:t>и</w:t>
      </w:r>
      <w:r w:rsidR="004970CC" w:rsidRPr="0064573B">
        <w:rPr>
          <w:rFonts w:ascii="Times New Roman" w:hAnsi="Times New Roman"/>
          <w:bCs/>
          <w:sz w:val="24"/>
          <w:szCs w:val="24"/>
        </w:rPr>
        <w:t xml:space="preserve"> да предоставя</w:t>
      </w:r>
      <w:r w:rsidR="00B90ACF" w:rsidRPr="0064573B">
        <w:rPr>
          <w:rFonts w:ascii="Times New Roman" w:hAnsi="Times New Roman"/>
          <w:bCs/>
          <w:sz w:val="24"/>
          <w:szCs w:val="24"/>
        </w:rPr>
        <w:t>т</w:t>
      </w:r>
      <w:r w:rsidR="004970CC" w:rsidRPr="0064573B">
        <w:rPr>
          <w:rFonts w:ascii="Times New Roman" w:hAnsi="Times New Roman"/>
          <w:bCs/>
          <w:sz w:val="24"/>
          <w:szCs w:val="24"/>
        </w:rPr>
        <w:t xml:space="preserve"> достъп до документи и да съдейства</w:t>
      </w:r>
      <w:r w:rsidR="00FD302A" w:rsidRPr="0064573B">
        <w:rPr>
          <w:rFonts w:ascii="Times New Roman" w:hAnsi="Times New Roman"/>
          <w:bCs/>
          <w:sz w:val="24"/>
          <w:szCs w:val="24"/>
        </w:rPr>
        <w:t>т</w:t>
      </w:r>
      <w:r w:rsidR="004970CC" w:rsidRPr="0064573B">
        <w:rPr>
          <w:rFonts w:ascii="Times New Roman" w:hAnsi="Times New Roman"/>
          <w:bCs/>
          <w:sz w:val="24"/>
          <w:szCs w:val="24"/>
        </w:rPr>
        <w:t xml:space="preserve"> за осъществяване на проверки, както и при посещения на място, извършвани </w:t>
      </w:r>
      <w:r w:rsidR="004970CC" w:rsidRPr="0064573B">
        <w:rPr>
          <w:rFonts w:ascii="Times New Roman" w:hAnsi="Times New Roman"/>
          <w:bCs/>
          <w:sz w:val="24"/>
          <w:szCs w:val="24"/>
        </w:rPr>
        <w:lastRenderedPageBreak/>
        <w:t>от представители на УО на ПРСР 2014-2020 г., ДФЗ</w:t>
      </w:r>
      <w:r w:rsidR="00FD302A" w:rsidRPr="0064573B">
        <w:rPr>
          <w:rFonts w:ascii="Times New Roman" w:hAnsi="Times New Roman"/>
          <w:bCs/>
          <w:sz w:val="24"/>
          <w:szCs w:val="24"/>
        </w:rPr>
        <w:t xml:space="preserve"> - РА</w:t>
      </w:r>
      <w:r w:rsidR="004970CC" w:rsidRPr="0064573B">
        <w:rPr>
          <w:rFonts w:ascii="Times New Roman" w:hAnsi="Times New Roman"/>
          <w:bCs/>
          <w:sz w:val="24"/>
          <w:szCs w:val="24"/>
        </w:rPr>
        <w:t>,</w:t>
      </w:r>
      <w:r w:rsidR="00FD302A" w:rsidRPr="0064573B">
        <w:rPr>
          <w:rFonts w:ascii="Times New Roman" w:hAnsi="Times New Roman"/>
          <w:bCs/>
          <w:sz w:val="24"/>
          <w:szCs w:val="24"/>
        </w:rPr>
        <w:t xml:space="preserve"> </w:t>
      </w:r>
      <w:r w:rsidR="004970CC" w:rsidRPr="0064573B">
        <w:rPr>
          <w:rFonts w:ascii="Times New Roman" w:hAnsi="Times New Roman"/>
          <w:bCs/>
          <w:sz w:val="24"/>
          <w:szCs w:val="24"/>
        </w:rPr>
        <w:t>Сметната палата</w:t>
      </w:r>
      <w:r w:rsidR="00FD302A" w:rsidRPr="0064573B">
        <w:rPr>
          <w:rFonts w:ascii="Times New Roman" w:hAnsi="Times New Roman"/>
          <w:bCs/>
          <w:sz w:val="24"/>
          <w:szCs w:val="24"/>
        </w:rPr>
        <w:t xml:space="preserve"> на Република България</w:t>
      </w:r>
      <w:r w:rsidR="004970CC" w:rsidRPr="0064573B">
        <w:rPr>
          <w:rFonts w:ascii="Times New Roman" w:hAnsi="Times New Roman"/>
          <w:bCs/>
          <w:sz w:val="24"/>
          <w:szCs w:val="24"/>
        </w:rPr>
        <w:t>, Европейската комисия и Европейската сметна палата, дирекция „Защита на финансовите интереси на Европейския съюз“ (АФКОС) при Министерството на вътрешните работи, Европейската служба за борба с измамите, Изпълнителна агенция „</w:t>
      </w:r>
      <w:proofErr w:type="spellStart"/>
      <w:r w:rsidR="004970CC" w:rsidRPr="0064573B">
        <w:rPr>
          <w:rFonts w:ascii="Times New Roman" w:hAnsi="Times New Roman"/>
          <w:bCs/>
          <w:sz w:val="24"/>
          <w:szCs w:val="24"/>
        </w:rPr>
        <w:t>Сертификационен</w:t>
      </w:r>
      <w:proofErr w:type="spellEnd"/>
      <w:r w:rsidR="004970CC" w:rsidRPr="0064573B">
        <w:rPr>
          <w:rFonts w:ascii="Times New Roman" w:hAnsi="Times New Roman"/>
          <w:bCs/>
          <w:sz w:val="24"/>
          <w:szCs w:val="24"/>
        </w:rPr>
        <w:t xml:space="preserve"> одит на средствата от европейските земеделски фондове”, както и на всеки упълномощен външен </w:t>
      </w:r>
      <w:proofErr w:type="spellStart"/>
      <w:r w:rsidR="004970CC" w:rsidRPr="0064573B">
        <w:rPr>
          <w:rFonts w:ascii="Times New Roman" w:hAnsi="Times New Roman"/>
          <w:bCs/>
          <w:sz w:val="24"/>
          <w:szCs w:val="24"/>
        </w:rPr>
        <w:t>одитор</w:t>
      </w:r>
      <w:proofErr w:type="spellEnd"/>
      <w:r w:rsidR="004970CC" w:rsidRPr="0064573B">
        <w:rPr>
          <w:rFonts w:ascii="Times New Roman" w:hAnsi="Times New Roman"/>
          <w:bCs/>
          <w:sz w:val="24"/>
          <w:szCs w:val="24"/>
        </w:rPr>
        <w:t>, в срок до 5 г</w:t>
      </w:r>
      <w:r w:rsidR="001B4DED" w:rsidRPr="0064573B">
        <w:rPr>
          <w:rFonts w:ascii="Times New Roman" w:hAnsi="Times New Roman"/>
          <w:bCs/>
          <w:sz w:val="24"/>
          <w:szCs w:val="24"/>
        </w:rPr>
        <w:t>одини от окончателното плащане;</w:t>
      </w:r>
    </w:p>
    <w:p w:rsidR="005E0ED9" w:rsidRPr="00BA4E61" w:rsidRDefault="002D1120" w:rsidP="00285716">
      <w:pPr>
        <w:spacing w:after="120" w:line="240" w:lineRule="auto"/>
        <w:jc w:val="both"/>
        <w:rPr>
          <w:rFonts w:ascii="Times New Roman" w:hAnsi="Times New Roman"/>
          <w:sz w:val="24"/>
          <w:szCs w:val="24"/>
        </w:rPr>
      </w:pPr>
      <w:r w:rsidRPr="0064573B">
        <w:rPr>
          <w:rFonts w:ascii="Times New Roman" w:hAnsi="Times New Roman"/>
          <w:sz w:val="24"/>
          <w:szCs w:val="24"/>
        </w:rPr>
        <w:t>2.</w:t>
      </w:r>
      <w:r w:rsidR="00E7112B" w:rsidRPr="0064573B">
        <w:rPr>
          <w:rFonts w:ascii="Times New Roman" w:hAnsi="Times New Roman"/>
          <w:sz w:val="24"/>
          <w:szCs w:val="24"/>
        </w:rPr>
        <w:t>1</w:t>
      </w:r>
      <w:r w:rsidR="00E7112B">
        <w:rPr>
          <w:rFonts w:ascii="Times New Roman" w:hAnsi="Times New Roman"/>
          <w:sz w:val="24"/>
          <w:szCs w:val="24"/>
        </w:rPr>
        <w:t>2</w:t>
      </w:r>
      <w:r w:rsidR="00BD1018" w:rsidRPr="0064573B">
        <w:rPr>
          <w:rFonts w:ascii="Times New Roman" w:hAnsi="Times New Roman"/>
          <w:sz w:val="24"/>
          <w:szCs w:val="24"/>
        </w:rPr>
        <w:t xml:space="preserve">. </w:t>
      </w:r>
      <w:r w:rsidR="0064573B" w:rsidRPr="0064573B">
        <w:rPr>
          <w:rFonts w:ascii="Times New Roman" w:hAnsi="Times New Roman"/>
          <w:sz w:val="24"/>
          <w:szCs w:val="24"/>
        </w:rPr>
        <w:t xml:space="preserve">Бенефициентът и партньорите са длъжни </w:t>
      </w:r>
      <w:r w:rsidR="00BD1018" w:rsidRPr="0064573B">
        <w:rPr>
          <w:rFonts w:ascii="Times New Roman" w:hAnsi="Times New Roman"/>
          <w:sz w:val="24"/>
          <w:szCs w:val="24"/>
        </w:rPr>
        <w:t>да спазва</w:t>
      </w:r>
      <w:r w:rsidR="00B90ACF" w:rsidRPr="0064573B">
        <w:rPr>
          <w:rFonts w:ascii="Times New Roman" w:hAnsi="Times New Roman"/>
          <w:sz w:val="24"/>
          <w:szCs w:val="24"/>
        </w:rPr>
        <w:t>т</w:t>
      </w:r>
      <w:r w:rsidR="00BD1018" w:rsidRPr="0064573B">
        <w:rPr>
          <w:rFonts w:ascii="Times New Roman" w:hAnsi="Times New Roman"/>
          <w:sz w:val="24"/>
          <w:szCs w:val="24"/>
        </w:rPr>
        <w:t xml:space="preserve"> и други свои задължения, </w:t>
      </w:r>
      <w:r w:rsidR="00BD1018" w:rsidRPr="00BA4E61">
        <w:rPr>
          <w:rFonts w:ascii="Times New Roman" w:hAnsi="Times New Roman"/>
          <w:sz w:val="24"/>
          <w:szCs w:val="24"/>
        </w:rPr>
        <w:t>посочени в административния договор или в приложим нормативен акт</w:t>
      </w:r>
      <w:r w:rsidR="00650903" w:rsidRPr="00BA4E61">
        <w:rPr>
          <w:rFonts w:ascii="Times New Roman" w:hAnsi="Times New Roman"/>
          <w:sz w:val="24"/>
          <w:szCs w:val="24"/>
        </w:rPr>
        <w:t>.</w:t>
      </w:r>
    </w:p>
    <w:p w:rsidR="0087259B" w:rsidRPr="00043125" w:rsidRDefault="00BA4E61" w:rsidP="0087259B">
      <w:pPr>
        <w:spacing w:after="120" w:line="240" w:lineRule="auto"/>
        <w:jc w:val="both"/>
        <w:rPr>
          <w:rFonts w:ascii="Times New Roman" w:hAnsi="Times New Roman"/>
          <w:sz w:val="24"/>
          <w:szCs w:val="24"/>
        </w:rPr>
      </w:pPr>
      <w:r w:rsidRPr="00043125">
        <w:rPr>
          <w:rFonts w:ascii="Times New Roman" w:hAnsi="Times New Roman"/>
          <w:sz w:val="24"/>
          <w:szCs w:val="24"/>
        </w:rPr>
        <w:t>2.</w:t>
      </w:r>
      <w:r w:rsidR="00E7112B" w:rsidRPr="00043125">
        <w:rPr>
          <w:rFonts w:ascii="Times New Roman" w:hAnsi="Times New Roman"/>
          <w:sz w:val="24"/>
          <w:szCs w:val="24"/>
        </w:rPr>
        <w:t>1</w:t>
      </w:r>
      <w:r w:rsidR="00E7112B">
        <w:rPr>
          <w:rFonts w:ascii="Times New Roman" w:hAnsi="Times New Roman"/>
          <w:sz w:val="24"/>
          <w:szCs w:val="24"/>
        </w:rPr>
        <w:t>3</w:t>
      </w:r>
      <w:r w:rsidR="0087259B" w:rsidRPr="00043125">
        <w:rPr>
          <w:rFonts w:ascii="Times New Roman" w:hAnsi="Times New Roman"/>
          <w:sz w:val="24"/>
          <w:szCs w:val="24"/>
        </w:rPr>
        <w:t xml:space="preserve">. Бенефициентите </w:t>
      </w:r>
      <w:r w:rsidRPr="00043125">
        <w:rPr>
          <w:rFonts w:ascii="Times New Roman" w:hAnsi="Times New Roman"/>
          <w:sz w:val="24"/>
          <w:szCs w:val="24"/>
        </w:rPr>
        <w:t xml:space="preserve">и партньорите </w:t>
      </w:r>
      <w:r w:rsidR="0087259B" w:rsidRPr="00043125">
        <w:rPr>
          <w:rFonts w:ascii="Times New Roman" w:hAnsi="Times New Roman"/>
          <w:sz w:val="24"/>
          <w:szCs w:val="24"/>
        </w:rPr>
        <w:t>са длъжни да сключат и поддържат валидна застраховка на имуществото</w:t>
      </w:r>
      <w:r w:rsidRPr="00043125">
        <w:rPr>
          <w:rFonts w:ascii="Times New Roman" w:hAnsi="Times New Roman"/>
          <w:sz w:val="24"/>
          <w:szCs w:val="24"/>
        </w:rPr>
        <w:t>,</w:t>
      </w:r>
      <w:r w:rsidR="0087259B" w:rsidRPr="00043125">
        <w:rPr>
          <w:rFonts w:ascii="Times New Roman" w:hAnsi="Times New Roman"/>
          <w:sz w:val="24"/>
          <w:szCs w:val="24"/>
        </w:rPr>
        <w:t xml:space="preserve"> предмет на подпомагане, за неговата действителна стойност за срок от датата на подаване на искането за окончателно плащане до изтичане на </w:t>
      </w:r>
      <w:r w:rsidR="00043125">
        <w:rPr>
          <w:rFonts w:ascii="Times New Roman" w:hAnsi="Times New Roman"/>
          <w:sz w:val="24"/>
          <w:szCs w:val="24"/>
        </w:rPr>
        <w:t>срока</w:t>
      </w:r>
      <w:r w:rsidRPr="00043125">
        <w:rPr>
          <w:rFonts w:ascii="Times New Roman" w:hAnsi="Times New Roman"/>
          <w:sz w:val="24"/>
          <w:szCs w:val="24"/>
        </w:rPr>
        <w:t xml:space="preserve"> за </w:t>
      </w:r>
      <w:r w:rsidR="0087259B" w:rsidRPr="00043125">
        <w:rPr>
          <w:rFonts w:ascii="Times New Roman" w:hAnsi="Times New Roman"/>
          <w:sz w:val="24"/>
          <w:szCs w:val="24"/>
        </w:rPr>
        <w:t xml:space="preserve">мониторинг, без право на </w:t>
      </w:r>
      <w:proofErr w:type="spellStart"/>
      <w:r w:rsidR="0087259B" w:rsidRPr="00043125">
        <w:rPr>
          <w:rFonts w:ascii="Times New Roman" w:hAnsi="Times New Roman"/>
          <w:sz w:val="24"/>
          <w:szCs w:val="24"/>
        </w:rPr>
        <w:t>подзастраховане</w:t>
      </w:r>
      <w:proofErr w:type="spellEnd"/>
      <w:r w:rsidR="0087259B" w:rsidRPr="00043125">
        <w:rPr>
          <w:rFonts w:ascii="Times New Roman" w:hAnsi="Times New Roman"/>
          <w:sz w:val="24"/>
          <w:szCs w:val="24"/>
        </w:rPr>
        <w:t>, при следните условия:</w:t>
      </w:r>
    </w:p>
    <w:p w:rsidR="0087259B" w:rsidRPr="00043125" w:rsidRDefault="0087259B" w:rsidP="0087259B">
      <w:pPr>
        <w:spacing w:after="120" w:line="240" w:lineRule="auto"/>
        <w:jc w:val="both"/>
        <w:rPr>
          <w:rFonts w:ascii="Times New Roman" w:hAnsi="Times New Roman"/>
          <w:sz w:val="24"/>
          <w:szCs w:val="24"/>
        </w:rPr>
      </w:pPr>
      <w:r w:rsidRPr="00043125">
        <w:rPr>
          <w:rFonts w:ascii="Times New Roman" w:hAnsi="Times New Roman"/>
          <w:sz w:val="24"/>
          <w:szCs w:val="24"/>
        </w:rPr>
        <w:t>2.</w:t>
      </w:r>
      <w:r w:rsidR="00E7112B" w:rsidRPr="00043125">
        <w:rPr>
          <w:rFonts w:ascii="Times New Roman" w:hAnsi="Times New Roman"/>
          <w:sz w:val="24"/>
          <w:szCs w:val="24"/>
        </w:rPr>
        <w:t>1</w:t>
      </w:r>
      <w:r w:rsidR="00E7112B">
        <w:rPr>
          <w:rFonts w:ascii="Times New Roman" w:hAnsi="Times New Roman"/>
          <w:sz w:val="24"/>
          <w:szCs w:val="24"/>
        </w:rPr>
        <w:t>3</w:t>
      </w:r>
      <w:r w:rsidRPr="00043125">
        <w:rPr>
          <w:rFonts w:ascii="Times New Roman" w:hAnsi="Times New Roman"/>
          <w:sz w:val="24"/>
          <w:szCs w:val="24"/>
        </w:rPr>
        <w:t xml:space="preserve">.1. </w:t>
      </w:r>
      <w:r w:rsidR="00BA4E61" w:rsidRPr="00043125">
        <w:rPr>
          <w:rFonts w:ascii="Times New Roman" w:hAnsi="Times New Roman"/>
          <w:sz w:val="24"/>
          <w:szCs w:val="24"/>
        </w:rPr>
        <w:t>д</w:t>
      </w:r>
      <w:r w:rsidRPr="00043125">
        <w:rPr>
          <w:rFonts w:ascii="Times New Roman" w:hAnsi="Times New Roman"/>
          <w:sz w:val="24"/>
          <w:szCs w:val="24"/>
        </w:rPr>
        <w:t>оговорът за застраховка да бъде сключен с уговорка в полза на ДФЗ - РА, като:</w:t>
      </w:r>
    </w:p>
    <w:p w:rsidR="0087259B" w:rsidRPr="00043125" w:rsidRDefault="0087259B" w:rsidP="0087259B">
      <w:pPr>
        <w:spacing w:after="120" w:line="240" w:lineRule="auto"/>
        <w:jc w:val="both"/>
        <w:rPr>
          <w:rFonts w:ascii="Times New Roman" w:hAnsi="Times New Roman"/>
          <w:sz w:val="24"/>
          <w:szCs w:val="24"/>
        </w:rPr>
      </w:pPr>
      <w:r w:rsidRPr="00043125">
        <w:rPr>
          <w:rFonts w:ascii="Times New Roman" w:hAnsi="Times New Roman"/>
          <w:sz w:val="24"/>
          <w:szCs w:val="24"/>
        </w:rPr>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 - РА до размера на отпуснатата финансова помощ. В този случай размерът на задължението на бенефициента към ДФЗ - РА се намалява със сумата на изплатеното застрахователно обе</w:t>
      </w:r>
      <w:r w:rsidR="00BA4E61" w:rsidRPr="00043125">
        <w:rPr>
          <w:rFonts w:ascii="Times New Roman" w:hAnsi="Times New Roman"/>
          <w:sz w:val="24"/>
          <w:szCs w:val="24"/>
        </w:rPr>
        <w:t>з</w:t>
      </w:r>
      <w:r w:rsidRPr="00043125">
        <w:rPr>
          <w:rFonts w:ascii="Times New Roman" w:hAnsi="Times New Roman"/>
          <w:sz w:val="24"/>
          <w:szCs w:val="24"/>
        </w:rPr>
        <w:t>щетение;</w:t>
      </w:r>
    </w:p>
    <w:p w:rsidR="0087259B" w:rsidRPr="00043125" w:rsidRDefault="0087259B" w:rsidP="0087259B">
      <w:pPr>
        <w:spacing w:after="120" w:line="240" w:lineRule="auto"/>
        <w:jc w:val="both"/>
        <w:rPr>
          <w:rFonts w:ascii="Times New Roman" w:hAnsi="Times New Roman"/>
          <w:sz w:val="24"/>
          <w:szCs w:val="24"/>
        </w:rPr>
      </w:pPr>
      <w:r w:rsidRPr="00043125">
        <w:rPr>
          <w:rFonts w:ascii="Times New Roman" w:hAnsi="Times New Roman"/>
          <w:sz w:val="24"/>
          <w:szCs w:val="24"/>
        </w:rPr>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ДФЗ – РА за привеждането му във функционално състояние</w:t>
      </w:r>
      <w:r w:rsidR="00BA4E61" w:rsidRPr="00043125">
        <w:rPr>
          <w:rFonts w:ascii="Times New Roman" w:hAnsi="Times New Roman"/>
          <w:sz w:val="24"/>
          <w:szCs w:val="24"/>
        </w:rPr>
        <w:t>.</w:t>
      </w:r>
    </w:p>
    <w:p w:rsidR="0087259B" w:rsidRPr="00043125" w:rsidRDefault="0087259B" w:rsidP="0087259B">
      <w:pPr>
        <w:spacing w:after="120" w:line="240" w:lineRule="auto"/>
        <w:jc w:val="both"/>
        <w:rPr>
          <w:rFonts w:ascii="Times New Roman" w:hAnsi="Times New Roman"/>
          <w:sz w:val="24"/>
          <w:szCs w:val="24"/>
        </w:rPr>
      </w:pPr>
      <w:r w:rsidRPr="00043125">
        <w:rPr>
          <w:rFonts w:ascii="Times New Roman" w:hAnsi="Times New Roman"/>
          <w:sz w:val="24"/>
          <w:szCs w:val="24"/>
        </w:rPr>
        <w:t>2.</w:t>
      </w:r>
      <w:r w:rsidR="00E7112B" w:rsidRPr="00043125">
        <w:rPr>
          <w:rFonts w:ascii="Times New Roman" w:hAnsi="Times New Roman"/>
          <w:sz w:val="24"/>
          <w:szCs w:val="24"/>
        </w:rPr>
        <w:t>1</w:t>
      </w:r>
      <w:r w:rsidR="00E7112B">
        <w:rPr>
          <w:rFonts w:ascii="Times New Roman" w:hAnsi="Times New Roman"/>
          <w:sz w:val="24"/>
          <w:szCs w:val="24"/>
        </w:rPr>
        <w:t>3</w:t>
      </w:r>
      <w:r w:rsidRPr="00043125">
        <w:rPr>
          <w:rFonts w:ascii="Times New Roman" w:hAnsi="Times New Roman"/>
          <w:sz w:val="24"/>
          <w:szCs w:val="24"/>
        </w:rPr>
        <w:t xml:space="preserve">.2. </w:t>
      </w:r>
      <w:r w:rsidR="00BA4E61" w:rsidRPr="00043125">
        <w:rPr>
          <w:rFonts w:ascii="Times New Roman" w:hAnsi="Times New Roman"/>
          <w:sz w:val="24"/>
          <w:szCs w:val="24"/>
        </w:rPr>
        <w:t>б</w:t>
      </w:r>
      <w:r w:rsidRPr="00043125">
        <w:rPr>
          <w:rFonts w:ascii="Times New Roman" w:hAnsi="Times New Roman"/>
          <w:sz w:val="24"/>
          <w:szCs w:val="24"/>
        </w:rPr>
        <w:t xml:space="preserve">енефициентът </w:t>
      </w:r>
      <w:r w:rsidR="00BA4E61" w:rsidRPr="00043125">
        <w:rPr>
          <w:rFonts w:ascii="Times New Roman" w:hAnsi="Times New Roman"/>
          <w:sz w:val="24"/>
          <w:szCs w:val="24"/>
        </w:rPr>
        <w:t xml:space="preserve">е длъжен </w:t>
      </w:r>
      <w:r w:rsidRPr="00043125">
        <w:rPr>
          <w:rFonts w:ascii="Times New Roman" w:hAnsi="Times New Roman"/>
          <w:sz w:val="24"/>
          <w:szCs w:val="24"/>
        </w:rPr>
        <w:t xml:space="preserve">да внесе еднократно целия размер на застрахователната премия за срока на застраховката и да подновява ежегодно договора до изтичане на </w:t>
      </w:r>
      <w:r w:rsidR="00043125">
        <w:rPr>
          <w:rFonts w:ascii="Times New Roman" w:hAnsi="Times New Roman"/>
          <w:sz w:val="24"/>
          <w:szCs w:val="24"/>
        </w:rPr>
        <w:t xml:space="preserve">срока за </w:t>
      </w:r>
      <w:r w:rsidRPr="00043125">
        <w:rPr>
          <w:rFonts w:ascii="Times New Roman" w:hAnsi="Times New Roman"/>
          <w:sz w:val="24"/>
          <w:szCs w:val="24"/>
        </w:rPr>
        <w:t xml:space="preserve">мониторинг, определен в т. 3 на Раздел I „Срок за изпълнение на одобрения проект и </w:t>
      </w:r>
      <w:r w:rsidR="00BA4E61" w:rsidRPr="00043125">
        <w:rPr>
          <w:rFonts w:ascii="Times New Roman" w:hAnsi="Times New Roman"/>
          <w:sz w:val="24"/>
          <w:szCs w:val="24"/>
        </w:rPr>
        <w:t xml:space="preserve">срок за </w:t>
      </w:r>
      <w:r w:rsidRPr="00043125">
        <w:rPr>
          <w:rFonts w:ascii="Times New Roman" w:hAnsi="Times New Roman"/>
          <w:sz w:val="24"/>
          <w:szCs w:val="24"/>
        </w:rPr>
        <w:t xml:space="preserve">мониторинг“. </w:t>
      </w:r>
    </w:p>
    <w:p w:rsidR="0087259B" w:rsidRPr="00043125" w:rsidRDefault="0087259B" w:rsidP="0087259B">
      <w:pPr>
        <w:spacing w:after="120" w:line="240" w:lineRule="auto"/>
        <w:jc w:val="both"/>
        <w:rPr>
          <w:rFonts w:ascii="Times New Roman" w:hAnsi="Times New Roman"/>
          <w:sz w:val="24"/>
          <w:szCs w:val="24"/>
        </w:rPr>
      </w:pPr>
      <w:r w:rsidRPr="00043125">
        <w:rPr>
          <w:rFonts w:ascii="Times New Roman" w:hAnsi="Times New Roman"/>
          <w:sz w:val="24"/>
          <w:szCs w:val="24"/>
        </w:rPr>
        <w:t>2.</w:t>
      </w:r>
      <w:r w:rsidR="00E7112B" w:rsidRPr="00043125">
        <w:rPr>
          <w:rFonts w:ascii="Times New Roman" w:hAnsi="Times New Roman"/>
          <w:sz w:val="24"/>
          <w:szCs w:val="24"/>
        </w:rPr>
        <w:t>1</w:t>
      </w:r>
      <w:r w:rsidR="00E7112B">
        <w:rPr>
          <w:rFonts w:ascii="Times New Roman" w:hAnsi="Times New Roman"/>
          <w:sz w:val="24"/>
          <w:szCs w:val="24"/>
        </w:rPr>
        <w:t>3</w:t>
      </w:r>
      <w:r w:rsidRPr="00043125">
        <w:rPr>
          <w:rFonts w:ascii="Times New Roman" w:hAnsi="Times New Roman"/>
          <w:sz w:val="24"/>
          <w:szCs w:val="24"/>
        </w:rPr>
        <w:t xml:space="preserve">.3. </w:t>
      </w:r>
      <w:r w:rsidR="00BA4E61" w:rsidRPr="00043125">
        <w:rPr>
          <w:rFonts w:ascii="Times New Roman" w:hAnsi="Times New Roman"/>
          <w:sz w:val="24"/>
          <w:szCs w:val="24"/>
        </w:rPr>
        <w:t>п</w:t>
      </w:r>
      <w:r w:rsidRPr="00043125">
        <w:rPr>
          <w:rFonts w:ascii="Times New Roman" w:hAnsi="Times New Roman"/>
          <w:sz w:val="24"/>
          <w:szCs w:val="24"/>
        </w:rPr>
        <w:t xml:space="preserve">ри подаване на искане за окончателно плащане бенефициентът </w:t>
      </w:r>
      <w:r w:rsidR="00BA4E61" w:rsidRPr="00043125">
        <w:rPr>
          <w:rFonts w:ascii="Times New Roman" w:hAnsi="Times New Roman"/>
          <w:sz w:val="24"/>
          <w:szCs w:val="24"/>
        </w:rPr>
        <w:t xml:space="preserve">е длъжен </w:t>
      </w:r>
      <w:r w:rsidRPr="00043125">
        <w:rPr>
          <w:rFonts w:ascii="Times New Roman" w:hAnsi="Times New Roman"/>
          <w:sz w:val="24"/>
          <w:szCs w:val="24"/>
        </w:rPr>
        <w:t>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ДФЗ - РА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87259B" w:rsidRPr="00043125" w:rsidRDefault="0087259B" w:rsidP="0087259B">
      <w:pPr>
        <w:spacing w:after="120" w:line="240" w:lineRule="auto"/>
        <w:jc w:val="both"/>
        <w:rPr>
          <w:rFonts w:ascii="Times New Roman" w:hAnsi="Times New Roman"/>
          <w:sz w:val="24"/>
          <w:szCs w:val="24"/>
        </w:rPr>
      </w:pPr>
      <w:r w:rsidRPr="00043125">
        <w:rPr>
          <w:rFonts w:ascii="Times New Roman" w:hAnsi="Times New Roman"/>
          <w:sz w:val="24"/>
          <w:szCs w:val="24"/>
        </w:rPr>
        <w:t>2.</w:t>
      </w:r>
      <w:r w:rsidR="00E7112B" w:rsidRPr="00043125">
        <w:rPr>
          <w:rFonts w:ascii="Times New Roman" w:hAnsi="Times New Roman"/>
          <w:sz w:val="24"/>
          <w:szCs w:val="24"/>
        </w:rPr>
        <w:t>1</w:t>
      </w:r>
      <w:r w:rsidR="00E7112B">
        <w:rPr>
          <w:rFonts w:ascii="Times New Roman" w:hAnsi="Times New Roman"/>
          <w:sz w:val="24"/>
          <w:szCs w:val="24"/>
        </w:rPr>
        <w:t>3</w:t>
      </w:r>
      <w:r w:rsidRPr="00043125">
        <w:rPr>
          <w:rFonts w:ascii="Times New Roman" w:hAnsi="Times New Roman"/>
          <w:sz w:val="24"/>
          <w:szCs w:val="24"/>
        </w:rPr>
        <w:t xml:space="preserve">.4. </w:t>
      </w:r>
      <w:r w:rsidR="00BA4E61" w:rsidRPr="00043125">
        <w:rPr>
          <w:rFonts w:ascii="Times New Roman" w:hAnsi="Times New Roman"/>
          <w:sz w:val="24"/>
          <w:szCs w:val="24"/>
        </w:rPr>
        <w:t>з</w:t>
      </w:r>
      <w:r w:rsidRPr="00043125">
        <w:rPr>
          <w:rFonts w:ascii="Times New Roman" w:hAnsi="Times New Roman"/>
          <w:sz w:val="24"/>
          <w:szCs w:val="24"/>
        </w:rPr>
        <w:t xml:space="preserve">астраховката следва да покрива рисковете, посочени в </w:t>
      </w:r>
      <w:r w:rsidR="0044197E">
        <w:rPr>
          <w:rFonts w:ascii="Times New Roman" w:hAnsi="Times New Roman"/>
          <w:sz w:val="24"/>
          <w:szCs w:val="24"/>
        </w:rPr>
        <w:t>П</w:t>
      </w:r>
      <w:r w:rsidRPr="00F623A0">
        <w:rPr>
          <w:rFonts w:ascii="Times New Roman" w:hAnsi="Times New Roman"/>
          <w:sz w:val="24"/>
          <w:szCs w:val="24"/>
        </w:rPr>
        <w:t xml:space="preserve">риложение </w:t>
      </w:r>
      <w:r w:rsidR="00BA4E61" w:rsidRPr="00F623A0">
        <w:rPr>
          <w:rFonts w:ascii="Times New Roman" w:hAnsi="Times New Roman"/>
          <w:sz w:val="24"/>
          <w:szCs w:val="24"/>
        </w:rPr>
        <w:t xml:space="preserve">№ </w:t>
      </w:r>
      <w:r w:rsidR="00243E73">
        <w:rPr>
          <w:rFonts w:ascii="Times New Roman" w:hAnsi="Times New Roman"/>
          <w:sz w:val="24"/>
          <w:szCs w:val="24"/>
        </w:rPr>
        <w:t>7</w:t>
      </w:r>
      <w:r w:rsidR="00BA4E61" w:rsidRPr="00F623A0">
        <w:rPr>
          <w:rFonts w:ascii="Times New Roman" w:hAnsi="Times New Roman"/>
          <w:sz w:val="24"/>
          <w:szCs w:val="24"/>
        </w:rPr>
        <w:t xml:space="preserve"> </w:t>
      </w:r>
      <w:r w:rsidRPr="00F623A0">
        <w:rPr>
          <w:rFonts w:ascii="Times New Roman" w:hAnsi="Times New Roman"/>
          <w:sz w:val="24"/>
          <w:szCs w:val="24"/>
        </w:rPr>
        <w:t>към</w:t>
      </w:r>
      <w:r w:rsidRPr="00043125">
        <w:rPr>
          <w:rFonts w:ascii="Times New Roman" w:hAnsi="Times New Roman"/>
          <w:sz w:val="24"/>
          <w:szCs w:val="24"/>
        </w:rPr>
        <w:t xml:space="preserve"> </w:t>
      </w:r>
      <w:r w:rsidR="00F623A0">
        <w:rPr>
          <w:rFonts w:ascii="Times New Roman" w:hAnsi="Times New Roman"/>
          <w:sz w:val="24"/>
          <w:szCs w:val="24"/>
        </w:rPr>
        <w:t>настоящите условия</w:t>
      </w:r>
      <w:r w:rsidRPr="00043125">
        <w:rPr>
          <w:rFonts w:ascii="Times New Roman" w:hAnsi="Times New Roman"/>
          <w:sz w:val="24"/>
          <w:szCs w:val="24"/>
        </w:rPr>
        <w:t>.</w:t>
      </w:r>
    </w:p>
    <w:p w:rsidR="0087259B" w:rsidRPr="00043125" w:rsidRDefault="0087259B" w:rsidP="0087259B">
      <w:pPr>
        <w:spacing w:after="120" w:line="240" w:lineRule="auto"/>
        <w:jc w:val="both"/>
        <w:rPr>
          <w:rFonts w:ascii="Times New Roman" w:hAnsi="Times New Roman"/>
          <w:sz w:val="24"/>
          <w:szCs w:val="24"/>
        </w:rPr>
      </w:pPr>
      <w:r w:rsidRPr="00043125">
        <w:rPr>
          <w:rFonts w:ascii="Times New Roman" w:hAnsi="Times New Roman"/>
          <w:sz w:val="24"/>
          <w:szCs w:val="24"/>
        </w:rPr>
        <w:t>2.</w:t>
      </w:r>
      <w:r w:rsidR="00E7112B" w:rsidRPr="00043125">
        <w:rPr>
          <w:rFonts w:ascii="Times New Roman" w:hAnsi="Times New Roman"/>
          <w:sz w:val="24"/>
          <w:szCs w:val="24"/>
        </w:rPr>
        <w:t>1</w:t>
      </w:r>
      <w:r w:rsidR="00E7112B">
        <w:rPr>
          <w:rFonts w:ascii="Times New Roman" w:hAnsi="Times New Roman"/>
          <w:sz w:val="24"/>
          <w:szCs w:val="24"/>
        </w:rPr>
        <w:t>4</w:t>
      </w:r>
      <w:r w:rsidRPr="00043125">
        <w:rPr>
          <w:rFonts w:ascii="Times New Roman" w:hAnsi="Times New Roman"/>
          <w:sz w:val="24"/>
          <w:szCs w:val="24"/>
        </w:rPr>
        <w:t xml:space="preserve">. Със сумата на застрахователното обезщетение по т. </w:t>
      </w:r>
      <w:r w:rsidR="00BA4E61" w:rsidRPr="00043125">
        <w:rPr>
          <w:rFonts w:ascii="Times New Roman" w:hAnsi="Times New Roman"/>
          <w:sz w:val="24"/>
          <w:szCs w:val="24"/>
        </w:rPr>
        <w:t>2.1</w:t>
      </w:r>
      <w:r w:rsidR="00C45248">
        <w:rPr>
          <w:rFonts w:ascii="Times New Roman" w:hAnsi="Times New Roman"/>
          <w:sz w:val="24"/>
          <w:szCs w:val="24"/>
        </w:rPr>
        <w:t>2</w:t>
      </w:r>
      <w:r w:rsidR="00BA4E61" w:rsidRPr="00043125">
        <w:rPr>
          <w:rFonts w:ascii="Times New Roman" w:hAnsi="Times New Roman"/>
          <w:sz w:val="24"/>
          <w:szCs w:val="24"/>
        </w:rPr>
        <w:t>.</w:t>
      </w:r>
      <w:r w:rsidRPr="00043125">
        <w:rPr>
          <w:rFonts w:ascii="Times New Roman" w:hAnsi="Times New Roman"/>
          <w:sz w:val="24"/>
          <w:szCs w:val="24"/>
        </w:rPr>
        <w:t xml:space="preserve"> когато то се изплаща на ДФЗ - РА, се намалява размерът на задължението на бенефициента към ДФЗ - РА.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бенефициентът дължи възстановяване на получената финансова помощ, респ. на разликата между размера </w:t>
      </w:r>
      <w:r w:rsidRPr="00043125">
        <w:rPr>
          <w:rFonts w:ascii="Times New Roman" w:hAnsi="Times New Roman"/>
          <w:sz w:val="24"/>
          <w:szCs w:val="24"/>
        </w:rPr>
        <w:lastRenderedPageBreak/>
        <w:t xml:space="preserve">на получената финансова помощ и изплатеното на ДФЗ - РА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бенефициента сума по предходното изречение се взема предвид действителната стойност на актива.  </w:t>
      </w:r>
    </w:p>
    <w:p w:rsidR="0087259B" w:rsidRPr="00043125" w:rsidRDefault="0087259B" w:rsidP="0087259B">
      <w:pPr>
        <w:spacing w:after="120" w:line="240" w:lineRule="auto"/>
        <w:jc w:val="both"/>
        <w:rPr>
          <w:rFonts w:ascii="Times New Roman" w:hAnsi="Times New Roman"/>
          <w:sz w:val="24"/>
          <w:szCs w:val="24"/>
        </w:rPr>
      </w:pPr>
      <w:r w:rsidRPr="00043125">
        <w:rPr>
          <w:rFonts w:ascii="Times New Roman" w:hAnsi="Times New Roman"/>
          <w:sz w:val="24"/>
          <w:szCs w:val="24"/>
        </w:rPr>
        <w:t>2.</w:t>
      </w:r>
      <w:r w:rsidR="00E7112B" w:rsidRPr="00043125">
        <w:rPr>
          <w:rFonts w:ascii="Times New Roman" w:hAnsi="Times New Roman"/>
          <w:sz w:val="24"/>
          <w:szCs w:val="24"/>
        </w:rPr>
        <w:t>1</w:t>
      </w:r>
      <w:r w:rsidR="00E7112B">
        <w:rPr>
          <w:rFonts w:ascii="Times New Roman" w:hAnsi="Times New Roman"/>
          <w:sz w:val="24"/>
          <w:szCs w:val="24"/>
        </w:rPr>
        <w:t>5</w:t>
      </w:r>
      <w:r w:rsidR="001D08E8" w:rsidRPr="00043125">
        <w:rPr>
          <w:rFonts w:ascii="Times New Roman" w:hAnsi="Times New Roman"/>
          <w:sz w:val="24"/>
          <w:szCs w:val="24"/>
        </w:rPr>
        <w:t>.</w:t>
      </w:r>
      <w:r w:rsidRPr="00043125">
        <w:rPr>
          <w:rFonts w:ascii="Times New Roman" w:hAnsi="Times New Roman"/>
          <w:sz w:val="24"/>
          <w:szCs w:val="24"/>
        </w:rPr>
        <w:t xml:space="preserve"> При настъпване на частична щета бенефициентът е длъжен в подходящ срок да възстанови функционалността на подпомогнатия актив, като уведоми ДФЗ - РА за това обстоятелство.</w:t>
      </w:r>
    </w:p>
    <w:p w:rsidR="0087259B" w:rsidRPr="00043125" w:rsidRDefault="0087259B" w:rsidP="0087259B">
      <w:pPr>
        <w:spacing w:after="120" w:line="240" w:lineRule="auto"/>
        <w:jc w:val="both"/>
        <w:rPr>
          <w:rFonts w:ascii="Times New Roman" w:hAnsi="Times New Roman"/>
          <w:sz w:val="24"/>
          <w:szCs w:val="24"/>
        </w:rPr>
      </w:pPr>
      <w:r w:rsidRPr="00043125">
        <w:rPr>
          <w:rFonts w:ascii="Times New Roman" w:hAnsi="Times New Roman"/>
          <w:sz w:val="24"/>
          <w:szCs w:val="24"/>
        </w:rPr>
        <w:t>2.</w:t>
      </w:r>
      <w:r w:rsidR="00E7112B" w:rsidRPr="00043125">
        <w:rPr>
          <w:rFonts w:ascii="Times New Roman" w:hAnsi="Times New Roman"/>
          <w:sz w:val="24"/>
          <w:szCs w:val="24"/>
        </w:rPr>
        <w:t>1</w:t>
      </w:r>
      <w:r w:rsidR="00E7112B">
        <w:rPr>
          <w:rFonts w:ascii="Times New Roman" w:hAnsi="Times New Roman"/>
          <w:sz w:val="24"/>
          <w:szCs w:val="24"/>
        </w:rPr>
        <w:t>6</w:t>
      </w:r>
      <w:r w:rsidRPr="00043125">
        <w:rPr>
          <w:rFonts w:ascii="Times New Roman" w:hAnsi="Times New Roman"/>
          <w:sz w:val="24"/>
          <w:szCs w:val="24"/>
        </w:rPr>
        <w:t xml:space="preserve">. В случай че е настъпила тотална щета на подпомаган актив бенефициентът се задължава незабавно писмено да уведоми застрахователя и ДФЗ - РА за това, като  има право да поиска от ДФЗ - РА да му бъде предоставена възможност да замени погиналия актив с друг, нов актив, притежаващ поне аналогични технически характеристики/спецификации с погиналия. В тези случаи ДФЗ - РА извършва преценка за обоснованост на разходите за новия актив при спазване на изискванията, посочени в Раздел „Условия за допустимост на разходите“ от Условията за кандидатстване,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w:t>
      </w:r>
      <w:proofErr w:type="spellStart"/>
      <w:r w:rsidRPr="00043125">
        <w:rPr>
          <w:rFonts w:ascii="Times New Roman" w:hAnsi="Times New Roman"/>
          <w:sz w:val="24"/>
          <w:szCs w:val="24"/>
        </w:rPr>
        <w:t>новозакупения</w:t>
      </w:r>
      <w:proofErr w:type="spellEnd"/>
      <w:r w:rsidRPr="00043125">
        <w:rPr>
          <w:rFonts w:ascii="Times New Roman" w:hAnsi="Times New Roman"/>
          <w:sz w:val="24"/>
          <w:szCs w:val="24"/>
        </w:rPr>
        <w:t xml:space="preserve"> актив и тази, определена при спазване на изискванията по предходното изречение, ДФЗ – РА удържа частта от дължимото му застрахователно обезщетение, съответстваща на тази разлика. </w:t>
      </w:r>
    </w:p>
    <w:p w:rsidR="0087259B" w:rsidRPr="00043125" w:rsidRDefault="0087259B" w:rsidP="0087259B">
      <w:pPr>
        <w:spacing w:after="120" w:line="240" w:lineRule="auto"/>
        <w:jc w:val="both"/>
        <w:rPr>
          <w:rFonts w:ascii="Times New Roman" w:hAnsi="Times New Roman"/>
          <w:sz w:val="24"/>
          <w:szCs w:val="24"/>
        </w:rPr>
      </w:pPr>
      <w:r w:rsidRPr="00043125">
        <w:rPr>
          <w:rFonts w:ascii="Times New Roman" w:hAnsi="Times New Roman"/>
          <w:sz w:val="24"/>
          <w:szCs w:val="24"/>
        </w:rPr>
        <w:t>2.</w:t>
      </w:r>
      <w:r w:rsidR="00E7112B" w:rsidRPr="00043125">
        <w:rPr>
          <w:rFonts w:ascii="Times New Roman" w:hAnsi="Times New Roman"/>
          <w:sz w:val="24"/>
          <w:szCs w:val="24"/>
        </w:rPr>
        <w:t>1</w:t>
      </w:r>
      <w:r w:rsidR="00E7112B">
        <w:rPr>
          <w:rFonts w:ascii="Times New Roman" w:hAnsi="Times New Roman"/>
          <w:sz w:val="24"/>
          <w:szCs w:val="24"/>
        </w:rPr>
        <w:t>7</w:t>
      </w:r>
      <w:r w:rsidRPr="00043125">
        <w:rPr>
          <w:rFonts w:ascii="Times New Roman" w:hAnsi="Times New Roman"/>
          <w:sz w:val="24"/>
          <w:szCs w:val="24"/>
        </w:rPr>
        <w:t>. След закупуване на новия актив и представяне на всички документи, удостоверяващи направения разход, ДФЗ - РА дава писмено съгласие пред застрахователя за изплащане на застрахователното обезщетение в полза на бенефициента, като удържа в своя полза разликата по точка 2.</w:t>
      </w:r>
      <w:r w:rsidR="000016B6" w:rsidRPr="00043125">
        <w:rPr>
          <w:rFonts w:ascii="Times New Roman" w:hAnsi="Times New Roman"/>
          <w:sz w:val="24"/>
          <w:szCs w:val="24"/>
        </w:rPr>
        <w:t>1</w:t>
      </w:r>
      <w:r w:rsidR="000016B6">
        <w:rPr>
          <w:rFonts w:ascii="Times New Roman" w:hAnsi="Times New Roman"/>
          <w:sz w:val="24"/>
          <w:szCs w:val="24"/>
        </w:rPr>
        <w:t>6</w:t>
      </w:r>
      <w:r w:rsidR="001D08E8" w:rsidRPr="00043125">
        <w:rPr>
          <w:rFonts w:ascii="Times New Roman" w:hAnsi="Times New Roman"/>
          <w:sz w:val="24"/>
          <w:szCs w:val="24"/>
        </w:rPr>
        <w:t>.</w:t>
      </w:r>
      <w:r w:rsidRPr="00043125">
        <w:rPr>
          <w:rFonts w:ascii="Times New Roman" w:hAnsi="Times New Roman"/>
          <w:sz w:val="24"/>
          <w:szCs w:val="24"/>
        </w:rPr>
        <w:t>, изречение последно (ако такава е налице).</w:t>
      </w:r>
    </w:p>
    <w:p w:rsidR="002D51B1" w:rsidRPr="00D8430B" w:rsidRDefault="00043125" w:rsidP="00285716">
      <w:pPr>
        <w:spacing w:after="120" w:line="240" w:lineRule="auto"/>
        <w:jc w:val="both"/>
        <w:rPr>
          <w:rFonts w:ascii="Times New Roman" w:hAnsi="Times New Roman"/>
          <w:b/>
          <w:sz w:val="24"/>
          <w:szCs w:val="24"/>
        </w:rPr>
      </w:pPr>
      <w:r w:rsidRPr="00D8430B">
        <w:rPr>
          <w:rFonts w:ascii="Times New Roman" w:hAnsi="Times New Roman"/>
          <w:b/>
          <w:sz w:val="24"/>
          <w:szCs w:val="24"/>
        </w:rPr>
        <w:t>3. Права и задължения на УО на ПРСР 2014 – 2020 г.:</w:t>
      </w:r>
    </w:p>
    <w:p w:rsidR="00043125" w:rsidRPr="00043125" w:rsidRDefault="00043125" w:rsidP="00043125">
      <w:pPr>
        <w:spacing w:after="120" w:line="240" w:lineRule="auto"/>
        <w:jc w:val="both"/>
        <w:rPr>
          <w:rFonts w:ascii="Times New Roman" w:hAnsi="Times New Roman"/>
          <w:sz w:val="24"/>
          <w:szCs w:val="24"/>
        </w:rPr>
      </w:pPr>
      <w:r w:rsidRPr="00043125">
        <w:rPr>
          <w:rFonts w:ascii="Times New Roman" w:hAnsi="Times New Roman"/>
          <w:sz w:val="24"/>
          <w:szCs w:val="24"/>
        </w:rPr>
        <w:t>У</w:t>
      </w:r>
      <w:r w:rsidR="00552529">
        <w:rPr>
          <w:rFonts w:ascii="Times New Roman" w:hAnsi="Times New Roman"/>
          <w:sz w:val="24"/>
          <w:szCs w:val="24"/>
        </w:rPr>
        <w:t xml:space="preserve">правляващият орган </w:t>
      </w:r>
      <w:r w:rsidRPr="00043125">
        <w:rPr>
          <w:rFonts w:ascii="Times New Roman" w:hAnsi="Times New Roman"/>
          <w:sz w:val="24"/>
          <w:szCs w:val="24"/>
        </w:rPr>
        <w:t xml:space="preserve">на ПРСР има право да осъществява контрол във всеки етап на изпълнение на договора до </w:t>
      </w:r>
      <w:r>
        <w:rPr>
          <w:rFonts w:ascii="Times New Roman" w:hAnsi="Times New Roman"/>
          <w:sz w:val="24"/>
          <w:szCs w:val="24"/>
        </w:rPr>
        <w:t xml:space="preserve">изтичане на срока за </w:t>
      </w:r>
      <w:r w:rsidRPr="00043125">
        <w:rPr>
          <w:rFonts w:ascii="Times New Roman" w:hAnsi="Times New Roman"/>
          <w:sz w:val="24"/>
          <w:szCs w:val="24"/>
        </w:rPr>
        <w:t>мониторинг, като:</w:t>
      </w:r>
    </w:p>
    <w:p w:rsidR="00043125" w:rsidRPr="00043125" w:rsidRDefault="00043125" w:rsidP="00043125">
      <w:pPr>
        <w:spacing w:after="120" w:line="240" w:lineRule="auto"/>
        <w:jc w:val="both"/>
        <w:rPr>
          <w:rFonts w:ascii="Times New Roman" w:hAnsi="Times New Roman"/>
          <w:sz w:val="24"/>
          <w:szCs w:val="24"/>
        </w:rPr>
      </w:pPr>
      <w:r w:rsidRPr="00043125">
        <w:rPr>
          <w:rFonts w:ascii="Times New Roman" w:hAnsi="Times New Roman"/>
          <w:sz w:val="24"/>
          <w:szCs w:val="24"/>
        </w:rPr>
        <w:t>а) извършва посещения на място с цел проверка изпълнението на дейностите от бенефициента</w:t>
      </w:r>
      <w:r>
        <w:rPr>
          <w:rFonts w:ascii="Times New Roman" w:hAnsi="Times New Roman"/>
          <w:sz w:val="24"/>
          <w:szCs w:val="24"/>
        </w:rPr>
        <w:t xml:space="preserve"> и партньорите</w:t>
      </w:r>
      <w:r w:rsidRPr="00043125">
        <w:rPr>
          <w:rFonts w:ascii="Times New Roman" w:hAnsi="Times New Roman"/>
          <w:sz w:val="24"/>
          <w:szCs w:val="24"/>
        </w:rPr>
        <w:t>;</w:t>
      </w:r>
    </w:p>
    <w:p w:rsidR="00043125" w:rsidRPr="00043125" w:rsidRDefault="00043125" w:rsidP="00043125">
      <w:pPr>
        <w:spacing w:after="120" w:line="240" w:lineRule="auto"/>
        <w:jc w:val="both"/>
        <w:rPr>
          <w:rFonts w:ascii="Times New Roman" w:hAnsi="Times New Roman"/>
          <w:sz w:val="24"/>
          <w:szCs w:val="24"/>
        </w:rPr>
      </w:pPr>
      <w:r w:rsidRPr="00043125">
        <w:rPr>
          <w:rFonts w:ascii="Times New Roman" w:hAnsi="Times New Roman"/>
          <w:sz w:val="24"/>
          <w:szCs w:val="24"/>
        </w:rPr>
        <w:t>б)  проверява документацията, създадена във връзка с изпълнението на проекта;</w:t>
      </w:r>
    </w:p>
    <w:p w:rsidR="00043125" w:rsidRPr="00043125" w:rsidRDefault="00043125" w:rsidP="00043125">
      <w:pPr>
        <w:spacing w:after="120" w:line="240" w:lineRule="auto"/>
        <w:jc w:val="both"/>
        <w:rPr>
          <w:rFonts w:ascii="Times New Roman" w:hAnsi="Times New Roman"/>
          <w:sz w:val="24"/>
          <w:szCs w:val="24"/>
        </w:rPr>
      </w:pPr>
      <w:r w:rsidRPr="00043125">
        <w:rPr>
          <w:rFonts w:ascii="Times New Roman" w:hAnsi="Times New Roman"/>
          <w:sz w:val="24"/>
          <w:szCs w:val="24"/>
        </w:rPr>
        <w:t xml:space="preserve">в) изисква от бенефициента </w:t>
      </w:r>
      <w:r>
        <w:rPr>
          <w:rFonts w:ascii="Times New Roman" w:hAnsi="Times New Roman"/>
          <w:sz w:val="24"/>
          <w:szCs w:val="24"/>
        </w:rPr>
        <w:t xml:space="preserve">и партньорите </w:t>
      </w:r>
      <w:r w:rsidRPr="00043125">
        <w:rPr>
          <w:rFonts w:ascii="Times New Roman" w:hAnsi="Times New Roman"/>
          <w:sz w:val="24"/>
          <w:szCs w:val="24"/>
        </w:rPr>
        <w:t>документи, доклади, сведения и справки във връзка с изпълнението на проекта;</w:t>
      </w:r>
    </w:p>
    <w:p w:rsidR="00043125" w:rsidRDefault="00043125" w:rsidP="00043125">
      <w:pPr>
        <w:spacing w:after="120" w:line="240" w:lineRule="auto"/>
        <w:jc w:val="both"/>
        <w:rPr>
          <w:rFonts w:ascii="Times New Roman" w:hAnsi="Times New Roman"/>
          <w:sz w:val="24"/>
          <w:szCs w:val="24"/>
        </w:rPr>
      </w:pPr>
      <w:r w:rsidRPr="00043125">
        <w:rPr>
          <w:rFonts w:ascii="Times New Roman" w:hAnsi="Times New Roman"/>
          <w:sz w:val="24"/>
          <w:szCs w:val="24"/>
        </w:rPr>
        <w:t xml:space="preserve">г) дава указания на бенефициента </w:t>
      </w:r>
      <w:r>
        <w:rPr>
          <w:rFonts w:ascii="Times New Roman" w:hAnsi="Times New Roman"/>
          <w:sz w:val="24"/>
          <w:szCs w:val="24"/>
        </w:rPr>
        <w:t xml:space="preserve">и партньорите </w:t>
      </w:r>
      <w:r w:rsidRPr="00043125">
        <w:rPr>
          <w:rFonts w:ascii="Times New Roman" w:hAnsi="Times New Roman"/>
          <w:sz w:val="24"/>
          <w:szCs w:val="24"/>
        </w:rPr>
        <w:t xml:space="preserve">във връзка с изпълнението на проекта, които са задължителни за </w:t>
      </w:r>
      <w:r>
        <w:rPr>
          <w:rFonts w:ascii="Times New Roman" w:hAnsi="Times New Roman"/>
          <w:sz w:val="24"/>
          <w:szCs w:val="24"/>
        </w:rPr>
        <w:t>тях</w:t>
      </w:r>
      <w:r w:rsidRPr="00043125">
        <w:rPr>
          <w:rFonts w:ascii="Times New Roman" w:hAnsi="Times New Roman"/>
          <w:sz w:val="24"/>
          <w:szCs w:val="24"/>
        </w:rPr>
        <w:t>.</w:t>
      </w:r>
    </w:p>
    <w:p w:rsidR="00043125" w:rsidRDefault="00043125" w:rsidP="00285716">
      <w:pPr>
        <w:spacing w:after="120" w:line="240" w:lineRule="auto"/>
        <w:jc w:val="both"/>
        <w:rPr>
          <w:rFonts w:ascii="Times New Roman" w:hAnsi="Times New Roman"/>
          <w:b/>
          <w:sz w:val="24"/>
          <w:szCs w:val="24"/>
        </w:rPr>
      </w:pPr>
      <w:r w:rsidRPr="00D8430B">
        <w:rPr>
          <w:rFonts w:ascii="Times New Roman" w:hAnsi="Times New Roman"/>
          <w:b/>
          <w:sz w:val="24"/>
          <w:szCs w:val="24"/>
        </w:rPr>
        <w:t>4. Права и задължения на ДФЗ – РА:</w:t>
      </w:r>
    </w:p>
    <w:p w:rsidR="002A090E" w:rsidRPr="00911164" w:rsidRDefault="002A090E" w:rsidP="002A090E">
      <w:pPr>
        <w:spacing w:line="240" w:lineRule="auto"/>
        <w:jc w:val="both"/>
        <w:rPr>
          <w:rFonts w:ascii="Times New Roman" w:hAnsi="Times New Roman"/>
          <w:sz w:val="24"/>
          <w:szCs w:val="24"/>
        </w:rPr>
      </w:pPr>
      <w:r w:rsidRPr="00911164">
        <w:rPr>
          <w:rFonts w:ascii="Times New Roman" w:hAnsi="Times New Roman"/>
          <w:sz w:val="24"/>
          <w:szCs w:val="24"/>
        </w:rPr>
        <w:t xml:space="preserve">4.1. От подписване на административния договор до изтичане на </w:t>
      </w:r>
      <w:r>
        <w:rPr>
          <w:rFonts w:ascii="Times New Roman" w:hAnsi="Times New Roman"/>
          <w:sz w:val="24"/>
          <w:szCs w:val="24"/>
        </w:rPr>
        <w:t xml:space="preserve">срока за </w:t>
      </w:r>
      <w:r w:rsidRPr="00911164">
        <w:rPr>
          <w:rFonts w:ascii="Times New Roman" w:hAnsi="Times New Roman"/>
          <w:sz w:val="24"/>
          <w:szCs w:val="24"/>
        </w:rPr>
        <w:t xml:space="preserve">мониторинг ДФЗ - РА упражнява контрол за точното изпълнение на одобрения проект и за спазване на </w:t>
      </w:r>
      <w:r w:rsidRPr="00911164">
        <w:rPr>
          <w:rFonts w:ascii="Times New Roman" w:hAnsi="Times New Roman"/>
          <w:sz w:val="24"/>
          <w:szCs w:val="24"/>
        </w:rPr>
        <w:lastRenderedPageBreak/>
        <w:t xml:space="preserve">всички критерии за допустимост и задълженията от страна на бенефициента </w:t>
      </w:r>
      <w:r>
        <w:rPr>
          <w:rFonts w:ascii="Times New Roman" w:hAnsi="Times New Roman"/>
          <w:sz w:val="24"/>
          <w:szCs w:val="24"/>
        </w:rPr>
        <w:t xml:space="preserve">и партньорите </w:t>
      </w:r>
      <w:r w:rsidRPr="00911164">
        <w:rPr>
          <w:rFonts w:ascii="Times New Roman" w:hAnsi="Times New Roman"/>
          <w:sz w:val="24"/>
          <w:szCs w:val="24"/>
        </w:rPr>
        <w:t>по договора и настоящите Условия за изпълнение.</w:t>
      </w:r>
    </w:p>
    <w:p w:rsidR="002A090E" w:rsidRPr="00911164" w:rsidRDefault="002A090E" w:rsidP="002A090E">
      <w:pPr>
        <w:spacing w:line="240" w:lineRule="auto"/>
        <w:jc w:val="both"/>
        <w:rPr>
          <w:rFonts w:ascii="Times New Roman" w:hAnsi="Times New Roman"/>
          <w:sz w:val="24"/>
          <w:szCs w:val="24"/>
        </w:rPr>
      </w:pPr>
      <w:r w:rsidRPr="00911164">
        <w:rPr>
          <w:rFonts w:ascii="Times New Roman" w:hAnsi="Times New Roman"/>
          <w:sz w:val="24"/>
          <w:szCs w:val="24"/>
        </w:rPr>
        <w:t>4.2. В изпълнение на правомощията по т.</w:t>
      </w:r>
      <w:r>
        <w:rPr>
          <w:rFonts w:ascii="Times New Roman" w:hAnsi="Times New Roman"/>
          <w:sz w:val="24"/>
          <w:szCs w:val="24"/>
        </w:rPr>
        <w:t xml:space="preserve"> </w:t>
      </w:r>
      <w:r w:rsidRPr="00911164">
        <w:rPr>
          <w:rFonts w:ascii="Times New Roman" w:hAnsi="Times New Roman"/>
          <w:sz w:val="24"/>
          <w:szCs w:val="24"/>
        </w:rPr>
        <w:t xml:space="preserve">4.1. ДФЗ - РА  извършва и проверки на място на счетоводната отчетност, документите и информацията на хартиен и електронен носител, които се изготвят или съхраняват от бенефициента </w:t>
      </w:r>
      <w:r>
        <w:rPr>
          <w:rFonts w:ascii="Times New Roman" w:hAnsi="Times New Roman"/>
          <w:sz w:val="24"/>
          <w:szCs w:val="24"/>
        </w:rPr>
        <w:t>и парт</w:t>
      </w:r>
      <w:r w:rsidR="00746250">
        <w:rPr>
          <w:rFonts w:ascii="Times New Roman" w:hAnsi="Times New Roman"/>
          <w:sz w:val="24"/>
          <w:szCs w:val="24"/>
        </w:rPr>
        <w:t>нь</w:t>
      </w:r>
      <w:r>
        <w:rPr>
          <w:rFonts w:ascii="Times New Roman" w:hAnsi="Times New Roman"/>
          <w:sz w:val="24"/>
          <w:szCs w:val="24"/>
        </w:rPr>
        <w:t xml:space="preserve">орите </w:t>
      </w:r>
      <w:r w:rsidRPr="00911164">
        <w:rPr>
          <w:rFonts w:ascii="Times New Roman" w:hAnsi="Times New Roman"/>
          <w:sz w:val="24"/>
          <w:szCs w:val="24"/>
        </w:rPr>
        <w:t>във връзка с изпълнението на административния договор. При извършване на проверките ДФЗ - РА може да изисква от бенефициента</w:t>
      </w:r>
      <w:r>
        <w:rPr>
          <w:rFonts w:ascii="Times New Roman" w:hAnsi="Times New Roman"/>
          <w:sz w:val="24"/>
          <w:szCs w:val="24"/>
        </w:rPr>
        <w:t>, партн</w:t>
      </w:r>
      <w:r w:rsidR="00746250">
        <w:rPr>
          <w:rFonts w:ascii="Times New Roman" w:hAnsi="Times New Roman"/>
          <w:sz w:val="24"/>
          <w:szCs w:val="24"/>
        </w:rPr>
        <w:t>ь</w:t>
      </w:r>
      <w:r>
        <w:rPr>
          <w:rFonts w:ascii="Times New Roman" w:hAnsi="Times New Roman"/>
          <w:sz w:val="24"/>
          <w:szCs w:val="24"/>
        </w:rPr>
        <w:t xml:space="preserve">орите </w:t>
      </w:r>
      <w:r w:rsidRPr="00911164">
        <w:rPr>
          <w:rFonts w:ascii="Times New Roman" w:hAnsi="Times New Roman"/>
          <w:sz w:val="24"/>
          <w:szCs w:val="24"/>
        </w:rPr>
        <w:t xml:space="preserve">или от упълномощените от </w:t>
      </w:r>
      <w:r>
        <w:rPr>
          <w:rFonts w:ascii="Times New Roman" w:hAnsi="Times New Roman"/>
          <w:sz w:val="24"/>
          <w:szCs w:val="24"/>
        </w:rPr>
        <w:t>тях</w:t>
      </w:r>
      <w:r w:rsidRPr="00911164">
        <w:rPr>
          <w:rFonts w:ascii="Times New Roman" w:hAnsi="Times New Roman"/>
          <w:sz w:val="24"/>
          <w:szCs w:val="24"/>
        </w:rPr>
        <w:t xml:space="preserve"> лица, както и от </w:t>
      </w:r>
      <w:r>
        <w:rPr>
          <w:rFonts w:ascii="Times New Roman" w:hAnsi="Times New Roman"/>
          <w:sz w:val="24"/>
          <w:szCs w:val="24"/>
        </w:rPr>
        <w:t xml:space="preserve">техните </w:t>
      </w:r>
      <w:r w:rsidRPr="00911164">
        <w:rPr>
          <w:rFonts w:ascii="Times New Roman" w:hAnsi="Times New Roman"/>
          <w:sz w:val="24"/>
          <w:szCs w:val="24"/>
        </w:rPr>
        <w:t>контрагенти по подпомаганите дейности, документи и информация за осъществяването на подпомаганата дейност.</w:t>
      </w:r>
    </w:p>
    <w:p w:rsidR="002A090E" w:rsidRPr="00911164" w:rsidRDefault="002A090E" w:rsidP="002A090E">
      <w:pPr>
        <w:spacing w:line="240" w:lineRule="auto"/>
        <w:jc w:val="both"/>
        <w:rPr>
          <w:rFonts w:ascii="Times New Roman" w:hAnsi="Times New Roman"/>
          <w:sz w:val="24"/>
          <w:szCs w:val="24"/>
        </w:rPr>
      </w:pPr>
      <w:r w:rsidRPr="00911164">
        <w:rPr>
          <w:rFonts w:ascii="Times New Roman" w:hAnsi="Times New Roman"/>
          <w:sz w:val="24"/>
          <w:szCs w:val="24"/>
        </w:rPr>
        <w:t xml:space="preserve">4.3. При непредставяне на документ, непълнота, несъответствие или неточност в представени от бенефициента </w:t>
      </w:r>
      <w:r>
        <w:rPr>
          <w:rFonts w:ascii="Times New Roman" w:hAnsi="Times New Roman"/>
          <w:sz w:val="24"/>
          <w:szCs w:val="24"/>
        </w:rPr>
        <w:t xml:space="preserve">или партньорите </w:t>
      </w:r>
      <w:r w:rsidRPr="00911164">
        <w:rPr>
          <w:rFonts w:ascii="Times New Roman" w:hAnsi="Times New Roman"/>
          <w:sz w:val="24"/>
          <w:szCs w:val="24"/>
        </w:rPr>
        <w:t>документи, както и при необходимост да се установи точно изпълнение на договорни и нормативни задължения от страна на бенефициента</w:t>
      </w:r>
      <w:r>
        <w:rPr>
          <w:rFonts w:ascii="Times New Roman" w:hAnsi="Times New Roman"/>
          <w:sz w:val="24"/>
          <w:szCs w:val="24"/>
        </w:rPr>
        <w:t xml:space="preserve"> и партньорите</w:t>
      </w:r>
      <w:r w:rsidRPr="00911164">
        <w:rPr>
          <w:rFonts w:ascii="Times New Roman" w:hAnsi="Times New Roman"/>
          <w:sz w:val="24"/>
          <w:szCs w:val="24"/>
        </w:rPr>
        <w:t xml:space="preserve">, ДФЗ - РА има право да извършва проверки и да изисква от бенефициента </w:t>
      </w:r>
      <w:r>
        <w:rPr>
          <w:rFonts w:ascii="Times New Roman" w:hAnsi="Times New Roman"/>
          <w:sz w:val="24"/>
          <w:szCs w:val="24"/>
        </w:rPr>
        <w:t xml:space="preserve">и партньорите </w:t>
      </w:r>
      <w:r w:rsidRPr="00911164">
        <w:rPr>
          <w:rFonts w:ascii="Times New Roman" w:hAnsi="Times New Roman"/>
          <w:sz w:val="24"/>
          <w:szCs w:val="24"/>
        </w:rPr>
        <w:t>представянето на допълнителни такива в период от шест месеца след изтичане на срока за мониторинг.</w:t>
      </w:r>
    </w:p>
    <w:p w:rsidR="002A090E" w:rsidRPr="00911164" w:rsidRDefault="002A090E" w:rsidP="002A090E">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 Държавен фонд „Земеделие“ – Разплащателна агенция има право да откаже пълно или частично изплащане на финансовата помощ по проекта, както и да изиска възстановяване на част или цялата помощ, при наличие на някое от следните обстоятелства:</w:t>
      </w:r>
    </w:p>
    <w:p w:rsidR="002A090E" w:rsidRPr="00911164" w:rsidRDefault="002A090E" w:rsidP="002A090E">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 xml:space="preserve">.1. при извършване на административни и проверки на място по подадено от бенефициента искане за </w:t>
      </w:r>
      <w:r w:rsidR="003F73D7" w:rsidRPr="000016B6">
        <w:rPr>
          <w:rFonts w:ascii="Times New Roman" w:hAnsi="Times New Roman"/>
          <w:sz w:val="24"/>
          <w:szCs w:val="24"/>
        </w:rPr>
        <w:t>авансово,</w:t>
      </w:r>
      <w:r w:rsidR="003F73D7" w:rsidRPr="00100004">
        <w:rPr>
          <w:rFonts w:ascii="Times New Roman" w:hAnsi="Times New Roman"/>
          <w:sz w:val="24"/>
          <w:szCs w:val="24"/>
        </w:rPr>
        <w:t xml:space="preserve"> </w:t>
      </w:r>
      <w:r w:rsidR="002968D4" w:rsidRPr="006F76BE">
        <w:rPr>
          <w:rFonts w:ascii="Times New Roman" w:hAnsi="Times New Roman"/>
          <w:sz w:val="24"/>
          <w:szCs w:val="24"/>
        </w:rPr>
        <w:t>м</w:t>
      </w:r>
      <w:r w:rsidR="002968D4">
        <w:rPr>
          <w:rFonts w:ascii="Times New Roman" w:hAnsi="Times New Roman"/>
          <w:sz w:val="24"/>
          <w:szCs w:val="24"/>
        </w:rPr>
        <w:t xml:space="preserve">еждинно и </w:t>
      </w:r>
      <w:r w:rsidRPr="00911164">
        <w:rPr>
          <w:rFonts w:ascii="Times New Roman" w:hAnsi="Times New Roman"/>
          <w:sz w:val="24"/>
          <w:szCs w:val="24"/>
        </w:rPr>
        <w:t>окончателно плащане, бъде установено непредставяне на документ, непълнота, несъответствие и неточност в представени от бенефициента документи или заявени данни, както и ако те не са отстранени или не са представени изисканите документи в определения срок, когато е дадена такава възможност;</w:t>
      </w:r>
    </w:p>
    <w:p w:rsidR="002A090E" w:rsidRPr="00911164" w:rsidRDefault="002A090E" w:rsidP="002A090E">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 xml:space="preserve">.2. одобреният проект не е изпълнен съгласно административния договор и настоящите Условия за изпълнение, включително когато бенефициентът </w:t>
      </w:r>
      <w:r>
        <w:rPr>
          <w:rFonts w:ascii="Times New Roman" w:hAnsi="Times New Roman"/>
          <w:sz w:val="24"/>
          <w:szCs w:val="24"/>
        </w:rPr>
        <w:t>и партньорите са</w:t>
      </w:r>
      <w:r w:rsidRPr="00911164">
        <w:rPr>
          <w:rFonts w:ascii="Times New Roman" w:hAnsi="Times New Roman"/>
          <w:sz w:val="24"/>
          <w:szCs w:val="24"/>
        </w:rPr>
        <w:t xml:space="preserve"> изпълнил</w:t>
      </w:r>
      <w:r>
        <w:rPr>
          <w:rFonts w:ascii="Times New Roman" w:hAnsi="Times New Roman"/>
          <w:sz w:val="24"/>
          <w:szCs w:val="24"/>
        </w:rPr>
        <w:t>и</w:t>
      </w:r>
      <w:r w:rsidRPr="00911164">
        <w:rPr>
          <w:rFonts w:ascii="Times New Roman" w:hAnsi="Times New Roman"/>
          <w:sz w:val="24"/>
          <w:szCs w:val="24"/>
        </w:rPr>
        <w:t xml:space="preserve"> дейности - предмет на подпомагането, различни от одобрените от УО на ПРСР 2014 – 2020 г. или в отклонение от одобрения бюджет по проекта; </w:t>
      </w:r>
    </w:p>
    <w:p w:rsidR="002A090E" w:rsidRPr="00911164" w:rsidRDefault="002A090E" w:rsidP="002A090E">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 xml:space="preserve">.3. одобреният проект не е изпълнен в срока по т. 1 от Раздел </w:t>
      </w:r>
      <w:r w:rsidRPr="00911164">
        <w:rPr>
          <w:rFonts w:ascii="Times New Roman" w:hAnsi="Times New Roman"/>
          <w:sz w:val="24"/>
          <w:szCs w:val="24"/>
          <w:lang w:val="en-US"/>
        </w:rPr>
        <w:t>I</w:t>
      </w:r>
      <w:r w:rsidRPr="00BA58A6">
        <w:rPr>
          <w:rFonts w:ascii="Times New Roman" w:hAnsi="Times New Roman"/>
          <w:sz w:val="24"/>
          <w:szCs w:val="24"/>
          <w:lang w:val="ru-RU"/>
        </w:rPr>
        <w:t xml:space="preserve"> </w:t>
      </w:r>
      <w:r w:rsidRPr="00911164">
        <w:rPr>
          <w:rFonts w:ascii="Times New Roman" w:hAnsi="Times New Roman"/>
          <w:sz w:val="24"/>
          <w:szCs w:val="24"/>
        </w:rPr>
        <w:t>на настоящите Условия за изпълнение.</w:t>
      </w:r>
    </w:p>
    <w:p w:rsidR="002A090E" w:rsidRPr="00911164" w:rsidRDefault="002A090E" w:rsidP="002A090E">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w:t>
      </w:r>
      <w:r>
        <w:rPr>
          <w:rFonts w:ascii="Times New Roman" w:hAnsi="Times New Roman"/>
          <w:sz w:val="24"/>
          <w:szCs w:val="24"/>
        </w:rPr>
        <w:t>4. б</w:t>
      </w:r>
      <w:r w:rsidRPr="00911164">
        <w:rPr>
          <w:rFonts w:ascii="Times New Roman" w:hAnsi="Times New Roman"/>
          <w:sz w:val="24"/>
          <w:szCs w:val="24"/>
        </w:rPr>
        <w:t>енефициентът</w:t>
      </w:r>
      <w:r>
        <w:rPr>
          <w:rFonts w:ascii="Times New Roman" w:hAnsi="Times New Roman"/>
          <w:sz w:val="24"/>
          <w:szCs w:val="24"/>
        </w:rPr>
        <w:t>, партньор по проекта и</w:t>
      </w:r>
      <w:r w:rsidRPr="00911164">
        <w:rPr>
          <w:rFonts w:ascii="Times New Roman" w:hAnsi="Times New Roman"/>
          <w:sz w:val="24"/>
          <w:szCs w:val="24"/>
        </w:rPr>
        <w:t xml:space="preserve">ли </w:t>
      </w:r>
      <w:r>
        <w:rPr>
          <w:rFonts w:ascii="Times New Roman" w:hAnsi="Times New Roman"/>
          <w:sz w:val="24"/>
          <w:szCs w:val="24"/>
        </w:rPr>
        <w:t>техен</w:t>
      </w:r>
      <w:r w:rsidRPr="00911164">
        <w:rPr>
          <w:rFonts w:ascii="Times New Roman" w:hAnsi="Times New Roman"/>
          <w:sz w:val="24"/>
          <w:szCs w:val="24"/>
        </w:rPr>
        <w:t xml:space="preserve"> упълномощен представител е възпрепятствал извършването на проверка/посещение на място от страна на ДФЗ - РА или друг </w:t>
      </w:r>
      <w:proofErr w:type="spellStart"/>
      <w:r w:rsidRPr="00911164">
        <w:rPr>
          <w:rFonts w:ascii="Times New Roman" w:hAnsi="Times New Roman"/>
          <w:sz w:val="24"/>
          <w:szCs w:val="24"/>
        </w:rPr>
        <w:t>оправомощен</w:t>
      </w:r>
      <w:proofErr w:type="spellEnd"/>
      <w:r w:rsidRPr="00911164">
        <w:rPr>
          <w:rFonts w:ascii="Times New Roman" w:hAnsi="Times New Roman"/>
          <w:sz w:val="24"/>
          <w:szCs w:val="24"/>
        </w:rPr>
        <w:t xml:space="preserve"> компетентен орган;</w:t>
      </w:r>
    </w:p>
    <w:p w:rsidR="002A090E" w:rsidRPr="00911164" w:rsidRDefault="002A090E" w:rsidP="002A090E">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 xml:space="preserve">.5. по повод подписването или изпълнението на административния договор пред </w:t>
      </w:r>
      <w:r w:rsidR="002968D4">
        <w:rPr>
          <w:rFonts w:ascii="Times New Roman" w:hAnsi="Times New Roman"/>
          <w:sz w:val="24"/>
          <w:szCs w:val="24"/>
        </w:rPr>
        <w:t xml:space="preserve">УО на ПРСР 2014 – 2020 г. и/или </w:t>
      </w:r>
      <w:r w:rsidRPr="00911164">
        <w:rPr>
          <w:rFonts w:ascii="Times New Roman" w:hAnsi="Times New Roman"/>
          <w:sz w:val="24"/>
          <w:szCs w:val="24"/>
        </w:rPr>
        <w:t xml:space="preserve">ДФЗ - РА са представени 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административния договор, или е пропуснато да се предостави необходимата информация съгласно чл. 35, параграф 6, изречение първо от Делегиран регламент (ЕС) № 640/2014 на Комисията от 11 март 2014 </w:t>
      </w:r>
      <w:r w:rsidRPr="00911164">
        <w:rPr>
          <w:rFonts w:ascii="Times New Roman" w:hAnsi="Times New Roman"/>
          <w:sz w:val="24"/>
          <w:szCs w:val="24"/>
        </w:rPr>
        <w:lastRenderedPageBreak/>
        <w:t>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2A090E" w:rsidRPr="00911164" w:rsidRDefault="002A090E" w:rsidP="002A090E">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 xml:space="preserve">.6. </w:t>
      </w:r>
      <w:r>
        <w:rPr>
          <w:rFonts w:ascii="Times New Roman" w:hAnsi="Times New Roman"/>
          <w:sz w:val="24"/>
          <w:szCs w:val="24"/>
        </w:rPr>
        <w:t>б</w:t>
      </w:r>
      <w:r w:rsidRPr="00911164">
        <w:rPr>
          <w:rFonts w:ascii="Times New Roman" w:hAnsi="Times New Roman"/>
          <w:sz w:val="24"/>
          <w:szCs w:val="24"/>
        </w:rPr>
        <w:t>енефициентът не е уведомил ДФЗ - РА за настъпването на факти или обстоятелства от значение за изпълнението на одобрения проект;</w:t>
      </w:r>
    </w:p>
    <w:p w:rsidR="00F623A0" w:rsidRDefault="002A090E" w:rsidP="002A090E">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.7. при и</w:t>
      </w:r>
      <w:r w:rsidR="0044197E">
        <w:rPr>
          <w:rFonts w:ascii="Times New Roman" w:hAnsi="Times New Roman"/>
          <w:sz w:val="24"/>
          <w:szCs w:val="24"/>
        </w:rPr>
        <w:t>звършване на проверка по букви "</w:t>
      </w:r>
      <w:r w:rsidRPr="00911164">
        <w:rPr>
          <w:rFonts w:ascii="Times New Roman" w:hAnsi="Times New Roman"/>
          <w:sz w:val="24"/>
          <w:szCs w:val="24"/>
        </w:rPr>
        <w:t xml:space="preserve">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w:t>
      </w:r>
      <w:r w:rsidR="00746250">
        <w:rPr>
          <w:rFonts w:ascii="Times New Roman" w:hAnsi="Times New Roman"/>
          <w:sz w:val="24"/>
          <w:szCs w:val="24"/>
        </w:rPr>
        <w:t>ДФЗ - РА</w:t>
      </w:r>
      <w:r w:rsidR="00746250" w:rsidRPr="00911164">
        <w:rPr>
          <w:rFonts w:ascii="Times New Roman" w:hAnsi="Times New Roman"/>
          <w:sz w:val="24"/>
          <w:szCs w:val="24"/>
        </w:rPr>
        <w:t xml:space="preserve"> </w:t>
      </w:r>
      <w:r w:rsidRPr="00911164">
        <w:rPr>
          <w:rFonts w:ascii="Times New Roman" w:hAnsi="Times New Roman"/>
          <w:sz w:val="24"/>
          <w:szCs w:val="24"/>
        </w:rPr>
        <w:t>установи, че бенефициент</w:t>
      </w:r>
      <w:r w:rsidR="00F623A0">
        <w:rPr>
          <w:rFonts w:ascii="Times New Roman" w:hAnsi="Times New Roman"/>
          <w:sz w:val="24"/>
          <w:szCs w:val="24"/>
        </w:rPr>
        <w:t>ът и партньорите</w:t>
      </w:r>
      <w:r w:rsidRPr="00911164">
        <w:rPr>
          <w:rFonts w:ascii="Times New Roman" w:hAnsi="Times New Roman"/>
          <w:sz w:val="24"/>
          <w:szCs w:val="24"/>
        </w:rPr>
        <w:t>,</w:t>
      </w:r>
      <w:r w:rsidR="00F623A0" w:rsidRPr="00F623A0">
        <w:rPr>
          <w:rFonts w:ascii="Times New Roman" w:hAnsi="Times New Roman"/>
          <w:sz w:val="24"/>
          <w:szCs w:val="24"/>
        </w:rPr>
        <w:t xml:space="preserve">подаденият проект или предложените за финансово подпомагане разходи не отговарят на изискванията за допустимост посочени в Условията за кандидатстване; </w:t>
      </w:r>
    </w:p>
    <w:p w:rsidR="003F73D7" w:rsidRDefault="002A090E" w:rsidP="003F73D7">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 xml:space="preserve">.8. </w:t>
      </w:r>
      <w:r>
        <w:rPr>
          <w:rFonts w:ascii="Times New Roman" w:hAnsi="Times New Roman"/>
          <w:sz w:val="24"/>
          <w:szCs w:val="24"/>
        </w:rPr>
        <w:t>б</w:t>
      </w:r>
      <w:r w:rsidRPr="00911164">
        <w:rPr>
          <w:rFonts w:ascii="Times New Roman" w:hAnsi="Times New Roman"/>
          <w:sz w:val="24"/>
          <w:szCs w:val="24"/>
        </w:rPr>
        <w:t xml:space="preserve">енефициентът </w:t>
      </w:r>
      <w:r>
        <w:rPr>
          <w:rFonts w:ascii="Times New Roman" w:hAnsi="Times New Roman"/>
          <w:sz w:val="24"/>
          <w:szCs w:val="24"/>
        </w:rPr>
        <w:t xml:space="preserve">и партньорите </w:t>
      </w:r>
      <w:r w:rsidRPr="00911164">
        <w:rPr>
          <w:rFonts w:ascii="Times New Roman" w:hAnsi="Times New Roman"/>
          <w:sz w:val="24"/>
          <w:szCs w:val="24"/>
        </w:rPr>
        <w:t>не изпълн</w:t>
      </w:r>
      <w:r>
        <w:rPr>
          <w:rFonts w:ascii="Times New Roman" w:hAnsi="Times New Roman"/>
          <w:sz w:val="24"/>
          <w:szCs w:val="24"/>
        </w:rPr>
        <w:t>ят</w:t>
      </w:r>
      <w:r w:rsidRPr="00911164">
        <w:rPr>
          <w:rFonts w:ascii="Times New Roman" w:hAnsi="Times New Roman"/>
          <w:sz w:val="24"/>
          <w:szCs w:val="24"/>
        </w:rPr>
        <w:t xml:space="preserve"> задължението си до изтичане на периода по т. 1 от Раздел </w:t>
      </w:r>
      <w:r w:rsidRPr="00911164">
        <w:rPr>
          <w:rFonts w:ascii="Times New Roman" w:hAnsi="Times New Roman"/>
          <w:sz w:val="24"/>
          <w:szCs w:val="24"/>
          <w:lang w:val="en-US"/>
        </w:rPr>
        <w:t>I</w:t>
      </w:r>
      <w:r w:rsidRPr="00BA58A6">
        <w:rPr>
          <w:rFonts w:ascii="Times New Roman" w:hAnsi="Times New Roman"/>
          <w:sz w:val="24"/>
          <w:szCs w:val="24"/>
          <w:lang w:val="ru-RU"/>
        </w:rPr>
        <w:t xml:space="preserve"> </w:t>
      </w:r>
      <w:r w:rsidRPr="00911164">
        <w:rPr>
          <w:rFonts w:ascii="Times New Roman" w:hAnsi="Times New Roman"/>
          <w:sz w:val="24"/>
          <w:szCs w:val="24"/>
        </w:rPr>
        <w:t>от настоящите Условия за изпълнение да поддържа</w:t>
      </w:r>
      <w:r>
        <w:rPr>
          <w:rFonts w:ascii="Times New Roman" w:hAnsi="Times New Roman"/>
          <w:sz w:val="24"/>
          <w:szCs w:val="24"/>
        </w:rPr>
        <w:t>т</w:t>
      </w:r>
      <w:r w:rsidRPr="00911164">
        <w:rPr>
          <w:rFonts w:ascii="Times New Roman" w:hAnsi="Times New Roman"/>
          <w:sz w:val="24"/>
          <w:szCs w:val="24"/>
        </w:rPr>
        <w:t xml:space="preserve"> съответствие с всички критерии за подбор, по които проектното предложение е било оценено</w:t>
      </w:r>
      <w:r w:rsidR="003F73D7">
        <w:rPr>
          <w:rFonts w:ascii="Times New Roman" w:hAnsi="Times New Roman"/>
          <w:sz w:val="24"/>
          <w:szCs w:val="24"/>
        </w:rPr>
        <w:t>,</w:t>
      </w:r>
      <w:r w:rsidR="003F73D7" w:rsidRPr="003F73D7">
        <w:rPr>
          <w:rFonts w:ascii="Times New Roman" w:hAnsi="Times New Roman"/>
          <w:sz w:val="24"/>
          <w:szCs w:val="24"/>
        </w:rPr>
        <w:t xml:space="preserve"> </w:t>
      </w:r>
      <w:r w:rsidR="003F73D7" w:rsidRPr="00491B37">
        <w:rPr>
          <w:rFonts w:ascii="Times New Roman" w:hAnsi="Times New Roman"/>
          <w:sz w:val="24"/>
          <w:szCs w:val="24"/>
        </w:rPr>
        <w:t>когато въпреки неизпълнението сборът на точките, съответстващ на крите</w:t>
      </w:r>
      <w:r w:rsidR="003F73D7">
        <w:rPr>
          <w:rFonts w:ascii="Times New Roman" w:hAnsi="Times New Roman"/>
          <w:sz w:val="24"/>
          <w:szCs w:val="24"/>
        </w:rPr>
        <w:t>риите за подбор е по-голям от 50</w:t>
      </w:r>
      <w:r w:rsidR="003F73D7" w:rsidRPr="00491B37">
        <w:rPr>
          <w:rFonts w:ascii="Times New Roman" w:hAnsi="Times New Roman"/>
          <w:sz w:val="24"/>
          <w:szCs w:val="24"/>
        </w:rPr>
        <w:t xml:space="preserve"> или от минималния брой на точките, присъдени на проектните предложения, за които е бил наличен бюджет, определен в обявата за прием по </w:t>
      </w:r>
      <w:proofErr w:type="spellStart"/>
      <w:r w:rsidR="003F73D7" w:rsidRPr="00491B37">
        <w:rPr>
          <w:rFonts w:ascii="Times New Roman" w:hAnsi="Times New Roman"/>
          <w:sz w:val="24"/>
          <w:szCs w:val="24"/>
        </w:rPr>
        <w:t>подмярката</w:t>
      </w:r>
      <w:proofErr w:type="spellEnd"/>
      <w:r w:rsidR="003F73D7" w:rsidRPr="00491B37">
        <w:rPr>
          <w:rFonts w:ascii="Times New Roman" w:hAnsi="Times New Roman"/>
          <w:sz w:val="24"/>
          <w:szCs w:val="24"/>
        </w:rPr>
        <w:t>, в рамките на който е било подадено и проектното предложение на Бенефициента</w:t>
      </w:r>
      <w:r w:rsidR="003F73D7">
        <w:rPr>
          <w:rFonts w:ascii="Times New Roman" w:hAnsi="Times New Roman"/>
          <w:sz w:val="24"/>
          <w:szCs w:val="24"/>
        </w:rPr>
        <w:t>.</w:t>
      </w:r>
      <w:r w:rsidR="003F73D7" w:rsidRPr="00E543BA">
        <w:t xml:space="preserve"> </w:t>
      </w:r>
      <w:r w:rsidR="003F73D7" w:rsidRPr="00E543BA">
        <w:rPr>
          <w:rFonts w:ascii="Times New Roman" w:hAnsi="Times New Roman"/>
          <w:sz w:val="24"/>
          <w:szCs w:val="24"/>
        </w:rPr>
        <w:t xml:space="preserve">В </w:t>
      </w:r>
      <w:r w:rsidR="003F73D7">
        <w:rPr>
          <w:rFonts w:ascii="Times New Roman" w:hAnsi="Times New Roman"/>
          <w:sz w:val="24"/>
          <w:szCs w:val="24"/>
        </w:rPr>
        <w:t xml:space="preserve">този </w:t>
      </w:r>
      <w:r w:rsidR="003F73D7" w:rsidRPr="00E543BA">
        <w:rPr>
          <w:rFonts w:ascii="Times New Roman" w:hAnsi="Times New Roman"/>
          <w:sz w:val="24"/>
          <w:szCs w:val="24"/>
        </w:rPr>
        <w:t xml:space="preserve">случай </w:t>
      </w:r>
      <w:r w:rsidR="003F73D7" w:rsidRPr="00911164">
        <w:rPr>
          <w:rFonts w:ascii="Times New Roman" w:hAnsi="Times New Roman"/>
          <w:sz w:val="24"/>
          <w:szCs w:val="24"/>
        </w:rPr>
        <w:t>Държавен фонд „Земеделие“ – Разплащателна агенция</w:t>
      </w:r>
      <w:r w:rsidR="003F73D7" w:rsidRPr="00E543BA">
        <w:rPr>
          <w:rFonts w:ascii="Times New Roman" w:hAnsi="Times New Roman"/>
          <w:sz w:val="24"/>
          <w:szCs w:val="24"/>
        </w:rPr>
        <w:t xml:space="preserve"> намалява подлежащата на изплащане на финансовата помощ по искането за плащане с по 1 % за всяка точка, съответстваща на критериите за подбор, посочени в </w:t>
      </w:r>
      <w:r w:rsidR="003F73D7">
        <w:rPr>
          <w:rFonts w:ascii="Times New Roman" w:hAnsi="Times New Roman"/>
          <w:sz w:val="24"/>
          <w:szCs w:val="24"/>
        </w:rPr>
        <w:t>Списък критериите за оценка</w:t>
      </w:r>
      <w:r w:rsidR="003F73D7" w:rsidRPr="00E543BA">
        <w:rPr>
          <w:rFonts w:ascii="Times New Roman" w:hAnsi="Times New Roman"/>
          <w:sz w:val="24"/>
          <w:szCs w:val="24"/>
        </w:rPr>
        <w:t xml:space="preserve"> към договора, по отношение на които е налице неспазването</w:t>
      </w:r>
      <w:r w:rsidR="003F73D7" w:rsidRPr="00911164">
        <w:rPr>
          <w:rFonts w:ascii="Times New Roman" w:hAnsi="Times New Roman"/>
          <w:sz w:val="24"/>
          <w:szCs w:val="24"/>
        </w:rPr>
        <w:t>;</w:t>
      </w:r>
    </w:p>
    <w:p w:rsidR="002A090E" w:rsidRPr="00911164" w:rsidRDefault="003F73D7" w:rsidP="002A090E">
      <w:pPr>
        <w:spacing w:line="240" w:lineRule="auto"/>
        <w:jc w:val="both"/>
        <w:rPr>
          <w:rFonts w:ascii="Times New Roman" w:hAnsi="Times New Roman"/>
          <w:sz w:val="24"/>
          <w:szCs w:val="24"/>
        </w:rPr>
      </w:pPr>
      <w:r>
        <w:rPr>
          <w:rFonts w:ascii="Times New Roman" w:hAnsi="Times New Roman"/>
          <w:sz w:val="24"/>
          <w:szCs w:val="24"/>
        </w:rPr>
        <w:t>4.</w:t>
      </w:r>
      <w:proofErr w:type="spellStart"/>
      <w:r>
        <w:rPr>
          <w:rFonts w:ascii="Times New Roman" w:hAnsi="Times New Roman"/>
          <w:sz w:val="24"/>
          <w:szCs w:val="24"/>
        </w:rPr>
        <w:t>4</w:t>
      </w:r>
      <w:proofErr w:type="spellEnd"/>
      <w:r>
        <w:rPr>
          <w:rFonts w:ascii="Times New Roman" w:hAnsi="Times New Roman"/>
          <w:sz w:val="24"/>
          <w:szCs w:val="24"/>
        </w:rPr>
        <w:t>.9.</w:t>
      </w:r>
      <w:r w:rsidRPr="00F46353">
        <w:rPr>
          <w:rFonts w:ascii="Times New Roman" w:hAnsi="Times New Roman"/>
          <w:sz w:val="24"/>
          <w:szCs w:val="24"/>
        </w:rPr>
        <w:t xml:space="preserve"> </w:t>
      </w:r>
      <w:r>
        <w:rPr>
          <w:rFonts w:ascii="Times New Roman" w:hAnsi="Times New Roman"/>
          <w:sz w:val="24"/>
          <w:szCs w:val="24"/>
        </w:rPr>
        <w:t xml:space="preserve">когато бенефициентът </w:t>
      </w:r>
      <w:r w:rsidR="00530F5A" w:rsidRPr="00530F5A">
        <w:rPr>
          <w:rFonts w:ascii="Times New Roman" w:hAnsi="Times New Roman"/>
          <w:sz w:val="24"/>
          <w:szCs w:val="24"/>
        </w:rPr>
        <w:t xml:space="preserve">и партньорите не изпълнят </w:t>
      </w:r>
      <w:r>
        <w:rPr>
          <w:rFonts w:ascii="Times New Roman" w:hAnsi="Times New Roman"/>
          <w:sz w:val="24"/>
          <w:szCs w:val="24"/>
        </w:rPr>
        <w:t xml:space="preserve">задължението си да поддържа съответствие с критериите за подбор, по които проектното му предложение е било оценено, за периода от датата на сключване на този договор  до изтичане на срока за изпълнение на проекта, ако броят точки, съответстващ на критериите за подбор, съгласно Списък с критериите за оценка към договора, на които проектът на Бенефициента отговаря, е по-малък от 50 и/или по-малък от минималния брой на точките, присъдени на проектните предложения, за които е бил наличен бюджет, определен в обявата за прием по </w:t>
      </w:r>
      <w:proofErr w:type="spellStart"/>
      <w:r>
        <w:rPr>
          <w:rFonts w:ascii="Times New Roman" w:hAnsi="Times New Roman"/>
          <w:sz w:val="24"/>
          <w:szCs w:val="24"/>
        </w:rPr>
        <w:t>подмярката</w:t>
      </w:r>
      <w:proofErr w:type="spellEnd"/>
      <w:r>
        <w:rPr>
          <w:rFonts w:ascii="Times New Roman" w:hAnsi="Times New Roman"/>
          <w:sz w:val="24"/>
          <w:szCs w:val="24"/>
        </w:rPr>
        <w:t xml:space="preserve">, в рамките на който е било подадено и проектното предложение на Бенефициента, </w:t>
      </w:r>
      <w:r w:rsidRPr="00911164">
        <w:rPr>
          <w:rFonts w:ascii="Times New Roman" w:hAnsi="Times New Roman"/>
          <w:sz w:val="24"/>
          <w:szCs w:val="24"/>
        </w:rPr>
        <w:t>Държавен фонд „Земеделие“ – Разплащателна агенция има право да откаже пълно изплащане на финансовата помощ по проекта</w:t>
      </w:r>
      <w:r w:rsidR="002A090E" w:rsidRPr="00911164">
        <w:rPr>
          <w:rFonts w:ascii="Times New Roman" w:hAnsi="Times New Roman"/>
          <w:sz w:val="24"/>
          <w:szCs w:val="24"/>
        </w:rPr>
        <w:t>;</w:t>
      </w:r>
    </w:p>
    <w:p w:rsidR="002A090E" w:rsidRPr="00911164" w:rsidRDefault="002A090E" w:rsidP="002A090E">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w:t>
      </w:r>
      <w:r w:rsidR="003F73D7">
        <w:rPr>
          <w:rFonts w:ascii="Times New Roman" w:hAnsi="Times New Roman"/>
          <w:sz w:val="24"/>
          <w:szCs w:val="24"/>
        </w:rPr>
        <w:t>10</w:t>
      </w:r>
      <w:r w:rsidRPr="00911164">
        <w:rPr>
          <w:rFonts w:ascii="Times New Roman" w:hAnsi="Times New Roman"/>
          <w:sz w:val="24"/>
          <w:szCs w:val="24"/>
        </w:rPr>
        <w:t>. е наложена финансова корекция върху заявените за възстановяване разходи по реда и условията на чл. 70 и следващите от ЗУСЕСИФ;</w:t>
      </w:r>
    </w:p>
    <w:p w:rsidR="002A090E" w:rsidRPr="00911164" w:rsidRDefault="002A090E" w:rsidP="002A090E">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.1</w:t>
      </w:r>
      <w:r w:rsidR="003F73D7">
        <w:rPr>
          <w:rFonts w:ascii="Times New Roman" w:hAnsi="Times New Roman"/>
          <w:sz w:val="24"/>
          <w:szCs w:val="24"/>
        </w:rPr>
        <w:t>1</w:t>
      </w:r>
      <w:r w:rsidRPr="00911164">
        <w:rPr>
          <w:rFonts w:ascii="Times New Roman" w:hAnsi="Times New Roman"/>
          <w:sz w:val="24"/>
          <w:szCs w:val="24"/>
        </w:rPr>
        <w:t xml:space="preserve">. </w:t>
      </w:r>
      <w:r>
        <w:rPr>
          <w:rFonts w:ascii="Times New Roman" w:hAnsi="Times New Roman"/>
          <w:sz w:val="24"/>
          <w:szCs w:val="24"/>
        </w:rPr>
        <w:t>б</w:t>
      </w:r>
      <w:r w:rsidRPr="00911164">
        <w:rPr>
          <w:rFonts w:ascii="Times New Roman" w:hAnsi="Times New Roman"/>
          <w:sz w:val="24"/>
          <w:szCs w:val="24"/>
        </w:rPr>
        <w:t xml:space="preserve">енефициентът </w:t>
      </w:r>
      <w:r>
        <w:rPr>
          <w:rFonts w:ascii="Times New Roman" w:hAnsi="Times New Roman"/>
          <w:sz w:val="24"/>
          <w:szCs w:val="24"/>
        </w:rPr>
        <w:t xml:space="preserve">или партньорите </w:t>
      </w:r>
      <w:r w:rsidRPr="00911164">
        <w:rPr>
          <w:rFonts w:ascii="Times New Roman" w:hAnsi="Times New Roman"/>
          <w:sz w:val="24"/>
          <w:szCs w:val="24"/>
        </w:rPr>
        <w:t>не изп</w:t>
      </w:r>
      <w:r>
        <w:rPr>
          <w:rFonts w:ascii="Times New Roman" w:hAnsi="Times New Roman"/>
          <w:sz w:val="24"/>
          <w:szCs w:val="24"/>
        </w:rPr>
        <w:t xml:space="preserve">ълнят дадените им </w:t>
      </w:r>
      <w:r w:rsidRPr="00911164">
        <w:rPr>
          <w:rFonts w:ascii="Times New Roman" w:hAnsi="Times New Roman"/>
          <w:sz w:val="24"/>
          <w:szCs w:val="24"/>
        </w:rPr>
        <w:t xml:space="preserve">указания от ДФЗ - РА или </w:t>
      </w:r>
      <w:proofErr w:type="spellStart"/>
      <w:r w:rsidRPr="00911164">
        <w:rPr>
          <w:rFonts w:ascii="Times New Roman" w:hAnsi="Times New Roman"/>
          <w:sz w:val="24"/>
          <w:szCs w:val="24"/>
        </w:rPr>
        <w:t>оправомощен</w:t>
      </w:r>
      <w:proofErr w:type="spellEnd"/>
      <w:r w:rsidRPr="00911164">
        <w:rPr>
          <w:rFonts w:ascii="Times New Roman" w:hAnsi="Times New Roman"/>
          <w:sz w:val="24"/>
          <w:szCs w:val="24"/>
        </w:rPr>
        <w:t xml:space="preserve"> компетентен орган при осъществяване на предварителна проверка относно </w:t>
      </w:r>
      <w:proofErr w:type="spellStart"/>
      <w:r w:rsidRPr="00911164">
        <w:rPr>
          <w:rFonts w:ascii="Times New Roman" w:hAnsi="Times New Roman"/>
          <w:sz w:val="24"/>
          <w:szCs w:val="24"/>
        </w:rPr>
        <w:t>законосъбразността</w:t>
      </w:r>
      <w:proofErr w:type="spellEnd"/>
      <w:r w:rsidRPr="00911164">
        <w:rPr>
          <w:rFonts w:ascii="Times New Roman" w:hAnsi="Times New Roman"/>
          <w:sz w:val="24"/>
          <w:szCs w:val="24"/>
        </w:rPr>
        <w:t xml:space="preserve"> на планираните обществени поръчки за възлагане на дейностите по одобрения проект;</w:t>
      </w:r>
    </w:p>
    <w:p w:rsidR="002A090E" w:rsidRPr="00911164" w:rsidRDefault="002A090E" w:rsidP="002A090E">
      <w:pPr>
        <w:spacing w:line="240" w:lineRule="auto"/>
        <w:jc w:val="both"/>
        <w:rPr>
          <w:rFonts w:ascii="Times New Roman" w:hAnsi="Times New Roman"/>
          <w:sz w:val="24"/>
          <w:szCs w:val="24"/>
        </w:rPr>
      </w:pPr>
      <w:r w:rsidRPr="00911164">
        <w:rPr>
          <w:rFonts w:ascii="Times New Roman" w:hAnsi="Times New Roman"/>
          <w:sz w:val="24"/>
          <w:szCs w:val="24"/>
        </w:rPr>
        <w:lastRenderedPageBreak/>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.1</w:t>
      </w:r>
      <w:r w:rsidR="00530F5A">
        <w:rPr>
          <w:rFonts w:ascii="Times New Roman" w:hAnsi="Times New Roman"/>
          <w:sz w:val="24"/>
          <w:szCs w:val="24"/>
        </w:rPr>
        <w:t>2</w:t>
      </w:r>
      <w:r w:rsidRPr="00911164">
        <w:rPr>
          <w:rFonts w:ascii="Times New Roman" w:hAnsi="Times New Roman"/>
          <w:sz w:val="24"/>
          <w:szCs w:val="24"/>
        </w:rPr>
        <w:t xml:space="preserve">. </w:t>
      </w:r>
      <w:r>
        <w:rPr>
          <w:rFonts w:ascii="Times New Roman" w:hAnsi="Times New Roman"/>
          <w:sz w:val="24"/>
          <w:szCs w:val="24"/>
        </w:rPr>
        <w:t>б</w:t>
      </w:r>
      <w:r w:rsidRPr="00911164">
        <w:rPr>
          <w:rFonts w:ascii="Times New Roman" w:hAnsi="Times New Roman"/>
          <w:sz w:val="24"/>
          <w:szCs w:val="24"/>
        </w:rPr>
        <w:t xml:space="preserve">енефициентът </w:t>
      </w:r>
      <w:r>
        <w:rPr>
          <w:rFonts w:ascii="Times New Roman" w:hAnsi="Times New Roman"/>
          <w:sz w:val="24"/>
          <w:szCs w:val="24"/>
        </w:rPr>
        <w:t xml:space="preserve">или партньорите </w:t>
      </w:r>
      <w:r w:rsidRPr="00911164">
        <w:rPr>
          <w:rFonts w:ascii="Times New Roman" w:hAnsi="Times New Roman"/>
          <w:sz w:val="24"/>
          <w:szCs w:val="24"/>
        </w:rPr>
        <w:t xml:space="preserve">не </w:t>
      </w:r>
      <w:r>
        <w:rPr>
          <w:rFonts w:ascii="Times New Roman" w:hAnsi="Times New Roman"/>
          <w:sz w:val="24"/>
          <w:szCs w:val="24"/>
        </w:rPr>
        <w:t>са</w:t>
      </w:r>
      <w:r w:rsidRPr="00911164">
        <w:rPr>
          <w:rFonts w:ascii="Times New Roman" w:hAnsi="Times New Roman"/>
          <w:sz w:val="24"/>
          <w:szCs w:val="24"/>
        </w:rPr>
        <w:t xml:space="preserve"> спазил</w:t>
      </w:r>
      <w:r>
        <w:rPr>
          <w:rFonts w:ascii="Times New Roman" w:hAnsi="Times New Roman"/>
          <w:sz w:val="24"/>
          <w:szCs w:val="24"/>
        </w:rPr>
        <w:t>и</w:t>
      </w:r>
      <w:r w:rsidRPr="00911164">
        <w:rPr>
          <w:rFonts w:ascii="Times New Roman" w:hAnsi="Times New Roman"/>
          <w:sz w:val="24"/>
          <w:szCs w:val="24"/>
        </w:rPr>
        <w:t xml:space="preserve"> изискванията на посочената в Условията за изпълнение „Процедура за осъществяване на предварителна проверка и </w:t>
      </w:r>
      <w:proofErr w:type="spellStart"/>
      <w:r w:rsidRPr="00911164">
        <w:rPr>
          <w:rFonts w:ascii="Times New Roman" w:hAnsi="Times New Roman"/>
          <w:sz w:val="24"/>
          <w:szCs w:val="24"/>
        </w:rPr>
        <w:t>последващ</w:t>
      </w:r>
      <w:proofErr w:type="spellEnd"/>
      <w:r w:rsidRPr="00911164">
        <w:rPr>
          <w:rFonts w:ascii="Times New Roman" w:hAnsi="Times New Roman"/>
          <w:sz w:val="24"/>
          <w:szCs w:val="24"/>
        </w:rPr>
        <w:t xml:space="preserve">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 което е констатирано от ДФЗ - РА или друг </w:t>
      </w:r>
      <w:proofErr w:type="spellStart"/>
      <w:r w:rsidRPr="00911164">
        <w:rPr>
          <w:rFonts w:ascii="Times New Roman" w:hAnsi="Times New Roman"/>
          <w:sz w:val="24"/>
          <w:szCs w:val="24"/>
        </w:rPr>
        <w:t>оправомощен</w:t>
      </w:r>
      <w:proofErr w:type="spellEnd"/>
      <w:r w:rsidRPr="00911164">
        <w:rPr>
          <w:rFonts w:ascii="Times New Roman" w:hAnsi="Times New Roman"/>
          <w:sz w:val="24"/>
          <w:szCs w:val="24"/>
        </w:rPr>
        <w:t xml:space="preserve"> компетентен орган;</w:t>
      </w:r>
    </w:p>
    <w:p w:rsidR="002A090E" w:rsidRPr="00911164" w:rsidRDefault="002A090E" w:rsidP="002A090E">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.1</w:t>
      </w:r>
      <w:r w:rsidR="00530F5A">
        <w:rPr>
          <w:rFonts w:ascii="Times New Roman" w:hAnsi="Times New Roman"/>
          <w:sz w:val="24"/>
          <w:szCs w:val="24"/>
        </w:rPr>
        <w:t>3</w:t>
      </w:r>
      <w:r w:rsidRPr="00911164">
        <w:rPr>
          <w:rFonts w:ascii="Times New Roman" w:hAnsi="Times New Roman"/>
          <w:sz w:val="24"/>
          <w:szCs w:val="24"/>
        </w:rPr>
        <w:t xml:space="preserve">. дейностите, разходите или извършените плащания, свързани с предмета на договора, са </w:t>
      </w:r>
      <w:r>
        <w:rPr>
          <w:rFonts w:ascii="Times New Roman" w:hAnsi="Times New Roman"/>
          <w:sz w:val="24"/>
          <w:szCs w:val="24"/>
        </w:rPr>
        <w:t>извършени</w:t>
      </w:r>
      <w:r w:rsidRPr="00911164">
        <w:rPr>
          <w:rFonts w:ascii="Times New Roman" w:hAnsi="Times New Roman"/>
          <w:sz w:val="24"/>
          <w:szCs w:val="24"/>
        </w:rPr>
        <w:t xml:space="preserve"> преди датата на подаване на проектното предложение; </w:t>
      </w:r>
    </w:p>
    <w:p w:rsidR="002A090E" w:rsidRPr="00911164" w:rsidRDefault="002A090E" w:rsidP="002A090E">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.1</w:t>
      </w:r>
      <w:r w:rsidR="00530F5A">
        <w:rPr>
          <w:rFonts w:ascii="Times New Roman" w:hAnsi="Times New Roman"/>
          <w:sz w:val="24"/>
          <w:szCs w:val="24"/>
        </w:rPr>
        <w:t>4</w:t>
      </w:r>
      <w:r w:rsidRPr="00911164">
        <w:rPr>
          <w:rFonts w:ascii="Times New Roman" w:hAnsi="Times New Roman"/>
          <w:sz w:val="24"/>
          <w:szCs w:val="24"/>
        </w:rPr>
        <w:t>. заявените за възстановяване разходи не отговарят едновременно на следните условия:</w:t>
      </w:r>
    </w:p>
    <w:p w:rsidR="002A090E" w:rsidRPr="00911164" w:rsidRDefault="002A090E" w:rsidP="002A090E">
      <w:pPr>
        <w:spacing w:line="240" w:lineRule="auto"/>
        <w:jc w:val="both"/>
        <w:rPr>
          <w:rFonts w:ascii="Times New Roman" w:hAnsi="Times New Roman"/>
          <w:sz w:val="24"/>
          <w:szCs w:val="24"/>
        </w:rPr>
      </w:pPr>
      <w:r w:rsidRPr="00911164">
        <w:rPr>
          <w:rFonts w:ascii="Times New Roman" w:hAnsi="Times New Roman"/>
          <w:sz w:val="24"/>
          <w:szCs w:val="24"/>
        </w:rPr>
        <w:t xml:space="preserve">а) да са извършени срещу съответните </w:t>
      </w:r>
      <w:proofErr w:type="spellStart"/>
      <w:r w:rsidRPr="00911164">
        <w:rPr>
          <w:rFonts w:ascii="Times New Roman" w:hAnsi="Times New Roman"/>
          <w:sz w:val="24"/>
          <w:szCs w:val="24"/>
        </w:rPr>
        <w:t>разхооправдателни</w:t>
      </w:r>
      <w:proofErr w:type="spellEnd"/>
      <w:r w:rsidRPr="00911164">
        <w:rPr>
          <w:rFonts w:ascii="Times New Roman" w:hAnsi="Times New Roman"/>
          <w:sz w:val="24"/>
          <w:szCs w:val="24"/>
        </w:rPr>
        <w:t xml:space="preserve"> документи – фактури или други документи с еквивалентна </w:t>
      </w:r>
      <w:proofErr w:type="spellStart"/>
      <w:r w:rsidRPr="00911164">
        <w:rPr>
          <w:rFonts w:ascii="Times New Roman" w:hAnsi="Times New Roman"/>
          <w:sz w:val="24"/>
          <w:szCs w:val="24"/>
        </w:rPr>
        <w:t>доказателствена</w:t>
      </w:r>
      <w:proofErr w:type="spellEnd"/>
      <w:r w:rsidRPr="00911164">
        <w:rPr>
          <w:rFonts w:ascii="Times New Roman" w:hAnsi="Times New Roman"/>
          <w:sz w:val="24"/>
          <w:szCs w:val="24"/>
        </w:rPr>
        <w:t xml:space="preserve"> стойност;</w:t>
      </w:r>
    </w:p>
    <w:p w:rsidR="002A090E" w:rsidRPr="00911164" w:rsidRDefault="002A090E" w:rsidP="002A090E">
      <w:pPr>
        <w:spacing w:line="240" w:lineRule="auto"/>
        <w:jc w:val="both"/>
        <w:rPr>
          <w:rFonts w:ascii="Times New Roman" w:hAnsi="Times New Roman"/>
          <w:sz w:val="24"/>
          <w:szCs w:val="24"/>
        </w:rPr>
      </w:pPr>
      <w:r w:rsidRPr="00911164">
        <w:rPr>
          <w:rFonts w:ascii="Times New Roman" w:hAnsi="Times New Roman"/>
          <w:sz w:val="24"/>
          <w:szCs w:val="24"/>
        </w:rPr>
        <w:t xml:space="preserve">б) в </w:t>
      </w:r>
      <w:proofErr w:type="spellStart"/>
      <w:r w:rsidRPr="00911164">
        <w:rPr>
          <w:rFonts w:ascii="Times New Roman" w:hAnsi="Times New Roman"/>
          <w:sz w:val="24"/>
          <w:szCs w:val="24"/>
        </w:rPr>
        <w:t>разходооправдателните</w:t>
      </w:r>
      <w:proofErr w:type="spellEnd"/>
      <w:r w:rsidRPr="00911164">
        <w:rPr>
          <w:rFonts w:ascii="Times New Roman" w:hAnsi="Times New Roman"/>
          <w:sz w:val="24"/>
          <w:szCs w:val="24"/>
        </w:rPr>
        <w:t xml:space="preserve"> документи не се съдържа номера и датата на сключения административен договор;</w:t>
      </w:r>
    </w:p>
    <w:p w:rsidR="002A090E" w:rsidRPr="00911164" w:rsidRDefault="002A090E" w:rsidP="002A090E">
      <w:pPr>
        <w:spacing w:line="240" w:lineRule="auto"/>
        <w:jc w:val="both"/>
        <w:rPr>
          <w:rFonts w:ascii="Times New Roman" w:hAnsi="Times New Roman"/>
          <w:sz w:val="24"/>
          <w:szCs w:val="24"/>
        </w:rPr>
      </w:pPr>
      <w:r w:rsidRPr="00911164">
        <w:rPr>
          <w:rFonts w:ascii="Times New Roman" w:hAnsi="Times New Roman"/>
          <w:sz w:val="24"/>
          <w:szCs w:val="24"/>
        </w:rPr>
        <w:t xml:space="preserve">в) да са извършени и платени на избрания от бенефициента изпълнител/доставчик, респ. на лице, което се явява </w:t>
      </w:r>
      <w:proofErr w:type="spellStart"/>
      <w:r w:rsidRPr="00911164">
        <w:rPr>
          <w:rFonts w:ascii="Times New Roman" w:hAnsi="Times New Roman"/>
          <w:sz w:val="24"/>
          <w:szCs w:val="24"/>
        </w:rPr>
        <w:t>оправомощено</w:t>
      </w:r>
      <w:proofErr w:type="spellEnd"/>
      <w:r w:rsidRPr="00911164">
        <w:rPr>
          <w:rFonts w:ascii="Times New Roman" w:hAnsi="Times New Roman"/>
          <w:sz w:val="24"/>
          <w:szCs w:val="24"/>
        </w:rPr>
        <w:t xml:space="preserve"> да получи плащането по силата на договор или нормативен акт. Протоколи и други документи, удостоверяващи прихващане не се признават като доказващи реално извършено плащане;</w:t>
      </w:r>
    </w:p>
    <w:p w:rsidR="002A090E" w:rsidRPr="00911164" w:rsidRDefault="002A090E" w:rsidP="002A090E">
      <w:pPr>
        <w:spacing w:line="240" w:lineRule="auto"/>
        <w:jc w:val="both"/>
        <w:rPr>
          <w:rFonts w:ascii="Times New Roman" w:hAnsi="Times New Roman"/>
          <w:sz w:val="24"/>
          <w:szCs w:val="24"/>
        </w:rPr>
      </w:pPr>
      <w:r w:rsidRPr="00911164">
        <w:rPr>
          <w:rFonts w:ascii="Times New Roman" w:hAnsi="Times New Roman"/>
          <w:sz w:val="24"/>
          <w:szCs w:val="24"/>
        </w:rPr>
        <w:t xml:space="preserve">г) да са платени по банков път, с изключение на посочените като допустими за плащане в брой в Условията за кандидатстване; </w:t>
      </w:r>
    </w:p>
    <w:p w:rsidR="002A090E" w:rsidRPr="00911164" w:rsidRDefault="002A090E" w:rsidP="002A090E">
      <w:pPr>
        <w:spacing w:line="240" w:lineRule="auto"/>
        <w:jc w:val="both"/>
        <w:rPr>
          <w:rFonts w:ascii="Times New Roman" w:hAnsi="Times New Roman"/>
          <w:sz w:val="24"/>
          <w:szCs w:val="24"/>
        </w:rPr>
      </w:pPr>
      <w:r w:rsidRPr="00911164">
        <w:rPr>
          <w:rFonts w:ascii="Times New Roman" w:hAnsi="Times New Roman"/>
          <w:sz w:val="24"/>
          <w:szCs w:val="24"/>
        </w:rPr>
        <w:t xml:space="preserve">д) да са отразени в счетоводната документация на бенефициента чрез отделни счетоводни аналитични сметки и да могат да се проследят въз основа на </w:t>
      </w:r>
      <w:proofErr w:type="spellStart"/>
      <w:r w:rsidRPr="00911164">
        <w:rPr>
          <w:rFonts w:ascii="Times New Roman" w:hAnsi="Times New Roman"/>
          <w:sz w:val="24"/>
          <w:szCs w:val="24"/>
        </w:rPr>
        <w:t>одитна</w:t>
      </w:r>
      <w:proofErr w:type="spellEnd"/>
      <w:r w:rsidRPr="00911164">
        <w:rPr>
          <w:rFonts w:ascii="Times New Roman" w:hAnsi="Times New Roman"/>
          <w:sz w:val="24"/>
          <w:szCs w:val="24"/>
        </w:rPr>
        <w:t xml:space="preserve"> пътека;</w:t>
      </w:r>
    </w:p>
    <w:p w:rsidR="002A090E" w:rsidRPr="00911164" w:rsidRDefault="002A090E" w:rsidP="002A090E">
      <w:pPr>
        <w:spacing w:line="240" w:lineRule="auto"/>
        <w:jc w:val="both"/>
        <w:rPr>
          <w:rFonts w:ascii="Times New Roman" w:hAnsi="Times New Roman"/>
          <w:sz w:val="24"/>
          <w:szCs w:val="24"/>
        </w:rPr>
      </w:pPr>
      <w:r w:rsidRPr="00911164">
        <w:rPr>
          <w:rFonts w:ascii="Times New Roman" w:hAnsi="Times New Roman"/>
          <w:sz w:val="24"/>
          <w:szCs w:val="24"/>
        </w:rPr>
        <w:t xml:space="preserve">е) да не са финансирани по друг проект, програма или друга схема, финансирана от публични средства - средства от националния бюджет или бюджета на </w:t>
      </w:r>
      <w:r w:rsidR="00552529">
        <w:rPr>
          <w:rFonts w:ascii="Times New Roman" w:hAnsi="Times New Roman"/>
          <w:sz w:val="24"/>
          <w:szCs w:val="24"/>
        </w:rPr>
        <w:t>ЕС</w:t>
      </w:r>
      <w:r w:rsidRPr="00911164">
        <w:rPr>
          <w:rFonts w:ascii="Times New Roman" w:hAnsi="Times New Roman"/>
          <w:sz w:val="24"/>
          <w:szCs w:val="24"/>
        </w:rPr>
        <w:t>, включително чрез скрити форми на държавно подпомагане;</w:t>
      </w:r>
    </w:p>
    <w:p w:rsidR="00215C77" w:rsidRDefault="002A090E" w:rsidP="002A090E">
      <w:pPr>
        <w:spacing w:line="240" w:lineRule="auto"/>
        <w:jc w:val="both"/>
        <w:rPr>
          <w:rFonts w:ascii="Times New Roman" w:hAnsi="Times New Roman"/>
          <w:sz w:val="24"/>
          <w:szCs w:val="24"/>
        </w:rPr>
      </w:pPr>
      <w:r w:rsidRPr="00911164">
        <w:rPr>
          <w:rFonts w:ascii="Times New Roman" w:hAnsi="Times New Roman"/>
          <w:sz w:val="24"/>
          <w:szCs w:val="24"/>
        </w:rPr>
        <w:t xml:space="preserve">ж) да са извършени в съответствие с принципите за добро финансово управление, съгласно </w:t>
      </w:r>
      <w:r w:rsidR="003F51F3" w:rsidRPr="003F51F3">
        <w:rPr>
          <w:rFonts w:ascii="Times New Roman" w:hAnsi="Times New Roman"/>
          <w:sz w:val="24"/>
          <w:szCs w:val="24"/>
        </w:rPr>
        <w:t xml:space="preserve">Регламент (ЕС, </w:t>
      </w:r>
      <w:proofErr w:type="spellStart"/>
      <w:r w:rsidR="003F51F3" w:rsidRPr="003F51F3">
        <w:rPr>
          <w:rFonts w:ascii="Times New Roman" w:hAnsi="Times New Roman"/>
          <w:sz w:val="24"/>
          <w:szCs w:val="24"/>
        </w:rPr>
        <w:t>Евратом</w:t>
      </w:r>
      <w:proofErr w:type="spellEnd"/>
      <w:r w:rsidR="003F51F3" w:rsidRPr="003F51F3">
        <w:rPr>
          <w:rFonts w:ascii="Times New Roman" w:hAnsi="Times New Roman"/>
          <w:sz w:val="24"/>
          <w:szCs w:val="24"/>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3F51F3" w:rsidRPr="003F51F3">
        <w:rPr>
          <w:rFonts w:ascii="Times New Roman" w:hAnsi="Times New Roman"/>
          <w:sz w:val="24"/>
          <w:szCs w:val="24"/>
        </w:rPr>
        <w:t>Евратом</w:t>
      </w:r>
      <w:proofErr w:type="spellEnd"/>
      <w:r w:rsidR="003F51F3" w:rsidRPr="003F51F3">
        <w:rPr>
          <w:rFonts w:ascii="Times New Roman" w:hAnsi="Times New Roman"/>
          <w:sz w:val="24"/>
          <w:szCs w:val="24"/>
        </w:rPr>
        <w:t>) № 966/2012</w:t>
      </w:r>
      <w:r w:rsidR="00215C77">
        <w:rPr>
          <w:rFonts w:ascii="Times New Roman" w:hAnsi="Times New Roman"/>
          <w:sz w:val="24"/>
          <w:szCs w:val="24"/>
        </w:rPr>
        <w:t>.</w:t>
      </w:r>
    </w:p>
    <w:p w:rsidR="002A090E" w:rsidRPr="00911164" w:rsidRDefault="002A090E" w:rsidP="002A090E">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.1</w:t>
      </w:r>
      <w:r w:rsidR="00530F5A">
        <w:rPr>
          <w:rFonts w:ascii="Times New Roman" w:hAnsi="Times New Roman"/>
          <w:sz w:val="24"/>
          <w:szCs w:val="24"/>
        </w:rPr>
        <w:t>5</w:t>
      </w:r>
      <w:r w:rsidRPr="00911164">
        <w:rPr>
          <w:rFonts w:ascii="Times New Roman" w:hAnsi="Times New Roman"/>
          <w:sz w:val="24"/>
          <w:szCs w:val="24"/>
        </w:rPr>
        <w:t xml:space="preserve">. искането за окончателно плащане не е подадено в срока по т. 1 от Раздел </w:t>
      </w:r>
      <w:r w:rsidRPr="00911164">
        <w:rPr>
          <w:rFonts w:ascii="Times New Roman" w:hAnsi="Times New Roman"/>
          <w:sz w:val="24"/>
          <w:szCs w:val="24"/>
          <w:lang w:val="en-US"/>
        </w:rPr>
        <w:t>I</w:t>
      </w:r>
      <w:r w:rsidRPr="00BA58A6">
        <w:rPr>
          <w:rFonts w:ascii="Times New Roman" w:hAnsi="Times New Roman"/>
          <w:sz w:val="24"/>
          <w:szCs w:val="24"/>
          <w:lang w:val="ru-RU"/>
        </w:rPr>
        <w:t xml:space="preserve"> </w:t>
      </w:r>
      <w:r w:rsidRPr="00911164">
        <w:rPr>
          <w:rFonts w:ascii="Times New Roman" w:hAnsi="Times New Roman"/>
          <w:sz w:val="24"/>
          <w:szCs w:val="24"/>
        </w:rPr>
        <w:t>от настоящите Условия за изпълнение</w:t>
      </w:r>
      <w:r w:rsidR="00746250">
        <w:rPr>
          <w:rFonts w:ascii="Times New Roman" w:hAnsi="Times New Roman"/>
          <w:sz w:val="24"/>
          <w:szCs w:val="24"/>
        </w:rPr>
        <w:t>,</w:t>
      </w:r>
      <w:r w:rsidRPr="00911164">
        <w:rPr>
          <w:rFonts w:ascii="Times New Roman" w:hAnsi="Times New Roman"/>
          <w:sz w:val="24"/>
          <w:szCs w:val="24"/>
        </w:rPr>
        <w:t xml:space="preserve"> ведно с всички изискуеми документи съгласно Условията за изпълнение;</w:t>
      </w:r>
    </w:p>
    <w:p w:rsidR="002A090E" w:rsidRPr="00911164" w:rsidRDefault="002A090E" w:rsidP="002A090E">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.1</w:t>
      </w:r>
      <w:r w:rsidR="00530F5A">
        <w:rPr>
          <w:rFonts w:ascii="Times New Roman" w:hAnsi="Times New Roman"/>
          <w:sz w:val="24"/>
          <w:szCs w:val="24"/>
        </w:rPr>
        <w:t>6</w:t>
      </w:r>
      <w:r w:rsidRPr="00911164">
        <w:rPr>
          <w:rFonts w:ascii="Times New Roman" w:hAnsi="Times New Roman"/>
          <w:sz w:val="24"/>
          <w:szCs w:val="24"/>
        </w:rPr>
        <w:t xml:space="preserve">. </w:t>
      </w:r>
      <w:r>
        <w:rPr>
          <w:rFonts w:ascii="Times New Roman" w:hAnsi="Times New Roman"/>
          <w:sz w:val="24"/>
          <w:szCs w:val="24"/>
        </w:rPr>
        <w:t>б</w:t>
      </w:r>
      <w:r w:rsidRPr="00911164">
        <w:rPr>
          <w:rFonts w:ascii="Times New Roman" w:hAnsi="Times New Roman"/>
          <w:sz w:val="24"/>
          <w:szCs w:val="24"/>
        </w:rPr>
        <w:t xml:space="preserve">енефициентът </w:t>
      </w:r>
      <w:r>
        <w:rPr>
          <w:rFonts w:ascii="Times New Roman" w:hAnsi="Times New Roman"/>
          <w:sz w:val="24"/>
          <w:szCs w:val="24"/>
        </w:rPr>
        <w:t xml:space="preserve">и партньорите </w:t>
      </w:r>
      <w:r w:rsidRPr="00911164">
        <w:rPr>
          <w:rFonts w:ascii="Times New Roman" w:hAnsi="Times New Roman"/>
          <w:sz w:val="24"/>
          <w:szCs w:val="24"/>
        </w:rPr>
        <w:t>не отговаря</w:t>
      </w:r>
      <w:r>
        <w:rPr>
          <w:rFonts w:ascii="Times New Roman" w:hAnsi="Times New Roman"/>
          <w:sz w:val="24"/>
          <w:szCs w:val="24"/>
        </w:rPr>
        <w:t>т</w:t>
      </w:r>
      <w:r w:rsidRPr="00911164">
        <w:rPr>
          <w:rFonts w:ascii="Times New Roman" w:hAnsi="Times New Roman"/>
          <w:sz w:val="24"/>
          <w:szCs w:val="24"/>
        </w:rPr>
        <w:t xml:space="preserve"> на условията за допустимост</w:t>
      </w:r>
      <w:r w:rsidR="00746250">
        <w:rPr>
          <w:rFonts w:ascii="Times New Roman" w:hAnsi="Times New Roman"/>
          <w:sz w:val="24"/>
          <w:szCs w:val="24"/>
        </w:rPr>
        <w:t>,</w:t>
      </w:r>
      <w:r w:rsidRPr="00911164">
        <w:rPr>
          <w:rFonts w:ascii="Times New Roman" w:hAnsi="Times New Roman"/>
          <w:sz w:val="24"/>
          <w:szCs w:val="24"/>
        </w:rPr>
        <w:t xml:space="preserve"> посочени в Условията за кандидатстване.</w:t>
      </w:r>
    </w:p>
    <w:p w:rsidR="002A090E" w:rsidRPr="00911164" w:rsidRDefault="002A090E" w:rsidP="002A090E">
      <w:pPr>
        <w:spacing w:line="240" w:lineRule="auto"/>
        <w:jc w:val="both"/>
        <w:rPr>
          <w:rFonts w:ascii="Times New Roman" w:hAnsi="Times New Roman"/>
          <w:sz w:val="24"/>
          <w:szCs w:val="24"/>
        </w:rPr>
      </w:pPr>
      <w:r w:rsidRPr="00911164">
        <w:rPr>
          <w:rFonts w:ascii="Times New Roman" w:hAnsi="Times New Roman"/>
          <w:sz w:val="24"/>
          <w:szCs w:val="24"/>
        </w:rPr>
        <w:lastRenderedPageBreak/>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.1</w:t>
      </w:r>
      <w:r w:rsidR="00530F5A">
        <w:rPr>
          <w:rFonts w:ascii="Times New Roman" w:hAnsi="Times New Roman"/>
          <w:sz w:val="24"/>
          <w:szCs w:val="24"/>
        </w:rPr>
        <w:t>7</w:t>
      </w:r>
      <w:r w:rsidRPr="00911164">
        <w:rPr>
          <w:rFonts w:ascii="Times New Roman" w:hAnsi="Times New Roman"/>
          <w:sz w:val="24"/>
          <w:szCs w:val="24"/>
        </w:rPr>
        <w:t>. установено е изкуствено създаване на условия, необходими за получаване на помощта, с цел осъществяване на предимство или облага в противоречие с приложимата нормативна уредба;</w:t>
      </w:r>
    </w:p>
    <w:p w:rsidR="002A090E" w:rsidRDefault="002A090E" w:rsidP="002A090E">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.1</w:t>
      </w:r>
      <w:r w:rsidR="00530F5A">
        <w:rPr>
          <w:rFonts w:ascii="Times New Roman" w:hAnsi="Times New Roman"/>
          <w:sz w:val="24"/>
          <w:szCs w:val="24"/>
        </w:rPr>
        <w:t>8</w:t>
      </w:r>
      <w:r w:rsidRPr="00911164">
        <w:rPr>
          <w:rFonts w:ascii="Times New Roman" w:hAnsi="Times New Roman"/>
          <w:sz w:val="24"/>
          <w:szCs w:val="24"/>
        </w:rPr>
        <w:t>. при прилагане на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rsidR="00CD40E0" w:rsidRPr="00E95161" w:rsidRDefault="00CD40E0" w:rsidP="002A090E">
      <w:pPr>
        <w:spacing w:line="240" w:lineRule="auto"/>
        <w:jc w:val="both"/>
        <w:rPr>
          <w:rFonts w:ascii="Times New Roman" w:hAnsi="Times New Roman"/>
          <w:sz w:val="24"/>
          <w:szCs w:val="24"/>
        </w:rPr>
      </w:pPr>
      <w:r w:rsidRPr="00E95161">
        <w:rPr>
          <w:rFonts w:ascii="Times New Roman" w:hAnsi="Times New Roman"/>
          <w:sz w:val="24"/>
          <w:szCs w:val="24"/>
        </w:rPr>
        <w:t>4.</w:t>
      </w:r>
      <w:proofErr w:type="spellStart"/>
      <w:r w:rsidRPr="00E95161">
        <w:rPr>
          <w:rFonts w:ascii="Times New Roman" w:hAnsi="Times New Roman"/>
          <w:sz w:val="24"/>
          <w:szCs w:val="24"/>
        </w:rPr>
        <w:t>4</w:t>
      </w:r>
      <w:proofErr w:type="spellEnd"/>
      <w:r w:rsidRPr="00E95161">
        <w:rPr>
          <w:rFonts w:ascii="Times New Roman" w:hAnsi="Times New Roman"/>
          <w:sz w:val="24"/>
          <w:szCs w:val="24"/>
        </w:rPr>
        <w:t xml:space="preserve">.19. когато бенефициентът не изпълни задълженията си по </w:t>
      </w:r>
      <w:r w:rsidR="0031593D" w:rsidRPr="00E95161">
        <w:rPr>
          <w:rFonts w:ascii="Times New Roman" w:hAnsi="Times New Roman"/>
          <w:sz w:val="24"/>
          <w:szCs w:val="24"/>
        </w:rPr>
        <w:t>т.</w:t>
      </w:r>
      <w:r w:rsidR="00243E73">
        <w:rPr>
          <w:rFonts w:ascii="Times New Roman" w:hAnsi="Times New Roman"/>
          <w:sz w:val="24"/>
          <w:szCs w:val="24"/>
        </w:rPr>
        <w:t xml:space="preserve"> </w:t>
      </w:r>
      <w:r w:rsidRPr="00E95161">
        <w:rPr>
          <w:rFonts w:ascii="Times New Roman" w:hAnsi="Times New Roman"/>
          <w:sz w:val="24"/>
          <w:szCs w:val="24"/>
        </w:rPr>
        <w:t xml:space="preserve">2.8.11 от Раздел </w:t>
      </w:r>
      <w:r w:rsidRPr="00B34D38">
        <w:rPr>
          <w:rFonts w:ascii="Times New Roman" w:hAnsi="Times New Roman"/>
          <w:sz w:val="24"/>
          <w:szCs w:val="24"/>
        </w:rPr>
        <w:t>II</w:t>
      </w:r>
      <w:r w:rsidR="0031593D" w:rsidRPr="00B34D38">
        <w:rPr>
          <w:rFonts w:ascii="Times New Roman" w:hAnsi="Times New Roman"/>
          <w:sz w:val="24"/>
          <w:szCs w:val="24"/>
        </w:rPr>
        <w:t>.</w:t>
      </w:r>
      <w:r w:rsidR="00E95161" w:rsidRPr="00E95161">
        <w:rPr>
          <w:rFonts w:ascii="Times New Roman" w:hAnsi="Times New Roman"/>
          <w:sz w:val="24"/>
          <w:szCs w:val="24"/>
        </w:rPr>
        <w:t xml:space="preserve"> </w:t>
      </w:r>
      <w:r w:rsidR="0031593D" w:rsidRPr="00B34D38">
        <w:rPr>
          <w:rFonts w:ascii="Times New Roman" w:hAnsi="Times New Roman"/>
          <w:sz w:val="24"/>
          <w:szCs w:val="24"/>
        </w:rPr>
        <w:t xml:space="preserve">Критерии за допустимост, права и задължения на бенефициентите, на УО на ПРСР 2014 – 2020 г. </w:t>
      </w:r>
      <w:r w:rsidR="0031593D" w:rsidRPr="00E95161">
        <w:rPr>
          <w:rFonts w:ascii="Times New Roman" w:hAnsi="Times New Roman"/>
          <w:sz w:val="24"/>
          <w:szCs w:val="24"/>
        </w:rPr>
        <w:t>от</w:t>
      </w:r>
      <w:r w:rsidRPr="00E95161">
        <w:rPr>
          <w:rFonts w:ascii="Times New Roman" w:hAnsi="Times New Roman"/>
          <w:sz w:val="24"/>
          <w:szCs w:val="24"/>
        </w:rPr>
        <w:t xml:space="preserve"> настоящите Условия.</w:t>
      </w:r>
    </w:p>
    <w:p w:rsidR="002A090E" w:rsidRPr="00911164" w:rsidRDefault="002A090E" w:rsidP="002A090E">
      <w:pPr>
        <w:spacing w:line="240" w:lineRule="auto"/>
        <w:jc w:val="both"/>
        <w:rPr>
          <w:rFonts w:ascii="Times New Roman" w:hAnsi="Times New Roman"/>
          <w:sz w:val="24"/>
          <w:szCs w:val="24"/>
        </w:rPr>
      </w:pPr>
      <w:r w:rsidRPr="00911164">
        <w:rPr>
          <w:rFonts w:ascii="Times New Roman" w:hAnsi="Times New Roman"/>
          <w:sz w:val="24"/>
          <w:szCs w:val="24"/>
        </w:rPr>
        <w:t xml:space="preserve">4.5. Държавен фонд „Земеделие“ – Разплащателна агенция е длъжен да уведоми писмено бенефициента и УО на ПРСР 2014 – 2020 г. за окончателния размер на финансовата помощ. В случай на отказ да бъде изплатена заявена финансова помощ, ДФЗ - РА е длъжен да посочи мотивите за това. </w:t>
      </w:r>
    </w:p>
    <w:p w:rsidR="002A090E" w:rsidRPr="00911164" w:rsidRDefault="002A090E" w:rsidP="002A090E">
      <w:pPr>
        <w:spacing w:line="240" w:lineRule="auto"/>
        <w:jc w:val="both"/>
        <w:rPr>
          <w:rFonts w:ascii="Times New Roman" w:hAnsi="Times New Roman"/>
          <w:sz w:val="24"/>
          <w:szCs w:val="24"/>
        </w:rPr>
      </w:pPr>
      <w:r w:rsidRPr="00911164">
        <w:rPr>
          <w:rFonts w:ascii="Times New Roman" w:hAnsi="Times New Roman"/>
          <w:sz w:val="24"/>
          <w:szCs w:val="24"/>
        </w:rPr>
        <w:t>4.6. Държавен фонд „Земеделие“ – Разплащателна агенция е длъжен да уведомява писмено бенефициента за установени пропуски и несъответствия, в представени документи, като му определя срок за изправянето им.</w:t>
      </w:r>
    </w:p>
    <w:p w:rsidR="00043125" w:rsidRDefault="00043125" w:rsidP="00285716">
      <w:pPr>
        <w:spacing w:after="120" w:line="240" w:lineRule="auto"/>
        <w:jc w:val="both"/>
        <w:rPr>
          <w:rFonts w:ascii="Times New Roman" w:hAnsi="Times New Roman"/>
          <w:b/>
          <w:sz w:val="24"/>
          <w:szCs w:val="24"/>
        </w:rPr>
      </w:pPr>
    </w:p>
    <w:p w:rsidR="005E0ED9" w:rsidRPr="0094619D" w:rsidRDefault="00552529" w:rsidP="00285716">
      <w:pPr>
        <w:spacing w:after="120" w:line="240" w:lineRule="auto"/>
        <w:jc w:val="both"/>
        <w:rPr>
          <w:rFonts w:ascii="Times New Roman" w:hAnsi="Times New Roman"/>
          <w:b/>
          <w:sz w:val="24"/>
          <w:szCs w:val="24"/>
        </w:rPr>
      </w:pPr>
      <w:r w:rsidRPr="00552529">
        <w:rPr>
          <w:rFonts w:ascii="Times New Roman" w:hAnsi="Times New Roman"/>
          <w:b/>
          <w:sz w:val="24"/>
          <w:szCs w:val="24"/>
        </w:rPr>
        <w:t>Раздел I</w:t>
      </w:r>
      <w:r>
        <w:rPr>
          <w:rFonts w:ascii="Times New Roman" w:hAnsi="Times New Roman"/>
          <w:b/>
          <w:sz w:val="24"/>
          <w:szCs w:val="24"/>
          <w:lang w:val="en-US"/>
        </w:rPr>
        <w:t>V</w:t>
      </w:r>
      <w:r w:rsidRPr="00552529">
        <w:rPr>
          <w:rFonts w:ascii="Times New Roman" w:hAnsi="Times New Roman"/>
          <w:b/>
          <w:sz w:val="24"/>
          <w:szCs w:val="24"/>
        </w:rPr>
        <w:t>.</w:t>
      </w:r>
      <w:r>
        <w:rPr>
          <w:rFonts w:ascii="Times New Roman" w:hAnsi="Times New Roman"/>
          <w:b/>
          <w:sz w:val="24"/>
          <w:szCs w:val="24"/>
        </w:rPr>
        <w:t xml:space="preserve"> </w:t>
      </w:r>
      <w:r w:rsidR="004B4838" w:rsidRPr="0094619D">
        <w:rPr>
          <w:rFonts w:ascii="Times New Roman" w:hAnsi="Times New Roman"/>
          <w:b/>
          <w:sz w:val="24"/>
          <w:szCs w:val="24"/>
        </w:rPr>
        <w:t>К</w:t>
      </w:r>
      <w:r w:rsidR="005E0ED9" w:rsidRPr="0094619D">
        <w:rPr>
          <w:rFonts w:ascii="Times New Roman" w:hAnsi="Times New Roman"/>
          <w:b/>
          <w:sz w:val="24"/>
          <w:szCs w:val="24"/>
        </w:rPr>
        <w:t>онтрол за спазване на критериите за допустимост, задължения на бенефициентите и отговорност при установено неспазване</w:t>
      </w:r>
    </w:p>
    <w:p w:rsidR="005E0ED9" w:rsidRPr="00D8430B" w:rsidRDefault="004B4838" w:rsidP="00285716">
      <w:pPr>
        <w:spacing w:after="120" w:line="240" w:lineRule="auto"/>
        <w:jc w:val="both"/>
        <w:rPr>
          <w:rFonts w:ascii="Times New Roman" w:hAnsi="Times New Roman"/>
          <w:sz w:val="24"/>
          <w:szCs w:val="24"/>
        </w:rPr>
      </w:pPr>
      <w:r w:rsidRPr="0094619D">
        <w:rPr>
          <w:rFonts w:ascii="Times New Roman" w:hAnsi="Times New Roman"/>
          <w:sz w:val="24"/>
          <w:szCs w:val="24"/>
        </w:rPr>
        <w:t xml:space="preserve">1. Контрол за изпълнение изискванията на условията за изпълнение, </w:t>
      </w:r>
      <w:r w:rsidR="00E02FCB" w:rsidRPr="0094619D">
        <w:rPr>
          <w:rFonts w:ascii="Times New Roman" w:hAnsi="Times New Roman"/>
          <w:sz w:val="24"/>
          <w:szCs w:val="24"/>
        </w:rPr>
        <w:t xml:space="preserve">на </w:t>
      </w:r>
      <w:r w:rsidR="009A2836" w:rsidRPr="0094619D">
        <w:rPr>
          <w:rFonts w:ascii="Times New Roman" w:hAnsi="Times New Roman"/>
          <w:sz w:val="24"/>
          <w:szCs w:val="24"/>
        </w:rPr>
        <w:t xml:space="preserve">административния </w:t>
      </w:r>
      <w:r w:rsidRPr="00D8430B">
        <w:rPr>
          <w:rFonts w:ascii="Times New Roman" w:hAnsi="Times New Roman"/>
          <w:sz w:val="24"/>
          <w:szCs w:val="24"/>
        </w:rPr>
        <w:t>договор, процедурите за възлагане на обществени поръчки по З</w:t>
      </w:r>
      <w:r w:rsidR="00A92B33">
        <w:rPr>
          <w:rFonts w:ascii="Times New Roman" w:hAnsi="Times New Roman"/>
          <w:sz w:val="24"/>
          <w:szCs w:val="24"/>
        </w:rPr>
        <w:t>ОП</w:t>
      </w:r>
      <w:r w:rsidRPr="00D8430B">
        <w:rPr>
          <w:rFonts w:ascii="Times New Roman" w:hAnsi="Times New Roman"/>
          <w:sz w:val="24"/>
          <w:szCs w:val="24"/>
        </w:rPr>
        <w:t>, както и на документите, свързани с подпомаганата дейност, може да бъде извършван от представители на</w:t>
      </w:r>
      <w:r w:rsidR="00FD302A" w:rsidRPr="00D8430B">
        <w:rPr>
          <w:rFonts w:ascii="Times New Roman" w:hAnsi="Times New Roman"/>
          <w:sz w:val="24"/>
          <w:szCs w:val="24"/>
        </w:rPr>
        <w:t xml:space="preserve"> ДФЗ - РА</w:t>
      </w:r>
      <w:r w:rsidRPr="00D8430B">
        <w:rPr>
          <w:rFonts w:ascii="Times New Roman" w:hAnsi="Times New Roman"/>
          <w:sz w:val="24"/>
          <w:szCs w:val="24"/>
        </w:rPr>
        <w:t>, Министерството на земеделието, Сметната палата</w:t>
      </w:r>
      <w:r w:rsidR="00FD302A" w:rsidRPr="00D8430B">
        <w:rPr>
          <w:rFonts w:ascii="Times New Roman" w:hAnsi="Times New Roman"/>
          <w:sz w:val="24"/>
          <w:szCs w:val="24"/>
        </w:rPr>
        <w:t xml:space="preserve"> на Република България,</w:t>
      </w:r>
      <w:r w:rsidRPr="00D8430B">
        <w:rPr>
          <w:rFonts w:ascii="Times New Roman" w:hAnsi="Times New Roman"/>
          <w:sz w:val="24"/>
          <w:szCs w:val="24"/>
        </w:rPr>
        <w:t>, Европейската комисия и Европейската сметна палата, Европейската служба за борба с измамите и Изпълнителнат</w:t>
      </w:r>
      <w:r w:rsidR="005E0ED9" w:rsidRPr="00D8430B">
        <w:rPr>
          <w:rFonts w:ascii="Times New Roman" w:hAnsi="Times New Roman"/>
          <w:sz w:val="24"/>
          <w:szCs w:val="24"/>
        </w:rPr>
        <w:t>а агенция „</w:t>
      </w:r>
      <w:proofErr w:type="spellStart"/>
      <w:r w:rsidRPr="00D8430B">
        <w:rPr>
          <w:rFonts w:ascii="Times New Roman" w:hAnsi="Times New Roman"/>
          <w:sz w:val="24"/>
          <w:szCs w:val="24"/>
        </w:rPr>
        <w:t>Сертификационен</w:t>
      </w:r>
      <w:proofErr w:type="spellEnd"/>
      <w:r w:rsidRPr="00D8430B">
        <w:rPr>
          <w:rFonts w:ascii="Times New Roman" w:hAnsi="Times New Roman"/>
          <w:sz w:val="24"/>
          <w:szCs w:val="24"/>
        </w:rPr>
        <w:t xml:space="preserve"> одит на средствата от </w:t>
      </w:r>
      <w:r w:rsidR="005E0ED9" w:rsidRPr="00D8430B">
        <w:rPr>
          <w:rFonts w:ascii="Times New Roman" w:hAnsi="Times New Roman"/>
          <w:sz w:val="24"/>
          <w:szCs w:val="24"/>
        </w:rPr>
        <w:t>европейските земеделски фондове“ и други.</w:t>
      </w:r>
    </w:p>
    <w:p w:rsidR="005E0ED9" w:rsidRPr="00D8430B" w:rsidRDefault="004B4838" w:rsidP="00285716">
      <w:pPr>
        <w:spacing w:after="120" w:line="240" w:lineRule="auto"/>
        <w:jc w:val="both"/>
        <w:rPr>
          <w:rFonts w:ascii="Times New Roman" w:hAnsi="Times New Roman"/>
          <w:sz w:val="24"/>
          <w:szCs w:val="24"/>
        </w:rPr>
      </w:pPr>
      <w:r w:rsidRPr="00D8430B">
        <w:rPr>
          <w:rFonts w:ascii="Times New Roman" w:hAnsi="Times New Roman"/>
          <w:sz w:val="24"/>
          <w:szCs w:val="24"/>
        </w:rPr>
        <w:t>2. На контрол по т. 1 подлежат бенефициентите</w:t>
      </w:r>
      <w:r w:rsidR="00B90ACF" w:rsidRPr="00D8430B">
        <w:rPr>
          <w:rFonts w:ascii="Times New Roman" w:hAnsi="Times New Roman"/>
          <w:sz w:val="24"/>
          <w:szCs w:val="24"/>
        </w:rPr>
        <w:t xml:space="preserve"> и партньорите</w:t>
      </w:r>
      <w:r w:rsidRPr="00D8430B">
        <w:rPr>
          <w:rFonts w:ascii="Times New Roman" w:hAnsi="Times New Roman"/>
          <w:sz w:val="24"/>
          <w:szCs w:val="24"/>
        </w:rPr>
        <w:t>, както и техните контрагенти по подпомаганите дейности.</w:t>
      </w:r>
    </w:p>
    <w:p w:rsidR="005E0ED9" w:rsidRPr="00D8430B" w:rsidRDefault="004B4838" w:rsidP="00285716">
      <w:pPr>
        <w:spacing w:after="120" w:line="240" w:lineRule="auto"/>
        <w:jc w:val="both"/>
        <w:rPr>
          <w:rFonts w:ascii="Times New Roman" w:hAnsi="Times New Roman"/>
          <w:sz w:val="24"/>
          <w:szCs w:val="24"/>
        </w:rPr>
      </w:pPr>
      <w:r w:rsidRPr="00D8430B">
        <w:rPr>
          <w:rFonts w:ascii="Times New Roman" w:hAnsi="Times New Roman"/>
          <w:sz w:val="24"/>
          <w:szCs w:val="24"/>
        </w:rPr>
        <w:t xml:space="preserve">3. Когато Министерството на земеделието или Европейската комисия извършва оценяване или наблюдение на ПРСР 2014 – 2020 г., бенефициентът предоставя на </w:t>
      </w:r>
      <w:proofErr w:type="spellStart"/>
      <w:r w:rsidRPr="00D8430B">
        <w:rPr>
          <w:rFonts w:ascii="Times New Roman" w:hAnsi="Times New Roman"/>
          <w:sz w:val="24"/>
          <w:szCs w:val="24"/>
        </w:rPr>
        <w:t>оправомощените</w:t>
      </w:r>
      <w:proofErr w:type="spellEnd"/>
      <w:r w:rsidRPr="00D8430B">
        <w:rPr>
          <w:rFonts w:ascii="Times New Roman" w:hAnsi="Times New Roman"/>
          <w:sz w:val="24"/>
          <w:szCs w:val="24"/>
        </w:rPr>
        <w:t xml:space="preserve"> от тях лица всички документи и информация, които ще подпомогнат оценяването или наблюдението.</w:t>
      </w:r>
    </w:p>
    <w:p w:rsidR="005E0ED9" w:rsidRPr="00D8430B" w:rsidRDefault="004B4838" w:rsidP="00285716">
      <w:pPr>
        <w:spacing w:after="120" w:line="240" w:lineRule="auto"/>
        <w:jc w:val="both"/>
        <w:rPr>
          <w:rFonts w:ascii="Times New Roman" w:hAnsi="Times New Roman"/>
          <w:sz w:val="24"/>
          <w:szCs w:val="24"/>
        </w:rPr>
      </w:pPr>
      <w:r w:rsidRPr="00D8430B">
        <w:rPr>
          <w:rFonts w:ascii="Times New Roman" w:hAnsi="Times New Roman"/>
          <w:sz w:val="24"/>
          <w:szCs w:val="24"/>
        </w:rPr>
        <w:t>4. Когато след извършване на окончателното плащане бенефициентът</w:t>
      </w:r>
      <w:r w:rsidR="00B90ACF" w:rsidRPr="00D8430B">
        <w:rPr>
          <w:rFonts w:ascii="Times New Roman" w:hAnsi="Times New Roman"/>
          <w:sz w:val="24"/>
          <w:szCs w:val="24"/>
        </w:rPr>
        <w:t xml:space="preserve"> или партньор по проекта</w:t>
      </w:r>
      <w:r w:rsidRPr="00D8430B">
        <w:rPr>
          <w:rFonts w:ascii="Times New Roman" w:hAnsi="Times New Roman"/>
          <w:sz w:val="24"/>
          <w:szCs w:val="24"/>
        </w:rPr>
        <w:t xml:space="preserve"> не спазва критерии</w:t>
      </w:r>
      <w:r w:rsidR="007A26A8" w:rsidRPr="00D8430B">
        <w:rPr>
          <w:rFonts w:ascii="Times New Roman" w:hAnsi="Times New Roman"/>
          <w:sz w:val="24"/>
          <w:szCs w:val="24"/>
        </w:rPr>
        <w:t xml:space="preserve">те </w:t>
      </w:r>
      <w:r w:rsidRPr="00D8430B">
        <w:rPr>
          <w:rFonts w:ascii="Times New Roman" w:hAnsi="Times New Roman"/>
          <w:sz w:val="24"/>
          <w:szCs w:val="24"/>
        </w:rPr>
        <w:t>за допустимост или не изпълнява ангажимент или друго задължение, посочено в настоящите условия, административния договор или приложим нормативен акт</w:t>
      </w:r>
      <w:r w:rsidR="00CA3F59" w:rsidRPr="00D8430B">
        <w:rPr>
          <w:rFonts w:ascii="Times New Roman" w:hAnsi="Times New Roman"/>
          <w:sz w:val="24"/>
          <w:szCs w:val="24"/>
        </w:rPr>
        <w:t xml:space="preserve">, ДФЗ – РА </w:t>
      </w:r>
      <w:r w:rsidRPr="00D8430B">
        <w:rPr>
          <w:rFonts w:ascii="Times New Roman" w:hAnsi="Times New Roman"/>
          <w:sz w:val="24"/>
          <w:szCs w:val="24"/>
        </w:rPr>
        <w:t xml:space="preserve">оттегля </w:t>
      </w:r>
      <w:r w:rsidR="00E02FCB" w:rsidRPr="00D8430B">
        <w:rPr>
          <w:rFonts w:ascii="Times New Roman" w:hAnsi="Times New Roman"/>
          <w:sz w:val="24"/>
          <w:szCs w:val="24"/>
        </w:rPr>
        <w:t>предоставената финансова помощ,</w:t>
      </w:r>
      <w:r w:rsidRPr="00D8430B">
        <w:rPr>
          <w:rFonts w:ascii="Times New Roman" w:hAnsi="Times New Roman"/>
          <w:sz w:val="24"/>
          <w:szCs w:val="24"/>
        </w:rPr>
        <w:t xml:space="preserve"> като бенефициенти</w:t>
      </w:r>
      <w:r w:rsidR="005E0ED9" w:rsidRPr="00D8430B">
        <w:rPr>
          <w:rFonts w:ascii="Times New Roman" w:hAnsi="Times New Roman"/>
          <w:sz w:val="24"/>
          <w:szCs w:val="24"/>
        </w:rPr>
        <w:t xml:space="preserve">те са </w:t>
      </w:r>
      <w:r w:rsidRPr="00D8430B">
        <w:rPr>
          <w:rFonts w:ascii="Times New Roman" w:hAnsi="Times New Roman"/>
          <w:sz w:val="24"/>
          <w:szCs w:val="24"/>
        </w:rPr>
        <w:t xml:space="preserve">длъжни да възстановят цялата или част от изплатената финансова </w:t>
      </w:r>
      <w:r w:rsidRPr="00D8430B">
        <w:rPr>
          <w:rFonts w:ascii="Times New Roman" w:hAnsi="Times New Roman"/>
          <w:sz w:val="24"/>
          <w:szCs w:val="24"/>
        </w:rPr>
        <w:lastRenderedPageBreak/>
        <w:t xml:space="preserve">помощ в размери, съгласно </w:t>
      </w:r>
      <w:r w:rsidR="00EE3DC7" w:rsidRPr="00EE3DC7">
        <w:rPr>
          <w:rFonts w:ascii="Times New Roman" w:hAnsi="Times New Roman"/>
          <w:sz w:val="24"/>
          <w:szCs w:val="24"/>
        </w:rPr>
        <w:t>Правила за определяне на размера на подлежащата на възстановяване безвъзме</w:t>
      </w:r>
      <w:r w:rsidR="00EE3DC7">
        <w:rPr>
          <w:rFonts w:ascii="Times New Roman" w:hAnsi="Times New Roman"/>
          <w:sz w:val="24"/>
          <w:szCs w:val="24"/>
        </w:rPr>
        <w:t>здна финансова помощ, посочени</w:t>
      </w:r>
      <w:r w:rsidR="00EE3DC7" w:rsidRPr="00EE3DC7">
        <w:rPr>
          <w:rFonts w:ascii="Times New Roman" w:hAnsi="Times New Roman"/>
          <w:sz w:val="24"/>
          <w:szCs w:val="24"/>
        </w:rPr>
        <w:t xml:space="preserve"> в чл. 27, ал. 9 от Закона за подпомаган</w:t>
      </w:r>
      <w:r w:rsidR="00EE3DC7">
        <w:rPr>
          <w:rFonts w:ascii="Times New Roman" w:hAnsi="Times New Roman"/>
          <w:sz w:val="24"/>
          <w:szCs w:val="24"/>
        </w:rPr>
        <w:t>е на земеделските производители</w:t>
      </w:r>
      <w:r w:rsidRPr="00D8430B">
        <w:rPr>
          <w:rFonts w:ascii="Times New Roman" w:hAnsi="Times New Roman"/>
          <w:sz w:val="24"/>
          <w:szCs w:val="24"/>
        </w:rPr>
        <w:t>.</w:t>
      </w:r>
    </w:p>
    <w:p w:rsidR="005E0ED9" w:rsidRPr="00D8430B" w:rsidRDefault="004B4838" w:rsidP="00285716">
      <w:pPr>
        <w:spacing w:after="120" w:line="240" w:lineRule="auto"/>
        <w:jc w:val="both"/>
        <w:rPr>
          <w:rFonts w:ascii="Times New Roman" w:hAnsi="Times New Roman"/>
          <w:sz w:val="24"/>
          <w:szCs w:val="24"/>
        </w:rPr>
      </w:pPr>
      <w:r w:rsidRPr="00D8430B">
        <w:rPr>
          <w:rFonts w:ascii="Times New Roman" w:hAnsi="Times New Roman"/>
          <w:sz w:val="24"/>
          <w:szCs w:val="24"/>
        </w:rPr>
        <w:t xml:space="preserve">5. </w:t>
      </w:r>
      <w:r w:rsidR="005E0ED9" w:rsidRPr="00D8430B">
        <w:rPr>
          <w:rFonts w:ascii="Times New Roman" w:hAnsi="Times New Roman"/>
          <w:sz w:val="24"/>
          <w:szCs w:val="24"/>
        </w:rPr>
        <w:t xml:space="preserve">Държавен фонд „Земеделие“ - Разплащателната агенция </w:t>
      </w:r>
      <w:r w:rsidRPr="00D8430B">
        <w:rPr>
          <w:rFonts w:ascii="Times New Roman" w:hAnsi="Times New Roman"/>
          <w:sz w:val="24"/>
          <w:szCs w:val="24"/>
        </w:rPr>
        <w:t>определя размера</w:t>
      </w:r>
      <w:r w:rsidR="00E02FCB" w:rsidRPr="00D8430B">
        <w:rPr>
          <w:rFonts w:ascii="Times New Roman" w:hAnsi="Times New Roman"/>
          <w:sz w:val="24"/>
          <w:szCs w:val="24"/>
        </w:rPr>
        <w:t xml:space="preserve"> </w:t>
      </w:r>
      <w:r w:rsidRPr="00D8430B">
        <w:rPr>
          <w:rFonts w:ascii="Times New Roman" w:hAnsi="Times New Roman"/>
          <w:sz w:val="24"/>
          <w:szCs w:val="24"/>
        </w:rPr>
        <w:t xml:space="preserve">на подлежащите на възстановяване суми по т. 4, като дава възможност на бенефициентите да представят в разумен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00CA3F59" w:rsidRPr="00D8430B">
        <w:rPr>
          <w:rFonts w:ascii="Times New Roman" w:hAnsi="Times New Roman"/>
          <w:sz w:val="24"/>
          <w:szCs w:val="24"/>
        </w:rPr>
        <w:t xml:space="preserve">ДФЗ – РА </w:t>
      </w:r>
      <w:r w:rsidRPr="00D8430B">
        <w:rPr>
          <w:rFonts w:ascii="Times New Roman" w:hAnsi="Times New Roman"/>
          <w:sz w:val="24"/>
          <w:szCs w:val="24"/>
        </w:rPr>
        <w:t>сума и/или по отношение на нейния размер.</w:t>
      </w:r>
    </w:p>
    <w:p w:rsidR="007A26A8" w:rsidRPr="00D8430B" w:rsidRDefault="00BA58A6" w:rsidP="007A26A8">
      <w:pPr>
        <w:spacing w:after="120" w:line="240" w:lineRule="auto"/>
        <w:jc w:val="both"/>
        <w:rPr>
          <w:rFonts w:ascii="Times New Roman" w:hAnsi="Times New Roman"/>
          <w:sz w:val="24"/>
          <w:szCs w:val="24"/>
        </w:rPr>
      </w:pPr>
      <w:r>
        <w:rPr>
          <w:rFonts w:ascii="Times New Roman" w:hAnsi="Times New Roman"/>
          <w:sz w:val="24"/>
          <w:szCs w:val="24"/>
          <w:lang w:val="en-US"/>
        </w:rPr>
        <w:t>6</w:t>
      </w:r>
      <w:r w:rsidR="004B4838" w:rsidRPr="00D8430B">
        <w:rPr>
          <w:rFonts w:ascii="Times New Roman" w:hAnsi="Times New Roman"/>
          <w:sz w:val="24"/>
          <w:szCs w:val="24"/>
        </w:rPr>
        <w:t>. Когато установеното неспазване по т. 4 попада в хипотеза, посочена в чл. 70, ал. 1 от ЗУСЕСИФ, респ</w:t>
      </w:r>
      <w:r w:rsidR="007A26A8" w:rsidRPr="00D8430B">
        <w:rPr>
          <w:rFonts w:ascii="Times New Roman" w:hAnsi="Times New Roman"/>
          <w:sz w:val="24"/>
          <w:szCs w:val="24"/>
        </w:rPr>
        <w:t>ективно посочена</w:t>
      </w:r>
      <w:r w:rsidR="004B4838" w:rsidRPr="00D8430B">
        <w:rPr>
          <w:rFonts w:ascii="Times New Roman" w:hAnsi="Times New Roman"/>
          <w:sz w:val="24"/>
          <w:szCs w:val="24"/>
        </w:rPr>
        <w:t xml:space="preserve"> в</w:t>
      </w:r>
      <w:r w:rsidR="007A26A8" w:rsidRPr="00D8430B">
        <w:rPr>
          <w:rFonts w:ascii="Times New Roman" w:hAnsi="Times New Roman"/>
          <w:sz w:val="24"/>
          <w:szCs w:val="24"/>
        </w:rPr>
        <w:t xml:space="preserve">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Постановление № 57 на Министерския съвет от 2017 г. (</w:t>
      </w:r>
      <w:proofErr w:type="spellStart"/>
      <w:r w:rsidR="007A26A8" w:rsidRPr="00D8430B">
        <w:rPr>
          <w:rFonts w:ascii="Times New Roman" w:hAnsi="Times New Roman"/>
          <w:sz w:val="24"/>
          <w:szCs w:val="24"/>
        </w:rPr>
        <w:t>обн</w:t>
      </w:r>
      <w:proofErr w:type="spellEnd"/>
      <w:r w:rsidR="007A26A8" w:rsidRPr="00D8430B">
        <w:rPr>
          <w:rFonts w:ascii="Times New Roman" w:hAnsi="Times New Roman"/>
          <w:sz w:val="24"/>
          <w:szCs w:val="24"/>
        </w:rPr>
        <w:t xml:space="preserve">., ДВ, бр. 27 от 2017 г.) изпълнителният директор на ДФЗ-РА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w:t>
      </w:r>
      <w:r w:rsidR="00CA3F59" w:rsidRPr="00D8430B">
        <w:rPr>
          <w:rFonts w:ascii="Times New Roman" w:hAnsi="Times New Roman"/>
          <w:sz w:val="24"/>
          <w:szCs w:val="24"/>
        </w:rPr>
        <w:t xml:space="preserve"> вземат предвид</w:t>
      </w:r>
      <w:r w:rsidR="007A26A8" w:rsidRPr="00D8430B">
        <w:rPr>
          <w:rFonts w:ascii="Times New Roman" w:hAnsi="Times New Roman"/>
          <w:sz w:val="24"/>
          <w:szCs w:val="24"/>
        </w:rPr>
        <w:t xml:space="preserve"> критериите, посочени в чл. 35, параграф 3</w:t>
      </w:r>
      <w:r w:rsidR="00E02FCB" w:rsidRPr="00D8430B">
        <w:rPr>
          <w:rFonts w:ascii="Times New Roman" w:hAnsi="Times New Roman"/>
          <w:sz w:val="24"/>
          <w:szCs w:val="24"/>
        </w:rPr>
        <w:t xml:space="preserve"> от</w:t>
      </w:r>
      <w:r w:rsidR="007A26A8" w:rsidRPr="00D8430B">
        <w:rPr>
          <w:rFonts w:ascii="Times New Roman" w:hAnsi="Times New Roman"/>
          <w:sz w:val="24"/>
          <w:szCs w:val="24"/>
        </w:rPr>
        <w:t xml:space="preserve"> Делегиран регламент (ЕС) № 640/2014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004A75B2" w:rsidRPr="00D8430B">
        <w:rPr>
          <w:rFonts w:ascii="Times New Roman" w:hAnsi="Times New Roman"/>
          <w:sz w:val="24"/>
          <w:szCs w:val="24"/>
        </w:rPr>
        <w:t xml:space="preserve"> (Делегиран регламент (ЕС) № 640/2014)</w:t>
      </w:r>
      <w:r w:rsidR="007A26A8" w:rsidRPr="00D8430B">
        <w:rPr>
          <w:rFonts w:ascii="Times New Roman" w:hAnsi="Times New Roman"/>
          <w:sz w:val="24"/>
          <w:szCs w:val="24"/>
        </w:rPr>
        <w:t>.</w:t>
      </w:r>
    </w:p>
    <w:p w:rsidR="004B4838" w:rsidRPr="00D8430B" w:rsidRDefault="00BA58A6" w:rsidP="00285716">
      <w:pPr>
        <w:spacing w:after="120" w:line="240" w:lineRule="auto"/>
        <w:jc w:val="both"/>
        <w:rPr>
          <w:rFonts w:ascii="Times New Roman" w:hAnsi="Times New Roman"/>
          <w:sz w:val="24"/>
          <w:szCs w:val="24"/>
        </w:rPr>
      </w:pPr>
      <w:r>
        <w:rPr>
          <w:rFonts w:ascii="Times New Roman" w:hAnsi="Times New Roman"/>
          <w:sz w:val="24"/>
          <w:szCs w:val="24"/>
          <w:lang w:val="en-US"/>
        </w:rPr>
        <w:t>7</w:t>
      </w:r>
      <w:r w:rsidR="004B4838" w:rsidRPr="00D8430B">
        <w:rPr>
          <w:rFonts w:ascii="Times New Roman" w:hAnsi="Times New Roman"/>
          <w:sz w:val="24"/>
          <w:szCs w:val="24"/>
        </w:rPr>
        <w:t>. Освен оттегляне на подпомагането по т. 4 и/или налагането на финансова корекция по т.</w:t>
      </w:r>
      <w:r w:rsidR="005E0ED9" w:rsidRPr="00D8430B">
        <w:rPr>
          <w:rFonts w:ascii="Times New Roman" w:hAnsi="Times New Roman"/>
          <w:sz w:val="24"/>
          <w:szCs w:val="24"/>
        </w:rPr>
        <w:t xml:space="preserve"> </w:t>
      </w:r>
      <w:r>
        <w:rPr>
          <w:rFonts w:ascii="Times New Roman" w:hAnsi="Times New Roman"/>
          <w:sz w:val="24"/>
          <w:szCs w:val="24"/>
          <w:lang w:val="en-US"/>
        </w:rPr>
        <w:t>6</w:t>
      </w:r>
      <w:r w:rsidR="0038215D">
        <w:rPr>
          <w:rFonts w:ascii="Times New Roman" w:hAnsi="Times New Roman"/>
          <w:sz w:val="24"/>
          <w:szCs w:val="24"/>
        </w:rPr>
        <w:t>,</w:t>
      </w:r>
      <w:r w:rsidR="004B4838" w:rsidRPr="00D8430B">
        <w:rPr>
          <w:rFonts w:ascii="Times New Roman" w:hAnsi="Times New Roman"/>
          <w:sz w:val="24"/>
          <w:szCs w:val="24"/>
        </w:rPr>
        <w:t xml:space="preserve"> </w:t>
      </w:r>
      <w:r w:rsidR="00CA3F59" w:rsidRPr="00D8430B">
        <w:rPr>
          <w:rFonts w:ascii="Times New Roman" w:hAnsi="Times New Roman"/>
          <w:sz w:val="24"/>
          <w:szCs w:val="24"/>
        </w:rPr>
        <w:t xml:space="preserve">ДФЗ - РА </w:t>
      </w:r>
      <w:r w:rsidR="004B4838" w:rsidRPr="00D8430B">
        <w:rPr>
          <w:rFonts w:ascii="Times New Roman" w:hAnsi="Times New Roman"/>
          <w:sz w:val="24"/>
          <w:szCs w:val="24"/>
        </w:rPr>
        <w:t xml:space="preserve">налага административни санкции на бенефициента, произтичащи от установеното неспазване, в изрично посочените в приложим акт на Европейското </w:t>
      </w:r>
      <w:r w:rsidR="00746250">
        <w:rPr>
          <w:rFonts w:ascii="Times New Roman" w:hAnsi="Times New Roman"/>
          <w:sz w:val="24"/>
          <w:szCs w:val="24"/>
        </w:rPr>
        <w:t>право</w:t>
      </w:r>
      <w:r w:rsidR="00746250" w:rsidRPr="00D8430B">
        <w:rPr>
          <w:rFonts w:ascii="Times New Roman" w:hAnsi="Times New Roman"/>
          <w:sz w:val="24"/>
          <w:szCs w:val="24"/>
        </w:rPr>
        <w:t xml:space="preserve"> </w:t>
      </w:r>
      <w:r w:rsidR="004B4838" w:rsidRPr="00D8430B">
        <w:rPr>
          <w:rFonts w:ascii="Times New Roman" w:hAnsi="Times New Roman"/>
          <w:sz w:val="24"/>
          <w:szCs w:val="24"/>
        </w:rPr>
        <w:t xml:space="preserve">случаи. </w:t>
      </w:r>
    </w:p>
    <w:p w:rsidR="004B4838" w:rsidRPr="00D8430B" w:rsidRDefault="00BA58A6" w:rsidP="00285716">
      <w:pPr>
        <w:spacing w:after="120" w:line="240" w:lineRule="auto"/>
        <w:jc w:val="both"/>
        <w:rPr>
          <w:rFonts w:ascii="Times New Roman" w:hAnsi="Times New Roman"/>
          <w:sz w:val="24"/>
          <w:szCs w:val="24"/>
        </w:rPr>
      </w:pPr>
      <w:r>
        <w:rPr>
          <w:rFonts w:ascii="Times New Roman" w:hAnsi="Times New Roman"/>
          <w:sz w:val="24"/>
          <w:szCs w:val="24"/>
          <w:lang w:val="en-US"/>
        </w:rPr>
        <w:t>8</w:t>
      </w:r>
      <w:r w:rsidR="004B4838" w:rsidRPr="00D8430B">
        <w:rPr>
          <w:rFonts w:ascii="Times New Roman" w:hAnsi="Times New Roman"/>
          <w:sz w:val="24"/>
          <w:szCs w:val="24"/>
        </w:rPr>
        <w:t>. Сумите по определените, но неизвършени финансови корекции, както и подлежащите на възстановяване суми, определени с акт по чл. 166, ал. 2 от Д</w:t>
      </w:r>
      <w:r w:rsidR="00A92B33">
        <w:rPr>
          <w:rFonts w:ascii="Times New Roman" w:hAnsi="Times New Roman"/>
          <w:sz w:val="24"/>
          <w:szCs w:val="24"/>
        </w:rPr>
        <w:t>ОПК</w:t>
      </w:r>
      <w:r w:rsidR="004B4838" w:rsidRPr="00D8430B">
        <w:rPr>
          <w:rFonts w:ascii="Times New Roman" w:hAnsi="Times New Roman"/>
          <w:sz w:val="24"/>
          <w:szCs w:val="24"/>
        </w:rPr>
        <w:t xml:space="preserve"> се удовлетворяват по ред, посочен в административния договор и в действащото законодателство. </w:t>
      </w:r>
    </w:p>
    <w:p w:rsidR="004B4838" w:rsidRPr="00D8430B" w:rsidRDefault="00BA58A6" w:rsidP="00285716">
      <w:pPr>
        <w:spacing w:after="120" w:line="240" w:lineRule="auto"/>
        <w:jc w:val="both"/>
        <w:rPr>
          <w:rFonts w:ascii="Times New Roman" w:hAnsi="Times New Roman"/>
          <w:sz w:val="24"/>
          <w:szCs w:val="24"/>
        </w:rPr>
      </w:pPr>
      <w:r>
        <w:rPr>
          <w:rFonts w:ascii="Times New Roman" w:hAnsi="Times New Roman"/>
          <w:sz w:val="24"/>
          <w:szCs w:val="24"/>
          <w:lang w:val="en-US"/>
        </w:rPr>
        <w:t>9</w:t>
      </w:r>
      <w:r w:rsidR="004B4838" w:rsidRPr="00D8430B">
        <w:rPr>
          <w:rFonts w:ascii="Times New Roman" w:hAnsi="Times New Roman"/>
          <w:sz w:val="24"/>
          <w:szCs w:val="24"/>
        </w:rPr>
        <w:t xml:space="preserve">. Бенефициентите </w:t>
      </w:r>
      <w:r w:rsidR="00B90ACF" w:rsidRPr="00D8430B">
        <w:rPr>
          <w:rFonts w:ascii="Times New Roman" w:hAnsi="Times New Roman"/>
          <w:sz w:val="24"/>
          <w:szCs w:val="24"/>
        </w:rPr>
        <w:t xml:space="preserve">и партньорите </w:t>
      </w:r>
      <w:r w:rsidR="004B4838" w:rsidRPr="00D8430B">
        <w:rPr>
          <w:rFonts w:ascii="Times New Roman" w:hAnsi="Times New Roman"/>
          <w:sz w:val="24"/>
          <w:szCs w:val="24"/>
        </w:rPr>
        <w:t xml:space="preserve">не отговарят за неспазване на критерий за допустимост 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w:t>
      </w:r>
      <w:r w:rsidR="00205B33" w:rsidRPr="00205B33">
        <w:rPr>
          <w:rFonts w:ascii="Times New Roman" w:hAnsi="Times New Roman"/>
          <w:sz w:val="24"/>
          <w:szCs w:val="24"/>
        </w:rPr>
        <w:t>т. 3 Отговорност при неизпълнение. Условия за възстановяване на получената финансова помощ от Раздел V от настоящите условия</w:t>
      </w:r>
      <w:r w:rsidR="004B4838" w:rsidRPr="00D8430B">
        <w:rPr>
          <w:rFonts w:ascii="Times New Roman" w:hAnsi="Times New Roman"/>
          <w:sz w:val="24"/>
          <w:szCs w:val="24"/>
        </w:rPr>
        <w:t>.</w:t>
      </w:r>
      <w:r w:rsidR="0081513D" w:rsidRPr="00D8430B">
        <w:rPr>
          <w:rFonts w:ascii="Times New Roman" w:hAnsi="Times New Roman"/>
          <w:sz w:val="24"/>
          <w:szCs w:val="24"/>
        </w:rPr>
        <w:t xml:space="preserve"> </w:t>
      </w:r>
      <w:r w:rsidR="00A15778" w:rsidRPr="00D8430B">
        <w:rPr>
          <w:rFonts w:ascii="Times New Roman" w:hAnsi="Times New Roman"/>
          <w:sz w:val="24"/>
          <w:szCs w:val="24"/>
        </w:rPr>
        <w:t>Бенефициентът или упълномощено от него лице уведомява писмено</w:t>
      </w:r>
      <w:r w:rsidR="00CA3F59" w:rsidRPr="00D8430B">
        <w:rPr>
          <w:rFonts w:ascii="Times New Roman" w:hAnsi="Times New Roman"/>
          <w:sz w:val="24"/>
          <w:szCs w:val="24"/>
        </w:rPr>
        <w:t xml:space="preserve"> ДФЗ – РА </w:t>
      </w:r>
      <w:r w:rsidR="00A15778" w:rsidRPr="00D8430B">
        <w:rPr>
          <w:rFonts w:ascii="Times New Roman" w:hAnsi="Times New Roman"/>
          <w:sz w:val="24"/>
          <w:szCs w:val="24"/>
        </w:rPr>
        <w:t>за възникването на обстоятелствата по реда на чл.</w:t>
      </w:r>
      <w:r w:rsidR="005E0ED9" w:rsidRPr="00D8430B">
        <w:rPr>
          <w:rFonts w:ascii="Times New Roman" w:hAnsi="Times New Roman"/>
          <w:sz w:val="24"/>
          <w:szCs w:val="24"/>
        </w:rPr>
        <w:t xml:space="preserve"> </w:t>
      </w:r>
      <w:r w:rsidR="00A15778" w:rsidRPr="00D8430B">
        <w:rPr>
          <w:rFonts w:ascii="Times New Roman" w:hAnsi="Times New Roman"/>
          <w:sz w:val="24"/>
          <w:szCs w:val="24"/>
        </w:rPr>
        <w:t xml:space="preserve">4 от Делегиран регламент </w:t>
      </w:r>
      <w:r w:rsidR="00A15778" w:rsidRPr="00D8430B">
        <w:rPr>
          <w:rFonts w:ascii="Times New Roman" w:hAnsi="Times New Roman"/>
          <w:sz w:val="24"/>
          <w:szCs w:val="24"/>
          <w:lang w:val="ru-RU"/>
        </w:rPr>
        <w:t>(</w:t>
      </w:r>
      <w:r w:rsidR="00A15778" w:rsidRPr="00D8430B">
        <w:rPr>
          <w:rFonts w:ascii="Times New Roman" w:hAnsi="Times New Roman"/>
          <w:sz w:val="24"/>
          <w:szCs w:val="24"/>
        </w:rPr>
        <w:t>ЕС</w:t>
      </w:r>
      <w:r w:rsidR="00A15778" w:rsidRPr="00D8430B">
        <w:rPr>
          <w:rFonts w:ascii="Times New Roman" w:hAnsi="Times New Roman"/>
          <w:sz w:val="24"/>
          <w:szCs w:val="24"/>
          <w:lang w:val="ru-RU"/>
        </w:rPr>
        <w:t>)</w:t>
      </w:r>
      <w:r w:rsidR="00A15778" w:rsidRPr="00D8430B">
        <w:rPr>
          <w:rFonts w:ascii="Times New Roman" w:hAnsi="Times New Roman"/>
          <w:sz w:val="24"/>
          <w:szCs w:val="24"/>
        </w:rPr>
        <w:t xml:space="preserve"> № 640/2014г.</w:t>
      </w:r>
    </w:p>
    <w:p w:rsidR="002A090E" w:rsidRDefault="002A090E" w:rsidP="00285716">
      <w:pPr>
        <w:spacing w:after="120" w:line="240" w:lineRule="auto"/>
        <w:jc w:val="both"/>
        <w:rPr>
          <w:rFonts w:ascii="Times New Roman" w:hAnsi="Times New Roman"/>
          <w:b/>
          <w:sz w:val="24"/>
          <w:szCs w:val="24"/>
        </w:rPr>
      </w:pPr>
    </w:p>
    <w:p w:rsidR="004F69B4" w:rsidRPr="0028542B" w:rsidRDefault="00C969E5" w:rsidP="00285716">
      <w:pPr>
        <w:spacing w:after="120" w:line="240" w:lineRule="auto"/>
        <w:jc w:val="both"/>
        <w:rPr>
          <w:rFonts w:ascii="Times New Roman" w:hAnsi="Times New Roman"/>
          <w:b/>
          <w:sz w:val="24"/>
          <w:szCs w:val="24"/>
        </w:rPr>
      </w:pPr>
      <w:r w:rsidRPr="0028542B">
        <w:rPr>
          <w:rFonts w:ascii="Times New Roman" w:hAnsi="Times New Roman"/>
          <w:b/>
          <w:sz w:val="24"/>
          <w:szCs w:val="24"/>
        </w:rPr>
        <w:t xml:space="preserve">Раздел </w:t>
      </w:r>
      <w:r w:rsidR="002D1120" w:rsidRPr="0028542B">
        <w:rPr>
          <w:rFonts w:ascii="Times New Roman" w:hAnsi="Times New Roman"/>
          <w:b/>
          <w:sz w:val="24"/>
          <w:szCs w:val="24"/>
          <w:lang w:val="en-US"/>
        </w:rPr>
        <w:t>V</w:t>
      </w:r>
      <w:r w:rsidR="004F69B4" w:rsidRPr="0028542B">
        <w:rPr>
          <w:rFonts w:ascii="Times New Roman" w:hAnsi="Times New Roman"/>
          <w:b/>
          <w:sz w:val="24"/>
          <w:szCs w:val="24"/>
        </w:rPr>
        <w:t>. И</w:t>
      </w:r>
      <w:r w:rsidRPr="0028542B">
        <w:rPr>
          <w:rFonts w:ascii="Times New Roman" w:hAnsi="Times New Roman"/>
          <w:b/>
          <w:sz w:val="24"/>
          <w:szCs w:val="24"/>
        </w:rPr>
        <w:t>зменени</w:t>
      </w:r>
      <w:r w:rsidR="00C57BB4" w:rsidRPr="0028542B">
        <w:rPr>
          <w:rFonts w:ascii="Times New Roman" w:hAnsi="Times New Roman"/>
          <w:b/>
          <w:sz w:val="24"/>
          <w:szCs w:val="24"/>
        </w:rPr>
        <w:t>е</w:t>
      </w:r>
      <w:r w:rsidRPr="0028542B">
        <w:rPr>
          <w:rFonts w:ascii="Times New Roman" w:hAnsi="Times New Roman"/>
          <w:b/>
          <w:sz w:val="24"/>
          <w:szCs w:val="24"/>
        </w:rPr>
        <w:t xml:space="preserve"> и прекратяване на административния договор</w:t>
      </w:r>
      <w:r w:rsidR="004A75B2" w:rsidRPr="0028542B">
        <w:rPr>
          <w:rFonts w:ascii="Times New Roman" w:hAnsi="Times New Roman"/>
          <w:b/>
          <w:sz w:val="24"/>
          <w:szCs w:val="24"/>
        </w:rPr>
        <w:t>, финансово изпълнение на проектите</w:t>
      </w:r>
      <w:r w:rsidR="0028542B">
        <w:rPr>
          <w:rFonts w:ascii="Times New Roman" w:hAnsi="Times New Roman"/>
          <w:b/>
          <w:sz w:val="24"/>
          <w:szCs w:val="24"/>
        </w:rPr>
        <w:t>, отговорност при неизпълнение и условия за възстановяване на помощта,</w:t>
      </w:r>
      <w:r w:rsidR="004A75B2" w:rsidRPr="0028542B">
        <w:rPr>
          <w:rFonts w:ascii="Times New Roman" w:hAnsi="Times New Roman"/>
          <w:b/>
          <w:sz w:val="24"/>
          <w:szCs w:val="24"/>
        </w:rPr>
        <w:t xml:space="preserve"> и плащане и мерки за информиране и публичност</w:t>
      </w:r>
    </w:p>
    <w:p w:rsidR="004A75B2" w:rsidRPr="0028542B" w:rsidRDefault="004A75B2" w:rsidP="00285716">
      <w:pPr>
        <w:spacing w:after="120" w:line="240" w:lineRule="auto"/>
        <w:jc w:val="both"/>
        <w:rPr>
          <w:rFonts w:ascii="Times New Roman" w:hAnsi="Times New Roman"/>
          <w:b/>
          <w:sz w:val="24"/>
          <w:szCs w:val="24"/>
        </w:rPr>
      </w:pPr>
      <w:r w:rsidRPr="0028542B">
        <w:rPr>
          <w:rFonts w:ascii="Times New Roman" w:hAnsi="Times New Roman"/>
          <w:b/>
          <w:sz w:val="24"/>
          <w:szCs w:val="24"/>
        </w:rPr>
        <w:lastRenderedPageBreak/>
        <w:t>1. Изменение и прекратяване на административния договор</w:t>
      </w:r>
    </w:p>
    <w:p w:rsidR="00177F2B" w:rsidRPr="0028542B" w:rsidRDefault="004F69B4" w:rsidP="00285716">
      <w:pPr>
        <w:spacing w:after="120" w:line="240" w:lineRule="auto"/>
        <w:jc w:val="both"/>
        <w:rPr>
          <w:rFonts w:ascii="Times New Roman" w:hAnsi="Times New Roman"/>
          <w:sz w:val="24"/>
          <w:szCs w:val="24"/>
        </w:rPr>
      </w:pPr>
      <w:r w:rsidRPr="0028542B">
        <w:rPr>
          <w:rFonts w:ascii="Times New Roman" w:hAnsi="Times New Roman"/>
          <w:sz w:val="24"/>
          <w:szCs w:val="24"/>
        </w:rPr>
        <w:t>1.</w:t>
      </w:r>
      <w:proofErr w:type="spellStart"/>
      <w:r w:rsidR="00CB18A0" w:rsidRPr="0028542B">
        <w:rPr>
          <w:rFonts w:ascii="Times New Roman" w:hAnsi="Times New Roman"/>
          <w:sz w:val="24"/>
          <w:szCs w:val="24"/>
        </w:rPr>
        <w:t>1</w:t>
      </w:r>
      <w:proofErr w:type="spellEnd"/>
      <w:r w:rsidR="00CB18A0" w:rsidRPr="0028542B">
        <w:rPr>
          <w:rFonts w:ascii="Times New Roman" w:hAnsi="Times New Roman"/>
          <w:sz w:val="24"/>
          <w:szCs w:val="24"/>
        </w:rPr>
        <w:t>.</w:t>
      </w:r>
      <w:r w:rsidRPr="0028542B">
        <w:rPr>
          <w:rFonts w:ascii="Times New Roman" w:hAnsi="Times New Roman"/>
          <w:sz w:val="24"/>
          <w:szCs w:val="24"/>
        </w:rPr>
        <w:t xml:space="preserve"> Административният договор, включително одобреният с него проект, може да бъде изменян и допълван при условията на чл. 39, ал. 1, 2 и 3 </w:t>
      </w:r>
      <w:r w:rsidR="00C969E5" w:rsidRPr="0028542B">
        <w:rPr>
          <w:rFonts w:ascii="Times New Roman" w:hAnsi="Times New Roman"/>
          <w:sz w:val="24"/>
          <w:szCs w:val="24"/>
        </w:rPr>
        <w:t>от</w:t>
      </w:r>
      <w:r w:rsidRPr="0028542B">
        <w:rPr>
          <w:rFonts w:ascii="Times New Roman" w:hAnsi="Times New Roman"/>
          <w:sz w:val="24"/>
          <w:szCs w:val="24"/>
        </w:rPr>
        <w:t xml:space="preserve"> ЗУСЕСИФ</w:t>
      </w:r>
      <w:r w:rsidR="00121A01">
        <w:rPr>
          <w:rFonts w:ascii="Times New Roman" w:hAnsi="Times New Roman"/>
          <w:sz w:val="24"/>
          <w:szCs w:val="24"/>
        </w:rPr>
        <w:t>, както</w:t>
      </w:r>
      <w:r w:rsidRPr="0028542B">
        <w:rPr>
          <w:rFonts w:ascii="Times New Roman" w:hAnsi="Times New Roman"/>
          <w:sz w:val="24"/>
          <w:szCs w:val="24"/>
        </w:rPr>
        <w:t xml:space="preserve"> и </w:t>
      </w:r>
      <w:r w:rsidR="00121A01">
        <w:rPr>
          <w:rFonts w:ascii="Times New Roman" w:hAnsi="Times New Roman"/>
          <w:sz w:val="24"/>
          <w:szCs w:val="24"/>
        </w:rPr>
        <w:t>на</w:t>
      </w:r>
      <w:r w:rsidR="00121A01" w:rsidRPr="0028542B">
        <w:rPr>
          <w:rFonts w:ascii="Times New Roman" w:hAnsi="Times New Roman"/>
          <w:sz w:val="24"/>
          <w:szCs w:val="24"/>
        </w:rPr>
        <w:t xml:space="preserve"> </w:t>
      </w:r>
      <w:r w:rsidRPr="0028542B">
        <w:rPr>
          <w:rFonts w:ascii="Times New Roman" w:hAnsi="Times New Roman"/>
          <w:sz w:val="24"/>
          <w:szCs w:val="24"/>
        </w:rPr>
        <w:t xml:space="preserve">предвидените </w:t>
      </w:r>
      <w:r w:rsidR="00121A01">
        <w:rPr>
          <w:rFonts w:ascii="Times New Roman" w:hAnsi="Times New Roman"/>
          <w:sz w:val="24"/>
          <w:szCs w:val="24"/>
        </w:rPr>
        <w:t>по-долу</w:t>
      </w:r>
      <w:r w:rsidRPr="0028542B">
        <w:rPr>
          <w:rFonts w:ascii="Times New Roman" w:hAnsi="Times New Roman"/>
          <w:sz w:val="24"/>
          <w:szCs w:val="24"/>
        </w:rPr>
        <w:t xml:space="preserve"> основания. </w:t>
      </w:r>
      <w:r w:rsidR="00BA58A6">
        <w:rPr>
          <w:rFonts w:ascii="Times New Roman" w:hAnsi="Times New Roman"/>
          <w:sz w:val="24"/>
          <w:szCs w:val="24"/>
        </w:rPr>
        <w:t>При разглеждане на искането се прилага следни</w:t>
      </w:r>
      <w:r w:rsidR="002173DC">
        <w:rPr>
          <w:rFonts w:ascii="Times New Roman" w:hAnsi="Times New Roman"/>
          <w:sz w:val="24"/>
          <w:szCs w:val="24"/>
        </w:rPr>
        <w:t>я</w:t>
      </w:r>
      <w:r w:rsidR="00BA58A6">
        <w:rPr>
          <w:rFonts w:ascii="Times New Roman" w:hAnsi="Times New Roman"/>
          <w:sz w:val="24"/>
          <w:szCs w:val="24"/>
        </w:rPr>
        <w:t xml:space="preserve"> ред:</w:t>
      </w:r>
      <w:r w:rsidR="004B4838" w:rsidRPr="0028542B">
        <w:rPr>
          <w:rFonts w:ascii="Times New Roman" w:hAnsi="Times New Roman"/>
          <w:sz w:val="24"/>
          <w:szCs w:val="24"/>
        </w:rPr>
        <w:t xml:space="preserve"> </w:t>
      </w:r>
    </w:p>
    <w:p w:rsidR="0028542B" w:rsidRPr="0028542B" w:rsidRDefault="0028542B" w:rsidP="0028542B">
      <w:pPr>
        <w:spacing w:line="240" w:lineRule="auto"/>
        <w:jc w:val="both"/>
        <w:rPr>
          <w:rFonts w:ascii="Times New Roman" w:hAnsi="Times New Roman"/>
          <w:sz w:val="24"/>
          <w:szCs w:val="24"/>
        </w:rPr>
      </w:pPr>
      <w:r w:rsidRPr="0028542B">
        <w:rPr>
          <w:rFonts w:ascii="Times New Roman" w:hAnsi="Times New Roman"/>
          <w:sz w:val="24"/>
          <w:szCs w:val="24"/>
        </w:rPr>
        <w:t xml:space="preserve">1.2. Бенефициентът може да подаде мотивирано искане за промяна на договора до УО на ПРСР 2014-2020 г. </w:t>
      </w:r>
      <w:r w:rsidR="002968D4">
        <w:rPr>
          <w:rFonts w:ascii="Times New Roman" w:hAnsi="Times New Roman"/>
          <w:sz w:val="24"/>
          <w:szCs w:val="24"/>
        </w:rPr>
        <w:t xml:space="preserve">през Информационната система за управление и наблюдение (ИСУН 2020) чрез електронния си профил </w:t>
      </w:r>
      <w:r w:rsidRPr="0028542B">
        <w:rPr>
          <w:rFonts w:ascii="Times New Roman" w:hAnsi="Times New Roman"/>
          <w:sz w:val="24"/>
          <w:szCs w:val="24"/>
        </w:rPr>
        <w:t>на основание чл. 39, ал. 2 не по-късно от два месеца преди изтичане на срока за изпълнение на дейностите по проекта, към което се прилагат документи, необходими за преценката на основателността на искането.</w:t>
      </w:r>
    </w:p>
    <w:p w:rsidR="0028542B" w:rsidRPr="0028542B" w:rsidRDefault="0028542B" w:rsidP="0028542B">
      <w:pPr>
        <w:spacing w:line="240" w:lineRule="auto"/>
        <w:jc w:val="both"/>
        <w:rPr>
          <w:rFonts w:ascii="Times New Roman" w:hAnsi="Times New Roman"/>
          <w:sz w:val="24"/>
          <w:szCs w:val="24"/>
        </w:rPr>
      </w:pPr>
      <w:r w:rsidRPr="0028542B">
        <w:rPr>
          <w:rFonts w:ascii="Times New Roman" w:hAnsi="Times New Roman"/>
          <w:sz w:val="24"/>
          <w:szCs w:val="24"/>
        </w:rPr>
        <w:t>1.3. Не се допуска изменение или допълнение на договора, което:</w:t>
      </w:r>
    </w:p>
    <w:p w:rsidR="0028542B" w:rsidRPr="0028542B" w:rsidRDefault="0028542B" w:rsidP="0028542B">
      <w:pPr>
        <w:spacing w:line="240" w:lineRule="auto"/>
        <w:jc w:val="both"/>
        <w:rPr>
          <w:rFonts w:ascii="Times New Roman" w:hAnsi="Times New Roman"/>
          <w:sz w:val="24"/>
          <w:szCs w:val="24"/>
        </w:rPr>
      </w:pPr>
      <w:r w:rsidRPr="0028542B">
        <w:rPr>
          <w:rFonts w:ascii="Times New Roman" w:hAnsi="Times New Roman"/>
          <w:sz w:val="24"/>
          <w:szCs w:val="24"/>
        </w:rPr>
        <w:t xml:space="preserve">1.3.1. води до несъответствие с целите, дейностите, изискванията, посочени в Условията за кандидатстване или в Условията за изпълнение; </w:t>
      </w:r>
    </w:p>
    <w:p w:rsidR="0028542B" w:rsidRPr="0028542B" w:rsidRDefault="0028542B" w:rsidP="0028542B">
      <w:pPr>
        <w:spacing w:line="240" w:lineRule="auto"/>
        <w:jc w:val="both"/>
        <w:rPr>
          <w:rFonts w:ascii="Times New Roman" w:hAnsi="Times New Roman"/>
          <w:sz w:val="24"/>
          <w:szCs w:val="24"/>
        </w:rPr>
      </w:pPr>
      <w:r w:rsidRPr="0028542B">
        <w:rPr>
          <w:rFonts w:ascii="Times New Roman" w:hAnsi="Times New Roman"/>
          <w:sz w:val="24"/>
          <w:szCs w:val="24"/>
        </w:rPr>
        <w:t xml:space="preserve">1.3.2. води до увеличение на общата стойността на финансовата помощ по проекта; </w:t>
      </w:r>
    </w:p>
    <w:p w:rsidR="0028542B" w:rsidRPr="0028542B" w:rsidRDefault="0028542B" w:rsidP="0028542B">
      <w:pPr>
        <w:spacing w:line="240" w:lineRule="auto"/>
        <w:jc w:val="both"/>
        <w:rPr>
          <w:rFonts w:ascii="Times New Roman" w:hAnsi="Times New Roman"/>
          <w:sz w:val="24"/>
          <w:szCs w:val="24"/>
        </w:rPr>
      </w:pPr>
      <w:r w:rsidRPr="0028542B">
        <w:rPr>
          <w:rFonts w:ascii="Times New Roman" w:hAnsi="Times New Roman"/>
          <w:sz w:val="24"/>
          <w:szCs w:val="24"/>
        </w:rPr>
        <w:t>1.3.</w:t>
      </w:r>
      <w:proofErr w:type="spellStart"/>
      <w:r w:rsidRPr="0028542B">
        <w:rPr>
          <w:rFonts w:ascii="Times New Roman" w:hAnsi="Times New Roman"/>
          <w:sz w:val="24"/>
          <w:szCs w:val="24"/>
        </w:rPr>
        <w:t>3</w:t>
      </w:r>
      <w:proofErr w:type="spellEnd"/>
      <w:r w:rsidRPr="0028542B">
        <w:rPr>
          <w:rFonts w:ascii="Times New Roman" w:hAnsi="Times New Roman"/>
          <w:sz w:val="24"/>
          <w:szCs w:val="24"/>
        </w:rPr>
        <w:t>. се основава на изменение на договор за възлагане на обществена поръчка за изпълнение на дейност по одобрения проект, когато изменението на договора за възлагане на обществена поръчка, когато изменението на договора за възлагане на обществената поръчка е в нарушение на чл. 116 от З</w:t>
      </w:r>
      <w:r w:rsidR="00A92B33">
        <w:rPr>
          <w:rFonts w:ascii="Times New Roman" w:hAnsi="Times New Roman"/>
          <w:sz w:val="24"/>
          <w:szCs w:val="24"/>
        </w:rPr>
        <w:t>ОП</w:t>
      </w:r>
      <w:r w:rsidRPr="0028542B">
        <w:rPr>
          <w:rFonts w:ascii="Times New Roman" w:hAnsi="Times New Roman"/>
          <w:sz w:val="24"/>
          <w:szCs w:val="24"/>
        </w:rPr>
        <w:t>;</w:t>
      </w:r>
    </w:p>
    <w:p w:rsidR="0028542B" w:rsidRPr="0028542B" w:rsidRDefault="0028542B" w:rsidP="0028542B">
      <w:pPr>
        <w:spacing w:line="240" w:lineRule="auto"/>
        <w:jc w:val="both"/>
        <w:rPr>
          <w:rFonts w:ascii="Times New Roman" w:hAnsi="Times New Roman"/>
          <w:sz w:val="24"/>
          <w:szCs w:val="24"/>
        </w:rPr>
      </w:pPr>
      <w:r w:rsidRPr="0028542B">
        <w:rPr>
          <w:rFonts w:ascii="Times New Roman" w:hAnsi="Times New Roman"/>
          <w:sz w:val="24"/>
          <w:szCs w:val="24"/>
        </w:rPr>
        <w:t>1.3.4. води до намаляване на броя получени точки по критериите за оценка на проекта, получени на етап техническа оценка на проектното предложение;</w:t>
      </w:r>
    </w:p>
    <w:p w:rsidR="0028542B" w:rsidRPr="0028542B" w:rsidRDefault="0028542B" w:rsidP="0028542B">
      <w:pPr>
        <w:spacing w:line="240" w:lineRule="auto"/>
        <w:jc w:val="both"/>
        <w:rPr>
          <w:rFonts w:ascii="Times New Roman" w:hAnsi="Times New Roman"/>
          <w:sz w:val="24"/>
          <w:szCs w:val="24"/>
        </w:rPr>
      </w:pPr>
      <w:r w:rsidRPr="0028542B">
        <w:rPr>
          <w:rFonts w:ascii="Times New Roman" w:hAnsi="Times New Roman"/>
          <w:sz w:val="24"/>
          <w:szCs w:val="24"/>
        </w:rPr>
        <w:t>1.3.5. нарушава принципите на чл. 29, ал. 1 от ЗУСЕСИФ.</w:t>
      </w:r>
    </w:p>
    <w:p w:rsidR="0028542B" w:rsidRPr="0028542B" w:rsidRDefault="0028542B" w:rsidP="0028542B">
      <w:pPr>
        <w:spacing w:line="240" w:lineRule="auto"/>
        <w:jc w:val="both"/>
        <w:rPr>
          <w:rFonts w:ascii="Times New Roman" w:hAnsi="Times New Roman"/>
          <w:sz w:val="24"/>
          <w:szCs w:val="24"/>
        </w:rPr>
      </w:pPr>
      <w:r w:rsidRPr="0028542B">
        <w:rPr>
          <w:rFonts w:ascii="Times New Roman" w:hAnsi="Times New Roman"/>
          <w:sz w:val="24"/>
          <w:szCs w:val="24"/>
        </w:rPr>
        <w:t xml:space="preserve">1.4. УО на ПРСР 2014 – 2020 г. одобрява или отхвърля искането по т. 1.2. в срок до един месец от подаването му, а когато са изискани допълнителни документи - до 14 дни от представянето им. </w:t>
      </w:r>
    </w:p>
    <w:p w:rsidR="0028542B" w:rsidRPr="0028542B" w:rsidRDefault="0028542B" w:rsidP="0028542B">
      <w:pPr>
        <w:spacing w:line="240" w:lineRule="auto"/>
        <w:jc w:val="both"/>
        <w:rPr>
          <w:rFonts w:ascii="Times New Roman" w:hAnsi="Times New Roman"/>
          <w:sz w:val="24"/>
          <w:szCs w:val="24"/>
        </w:rPr>
      </w:pPr>
      <w:r w:rsidRPr="0028542B">
        <w:rPr>
          <w:rFonts w:ascii="Times New Roman" w:hAnsi="Times New Roman"/>
          <w:sz w:val="24"/>
          <w:szCs w:val="24"/>
        </w:rPr>
        <w:t>1.5. При одобрение на искането по т. 1.2. бенефициентът следва да се яви в срок до 10 календарни дни от получаването на уведомлението за сключване на допълнително споразумение към договора, като при неявяване в посочения срок правото за подписване на допълнителното споразумение към договора се погасява.</w:t>
      </w:r>
    </w:p>
    <w:p w:rsidR="0028542B" w:rsidRPr="0028542B" w:rsidRDefault="0028542B" w:rsidP="0028542B">
      <w:pPr>
        <w:spacing w:line="240" w:lineRule="auto"/>
        <w:jc w:val="both"/>
        <w:rPr>
          <w:rFonts w:ascii="Times New Roman" w:hAnsi="Times New Roman"/>
          <w:sz w:val="24"/>
          <w:szCs w:val="24"/>
        </w:rPr>
      </w:pPr>
      <w:r w:rsidRPr="0028542B">
        <w:rPr>
          <w:rFonts w:ascii="Times New Roman" w:hAnsi="Times New Roman"/>
          <w:sz w:val="24"/>
          <w:szCs w:val="24"/>
        </w:rPr>
        <w:t>1.6. Промяна на договора се допуска и при:</w:t>
      </w:r>
    </w:p>
    <w:p w:rsidR="0028542B" w:rsidRPr="0028542B" w:rsidRDefault="0028542B" w:rsidP="0028542B">
      <w:pPr>
        <w:spacing w:line="240" w:lineRule="auto"/>
        <w:jc w:val="both"/>
        <w:rPr>
          <w:rFonts w:ascii="Times New Roman" w:hAnsi="Times New Roman"/>
          <w:sz w:val="24"/>
          <w:szCs w:val="24"/>
        </w:rPr>
      </w:pPr>
      <w:r w:rsidRPr="0028542B">
        <w:rPr>
          <w:rFonts w:ascii="Times New Roman" w:hAnsi="Times New Roman"/>
          <w:sz w:val="24"/>
          <w:szCs w:val="24"/>
        </w:rPr>
        <w:t>а) изменение/допълнение на приложимото право на Европейския съюз и/или българското законодателство, в политиката на европейско и/или национално ниво, произтичаща от стратегически документ, или в ПРСР 2014-2020 г.;</w:t>
      </w:r>
    </w:p>
    <w:p w:rsidR="0028542B" w:rsidRPr="0028542B" w:rsidRDefault="0028542B" w:rsidP="0028542B">
      <w:pPr>
        <w:spacing w:line="240" w:lineRule="auto"/>
        <w:jc w:val="both"/>
        <w:rPr>
          <w:rFonts w:ascii="Times New Roman" w:hAnsi="Times New Roman"/>
          <w:sz w:val="24"/>
          <w:szCs w:val="24"/>
        </w:rPr>
      </w:pPr>
      <w:r w:rsidRPr="0028542B">
        <w:rPr>
          <w:rFonts w:ascii="Times New Roman" w:hAnsi="Times New Roman"/>
          <w:sz w:val="24"/>
          <w:szCs w:val="24"/>
        </w:rPr>
        <w:t xml:space="preserve">б) констатирана очевидна грешка. </w:t>
      </w:r>
    </w:p>
    <w:p w:rsidR="0028542B" w:rsidRPr="0028542B" w:rsidRDefault="0028542B" w:rsidP="0028542B">
      <w:pPr>
        <w:spacing w:line="240" w:lineRule="auto"/>
        <w:jc w:val="both"/>
        <w:rPr>
          <w:rFonts w:ascii="Times New Roman" w:hAnsi="Times New Roman"/>
          <w:sz w:val="24"/>
          <w:szCs w:val="24"/>
        </w:rPr>
      </w:pPr>
      <w:r w:rsidRPr="0028542B">
        <w:rPr>
          <w:rFonts w:ascii="Times New Roman" w:hAnsi="Times New Roman"/>
          <w:sz w:val="24"/>
          <w:szCs w:val="24"/>
        </w:rPr>
        <w:t>в) увеличение на срока за изпълнение на проекта до максимално допустимия, указан в Условията за кандидатстване;</w:t>
      </w:r>
    </w:p>
    <w:p w:rsidR="0028542B" w:rsidRPr="0028542B" w:rsidRDefault="00611419" w:rsidP="0028542B">
      <w:pPr>
        <w:spacing w:line="240" w:lineRule="auto"/>
        <w:jc w:val="both"/>
        <w:rPr>
          <w:rFonts w:ascii="Times New Roman" w:hAnsi="Times New Roman"/>
          <w:sz w:val="24"/>
          <w:szCs w:val="24"/>
        </w:rPr>
      </w:pPr>
      <w:r>
        <w:rPr>
          <w:rFonts w:ascii="Times New Roman" w:hAnsi="Times New Roman"/>
          <w:sz w:val="24"/>
          <w:szCs w:val="24"/>
        </w:rPr>
        <w:t>г</w:t>
      </w:r>
      <w:r w:rsidR="0028542B" w:rsidRPr="0028542B">
        <w:rPr>
          <w:rFonts w:ascii="Times New Roman" w:hAnsi="Times New Roman"/>
          <w:sz w:val="24"/>
          <w:szCs w:val="24"/>
        </w:rPr>
        <w:t>) одобрена промяна по реда на чл. 43, ал. 1, т. 2 и т. 3 и чл. 44, ал. 1 от Наредба № 22 от 2015 г.</w:t>
      </w:r>
      <w:r w:rsidR="002173DC">
        <w:rPr>
          <w:rFonts w:ascii="Times New Roman" w:hAnsi="Times New Roman"/>
          <w:sz w:val="24"/>
          <w:szCs w:val="24"/>
        </w:rPr>
        <w:t xml:space="preserve"> за прилагане на </w:t>
      </w:r>
      <w:proofErr w:type="spellStart"/>
      <w:r w:rsidR="002173DC">
        <w:rPr>
          <w:rFonts w:ascii="Times New Roman" w:hAnsi="Times New Roman"/>
          <w:sz w:val="24"/>
          <w:szCs w:val="24"/>
        </w:rPr>
        <w:t>подмярка</w:t>
      </w:r>
      <w:proofErr w:type="spellEnd"/>
      <w:r w:rsidR="002173DC">
        <w:rPr>
          <w:rFonts w:ascii="Times New Roman" w:hAnsi="Times New Roman"/>
          <w:sz w:val="24"/>
          <w:szCs w:val="24"/>
        </w:rPr>
        <w:t xml:space="preserve"> 19.2 „</w:t>
      </w:r>
      <w:r w:rsidR="00571DBD">
        <w:rPr>
          <w:rFonts w:ascii="Times New Roman" w:hAnsi="Times New Roman"/>
          <w:sz w:val="24"/>
          <w:szCs w:val="24"/>
        </w:rPr>
        <w:t>П</w:t>
      </w:r>
      <w:r w:rsidR="002173DC">
        <w:rPr>
          <w:rFonts w:ascii="Times New Roman" w:hAnsi="Times New Roman"/>
          <w:sz w:val="24"/>
          <w:szCs w:val="24"/>
        </w:rPr>
        <w:t xml:space="preserve">рилагане на операции в рамките на стратегии за </w:t>
      </w:r>
      <w:r w:rsidR="002173DC">
        <w:rPr>
          <w:rFonts w:ascii="Times New Roman" w:hAnsi="Times New Roman"/>
          <w:sz w:val="24"/>
          <w:szCs w:val="24"/>
        </w:rPr>
        <w:lastRenderedPageBreak/>
        <w:t>Водено от общностите местно</w:t>
      </w:r>
      <w:r w:rsidR="00571DBD">
        <w:rPr>
          <w:rFonts w:ascii="Times New Roman" w:hAnsi="Times New Roman"/>
          <w:sz w:val="24"/>
          <w:szCs w:val="24"/>
        </w:rPr>
        <w:t xml:space="preserve"> развитие“ на мярка 19 „Водено от общностите местно развитие“ от Програмата за развитие на селските райони за периода 2014 – 2020 г. (</w:t>
      </w:r>
      <w:proofErr w:type="spellStart"/>
      <w:r w:rsidR="00571DBD">
        <w:rPr>
          <w:rFonts w:ascii="Times New Roman" w:hAnsi="Times New Roman"/>
          <w:sz w:val="24"/>
          <w:szCs w:val="24"/>
        </w:rPr>
        <w:t>обн</w:t>
      </w:r>
      <w:proofErr w:type="spellEnd"/>
      <w:r w:rsidR="00571DBD">
        <w:rPr>
          <w:rFonts w:ascii="Times New Roman" w:hAnsi="Times New Roman"/>
          <w:sz w:val="24"/>
          <w:szCs w:val="24"/>
        </w:rPr>
        <w:t>., ДВ, бр. 100 от 2015 г.)</w:t>
      </w:r>
      <w:r w:rsidR="00121A01">
        <w:rPr>
          <w:rFonts w:ascii="Times New Roman" w:hAnsi="Times New Roman"/>
          <w:sz w:val="24"/>
          <w:szCs w:val="24"/>
        </w:rPr>
        <w:t>, като</w:t>
      </w:r>
      <w:r w:rsidR="0028542B" w:rsidRPr="0028542B">
        <w:rPr>
          <w:rFonts w:ascii="Times New Roman" w:hAnsi="Times New Roman"/>
          <w:sz w:val="24"/>
          <w:szCs w:val="24"/>
        </w:rPr>
        <w:t xml:space="preserve"> договорът се променя по право;</w:t>
      </w:r>
    </w:p>
    <w:p w:rsidR="0028542B" w:rsidRPr="0028542B" w:rsidRDefault="00611419" w:rsidP="0028542B">
      <w:pPr>
        <w:spacing w:line="240" w:lineRule="auto"/>
        <w:jc w:val="both"/>
        <w:rPr>
          <w:rFonts w:ascii="Times New Roman" w:hAnsi="Times New Roman"/>
          <w:sz w:val="24"/>
          <w:szCs w:val="24"/>
        </w:rPr>
      </w:pPr>
      <w:r>
        <w:rPr>
          <w:rFonts w:ascii="Times New Roman" w:hAnsi="Times New Roman"/>
          <w:sz w:val="24"/>
          <w:szCs w:val="24"/>
        </w:rPr>
        <w:t>д</w:t>
      </w:r>
      <w:r w:rsidR="0028542B" w:rsidRPr="0028542B">
        <w:rPr>
          <w:rFonts w:ascii="Times New Roman" w:hAnsi="Times New Roman"/>
          <w:sz w:val="24"/>
          <w:szCs w:val="24"/>
        </w:rPr>
        <w:t>) промяна в Условията за кандидатстване или на настоящите условия.</w:t>
      </w:r>
    </w:p>
    <w:p w:rsidR="0028542B" w:rsidRDefault="0028542B" w:rsidP="0028542B">
      <w:pPr>
        <w:spacing w:line="240" w:lineRule="auto"/>
        <w:jc w:val="both"/>
        <w:rPr>
          <w:rFonts w:ascii="Times New Roman" w:hAnsi="Times New Roman"/>
          <w:sz w:val="24"/>
          <w:szCs w:val="24"/>
        </w:rPr>
      </w:pPr>
      <w:r w:rsidRPr="0028542B">
        <w:rPr>
          <w:rFonts w:ascii="Times New Roman" w:hAnsi="Times New Roman"/>
          <w:sz w:val="24"/>
          <w:szCs w:val="24"/>
        </w:rPr>
        <w:t xml:space="preserve">1.7. В случаите по точки </w:t>
      </w:r>
      <w:r w:rsidR="0038215D">
        <w:rPr>
          <w:rFonts w:ascii="Times New Roman" w:hAnsi="Times New Roman"/>
          <w:sz w:val="24"/>
          <w:szCs w:val="24"/>
        </w:rPr>
        <w:t xml:space="preserve">1.6, </w:t>
      </w:r>
      <w:r w:rsidRPr="0028542B">
        <w:rPr>
          <w:rFonts w:ascii="Times New Roman" w:hAnsi="Times New Roman"/>
          <w:sz w:val="24"/>
          <w:szCs w:val="24"/>
        </w:rPr>
        <w:t>б. „в“ – „е“, одобрението влиза в сила от датата на подаване на искането за промяна. УО на ПРСР 2014 - 2020 г. уведомява ДФЗ – РА при наличие на одобрение на промяна в административния договор.</w:t>
      </w:r>
    </w:p>
    <w:p w:rsidR="00121A01" w:rsidRPr="00CA251A" w:rsidRDefault="00121A01" w:rsidP="00121A01">
      <w:pPr>
        <w:spacing w:after="120" w:line="240" w:lineRule="auto"/>
        <w:jc w:val="both"/>
        <w:rPr>
          <w:rFonts w:ascii="Times New Roman" w:hAnsi="Times New Roman"/>
          <w:sz w:val="24"/>
          <w:szCs w:val="24"/>
        </w:rPr>
      </w:pPr>
      <w:r w:rsidRPr="00CA251A">
        <w:rPr>
          <w:rFonts w:ascii="Times New Roman" w:hAnsi="Times New Roman"/>
          <w:sz w:val="24"/>
          <w:szCs w:val="24"/>
        </w:rPr>
        <w:t>1.8. В случаите, когато към проектното предложение са били представени проекти, изработен във фаза „Технически проект“ или „Работен проект“:</w:t>
      </w:r>
    </w:p>
    <w:p w:rsidR="00121A01" w:rsidRPr="00CA251A" w:rsidRDefault="00121A01" w:rsidP="00121A01">
      <w:pPr>
        <w:spacing w:after="120" w:line="240" w:lineRule="auto"/>
        <w:jc w:val="both"/>
        <w:rPr>
          <w:rFonts w:ascii="Times New Roman" w:hAnsi="Times New Roman"/>
          <w:sz w:val="24"/>
          <w:szCs w:val="24"/>
        </w:rPr>
      </w:pPr>
      <w:r w:rsidRPr="00CA251A">
        <w:rPr>
          <w:rFonts w:ascii="Times New Roman" w:hAnsi="Times New Roman"/>
          <w:sz w:val="24"/>
          <w:szCs w:val="24"/>
        </w:rPr>
        <w:t>а</w:t>
      </w:r>
      <w:r w:rsidRPr="00BA58A6">
        <w:rPr>
          <w:rFonts w:ascii="Times New Roman" w:hAnsi="Times New Roman"/>
          <w:sz w:val="24"/>
          <w:szCs w:val="24"/>
          <w:lang w:val="ru-RU"/>
        </w:rPr>
        <w:t>)</w:t>
      </w:r>
      <w:r w:rsidRPr="00CA251A">
        <w:rPr>
          <w:rFonts w:ascii="Times New Roman" w:hAnsi="Times New Roman"/>
          <w:sz w:val="24"/>
          <w:szCs w:val="24"/>
        </w:rPr>
        <w:t xml:space="preserve"> и по тях са настъпили промени, бенефициентът през ИСУН чрез електронния си профил представя за съгласуване от УО коригирания „Технически проект“ или „Работен проект“ и придружаващи промяната документи в срок не по-късно от 4 месеца преди подаване на искане за междинно или окончателно плащане.</w:t>
      </w:r>
    </w:p>
    <w:p w:rsidR="00121A01" w:rsidRPr="00CA251A" w:rsidRDefault="00121A01" w:rsidP="00121A01">
      <w:pPr>
        <w:spacing w:after="120" w:line="240" w:lineRule="auto"/>
        <w:jc w:val="both"/>
        <w:rPr>
          <w:rFonts w:ascii="Times New Roman" w:hAnsi="Times New Roman"/>
          <w:sz w:val="24"/>
          <w:szCs w:val="24"/>
        </w:rPr>
      </w:pPr>
      <w:r w:rsidRPr="00CA251A">
        <w:rPr>
          <w:rFonts w:ascii="Times New Roman" w:hAnsi="Times New Roman"/>
          <w:sz w:val="24"/>
          <w:szCs w:val="24"/>
        </w:rPr>
        <w:t xml:space="preserve">б) при непредставяне на документ, непълнота, несъответствие, неточност или неяснота в представените документи или заявените данни в представените за съгласуване коригиран „Технически проект“ или „Работен проект“, както и с цел да се удостовери верността на заявените данни и/или документи, УО има право да изисква от бенефициента предоставянето на допълнителни такива. Бенефициентът представя изисканите му данни и/или документи в срок до 10 </w:t>
      </w:r>
      <w:r w:rsidR="00966859">
        <w:rPr>
          <w:rFonts w:ascii="Times New Roman" w:hAnsi="Times New Roman"/>
          <w:sz w:val="24"/>
          <w:szCs w:val="24"/>
        </w:rPr>
        <w:t xml:space="preserve">календарни </w:t>
      </w:r>
      <w:r w:rsidRPr="00CA251A">
        <w:rPr>
          <w:rFonts w:ascii="Times New Roman" w:hAnsi="Times New Roman"/>
          <w:sz w:val="24"/>
          <w:szCs w:val="24"/>
        </w:rPr>
        <w:t>дни от уведомяването.</w:t>
      </w:r>
    </w:p>
    <w:p w:rsidR="00121A01" w:rsidRPr="00CA251A" w:rsidRDefault="00121A01" w:rsidP="00121A01">
      <w:pPr>
        <w:spacing w:after="120" w:line="240" w:lineRule="auto"/>
        <w:jc w:val="both"/>
        <w:rPr>
          <w:rFonts w:ascii="Times New Roman" w:hAnsi="Times New Roman"/>
          <w:sz w:val="24"/>
          <w:szCs w:val="24"/>
        </w:rPr>
      </w:pPr>
      <w:r w:rsidRPr="00CA251A">
        <w:rPr>
          <w:rFonts w:ascii="Times New Roman" w:hAnsi="Times New Roman"/>
          <w:sz w:val="24"/>
          <w:szCs w:val="24"/>
        </w:rPr>
        <w:t xml:space="preserve">в) </w:t>
      </w:r>
      <w:proofErr w:type="spellStart"/>
      <w:r w:rsidRPr="00CA251A">
        <w:rPr>
          <w:rFonts w:ascii="Times New Roman" w:hAnsi="Times New Roman"/>
          <w:sz w:val="24"/>
          <w:szCs w:val="24"/>
        </w:rPr>
        <w:t>в</w:t>
      </w:r>
      <w:proofErr w:type="spellEnd"/>
      <w:r w:rsidRPr="00CA251A">
        <w:rPr>
          <w:rFonts w:ascii="Times New Roman" w:hAnsi="Times New Roman"/>
          <w:sz w:val="24"/>
          <w:szCs w:val="24"/>
        </w:rPr>
        <w:t xml:space="preserve"> срок до 1 месец от подаването на искането за съгласуване на промяната по буква „а“, </w:t>
      </w:r>
      <w:proofErr w:type="spellStart"/>
      <w:r w:rsidRPr="00CA251A">
        <w:rPr>
          <w:rFonts w:ascii="Times New Roman" w:hAnsi="Times New Roman"/>
          <w:sz w:val="24"/>
          <w:szCs w:val="24"/>
        </w:rPr>
        <w:t>а</w:t>
      </w:r>
      <w:proofErr w:type="spellEnd"/>
      <w:r w:rsidRPr="00CA251A">
        <w:rPr>
          <w:rFonts w:ascii="Times New Roman" w:hAnsi="Times New Roman"/>
          <w:sz w:val="24"/>
          <w:szCs w:val="24"/>
        </w:rPr>
        <w:t xml:space="preserve"> когато са изискани допълнителни данни и/или документи по буква „б“, в срок до 14 дни от изтичане на срока за предоставянето им, УО съгласува или отказва да съгласува исканата промяна и уведомява писмено бенефициента за мотивите за отхвърлянето на искането за промяна.</w:t>
      </w:r>
    </w:p>
    <w:p w:rsidR="0028542B" w:rsidRPr="0028542B" w:rsidRDefault="0028542B" w:rsidP="0028542B">
      <w:pPr>
        <w:spacing w:line="240" w:lineRule="auto"/>
        <w:jc w:val="both"/>
        <w:rPr>
          <w:rFonts w:ascii="Times New Roman" w:hAnsi="Times New Roman"/>
          <w:sz w:val="24"/>
          <w:szCs w:val="24"/>
        </w:rPr>
      </w:pPr>
      <w:r w:rsidRPr="0028542B">
        <w:rPr>
          <w:rFonts w:ascii="Times New Roman" w:hAnsi="Times New Roman"/>
          <w:sz w:val="24"/>
          <w:szCs w:val="24"/>
        </w:rPr>
        <w:t>1.</w:t>
      </w:r>
      <w:r w:rsidR="00121A01">
        <w:rPr>
          <w:rFonts w:ascii="Times New Roman" w:hAnsi="Times New Roman"/>
          <w:sz w:val="24"/>
          <w:szCs w:val="24"/>
        </w:rPr>
        <w:t>9</w:t>
      </w:r>
      <w:r w:rsidRPr="0028542B">
        <w:rPr>
          <w:rFonts w:ascii="Times New Roman" w:hAnsi="Times New Roman"/>
          <w:sz w:val="24"/>
          <w:szCs w:val="24"/>
        </w:rPr>
        <w:t xml:space="preserve">. </w:t>
      </w:r>
      <w:r w:rsidR="00100004">
        <w:rPr>
          <w:rFonts w:ascii="Times New Roman" w:hAnsi="Times New Roman"/>
          <w:sz w:val="24"/>
          <w:szCs w:val="24"/>
        </w:rPr>
        <w:t>А</w:t>
      </w:r>
      <w:r w:rsidRPr="0028542B">
        <w:rPr>
          <w:rFonts w:ascii="Times New Roman" w:hAnsi="Times New Roman"/>
          <w:sz w:val="24"/>
          <w:szCs w:val="24"/>
        </w:rPr>
        <w:t>дминистративния</w:t>
      </w:r>
      <w:r w:rsidR="00100004">
        <w:rPr>
          <w:rFonts w:ascii="Times New Roman" w:hAnsi="Times New Roman"/>
          <w:sz w:val="24"/>
          <w:szCs w:val="24"/>
        </w:rPr>
        <w:t>т</w:t>
      </w:r>
      <w:r w:rsidRPr="0028542B">
        <w:rPr>
          <w:rFonts w:ascii="Times New Roman" w:hAnsi="Times New Roman"/>
          <w:sz w:val="24"/>
          <w:szCs w:val="24"/>
        </w:rPr>
        <w:t xml:space="preserve"> договор</w:t>
      </w:r>
      <w:r w:rsidR="00100004">
        <w:rPr>
          <w:rFonts w:ascii="Times New Roman" w:hAnsi="Times New Roman"/>
          <w:sz w:val="24"/>
          <w:szCs w:val="24"/>
        </w:rPr>
        <w:t xml:space="preserve"> се прекратява</w:t>
      </w:r>
      <w:r w:rsidR="00571DBD">
        <w:rPr>
          <w:rFonts w:ascii="Times New Roman" w:hAnsi="Times New Roman"/>
          <w:sz w:val="24"/>
          <w:szCs w:val="24"/>
        </w:rPr>
        <w:t>:</w:t>
      </w:r>
    </w:p>
    <w:p w:rsidR="0028542B" w:rsidRPr="0028542B" w:rsidRDefault="0028542B" w:rsidP="0028542B">
      <w:pPr>
        <w:tabs>
          <w:tab w:val="center" w:pos="0"/>
        </w:tabs>
        <w:spacing w:line="240" w:lineRule="auto"/>
        <w:jc w:val="both"/>
        <w:rPr>
          <w:rFonts w:ascii="Times New Roman" w:eastAsia="Times New Roman" w:hAnsi="Times New Roman"/>
          <w:sz w:val="24"/>
          <w:szCs w:val="24"/>
          <w:lang w:eastAsia="bg-BG"/>
        </w:rPr>
      </w:pPr>
      <w:r w:rsidRPr="0028542B">
        <w:rPr>
          <w:rFonts w:ascii="Times New Roman" w:eastAsia="Times New Roman" w:hAnsi="Times New Roman"/>
          <w:sz w:val="24"/>
          <w:szCs w:val="24"/>
          <w:lang w:eastAsia="bg-BG"/>
        </w:rPr>
        <w:t>1.</w:t>
      </w:r>
      <w:r w:rsidR="00121A01">
        <w:rPr>
          <w:rFonts w:ascii="Times New Roman" w:eastAsia="Times New Roman" w:hAnsi="Times New Roman"/>
          <w:sz w:val="24"/>
          <w:szCs w:val="24"/>
          <w:lang w:eastAsia="bg-BG"/>
        </w:rPr>
        <w:t>9</w:t>
      </w:r>
      <w:r w:rsidRPr="0028542B">
        <w:rPr>
          <w:rFonts w:ascii="Times New Roman" w:eastAsia="Times New Roman" w:hAnsi="Times New Roman"/>
          <w:sz w:val="24"/>
          <w:szCs w:val="24"/>
          <w:lang w:eastAsia="bg-BG"/>
        </w:rPr>
        <w:t>.1. след изтичане на предвидените в него срокове;</w:t>
      </w:r>
    </w:p>
    <w:p w:rsidR="0028542B" w:rsidRPr="0028542B" w:rsidRDefault="0028542B" w:rsidP="0028542B">
      <w:pPr>
        <w:tabs>
          <w:tab w:val="center" w:pos="0"/>
        </w:tabs>
        <w:spacing w:line="240" w:lineRule="auto"/>
        <w:jc w:val="both"/>
        <w:rPr>
          <w:rFonts w:ascii="Times New Roman" w:eastAsia="Times New Roman" w:hAnsi="Times New Roman"/>
          <w:sz w:val="24"/>
          <w:szCs w:val="24"/>
          <w:lang w:eastAsia="bg-BG"/>
        </w:rPr>
      </w:pPr>
      <w:r w:rsidRPr="0028542B">
        <w:rPr>
          <w:rFonts w:ascii="Times New Roman" w:eastAsia="Times New Roman" w:hAnsi="Times New Roman"/>
          <w:sz w:val="24"/>
          <w:szCs w:val="24"/>
          <w:lang w:eastAsia="bg-BG"/>
        </w:rPr>
        <w:t>1.</w:t>
      </w:r>
      <w:r w:rsidR="00121A01">
        <w:rPr>
          <w:rFonts w:ascii="Times New Roman" w:eastAsia="Times New Roman" w:hAnsi="Times New Roman"/>
          <w:sz w:val="24"/>
          <w:szCs w:val="24"/>
          <w:lang w:eastAsia="bg-BG"/>
        </w:rPr>
        <w:t>9</w:t>
      </w:r>
      <w:r w:rsidRPr="0028542B">
        <w:rPr>
          <w:rFonts w:ascii="Times New Roman" w:eastAsia="Times New Roman" w:hAnsi="Times New Roman"/>
          <w:sz w:val="24"/>
          <w:szCs w:val="24"/>
          <w:lang w:eastAsia="bg-BG"/>
        </w:rPr>
        <w:t>.2. по взаимно съгласие между страните, изразено в писмена форма посредством допълнително споразумение;</w:t>
      </w:r>
    </w:p>
    <w:p w:rsidR="0028542B" w:rsidRPr="0028542B" w:rsidRDefault="0028542B" w:rsidP="0028542B">
      <w:pPr>
        <w:spacing w:line="240" w:lineRule="auto"/>
        <w:ind w:right="23"/>
        <w:jc w:val="both"/>
        <w:rPr>
          <w:rFonts w:ascii="Times New Roman" w:hAnsi="Times New Roman"/>
          <w:sz w:val="24"/>
          <w:szCs w:val="24"/>
        </w:rPr>
      </w:pPr>
      <w:r w:rsidRPr="0028542B">
        <w:rPr>
          <w:rFonts w:ascii="Times New Roman" w:hAnsi="Times New Roman"/>
          <w:sz w:val="24"/>
          <w:szCs w:val="24"/>
        </w:rPr>
        <w:t>1.</w:t>
      </w:r>
      <w:r w:rsidR="00121A01">
        <w:rPr>
          <w:rFonts w:ascii="Times New Roman" w:hAnsi="Times New Roman"/>
          <w:sz w:val="24"/>
          <w:szCs w:val="24"/>
        </w:rPr>
        <w:t>9</w:t>
      </w:r>
      <w:r w:rsidRPr="0028542B">
        <w:rPr>
          <w:rFonts w:ascii="Times New Roman" w:hAnsi="Times New Roman"/>
          <w:sz w:val="24"/>
          <w:szCs w:val="24"/>
        </w:rPr>
        <w:t>.3.</w:t>
      </w:r>
      <w:r w:rsidRPr="0028542B">
        <w:rPr>
          <w:rFonts w:ascii="Times New Roman" w:hAnsi="Times New Roman"/>
          <w:b/>
          <w:sz w:val="24"/>
          <w:szCs w:val="24"/>
        </w:rPr>
        <w:t xml:space="preserve"> </w:t>
      </w:r>
      <w:r w:rsidRPr="0028542B">
        <w:rPr>
          <w:rFonts w:ascii="Times New Roman" w:hAnsi="Times New Roman"/>
          <w:sz w:val="24"/>
          <w:szCs w:val="24"/>
        </w:rPr>
        <w:t>когато</w:t>
      </w:r>
      <w:r w:rsidRPr="0028542B">
        <w:rPr>
          <w:rFonts w:ascii="Times New Roman" w:hAnsi="Times New Roman"/>
          <w:b/>
          <w:sz w:val="24"/>
          <w:szCs w:val="24"/>
        </w:rPr>
        <w:t xml:space="preserve"> </w:t>
      </w:r>
      <w:r w:rsidRPr="0028542B">
        <w:rPr>
          <w:rFonts w:ascii="Times New Roman" w:hAnsi="Times New Roman"/>
          <w:sz w:val="24"/>
          <w:szCs w:val="24"/>
        </w:rPr>
        <w:t xml:space="preserve">бенефициентът </w:t>
      </w:r>
      <w:r>
        <w:rPr>
          <w:rFonts w:ascii="Times New Roman" w:hAnsi="Times New Roman"/>
          <w:sz w:val="24"/>
          <w:szCs w:val="24"/>
        </w:rPr>
        <w:t xml:space="preserve">или партньорите </w:t>
      </w:r>
      <w:r w:rsidRPr="0028542B">
        <w:rPr>
          <w:rFonts w:ascii="Times New Roman" w:hAnsi="Times New Roman"/>
          <w:sz w:val="24"/>
          <w:szCs w:val="24"/>
        </w:rPr>
        <w:t>не отговаря</w:t>
      </w:r>
      <w:r>
        <w:rPr>
          <w:rFonts w:ascii="Times New Roman" w:hAnsi="Times New Roman"/>
          <w:sz w:val="24"/>
          <w:szCs w:val="24"/>
        </w:rPr>
        <w:t>т</w:t>
      </w:r>
      <w:r w:rsidRPr="0028542B">
        <w:rPr>
          <w:rFonts w:ascii="Times New Roman" w:hAnsi="Times New Roman"/>
          <w:sz w:val="24"/>
          <w:szCs w:val="24"/>
        </w:rPr>
        <w:t xml:space="preserve"> на условията за допустимост, посочени в Наредба № 22 </w:t>
      </w:r>
      <w:r w:rsidRPr="0028542B">
        <w:rPr>
          <w:rFonts w:ascii="Times New Roman" w:hAnsi="Times New Roman"/>
          <w:bCs/>
          <w:sz w:val="24"/>
          <w:szCs w:val="24"/>
        </w:rPr>
        <w:t xml:space="preserve">от 2015 г. за прилагане на </w:t>
      </w:r>
      <w:proofErr w:type="spellStart"/>
      <w:r w:rsidRPr="0028542B">
        <w:rPr>
          <w:rFonts w:ascii="Times New Roman" w:hAnsi="Times New Roman"/>
          <w:bCs/>
          <w:sz w:val="24"/>
          <w:szCs w:val="24"/>
        </w:rPr>
        <w:t>подмярка</w:t>
      </w:r>
      <w:proofErr w:type="spellEnd"/>
      <w:r w:rsidRPr="0028542B">
        <w:rPr>
          <w:rFonts w:ascii="Times New Roman" w:hAnsi="Times New Roman"/>
          <w:bCs/>
          <w:sz w:val="24"/>
          <w:szCs w:val="24"/>
        </w:rPr>
        <w:t xml:space="preserve">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2014-2020 г.</w:t>
      </w:r>
      <w:r w:rsidR="00392B9F" w:rsidRPr="00392B9F">
        <w:t xml:space="preserve"> </w:t>
      </w:r>
      <w:r w:rsidR="00392B9F" w:rsidRPr="00392B9F">
        <w:rPr>
          <w:rFonts w:ascii="Times New Roman" w:hAnsi="Times New Roman"/>
          <w:bCs/>
          <w:sz w:val="24"/>
          <w:szCs w:val="24"/>
        </w:rPr>
        <w:t xml:space="preserve">или по отношение на </w:t>
      </w:r>
      <w:r w:rsidR="00392B9F">
        <w:rPr>
          <w:rFonts w:ascii="Times New Roman" w:hAnsi="Times New Roman"/>
          <w:bCs/>
          <w:sz w:val="24"/>
          <w:szCs w:val="24"/>
        </w:rPr>
        <w:t>тях</w:t>
      </w:r>
      <w:r w:rsidR="00392B9F" w:rsidRPr="00392B9F">
        <w:rPr>
          <w:rFonts w:ascii="Times New Roman" w:hAnsi="Times New Roman"/>
          <w:bCs/>
          <w:sz w:val="24"/>
          <w:szCs w:val="24"/>
        </w:rPr>
        <w:t xml:space="preserve"> е възникнало основание за отстраняване</w:t>
      </w:r>
      <w:r w:rsidRPr="0028542B">
        <w:rPr>
          <w:rFonts w:ascii="Times New Roman" w:hAnsi="Times New Roman"/>
          <w:sz w:val="24"/>
          <w:szCs w:val="24"/>
        </w:rPr>
        <w:t>, с едностранно писмено уведомяване от УО на ПРСР 2014-2020 г.;</w:t>
      </w:r>
    </w:p>
    <w:p w:rsidR="0028542B" w:rsidRPr="0028542B" w:rsidRDefault="0028542B" w:rsidP="0028542B">
      <w:pPr>
        <w:spacing w:line="240" w:lineRule="auto"/>
        <w:ind w:right="23"/>
        <w:jc w:val="both"/>
        <w:rPr>
          <w:rFonts w:ascii="Times New Roman" w:hAnsi="Times New Roman"/>
          <w:sz w:val="24"/>
          <w:szCs w:val="24"/>
        </w:rPr>
      </w:pPr>
      <w:r w:rsidRPr="0028542B">
        <w:rPr>
          <w:rFonts w:ascii="Times New Roman" w:hAnsi="Times New Roman"/>
          <w:sz w:val="24"/>
          <w:szCs w:val="24"/>
        </w:rPr>
        <w:t>1.</w:t>
      </w:r>
      <w:r w:rsidR="00121A01">
        <w:rPr>
          <w:rFonts w:ascii="Times New Roman" w:hAnsi="Times New Roman"/>
          <w:sz w:val="24"/>
          <w:szCs w:val="24"/>
        </w:rPr>
        <w:t>9</w:t>
      </w:r>
      <w:r w:rsidRPr="0028542B">
        <w:rPr>
          <w:rFonts w:ascii="Times New Roman" w:hAnsi="Times New Roman"/>
          <w:sz w:val="24"/>
          <w:szCs w:val="24"/>
        </w:rPr>
        <w:t>.4. когато бенефициентът не изпълнява свои нормативни и/или договорни задължения за изпълнението на проекта административния договор може да бъде прекратен с едностранно писмено уведомяване от страна на УО на ПРСР 2014-2020 г.;</w:t>
      </w:r>
    </w:p>
    <w:p w:rsidR="0028542B" w:rsidRPr="0028542B" w:rsidRDefault="0028542B" w:rsidP="0028542B">
      <w:pPr>
        <w:spacing w:line="240" w:lineRule="auto"/>
        <w:ind w:right="23"/>
        <w:jc w:val="both"/>
        <w:rPr>
          <w:rFonts w:ascii="Times New Roman" w:hAnsi="Times New Roman"/>
          <w:sz w:val="24"/>
          <w:szCs w:val="24"/>
        </w:rPr>
      </w:pPr>
      <w:r w:rsidRPr="0028542B">
        <w:rPr>
          <w:rFonts w:ascii="Times New Roman" w:hAnsi="Times New Roman"/>
          <w:sz w:val="24"/>
          <w:szCs w:val="24"/>
        </w:rPr>
        <w:lastRenderedPageBreak/>
        <w:t>1.</w:t>
      </w:r>
      <w:r w:rsidR="00121A01">
        <w:rPr>
          <w:rFonts w:ascii="Times New Roman" w:hAnsi="Times New Roman"/>
          <w:sz w:val="24"/>
          <w:szCs w:val="24"/>
        </w:rPr>
        <w:t>9</w:t>
      </w:r>
      <w:r w:rsidRPr="0028542B">
        <w:rPr>
          <w:rFonts w:ascii="Times New Roman" w:hAnsi="Times New Roman"/>
          <w:sz w:val="24"/>
          <w:szCs w:val="24"/>
        </w:rPr>
        <w:t xml:space="preserve">.5. </w:t>
      </w:r>
      <w:r w:rsidRPr="0028542B">
        <w:rPr>
          <w:rFonts w:ascii="Times New Roman" w:hAnsi="Times New Roman"/>
          <w:b/>
          <w:sz w:val="24"/>
          <w:szCs w:val="24"/>
        </w:rPr>
        <w:t xml:space="preserve"> </w:t>
      </w:r>
      <w:r w:rsidRPr="0028542B">
        <w:rPr>
          <w:rFonts w:ascii="Times New Roman" w:hAnsi="Times New Roman"/>
          <w:sz w:val="24"/>
          <w:szCs w:val="24"/>
        </w:rPr>
        <w:t>при образуване на производство за обявяване в несъстоятелност или започване на производство по ликвидация на МИГ с едностранно писмено уведомяване от страна на УО на ПРСР 2014-2020 г.;</w:t>
      </w:r>
    </w:p>
    <w:p w:rsidR="0028542B" w:rsidRPr="0028542B" w:rsidRDefault="0028542B" w:rsidP="0028542B">
      <w:pPr>
        <w:tabs>
          <w:tab w:val="center" w:pos="0"/>
        </w:tabs>
        <w:spacing w:line="240" w:lineRule="auto"/>
        <w:jc w:val="both"/>
        <w:rPr>
          <w:rFonts w:ascii="Times New Roman" w:eastAsia="Times New Roman" w:hAnsi="Times New Roman"/>
          <w:sz w:val="24"/>
          <w:szCs w:val="24"/>
          <w:lang w:eastAsia="bg-BG"/>
        </w:rPr>
      </w:pPr>
      <w:r w:rsidRPr="0028542B">
        <w:rPr>
          <w:rFonts w:ascii="Times New Roman" w:eastAsia="Times New Roman" w:hAnsi="Times New Roman"/>
          <w:sz w:val="24"/>
          <w:szCs w:val="24"/>
          <w:lang w:eastAsia="bg-BG"/>
        </w:rPr>
        <w:t>1.</w:t>
      </w:r>
      <w:r w:rsidR="00121A01">
        <w:rPr>
          <w:rFonts w:ascii="Times New Roman" w:eastAsia="Times New Roman" w:hAnsi="Times New Roman"/>
          <w:sz w:val="24"/>
          <w:szCs w:val="24"/>
          <w:lang w:eastAsia="bg-BG"/>
        </w:rPr>
        <w:t>9</w:t>
      </w:r>
      <w:r w:rsidRPr="0028542B">
        <w:rPr>
          <w:rFonts w:ascii="Times New Roman" w:eastAsia="Times New Roman" w:hAnsi="Times New Roman"/>
          <w:sz w:val="24"/>
          <w:szCs w:val="24"/>
          <w:lang w:eastAsia="bg-BG"/>
        </w:rPr>
        <w:t>.6. при невиновна невъзможност на всяка от страните да бъдат изпълнени посочените в него условия - с едностранно писмено уведомяване от страна на УО на ПРСР 2014-2020 г.;</w:t>
      </w:r>
    </w:p>
    <w:p w:rsidR="0028542B" w:rsidRPr="0028542B" w:rsidRDefault="0028542B" w:rsidP="0028542B">
      <w:pPr>
        <w:spacing w:line="240" w:lineRule="auto"/>
        <w:ind w:right="23"/>
        <w:jc w:val="both"/>
        <w:rPr>
          <w:rFonts w:ascii="Times New Roman" w:hAnsi="Times New Roman"/>
          <w:sz w:val="24"/>
          <w:szCs w:val="24"/>
        </w:rPr>
      </w:pPr>
      <w:r w:rsidRPr="0028542B">
        <w:rPr>
          <w:rFonts w:ascii="Times New Roman" w:hAnsi="Times New Roman"/>
          <w:sz w:val="24"/>
          <w:szCs w:val="24"/>
        </w:rPr>
        <w:t>1.</w:t>
      </w:r>
      <w:r w:rsidR="00121A01">
        <w:rPr>
          <w:rFonts w:ascii="Times New Roman" w:hAnsi="Times New Roman"/>
          <w:sz w:val="24"/>
          <w:szCs w:val="24"/>
        </w:rPr>
        <w:t>9</w:t>
      </w:r>
      <w:r w:rsidRPr="0028542B">
        <w:rPr>
          <w:rFonts w:ascii="Times New Roman" w:hAnsi="Times New Roman"/>
          <w:sz w:val="24"/>
          <w:szCs w:val="24"/>
        </w:rPr>
        <w:t>.7. с едностранно писмено уведомяване от УО на ПРСР 2014-2020 г. въз основа на представени доказателства</w:t>
      </w:r>
      <w:r w:rsidR="00571DBD">
        <w:rPr>
          <w:rFonts w:ascii="Times New Roman" w:hAnsi="Times New Roman"/>
          <w:sz w:val="24"/>
          <w:szCs w:val="24"/>
        </w:rPr>
        <w:t xml:space="preserve"> в случай на констатирана </w:t>
      </w:r>
      <w:r w:rsidRPr="0028542B">
        <w:rPr>
          <w:rFonts w:ascii="Times New Roman" w:hAnsi="Times New Roman"/>
          <w:sz w:val="24"/>
          <w:szCs w:val="24"/>
        </w:rPr>
        <w:t>нередност или измама</w:t>
      </w:r>
      <w:r w:rsidR="00AC7423">
        <w:rPr>
          <w:rFonts w:ascii="Times New Roman" w:hAnsi="Times New Roman"/>
          <w:sz w:val="24"/>
          <w:szCs w:val="24"/>
        </w:rPr>
        <w:t>, извършена</w:t>
      </w:r>
      <w:r w:rsidRPr="0028542B">
        <w:rPr>
          <w:rFonts w:ascii="Times New Roman" w:hAnsi="Times New Roman"/>
          <w:sz w:val="24"/>
          <w:szCs w:val="24"/>
        </w:rPr>
        <w:t xml:space="preserve"> </w:t>
      </w:r>
      <w:r w:rsidR="00571DBD">
        <w:rPr>
          <w:rFonts w:ascii="Times New Roman" w:hAnsi="Times New Roman"/>
          <w:sz w:val="24"/>
          <w:szCs w:val="24"/>
        </w:rPr>
        <w:t xml:space="preserve">от МИГ </w:t>
      </w:r>
      <w:r w:rsidRPr="0028542B">
        <w:rPr>
          <w:rFonts w:ascii="Times New Roman" w:hAnsi="Times New Roman"/>
          <w:sz w:val="24"/>
          <w:szCs w:val="24"/>
        </w:rPr>
        <w:t>при изпълнението на проекта;</w:t>
      </w:r>
    </w:p>
    <w:p w:rsidR="0028542B" w:rsidRPr="0028542B" w:rsidRDefault="0028542B" w:rsidP="0028542B">
      <w:pPr>
        <w:spacing w:line="240" w:lineRule="auto"/>
        <w:ind w:right="23"/>
        <w:jc w:val="both"/>
        <w:rPr>
          <w:rFonts w:ascii="Times New Roman" w:hAnsi="Times New Roman"/>
          <w:sz w:val="24"/>
          <w:szCs w:val="24"/>
        </w:rPr>
      </w:pPr>
      <w:r w:rsidRPr="0028542B">
        <w:rPr>
          <w:rFonts w:ascii="Times New Roman" w:hAnsi="Times New Roman"/>
          <w:sz w:val="24"/>
          <w:szCs w:val="24"/>
        </w:rPr>
        <w:t>1.</w:t>
      </w:r>
      <w:r w:rsidR="00121A01">
        <w:rPr>
          <w:rFonts w:ascii="Times New Roman" w:hAnsi="Times New Roman"/>
          <w:sz w:val="24"/>
          <w:szCs w:val="24"/>
        </w:rPr>
        <w:t>9</w:t>
      </w:r>
      <w:r w:rsidRPr="0028542B">
        <w:rPr>
          <w:rFonts w:ascii="Times New Roman" w:hAnsi="Times New Roman"/>
          <w:sz w:val="24"/>
          <w:szCs w:val="24"/>
        </w:rPr>
        <w:t>.8. при отказ за финансиране от бюджета на ЕЗФРСР от страна на Европейската комисия с едностранно писмено уведомяване от УО на ПРСР 2014-2020 г.;</w:t>
      </w:r>
    </w:p>
    <w:p w:rsidR="0028542B" w:rsidRPr="0028542B" w:rsidRDefault="0028542B" w:rsidP="0028542B">
      <w:pPr>
        <w:spacing w:line="240" w:lineRule="auto"/>
        <w:ind w:right="23"/>
        <w:jc w:val="both"/>
        <w:rPr>
          <w:rFonts w:ascii="Times New Roman" w:hAnsi="Times New Roman"/>
          <w:sz w:val="24"/>
          <w:szCs w:val="24"/>
        </w:rPr>
      </w:pPr>
      <w:r w:rsidRPr="0028542B">
        <w:rPr>
          <w:rFonts w:ascii="Times New Roman" w:hAnsi="Times New Roman"/>
          <w:sz w:val="24"/>
          <w:szCs w:val="24"/>
        </w:rPr>
        <w:t>1.</w:t>
      </w:r>
      <w:r w:rsidR="00121A01">
        <w:rPr>
          <w:rFonts w:ascii="Times New Roman" w:hAnsi="Times New Roman"/>
          <w:sz w:val="24"/>
          <w:szCs w:val="24"/>
        </w:rPr>
        <w:t>9</w:t>
      </w:r>
      <w:r w:rsidRPr="0028542B">
        <w:rPr>
          <w:rFonts w:ascii="Times New Roman" w:hAnsi="Times New Roman"/>
          <w:sz w:val="24"/>
          <w:szCs w:val="24"/>
        </w:rPr>
        <w:t>.</w:t>
      </w:r>
      <w:proofErr w:type="spellStart"/>
      <w:r w:rsidRPr="0028542B">
        <w:rPr>
          <w:rFonts w:ascii="Times New Roman" w:hAnsi="Times New Roman"/>
          <w:sz w:val="24"/>
          <w:szCs w:val="24"/>
        </w:rPr>
        <w:t>9</w:t>
      </w:r>
      <w:proofErr w:type="spellEnd"/>
      <w:r w:rsidRPr="0028542B">
        <w:rPr>
          <w:rFonts w:ascii="Times New Roman" w:hAnsi="Times New Roman"/>
          <w:sz w:val="24"/>
          <w:szCs w:val="24"/>
        </w:rPr>
        <w:t>. при прекратяване на споразумението за изпълнение на стратегията за ВОМР.</w:t>
      </w:r>
    </w:p>
    <w:p w:rsidR="0028542B" w:rsidRPr="0028542B" w:rsidRDefault="0028542B" w:rsidP="0028542B">
      <w:pPr>
        <w:tabs>
          <w:tab w:val="center" w:pos="0"/>
        </w:tabs>
        <w:spacing w:line="240" w:lineRule="auto"/>
        <w:jc w:val="both"/>
        <w:rPr>
          <w:rFonts w:ascii="Times New Roman" w:eastAsia="Times New Roman" w:hAnsi="Times New Roman"/>
          <w:sz w:val="24"/>
          <w:szCs w:val="24"/>
          <w:lang w:eastAsia="bg-BG"/>
        </w:rPr>
      </w:pPr>
      <w:r w:rsidRPr="0028542B">
        <w:rPr>
          <w:rFonts w:ascii="Times New Roman" w:eastAsia="Times New Roman" w:hAnsi="Times New Roman"/>
          <w:sz w:val="24"/>
          <w:szCs w:val="24"/>
          <w:lang w:eastAsia="bg-BG"/>
        </w:rPr>
        <w:t>В случаите по т. 1.</w:t>
      </w:r>
      <w:r w:rsidR="00121A01">
        <w:rPr>
          <w:rFonts w:ascii="Times New Roman" w:eastAsia="Times New Roman" w:hAnsi="Times New Roman"/>
          <w:sz w:val="24"/>
          <w:szCs w:val="24"/>
          <w:lang w:eastAsia="bg-BG"/>
        </w:rPr>
        <w:t>9</w:t>
      </w:r>
      <w:r w:rsidRPr="0028542B">
        <w:rPr>
          <w:rFonts w:ascii="Times New Roman" w:eastAsia="Times New Roman" w:hAnsi="Times New Roman"/>
          <w:sz w:val="24"/>
          <w:szCs w:val="24"/>
          <w:lang w:eastAsia="bg-BG"/>
        </w:rPr>
        <w:t>.3. – 1.</w:t>
      </w:r>
      <w:r w:rsidR="00121A01">
        <w:rPr>
          <w:rFonts w:ascii="Times New Roman" w:eastAsia="Times New Roman" w:hAnsi="Times New Roman"/>
          <w:sz w:val="24"/>
          <w:szCs w:val="24"/>
          <w:lang w:eastAsia="bg-BG"/>
        </w:rPr>
        <w:t>9</w:t>
      </w:r>
      <w:r w:rsidRPr="0028542B">
        <w:rPr>
          <w:rFonts w:ascii="Times New Roman" w:eastAsia="Times New Roman" w:hAnsi="Times New Roman"/>
          <w:sz w:val="24"/>
          <w:szCs w:val="24"/>
          <w:lang w:eastAsia="bg-BG"/>
        </w:rPr>
        <w:t>.</w:t>
      </w:r>
      <w:proofErr w:type="spellStart"/>
      <w:r w:rsidRPr="0028542B">
        <w:rPr>
          <w:rFonts w:ascii="Times New Roman" w:eastAsia="Times New Roman" w:hAnsi="Times New Roman"/>
          <w:sz w:val="24"/>
          <w:szCs w:val="24"/>
          <w:lang w:eastAsia="bg-BG"/>
        </w:rPr>
        <w:t>9</w:t>
      </w:r>
      <w:proofErr w:type="spellEnd"/>
      <w:r w:rsidRPr="0028542B">
        <w:rPr>
          <w:rFonts w:ascii="Times New Roman" w:eastAsia="Times New Roman" w:hAnsi="Times New Roman"/>
          <w:sz w:val="24"/>
          <w:szCs w:val="24"/>
          <w:lang w:eastAsia="bg-BG"/>
        </w:rPr>
        <w:t>. административния договор се прекратява без да се сключва допълнително споразумение.</w:t>
      </w:r>
    </w:p>
    <w:p w:rsidR="0028542B" w:rsidRPr="0028542B" w:rsidRDefault="00100004" w:rsidP="0028542B">
      <w:pPr>
        <w:tabs>
          <w:tab w:val="center" w:pos="0"/>
        </w:tabs>
        <w:spacing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1.10</w:t>
      </w:r>
      <w:r w:rsidR="0028542B" w:rsidRPr="0028542B">
        <w:rPr>
          <w:rFonts w:ascii="Times New Roman" w:eastAsia="Times New Roman" w:hAnsi="Times New Roman"/>
          <w:sz w:val="24"/>
          <w:szCs w:val="24"/>
          <w:lang w:eastAsia="bg-BG"/>
        </w:rPr>
        <w:t>. Прекратяването на административния договор влиза в сила от датата на:</w:t>
      </w:r>
    </w:p>
    <w:p w:rsidR="0028542B" w:rsidRPr="0028542B" w:rsidRDefault="00100004" w:rsidP="0028542B">
      <w:pPr>
        <w:tabs>
          <w:tab w:val="center" w:pos="0"/>
        </w:tabs>
        <w:spacing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1.10.</w:t>
      </w:r>
      <w:r w:rsidR="0028542B" w:rsidRPr="0028542B">
        <w:rPr>
          <w:rFonts w:ascii="Times New Roman" w:eastAsia="Times New Roman" w:hAnsi="Times New Roman"/>
          <w:sz w:val="24"/>
          <w:szCs w:val="24"/>
          <w:lang w:eastAsia="bg-BG"/>
        </w:rPr>
        <w:t>1. узнаване на обстоятелството от УО на ПРСР 2014-2020 г. в случаите по т. 1.</w:t>
      </w:r>
      <w:r w:rsidR="00121A01">
        <w:rPr>
          <w:rFonts w:ascii="Times New Roman" w:eastAsia="Times New Roman" w:hAnsi="Times New Roman"/>
          <w:sz w:val="24"/>
          <w:szCs w:val="24"/>
          <w:lang w:eastAsia="bg-BG"/>
        </w:rPr>
        <w:t>9</w:t>
      </w:r>
      <w:r w:rsidR="0028542B" w:rsidRPr="0028542B">
        <w:rPr>
          <w:rFonts w:ascii="Times New Roman" w:eastAsia="Times New Roman" w:hAnsi="Times New Roman"/>
          <w:sz w:val="24"/>
          <w:szCs w:val="24"/>
          <w:lang w:eastAsia="bg-BG"/>
        </w:rPr>
        <w:t>.3., 1.</w:t>
      </w:r>
      <w:r w:rsidR="00121A01">
        <w:rPr>
          <w:rFonts w:ascii="Times New Roman" w:eastAsia="Times New Roman" w:hAnsi="Times New Roman"/>
          <w:sz w:val="24"/>
          <w:szCs w:val="24"/>
          <w:lang w:eastAsia="bg-BG"/>
        </w:rPr>
        <w:t>9</w:t>
      </w:r>
      <w:r w:rsidR="0028542B" w:rsidRPr="0028542B">
        <w:rPr>
          <w:rFonts w:ascii="Times New Roman" w:eastAsia="Times New Roman" w:hAnsi="Times New Roman"/>
          <w:sz w:val="24"/>
          <w:szCs w:val="24"/>
          <w:lang w:eastAsia="bg-BG"/>
        </w:rPr>
        <w:t>.4. и 1.</w:t>
      </w:r>
      <w:r w:rsidR="00121A01">
        <w:rPr>
          <w:rFonts w:ascii="Times New Roman" w:eastAsia="Times New Roman" w:hAnsi="Times New Roman"/>
          <w:sz w:val="24"/>
          <w:szCs w:val="24"/>
          <w:lang w:eastAsia="bg-BG"/>
        </w:rPr>
        <w:t>9</w:t>
      </w:r>
      <w:r w:rsidR="0028542B" w:rsidRPr="0028542B">
        <w:rPr>
          <w:rFonts w:ascii="Times New Roman" w:eastAsia="Times New Roman" w:hAnsi="Times New Roman"/>
          <w:sz w:val="24"/>
          <w:szCs w:val="24"/>
          <w:lang w:eastAsia="bg-BG"/>
        </w:rPr>
        <w:t>.7.;</w:t>
      </w:r>
    </w:p>
    <w:p w:rsidR="0028542B" w:rsidRPr="0028542B" w:rsidRDefault="00100004" w:rsidP="0028542B">
      <w:pPr>
        <w:tabs>
          <w:tab w:val="center" w:pos="0"/>
        </w:tabs>
        <w:spacing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1.10.</w:t>
      </w:r>
      <w:r w:rsidR="0028542B" w:rsidRPr="0028542B">
        <w:rPr>
          <w:rFonts w:ascii="Times New Roman" w:eastAsia="Times New Roman" w:hAnsi="Times New Roman"/>
          <w:sz w:val="24"/>
          <w:szCs w:val="24"/>
          <w:lang w:eastAsia="bg-BG"/>
        </w:rPr>
        <w:t>2. влизане в сила на допълнителното споразумение в случаите по т. 1.</w:t>
      </w:r>
      <w:r w:rsidR="00121A01">
        <w:rPr>
          <w:rFonts w:ascii="Times New Roman" w:eastAsia="Times New Roman" w:hAnsi="Times New Roman"/>
          <w:sz w:val="24"/>
          <w:szCs w:val="24"/>
          <w:lang w:eastAsia="bg-BG"/>
        </w:rPr>
        <w:t>9</w:t>
      </w:r>
      <w:r w:rsidR="0028542B" w:rsidRPr="0028542B">
        <w:rPr>
          <w:rFonts w:ascii="Times New Roman" w:eastAsia="Times New Roman" w:hAnsi="Times New Roman"/>
          <w:sz w:val="24"/>
          <w:szCs w:val="24"/>
          <w:lang w:eastAsia="bg-BG"/>
        </w:rPr>
        <w:t>.2.;</w:t>
      </w:r>
    </w:p>
    <w:p w:rsidR="0028542B" w:rsidRPr="0028542B" w:rsidRDefault="00100004" w:rsidP="0028542B">
      <w:pPr>
        <w:tabs>
          <w:tab w:val="center" w:pos="0"/>
        </w:tabs>
        <w:spacing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1.10.</w:t>
      </w:r>
      <w:r w:rsidR="0028542B" w:rsidRPr="0028542B">
        <w:rPr>
          <w:rFonts w:ascii="Times New Roman" w:eastAsia="Times New Roman" w:hAnsi="Times New Roman"/>
          <w:sz w:val="24"/>
          <w:szCs w:val="24"/>
          <w:lang w:eastAsia="bg-BG"/>
        </w:rPr>
        <w:t>3. обявяване на производството, в случаите по т. 1.</w:t>
      </w:r>
      <w:r w:rsidR="00121A01">
        <w:rPr>
          <w:rFonts w:ascii="Times New Roman" w:eastAsia="Times New Roman" w:hAnsi="Times New Roman"/>
          <w:sz w:val="24"/>
          <w:szCs w:val="24"/>
          <w:lang w:eastAsia="bg-BG"/>
        </w:rPr>
        <w:t>9</w:t>
      </w:r>
      <w:r w:rsidR="0028542B" w:rsidRPr="0028542B">
        <w:rPr>
          <w:rFonts w:ascii="Times New Roman" w:eastAsia="Times New Roman" w:hAnsi="Times New Roman"/>
          <w:sz w:val="24"/>
          <w:szCs w:val="24"/>
          <w:lang w:eastAsia="bg-BG"/>
        </w:rPr>
        <w:t>.5.;</w:t>
      </w:r>
    </w:p>
    <w:p w:rsidR="0028542B" w:rsidRPr="0028542B" w:rsidRDefault="00100004" w:rsidP="0028542B">
      <w:pPr>
        <w:tabs>
          <w:tab w:val="center" w:pos="0"/>
        </w:tabs>
        <w:spacing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1.10.</w:t>
      </w:r>
      <w:r w:rsidR="0028542B" w:rsidRPr="0028542B">
        <w:rPr>
          <w:rFonts w:ascii="Times New Roman" w:eastAsia="Times New Roman" w:hAnsi="Times New Roman"/>
          <w:sz w:val="24"/>
          <w:szCs w:val="24"/>
          <w:lang w:eastAsia="bg-BG"/>
        </w:rPr>
        <w:t>4. уведомяване на бенефициента - в случаите по т. 1.</w:t>
      </w:r>
      <w:r w:rsidR="00121A01">
        <w:rPr>
          <w:rFonts w:ascii="Times New Roman" w:eastAsia="Times New Roman" w:hAnsi="Times New Roman"/>
          <w:sz w:val="24"/>
          <w:szCs w:val="24"/>
          <w:lang w:eastAsia="bg-BG"/>
        </w:rPr>
        <w:t>9</w:t>
      </w:r>
      <w:r w:rsidR="0028542B" w:rsidRPr="0028542B">
        <w:rPr>
          <w:rFonts w:ascii="Times New Roman" w:eastAsia="Times New Roman" w:hAnsi="Times New Roman"/>
          <w:sz w:val="24"/>
          <w:szCs w:val="24"/>
          <w:lang w:eastAsia="bg-BG"/>
        </w:rPr>
        <w:t>.6. и 1.</w:t>
      </w:r>
      <w:r w:rsidR="00121A01">
        <w:rPr>
          <w:rFonts w:ascii="Times New Roman" w:eastAsia="Times New Roman" w:hAnsi="Times New Roman"/>
          <w:sz w:val="24"/>
          <w:szCs w:val="24"/>
          <w:lang w:eastAsia="bg-BG"/>
        </w:rPr>
        <w:t>9</w:t>
      </w:r>
      <w:r w:rsidR="0028542B" w:rsidRPr="0028542B">
        <w:rPr>
          <w:rFonts w:ascii="Times New Roman" w:eastAsia="Times New Roman" w:hAnsi="Times New Roman"/>
          <w:sz w:val="24"/>
          <w:szCs w:val="24"/>
          <w:lang w:eastAsia="bg-BG"/>
        </w:rPr>
        <w:t>.8.;</w:t>
      </w:r>
    </w:p>
    <w:p w:rsidR="0028542B" w:rsidRDefault="00100004" w:rsidP="0028542B">
      <w:pPr>
        <w:spacing w:line="240" w:lineRule="auto"/>
        <w:ind w:right="23"/>
        <w:jc w:val="both"/>
        <w:rPr>
          <w:rFonts w:ascii="Times New Roman" w:hAnsi="Times New Roman"/>
          <w:sz w:val="24"/>
          <w:szCs w:val="24"/>
        </w:rPr>
      </w:pPr>
      <w:r>
        <w:rPr>
          <w:rFonts w:ascii="Times New Roman" w:hAnsi="Times New Roman"/>
          <w:sz w:val="24"/>
          <w:szCs w:val="24"/>
        </w:rPr>
        <w:t>1.10.</w:t>
      </w:r>
      <w:r w:rsidR="0028542B" w:rsidRPr="0028542B">
        <w:rPr>
          <w:rFonts w:ascii="Times New Roman" w:hAnsi="Times New Roman"/>
          <w:sz w:val="24"/>
          <w:szCs w:val="24"/>
        </w:rPr>
        <w:t>5. влизане в сила на прекратяването на споразумението за изпълнение на стратегията за ВОМР – в случаите по т. 1.</w:t>
      </w:r>
      <w:r w:rsidR="00121A01">
        <w:rPr>
          <w:rFonts w:ascii="Times New Roman" w:hAnsi="Times New Roman"/>
          <w:sz w:val="24"/>
          <w:szCs w:val="24"/>
        </w:rPr>
        <w:t>9</w:t>
      </w:r>
      <w:r w:rsidR="0028542B" w:rsidRPr="0028542B">
        <w:rPr>
          <w:rFonts w:ascii="Times New Roman" w:hAnsi="Times New Roman"/>
          <w:sz w:val="24"/>
          <w:szCs w:val="24"/>
        </w:rPr>
        <w:t>.</w:t>
      </w:r>
      <w:proofErr w:type="spellStart"/>
      <w:r w:rsidR="0028542B" w:rsidRPr="0028542B">
        <w:rPr>
          <w:rFonts w:ascii="Times New Roman" w:hAnsi="Times New Roman"/>
          <w:sz w:val="24"/>
          <w:szCs w:val="24"/>
        </w:rPr>
        <w:t>9</w:t>
      </w:r>
      <w:proofErr w:type="spellEnd"/>
      <w:r w:rsidR="0028542B" w:rsidRPr="0028542B">
        <w:rPr>
          <w:rFonts w:ascii="Times New Roman" w:hAnsi="Times New Roman"/>
          <w:sz w:val="24"/>
          <w:szCs w:val="24"/>
        </w:rPr>
        <w:t>.</w:t>
      </w:r>
    </w:p>
    <w:p w:rsidR="006B6ED8" w:rsidRPr="0028542B" w:rsidRDefault="006B6ED8" w:rsidP="0028542B">
      <w:pPr>
        <w:spacing w:line="240" w:lineRule="auto"/>
        <w:ind w:right="23"/>
        <w:jc w:val="both"/>
        <w:rPr>
          <w:rFonts w:ascii="Times New Roman" w:hAnsi="Times New Roman"/>
          <w:sz w:val="24"/>
          <w:szCs w:val="24"/>
        </w:rPr>
      </w:pPr>
      <w:r>
        <w:rPr>
          <w:rFonts w:ascii="Times New Roman" w:hAnsi="Times New Roman"/>
          <w:sz w:val="24"/>
          <w:szCs w:val="24"/>
        </w:rPr>
        <w:t xml:space="preserve">1.11. </w:t>
      </w:r>
      <w:r w:rsidRPr="006B6ED8">
        <w:rPr>
          <w:rFonts w:ascii="Times New Roman" w:hAnsi="Times New Roman"/>
          <w:sz w:val="24"/>
          <w:szCs w:val="24"/>
        </w:rPr>
        <w:t>При констатиране на основание за прекратяване на договора ДФЗ уведомява УО в 3-дневен срок от узнаването на обстоятелството.</w:t>
      </w:r>
    </w:p>
    <w:p w:rsidR="0028542B" w:rsidRPr="0028542B" w:rsidRDefault="0028542B" w:rsidP="00285716">
      <w:pPr>
        <w:spacing w:after="120" w:line="240" w:lineRule="auto"/>
        <w:jc w:val="both"/>
        <w:rPr>
          <w:rFonts w:ascii="Times New Roman" w:hAnsi="Times New Roman"/>
          <w:sz w:val="24"/>
          <w:szCs w:val="24"/>
        </w:rPr>
      </w:pPr>
    </w:p>
    <w:p w:rsidR="00A63DFC" w:rsidRPr="00674E9B" w:rsidRDefault="0028542B" w:rsidP="00285716">
      <w:pPr>
        <w:pStyle w:val="Heading3"/>
        <w:spacing w:before="120" w:after="120" w:line="240" w:lineRule="auto"/>
        <w:rPr>
          <w:rFonts w:ascii="Times New Roman" w:hAnsi="Times New Roman"/>
          <w:color w:val="auto"/>
          <w:sz w:val="24"/>
          <w:szCs w:val="24"/>
        </w:rPr>
      </w:pPr>
      <w:bookmarkStart w:id="3" w:name="_Toc442348058"/>
      <w:bookmarkStart w:id="4" w:name="_Toc94874349"/>
      <w:bookmarkStart w:id="5" w:name="_Toc95732457"/>
      <w:r>
        <w:rPr>
          <w:rFonts w:ascii="Times New Roman" w:hAnsi="Times New Roman"/>
          <w:color w:val="auto"/>
          <w:sz w:val="24"/>
          <w:szCs w:val="24"/>
        </w:rPr>
        <w:t>2.</w:t>
      </w:r>
      <w:r w:rsidR="00F9528F" w:rsidRPr="00674E9B">
        <w:rPr>
          <w:rFonts w:ascii="Times New Roman" w:hAnsi="Times New Roman"/>
          <w:color w:val="auto"/>
          <w:sz w:val="24"/>
          <w:szCs w:val="24"/>
          <w:lang w:val="ru-RU"/>
        </w:rPr>
        <w:t xml:space="preserve"> </w:t>
      </w:r>
      <w:r w:rsidR="009B3C97" w:rsidRPr="00674E9B">
        <w:rPr>
          <w:rFonts w:ascii="Times New Roman" w:hAnsi="Times New Roman"/>
          <w:color w:val="auto"/>
          <w:sz w:val="24"/>
          <w:szCs w:val="24"/>
        </w:rPr>
        <w:t>Финансово изпълнение на проектите и плащане</w:t>
      </w:r>
      <w:bookmarkEnd w:id="3"/>
      <w:bookmarkEnd w:id="4"/>
      <w:bookmarkEnd w:id="5"/>
    </w:p>
    <w:p w:rsidR="000B2DBC" w:rsidRPr="00674E9B" w:rsidRDefault="00674E9B" w:rsidP="00285716">
      <w:pPr>
        <w:spacing w:after="120" w:line="240" w:lineRule="auto"/>
        <w:jc w:val="both"/>
        <w:rPr>
          <w:rFonts w:ascii="Times New Roman" w:hAnsi="Times New Roman"/>
          <w:sz w:val="24"/>
          <w:szCs w:val="24"/>
        </w:rPr>
      </w:pPr>
      <w:r>
        <w:rPr>
          <w:rFonts w:ascii="Times New Roman" w:hAnsi="Times New Roman"/>
          <w:sz w:val="24"/>
          <w:szCs w:val="24"/>
        </w:rPr>
        <w:t>2.</w:t>
      </w:r>
      <w:r w:rsidR="000B2DBC" w:rsidRPr="00674E9B">
        <w:rPr>
          <w:rFonts w:ascii="Times New Roman" w:hAnsi="Times New Roman"/>
          <w:sz w:val="24"/>
          <w:szCs w:val="24"/>
        </w:rPr>
        <w:t>1. Финансовата помощ по проект</w:t>
      </w:r>
      <w:r w:rsidR="00EF68FA" w:rsidRPr="00674E9B">
        <w:rPr>
          <w:rFonts w:ascii="Times New Roman" w:hAnsi="Times New Roman"/>
          <w:sz w:val="24"/>
          <w:szCs w:val="24"/>
        </w:rPr>
        <w:t>и</w:t>
      </w:r>
      <w:r w:rsidR="000B2DBC" w:rsidRPr="00674E9B">
        <w:rPr>
          <w:rFonts w:ascii="Times New Roman" w:hAnsi="Times New Roman"/>
          <w:sz w:val="24"/>
          <w:szCs w:val="24"/>
        </w:rPr>
        <w:t xml:space="preserve"> </w:t>
      </w:r>
      <w:r w:rsidR="0051085D" w:rsidRPr="00674E9B">
        <w:rPr>
          <w:rFonts w:ascii="Times New Roman" w:hAnsi="Times New Roman"/>
          <w:sz w:val="24"/>
          <w:szCs w:val="24"/>
        </w:rPr>
        <w:t xml:space="preserve">за </w:t>
      </w:r>
      <w:r w:rsidR="00EF68FA" w:rsidRPr="00674E9B">
        <w:rPr>
          <w:rFonts w:ascii="Times New Roman" w:hAnsi="Times New Roman"/>
          <w:sz w:val="24"/>
          <w:szCs w:val="24"/>
        </w:rPr>
        <w:t xml:space="preserve">сътрудничество </w:t>
      </w:r>
      <w:r w:rsidR="000B2DBC" w:rsidRPr="00674E9B">
        <w:rPr>
          <w:rFonts w:ascii="Times New Roman" w:hAnsi="Times New Roman"/>
          <w:sz w:val="24"/>
          <w:szCs w:val="24"/>
        </w:rPr>
        <w:t xml:space="preserve">може да бъде изплащана </w:t>
      </w:r>
      <w:r w:rsidR="00EF68FA" w:rsidRPr="00674E9B">
        <w:rPr>
          <w:rFonts w:ascii="Times New Roman" w:hAnsi="Times New Roman"/>
          <w:sz w:val="24"/>
          <w:szCs w:val="24"/>
        </w:rPr>
        <w:t xml:space="preserve">чрез авансово, междинно и </w:t>
      </w:r>
      <w:r w:rsidR="000B2DBC" w:rsidRPr="00674E9B">
        <w:rPr>
          <w:rFonts w:ascii="Times New Roman" w:hAnsi="Times New Roman"/>
          <w:sz w:val="24"/>
          <w:szCs w:val="24"/>
        </w:rPr>
        <w:t>окончателно</w:t>
      </w:r>
      <w:r w:rsidR="00EF68FA" w:rsidRPr="00674E9B">
        <w:rPr>
          <w:rFonts w:ascii="Times New Roman" w:hAnsi="Times New Roman"/>
          <w:sz w:val="24"/>
          <w:szCs w:val="24"/>
        </w:rPr>
        <w:t xml:space="preserve"> плащане</w:t>
      </w:r>
      <w:r w:rsidR="000B2DBC" w:rsidRPr="00674E9B">
        <w:rPr>
          <w:rFonts w:ascii="Times New Roman" w:hAnsi="Times New Roman"/>
          <w:sz w:val="24"/>
          <w:szCs w:val="24"/>
        </w:rPr>
        <w:t>.</w:t>
      </w:r>
    </w:p>
    <w:p w:rsidR="00350808" w:rsidRPr="00674E9B" w:rsidRDefault="00350808" w:rsidP="00561DE9">
      <w:pPr>
        <w:spacing w:after="120" w:line="240" w:lineRule="auto"/>
        <w:jc w:val="both"/>
        <w:rPr>
          <w:rFonts w:ascii="Times New Roman" w:hAnsi="Times New Roman"/>
          <w:sz w:val="24"/>
          <w:szCs w:val="24"/>
        </w:rPr>
      </w:pPr>
      <w:r w:rsidRPr="00674E9B">
        <w:rPr>
          <w:rFonts w:ascii="Times New Roman" w:hAnsi="Times New Roman"/>
          <w:sz w:val="24"/>
          <w:szCs w:val="24"/>
        </w:rPr>
        <w:t>2.</w:t>
      </w:r>
      <w:proofErr w:type="spellStart"/>
      <w:r w:rsidR="00674E9B">
        <w:rPr>
          <w:rFonts w:ascii="Times New Roman" w:hAnsi="Times New Roman"/>
          <w:sz w:val="24"/>
          <w:szCs w:val="24"/>
        </w:rPr>
        <w:t>2</w:t>
      </w:r>
      <w:proofErr w:type="spellEnd"/>
      <w:r w:rsidR="00674E9B">
        <w:rPr>
          <w:rFonts w:ascii="Times New Roman" w:hAnsi="Times New Roman"/>
          <w:sz w:val="24"/>
          <w:szCs w:val="24"/>
        </w:rPr>
        <w:t>.</w:t>
      </w:r>
      <w:r w:rsidRPr="00674E9B">
        <w:rPr>
          <w:rFonts w:ascii="Times New Roman" w:hAnsi="Times New Roman"/>
          <w:sz w:val="24"/>
          <w:szCs w:val="24"/>
        </w:rPr>
        <w:t xml:space="preserve"> Допустимо е </w:t>
      </w:r>
      <w:r w:rsidR="000A3500" w:rsidRPr="00674E9B">
        <w:rPr>
          <w:rFonts w:ascii="Times New Roman" w:hAnsi="Times New Roman"/>
          <w:sz w:val="24"/>
          <w:szCs w:val="24"/>
        </w:rPr>
        <w:t xml:space="preserve">едно </w:t>
      </w:r>
      <w:r w:rsidRPr="00674E9B">
        <w:rPr>
          <w:rFonts w:ascii="Times New Roman" w:hAnsi="Times New Roman"/>
          <w:sz w:val="24"/>
          <w:szCs w:val="24"/>
        </w:rPr>
        <w:t xml:space="preserve">авансово плащане в размер до </w:t>
      </w:r>
      <w:r w:rsidR="00561DE9" w:rsidRPr="00674E9B">
        <w:rPr>
          <w:rFonts w:ascii="Times New Roman" w:hAnsi="Times New Roman"/>
          <w:sz w:val="24"/>
          <w:szCs w:val="24"/>
        </w:rPr>
        <w:t xml:space="preserve">50 на сто от стойността на </w:t>
      </w:r>
      <w:r w:rsidRPr="00674E9B">
        <w:rPr>
          <w:rFonts w:ascii="Times New Roman" w:hAnsi="Times New Roman"/>
          <w:sz w:val="24"/>
          <w:szCs w:val="24"/>
        </w:rPr>
        <w:t xml:space="preserve">определените в административния договор </w:t>
      </w:r>
      <w:r w:rsidR="00561DE9" w:rsidRPr="00674E9B">
        <w:rPr>
          <w:rFonts w:ascii="Times New Roman" w:hAnsi="Times New Roman"/>
          <w:sz w:val="24"/>
          <w:szCs w:val="24"/>
        </w:rPr>
        <w:t xml:space="preserve">инвестиции в материални и нематериални активи по проекта при спазване на реда и условията предвидени в </w:t>
      </w:r>
      <w:r w:rsidR="00DD4152" w:rsidRPr="00DD4152">
        <w:rPr>
          <w:rFonts w:ascii="Times New Roman" w:hAnsi="Times New Roman"/>
          <w:sz w:val="24"/>
          <w:szCs w:val="24"/>
        </w:rPr>
        <w:t xml:space="preserve">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DD4152" w:rsidRPr="00DD4152">
        <w:rPr>
          <w:rFonts w:ascii="Times New Roman" w:hAnsi="Times New Roman"/>
          <w:sz w:val="24"/>
          <w:szCs w:val="24"/>
        </w:rPr>
        <w:t>подмерките</w:t>
      </w:r>
      <w:proofErr w:type="spellEnd"/>
      <w:r w:rsidR="00DD4152" w:rsidRPr="00DD4152">
        <w:rPr>
          <w:rFonts w:ascii="Times New Roman" w:hAnsi="Times New Roman"/>
          <w:sz w:val="24"/>
          <w:szCs w:val="24"/>
        </w:rPr>
        <w:t xml:space="preserve"> по чл. 9б, т. 2 от Закона за подпомагане на земеделските производители</w:t>
      </w:r>
      <w:r w:rsidR="00561DE9" w:rsidRPr="00674E9B">
        <w:rPr>
          <w:rFonts w:ascii="Times New Roman" w:hAnsi="Times New Roman"/>
          <w:sz w:val="24"/>
          <w:szCs w:val="24"/>
        </w:rPr>
        <w:t>.</w:t>
      </w:r>
      <w:r w:rsidR="003C5EB9" w:rsidRPr="00674E9B">
        <w:rPr>
          <w:rFonts w:ascii="Times New Roman" w:hAnsi="Times New Roman"/>
          <w:sz w:val="24"/>
          <w:szCs w:val="24"/>
        </w:rPr>
        <w:t xml:space="preserve"> </w:t>
      </w:r>
    </w:p>
    <w:p w:rsidR="00350808" w:rsidRDefault="00674E9B" w:rsidP="00674E9B">
      <w:pPr>
        <w:spacing w:after="120" w:line="240" w:lineRule="auto"/>
        <w:jc w:val="both"/>
        <w:rPr>
          <w:rFonts w:ascii="Times New Roman" w:hAnsi="Times New Roman"/>
          <w:sz w:val="24"/>
          <w:szCs w:val="24"/>
          <w:lang w:val="en-US"/>
        </w:rPr>
      </w:pPr>
      <w:r>
        <w:rPr>
          <w:rFonts w:ascii="Times New Roman" w:hAnsi="Times New Roman"/>
          <w:sz w:val="24"/>
          <w:szCs w:val="24"/>
        </w:rPr>
        <w:t xml:space="preserve">2.3. </w:t>
      </w:r>
      <w:r w:rsidR="00350808" w:rsidRPr="00674E9B">
        <w:rPr>
          <w:rFonts w:ascii="Times New Roman" w:hAnsi="Times New Roman"/>
          <w:sz w:val="24"/>
          <w:szCs w:val="24"/>
        </w:rPr>
        <w:t xml:space="preserve">Авансово плащане се извършва след представяне от ползвателя на безусловна и неотменима банкова </w:t>
      </w:r>
      <w:r w:rsidR="00350808" w:rsidRPr="00274F20">
        <w:rPr>
          <w:rFonts w:ascii="Times New Roman" w:hAnsi="Times New Roman"/>
          <w:sz w:val="24"/>
          <w:szCs w:val="24"/>
        </w:rPr>
        <w:t xml:space="preserve">гаранция в полза на ДФЗ - РА в размер 100 % от стойността на </w:t>
      </w:r>
      <w:r w:rsidR="00350808" w:rsidRPr="00274F20">
        <w:rPr>
          <w:rFonts w:ascii="Times New Roman" w:hAnsi="Times New Roman"/>
          <w:sz w:val="24"/>
          <w:szCs w:val="24"/>
        </w:rPr>
        <w:lastRenderedPageBreak/>
        <w:t>авансовото плащане, или запис на заповед, издадена от кмета на общината в полза на ДФЗ - РА в размер 100 % от стойността на авансовото плащане, и решение на общинския съвет за одобряване на запис на заповед.</w:t>
      </w:r>
    </w:p>
    <w:p w:rsidR="00517485" w:rsidRPr="00517485" w:rsidRDefault="00517485" w:rsidP="00674E9B">
      <w:pPr>
        <w:spacing w:after="120" w:line="240" w:lineRule="auto"/>
        <w:jc w:val="both"/>
        <w:rPr>
          <w:rFonts w:ascii="Times New Roman" w:hAnsi="Times New Roman"/>
          <w:sz w:val="24"/>
          <w:szCs w:val="24"/>
        </w:rPr>
      </w:pPr>
      <w:r>
        <w:rPr>
          <w:rFonts w:ascii="Times New Roman" w:hAnsi="Times New Roman"/>
          <w:sz w:val="24"/>
          <w:szCs w:val="24"/>
          <w:lang w:val="en-US"/>
        </w:rPr>
        <w:t>2</w:t>
      </w:r>
      <w:r>
        <w:rPr>
          <w:rFonts w:ascii="Times New Roman" w:hAnsi="Times New Roman"/>
          <w:sz w:val="24"/>
          <w:szCs w:val="24"/>
        </w:rPr>
        <w:t>.3.1. При поемане на дълг/издаване на запис на заповед от страна на община, към искането за авансово плащане се прилага извлечение от счетоводната система на общината, от което да е видно осчетоводяването му, по сметка 9299 – „Други кредитори по условни задължения“.</w:t>
      </w:r>
    </w:p>
    <w:p w:rsidR="00350808" w:rsidRPr="00274F20" w:rsidRDefault="00674E9B" w:rsidP="00674E9B">
      <w:pPr>
        <w:spacing w:after="120" w:line="240" w:lineRule="auto"/>
        <w:jc w:val="both"/>
        <w:rPr>
          <w:rFonts w:ascii="Times New Roman" w:hAnsi="Times New Roman"/>
          <w:sz w:val="24"/>
          <w:szCs w:val="24"/>
        </w:rPr>
      </w:pPr>
      <w:r>
        <w:rPr>
          <w:rFonts w:ascii="Times New Roman" w:hAnsi="Times New Roman"/>
          <w:sz w:val="24"/>
          <w:szCs w:val="24"/>
        </w:rPr>
        <w:t>2.</w:t>
      </w:r>
      <w:r w:rsidR="00ED4B99" w:rsidRPr="00274F20">
        <w:rPr>
          <w:rFonts w:ascii="Times New Roman" w:hAnsi="Times New Roman"/>
          <w:sz w:val="24"/>
          <w:szCs w:val="24"/>
        </w:rPr>
        <w:t>4</w:t>
      </w:r>
      <w:r w:rsidR="00350808" w:rsidRPr="00274F20">
        <w:rPr>
          <w:rFonts w:ascii="Times New Roman" w:hAnsi="Times New Roman"/>
          <w:sz w:val="24"/>
          <w:szCs w:val="24"/>
        </w:rPr>
        <w:t>. Срокът на валидност на банковата гаранция или срокът за представяне на плащания при запис на заповед трябва да покрива срока на административния договор, удължен с шест месеца.</w:t>
      </w:r>
    </w:p>
    <w:p w:rsidR="00350808" w:rsidRPr="00674E9B" w:rsidRDefault="00674E9B" w:rsidP="00674E9B">
      <w:pPr>
        <w:spacing w:after="120" w:line="240" w:lineRule="auto"/>
        <w:jc w:val="both"/>
        <w:rPr>
          <w:rFonts w:ascii="Times New Roman" w:hAnsi="Times New Roman"/>
          <w:sz w:val="24"/>
          <w:szCs w:val="24"/>
        </w:rPr>
      </w:pPr>
      <w:r>
        <w:rPr>
          <w:rFonts w:ascii="Times New Roman" w:hAnsi="Times New Roman"/>
          <w:sz w:val="24"/>
          <w:szCs w:val="24"/>
        </w:rPr>
        <w:t>2.</w:t>
      </w:r>
      <w:r w:rsidR="00ED4B99" w:rsidRPr="00274F20">
        <w:rPr>
          <w:rFonts w:ascii="Times New Roman" w:hAnsi="Times New Roman"/>
          <w:sz w:val="24"/>
          <w:szCs w:val="24"/>
        </w:rPr>
        <w:t>5</w:t>
      </w:r>
      <w:r w:rsidR="00350808" w:rsidRPr="00274F20">
        <w:rPr>
          <w:rFonts w:ascii="Times New Roman" w:hAnsi="Times New Roman"/>
          <w:sz w:val="24"/>
          <w:szCs w:val="24"/>
        </w:rPr>
        <w:t xml:space="preserve">. </w:t>
      </w:r>
      <w:r w:rsidR="00350808" w:rsidRPr="00674E9B">
        <w:rPr>
          <w:rFonts w:ascii="Times New Roman" w:hAnsi="Times New Roman"/>
          <w:sz w:val="24"/>
          <w:szCs w:val="24"/>
        </w:rPr>
        <w:t xml:space="preserve">Банковата гаранция се освобождава или записът на заповед се връща на издателя до 10 </w:t>
      </w:r>
      <w:r w:rsidR="00966859">
        <w:rPr>
          <w:rFonts w:ascii="Times New Roman" w:hAnsi="Times New Roman"/>
          <w:sz w:val="24"/>
          <w:szCs w:val="24"/>
        </w:rPr>
        <w:t>календарни</w:t>
      </w:r>
      <w:r w:rsidR="00966859" w:rsidRPr="00674E9B">
        <w:rPr>
          <w:rFonts w:ascii="Times New Roman" w:hAnsi="Times New Roman"/>
          <w:sz w:val="24"/>
          <w:szCs w:val="24"/>
        </w:rPr>
        <w:t xml:space="preserve"> </w:t>
      </w:r>
      <w:r w:rsidR="00350808" w:rsidRPr="00674E9B">
        <w:rPr>
          <w:rFonts w:ascii="Times New Roman" w:hAnsi="Times New Roman"/>
          <w:sz w:val="24"/>
          <w:szCs w:val="24"/>
        </w:rPr>
        <w:t>дни от момента, в който ДФЗ - РА установи, че сумата на одобрените за плащане разходи, съответстваща на финансовата помощ, свързана с инвестицията, надхвърля сумата на аванса.</w:t>
      </w:r>
    </w:p>
    <w:p w:rsidR="00D30C4B" w:rsidRPr="00274F20" w:rsidRDefault="00674E9B" w:rsidP="00D30C4B">
      <w:pPr>
        <w:spacing w:after="120" w:line="240" w:lineRule="auto"/>
        <w:jc w:val="both"/>
        <w:rPr>
          <w:rFonts w:ascii="Times New Roman" w:hAnsi="Times New Roman"/>
          <w:sz w:val="24"/>
          <w:szCs w:val="24"/>
        </w:rPr>
      </w:pPr>
      <w:r>
        <w:rPr>
          <w:rFonts w:ascii="Times New Roman" w:hAnsi="Times New Roman"/>
          <w:sz w:val="24"/>
          <w:szCs w:val="24"/>
        </w:rPr>
        <w:t>2.</w:t>
      </w:r>
      <w:r w:rsidR="000C5160">
        <w:rPr>
          <w:rFonts w:ascii="Times New Roman" w:hAnsi="Times New Roman"/>
          <w:sz w:val="24"/>
          <w:szCs w:val="24"/>
        </w:rPr>
        <w:t>6</w:t>
      </w:r>
      <w:r w:rsidRPr="00274F20">
        <w:rPr>
          <w:rFonts w:ascii="Times New Roman" w:hAnsi="Times New Roman"/>
          <w:sz w:val="24"/>
          <w:szCs w:val="24"/>
        </w:rPr>
        <w:t xml:space="preserve">. </w:t>
      </w:r>
      <w:r w:rsidR="00D30C4B" w:rsidRPr="00274F20">
        <w:rPr>
          <w:rFonts w:ascii="Times New Roman" w:hAnsi="Times New Roman"/>
          <w:sz w:val="24"/>
          <w:szCs w:val="24"/>
        </w:rPr>
        <w:t xml:space="preserve">Междинно плащане е допустимо не повече от три пъти </w:t>
      </w:r>
      <w:bookmarkStart w:id="6" w:name="_GoBack"/>
      <w:bookmarkEnd w:id="6"/>
      <w:r w:rsidR="00D30C4B" w:rsidRPr="00274F20">
        <w:rPr>
          <w:rFonts w:ascii="Times New Roman" w:hAnsi="Times New Roman"/>
          <w:sz w:val="24"/>
          <w:szCs w:val="24"/>
        </w:rPr>
        <w:t>за периода на изпълнение на проекта, а в случай на изплатено авансово плащане – не повече от два пъти за периода на изпълнение на проекта.</w:t>
      </w:r>
    </w:p>
    <w:p w:rsidR="00ED4B99" w:rsidRDefault="00674E9B" w:rsidP="00D30C4B">
      <w:pPr>
        <w:spacing w:after="120" w:line="240" w:lineRule="auto"/>
        <w:jc w:val="both"/>
        <w:rPr>
          <w:rFonts w:ascii="Times New Roman" w:hAnsi="Times New Roman"/>
          <w:sz w:val="24"/>
          <w:szCs w:val="24"/>
        </w:rPr>
      </w:pPr>
      <w:r>
        <w:rPr>
          <w:rFonts w:ascii="Times New Roman" w:hAnsi="Times New Roman"/>
          <w:sz w:val="24"/>
          <w:szCs w:val="24"/>
        </w:rPr>
        <w:t>2.</w:t>
      </w:r>
      <w:r w:rsidR="000C5160">
        <w:rPr>
          <w:rFonts w:ascii="Times New Roman" w:hAnsi="Times New Roman"/>
          <w:sz w:val="24"/>
          <w:szCs w:val="24"/>
        </w:rPr>
        <w:t>7</w:t>
      </w:r>
      <w:r w:rsidR="00D30C4B" w:rsidRPr="00274F20">
        <w:rPr>
          <w:rFonts w:ascii="Times New Roman" w:hAnsi="Times New Roman"/>
          <w:sz w:val="24"/>
          <w:szCs w:val="24"/>
        </w:rPr>
        <w:t>. Междинното плащане е допустимо</w:t>
      </w:r>
      <w:r w:rsidRPr="00274F20">
        <w:rPr>
          <w:rFonts w:ascii="Times New Roman" w:hAnsi="Times New Roman"/>
          <w:sz w:val="24"/>
          <w:szCs w:val="24"/>
        </w:rPr>
        <w:t xml:space="preserve">, когато то е предвидено </w:t>
      </w:r>
      <w:r w:rsidR="00F431DA" w:rsidRPr="00274F20">
        <w:rPr>
          <w:rFonts w:ascii="Times New Roman" w:hAnsi="Times New Roman"/>
          <w:sz w:val="24"/>
          <w:szCs w:val="24"/>
        </w:rPr>
        <w:t>в административния договор</w:t>
      </w:r>
      <w:r w:rsidRPr="00274F20">
        <w:rPr>
          <w:rFonts w:ascii="Times New Roman" w:hAnsi="Times New Roman"/>
          <w:sz w:val="24"/>
          <w:szCs w:val="24"/>
        </w:rPr>
        <w:t xml:space="preserve"> и</w:t>
      </w:r>
      <w:r w:rsidR="00D30C4B" w:rsidRPr="00274F20">
        <w:rPr>
          <w:rFonts w:ascii="Times New Roman" w:hAnsi="Times New Roman"/>
          <w:sz w:val="24"/>
          <w:szCs w:val="24"/>
        </w:rPr>
        <w:t xml:space="preserve"> се заявява не по-късно </w:t>
      </w:r>
      <w:r w:rsidR="00D30C4B" w:rsidRPr="008E4BF5">
        <w:rPr>
          <w:rFonts w:ascii="Times New Roman" w:hAnsi="Times New Roman"/>
          <w:sz w:val="24"/>
          <w:szCs w:val="24"/>
        </w:rPr>
        <w:t xml:space="preserve">от </w:t>
      </w:r>
      <w:r w:rsidR="008E4BF5">
        <w:rPr>
          <w:rFonts w:ascii="Times New Roman" w:hAnsi="Times New Roman"/>
          <w:sz w:val="24"/>
          <w:szCs w:val="24"/>
        </w:rPr>
        <w:t>четири</w:t>
      </w:r>
      <w:r w:rsidR="008E4BF5" w:rsidRPr="008E4BF5">
        <w:rPr>
          <w:rFonts w:ascii="Times New Roman" w:hAnsi="Times New Roman"/>
          <w:sz w:val="24"/>
          <w:szCs w:val="24"/>
        </w:rPr>
        <w:t xml:space="preserve"> </w:t>
      </w:r>
      <w:r w:rsidR="00D30C4B" w:rsidRPr="008E4BF5">
        <w:rPr>
          <w:rFonts w:ascii="Times New Roman" w:hAnsi="Times New Roman"/>
          <w:sz w:val="24"/>
          <w:szCs w:val="24"/>
        </w:rPr>
        <w:t>месеца</w:t>
      </w:r>
      <w:r w:rsidR="00D30C4B" w:rsidRPr="00E50B91">
        <w:rPr>
          <w:rFonts w:ascii="Times New Roman" w:hAnsi="Times New Roman"/>
          <w:sz w:val="24"/>
          <w:szCs w:val="24"/>
        </w:rPr>
        <w:t xml:space="preserve"> </w:t>
      </w:r>
      <w:r w:rsidR="00D30C4B" w:rsidRPr="00274F20">
        <w:rPr>
          <w:rFonts w:ascii="Times New Roman" w:hAnsi="Times New Roman"/>
          <w:sz w:val="24"/>
          <w:szCs w:val="24"/>
        </w:rPr>
        <w:t>преди изтичане на крайния срок за извършване на инвестицията по административния договор.</w:t>
      </w:r>
    </w:p>
    <w:p w:rsidR="000C5160" w:rsidRPr="00274F20" w:rsidRDefault="000C5160" w:rsidP="00D30C4B">
      <w:pPr>
        <w:spacing w:after="120" w:line="240" w:lineRule="auto"/>
        <w:jc w:val="both"/>
        <w:rPr>
          <w:rFonts w:ascii="Times New Roman" w:hAnsi="Times New Roman"/>
          <w:sz w:val="24"/>
          <w:szCs w:val="24"/>
        </w:rPr>
      </w:pPr>
      <w:r>
        <w:rPr>
          <w:rFonts w:ascii="Times New Roman" w:hAnsi="Times New Roman"/>
          <w:sz w:val="24"/>
          <w:szCs w:val="24"/>
        </w:rPr>
        <w:t>2.8</w:t>
      </w:r>
      <w:r w:rsidR="00CF1CC2">
        <w:rPr>
          <w:rFonts w:ascii="Times New Roman" w:hAnsi="Times New Roman"/>
          <w:sz w:val="24"/>
          <w:szCs w:val="24"/>
          <w:lang w:val="en-US"/>
        </w:rPr>
        <w:t>.</w:t>
      </w:r>
      <w:r>
        <w:rPr>
          <w:rFonts w:ascii="Times New Roman" w:hAnsi="Times New Roman"/>
          <w:sz w:val="24"/>
          <w:szCs w:val="24"/>
        </w:rPr>
        <w:t xml:space="preserve"> </w:t>
      </w:r>
      <w:r w:rsidRPr="000C5160">
        <w:rPr>
          <w:rFonts w:ascii="Times New Roman" w:hAnsi="Times New Roman"/>
          <w:sz w:val="24"/>
          <w:szCs w:val="24"/>
        </w:rPr>
        <w:t>За междинно плащане не са допустими разходи за дейности, които не са действително извършени и реално платени, както и дейности, които се извършват през целия период на изпълнение на проекта.</w:t>
      </w:r>
    </w:p>
    <w:p w:rsidR="001F0ABB" w:rsidRPr="00674E9B" w:rsidRDefault="00674E9B" w:rsidP="00561DE9">
      <w:pPr>
        <w:spacing w:after="120" w:line="240" w:lineRule="auto"/>
        <w:jc w:val="both"/>
        <w:rPr>
          <w:rFonts w:ascii="Times New Roman" w:hAnsi="Times New Roman"/>
          <w:sz w:val="24"/>
          <w:szCs w:val="24"/>
        </w:rPr>
      </w:pPr>
      <w:r>
        <w:rPr>
          <w:rFonts w:ascii="Times New Roman" w:hAnsi="Times New Roman"/>
          <w:sz w:val="24"/>
          <w:szCs w:val="24"/>
        </w:rPr>
        <w:t xml:space="preserve">2.9. </w:t>
      </w:r>
      <w:r w:rsidR="00561DE9" w:rsidRPr="00674E9B">
        <w:rPr>
          <w:rFonts w:ascii="Times New Roman" w:hAnsi="Times New Roman"/>
          <w:sz w:val="24"/>
          <w:szCs w:val="24"/>
        </w:rPr>
        <w:t>Междинни плащания се допускат за най-малко 20 на сто и не повече от 80 на сто от стойността на одобрените разходи по проект</w:t>
      </w:r>
      <w:r w:rsidR="00CA251A">
        <w:rPr>
          <w:rFonts w:ascii="Times New Roman" w:hAnsi="Times New Roman"/>
          <w:sz w:val="24"/>
          <w:szCs w:val="24"/>
        </w:rPr>
        <w:t>а</w:t>
      </w:r>
      <w:r w:rsidR="00561DE9" w:rsidRPr="00674E9B">
        <w:rPr>
          <w:rFonts w:ascii="Times New Roman" w:hAnsi="Times New Roman"/>
          <w:sz w:val="24"/>
          <w:szCs w:val="24"/>
        </w:rPr>
        <w:t xml:space="preserve"> </w:t>
      </w:r>
      <w:r w:rsidR="00561DE9" w:rsidRPr="00215C77">
        <w:rPr>
          <w:rFonts w:ascii="Times New Roman" w:hAnsi="Times New Roman"/>
          <w:sz w:val="24"/>
          <w:szCs w:val="24"/>
        </w:rPr>
        <w:t>като при определяне на максималния размер на междинните плащания се включва и стойността на извършеното авансово</w:t>
      </w:r>
      <w:r w:rsidR="00561DE9" w:rsidRPr="002833E5">
        <w:rPr>
          <w:rFonts w:ascii="Times New Roman" w:hAnsi="Times New Roman"/>
          <w:sz w:val="24"/>
          <w:szCs w:val="24"/>
        </w:rPr>
        <w:t xml:space="preserve"> плащане. </w:t>
      </w:r>
      <w:r w:rsidR="00BD50A7" w:rsidRPr="002833E5">
        <w:rPr>
          <w:rFonts w:ascii="Times New Roman" w:hAnsi="Times New Roman"/>
          <w:sz w:val="24"/>
          <w:szCs w:val="24"/>
        </w:rPr>
        <w:t>Общият размер на междинните плащания по проекта не може да надхвърля 80 на сто от стойността на одобрените разходи.</w:t>
      </w:r>
    </w:p>
    <w:p w:rsidR="00561DE9" w:rsidRPr="00674E9B" w:rsidRDefault="00674E9B" w:rsidP="00561DE9">
      <w:pPr>
        <w:spacing w:after="120" w:line="240" w:lineRule="auto"/>
        <w:jc w:val="both"/>
        <w:rPr>
          <w:rFonts w:ascii="Times New Roman" w:hAnsi="Times New Roman"/>
          <w:sz w:val="24"/>
          <w:szCs w:val="24"/>
        </w:rPr>
      </w:pPr>
      <w:r>
        <w:rPr>
          <w:rFonts w:ascii="Times New Roman" w:hAnsi="Times New Roman"/>
          <w:sz w:val="24"/>
          <w:szCs w:val="24"/>
        </w:rPr>
        <w:t xml:space="preserve">2.10. </w:t>
      </w:r>
      <w:r w:rsidR="00561DE9" w:rsidRPr="00674E9B">
        <w:rPr>
          <w:rFonts w:ascii="Times New Roman" w:hAnsi="Times New Roman"/>
          <w:sz w:val="24"/>
          <w:szCs w:val="24"/>
        </w:rPr>
        <w:t xml:space="preserve">Искането за междинно плащане се подава ведно с документите, посочени в Приложение № </w:t>
      </w:r>
      <w:r w:rsidR="0044197E">
        <w:rPr>
          <w:rFonts w:ascii="Times New Roman" w:hAnsi="Times New Roman"/>
          <w:sz w:val="24"/>
          <w:szCs w:val="24"/>
        </w:rPr>
        <w:t>2</w:t>
      </w:r>
      <w:r w:rsidR="00561DE9" w:rsidRPr="00674E9B">
        <w:rPr>
          <w:rFonts w:ascii="Times New Roman" w:hAnsi="Times New Roman"/>
          <w:sz w:val="24"/>
          <w:szCs w:val="24"/>
        </w:rPr>
        <w:t xml:space="preserve"> към настоящите условия, вкл. декларации съгласно Приложение № </w:t>
      </w:r>
      <w:r w:rsidR="0044197E">
        <w:rPr>
          <w:rFonts w:ascii="Times New Roman" w:hAnsi="Times New Roman"/>
          <w:sz w:val="24"/>
          <w:szCs w:val="24"/>
        </w:rPr>
        <w:t>3</w:t>
      </w:r>
      <w:r w:rsidR="0009012F">
        <w:rPr>
          <w:rFonts w:ascii="Times New Roman" w:hAnsi="Times New Roman"/>
          <w:sz w:val="24"/>
          <w:szCs w:val="24"/>
        </w:rPr>
        <w:t xml:space="preserve"> </w:t>
      </w:r>
      <w:r w:rsidR="000016B6">
        <w:rPr>
          <w:rFonts w:ascii="Times New Roman" w:hAnsi="Times New Roman"/>
          <w:sz w:val="24"/>
          <w:szCs w:val="24"/>
        </w:rPr>
        <w:t>или</w:t>
      </w:r>
      <w:r w:rsidR="000016B6" w:rsidRPr="00674E9B">
        <w:rPr>
          <w:rFonts w:ascii="Times New Roman" w:hAnsi="Times New Roman"/>
          <w:sz w:val="24"/>
          <w:szCs w:val="24"/>
        </w:rPr>
        <w:t xml:space="preserve"> </w:t>
      </w:r>
      <w:r w:rsidR="00561DE9" w:rsidRPr="00674E9B">
        <w:rPr>
          <w:rFonts w:ascii="Times New Roman" w:hAnsi="Times New Roman"/>
          <w:sz w:val="24"/>
          <w:szCs w:val="24"/>
        </w:rPr>
        <w:t xml:space="preserve">Приложение № </w:t>
      </w:r>
      <w:r w:rsidR="0044197E">
        <w:rPr>
          <w:rFonts w:ascii="Times New Roman" w:hAnsi="Times New Roman"/>
          <w:sz w:val="24"/>
          <w:szCs w:val="24"/>
        </w:rPr>
        <w:t>4,</w:t>
      </w:r>
      <w:r w:rsidR="0009012F">
        <w:rPr>
          <w:rFonts w:ascii="Times New Roman" w:hAnsi="Times New Roman"/>
          <w:sz w:val="24"/>
          <w:szCs w:val="24"/>
        </w:rPr>
        <w:t xml:space="preserve"> </w:t>
      </w:r>
      <w:r w:rsidR="00561DE9" w:rsidRPr="00674E9B">
        <w:rPr>
          <w:rFonts w:ascii="Times New Roman" w:hAnsi="Times New Roman"/>
          <w:sz w:val="24"/>
          <w:szCs w:val="24"/>
        </w:rPr>
        <w:t xml:space="preserve">Приложение № </w:t>
      </w:r>
      <w:r w:rsidR="0044197E">
        <w:rPr>
          <w:rFonts w:ascii="Times New Roman" w:hAnsi="Times New Roman"/>
          <w:sz w:val="24"/>
          <w:szCs w:val="24"/>
        </w:rPr>
        <w:t>5</w:t>
      </w:r>
      <w:r w:rsidR="00C30735">
        <w:rPr>
          <w:rFonts w:ascii="Times New Roman" w:hAnsi="Times New Roman"/>
          <w:sz w:val="24"/>
          <w:szCs w:val="24"/>
        </w:rPr>
        <w:t xml:space="preserve"> и </w:t>
      </w:r>
      <w:r w:rsidR="00A458DF">
        <w:rPr>
          <w:rFonts w:ascii="Times New Roman" w:hAnsi="Times New Roman"/>
          <w:sz w:val="24"/>
          <w:szCs w:val="24"/>
        </w:rPr>
        <w:t xml:space="preserve">Приложение № </w:t>
      </w:r>
      <w:r w:rsidR="00243E73">
        <w:rPr>
          <w:rFonts w:ascii="Times New Roman" w:hAnsi="Times New Roman"/>
          <w:sz w:val="24"/>
          <w:szCs w:val="24"/>
        </w:rPr>
        <w:t>6</w:t>
      </w:r>
      <w:r w:rsidR="00A458DF">
        <w:rPr>
          <w:rFonts w:ascii="Times New Roman" w:hAnsi="Times New Roman"/>
          <w:sz w:val="24"/>
          <w:szCs w:val="24"/>
        </w:rPr>
        <w:t xml:space="preserve"> </w:t>
      </w:r>
      <w:r w:rsidR="00561DE9" w:rsidRPr="00674E9B">
        <w:rPr>
          <w:rFonts w:ascii="Times New Roman" w:hAnsi="Times New Roman"/>
          <w:sz w:val="24"/>
          <w:szCs w:val="24"/>
        </w:rPr>
        <w:t xml:space="preserve">при спазване на реда и условията, предвидени в </w:t>
      </w:r>
      <w:r w:rsidR="00DD4152">
        <w:rPr>
          <w:rFonts w:ascii="Times New Roman" w:hAnsi="Times New Roman"/>
          <w:bCs/>
          <w:sz w:val="24"/>
          <w:szCs w:val="24"/>
        </w:rPr>
        <w:t>Наредба № 4</w:t>
      </w:r>
      <w:r w:rsidR="00DD4152" w:rsidRPr="006615B3">
        <w:t xml:space="preserve"> </w:t>
      </w:r>
      <w:r w:rsidR="00DD4152" w:rsidRPr="006615B3">
        <w:rPr>
          <w:rFonts w:ascii="Times New Roman" w:hAnsi="Times New Roman"/>
          <w:bCs/>
          <w:sz w:val="24"/>
          <w:szCs w:val="24"/>
        </w:rPr>
        <w:t xml:space="preserve">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DD4152" w:rsidRPr="006615B3">
        <w:rPr>
          <w:rFonts w:ascii="Times New Roman" w:hAnsi="Times New Roman"/>
          <w:bCs/>
          <w:sz w:val="24"/>
          <w:szCs w:val="24"/>
        </w:rPr>
        <w:t>подмерките</w:t>
      </w:r>
      <w:proofErr w:type="spellEnd"/>
      <w:r w:rsidR="00DD4152" w:rsidRPr="006615B3">
        <w:rPr>
          <w:rFonts w:ascii="Times New Roman" w:hAnsi="Times New Roman"/>
          <w:bCs/>
          <w:sz w:val="24"/>
          <w:szCs w:val="24"/>
        </w:rPr>
        <w:t xml:space="preserve"> по чл. 9б, т. 2 от Закона за подпомагане на земеделските производители</w:t>
      </w:r>
      <w:r w:rsidR="00561DE9" w:rsidRPr="00674E9B">
        <w:rPr>
          <w:rFonts w:ascii="Times New Roman" w:hAnsi="Times New Roman"/>
          <w:sz w:val="24"/>
          <w:szCs w:val="24"/>
        </w:rPr>
        <w:t xml:space="preserve">.   </w:t>
      </w:r>
    </w:p>
    <w:p w:rsidR="00CA3F59" w:rsidRPr="00274F20" w:rsidRDefault="00CB18A0" w:rsidP="00285716">
      <w:pPr>
        <w:spacing w:after="120" w:line="240" w:lineRule="auto"/>
        <w:jc w:val="both"/>
        <w:rPr>
          <w:rFonts w:ascii="Times New Roman" w:hAnsi="Times New Roman"/>
          <w:sz w:val="24"/>
          <w:szCs w:val="24"/>
        </w:rPr>
      </w:pPr>
      <w:r w:rsidRPr="00274F20">
        <w:rPr>
          <w:rFonts w:ascii="Times New Roman" w:hAnsi="Times New Roman"/>
          <w:sz w:val="24"/>
          <w:szCs w:val="24"/>
        </w:rPr>
        <w:t>2.</w:t>
      </w:r>
      <w:r w:rsidR="00674E9B">
        <w:rPr>
          <w:rFonts w:ascii="Times New Roman" w:hAnsi="Times New Roman"/>
          <w:sz w:val="24"/>
          <w:szCs w:val="24"/>
        </w:rPr>
        <w:t>11</w:t>
      </w:r>
      <w:r w:rsidR="00561DE9" w:rsidRPr="00274F20">
        <w:rPr>
          <w:rFonts w:ascii="Times New Roman" w:hAnsi="Times New Roman"/>
          <w:sz w:val="24"/>
          <w:szCs w:val="24"/>
        </w:rPr>
        <w:t xml:space="preserve">. Бенефициентът подава искане за окончателно плащане до изтичане на крайния срок за изпълнение на одобрения проект, </w:t>
      </w:r>
      <w:r w:rsidR="004E45DD" w:rsidRPr="00F43785">
        <w:rPr>
          <w:rFonts w:ascii="Times New Roman" w:hAnsi="Times New Roman"/>
          <w:sz w:val="24"/>
          <w:szCs w:val="24"/>
        </w:rPr>
        <w:t xml:space="preserve">но </w:t>
      </w:r>
      <w:r w:rsidR="004E45DD" w:rsidRPr="0009012F">
        <w:rPr>
          <w:rFonts w:ascii="Times New Roman" w:hAnsi="Times New Roman"/>
          <w:sz w:val="24"/>
          <w:szCs w:val="24"/>
        </w:rPr>
        <w:t xml:space="preserve">не по-късно </w:t>
      </w:r>
      <w:r w:rsidR="004E45DD" w:rsidRPr="0044197E">
        <w:rPr>
          <w:rFonts w:ascii="Times New Roman" w:hAnsi="Times New Roman"/>
          <w:sz w:val="24"/>
          <w:szCs w:val="24"/>
        </w:rPr>
        <w:t>от 15.09.202</w:t>
      </w:r>
      <w:r w:rsidR="00E95161" w:rsidRPr="0044197E">
        <w:rPr>
          <w:rFonts w:ascii="Times New Roman" w:hAnsi="Times New Roman"/>
          <w:sz w:val="24"/>
          <w:szCs w:val="24"/>
        </w:rPr>
        <w:t>5</w:t>
      </w:r>
      <w:r w:rsidR="004E45DD" w:rsidRPr="0044197E">
        <w:rPr>
          <w:rFonts w:ascii="Times New Roman" w:hAnsi="Times New Roman"/>
          <w:sz w:val="24"/>
          <w:szCs w:val="24"/>
        </w:rPr>
        <w:t xml:space="preserve"> г.,</w:t>
      </w:r>
      <w:r w:rsidR="004E45DD" w:rsidRPr="0009012F">
        <w:rPr>
          <w:rFonts w:ascii="Times New Roman" w:hAnsi="Times New Roman"/>
          <w:sz w:val="24"/>
          <w:szCs w:val="24"/>
        </w:rPr>
        <w:t xml:space="preserve"> </w:t>
      </w:r>
      <w:r w:rsidR="00561DE9" w:rsidRPr="0009012F">
        <w:rPr>
          <w:rFonts w:ascii="Times New Roman" w:hAnsi="Times New Roman"/>
          <w:sz w:val="24"/>
          <w:szCs w:val="24"/>
        </w:rPr>
        <w:t>ведно</w:t>
      </w:r>
      <w:r w:rsidR="00561DE9" w:rsidRPr="00274F20">
        <w:rPr>
          <w:rFonts w:ascii="Times New Roman" w:hAnsi="Times New Roman"/>
          <w:sz w:val="24"/>
          <w:szCs w:val="24"/>
        </w:rPr>
        <w:t xml:space="preserve"> с документите, посочени в Приложение № </w:t>
      </w:r>
      <w:r w:rsidR="0044197E">
        <w:rPr>
          <w:rFonts w:ascii="Times New Roman" w:hAnsi="Times New Roman"/>
          <w:sz w:val="24"/>
          <w:szCs w:val="24"/>
        </w:rPr>
        <w:t>2</w:t>
      </w:r>
      <w:r w:rsidR="00561DE9" w:rsidRPr="00274F20">
        <w:rPr>
          <w:rFonts w:ascii="Times New Roman" w:hAnsi="Times New Roman"/>
          <w:sz w:val="24"/>
          <w:szCs w:val="24"/>
        </w:rPr>
        <w:t xml:space="preserve"> към настоящите условия, вкл. декларации съгласно Приложение № </w:t>
      </w:r>
      <w:r w:rsidR="0044197E">
        <w:rPr>
          <w:rFonts w:ascii="Times New Roman" w:hAnsi="Times New Roman"/>
          <w:sz w:val="24"/>
          <w:szCs w:val="24"/>
        </w:rPr>
        <w:t>3</w:t>
      </w:r>
      <w:r w:rsidR="00100004">
        <w:rPr>
          <w:rFonts w:ascii="Times New Roman" w:hAnsi="Times New Roman"/>
          <w:sz w:val="24"/>
          <w:szCs w:val="24"/>
        </w:rPr>
        <w:t xml:space="preserve"> или</w:t>
      </w:r>
      <w:r w:rsidR="00100004" w:rsidRPr="00274F20">
        <w:rPr>
          <w:rFonts w:ascii="Times New Roman" w:hAnsi="Times New Roman"/>
          <w:sz w:val="24"/>
          <w:szCs w:val="24"/>
        </w:rPr>
        <w:t xml:space="preserve"> </w:t>
      </w:r>
      <w:r w:rsidR="00561DE9" w:rsidRPr="00274F20">
        <w:rPr>
          <w:rFonts w:ascii="Times New Roman" w:hAnsi="Times New Roman"/>
          <w:sz w:val="24"/>
          <w:szCs w:val="24"/>
        </w:rPr>
        <w:t xml:space="preserve">Приложение № </w:t>
      </w:r>
      <w:r w:rsidR="0044197E">
        <w:rPr>
          <w:rFonts w:ascii="Times New Roman" w:hAnsi="Times New Roman"/>
          <w:sz w:val="24"/>
          <w:szCs w:val="24"/>
        </w:rPr>
        <w:t>4</w:t>
      </w:r>
      <w:r w:rsidR="00A458DF">
        <w:rPr>
          <w:rFonts w:ascii="Times New Roman" w:hAnsi="Times New Roman"/>
          <w:sz w:val="24"/>
          <w:szCs w:val="24"/>
        </w:rPr>
        <w:t>,</w:t>
      </w:r>
      <w:r w:rsidR="00561DE9" w:rsidRPr="00274F20">
        <w:rPr>
          <w:rFonts w:ascii="Times New Roman" w:hAnsi="Times New Roman"/>
          <w:sz w:val="24"/>
          <w:szCs w:val="24"/>
        </w:rPr>
        <w:t xml:space="preserve"> Приложение № </w:t>
      </w:r>
      <w:r w:rsidR="0044197E">
        <w:rPr>
          <w:rFonts w:ascii="Times New Roman" w:hAnsi="Times New Roman"/>
          <w:sz w:val="24"/>
          <w:szCs w:val="24"/>
        </w:rPr>
        <w:t>5</w:t>
      </w:r>
      <w:r w:rsidR="00827FEC">
        <w:rPr>
          <w:rFonts w:ascii="Times New Roman" w:hAnsi="Times New Roman"/>
          <w:sz w:val="24"/>
          <w:szCs w:val="24"/>
        </w:rPr>
        <w:t xml:space="preserve"> </w:t>
      </w:r>
      <w:r w:rsidR="00C30735">
        <w:rPr>
          <w:rFonts w:ascii="Times New Roman" w:hAnsi="Times New Roman"/>
          <w:sz w:val="24"/>
          <w:szCs w:val="24"/>
        </w:rPr>
        <w:t xml:space="preserve">и </w:t>
      </w:r>
      <w:r w:rsidR="00A458DF">
        <w:rPr>
          <w:rFonts w:ascii="Times New Roman" w:hAnsi="Times New Roman"/>
          <w:sz w:val="24"/>
          <w:szCs w:val="24"/>
        </w:rPr>
        <w:t xml:space="preserve">Приложение № </w:t>
      </w:r>
      <w:r w:rsidR="00243E73">
        <w:rPr>
          <w:rFonts w:ascii="Times New Roman" w:hAnsi="Times New Roman"/>
          <w:sz w:val="24"/>
          <w:szCs w:val="24"/>
        </w:rPr>
        <w:t>6</w:t>
      </w:r>
      <w:r w:rsidR="00A458DF">
        <w:rPr>
          <w:rFonts w:ascii="Times New Roman" w:hAnsi="Times New Roman"/>
          <w:sz w:val="24"/>
          <w:szCs w:val="24"/>
        </w:rPr>
        <w:t xml:space="preserve"> </w:t>
      </w:r>
      <w:r w:rsidR="00561DE9" w:rsidRPr="00274F20">
        <w:rPr>
          <w:rFonts w:ascii="Times New Roman" w:hAnsi="Times New Roman"/>
          <w:sz w:val="24"/>
          <w:szCs w:val="24"/>
        </w:rPr>
        <w:t xml:space="preserve">при спазване на реда и условията, предвидени в </w:t>
      </w:r>
      <w:r w:rsidR="00DD4152" w:rsidRPr="00DD4152">
        <w:rPr>
          <w:rFonts w:ascii="Times New Roman" w:hAnsi="Times New Roman"/>
          <w:sz w:val="24"/>
          <w:szCs w:val="24"/>
        </w:rPr>
        <w:t xml:space="preserve">Наредба № 4 от 2018 г. за условията и реда за </w:t>
      </w:r>
      <w:r w:rsidR="00DD4152" w:rsidRPr="00DD4152">
        <w:rPr>
          <w:rFonts w:ascii="Times New Roman" w:hAnsi="Times New Roman"/>
          <w:sz w:val="24"/>
          <w:szCs w:val="24"/>
        </w:rPr>
        <w:lastRenderedPageBreak/>
        <w:t xml:space="preserve">изплащане, намаляване или отказ за изплащане, или за оттегляне на изплатената финансова помощ за мерките и </w:t>
      </w:r>
      <w:proofErr w:type="spellStart"/>
      <w:r w:rsidR="00DD4152" w:rsidRPr="00DD4152">
        <w:rPr>
          <w:rFonts w:ascii="Times New Roman" w:hAnsi="Times New Roman"/>
          <w:sz w:val="24"/>
          <w:szCs w:val="24"/>
        </w:rPr>
        <w:t>подмерките</w:t>
      </w:r>
      <w:proofErr w:type="spellEnd"/>
      <w:r w:rsidR="00DD4152" w:rsidRPr="00DD4152">
        <w:rPr>
          <w:rFonts w:ascii="Times New Roman" w:hAnsi="Times New Roman"/>
          <w:sz w:val="24"/>
          <w:szCs w:val="24"/>
        </w:rPr>
        <w:t xml:space="preserve"> по чл. 9б, т. 2 от Закона за подпомагане на земеделските производители</w:t>
      </w:r>
      <w:r w:rsidR="00561DE9" w:rsidRPr="00274F20">
        <w:rPr>
          <w:rFonts w:ascii="Times New Roman" w:hAnsi="Times New Roman"/>
          <w:sz w:val="24"/>
          <w:szCs w:val="24"/>
        </w:rPr>
        <w:t>.</w:t>
      </w:r>
      <w:r w:rsidR="00C56663" w:rsidRPr="00274F20">
        <w:rPr>
          <w:rFonts w:ascii="Times New Roman" w:hAnsi="Times New Roman"/>
          <w:sz w:val="24"/>
          <w:szCs w:val="24"/>
        </w:rPr>
        <w:t xml:space="preserve"> </w:t>
      </w:r>
    </w:p>
    <w:p w:rsidR="000B2DBC" w:rsidRPr="00274F20" w:rsidRDefault="00CB18A0" w:rsidP="00285716">
      <w:pPr>
        <w:spacing w:after="120" w:line="240" w:lineRule="auto"/>
        <w:jc w:val="both"/>
        <w:rPr>
          <w:rFonts w:ascii="Times New Roman" w:hAnsi="Times New Roman"/>
          <w:sz w:val="24"/>
          <w:szCs w:val="24"/>
        </w:rPr>
      </w:pPr>
      <w:r w:rsidRPr="00274F20">
        <w:rPr>
          <w:rFonts w:ascii="Times New Roman" w:hAnsi="Times New Roman"/>
          <w:sz w:val="24"/>
          <w:szCs w:val="24"/>
        </w:rPr>
        <w:t>2.</w:t>
      </w:r>
      <w:r w:rsidR="00674E9B" w:rsidRPr="00274F20">
        <w:rPr>
          <w:rFonts w:ascii="Times New Roman" w:hAnsi="Times New Roman"/>
          <w:sz w:val="24"/>
          <w:szCs w:val="24"/>
        </w:rPr>
        <w:t>12</w:t>
      </w:r>
      <w:r w:rsidR="00561DE9" w:rsidRPr="00274F20">
        <w:rPr>
          <w:rFonts w:ascii="Times New Roman" w:hAnsi="Times New Roman"/>
          <w:sz w:val="24"/>
          <w:szCs w:val="24"/>
        </w:rPr>
        <w:t xml:space="preserve">. </w:t>
      </w:r>
      <w:r w:rsidR="00EF68FA" w:rsidRPr="00274F20">
        <w:rPr>
          <w:rFonts w:ascii="Times New Roman" w:hAnsi="Times New Roman"/>
          <w:sz w:val="24"/>
          <w:szCs w:val="24"/>
        </w:rPr>
        <w:t xml:space="preserve">Финансовата помощ по проекти за сътрудничество се изплаща на бенефициента, като той е длъжен да </w:t>
      </w:r>
      <w:r w:rsidR="00561DE9" w:rsidRPr="00274F20">
        <w:rPr>
          <w:rFonts w:ascii="Times New Roman" w:hAnsi="Times New Roman"/>
          <w:sz w:val="24"/>
          <w:szCs w:val="24"/>
        </w:rPr>
        <w:t xml:space="preserve">изплати частта, дължима на всеки </w:t>
      </w:r>
      <w:r w:rsidR="00EF68FA" w:rsidRPr="00274F20">
        <w:rPr>
          <w:rFonts w:ascii="Times New Roman" w:hAnsi="Times New Roman"/>
          <w:sz w:val="24"/>
          <w:szCs w:val="24"/>
        </w:rPr>
        <w:t>партньор</w:t>
      </w:r>
      <w:r w:rsidR="00561DE9" w:rsidRPr="00274F20">
        <w:rPr>
          <w:rFonts w:ascii="Times New Roman" w:hAnsi="Times New Roman"/>
          <w:sz w:val="24"/>
          <w:szCs w:val="24"/>
        </w:rPr>
        <w:t>, съгласно одобрения бюджет по проекта и условията на административния договор</w:t>
      </w:r>
      <w:r w:rsidR="00EF68FA" w:rsidRPr="00274F20">
        <w:rPr>
          <w:rFonts w:ascii="Times New Roman" w:hAnsi="Times New Roman"/>
          <w:sz w:val="24"/>
          <w:szCs w:val="24"/>
        </w:rPr>
        <w:t>.</w:t>
      </w:r>
    </w:p>
    <w:p w:rsidR="00647756" w:rsidRPr="00274F20" w:rsidRDefault="00CB18A0" w:rsidP="00285716">
      <w:pPr>
        <w:spacing w:after="120" w:line="240" w:lineRule="auto"/>
        <w:jc w:val="both"/>
        <w:rPr>
          <w:rFonts w:ascii="Times New Roman" w:hAnsi="Times New Roman"/>
          <w:sz w:val="24"/>
          <w:szCs w:val="24"/>
        </w:rPr>
      </w:pPr>
      <w:r w:rsidRPr="00274F20">
        <w:rPr>
          <w:rFonts w:ascii="Times New Roman" w:hAnsi="Times New Roman"/>
          <w:sz w:val="24"/>
          <w:szCs w:val="24"/>
        </w:rPr>
        <w:t>2.</w:t>
      </w:r>
      <w:r w:rsidR="00274F20">
        <w:rPr>
          <w:rFonts w:ascii="Times New Roman" w:hAnsi="Times New Roman"/>
          <w:sz w:val="24"/>
          <w:szCs w:val="24"/>
        </w:rPr>
        <w:t>13</w:t>
      </w:r>
      <w:r w:rsidR="00647756" w:rsidRPr="00274F20">
        <w:rPr>
          <w:rFonts w:ascii="Times New Roman" w:hAnsi="Times New Roman"/>
          <w:sz w:val="24"/>
          <w:szCs w:val="24"/>
        </w:rPr>
        <w:t xml:space="preserve">. Финансова помощ се предоставя само за дейности и разходи, определени като допустими в </w:t>
      </w:r>
      <w:r w:rsidR="003A7888" w:rsidRPr="00274F20">
        <w:rPr>
          <w:rFonts w:ascii="Times New Roman" w:hAnsi="Times New Roman"/>
          <w:sz w:val="24"/>
          <w:szCs w:val="24"/>
        </w:rPr>
        <w:t xml:space="preserve">т. 13 и 14 от </w:t>
      </w:r>
      <w:r w:rsidR="00647756" w:rsidRPr="00274F20">
        <w:rPr>
          <w:rFonts w:ascii="Times New Roman" w:hAnsi="Times New Roman"/>
          <w:sz w:val="24"/>
          <w:szCs w:val="24"/>
        </w:rPr>
        <w:t>Условията за кандидатстване.</w:t>
      </w:r>
    </w:p>
    <w:p w:rsidR="000338F4" w:rsidRPr="00274F20" w:rsidRDefault="00CB18A0" w:rsidP="00285716">
      <w:pPr>
        <w:spacing w:after="120" w:line="240" w:lineRule="auto"/>
        <w:jc w:val="both"/>
        <w:rPr>
          <w:rFonts w:ascii="Times New Roman" w:hAnsi="Times New Roman"/>
          <w:sz w:val="24"/>
          <w:szCs w:val="24"/>
        </w:rPr>
      </w:pPr>
      <w:r w:rsidRPr="00274F20">
        <w:rPr>
          <w:rFonts w:ascii="Times New Roman" w:hAnsi="Times New Roman"/>
          <w:sz w:val="24"/>
          <w:szCs w:val="24"/>
        </w:rPr>
        <w:t>2.</w:t>
      </w:r>
      <w:r w:rsidR="00274F20">
        <w:rPr>
          <w:rFonts w:ascii="Times New Roman" w:hAnsi="Times New Roman"/>
          <w:sz w:val="24"/>
          <w:szCs w:val="24"/>
        </w:rPr>
        <w:t>14</w:t>
      </w:r>
      <w:r w:rsidR="000338F4" w:rsidRPr="00274F20">
        <w:rPr>
          <w:rFonts w:ascii="Times New Roman" w:hAnsi="Times New Roman"/>
          <w:sz w:val="24"/>
          <w:szCs w:val="24"/>
        </w:rPr>
        <w:t xml:space="preserve">. Допустими за възстановяване са разходи за дейности, извършени от бенефициента </w:t>
      </w:r>
      <w:r w:rsidR="00EF68FA" w:rsidRPr="00274F20">
        <w:rPr>
          <w:rFonts w:ascii="Times New Roman" w:hAnsi="Times New Roman"/>
          <w:sz w:val="24"/>
          <w:szCs w:val="24"/>
        </w:rPr>
        <w:t>и партн</w:t>
      </w:r>
      <w:r w:rsidR="00561DE9" w:rsidRPr="00274F20">
        <w:rPr>
          <w:rFonts w:ascii="Times New Roman" w:hAnsi="Times New Roman"/>
          <w:sz w:val="24"/>
          <w:szCs w:val="24"/>
        </w:rPr>
        <w:t>ь</w:t>
      </w:r>
      <w:r w:rsidR="00EF68FA" w:rsidRPr="00274F20">
        <w:rPr>
          <w:rFonts w:ascii="Times New Roman" w:hAnsi="Times New Roman"/>
          <w:sz w:val="24"/>
          <w:szCs w:val="24"/>
        </w:rPr>
        <w:t xml:space="preserve">орите по проекта </w:t>
      </w:r>
      <w:r w:rsidR="000338F4" w:rsidRPr="00274F20">
        <w:rPr>
          <w:rFonts w:ascii="Times New Roman" w:hAnsi="Times New Roman"/>
          <w:sz w:val="24"/>
          <w:szCs w:val="24"/>
        </w:rPr>
        <w:t>след подаване на формуляра за кандидатстване.</w:t>
      </w:r>
    </w:p>
    <w:p w:rsidR="0051085D" w:rsidRPr="00274F20" w:rsidRDefault="00100004" w:rsidP="00285716">
      <w:pPr>
        <w:spacing w:after="120" w:line="240" w:lineRule="auto"/>
        <w:jc w:val="both"/>
        <w:rPr>
          <w:rFonts w:ascii="Times New Roman" w:hAnsi="Times New Roman"/>
          <w:sz w:val="24"/>
          <w:szCs w:val="24"/>
        </w:rPr>
      </w:pPr>
      <w:r>
        <w:rPr>
          <w:rFonts w:ascii="Times New Roman" w:hAnsi="Times New Roman"/>
          <w:sz w:val="24"/>
          <w:szCs w:val="24"/>
        </w:rPr>
        <w:t>2.15.</w:t>
      </w:r>
      <w:r w:rsidR="0051085D" w:rsidRPr="00274F20">
        <w:rPr>
          <w:rFonts w:ascii="Times New Roman" w:hAnsi="Times New Roman"/>
          <w:sz w:val="24"/>
          <w:szCs w:val="24"/>
        </w:rPr>
        <w:t xml:space="preserve"> Финансова помощ по реда на тази процедура се предоставя, съгласно бюджета  на проекта, до стойността и в сроковете, посочени в административния договор. Допустимите разходи се предоставят под формата на: </w:t>
      </w:r>
    </w:p>
    <w:p w:rsidR="0051085D" w:rsidRPr="00274F20" w:rsidRDefault="00100004" w:rsidP="00285716">
      <w:pPr>
        <w:spacing w:after="120" w:line="240" w:lineRule="auto"/>
        <w:jc w:val="both"/>
        <w:rPr>
          <w:rFonts w:ascii="Times New Roman" w:hAnsi="Times New Roman"/>
          <w:sz w:val="24"/>
          <w:szCs w:val="24"/>
        </w:rPr>
      </w:pPr>
      <w:r>
        <w:rPr>
          <w:rFonts w:ascii="Times New Roman" w:hAnsi="Times New Roman"/>
          <w:sz w:val="24"/>
          <w:szCs w:val="24"/>
        </w:rPr>
        <w:t>2.15.</w:t>
      </w:r>
      <w:r w:rsidR="0051085D" w:rsidRPr="00274F20">
        <w:rPr>
          <w:rFonts w:ascii="Times New Roman" w:hAnsi="Times New Roman"/>
          <w:sz w:val="24"/>
          <w:szCs w:val="24"/>
        </w:rPr>
        <w:t xml:space="preserve">1. </w:t>
      </w:r>
      <w:r w:rsidR="00571DBD">
        <w:rPr>
          <w:rFonts w:ascii="Times New Roman" w:hAnsi="Times New Roman"/>
          <w:sz w:val="24"/>
          <w:szCs w:val="24"/>
        </w:rPr>
        <w:t>В</w:t>
      </w:r>
      <w:r w:rsidR="0051085D" w:rsidRPr="00274F20">
        <w:rPr>
          <w:rFonts w:ascii="Times New Roman" w:hAnsi="Times New Roman"/>
          <w:sz w:val="24"/>
          <w:szCs w:val="24"/>
        </w:rPr>
        <w:t>ъзстановяване на реално извършени и платени допустими разходи;</w:t>
      </w:r>
    </w:p>
    <w:p w:rsidR="0051085D" w:rsidRPr="00274F20" w:rsidRDefault="00100004" w:rsidP="00285716">
      <w:pPr>
        <w:spacing w:after="120" w:line="240" w:lineRule="auto"/>
        <w:jc w:val="both"/>
        <w:rPr>
          <w:rFonts w:ascii="Times New Roman" w:hAnsi="Times New Roman"/>
          <w:sz w:val="24"/>
          <w:szCs w:val="24"/>
        </w:rPr>
      </w:pPr>
      <w:r>
        <w:rPr>
          <w:rFonts w:ascii="Times New Roman" w:hAnsi="Times New Roman"/>
          <w:sz w:val="24"/>
          <w:szCs w:val="24"/>
        </w:rPr>
        <w:t>2.15</w:t>
      </w:r>
      <w:r w:rsidR="0051085D" w:rsidRPr="00274F20">
        <w:rPr>
          <w:rFonts w:ascii="Times New Roman" w:hAnsi="Times New Roman"/>
          <w:sz w:val="24"/>
          <w:szCs w:val="24"/>
        </w:rPr>
        <w:t xml:space="preserve">.2. </w:t>
      </w:r>
      <w:r w:rsidR="00571DBD">
        <w:rPr>
          <w:rFonts w:ascii="Times New Roman" w:hAnsi="Times New Roman"/>
          <w:sz w:val="24"/>
          <w:szCs w:val="24"/>
        </w:rPr>
        <w:t>П</w:t>
      </w:r>
      <w:r w:rsidR="0051085D" w:rsidRPr="00274F20">
        <w:rPr>
          <w:rFonts w:ascii="Times New Roman" w:hAnsi="Times New Roman"/>
          <w:sz w:val="24"/>
          <w:szCs w:val="24"/>
        </w:rPr>
        <w:t xml:space="preserve">рилагане на опростени разходи в съответствие с чл. 67, параграф 1, букви „б“ и „в“ от Регламент (ЕС) № 1303/2013 г. на Европейския парламент и на Съвета от 17 декември 2013 г. за определяне на </w:t>
      </w:r>
      <w:proofErr w:type="spellStart"/>
      <w:r w:rsidR="0051085D" w:rsidRPr="00274F20">
        <w:rPr>
          <w:rFonts w:ascii="Times New Roman" w:hAnsi="Times New Roman"/>
          <w:sz w:val="24"/>
          <w:szCs w:val="24"/>
        </w:rPr>
        <w:t>общоприложими</w:t>
      </w:r>
      <w:proofErr w:type="spellEnd"/>
      <w:r w:rsidR="0051085D" w:rsidRPr="00274F20">
        <w:rPr>
          <w:rFonts w:ascii="Times New Roman" w:hAnsi="Times New Roman"/>
          <w:sz w:val="24"/>
          <w:szCs w:val="24"/>
        </w:rPr>
        <w:t xml:space="preserve"> разпоредби за Европейския фонд за регионално развитие, Европейския социален фонд, </w:t>
      </w:r>
      <w:proofErr w:type="spellStart"/>
      <w:r w:rsidR="0051085D" w:rsidRPr="00274F20">
        <w:rPr>
          <w:rFonts w:ascii="Times New Roman" w:hAnsi="Times New Roman"/>
          <w:sz w:val="24"/>
          <w:szCs w:val="24"/>
        </w:rPr>
        <w:t>Кохезионния</w:t>
      </w:r>
      <w:proofErr w:type="spellEnd"/>
      <w:r w:rsidR="0051085D" w:rsidRPr="00274F20">
        <w:rPr>
          <w:rFonts w:ascii="Times New Roman" w:hAnsi="Times New Roman"/>
          <w:sz w:val="24"/>
          <w:szCs w:val="24"/>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0051085D" w:rsidRPr="00274F20">
        <w:rPr>
          <w:rFonts w:ascii="Times New Roman" w:hAnsi="Times New Roman"/>
          <w:sz w:val="24"/>
          <w:szCs w:val="24"/>
        </w:rPr>
        <w:t>Кохезионния</w:t>
      </w:r>
      <w:proofErr w:type="spellEnd"/>
      <w:r w:rsidR="0051085D" w:rsidRPr="00274F20">
        <w:rPr>
          <w:rFonts w:ascii="Times New Roman" w:hAnsi="Times New Roman"/>
          <w:sz w:val="24"/>
          <w:szCs w:val="24"/>
        </w:rPr>
        <w:t xml:space="preserve"> фонд и Европейския фонд за морско дело и рибарство и за отмяна на Регламент (ЕО) № 1083/2006 на Съвета (ОВ, 347 от 20 декември 2013 г.), наричан по-</w:t>
      </w:r>
      <w:r w:rsidR="001B4DED" w:rsidRPr="00274F20">
        <w:rPr>
          <w:rFonts w:ascii="Times New Roman" w:hAnsi="Times New Roman"/>
          <w:sz w:val="24"/>
          <w:szCs w:val="24"/>
        </w:rPr>
        <w:t>нататък „Регламент № 1303/2013“;</w:t>
      </w:r>
    </w:p>
    <w:p w:rsidR="00270BAB" w:rsidRPr="00274F20" w:rsidRDefault="00100004" w:rsidP="00285716">
      <w:pPr>
        <w:spacing w:after="120" w:line="240" w:lineRule="auto"/>
        <w:jc w:val="both"/>
        <w:rPr>
          <w:rFonts w:ascii="Times New Roman" w:hAnsi="Times New Roman"/>
          <w:sz w:val="24"/>
          <w:szCs w:val="24"/>
        </w:rPr>
      </w:pPr>
      <w:r>
        <w:rPr>
          <w:rFonts w:ascii="Times New Roman" w:hAnsi="Times New Roman"/>
          <w:sz w:val="24"/>
          <w:szCs w:val="24"/>
        </w:rPr>
        <w:t>2.15</w:t>
      </w:r>
      <w:r w:rsidR="00270BAB" w:rsidRPr="00274F20">
        <w:rPr>
          <w:rFonts w:ascii="Times New Roman" w:hAnsi="Times New Roman"/>
          <w:sz w:val="24"/>
          <w:szCs w:val="24"/>
        </w:rPr>
        <w:t>.3. Финансова помощ за дейности, изпълнявани извън територията на Република България, се предоставя при условията на възстановяване на реално извършени и платени допустими разходи и за тях н</w:t>
      </w:r>
      <w:r w:rsidR="001B4DED" w:rsidRPr="00274F20">
        <w:rPr>
          <w:rFonts w:ascii="Times New Roman" w:hAnsi="Times New Roman"/>
          <w:sz w:val="24"/>
          <w:szCs w:val="24"/>
        </w:rPr>
        <w:t>е се прилагат опростени разходи;</w:t>
      </w:r>
    </w:p>
    <w:p w:rsidR="0051085D" w:rsidRPr="00274F20" w:rsidRDefault="00100004" w:rsidP="00907DF3">
      <w:pPr>
        <w:spacing w:after="120" w:line="240" w:lineRule="auto"/>
        <w:jc w:val="both"/>
        <w:rPr>
          <w:rFonts w:ascii="Times New Roman" w:hAnsi="Times New Roman"/>
          <w:sz w:val="24"/>
          <w:szCs w:val="24"/>
        </w:rPr>
      </w:pPr>
      <w:r w:rsidRPr="004230CE">
        <w:rPr>
          <w:rFonts w:ascii="Times New Roman" w:hAnsi="Times New Roman"/>
          <w:sz w:val="24"/>
          <w:szCs w:val="24"/>
        </w:rPr>
        <w:t>2.15</w:t>
      </w:r>
      <w:r w:rsidR="00274F20" w:rsidRPr="004230CE">
        <w:rPr>
          <w:rFonts w:ascii="Times New Roman" w:hAnsi="Times New Roman"/>
          <w:sz w:val="24"/>
          <w:szCs w:val="24"/>
        </w:rPr>
        <w:t>.</w:t>
      </w:r>
      <w:r w:rsidR="00270BAB" w:rsidRPr="004230CE">
        <w:rPr>
          <w:rFonts w:ascii="Times New Roman" w:hAnsi="Times New Roman"/>
          <w:sz w:val="24"/>
          <w:szCs w:val="24"/>
        </w:rPr>
        <w:t>4</w:t>
      </w:r>
      <w:r w:rsidR="0051085D" w:rsidRPr="004230CE">
        <w:rPr>
          <w:rFonts w:ascii="Times New Roman" w:hAnsi="Times New Roman"/>
          <w:sz w:val="24"/>
          <w:szCs w:val="24"/>
        </w:rPr>
        <w:t xml:space="preserve">. </w:t>
      </w:r>
      <w:r w:rsidR="00E2661F" w:rsidRPr="004230CE">
        <w:rPr>
          <w:rFonts w:ascii="Times New Roman" w:hAnsi="Times New Roman"/>
          <w:sz w:val="24"/>
          <w:szCs w:val="24"/>
        </w:rPr>
        <w:t>При възлагане на дейност по реда на ЗОП на външен изпълнител чрез открита процедура, стойността на разхода, определен в бюджета на проекта, се използва от бенефициента като максимален при определяне на стойността на обществена поръчка, при ненадхвърляне на единичните цени без ДДС</w:t>
      </w:r>
      <w:r w:rsidR="00A848CC" w:rsidRPr="004230CE">
        <w:rPr>
          <w:rFonts w:ascii="Times New Roman" w:hAnsi="Times New Roman"/>
          <w:sz w:val="24"/>
          <w:szCs w:val="24"/>
        </w:rPr>
        <w:t xml:space="preserve">. </w:t>
      </w:r>
      <w:r w:rsidR="00E2661F" w:rsidRPr="004230CE">
        <w:rPr>
          <w:rFonts w:ascii="Times New Roman" w:hAnsi="Times New Roman"/>
          <w:sz w:val="24"/>
          <w:szCs w:val="24"/>
        </w:rPr>
        <w:t xml:space="preserve">При </w:t>
      </w:r>
      <w:r w:rsidR="00A848CC" w:rsidRPr="004230CE">
        <w:rPr>
          <w:rFonts w:ascii="Times New Roman" w:hAnsi="Times New Roman"/>
          <w:sz w:val="24"/>
          <w:szCs w:val="24"/>
        </w:rPr>
        <w:t xml:space="preserve">възлагане на дейност с опростени разходи при пряко договаряне по реда на чл. 18, ал. 1, т. 13 </w:t>
      </w:r>
      <w:r w:rsidR="00591DF8" w:rsidRPr="004230CE">
        <w:rPr>
          <w:rFonts w:ascii="Times New Roman" w:hAnsi="Times New Roman"/>
          <w:sz w:val="24"/>
          <w:szCs w:val="24"/>
        </w:rPr>
        <w:t>от ЗОП</w:t>
      </w:r>
      <w:r w:rsidR="00E2661F" w:rsidRPr="004230CE">
        <w:rPr>
          <w:rFonts w:ascii="Times New Roman" w:hAnsi="Times New Roman"/>
          <w:sz w:val="24"/>
          <w:szCs w:val="24"/>
        </w:rPr>
        <w:t xml:space="preserve">, договорната стойност следва да бъде </w:t>
      </w:r>
      <w:r w:rsidR="00A848CC" w:rsidRPr="004230CE">
        <w:rPr>
          <w:rFonts w:ascii="Times New Roman" w:hAnsi="Times New Roman"/>
          <w:sz w:val="24"/>
          <w:szCs w:val="24"/>
        </w:rPr>
        <w:t>равна на стойността</w:t>
      </w:r>
      <w:r w:rsidR="00E2661F" w:rsidRPr="004230CE">
        <w:rPr>
          <w:rFonts w:ascii="Times New Roman" w:hAnsi="Times New Roman"/>
          <w:sz w:val="24"/>
          <w:szCs w:val="24"/>
        </w:rPr>
        <w:t xml:space="preserve"> на </w:t>
      </w:r>
      <w:r w:rsidR="004230CE" w:rsidRPr="004230CE">
        <w:rPr>
          <w:rFonts w:ascii="Times New Roman" w:hAnsi="Times New Roman"/>
          <w:sz w:val="24"/>
          <w:szCs w:val="24"/>
        </w:rPr>
        <w:t xml:space="preserve">съответния </w:t>
      </w:r>
      <w:r w:rsidR="00E2661F" w:rsidRPr="004230CE">
        <w:rPr>
          <w:rFonts w:ascii="Times New Roman" w:hAnsi="Times New Roman"/>
          <w:sz w:val="24"/>
          <w:szCs w:val="24"/>
        </w:rPr>
        <w:t xml:space="preserve">разход </w:t>
      </w:r>
      <w:r w:rsidR="004230CE" w:rsidRPr="004230CE">
        <w:rPr>
          <w:rFonts w:ascii="Times New Roman" w:hAnsi="Times New Roman"/>
          <w:sz w:val="24"/>
          <w:szCs w:val="24"/>
        </w:rPr>
        <w:t xml:space="preserve">съгласно </w:t>
      </w:r>
      <w:r w:rsidR="00AF6A3B">
        <w:rPr>
          <w:rFonts w:ascii="Times New Roman" w:hAnsi="Times New Roman"/>
          <w:sz w:val="24"/>
          <w:szCs w:val="24"/>
        </w:rPr>
        <w:t>П</w:t>
      </w:r>
      <w:r w:rsidR="00E2661F" w:rsidRPr="004230CE">
        <w:rPr>
          <w:rFonts w:ascii="Times New Roman" w:hAnsi="Times New Roman"/>
          <w:sz w:val="24"/>
          <w:szCs w:val="24"/>
        </w:rPr>
        <w:t xml:space="preserve">риложение № </w:t>
      </w:r>
      <w:r w:rsidR="00E2661F" w:rsidRPr="004230CE">
        <w:rPr>
          <w:rFonts w:ascii="Times New Roman" w:hAnsi="Times New Roman"/>
          <w:sz w:val="24"/>
          <w:szCs w:val="24"/>
          <w:lang w:val="en-US"/>
        </w:rPr>
        <w:t>2</w:t>
      </w:r>
      <w:r w:rsidR="00E2661F" w:rsidRPr="004230CE">
        <w:rPr>
          <w:rFonts w:ascii="Times New Roman" w:hAnsi="Times New Roman"/>
          <w:sz w:val="24"/>
          <w:szCs w:val="24"/>
        </w:rPr>
        <w:t xml:space="preserve"> </w:t>
      </w:r>
      <w:r w:rsidR="004230CE" w:rsidRPr="004230CE">
        <w:rPr>
          <w:rFonts w:ascii="Times New Roman" w:hAnsi="Times New Roman"/>
          <w:sz w:val="24"/>
          <w:szCs w:val="24"/>
        </w:rPr>
        <w:t>от Условията за кандидатстване</w:t>
      </w:r>
      <w:r w:rsidR="003F6FA6" w:rsidRPr="004230CE">
        <w:rPr>
          <w:rFonts w:ascii="Times New Roman" w:hAnsi="Times New Roman"/>
          <w:sz w:val="24"/>
          <w:szCs w:val="24"/>
        </w:rPr>
        <w:t xml:space="preserve">. </w:t>
      </w:r>
    </w:p>
    <w:p w:rsidR="0051085D" w:rsidRPr="00274F20" w:rsidRDefault="00100004" w:rsidP="00285716">
      <w:pPr>
        <w:spacing w:after="120" w:line="240" w:lineRule="auto"/>
        <w:jc w:val="both"/>
        <w:rPr>
          <w:rFonts w:ascii="Times New Roman" w:hAnsi="Times New Roman"/>
          <w:sz w:val="24"/>
          <w:szCs w:val="24"/>
        </w:rPr>
      </w:pPr>
      <w:r>
        <w:rPr>
          <w:rFonts w:ascii="Times New Roman" w:hAnsi="Times New Roman"/>
          <w:sz w:val="24"/>
          <w:szCs w:val="24"/>
        </w:rPr>
        <w:t>2.16</w:t>
      </w:r>
      <w:r w:rsidR="0051085D" w:rsidRPr="00274F20">
        <w:rPr>
          <w:rFonts w:ascii="Times New Roman" w:hAnsi="Times New Roman"/>
          <w:sz w:val="24"/>
          <w:szCs w:val="24"/>
        </w:rPr>
        <w:t xml:space="preserve">. Размерът на финансова помощ, която се предоставя за дейност, възложена по реда на ЗОП, е стойността на действителните разходи, реално извършени, платени и доказани с </w:t>
      </w:r>
      <w:proofErr w:type="spellStart"/>
      <w:r w:rsidR="0051085D" w:rsidRPr="00274F20">
        <w:rPr>
          <w:rFonts w:ascii="Times New Roman" w:hAnsi="Times New Roman"/>
          <w:sz w:val="24"/>
          <w:szCs w:val="24"/>
        </w:rPr>
        <w:t>разходооправдателни</w:t>
      </w:r>
      <w:proofErr w:type="spellEnd"/>
      <w:r w:rsidR="0051085D" w:rsidRPr="00274F20">
        <w:rPr>
          <w:rFonts w:ascii="Times New Roman" w:hAnsi="Times New Roman"/>
          <w:sz w:val="24"/>
          <w:szCs w:val="24"/>
        </w:rPr>
        <w:t xml:space="preserve"> и платежни документи.</w:t>
      </w:r>
    </w:p>
    <w:p w:rsidR="000B2DBC" w:rsidRPr="00274F20" w:rsidRDefault="00100004" w:rsidP="00DF4B9F">
      <w:pPr>
        <w:spacing w:after="0" w:line="240" w:lineRule="auto"/>
        <w:jc w:val="both"/>
        <w:rPr>
          <w:rFonts w:ascii="Times New Roman" w:hAnsi="Times New Roman"/>
          <w:sz w:val="24"/>
          <w:szCs w:val="24"/>
        </w:rPr>
      </w:pPr>
      <w:r>
        <w:rPr>
          <w:rFonts w:ascii="Times New Roman" w:hAnsi="Times New Roman"/>
          <w:sz w:val="24"/>
          <w:szCs w:val="24"/>
        </w:rPr>
        <w:t>2.17</w:t>
      </w:r>
      <w:r w:rsidR="000B2DBC" w:rsidRPr="00274F20">
        <w:rPr>
          <w:rFonts w:ascii="Times New Roman" w:hAnsi="Times New Roman"/>
          <w:sz w:val="24"/>
          <w:szCs w:val="24"/>
        </w:rPr>
        <w:t>. Безвъзмездната финансов</w:t>
      </w:r>
      <w:r w:rsidR="001B4DED" w:rsidRPr="00274F20">
        <w:rPr>
          <w:rFonts w:ascii="Times New Roman" w:hAnsi="Times New Roman"/>
          <w:sz w:val="24"/>
          <w:szCs w:val="24"/>
        </w:rPr>
        <w:t>а</w:t>
      </w:r>
      <w:r w:rsidR="000B2DBC" w:rsidRPr="00274F20">
        <w:rPr>
          <w:rFonts w:ascii="Times New Roman" w:hAnsi="Times New Roman"/>
          <w:sz w:val="24"/>
          <w:szCs w:val="24"/>
        </w:rPr>
        <w:t xml:space="preserve"> помощ не се изплаща, а изплатената финансова помощ подлежи на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w:t>
      </w:r>
      <w:proofErr w:type="spellStart"/>
      <w:r w:rsidR="000B2DBC" w:rsidRPr="00274F20">
        <w:rPr>
          <w:rFonts w:ascii="Times New Roman" w:hAnsi="Times New Roman"/>
          <w:sz w:val="24"/>
          <w:szCs w:val="24"/>
        </w:rPr>
        <w:t>подмярката</w:t>
      </w:r>
      <w:proofErr w:type="spellEnd"/>
      <w:r w:rsidR="000B2DBC" w:rsidRPr="00274F20">
        <w:rPr>
          <w:rFonts w:ascii="Times New Roman" w:hAnsi="Times New Roman"/>
          <w:sz w:val="24"/>
          <w:szCs w:val="24"/>
        </w:rPr>
        <w:t>.</w:t>
      </w:r>
    </w:p>
    <w:p w:rsidR="00A4118B" w:rsidRDefault="00A4118B" w:rsidP="00DF4B9F">
      <w:pPr>
        <w:spacing w:after="0" w:line="240" w:lineRule="auto"/>
        <w:jc w:val="both"/>
        <w:rPr>
          <w:rFonts w:ascii="Times New Roman" w:hAnsi="Times New Roman"/>
          <w:sz w:val="24"/>
          <w:szCs w:val="24"/>
        </w:rPr>
      </w:pPr>
    </w:p>
    <w:p w:rsidR="0051085D" w:rsidRPr="00274F20" w:rsidRDefault="00100004" w:rsidP="00DF4B9F">
      <w:pPr>
        <w:spacing w:after="0" w:line="240" w:lineRule="auto"/>
        <w:jc w:val="both"/>
        <w:rPr>
          <w:rFonts w:ascii="Times New Roman" w:hAnsi="Times New Roman"/>
          <w:sz w:val="24"/>
          <w:szCs w:val="24"/>
        </w:rPr>
      </w:pPr>
      <w:r>
        <w:rPr>
          <w:rFonts w:ascii="Times New Roman" w:hAnsi="Times New Roman"/>
          <w:sz w:val="24"/>
          <w:szCs w:val="24"/>
        </w:rPr>
        <w:t>2.18</w:t>
      </w:r>
      <w:r w:rsidR="0051085D" w:rsidRPr="00274F20">
        <w:rPr>
          <w:rFonts w:ascii="Times New Roman" w:hAnsi="Times New Roman"/>
          <w:sz w:val="24"/>
          <w:szCs w:val="24"/>
        </w:rPr>
        <w:t xml:space="preserve">. Всички останали условия за изплащане на финансовата помощ са съгласно </w:t>
      </w:r>
      <w:r w:rsidR="00DD4152">
        <w:rPr>
          <w:rFonts w:ascii="Times New Roman" w:hAnsi="Times New Roman"/>
          <w:bCs/>
          <w:sz w:val="24"/>
          <w:szCs w:val="24"/>
        </w:rPr>
        <w:t>Наредба № 4</w:t>
      </w:r>
      <w:r w:rsidR="00DD4152" w:rsidRPr="006615B3">
        <w:t xml:space="preserve"> </w:t>
      </w:r>
      <w:r w:rsidR="00DD4152" w:rsidRPr="006615B3">
        <w:rPr>
          <w:rFonts w:ascii="Times New Roman" w:hAnsi="Times New Roman"/>
          <w:bCs/>
          <w:sz w:val="24"/>
          <w:szCs w:val="24"/>
        </w:rPr>
        <w:t xml:space="preserve">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DD4152" w:rsidRPr="006615B3">
        <w:rPr>
          <w:rFonts w:ascii="Times New Roman" w:hAnsi="Times New Roman"/>
          <w:bCs/>
          <w:sz w:val="24"/>
          <w:szCs w:val="24"/>
        </w:rPr>
        <w:t>подмерките</w:t>
      </w:r>
      <w:proofErr w:type="spellEnd"/>
      <w:r w:rsidR="00DD4152" w:rsidRPr="006615B3">
        <w:rPr>
          <w:rFonts w:ascii="Times New Roman" w:hAnsi="Times New Roman"/>
          <w:bCs/>
          <w:sz w:val="24"/>
          <w:szCs w:val="24"/>
        </w:rPr>
        <w:t xml:space="preserve"> по чл. 9б, т. 2 от Закона за подпомагане на земеделските производители</w:t>
      </w:r>
      <w:r w:rsidR="0051085D" w:rsidRPr="00274F20">
        <w:rPr>
          <w:rFonts w:ascii="Times New Roman" w:hAnsi="Times New Roman"/>
          <w:sz w:val="24"/>
          <w:szCs w:val="24"/>
        </w:rPr>
        <w:t>.</w:t>
      </w:r>
    </w:p>
    <w:p w:rsidR="0009012F" w:rsidRPr="0044197E" w:rsidRDefault="0009012F" w:rsidP="0044197E">
      <w:pPr>
        <w:rPr>
          <w:lang w:eastAsia="x-none"/>
        </w:rPr>
      </w:pPr>
    </w:p>
    <w:p w:rsidR="00756795" w:rsidRDefault="00415180" w:rsidP="00DF4B9F">
      <w:pPr>
        <w:pStyle w:val="Heading3"/>
        <w:spacing w:before="120" w:line="240" w:lineRule="auto"/>
        <w:rPr>
          <w:rFonts w:ascii="Times New Roman" w:hAnsi="Times New Roman"/>
          <w:color w:val="auto"/>
          <w:sz w:val="24"/>
          <w:szCs w:val="24"/>
        </w:rPr>
      </w:pPr>
      <w:bookmarkStart w:id="7" w:name="_Toc94874350"/>
      <w:bookmarkStart w:id="8" w:name="_Toc95732458"/>
      <w:bookmarkStart w:id="9" w:name="_Toc442348059"/>
      <w:r w:rsidRPr="00DF4B9F">
        <w:rPr>
          <w:rFonts w:ascii="Times New Roman" w:hAnsi="Times New Roman"/>
          <w:color w:val="auto"/>
          <w:sz w:val="24"/>
          <w:szCs w:val="24"/>
        </w:rPr>
        <w:t>3.</w:t>
      </w:r>
      <w:r w:rsidR="00566680" w:rsidRPr="00DF4B9F">
        <w:rPr>
          <w:rFonts w:ascii="Times New Roman" w:hAnsi="Times New Roman"/>
          <w:color w:val="auto"/>
          <w:sz w:val="24"/>
          <w:szCs w:val="24"/>
        </w:rPr>
        <w:t xml:space="preserve"> </w:t>
      </w:r>
      <w:r w:rsidR="00756795">
        <w:rPr>
          <w:rFonts w:ascii="Times New Roman" w:hAnsi="Times New Roman"/>
          <w:color w:val="auto"/>
          <w:sz w:val="24"/>
          <w:szCs w:val="24"/>
        </w:rPr>
        <w:t>Отговорност при неизпълнение. Условия за възстановяване на получената финансова помощ</w:t>
      </w:r>
      <w:bookmarkEnd w:id="7"/>
      <w:bookmarkEnd w:id="8"/>
      <w:r w:rsidR="00756795">
        <w:rPr>
          <w:rFonts w:ascii="Times New Roman" w:hAnsi="Times New Roman"/>
          <w:color w:val="auto"/>
          <w:sz w:val="24"/>
          <w:szCs w:val="24"/>
        </w:rPr>
        <w:t xml:space="preserve"> </w:t>
      </w:r>
    </w:p>
    <w:p w:rsidR="0009012F" w:rsidRDefault="0009012F" w:rsidP="00DF4B9F">
      <w:pPr>
        <w:spacing w:after="0" w:line="240" w:lineRule="auto"/>
        <w:jc w:val="both"/>
        <w:rPr>
          <w:rFonts w:ascii="Times New Roman" w:hAnsi="Times New Roman"/>
          <w:sz w:val="24"/>
          <w:szCs w:val="24"/>
        </w:rPr>
      </w:pPr>
    </w:p>
    <w:p w:rsidR="00756795" w:rsidRPr="00A8598F" w:rsidRDefault="00756795" w:rsidP="00DF4B9F">
      <w:pPr>
        <w:spacing w:after="0" w:line="240" w:lineRule="auto"/>
        <w:jc w:val="both"/>
        <w:rPr>
          <w:rFonts w:ascii="Times New Roman" w:hAnsi="Times New Roman"/>
          <w:sz w:val="24"/>
          <w:szCs w:val="24"/>
        </w:rPr>
      </w:pPr>
      <w:r w:rsidRPr="00756795">
        <w:rPr>
          <w:rFonts w:ascii="Times New Roman" w:hAnsi="Times New Roman"/>
          <w:sz w:val="24"/>
          <w:szCs w:val="24"/>
        </w:rPr>
        <w:t>3.1.</w:t>
      </w:r>
      <w:r w:rsidRPr="00756795">
        <w:rPr>
          <w:rFonts w:ascii="Times New Roman" w:hAnsi="Times New Roman"/>
          <w:sz w:val="24"/>
          <w:szCs w:val="24"/>
          <w:lang w:val="en-US"/>
        </w:rPr>
        <w:t xml:space="preserve"> </w:t>
      </w:r>
      <w:r w:rsidRPr="00756795">
        <w:rPr>
          <w:rFonts w:ascii="Times New Roman" w:hAnsi="Times New Roman"/>
          <w:sz w:val="24"/>
          <w:szCs w:val="24"/>
        </w:rPr>
        <w:t>Получената финансова помощ може да бъде отте</w:t>
      </w:r>
      <w:r w:rsidR="00DF4B9F">
        <w:rPr>
          <w:rFonts w:ascii="Times New Roman" w:hAnsi="Times New Roman"/>
          <w:sz w:val="24"/>
          <w:szCs w:val="24"/>
        </w:rPr>
        <w:t xml:space="preserve">глена от ДФЗ-РА по условията и </w:t>
      </w:r>
      <w:r w:rsidR="00DF4B9F" w:rsidRPr="00A8598F">
        <w:rPr>
          <w:rFonts w:ascii="Times New Roman" w:hAnsi="Times New Roman"/>
          <w:sz w:val="24"/>
          <w:szCs w:val="24"/>
        </w:rPr>
        <w:t>р</w:t>
      </w:r>
      <w:r w:rsidRPr="00A8598F">
        <w:rPr>
          <w:rFonts w:ascii="Times New Roman" w:hAnsi="Times New Roman"/>
          <w:sz w:val="24"/>
          <w:szCs w:val="24"/>
        </w:rPr>
        <w:t xml:space="preserve">еда, предвидени в </w:t>
      </w:r>
      <w:r w:rsidR="00DD4152" w:rsidRPr="00DD4152">
        <w:rPr>
          <w:rFonts w:ascii="Times New Roman" w:hAnsi="Times New Roman"/>
          <w:sz w:val="24"/>
          <w:szCs w:val="24"/>
        </w:rPr>
        <w:t xml:space="preserve">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DD4152" w:rsidRPr="00DD4152">
        <w:rPr>
          <w:rFonts w:ascii="Times New Roman" w:hAnsi="Times New Roman"/>
          <w:sz w:val="24"/>
          <w:szCs w:val="24"/>
        </w:rPr>
        <w:t>подмерките</w:t>
      </w:r>
      <w:proofErr w:type="spellEnd"/>
      <w:r w:rsidR="00DD4152" w:rsidRPr="00DD4152">
        <w:rPr>
          <w:rFonts w:ascii="Times New Roman" w:hAnsi="Times New Roman"/>
          <w:sz w:val="24"/>
          <w:szCs w:val="24"/>
        </w:rPr>
        <w:t xml:space="preserve"> по чл. 9б, т. 2 от Закона за подпомагане на земеделските производители</w:t>
      </w:r>
      <w:r w:rsidRPr="00A8598F">
        <w:rPr>
          <w:rFonts w:ascii="Times New Roman" w:hAnsi="Times New Roman"/>
          <w:sz w:val="24"/>
          <w:szCs w:val="24"/>
        </w:rPr>
        <w:t>.</w:t>
      </w:r>
    </w:p>
    <w:p w:rsidR="00A8598F" w:rsidRDefault="00A8598F" w:rsidP="00DF4B9F">
      <w:pPr>
        <w:spacing w:after="0" w:line="240" w:lineRule="auto"/>
        <w:jc w:val="both"/>
        <w:rPr>
          <w:rFonts w:ascii="Times New Roman" w:hAnsi="Times New Roman"/>
          <w:sz w:val="24"/>
          <w:szCs w:val="24"/>
        </w:rPr>
      </w:pPr>
    </w:p>
    <w:p w:rsidR="00756795" w:rsidRPr="00A8598F" w:rsidRDefault="00756795" w:rsidP="00DF4B9F">
      <w:pPr>
        <w:spacing w:after="0" w:line="240" w:lineRule="auto"/>
        <w:jc w:val="both"/>
        <w:rPr>
          <w:rFonts w:ascii="Times New Roman" w:hAnsi="Times New Roman"/>
          <w:sz w:val="24"/>
          <w:szCs w:val="24"/>
        </w:rPr>
      </w:pPr>
      <w:r w:rsidRPr="00A8598F">
        <w:rPr>
          <w:rFonts w:ascii="Times New Roman" w:hAnsi="Times New Roman"/>
          <w:sz w:val="24"/>
          <w:szCs w:val="24"/>
        </w:rPr>
        <w:t>3.2. На възстановяване подлежат всички средства, произтичащи от разходи, които са в резултат на констатирани нередности, независимо от датата на тяхното установяване</w:t>
      </w:r>
      <w:r w:rsidR="006F76BE">
        <w:rPr>
          <w:rFonts w:ascii="Times New Roman" w:hAnsi="Times New Roman"/>
          <w:sz w:val="24"/>
          <w:szCs w:val="24"/>
        </w:rPr>
        <w:t>.</w:t>
      </w:r>
      <w:r w:rsidRPr="00A8598F">
        <w:rPr>
          <w:rFonts w:ascii="Times New Roman" w:hAnsi="Times New Roman"/>
          <w:sz w:val="24"/>
          <w:szCs w:val="24"/>
        </w:rPr>
        <w:t xml:space="preserve"> </w:t>
      </w:r>
      <w:r w:rsidRPr="00A8598F">
        <w:rPr>
          <w:rFonts w:ascii="Times New Roman" w:hAnsi="Times New Roman"/>
          <w:sz w:val="24"/>
          <w:szCs w:val="24"/>
        </w:rPr>
        <w:cr/>
      </w:r>
    </w:p>
    <w:p w:rsidR="00756795" w:rsidRDefault="00756795" w:rsidP="00DF4B9F">
      <w:pPr>
        <w:spacing w:after="0" w:line="240" w:lineRule="auto"/>
        <w:jc w:val="both"/>
        <w:rPr>
          <w:rFonts w:ascii="Times New Roman" w:hAnsi="Times New Roman"/>
          <w:sz w:val="24"/>
          <w:szCs w:val="24"/>
          <w:lang w:val="en-US"/>
        </w:rPr>
      </w:pPr>
      <w:r w:rsidRPr="00A8598F">
        <w:rPr>
          <w:rFonts w:ascii="Times New Roman" w:hAnsi="Times New Roman"/>
          <w:sz w:val="24"/>
          <w:szCs w:val="24"/>
        </w:rPr>
        <w:t>3.</w:t>
      </w:r>
      <w:proofErr w:type="spellStart"/>
      <w:r w:rsidRPr="00A8598F">
        <w:rPr>
          <w:rFonts w:ascii="Times New Roman" w:hAnsi="Times New Roman"/>
          <w:sz w:val="24"/>
          <w:szCs w:val="24"/>
        </w:rPr>
        <w:t>3</w:t>
      </w:r>
      <w:proofErr w:type="spellEnd"/>
      <w:r w:rsidRPr="00A8598F">
        <w:rPr>
          <w:rFonts w:ascii="Times New Roman" w:hAnsi="Times New Roman"/>
          <w:sz w:val="24"/>
          <w:szCs w:val="24"/>
        </w:rPr>
        <w:t xml:space="preserve">. В случай, че ДФЗ - РА не удовлетвори вземането си във връзка с дължимите му суми чрез доброволно възстановяване, той има право да го прихване от всяко следващо плащане към бенефициента, включително по други схеми, мерки или програми, администрирани от ДФЗ - РА. </w:t>
      </w:r>
    </w:p>
    <w:p w:rsidR="00CF1CC2" w:rsidRPr="0064690C" w:rsidRDefault="00CF1CC2" w:rsidP="00DF4B9F">
      <w:pPr>
        <w:spacing w:after="0" w:line="240" w:lineRule="auto"/>
        <w:jc w:val="both"/>
        <w:rPr>
          <w:rFonts w:ascii="Times New Roman" w:hAnsi="Times New Roman"/>
          <w:sz w:val="24"/>
          <w:szCs w:val="24"/>
          <w:lang w:val="en-US"/>
        </w:rPr>
      </w:pPr>
    </w:p>
    <w:p w:rsidR="00756795" w:rsidRPr="00A8598F" w:rsidRDefault="00756795" w:rsidP="00DF4B9F">
      <w:pPr>
        <w:spacing w:after="0" w:line="240" w:lineRule="auto"/>
        <w:jc w:val="both"/>
        <w:rPr>
          <w:rFonts w:ascii="Times New Roman" w:hAnsi="Times New Roman"/>
          <w:sz w:val="24"/>
          <w:szCs w:val="24"/>
        </w:rPr>
      </w:pPr>
      <w:r w:rsidRPr="00A8598F">
        <w:rPr>
          <w:rFonts w:ascii="Times New Roman" w:hAnsi="Times New Roman"/>
          <w:sz w:val="24"/>
          <w:szCs w:val="24"/>
        </w:rPr>
        <w:t>3.4. Невъзстановените чрез способите по т. 3.1. вземания представляват публични държавни вземания и подлежат на принудително събиране на вземанията си чрез Националната агенция за приходите.</w:t>
      </w:r>
    </w:p>
    <w:p w:rsidR="00A8598F" w:rsidRDefault="00A8598F" w:rsidP="00DF4B9F">
      <w:pPr>
        <w:spacing w:after="0" w:line="240" w:lineRule="auto"/>
        <w:jc w:val="both"/>
        <w:rPr>
          <w:rFonts w:ascii="Times New Roman" w:hAnsi="Times New Roman"/>
          <w:sz w:val="24"/>
          <w:szCs w:val="24"/>
        </w:rPr>
      </w:pPr>
    </w:p>
    <w:p w:rsidR="00756795" w:rsidRPr="00A8598F" w:rsidRDefault="00756795" w:rsidP="00DF4B9F">
      <w:pPr>
        <w:spacing w:after="0" w:line="240" w:lineRule="auto"/>
        <w:jc w:val="both"/>
        <w:rPr>
          <w:rFonts w:ascii="Times New Roman" w:hAnsi="Times New Roman"/>
          <w:sz w:val="24"/>
          <w:szCs w:val="24"/>
        </w:rPr>
      </w:pPr>
      <w:r w:rsidRPr="00A8598F">
        <w:rPr>
          <w:rFonts w:ascii="Times New Roman" w:hAnsi="Times New Roman"/>
          <w:sz w:val="24"/>
          <w:szCs w:val="24"/>
        </w:rPr>
        <w:t>3.5. Бенефициентът не носи отговорност за пълно или частично неизпълнение, ако то е възникнало като пряка последица от действието на непреодолима сила и извънредни обстоятелства.</w:t>
      </w:r>
    </w:p>
    <w:p w:rsidR="00DF4B9F" w:rsidRPr="00A8598F" w:rsidRDefault="00DF4B9F" w:rsidP="00DF4B9F">
      <w:pPr>
        <w:spacing w:after="0" w:line="240" w:lineRule="auto"/>
        <w:jc w:val="both"/>
        <w:rPr>
          <w:rFonts w:ascii="Times New Roman" w:hAnsi="Times New Roman"/>
          <w:sz w:val="24"/>
          <w:szCs w:val="24"/>
        </w:rPr>
      </w:pPr>
    </w:p>
    <w:p w:rsidR="00756795" w:rsidRPr="00A8598F" w:rsidRDefault="00756795" w:rsidP="00DF4B9F">
      <w:pPr>
        <w:spacing w:after="0" w:line="240" w:lineRule="auto"/>
        <w:jc w:val="both"/>
        <w:rPr>
          <w:rFonts w:ascii="Times New Roman" w:hAnsi="Times New Roman"/>
          <w:sz w:val="24"/>
          <w:szCs w:val="24"/>
        </w:rPr>
      </w:pPr>
      <w:r w:rsidRPr="00A8598F">
        <w:rPr>
          <w:rFonts w:ascii="Times New Roman" w:hAnsi="Times New Roman"/>
          <w:sz w:val="24"/>
          <w:szCs w:val="24"/>
        </w:rPr>
        <w:t>3.6. Непреодолима сила и извънредни обстоятелства по т. 3.4. е понятие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w:t>
      </w:r>
    </w:p>
    <w:p w:rsidR="00DF4B9F" w:rsidRPr="00A8598F" w:rsidRDefault="00DF4B9F" w:rsidP="00DF4B9F">
      <w:pPr>
        <w:spacing w:after="0" w:line="240" w:lineRule="auto"/>
        <w:jc w:val="both"/>
        <w:rPr>
          <w:rFonts w:ascii="Times New Roman" w:hAnsi="Times New Roman"/>
          <w:sz w:val="24"/>
          <w:szCs w:val="24"/>
        </w:rPr>
      </w:pPr>
    </w:p>
    <w:p w:rsidR="00756795" w:rsidRPr="00A8598F" w:rsidRDefault="00756795" w:rsidP="00DF4B9F">
      <w:pPr>
        <w:spacing w:after="0" w:line="240" w:lineRule="auto"/>
        <w:jc w:val="both"/>
        <w:rPr>
          <w:rFonts w:ascii="Times New Roman" w:hAnsi="Times New Roman"/>
          <w:sz w:val="24"/>
          <w:szCs w:val="24"/>
        </w:rPr>
      </w:pPr>
      <w:r w:rsidRPr="00A8598F">
        <w:rPr>
          <w:rFonts w:ascii="Times New Roman" w:hAnsi="Times New Roman"/>
          <w:sz w:val="24"/>
          <w:szCs w:val="24"/>
        </w:rPr>
        <w:t xml:space="preserve">3.7. За настъпването на което и да е обстоятелство по т. 3.5. бенефициентът или упълномощено лице е длъжен да уведоми писмено ДФЗ - РА в срок до 15 </w:t>
      </w:r>
      <w:r w:rsidR="00966859">
        <w:rPr>
          <w:rFonts w:ascii="Times New Roman" w:hAnsi="Times New Roman"/>
          <w:sz w:val="24"/>
          <w:szCs w:val="24"/>
        </w:rPr>
        <w:t>календарни</w:t>
      </w:r>
      <w:r w:rsidR="00966859" w:rsidRPr="00A8598F">
        <w:rPr>
          <w:rFonts w:ascii="Times New Roman" w:hAnsi="Times New Roman"/>
          <w:sz w:val="24"/>
          <w:szCs w:val="24"/>
        </w:rPr>
        <w:t xml:space="preserve"> </w:t>
      </w:r>
      <w:r w:rsidRPr="00A8598F">
        <w:rPr>
          <w:rFonts w:ascii="Times New Roman" w:hAnsi="Times New Roman"/>
          <w:sz w:val="24"/>
          <w:szCs w:val="24"/>
        </w:rPr>
        <w:t>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rsidR="00DF4B9F" w:rsidRPr="00A8598F" w:rsidRDefault="00DF4B9F" w:rsidP="00DF4B9F">
      <w:pPr>
        <w:spacing w:after="0" w:line="240" w:lineRule="auto"/>
        <w:jc w:val="both"/>
        <w:rPr>
          <w:rFonts w:ascii="Times New Roman" w:hAnsi="Times New Roman"/>
          <w:sz w:val="24"/>
          <w:szCs w:val="24"/>
        </w:rPr>
      </w:pPr>
    </w:p>
    <w:p w:rsidR="00756795" w:rsidRPr="00A8598F" w:rsidRDefault="00756795" w:rsidP="00DF4B9F">
      <w:pPr>
        <w:spacing w:after="0" w:line="240" w:lineRule="auto"/>
        <w:jc w:val="both"/>
        <w:rPr>
          <w:rFonts w:ascii="Times New Roman" w:hAnsi="Times New Roman"/>
          <w:sz w:val="24"/>
          <w:szCs w:val="24"/>
        </w:rPr>
      </w:pPr>
      <w:r w:rsidRPr="00A8598F">
        <w:rPr>
          <w:rFonts w:ascii="Times New Roman" w:hAnsi="Times New Roman"/>
          <w:sz w:val="24"/>
          <w:szCs w:val="24"/>
        </w:rPr>
        <w:t>3.8. При неизпълнение на задължението по т. 3.6. бенефициентът не може да се позовава на непреодолима сила.</w:t>
      </w:r>
    </w:p>
    <w:p w:rsidR="00DF4B9F" w:rsidRPr="00A8598F" w:rsidRDefault="00DF4B9F" w:rsidP="00DF4B9F">
      <w:pPr>
        <w:spacing w:after="0"/>
        <w:rPr>
          <w:rFonts w:ascii="Times New Roman" w:hAnsi="Times New Roman"/>
          <w:sz w:val="24"/>
          <w:szCs w:val="24"/>
        </w:rPr>
      </w:pPr>
    </w:p>
    <w:p w:rsidR="00756795" w:rsidRPr="00A8598F" w:rsidRDefault="00756795" w:rsidP="00DF4B9F">
      <w:pPr>
        <w:spacing w:after="0"/>
        <w:rPr>
          <w:lang w:eastAsia="x-none"/>
        </w:rPr>
      </w:pPr>
      <w:r w:rsidRPr="00A8598F">
        <w:rPr>
          <w:rFonts w:ascii="Times New Roman" w:hAnsi="Times New Roman"/>
          <w:sz w:val="24"/>
          <w:szCs w:val="24"/>
        </w:rPr>
        <w:t>3.9. Когато е в забава, бенефициентът не може да се позовава на непреодолима сила/извънредно обстоятелство.</w:t>
      </w:r>
    </w:p>
    <w:p w:rsidR="0009012F" w:rsidRDefault="0009012F" w:rsidP="00285716">
      <w:pPr>
        <w:pStyle w:val="Heading3"/>
        <w:spacing w:before="120" w:after="120" w:line="240" w:lineRule="auto"/>
        <w:rPr>
          <w:rFonts w:ascii="Times New Roman" w:hAnsi="Times New Roman"/>
          <w:color w:val="auto"/>
          <w:sz w:val="24"/>
          <w:szCs w:val="24"/>
        </w:rPr>
      </w:pPr>
      <w:bookmarkStart w:id="10" w:name="_Toc94874351"/>
    </w:p>
    <w:p w:rsidR="00C80ACE" w:rsidRPr="00DF4B9F" w:rsidRDefault="00DF4B9F" w:rsidP="00285716">
      <w:pPr>
        <w:pStyle w:val="Heading3"/>
        <w:spacing w:before="120" w:after="120" w:line="240" w:lineRule="auto"/>
        <w:rPr>
          <w:rFonts w:ascii="Times New Roman" w:hAnsi="Times New Roman"/>
          <w:color w:val="auto"/>
          <w:sz w:val="24"/>
          <w:szCs w:val="24"/>
        </w:rPr>
      </w:pPr>
      <w:bookmarkStart w:id="11" w:name="_Toc95732459"/>
      <w:r>
        <w:rPr>
          <w:rFonts w:ascii="Times New Roman" w:hAnsi="Times New Roman"/>
          <w:color w:val="auto"/>
          <w:sz w:val="24"/>
          <w:szCs w:val="24"/>
        </w:rPr>
        <w:t xml:space="preserve">4. </w:t>
      </w:r>
      <w:r w:rsidR="00566680" w:rsidRPr="00DF4B9F">
        <w:rPr>
          <w:rFonts w:ascii="Times New Roman" w:hAnsi="Times New Roman"/>
          <w:color w:val="auto"/>
          <w:sz w:val="24"/>
          <w:szCs w:val="24"/>
        </w:rPr>
        <w:t>Мерки за информиране и публичност</w:t>
      </w:r>
      <w:bookmarkEnd w:id="9"/>
      <w:bookmarkEnd w:id="10"/>
      <w:bookmarkEnd w:id="11"/>
    </w:p>
    <w:p w:rsidR="0009012F" w:rsidRDefault="0009012F" w:rsidP="00285716">
      <w:pPr>
        <w:spacing w:after="120" w:line="240" w:lineRule="auto"/>
        <w:jc w:val="both"/>
        <w:rPr>
          <w:rFonts w:ascii="Times New Roman" w:hAnsi="Times New Roman"/>
          <w:sz w:val="24"/>
          <w:szCs w:val="24"/>
        </w:rPr>
      </w:pPr>
    </w:p>
    <w:p w:rsidR="009C391C" w:rsidRPr="00A8598F" w:rsidRDefault="004818FF" w:rsidP="00285716">
      <w:pPr>
        <w:spacing w:after="120" w:line="240" w:lineRule="auto"/>
        <w:jc w:val="both"/>
        <w:rPr>
          <w:rFonts w:ascii="Times New Roman" w:hAnsi="Times New Roman"/>
          <w:sz w:val="24"/>
          <w:szCs w:val="24"/>
        </w:rPr>
      </w:pPr>
      <w:r>
        <w:rPr>
          <w:rFonts w:ascii="Times New Roman" w:hAnsi="Times New Roman"/>
          <w:sz w:val="24"/>
          <w:szCs w:val="24"/>
        </w:rPr>
        <w:t>4</w:t>
      </w:r>
      <w:r w:rsidR="00CB18A0" w:rsidRPr="00A8598F">
        <w:rPr>
          <w:rFonts w:ascii="Times New Roman" w:hAnsi="Times New Roman"/>
          <w:sz w:val="24"/>
          <w:szCs w:val="24"/>
        </w:rPr>
        <w:t>.</w:t>
      </w:r>
      <w:r w:rsidR="008F055D" w:rsidRPr="00A8598F">
        <w:rPr>
          <w:rFonts w:ascii="Times New Roman" w:hAnsi="Times New Roman"/>
          <w:sz w:val="24"/>
          <w:szCs w:val="24"/>
        </w:rPr>
        <w:t xml:space="preserve">1. С цел осигуряване на публичност и прозрачност най-малко веднъж на шест месеца </w:t>
      </w:r>
      <w:r w:rsidR="0049411D" w:rsidRPr="00A8598F">
        <w:rPr>
          <w:rFonts w:ascii="Times New Roman" w:hAnsi="Times New Roman"/>
          <w:sz w:val="24"/>
          <w:szCs w:val="24"/>
        </w:rPr>
        <w:t>УО</w:t>
      </w:r>
      <w:r w:rsidR="009C391C" w:rsidRPr="00A8598F">
        <w:rPr>
          <w:rFonts w:ascii="Times New Roman" w:hAnsi="Times New Roman"/>
          <w:sz w:val="24"/>
          <w:szCs w:val="24"/>
        </w:rPr>
        <w:t xml:space="preserve"> </w:t>
      </w:r>
      <w:r>
        <w:rPr>
          <w:rFonts w:ascii="Times New Roman" w:hAnsi="Times New Roman"/>
          <w:sz w:val="24"/>
          <w:szCs w:val="24"/>
        </w:rPr>
        <w:t xml:space="preserve">на ПРСР 2014 – 2020 г. </w:t>
      </w:r>
      <w:r w:rsidR="008F055D" w:rsidRPr="00A8598F">
        <w:rPr>
          <w:rFonts w:ascii="Times New Roman" w:hAnsi="Times New Roman"/>
          <w:sz w:val="24"/>
          <w:szCs w:val="24"/>
        </w:rPr>
        <w:t xml:space="preserve">публикува на електронната си страница следната информация за всеки </w:t>
      </w:r>
      <w:r w:rsidR="009C391C" w:rsidRPr="00A8598F">
        <w:rPr>
          <w:rFonts w:ascii="Times New Roman" w:hAnsi="Times New Roman"/>
          <w:sz w:val="24"/>
          <w:szCs w:val="24"/>
        </w:rPr>
        <w:t>одобрен проект:</w:t>
      </w:r>
    </w:p>
    <w:p w:rsidR="008F055D" w:rsidRPr="00A8598F" w:rsidRDefault="004818FF" w:rsidP="00285716">
      <w:pPr>
        <w:spacing w:after="120" w:line="240" w:lineRule="auto"/>
        <w:jc w:val="both"/>
        <w:rPr>
          <w:rFonts w:ascii="Times New Roman" w:hAnsi="Times New Roman"/>
          <w:sz w:val="24"/>
          <w:szCs w:val="24"/>
        </w:rPr>
      </w:pPr>
      <w:r>
        <w:rPr>
          <w:rFonts w:ascii="Times New Roman" w:hAnsi="Times New Roman"/>
          <w:sz w:val="24"/>
          <w:szCs w:val="24"/>
        </w:rPr>
        <w:t>4</w:t>
      </w:r>
      <w:r w:rsidR="00CB18A0" w:rsidRPr="00A8598F">
        <w:rPr>
          <w:rFonts w:ascii="Times New Roman" w:hAnsi="Times New Roman"/>
          <w:sz w:val="24"/>
          <w:szCs w:val="24"/>
        </w:rPr>
        <w:t>.</w:t>
      </w:r>
      <w:r w:rsidR="008F055D" w:rsidRPr="00A8598F">
        <w:rPr>
          <w:rFonts w:ascii="Times New Roman" w:hAnsi="Times New Roman"/>
          <w:sz w:val="24"/>
          <w:szCs w:val="24"/>
        </w:rPr>
        <w:t>1.</w:t>
      </w:r>
      <w:proofErr w:type="spellStart"/>
      <w:r w:rsidR="008F055D" w:rsidRPr="00A8598F">
        <w:rPr>
          <w:rFonts w:ascii="Times New Roman" w:hAnsi="Times New Roman"/>
          <w:sz w:val="24"/>
          <w:szCs w:val="24"/>
        </w:rPr>
        <w:t>1</w:t>
      </w:r>
      <w:proofErr w:type="spellEnd"/>
      <w:r w:rsidR="008F055D" w:rsidRPr="00A8598F">
        <w:rPr>
          <w:rFonts w:ascii="Times New Roman" w:hAnsi="Times New Roman"/>
          <w:sz w:val="24"/>
          <w:szCs w:val="24"/>
        </w:rPr>
        <w:t>. наименование на бенефициентите</w:t>
      </w:r>
      <w:r>
        <w:rPr>
          <w:rFonts w:ascii="Times New Roman" w:hAnsi="Times New Roman"/>
          <w:sz w:val="24"/>
          <w:szCs w:val="24"/>
        </w:rPr>
        <w:t xml:space="preserve"> и партньорите</w:t>
      </w:r>
      <w:r w:rsidR="008F055D" w:rsidRPr="00A8598F">
        <w:rPr>
          <w:rFonts w:ascii="Times New Roman" w:hAnsi="Times New Roman"/>
          <w:sz w:val="24"/>
          <w:szCs w:val="24"/>
        </w:rPr>
        <w:t>;</w:t>
      </w:r>
    </w:p>
    <w:p w:rsidR="008F055D" w:rsidRPr="00A8598F" w:rsidRDefault="004818FF" w:rsidP="00285716">
      <w:pPr>
        <w:spacing w:after="120" w:line="240" w:lineRule="auto"/>
        <w:jc w:val="both"/>
        <w:rPr>
          <w:rFonts w:ascii="Times New Roman" w:hAnsi="Times New Roman"/>
          <w:sz w:val="24"/>
          <w:szCs w:val="24"/>
        </w:rPr>
      </w:pPr>
      <w:r>
        <w:rPr>
          <w:rFonts w:ascii="Times New Roman" w:hAnsi="Times New Roman"/>
          <w:sz w:val="24"/>
          <w:szCs w:val="24"/>
        </w:rPr>
        <w:t>4</w:t>
      </w:r>
      <w:r w:rsidR="00CB18A0" w:rsidRPr="00A8598F">
        <w:rPr>
          <w:rFonts w:ascii="Times New Roman" w:hAnsi="Times New Roman"/>
          <w:sz w:val="24"/>
          <w:szCs w:val="24"/>
        </w:rPr>
        <w:t>.</w:t>
      </w:r>
      <w:r w:rsidR="008F055D" w:rsidRPr="00A8598F">
        <w:rPr>
          <w:rFonts w:ascii="Times New Roman" w:hAnsi="Times New Roman"/>
          <w:sz w:val="24"/>
          <w:szCs w:val="24"/>
        </w:rPr>
        <w:t>1.2. вид на подпомаганите дейности;</w:t>
      </w:r>
    </w:p>
    <w:p w:rsidR="008F055D" w:rsidRPr="00A8598F" w:rsidRDefault="004818FF" w:rsidP="00285716">
      <w:pPr>
        <w:spacing w:after="120" w:line="240" w:lineRule="auto"/>
        <w:jc w:val="both"/>
        <w:rPr>
          <w:rFonts w:ascii="Times New Roman" w:hAnsi="Times New Roman"/>
          <w:sz w:val="24"/>
          <w:szCs w:val="24"/>
        </w:rPr>
      </w:pPr>
      <w:r>
        <w:rPr>
          <w:rFonts w:ascii="Times New Roman" w:hAnsi="Times New Roman"/>
          <w:sz w:val="24"/>
          <w:szCs w:val="24"/>
        </w:rPr>
        <w:t>4</w:t>
      </w:r>
      <w:r w:rsidR="00CB18A0" w:rsidRPr="00A8598F">
        <w:rPr>
          <w:rFonts w:ascii="Times New Roman" w:hAnsi="Times New Roman"/>
          <w:sz w:val="24"/>
          <w:szCs w:val="24"/>
        </w:rPr>
        <w:t>.</w:t>
      </w:r>
      <w:r w:rsidR="008F055D" w:rsidRPr="00A8598F">
        <w:rPr>
          <w:rFonts w:ascii="Times New Roman" w:hAnsi="Times New Roman"/>
          <w:sz w:val="24"/>
          <w:szCs w:val="24"/>
        </w:rPr>
        <w:t>1.3. общ размер на одобрената безвъзмездна финансова помощ по проекта;</w:t>
      </w:r>
    </w:p>
    <w:p w:rsidR="008F055D" w:rsidRPr="00A8598F" w:rsidRDefault="004818FF" w:rsidP="00285716">
      <w:pPr>
        <w:spacing w:after="120" w:line="240" w:lineRule="auto"/>
        <w:jc w:val="both"/>
        <w:rPr>
          <w:rFonts w:ascii="Times New Roman" w:hAnsi="Times New Roman"/>
          <w:sz w:val="24"/>
          <w:szCs w:val="24"/>
        </w:rPr>
      </w:pPr>
      <w:r>
        <w:rPr>
          <w:rFonts w:ascii="Times New Roman" w:hAnsi="Times New Roman"/>
          <w:sz w:val="24"/>
          <w:szCs w:val="24"/>
        </w:rPr>
        <w:t>4</w:t>
      </w:r>
      <w:r w:rsidR="00CB18A0" w:rsidRPr="00A8598F">
        <w:rPr>
          <w:rFonts w:ascii="Times New Roman" w:hAnsi="Times New Roman"/>
          <w:sz w:val="24"/>
          <w:szCs w:val="24"/>
        </w:rPr>
        <w:t>.</w:t>
      </w:r>
      <w:r w:rsidR="008F055D" w:rsidRPr="00A8598F">
        <w:rPr>
          <w:rFonts w:ascii="Times New Roman" w:hAnsi="Times New Roman"/>
          <w:sz w:val="24"/>
          <w:szCs w:val="24"/>
        </w:rPr>
        <w:t>1.4. място на изпълнение на проекта</w:t>
      </w:r>
      <w:r>
        <w:rPr>
          <w:rFonts w:ascii="Times New Roman" w:hAnsi="Times New Roman"/>
          <w:sz w:val="24"/>
          <w:szCs w:val="24"/>
        </w:rPr>
        <w:t>.</w:t>
      </w:r>
    </w:p>
    <w:p w:rsidR="008F055D" w:rsidRPr="00A8598F" w:rsidRDefault="004818FF" w:rsidP="00285716">
      <w:pPr>
        <w:spacing w:after="120" w:line="240" w:lineRule="auto"/>
        <w:jc w:val="both"/>
        <w:rPr>
          <w:rFonts w:ascii="Times New Roman" w:hAnsi="Times New Roman"/>
          <w:sz w:val="24"/>
          <w:szCs w:val="24"/>
        </w:rPr>
      </w:pPr>
      <w:r>
        <w:rPr>
          <w:rFonts w:ascii="Times New Roman" w:hAnsi="Times New Roman"/>
          <w:sz w:val="24"/>
          <w:szCs w:val="24"/>
        </w:rPr>
        <w:t>4</w:t>
      </w:r>
      <w:r w:rsidR="00CB18A0" w:rsidRPr="00A8598F">
        <w:rPr>
          <w:rFonts w:ascii="Times New Roman" w:hAnsi="Times New Roman"/>
          <w:sz w:val="24"/>
          <w:szCs w:val="24"/>
        </w:rPr>
        <w:t>.</w:t>
      </w:r>
      <w:r w:rsidR="008F055D" w:rsidRPr="00A8598F">
        <w:rPr>
          <w:rFonts w:ascii="Times New Roman" w:hAnsi="Times New Roman"/>
          <w:sz w:val="24"/>
          <w:szCs w:val="24"/>
        </w:rPr>
        <w:t>2. С цел осигуряване на публичност и прозрачност до 30 април всяка година</w:t>
      </w:r>
      <w:r w:rsidR="00CA3F59" w:rsidRPr="00A8598F">
        <w:rPr>
          <w:rFonts w:ascii="Times New Roman" w:hAnsi="Times New Roman"/>
          <w:sz w:val="24"/>
          <w:szCs w:val="24"/>
        </w:rPr>
        <w:t xml:space="preserve"> ДФЗ - РА</w:t>
      </w:r>
      <w:r w:rsidR="008F055D" w:rsidRPr="00A8598F">
        <w:rPr>
          <w:rFonts w:ascii="Times New Roman" w:hAnsi="Times New Roman"/>
          <w:sz w:val="24"/>
          <w:szCs w:val="24"/>
        </w:rPr>
        <w:t xml:space="preserve"> публикува на електронната си страница следната информация за предходната финансова година за бенефициентите, на които е извършено плащане по </w:t>
      </w:r>
      <w:proofErr w:type="spellStart"/>
      <w:r w:rsidR="008F055D" w:rsidRPr="00A8598F">
        <w:rPr>
          <w:rFonts w:ascii="Times New Roman" w:hAnsi="Times New Roman"/>
          <w:sz w:val="24"/>
          <w:szCs w:val="24"/>
        </w:rPr>
        <w:t>подмярката</w:t>
      </w:r>
      <w:proofErr w:type="spellEnd"/>
      <w:r w:rsidR="008F055D" w:rsidRPr="00A8598F">
        <w:rPr>
          <w:rFonts w:ascii="Times New Roman" w:hAnsi="Times New Roman"/>
          <w:sz w:val="24"/>
          <w:szCs w:val="24"/>
        </w:rPr>
        <w:t>:</w:t>
      </w:r>
    </w:p>
    <w:p w:rsidR="008F055D" w:rsidRPr="00A8598F" w:rsidRDefault="004818FF" w:rsidP="00285716">
      <w:pPr>
        <w:spacing w:after="120" w:line="240" w:lineRule="auto"/>
        <w:jc w:val="both"/>
        <w:rPr>
          <w:rFonts w:ascii="Times New Roman" w:hAnsi="Times New Roman"/>
          <w:sz w:val="24"/>
          <w:szCs w:val="24"/>
        </w:rPr>
      </w:pPr>
      <w:r>
        <w:rPr>
          <w:rFonts w:ascii="Times New Roman" w:hAnsi="Times New Roman"/>
          <w:sz w:val="24"/>
          <w:szCs w:val="24"/>
        </w:rPr>
        <w:t>4</w:t>
      </w:r>
      <w:r w:rsidR="00CB18A0" w:rsidRPr="00A8598F">
        <w:rPr>
          <w:rFonts w:ascii="Times New Roman" w:hAnsi="Times New Roman"/>
          <w:sz w:val="24"/>
          <w:szCs w:val="24"/>
        </w:rPr>
        <w:t>.</w:t>
      </w:r>
      <w:r w:rsidR="000B6401" w:rsidRPr="00A8598F">
        <w:rPr>
          <w:rFonts w:ascii="Times New Roman" w:hAnsi="Times New Roman"/>
          <w:sz w:val="24"/>
          <w:szCs w:val="24"/>
        </w:rPr>
        <w:t>2.</w:t>
      </w:r>
      <w:r w:rsidR="009C391C" w:rsidRPr="00A8598F">
        <w:rPr>
          <w:rFonts w:ascii="Times New Roman" w:hAnsi="Times New Roman"/>
          <w:sz w:val="24"/>
          <w:szCs w:val="24"/>
        </w:rPr>
        <w:t>1</w:t>
      </w:r>
      <w:r w:rsidR="008F055D" w:rsidRPr="00A8598F">
        <w:rPr>
          <w:rFonts w:ascii="Times New Roman" w:hAnsi="Times New Roman"/>
          <w:sz w:val="24"/>
          <w:szCs w:val="24"/>
        </w:rPr>
        <w:t>. общината, в която е регистриран, и пощенския код, когато е наличен, или част от него за обозначаване на общината;</w:t>
      </w:r>
    </w:p>
    <w:p w:rsidR="008F055D" w:rsidRPr="00A8598F" w:rsidRDefault="004818FF" w:rsidP="00285716">
      <w:pPr>
        <w:spacing w:after="120" w:line="240" w:lineRule="auto"/>
        <w:jc w:val="both"/>
        <w:rPr>
          <w:rFonts w:ascii="Times New Roman" w:hAnsi="Times New Roman"/>
          <w:sz w:val="24"/>
          <w:szCs w:val="24"/>
        </w:rPr>
      </w:pPr>
      <w:r>
        <w:rPr>
          <w:rFonts w:ascii="Times New Roman" w:hAnsi="Times New Roman"/>
          <w:sz w:val="24"/>
          <w:szCs w:val="24"/>
        </w:rPr>
        <w:t>4</w:t>
      </w:r>
      <w:r w:rsidR="00CB18A0" w:rsidRPr="00A8598F">
        <w:rPr>
          <w:rFonts w:ascii="Times New Roman" w:hAnsi="Times New Roman"/>
          <w:sz w:val="24"/>
          <w:szCs w:val="24"/>
        </w:rPr>
        <w:t>.</w:t>
      </w:r>
      <w:r w:rsidR="000B6401" w:rsidRPr="00A8598F">
        <w:rPr>
          <w:rFonts w:ascii="Times New Roman" w:hAnsi="Times New Roman"/>
          <w:sz w:val="24"/>
          <w:szCs w:val="24"/>
        </w:rPr>
        <w:t>2.</w:t>
      </w:r>
      <w:proofErr w:type="spellStart"/>
      <w:r w:rsidR="009C391C" w:rsidRPr="00A8598F">
        <w:rPr>
          <w:rFonts w:ascii="Times New Roman" w:hAnsi="Times New Roman"/>
          <w:sz w:val="24"/>
          <w:szCs w:val="24"/>
        </w:rPr>
        <w:t>2</w:t>
      </w:r>
      <w:proofErr w:type="spellEnd"/>
      <w:r w:rsidR="008F055D" w:rsidRPr="00A8598F">
        <w:rPr>
          <w:rFonts w:ascii="Times New Roman" w:hAnsi="Times New Roman"/>
          <w:sz w:val="24"/>
          <w:szCs w:val="24"/>
        </w:rPr>
        <w:t xml:space="preserve">. общата сума на публично финансиране, получена от бенефициента за съответната финансова година, която включва както </w:t>
      </w:r>
      <w:proofErr w:type="spellStart"/>
      <w:r w:rsidR="008F055D" w:rsidRPr="00A8598F">
        <w:rPr>
          <w:rFonts w:ascii="Times New Roman" w:hAnsi="Times New Roman"/>
          <w:sz w:val="24"/>
          <w:szCs w:val="24"/>
        </w:rPr>
        <w:t>съфинансиране</w:t>
      </w:r>
      <w:proofErr w:type="spellEnd"/>
      <w:r w:rsidR="008F055D" w:rsidRPr="00A8598F">
        <w:rPr>
          <w:rFonts w:ascii="Times New Roman" w:hAnsi="Times New Roman"/>
          <w:sz w:val="24"/>
          <w:szCs w:val="24"/>
        </w:rPr>
        <w:t xml:space="preserve"> от Е</w:t>
      </w:r>
      <w:r w:rsidR="009C391C" w:rsidRPr="00A8598F">
        <w:rPr>
          <w:rFonts w:ascii="Times New Roman" w:hAnsi="Times New Roman"/>
          <w:sz w:val="24"/>
          <w:szCs w:val="24"/>
        </w:rPr>
        <w:t>вропейския съ</w:t>
      </w:r>
      <w:r w:rsidR="00D902B0" w:rsidRPr="00A8598F">
        <w:rPr>
          <w:rFonts w:ascii="Times New Roman" w:hAnsi="Times New Roman"/>
          <w:sz w:val="24"/>
          <w:szCs w:val="24"/>
        </w:rPr>
        <w:t>ю</w:t>
      </w:r>
      <w:r w:rsidR="009C391C" w:rsidRPr="00A8598F">
        <w:rPr>
          <w:rFonts w:ascii="Times New Roman" w:hAnsi="Times New Roman"/>
          <w:sz w:val="24"/>
          <w:szCs w:val="24"/>
        </w:rPr>
        <w:t>з</w:t>
      </w:r>
      <w:r w:rsidR="008F055D" w:rsidRPr="00A8598F">
        <w:rPr>
          <w:rFonts w:ascii="Times New Roman" w:hAnsi="Times New Roman"/>
          <w:sz w:val="24"/>
          <w:szCs w:val="24"/>
        </w:rPr>
        <w:t xml:space="preserve">, така и национално </w:t>
      </w:r>
      <w:proofErr w:type="spellStart"/>
      <w:r w:rsidR="008F055D" w:rsidRPr="00A8598F">
        <w:rPr>
          <w:rFonts w:ascii="Times New Roman" w:hAnsi="Times New Roman"/>
          <w:sz w:val="24"/>
          <w:szCs w:val="24"/>
        </w:rPr>
        <w:t>съфинансиране</w:t>
      </w:r>
      <w:proofErr w:type="spellEnd"/>
      <w:r w:rsidR="008F055D" w:rsidRPr="00A8598F">
        <w:rPr>
          <w:rFonts w:ascii="Times New Roman" w:hAnsi="Times New Roman"/>
          <w:sz w:val="24"/>
          <w:szCs w:val="24"/>
        </w:rPr>
        <w:t>;</w:t>
      </w:r>
    </w:p>
    <w:p w:rsidR="008F055D" w:rsidRPr="00A8598F" w:rsidRDefault="004818FF" w:rsidP="00285716">
      <w:pPr>
        <w:spacing w:after="120" w:line="240" w:lineRule="auto"/>
        <w:jc w:val="both"/>
        <w:rPr>
          <w:rFonts w:ascii="Times New Roman" w:hAnsi="Times New Roman"/>
          <w:sz w:val="24"/>
          <w:szCs w:val="24"/>
        </w:rPr>
      </w:pPr>
      <w:r>
        <w:rPr>
          <w:rFonts w:ascii="Times New Roman" w:hAnsi="Times New Roman"/>
          <w:sz w:val="24"/>
          <w:szCs w:val="24"/>
        </w:rPr>
        <w:t>4</w:t>
      </w:r>
      <w:r w:rsidR="00CB18A0" w:rsidRPr="00A8598F">
        <w:rPr>
          <w:rFonts w:ascii="Times New Roman" w:hAnsi="Times New Roman"/>
          <w:sz w:val="24"/>
          <w:szCs w:val="24"/>
        </w:rPr>
        <w:t>.</w:t>
      </w:r>
      <w:r w:rsidR="000B6401" w:rsidRPr="00A8598F">
        <w:rPr>
          <w:rFonts w:ascii="Times New Roman" w:hAnsi="Times New Roman"/>
          <w:sz w:val="24"/>
          <w:szCs w:val="24"/>
        </w:rPr>
        <w:t>2.</w:t>
      </w:r>
      <w:r w:rsidR="009C391C" w:rsidRPr="00A8598F">
        <w:rPr>
          <w:rFonts w:ascii="Times New Roman" w:hAnsi="Times New Roman"/>
          <w:sz w:val="24"/>
          <w:szCs w:val="24"/>
        </w:rPr>
        <w:t>3</w:t>
      </w:r>
      <w:r w:rsidR="008F055D" w:rsidRPr="00A8598F">
        <w:rPr>
          <w:rFonts w:ascii="Times New Roman" w:hAnsi="Times New Roman"/>
          <w:sz w:val="24"/>
          <w:szCs w:val="24"/>
        </w:rPr>
        <w:t>. вид на подпомаганите дейности;</w:t>
      </w:r>
    </w:p>
    <w:p w:rsidR="008F055D" w:rsidRPr="00A8598F" w:rsidRDefault="00A8598F" w:rsidP="00285716">
      <w:pPr>
        <w:spacing w:after="120" w:line="240" w:lineRule="auto"/>
        <w:jc w:val="both"/>
        <w:rPr>
          <w:rFonts w:ascii="Times New Roman" w:hAnsi="Times New Roman"/>
          <w:sz w:val="24"/>
          <w:szCs w:val="24"/>
        </w:rPr>
      </w:pPr>
      <w:r>
        <w:rPr>
          <w:rFonts w:ascii="Times New Roman" w:hAnsi="Times New Roman"/>
          <w:sz w:val="24"/>
          <w:szCs w:val="24"/>
        </w:rPr>
        <w:t>4</w:t>
      </w:r>
      <w:r w:rsidR="00CB18A0" w:rsidRPr="00A8598F">
        <w:rPr>
          <w:rFonts w:ascii="Times New Roman" w:hAnsi="Times New Roman"/>
          <w:sz w:val="24"/>
          <w:szCs w:val="24"/>
        </w:rPr>
        <w:t>.</w:t>
      </w:r>
      <w:r w:rsidR="000B6401" w:rsidRPr="00A8598F">
        <w:rPr>
          <w:rFonts w:ascii="Times New Roman" w:hAnsi="Times New Roman"/>
          <w:sz w:val="24"/>
          <w:szCs w:val="24"/>
        </w:rPr>
        <w:t>2.</w:t>
      </w:r>
      <w:r w:rsidR="009C391C" w:rsidRPr="00A8598F">
        <w:rPr>
          <w:rFonts w:ascii="Times New Roman" w:hAnsi="Times New Roman"/>
          <w:sz w:val="24"/>
          <w:szCs w:val="24"/>
        </w:rPr>
        <w:t>4</w:t>
      </w:r>
      <w:r w:rsidR="008F055D" w:rsidRPr="00A8598F">
        <w:rPr>
          <w:rFonts w:ascii="Times New Roman" w:hAnsi="Times New Roman"/>
          <w:sz w:val="24"/>
          <w:szCs w:val="24"/>
        </w:rPr>
        <w:t>. информация за сбора от сумите, изплатени за предходната година от Европейския фонд за гарантиране на земеделието и ЕЗФРСР за всеки бенефициент.</w:t>
      </w:r>
    </w:p>
    <w:p w:rsidR="008F055D" w:rsidRPr="00A8598F" w:rsidRDefault="00A8598F" w:rsidP="00285716">
      <w:pPr>
        <w:spacing w:after="120" w:line="240" w:lineRule="auto"/>
        <w:jc w:val="both"/>
        <w:rPr>
          <w:rFonts w:ascii="Times New Roman" w:hAnsi="Times New Roman"/>
          <w:sz w:val="24"/>
          <w:szCs w:val="24"/>
        </w:rPr>
      </w:pPr>
      <w:r>
        <w:rPr>
          <w:rFonts w:ascii="Times New Roman" w:hAnsi="Times New Roman"/>
          <w:sz w:val="24"/>
          <w:szCs w:val="24"/>
        </w:rPr>
        <w:t>4</w:t>
      </w:r>
      <w:r w:rsidR="00CB18A0" w:rsidRPr="00A8598F">
        <w:rPr>
          <w:rFonts w:ascii="Times New Roman" w:hAnsi="Times New Roman"/>
          <w:sz w:val="24"/>
          <w:szCs w:val="24"/>
        </w:rPr>
        <w:t>.</w:t>
      </w:r>
      <w:r w:rsidR="000B6401" w:rsidRPr="00A8598F">
        <w:rPr>
          <w:rFonts w:ascii="Times New Roman" w:hAnsi="Times New Roman"/>
          <w:sz w:val="24"/>
          <w:szCs w:val="24"/>
        </w:rPr>
        <w:t>3.</w:t>
      </w:r>
      <w:r w:rsidR="008F055D" w:rsidRPr="00A8598F">
        <w:rPr>
          <w:rFonts w:ascii="Times New Roman" w:hAnsi="Times New Roman"/>
          <w:sz w:val="24"/>
          <w:szCs w:val="24"/>
        </w:rPr>
        <w:t xml:space="preserve"> Данните на бенефициента се публикуват в съответстви</w:t>
      </w:r>
      <w:r w:rsidR="009C391C" w:rsidRPr="00A8598F">
        <w:rPr>
          <w:rFonts w:ascii="Times New Roman" w:hAnsi="Times New Roman"/>
          <w:sz w:val="24"/>
          <w:szCs w:val="24"/>
        </w:rPr>
        <w:t>е с Регламент (ЕС) № 1306/2013,</w:t>
      </w:r>
      <w:r w:rsidR="008F055D" w:rsidRPr="00A8598F">
        <w:rPr>
          <w:rFonts w:ascii="Times New Roman" w:hAnsi="Times New Roman"/>
          <w:sz w:val="24"/>
          <w:szCs w:val="24"/>
        </w:rPr>
        <w:t xml:space="preserve">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rsidR="00D902B0" w:rsidRPr="00A8598F" w:rsidRDefault="00A8598F" w:rsidP="00285716">
      <w:pPr>
        <w:spacing w:after="120" w:line="240" w:lineRule="auto"/>
        <w:jc w:val="both"/>
        <w:rPr>
          <w:rFonts w:ascii="Times New Roman" w:hAnsi="Times New Roman"/>
          <w:sz w:val="24"/>
          <w:szCs w:val="24"/>
        </w:rPr>
      </w:pPr>
      <w:r>
        <w:rPr>
          <w:rFonts w:ascii="Times New Roman" w:hAnsi="Times New Roman"/>
          <w:sz w:val="24"/>
          <w:szCs w:val="24"/>
        </w:rPr>
        <w:t>4</w:t>
      </w:r>
      <w:r w:rsidR="00CB18A0" w:rsidRPr="00A8598F">
        <w:rPr>
          <w:rFonts w:ascii="Times New Roman" w:hAnsi="Times New Roman"/>
          <w:sz w:val="24"/>
          <w:szCs w:val="24"/>
        </w:rPr>
        <w:t>.</w:t>
      </w:r>
      <w:proofErr w:type="spellStart"/>
      <w:r w:rsidR="00D902B0" w:rsidRPr="00A8598F">
        <w:rPr>
          <w:rFonts w:ascii="Times New Roman" w:hAnsi="Times New Roman"/>
          <w:sz w:val="24"/>
          <w:szCs w:val="24"/>
        </w:rPr>
        <w:t>4</w:t>
      </w:r>
      <w:proofErr w:type="spellEnd"/>
      <w:r w:rsidR="00D902B0" w:rsidRPr="00A8598F">
        <w:rPr>
          <w:rFonts w:ascii="Times New Roman" w:hAnsi="Times New Roman"/>
          <w:sz w:val="24"/>
          <w:szCs w:val="24"/>
        </w:rPr>
        <w:t>. За осигуряване на публичност на дейността си бенефициент</w:t>
      </w:r>
      <w:r w:rsidR="00153F4D" w:rsidRPr="00A8598F">
        <w:rPr>
          <w:rFonts w:ascii="Times New Roman" w:hAnsi="Times New Roman"/>
          <w:sz w:val="24"/>
          <w:szCs w:val="24"/>
        </w:rPr>
        <w:t>ите и партньорите</w:t>
      </w:r>
      <w:r w:rsidR="00D902B0" w:rsidRPr="00A8598F">
        <w:rPr>
          <w:rFonts w:ascii="Times New Roman" w:hAnsi="Times New Roman"/>
          <w:sz w:val="24"/>
          <w:szCs w:val="24"/>
        </w:rPr>
        <w:t>:</w:t>
      </w:r>
    </w:p>
    <w:p w:rsidR="00D902B0" w:rsidRPr="00A8598F" w:rsidRDefault="00A8598F" w:rsidP="00285716">
      <w:pPr>
        <w:spacing w:after="120" w:line="240" w:lineRule="auto"/>
        <w:jc w:val="both"/>
        <w:rPr>
          <w:rFonts w:ascii="Times New Roman" w:hAnsi="Times New Roman"/>
          <w:sz w:val="24"/>
          <w:szCs w:val="24"/>
        </w:rPr>
      </w:pPr>
      <w:r>
        <w:rPr>
          <w:rFonts w:ascii="Times New Roman" w:hAnsi="Times New Roman"/>
          <w:sz w:val="24"/>
          <w:szCs w:val="24"/>
        </w:rPr>
        <w:t>4</w:t>
      </w:r>
      <w:r w:rsidR="00CB18A0" w:rsidRPr="00A8598F">
        <w:rPr>
          <w:rFonts w:ascii="Times New Roman" w:hAnsi="Times New Roman"/>
          <w:sz w:val="24"/>
          <w:szCs w:val="24"/>
        </w:rPr>
        <w:t>.</w:t>
      </w:r>
      <w:proofErr w:type="spellStart"/>
      <w:r w:rsidR="00D902B0" w:rsidRPr="00A8598F">
        <w:rPr>
          <w:rFonts w:ascii="Times New Roman" w:hAnsi="Times New Roman"/>
          <w:sz w:val="24"/>
          <w:szCs w:val="24"/>
        </w:rPr>
        <w:t>4</w:t>
      </w:r>
      <w:proofErr w:type="spellEnd"/>
      <w:r w:rsidR="00D902B0" w:rsidRPr="00A8598F">
        <w:rPr>
          <w:rFonts w:ascii="Times New Roman" w:hAnsi="Times New Roman"/>
          <w:sz w:val="24"/>
          <w:szCs w:val="24"/>
        </w:rPr>
        <w:t>.1. публикува</w:t>
      </w:r>
      <w:r w:rsidR="00153F4D" w:rsidRPr="00A8598F">
        <w:rPr>
          <w:rFonts w:ascii="Times New Roman" w:hAnsi="Times New Roman"/>
          <w:sz w:val="24"/>
          <w:szCs w:val="24"/>
        </w:rPr>
        <w:t>т</w:t>
      </w:r>
      <w:r w:rsidR="00D902B0" w:rsidRPr="00A8598F">
        <w:rPr>
          <w:rFonts w:ascii="Times New Roman" w:hAnsi="Times New Roman"/>
          <w:sz w:val="24"/>
          <w:szCs w:val="24"/>
        </w:rPr>
        <w:t xml:space="preserve"> на интернет страницата си:</w:t>
      </w:r>
    </w:p>
    <w:p w:rsidR="00D902B0" w:rsidRPr="00A8598F" w:rsidRDefault="00D902B0" w:rsidP="00285716">
      <w:pPr>
        <w:spacing w:after="120" w:line="240" w:lineRule="auto"/>
        <w:jc w:val="both"/>
        <w:rPr>
          <w:rFonts w:ascii="Times New Roman" w:hAnsi="Times New Roman"/>
          <w:sz w:val="24"/>
          <w:szCs w:val="24"/>
        </w:rPr>
      </w:pPr>
      <w:r w:rsidRPr="00A8598F">
        <w:rPr>
          <w:rFonts w:ascii="Times New Roman" w:hAnsi="Times New Roman"/>
          <w:sz w:val="24"/>
          <w:szCs w:val="24"/>
        </w:rPr>
        <w:t>а) информация за проекта, в т. ч. резюме и стойност на проекта;</w:t>
      </w:r>
    </w:p>
    <w:p w:rsidR="00D902B0" w:rsidRPr="00A8598F" w:rsidRDefault="00D902B0" w:rsidP="00285716">
      <w:pPr>
        <w:spacing w:after="120" w:line="240" w:lineRule="auto"/>
        <w:jc w:val="both"/>
        <w:rPr>
          <w:rFonts w:ascii="Times New Roman" w:hAnsi="Times New Roman"/>
          <w:sz w:val="24"/>
          <w:szCs w:val="24"/>
        </w:rPr>
      </w:pPr>
      <w:r w:rsidRPr="00A8598F">
        <w:rPr>
          <w:rFonts w:ascii="Times New Roman" w:hAnsi="Times New Roman"/>
          <w:sz w:val="24"/>
          <w:szCs w:val="24"/>
        </w:rPr>
        <w:t>в) о</w:t>
      </w:r>
      <w:r w:rsidR="00212EC0" w:rsidRPr="00A8598F">
        <w:rPr>
          <w:rFonts w:ascii="Times New Roman" w:hAnsi="Times New Roman"/>
          <w:sz w:val="24"/>
          <w:szCs w:val="24"/>
        </w:rPr>
        <w:t>писание на очакваните резултати;</w:t>
      </w:r>
    </w:p>
    <w:p w:rsidR="00C57581" w:rsidRDefault="00A8598F" w:rsidP="00285716">
      <w:pPr>
        <w:spacing w:after="120" w:line="240" w:lineRule="auto"/>
        <w:jc w:val="both"/>
        <w:rPr>
          <w:rFonts w:ascii="Times New Roman" w:hAnsi="Times New Roman"/>
          <w:sz w:val="24"/>
          <w:szCs w:val="24"/>
        </w:rPr>
      </w:pPr>
      <w:r>
        <w:rPr>
          <w:rFonts w:ascii="Times New Roman" w:hAnsi="Times New Roman"/>
          <w:sz w:val="24"/>
          <w:szCs w:val="24"/>
        </w:rPr>
        <w:t>4</w:t>
      </w:r>
      <w:r w:rsidR="00CB18A0" w:rsidRPr="00A8598F">
        <w:rPr>
          <w:rFonts w:ascii="Times New Roman" w:hAnsi="Times New Roman"/>
          <w:sz w:val="24"/>
          <w:szCs w:val="24"/>
        </w:rPr>
        <w:t>.</w:t>
      </w:r>
      <w:proofErr w:type="spellStart"/>
      <w:r w:rsidR="000B6401" w:rsidRPr="00A8598F">
        <w:rPr>
          <w:rFonts w:ascii="Times New Roman" w:hAnsi="Times New Roman"/>
          <w:sz w:val="24"/>
          <w:szCs w:val="24"/>
        </w:rPr>
        <w:t>4</w:t>
      </w:r>
      <w:proofErr w:type="spellEnd"/>
      <w:r w:rsidR="000B6401" w:rsidRPr="00A8598F">
        <w:rPr>
          <w:rFonts w:ascii="Times New Roman" w:hAnsi="Times New Roman"/>
          <w:sz w:val="24"/>
          <w:szCs w:val="24"/>
        </w:rPr>
        <w:t>.</w:t>
      </w:r>
      <w:r w:rsidR="00D902B0" w:rsidRPr="00A8598F">
        <w:rPr>
          <w:rFonts w:ascii="Times New Roman" w:hAnsi="Times New Roman"/>
          <w:sz w:val="24"/>
          <w:szCs w:val="24"/>
        </w:rPr>
        <w:t>2.</w:t>
      </w:r>
      <w:r w:rsidR="008F055D" w:rsidRPr="00A8598F">
        <w:rPr>
          <w:rFonts w:ascii="Times New Roman" w:hAnsi="Times New Roman"/>
          <w:sz w:val="24"/>
          <w:szCs w:val="24"/>
        </w:rPr>
        <w:t xml:space="preserve"> след </w:t>
      </w:r>
      <w:r w:rsidR="009A7B26" w:rsidRPr="00A8598F">
        <w:rPr>
          <w:rFonts w:ascii="Times New Roman" w:hAnsi="Times New Roman"/>
          <w:sz w:val="24"/>
          <w:szCs w:val="24"/>
        </w:rPr>
        <w:t>подписване</w:t>
      </w:r>
      <w:r w:rsidR="008F055D" w:rsidRPr="00A8598F">
        <w:rPr>
          <w:rFonts w:ascii="Times New Roman" w:hAnsi="Times New Roman"/>
          <w:sz w:val="24"/>
          <w:szCs w:val="24"/>
        </w:rPr>
        <w:t xml:space="preserve"> на административния договор до </w:t>
      </w:r>
      <w:r w:rsidR="00C57581">
        <w:rPr>
          <w:rFonts w:ascii="Times New Roman" w:hAnsi="Times New Roman"/>
          <w:sz w:val="24"/>
          <w:szCs w:val="24"/>
        </w:rPr>
        <w:t>изтичане на срока за мониторинг</w:t>
      </w:r>
      <w:r w:rsidR="008F055D" w:rsidRPr="00A8598F">
        <w:rPr>
          <w:rFonts w:ascii="Times New Roman" w:hAnsi="Times New Roman"/>
          <w:sz w:val="24"/>
          <w:szCs w:val="24"/>
        </w:rPr>
        <w:t xml:space="preserve"> да постав</w:t>
      </w:r>
      <w:r w:rsidR="00DA206D" w:rsidRPr="00A8598F">
        <w:rPr>
          <w:rFonts w:ascii="Times New Roman" w:hAnsi="Times New Roman"/>
          <w:sz w:val="24"/>
          <w:szCs w:val="24"/>
        </w:rPr>
        <w:t>ят</w:t>
      </w:r>
      <w:r w:rsidR="008F055D" w:rsidRPr="00A8598F">
        <w:rPr>
          <w:rFonts w:ascii="Times New Roman" w:hAnsi="Times New Roman"/>
          <w:sz w:val="24"/>
          <w:szCs w:val="24"/>
        </w:rPr>
        <w:t xml:space="preserve"> на</w:t>
      </w:r>
      <w:r w:rsidR="00D902B0" w:rsidRPr="00A8598F">
        <w:rPr>
          <w:rFonts w:ascii="Times New Roman" w:hAnsi="Times New Roman"/>
          <w:sz w:val="24"/>
          <w:szCs w:val="24"/>
        </w:rPr>
        <w:t xml:space="preserve"> видно за обществеността място</w:t>
      </w:r>
      <w:r w:rsidR="00C57581">
        <w:rPr>
          <w:rFonts w:ascii="Times New Roman" w:hAnsi="Times New Roman"/>
          <w:sz w:val="24"/>
          <w:szCs w:val="24"/>
        </w:rPr>
        <w:t>:</w:t>
      </w:r>
    </w:p>
    <w:p w:rsidR="00C57581" w:rsidRDefault="00C57581" w:rsidP="00285716">
      <w:pPr>
        <w:spacing w:after="120" w:line="240" w:lineRule="auto"/>
        <w:jc w:val="both"/>
        <w:rPr>
          <w:rFonts w:ascii="Times New Roman" w:hAnsi="Times New Roman"/>
          <w:sz w:val="24"/>
          <w:szCs w:val="24"/>
        </w:rPr>
      </w:pPr>
      <w:r>
        <w:rPr>
          <w:rFonts w:ascii="Times New Roman" w:hAnsi="Times New Roman"/>
          <w:sz w:val="24"/>
          <w:szCs w:val="24"/>
        </w:rPr>
        <w:lastRenderedPageBreak/>
        <w:t>а)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C57581" w:rsidRDefault="00C57581" w:rsidP="00285716">
      <w:pPr>
        <w:spacing w:after="120" w:line="240" w:lineRule="auto"/>
        <w:jc w:val="both"/>
        <w:rPr>
          <w:rFonts w:ascii="Times New Roman" w:hAnsi="Times New Roman"/>
          <w:sz w:val="24"/>
          <w:szCs w:val="24"/>
        </w:rPr>
      </w:pPr>
      <w:r>
        <w:rPr>
          <w:rFonts w:ascii="Times New Roman" w:hAnsi="Times New Roman"/>
          <w:sz w:val="24"/>
          <w:szCs w:val="24"/>
        </w:rPr>
        <w:t>б) плакат с размери не по-малък от А3, съдържащ информация за дейността, подпомагана от ЕЗФРСР – за проекти с размер на публичната финансова помощ от 10 000 до 50 000 евро.</w:t>
      </w:r>
    </w:p>
    <w:p w:rsidR="00212EC0" w:rsidRPr="00A8598F" w:rsidRDefault="00A8598F" w:rsidP="00285716">
      <w:pPr>
        <w:spacing w:after="120" w:line="240" w:lineRule="auto"/>
        <w:jc w:val="both"/>
        <w:rPr>
          <w:rFonts w:ascii="Times New Roman" w:hAnsi="Times New Roman"/>
          <w:sz w:val="24"/>
          <w:szCs w:val="24"/>
        </w:rPr>
      </w:pPr>
      <w:r>
        <w:rPr>
          <w:rFonts w:ascii="Times New Roman" w:hAnsi="Times New Roman"/>
          <w:sz w:val="24"/>
          <w:szCs w:val="24"/>
        </w:rPr>
        <w:t>4</w:t>
      </w:r>
      <w:r w:rsidR="00CB18A0" w:rsidRPr="00A8598F">
        <w:rPr>
          <w:rFonts w:ascii="Times New Roman" w:hAnsi="Times New Roman"/>
          <w:sz w:val="24"/>
          <w:szCs w:val="24"/>
        </w:rPr>
        <w:t>.</w:t>
      </w:r>
      <w:r w:rsidR="00212EC0" w:rsidRPr="00A8598F">
        <w:rPr>
          <w:rFonts w:ascii="Times New Roman" w:hAnsi="Times New Roman"/>
          <w:sz w:val="24"/>
          <w:szCs w:val="24"/>
        </w:rPr>
        <w:t>5</w:t>
      </w:r>
      <w:r w:rsidR="000B6401" w:rsidRPr="00A8598F">
        <w:rPr>
          <w:rFonts w:ascii="Times New Roman" w:hAnsi="Times New Roman"/>
          <w:sz w:val="24"/>
          <w:szCs w:val="24"/>
        </w:rPr>
        <w:t>.</w:t>
      </w:r>
      <w:r w:rsidR="008F055D" w:rsidRPr="00A8598F">
        <w:rPr>
          <w:rFonts w:ascii="Times New Roman" w:hAnsi="Times New Roman"/>
          <w:sz w:val="24"/>
          <w:szCs w:val="24"/>
        </w:rPr>
        <w:t xml:space="preserve"> Техническите изисквания към информацията във връзка с оповестяване на подпомагането на дейността от ЕЗФРСР се определят съгласно </w:t>
      </w:r>
      <w:bookmarkStart w:id="12" w:name="_Toc442274579"/>
      <w:bookmarkStart w:id="13" w:name="_Toc442348060"/>
      <w:r w:rsidR="00212EC0" w:rsidRPr="00A8598F">
        <w:rPr>
          <w:rFonts w:ascii="Times New Roman" w:hAnsi="Times New Roman"/>
          <w:sz w:val="24"/>
          <w:szCs w:val="24"/>
        </w:rPr>
        <w:t>Единния наръчник на бенефициента за прилагане на правилата за информация и комуни</w:t>
      </w:r>
      <w:r w:rsidR="00AF6A3B">
        <w:rPr>
          <w:rFonts w:ascii="Times New Roman" w:hAnsi="Times New Roman"/>
          <w:sz w:val="24"/>
          <w:szCs w:val="24"/>
        </w:rPr>
        <w:t>кация 2014 - 2020 г., съгласно П</w:t>
      </w:r>
      <w:r w:rsidR="00212EC0" w:rsidRPr="00A8598F">
        <w:rPr>
          <w:rFonts w:ascii="Times New Roman" w:hAnsi="Times New Roman"/>
          <w:sz w:val="24"/>
          <w:szCs w:val="24"/>
        </w:rPr>
        <w:t>риложение № 2 от Националната комуникационна стратегия за програмен период 2014 - 2020 г. и съгласно приложение № III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(OB, L 2274, 31 юли 2014 г.), наричан по-нататък „Регламент № 1305/2013“ и Регламент за изпълнение 669/2016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(OB, L 115, 29 април 2016 г.).</w:t>
      </w:r>
    </w:p>
    <w:p w:rsidR="00CA3F59" w:rsidRPr="00A8598F" w:rsidRDefault="00CA3F59" w:rsidP="0076117B">
      <w:pPr>
        <w:tabs>
          <w:tab w:val="left" w:pos="426"/>
        </w:tabs>
        <w:spacing w:after="120" w:line="240" w:lineRule="auto"/>
        <w:jc w:val="both"/>
        <w:rPr>
          <w:rFonts w:ascii="Times New Roman" w:eastAsia="Times New Roman" w:hAnsi="Times New Roman"/>
          <w:b/>
          <w:bCs/>
          <w:sz w:val="24"/>
          <w:szCs w:val="24"/>
        </w:rPr>
      </w:pPr>
    </w:p>
    <w:p w:rsidR="007B3D0F" w:rsidRPr="00A8598F" w:rsidRDefault="007B3D0F" w:rsidP="0076117B">
      <w:pPr>
        <w:tabs>
          <w:tab w:val="left" w:pos="426"/>
        </w:tabs>
        <w:spacing w:after="120" w:line="240" w:lineRule="auto"/>
        <w:jc w:val="both"/>
        <w:rPr>
          <w:rFonts w:ascii="Times New Roman" w:eastAsia="Times New Roman" w:hAnsi="Times New Roman"/>
          <w:b/>
          <w:bCs/>
          <w:sz w:val="24"/>
          <w:szCs w:val="24"/>
        </w:rPr>
      </w:pPr>
      <w:r w:rsidRPr="00A8598F">
        <w:rPr>
          <w:rFonts w:ascii="Times New Roman" w:eastAsia="Times New Roman" w:hAnsi="Times New Roman"/>
          <w:b/>
          <w:bCs/>
          <w:sz w:val="24"/>
          <w:szCs w:val="24"/>
        </w:rPr>
        <w:t>Приложения:</w:t>
      </w:r>
      <w:bookmarkEnd w:id="12"/>
      <w:bookmarkEnd w:id="13"/>
    </w:p>
    <w:p w:rsidR="0009012F" w:rsidRDefault="0038215D" w:rsidP="00285716">
      <w:pPr>
        <w:spacing w:after="360" w:line="240" w:lineRule="auto"/>
        <w:contextualSpacing/>
        <w:jc w:val="both"/>
        <w:rPr>
          <w:rFonts w:ascii="Times New Roman" w:hAnsi="Times New Roman"/>
          <w:sz w:val="24"/>
          <w:szCs w:val="24"/>
        </w:rPr>
      </w:pPr>
      <w:r>
        <w:rPr>
          <w:rFonts w:ascii="Times New Roman" w:hAnsi="Times New Roman"/>
          <w:sz w:val="24"/>
          <w:szCs w:val="24"/>
        </w:rPr>
        <w:t xml:space="preserve">1. </w:t>
      </w:r>
      <w:r w:rsidR="0009012F" w:rsidRPr="0044197E">
        <w:rPr>
          <w:rFonts w:ascii="Times New Roman" w:eastAsia="Times New Roman" w:hAnsi="Times New Roman"/>
          <w:sz w:val="24"/>
          <w:szCs w:val="24"/>
          <w:lang w:eastAsia="bg-BG"/>
        </w:rPr>
        <w:t>Приложение № 1: Административен договор и приложенията към него</w:t>
      </w:r>
      <w:r w:rsidR="0009012F">
        <w:rPr>
          <w:rFonts w:ascii="Times New Roman" w:eastAsia="Times New Roman" w:hAnsi="Times New Roman"/>
          <w:sz w:val="24"/>
          <w:szCs w:val="24"/>
          <w:lang w:eastAsia="bg-BG"/>
        </w:rPr>
        <w:t>;</w:t>
      </w:r>
    </w:p>
    <w:p w:rsidR="00805F4D" w:rsidRPr="00A8598F" w:rsidRDefault="0009012F" w:rsidP="00285716">
      <w:pPr>
        <w:spacing w:after="360" w:line="240" w:lineRule="auto"/>
        <w:contextualSpacing/>
        <w:jc w:val="both"/>
        <w:rPr>
          <w:rFonts w:ascii="Times New Roman" w:hAnsi="Times New Roman"/>
          <w:sz w:val="24"/>
          <w:szCs w:val="24"/>
        </w:rPr>
      </w:pPr>
      <w:r>
        <w:rPr>
          <w:rFonts w:ascii="Times New Roman" w:hAnsi="Times New Roman"/>
          <w:sz w:val="24"/>
          <w:szCs w:val="24"/>
        </w:rPr>
        <w:t xml:space="preserve">2. </w:t>
      </w:r>
      <w:r w:rsidR="00935780" w:rsidRPr="00A8598F">
        <w:rPr>
          <w:rFonts w:ascii="Times New Roman" w:hAnsi="Times New Roman"/>
          <w:sz w:val="24"/>
          <w:szCs w:val="24"/>
        </w:rPr>
        <w:t xml:space="preserve">Приложение № </w:t>
      </w:r>
      <w:r>
        <w:rPr>
          <w:rFonts w:ascii="Times New Roman" w:hAnsi="Times New Roman"/>
          <w:sz w:val="24"/>
          <w:szCs w:val="24"/>
        </w:rPr>
        <w:t>2</w:t>
      </w:r>
      <w:r w:rsidR="00935780" w:rsidRPr="00A8598F">
        <w:rPr>
          <w:rFonts w:ascii="Times New Roman" w:hAnsi="Times New Roman"/>
          <w:sz w:val="24"/>
          <w:szCs w:val="24"/>
        </w:rPr>
        <w:t xml:space="preserve">: </w:t>
      </w:r>
      <w:r w:rsidR="004E49AB" w:rsidRPr="00A8598F">
        <w:rPr>
          <w:rFonts w:ascii="Times New Roman" w:hAnsi="Times New Roman"/>
          <w:sz w:val="24"/>
          <w:szCs w:val="24"/>
        </w:rPr>
        <w:t xml:space="preserve">Документи за </w:t>
      </w:r>
      <w:r w:rsidR="00BC35D3" w:rsidRPr="00A8598F">
        <w:rPr>
          <w:rFonts w:ascii="Times New Roman" w:hAnsi="Times New Roman"/>
          <w:sz w:val="24"/>
          <w:szCs w:val="24"/>
        </w:rPr>
        <w:t xml:space="preserve">междинно и окончателно </w:t>
      </w:r>
      <w:r w:rsidR="004E49AB" w:rsidRPr="00A8598F">
        <w:rPr>
          <w:rFonts w:ascii="Times New Roman" w:hAnsi="Times New Roman"/>
          <w:sz w:val="24"/>
          <w:szCs w:val="24"/>
        </w:rPr>
        <w:t>плащане</w:t>
      </w:r>
      <w:r w:rsidR="00BC35D3" w:rsidRPr="00A8598F">
        <w:rPr>
          <w:rFonts w:ascii="Times New Roman" w:hAnsi="Times New Roman"/>
          <w:sz w:val="24"/>
          <w:szCs w:val="24"/>
        </w:rPr>
        <w:t>;</w:t>
      </w:r>
    </w:p>
    <w:p w:rsidR="00616264" w:rsidRPr="00A8598F" w:rsidRDefault="0009012F" w:rsidP="00616264">
      <w:pPr>
        <w:spacing w:after="360" w:line="240" w:lineRule="auto"/>
        <w:contextualSpacing/>
        <w:jc w:val="both"/>
        <w:rPr>
          <w:rFonts w:ascii="Times New Roman" w:hAnsi="Times New Roman"/>
          <w:sz w:val="24"/>
          <w:szCs w:val="24"/>
        </w:rPr>
      </w:pPr>
      <w:r>
        <w:rPr>
          <w:rFonts w:ascii="Times New Roman" w:hAnsi="Times New Roman"/>
          <w:sz w:val="24"/>
          <w:szCs w:val="24"/>
        </w:rPr>
        <w:t>3</w:t>
      </w:r>
      <w:r w:rsidR="0038215D">
        <w:rPr>
          <w:rFonts w:ascii="Times New Roman" w:hAnsi="Times New Roman"/>
          <w:sz w:val="24"/>
          <w:szCs w:val="24"/>
        </w:rPr>
        <w:t xml:space="preserve">. </w:t>
      </w:r>
      <w:r w:rsidR="00935780" w:rsidRPr="00A8598F">
        <w:rPr>
          <w:rFonts w:ascii="Times New Roman" w:hAnsi="Times New Roman"/>
          <w:sz w:val="24"/>
          <w:szCs w:val="24"/>
        </w:rPr>
        <w:t xml:space="preserve">Приложение № </w:t>
      </w:r>
      <w:r>
        <w:rPr>
          <w:rFonts w:ascii="Times New Roman" w:hAnsi="Times New Roman"/>
          <w:sz w:val="24"/>
          <w:szCs w:val="24"/>
        </w:rPr>
        <w:t>3</w:t>
      </w:r>
      <w:r w:rsidR="00935780" w:rsidRPr="00A8598F">
        <w:rPr>
          <w:rFonts w:ascii="Times New Roman" w:hAnsi="Times New Roman"/>
          <w:sz w:val="24"/>
          <w:szCs w:val="24"/>
        </w:rPr>
        <w:t>:</w:t>
      </w:r>
      <w:r w:rsidR="004C6CC4" w:rsidRPr="00A8598F">
        <w:rPr>
          <w:rFonts w:ascii="Times New Roman" w:hAnsi="Times New Roman"/>
          <w:sz w:val="24"/>
          <w:szCs w:val="24"/>
        </w:rPr>
        <w:t xml:space="preserve"> </w:t>
      </w:r>
      <w:r w:rsidR="00616264" w:rsidRPr="00A8598F">
        <w:rPr>
          <w:rFonts w:ascii="Times New Roman" w:hAnsi="Times New Roman"/>
          <w:sz w:val="24"/>
          <w:szCs w:val="24"/>
        </w:rPr>
        <w:t xml:space="preserve">Декларация от </w:t>
      </w:r>
      <w:r w:rsidR="00DE3D90">
        <w:rPr>
          <w:rFonts w:ascii="Times New Roman" w:hAnsi="Times New Roman"/>
          <w:sz w:val="24"/>
          <w:szCs w:val="24"/>
        </w:rPr>
        <w:t>бенефициента</w:t>
      </w:r>
      <w:r w:rsidR="00616264" w:rsidRPr="00A8598F">
        <w:rPr>
          <w:rFonts w:ascii="Times New Roman" w:hAnsi="Times New Roman"/>
          <w:sz w:val="24"/>
          <w:szCs w:val="24"/>
        </w:rPr>
        <w:t xml:space="preserve"> за упражняване правото на данъчен кредит</w:t>
      </w:r>
      <w:r w:rsidR="003A60EA" w:rsidRPr="00A8598F">
        <w:rPr>
          <w:rFonts w:ascii="Times New Roman" w:hAnsi="Times New Roman"/>
          <w:sz w:val="24"/>
          <w:szCs w:val="24"/>
        </w:rPr>
        <w:t xml:space="preserve"> (в случай че бенефициентът има регистрация по ЗДДС)</w:t>
      </w:r>
      <w:r w:rsidR="00BC35D3" w:rsidRPr="00A8598F">
        <w:rPr>
          <w:rFonts w:ascii="Times New Roman" w:hAnsi="Times New Roman"/>
          <w:sz w:val="24"/>
          <w:szCs w:val="24"/>
        </w:rPr>
        <w:t>;</w:t>
      </w:r>
    </w:p>
    <w:p w:rsidR="00935780" w:rsidRPr="00A8598F" w:rsidRDefault="0009012F" w:rsidP="00285716">
      <w:pPr>
        <w:spacing w:after="360" w:line="240" w:lineRule="auto"/>
        <w:contextualSpacing/>
        <w:jc w:val="both"/>
        <w:rPr>
          <w:rFonts w:ascii="Times New Roman" w:hAnsi="Times New Roman"/>
          <w:sz w:val="24"/>
          <w:szCs w:val="24"/>
        </w:rPr>
      </w:pPr>
      <w:r>
        <w:rPr>
          <w:rFonts w:ascii="Times New Roman" w:hAnsi="Times New Roman"/>
          <w:sz w:val="24"/>
          <w:szCs w:val="24"/>
        </w:rPr>
        <w:t>4</w:t>
      </w:r>
      <w:r w:rsidR="0038215D">
        <w:rPr>
          <w:rFonts w:ascii="Times New Roman" w:hAnsi="Times New Roman"/>
          <w:sz w:val="24"/>
          <w:szCs w:val="24"/>
        </w:rPr>
        <w:t xml:space="preserve">. </w:t>
      </w:r>
      <w:r w:rsidR="004C6CC4" w:rsidRPr="00A8598F">
        <w:rPr>
          <w:rFonts w:ascii="Times New Roman" w:hAnsi="Times New Roman"/>
          <w:sz w:val="24"/>
          <w:szCs w:val="24"/>
        </w:rPr>
        <w:t xml:space="preserve">Приложение № </w:t>
      </w:r>
      <w:r>
        <w:rPr>
          <w:rFonts w:ascii="Times New Roman" w:hAnsi="Times New Roman"/>
          <w:sz w:val="24"/>
          <w:szCs w:val="24"/>
        </w:rPr>
        <w:t>4</w:t>
      </w:r>
      <w:r w:rsidR="004C6CC4" w:rsidRPr="00A8598F">
        <w:rPr>
          <w:rFonts w:ascii="Times New Roman" w:hAnsi="Times New Roman"/>
          <w:sz w:val="24"/>
          <w:szCs w:val="24"/>
        </w:rPr>
        <w:t xml:space="preserve">: </w:t>
      </w:r>
      <w:r w:rsidR="00DB05C8" w:rsidRPr="00A8598F">
        <w:rPr>
          <w:rFonts w:ascii="Times New Roman" w:hAnsi="Times New Roman"/>
          <w:sz w:val="24"/>
          <w:szCs w:val="24"/>
        </w:rPr>
        <w:t>Декларация, че бенефициентът няма да упражни правото си на данъчен кредит за активи и услуги, финансирани от ПРСР 2014 - 2020 г.</w:t>
      </w:r>
      <w:r w:rsidR="003A60EA" w:rsidRPr="00A8598F">
        <w:rPr>
          <w:rFonts w:ascii="Times New Roman" w:hAnsi="Times New Roman"/>
          <w:sz w:val="24"/>
          <w:szCs w:val="24"/>
        </w:rPr>
        <w:t xml:space="preserve"> (в случай че бенефициентът няма регистрация по ЗДДС)</w:t>
      </w:r>
      <w:r w:rsidR="00BC35D3" w:rsidRPr="00A8598F">
        <w:rPr>
          <w:rFonts w:ascii="Times New Roman" w:hAnsi="Times New Roman"/>
          <w:sz w:val="24"/>
          <w:szCs w:val="24"/>
        </w:rPr>
        <w:t>;</w:t>
      </w:r>
    </w:p>
    <w:p w:rsidR="00BC35D3" w:rsidRPr="00A8598F" w:rsidRDefault="0009012F" w:rsidP="00285716">
      <w:pPr>
        <w:spacing w:after="360" w:line="240" w:lineRule="auto"/>
        <w:contextualSpacing/>
        <w:jc w:val="both"/>
        <w:rPr>
          <w:rFonts w:ascii="Times New Roman" w:eastAsia="Times New Roman" w:hAnsi="Times New Roman"/>
          <w:sz w:val="24"/>
          <w:szCs w:val="24"/>
          <w:lang w:eastAsia="bg-BG"/>
        </w:rPr>
      </w:pPr>
      <w:bookmarkStart w:id="14" w:name="_Hlk39065210"/>
      <w:r>
        <w:rPr>
          <w:rFonts w:ascii="Times New Roman" w:hAnsi="Times New Roman"/>
          <w:sz w:val="24"/>
          <w:szCs w:val="24"/>
        </w:rPr>
        <w:t>5</w:t>
      </w:r>
      <w:r w:rsidR="0038215D">
        <w:rPr>
          <w:rFonts w:ascii="Times New Roman" w:hAnsi="Times New Roman"/>
          <w:sz w:val="24"/>
          <w:szCs w:val="24"/>
        </w:rPr>
        <w:t xml:space="preserve">. </w:t>
      </w:r>
      <w:r w:rsidR="004C6CC4" w:rsidRPr="00A8598F">
        <w:rPr>
          <w:rFonts w:ascii="Times New Roman" w:hAnsi="Times New Roman"/>
          <w:sz w:val="24"/>
          <w:szCs w:val="24"/>
        </w:rPr>
        <w:t xml:space="preserve">Приложение № </w:t>
      </w:r>
      <w:r>
        <w:rPr>
          <w:rFonts w:ascii="Times New Roman" w:hAnsi="Times New Roman"/>
          <w:sz w:val="24"/>
          <w:szCs w:val="24"/>
        </w:rPr>
        <w:t>5</w:t>
      </w:r>
      <w:r w:rsidR="004C6CC4" w:rsidRPr="00A8598F">
        <w:rPr>
          <w:rFonts w:ascii="Times New Roman" w:hAnsi="Times New Roman"/>
          <w:sz w:val="24"/>
          <w:szCs w:val="24"/>
        </w:rPr>
        <w:t xml:space="preserve">: </w:t>
      </w:r>
      <w:r w:rsidR="00BF3455" w:rsidRPr="00A8598F">
        <w:rPr>
          <w:rFonts w:ascii="Times New Roman" w:eastAsia="Times New Roman" w:hAnsi="Times New Roman"/>
          <w:sz w:val="24"/>
          <w:szCs w:val="24"/>
          <w:lang w:eastAsia="bg-BG"/>
        </w:rPr>
        <w:t>Декларация от представляващия ползвателя на помощта за наличие или липса на двойно финансиране</w:t>
      </w:r>
      <w:bookmarkEnd w:id="14"/>
      <w:r w:rsidR="00BC35D3" w:rsidRPr="00A8598F">
        <w:rPr>
          <w:rFonts w:ascii="Times New Roman" w:eastAsia="Times New Roman" w:hAnsi="Times New Roman"/>
          <w:sz w:val="24"/>
          <w:szCs w:val="24"/>
          <w:lang w:eastAsia="bg-BG"/>
        </w:rPr>
        <w:t>;</w:t>
      </w:r>
    </w:p>
    <w:p w:rsidR="000A45F0" w:rsidRDefault="0009012F" w:rsidP="00285716">
      <w:pPr>
        <w:spacing w:after="360" w:line="240" w:lineRule="auto"/>
        <w:contextualSpacing/>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6</w:t>
      </w:r>
      <w:r w:rsidR="0038215D">
        <w:rPr>
          <w:rFonts w:ascii="Times New Roman" w:eastAsia="Times New Roman" w:hAnsi="Times New Roman"/>
          <w:sz w:val="24"/>
          <w:szCs w:val="24"/>
          <w:lang w:eastAsia="bg-BG"/>
        </w:rPr>
        <w:t xml:space="preserve">. </w:t>
      </w:r>
      <w:r w:rsidR="000A45F0">
        <w:rPr>
          <w:rFonts w:ascii="Times New Roman" w:eastAsia="Times New Roman" w:hAnsi="Times New Roman"/>
          <w:sz w:val="24"/>
          <w:szCs w:val="24"/>
          <w:lang w:eastAsia="bg-BG"/>
        </w:rPr>
        <w:t xml:space="preserve">Приложение № 6: </w:t>
      </w:r>
      <w:r w:rsidR="000A45F0" w:rsidRPr="00375320">
        <w:rPr>
          <w:rFonts w:ascii="Times New Roman" w:eastAsia="Times New Roman" w:hAnsi="Times New Roman"/>
          <w:sz w:val="24"/>
          <w:szCs w:val="24"/>
          <w:lang w:eastAsia="bg-BG"/>
        </w:rPr>
        <w:t>Декларация за липса на основания за отстраняване</w:t>
      </w:r>
      <w:r w:rsidR="000A45F0">
        <w:rPr>
          <w:rFonts w:ascii="Times New Roman" w:eastAsia="Times New Roman" w:hAnsi="Times New Roman"/>
          <w:sz w:val="24"/>
          <w:szCs w:val="24"/>
          <w:lang w:eastAsia="bg-BG"/>
        </w:rPr>
        <w:t>;</w:t>
      </w:r>
      <w:r w:rsidR="000A45F0" w:rsidRPr="00A8598F">
        <w:rPr>
          <w:rFonts w:ascii="Times New Roman" w:eastAsia="Times New Roman" w:hAnsi="Times New Roman"/>
          <w:sz w:val="24"/>
          <w:szCs w:val="24"/>
          <w:lang w:eastAsia="bg-BG"/>
        </w:rPr>
        <w:t xml:space="preserve"> </w:t>
      </w:r>
    </w:p>
    <w:p w:rsidR="00A458DF" w:rsidRDefault="000A45F0" w:rsidP="00285716">
      <w:pPr>
        <w:spacing w:after="360" w:line="240" w:lineRule="auto"/>
        <w:contextualSpacing/>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7. </w:t>
      </w:r>
      <w:r w:rsidR="00ED37B9" w:rsidRPr="00A8598F">
        <w:rPr>
          <w:rFonts w:ascii="Times New Roman" w:eastAsia="Times New Roman" w:hAnsi="Times New Roman"/>
          <w:sz w:val="24"/>
          <w:szCs w:val="24"/>
          <w:lang w:eastAsia="bg-BG"/>
        </w:rPr>
        <w:t xml:space="preserve">Приложение № </w:t>
      </w:r>
      <w:r>
        <w:rPr>
          <w:rFonts w:ascii="Times New Roman" w:eastAsia="Times New Roman" w:hAnsi="Times New Roman"/>
          <w:sz w:val="24"/>
          <w:szCs w:val="24"/>
          <w:lang w:eastAsia="bg-BG"/>
        </w:rPr>
        <w:t>7</w:t>
      </w:r>
      <w:r w:rsidR="00A458DF">
        <w:rPr>
          <w:rFonts w:ascii="Times New Roman" w:eastAsia="Times New Roman" w:hAnsi="Times New Roman"/>
          <w:sz w:val="24"/>
          <w:szCs w:val="24"/>
          <w:lang w:eastAsia="bg-BG"/>
        </w:rPr>
        <w:t>:</w:t>
      </w:r>
      <w:r w:rsidR="00ED37B9" w:rsidRPr="00A8598F">
        <w:rPr>
          <w:rFonts w:ascii="Times New Roman" w:eastAsia="Times New Roman" w:hAnsi="Times New Roman"/>
          <w:sz w:val="24"/>
          <w:szCs w:val="24"/>
          <w:lang w:eastAsia="bg-BG"/>
        </w:rPr>
        <w:t xml:space="preserve"> Застрахователни рискове</w:t>
      </w:r>
      <w:r>
        <w:rPr>
          <w:rFonts w:ascii="Times New Roman" w:eastAsia="Times New Roman" w:hAnsi="Times New Roman"/>
          <w:sz w:val="24"/>
          <w:szCs w:val="24"/>
          <w:lang w:eastAsia="bg-BG"/>
        </w:rPr>
        <w:t>.</w:t>
      </w:r>
    </w:p>
    <w:p w:rsidR="00410C9C" w:rsidRPr="00F43785" w:rsidRDefault="00410C9C" w:rsidP="00285716">
      <w:pPr>
        <w:spacing w:after="360" w:line="240" w:lineRule="auto"/>
        <w:contextualSpacing/>
        <w:jc w:val="both"/>
        <w:rPr>
          <w:rFonts w:ascii="Times New Roman" w:hAnsi="Times New Roman"/>
          <w:sz w:val="24"/>
          <w:szCs w:val="24"/>
        </w:rPr>
      </w:pPr>
    </w:p>
    <w:sectPr w:rsidR="00410C9C" w:rsidRPr="00F43785" w:rsidSect="000B5E6B">
      <w:headerReference w:type="default" r:id="rId13"/>
      <w:footerReference w:type="default" r:id="rId14"/>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5FCC" w:rsidRDefault="00945FCC" w:rsidP="002325A3">
      <w:pPr>
        <w:spacing w:after="0" w:line="240" w:lineRule="auto"/>
      </w:pPr>
      <w:r>
        <w:separator/>
      </w:r>
    </w:p>
  </w:endnote>
  <w:endnote w:type="continuationSeparator" w:id="0">
    <w:p w:rsidR="00945FCC" w:rsidRDefault="00945FCC" w:rsidP="002325A3">
      <w:pPr>
        <w:spacing w:after="0" w:line="240" w:lineRule="auto"/>
      </w:pPr>
      <w:r>
        <w:continuationSeparator/>
      </w:r>
    </w:p>
  </w:endnote>
  <w:endnote w:type="continuationNotice" w:id="1">
    <w:p w:rsidR="00945FCC" w:rsidRDefault="00945F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DDD" w:rsidRDefault="00B82DDD">
    <w:pPr>
      <w:pStyle w:val="Footer"/>
      <w:jc w:val="center"/>
    </w:pPr>
    <w:r>
      <w:fldChar w:fldCharType="begin"/>
    </w:r>
    <w:r>
      <w:instrText xml:space="preserve"> PAGE   \* MERGEFORMAT </w:instrText>
    </w:r>
    <w:r>
      <w:fldChar w:fldCharType="separate"/>
    </w:r>
    <w:r w:rsidR="00840A52">
      <w:rPr>
        <w:noProof/>
      </w:rPr>
      <w:t>1</w:t>
    </w:r>
    <w:r>
      <w:rPr>
        <w:noProof/>
      </w:rPr>
      <w:fldChar w:fldCharType="end"/>
    </w:r>
  </w:p>
  <w:p w:rsidR="00B82DDD" w:rsidRPr="008C0317" w:rsidRDefault="00B82DDD"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5FCC" w:rsidRDefault="00945FCC" w:rsidP="002325A3">
      <w:pPr>
        <w:spacing w:after="0" w:line="240" w:lineRule="auto"/>
      </w:pPr>
      <w:r>
        <w:separator/>
      </w:r>
    </w:p>
  </w:footnote>
  <w:footnote w:type="continuationSeparator" w:id="0">
    <w:p w:rsidR="00945FCC" w:rsidRDefault="00945FCC" w:rsidP="002325A3">
      <w:pPr>
        <w:spacing w:after="0" w:line="240" w:lineRule="auto"/>
      </w:pPr>
      <w:r>
        <w:continuationSeparator/>
      </w:r>
    </w:p>
  </w:footnote>
  <w:footnote w:type="continuationNotice" w:id="1">
    <w:p w:rsidR="00945FCC" w:rsidRDefault="00945FC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DDD" w:rsidRDefault="00B82DDD">
    <w:pPr>
      <w:pStyle w:val="Header"/>
    </w:pPr>
  </w:p>
  <w:tbl>
    <w:tblPr>
      <w:tblW w:w="9516" w:type="dxa"/>
      <w:tblInd w:w="304" w:type="dxa"/>
      <w:tblCellMar>
        <w:left w:w="70" w:type="dxa"/>
        <w:right w:w="70" w:type="dxa"/>
      </w:tblCellMar>
      <w:tblLook w:val="0000" w:firstRow="0" w:lastRow="0" w:firstColumn="0" w:lastColumn="0" w:noHBand="0" w:noVBand="0"/>
    </w:tblPr>
    <w:tblGrid>
      <w:gridCol w:w="3276"/>
      <w:gridCol w:w="2444"/>
      <w:gridCol w:w="3796"/>
    </w:tblGrid>
    <w:tr w:rsidR="00B82DDD" w:rsidRPr="004564EC" w:rsidTr="00F22508">
      <w:trPr>
        <w:trHeight w:val="684"/>
      </w:trPr>
      <w:tc>
        <w:tcPr>
          <w:tcW w:w="3276" w:type="dxa"/>
        </w:tcPr>
        <w:p w:rsidR="00B82DDD" w:rsidRPr="000B5E6B" w:rsidRDefault="00C315F9" w:rsidP="000B5E6B">
          <w:pPr>
            <w:jc w:val="center"/>
            <w:rPr>
              <w:sz w:val="28"/>
              <w:szCs w:val="28"/>
            </w:rPr>
          </w:pPr>
          <w:r>
            <w:rPr>
              <w:noProof/>
              <w:lang w:eastAsia="bg-BG"/>
            </w:rPr>
            <w:drawing>
              <wp:anchor distT="0" distB="0" distL="114300" distR="114300" simplePos="0" relativeHeight="251657728" behindDoc="0" locked="0" layoutInCell="1" allowOverlap="1">
                <wp:simplePos x="0" y="0"/>
                <wp:positionH relativeFrom="column">
                  <wp:posOffset>450215</wp:posOffset>
                </wp:positionH>
                <wp:positionV relativeFrom="paragraph">
                  <wp:posOffset>-1905</wp:posOffset>
                </wp:positionV>
                <wp:extent cx="1304925" cy="730254"/>
                <wp:effectExtent l="0" t="0" r="0" b="0"/>
                <wp:wrapNone/>
                <wp:docPr id="2" name="Picture 4"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308774" cy="73240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2DDD" w:rsidRPr="000B5E6B" w:rsidRDefault="00B82DDD" w:rsidP="000B5E6B">
          <w:pPr>
            <w:jc w:val="center"/>
            <w:rPr>
              <w:b/>
              <w:sz w:val="14"/>
              <w:szCs w:val="14"/>
            </w:rPr>
          </w:pPr>
        </w:p>
        <w:p w:rsidR="00B82DDD" w:rsidRPr="000B5E6B" w:rsidRDefault="00B82DDD" w:rsidP="000B5E6B">
          <w:pPr>
            <w:jc w:val="center"/>
            <w:rPr>
              <w:b/>
              <w:sz w:val="14"/>
              <w:szCs w:val="14"/>
            </w:rPr>
          </w:pPr>
        </w:p>
        <w:p w:rsidR="00B82DDD" w:rsidRPr="000B5E6B" w:rsidRDefault="00B82DDD" w:rsidP="000B5E6B">
          <w:pPr>
            <w:jc w:val="center"/>
            <w:rPr>
              <w:b/>
              <w:sz w:val="18"/>
              <w:szCs w:val="18"/>
            </w:rPr>
          </w:pPr>
          <w:r w:rsidRPr="000B5E6B">
            <w:rPr>
              <w:b/>
              <w:sz w:val="18"/>
              <w:szCs w:val="18"/>
            </w:rPr>
            <w:t>ЕВРОПЕЙСКИ СЪЮЗ</w:t>
          </w:r>
        </w:p>
      </w:tc>
      <w:tc>
        <w:tcPr>
          <w:tcW w:w="2444" w:type="dxa"/>
        </w:tcPr>
        <w:p w:rsidR="00B82DDD" w:rsidRPr="000B5E6B" w:rsidRDefault="00B82DDD" w:rsidP="000B5E6B">
          <w:pPr>
            <w:jc w:val="center"/>
          </w:pPr>
        </w:p>
        <w:p w:rsidR="00B82DDD" w:rsidRPr="000B5E6B" w:rsidRDefault="00B82DDD" w:rsidP="000B5E6B">
          <w:pPr>
            <w:jc w:val="center"/>
          </w:pPr>
        </w:p>
        <w:p w:rsidR="00B82DDD" w:rsidRPr="000B5E6B" w:rsidRDefault="00B82DDD" w:rsidP="000B5E6B">
          <w:pPr>
            <w:jc w:val="center"/>
          </w:pPr>
        </w:p>
      </w:tc>
      <w:tc>
        <w:tcPr>
          <w:tcW w:w="3796" w:type="dxa"/>
        </w:tcPr>
        <w:p w:rsidR="00B82DDD" w:rsidRPr="000B5E6B" w:rsidRDefault="00C315F9" w:rsidP="000B5E6B">
          <w:pPr>
            <w:jc w:val="center"/>
          </w:pPr>
          <w:r w:rsidRPr="0073769D">
            <w:rPr>
              <w:noProof/>
              <w:lang w:eastAsia="bg-BG"/>
            </w:rPr>
            <w:drawing>
              <wp:inline distT="0" distB="0" distL="0" distR="0">
                <wp:extent cx="2047875" cy="699468"/>
                <wp:effectExtent l="0" t="0" r="0" b="571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52477" cy="701040"/>
                        </a:xfrm>
                        <a:prstGeom prst="rect">
                          <a:avLst/>
                        </a:prstGeom>
                        <a:noFill/>
                        <a:ln>
                          <a:noFill/>
                        </a:ln>
                      </pic:spPr>
                    </pic:pic>
                  </a:graphicData>
                </a:graphic>
              </wp:inline>
            </w:drawing>
          </w:r>
        </w:p>
      </w:tc>
    </w:tr>
  </w:tbl>
  <w:p w:rsidR="00B82DDD" w:rsidRDefault="00B82DDD">
    <w:pPr>
      <w:pStyle w:val="Header"/>
    </w:pPr>
  </w:p>
  <w:p w:rsidR="00B82DDD" w:rsidRDefault="00B82D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3701E00"/>
    <w:multiLevelType w:val="hybridMultilevel"/>
    <w:tmpl w:val="5D82D8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34DE6AB8"/>
    <w:multiLevelType w:val="hybridMultilevel"/>
    <w:tmpl w:val="B6DE08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7">
    <w:nsid w:val="48540269"/>
    <w:multiLevelType w:val="hybridMultilevel"/>
    <w:tmpl w:val="88A8090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E2004C"/>
    <w:multiLevelType w:val="hybridMultilevel"/>
    <w:tmpl w:val="13783EA2"/>
    <w:lvl w:ilvl="0" w:tplc="84FAFE0E">
      <w:start w:val="2"/>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9">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2"/>
  </w:num>
  <w:num w:numId="2">
    <w:abstractNumId w:val="20"/>
  </w:num>
  <w:num w:numId="3">
    <w:abstractNumId w:val="34"/>
  </w:num>
  <w:num w:numId="4">
    <w:abstractNumId w:val="14"/>
  </w:num>
  <w:num w:numId="5">
    <w:abstractNumId w:val="35"/>
  </w:num>
  <w:num w:numId="6">
    <w:abstractNumId w:val="21"/>
  </w:num>
  <w:num w:numId="7">
    <w:abstractNumId w:val="16"/>
  </w:num>
  <w:num w:numId="8">
    <w:abstractNumId w:val="8"/>
  </w:num>
  <w:num w:numId="9">
    <w:abstractNumId w:val="31"/>
  </w:num>
  <w:num w:numId="10">
    <w:abstractNumId w:val="11"/>
  </w:num>
  <w:num w:numId="11">
    <w:abstractNumId w:val="6"/>
  </w:num>
  <w:num w:numId="12">
    <w:abstractNumId w:val="38"/>
  </w:num>
  <w:num w:numId="13">
    <w:abstractNumId w:val="13"/>
  </w:num>
  <w:num w:numId="14">
    <w:abstractNumId w:val="36"/>
  </w:num>
  <w:num w:numId="15">
    <w:abstractNumId w:val="26"/>
  </w:num>
  <w:num w:numId="16">
    <w:abstractNumId w:val="24"/>
  </w:num>
  <w:num w:numId="17">
    <w:abstractNumId w:val="9"/>
  </w:num>
  <w:num w:numId="18">
    <w:abstractNumId w:val="19"/>
  </w:num>
  <w:num w:numId="19">
    <w:abstractNumId w:val="3"/>
  </w:num>
  <w:num w:numId="20">
    <w:abstractNumId w:val="25"/>
  </w:num>
  <w:num w:numId="21">
    <w:abstractNumId w:val="29"/>
  </w:num>
  <w:num w:numId="22">
    <w:abstractNumId w:val="5"/>
  </w:num>
  <w:num w:numId="23">
    <w:abstractNumId w:val="39"/>
  </w:num>
  <w:num w:numId="24">
    <w:abstractNumId w:val="30"/>
  </w:num>
  <w:num w:numId="25">
    <w:abstractNumId w:val="18"/>
  </w:num>
  <w:num w:numId="26">
    <w:abstractNumId w:val="41"/>
  </w:num>
  <w:num w:numId="27">
    <w:abstractNumId w:val="4"/>
  </w:num>
  <w:num w:numId="28">
    <w:abstractNumId w:val="28"/>
  </w:num>
  <w:num w:numId="29">
    <w:abstractNumId w:val="17"/>
  </w:num>
  <w:num w:numId="30">
    <w:abstractNumId w:val="33"/>
  </w:num>
  <w:num w:numId="31">
    <w:abstractNumId w:val="0"/>
  </w:num>
  <w:num w:numId="32">
    <w:abstractNumId w:val="7"/>
  </w:num>
  <w:num w:numId="33">
    <w:abstractNumId w:val="40"/>
  </w:num>
  <w:num w:numId="34">
    <w:abstractNumId w:val="10"/>
  </w:num>
  <w:num w:numId="35">
    <w:abstractNumId w:val="2"/>
  </w:num>
  <w:num w:numId="36">
    <w:abstractNumId w:val="15"/>
  </w:num>
  <w:num w:numId="37">
    <w:abstractNumId w:val="12"/>
  </w:num>
  <w:num w:numId="38">
    <w:abstractNumId w:val="23"/>
  </w:num>
  <w:num w:numId="39">
    <w:abstractNumId w:val="27"/>
  </w:num>
  <w:num w:numId="40">
    <w:abstractNumId w:val="22"/>
  </w:num>
  <w:num w:numId="41">
    <w:abstractNumId w:val="1"/>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392"/>
    <w:rsid w:val="0000042F"/>
    <w:rsid w:val="000005A3"/>
    <w:rsid w:val="000006BD"/>
    <w:rsid w:val="00000A38"/>
    <w:rsid w:val="00000AD1"/>
    <w:rsid w:val="00000B14"/>
    <w:rsid w:val="00000FD2"/>
    <w:rsid w:val="00000FE3"/>
    <w:rsid w:val="00000FFD"/>
    <w:rsid w:val="00001107"/>
    <w:rsid w:val="000016B6"/>
    <w:rsid w:val="000024C4"/>
    <w:rsid w:val="00002C96"/>
    <w:rsid w:val="00004A95"/>
    <w:rsid w:val="00004C96"/>
    <w:rsid w:val="00004FC4"/>
    <w:rsid w:val="0000516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623"/>
    <w:rsid w:val="00020690"/>
    <w:rsid w:val="000215FE"/>
    <w:rsid w:val="0002165A"/>
    <w:rsid w:val="00022F9D"/>
    <w:rsid w:val="00023432"/>
    <w:rsid w:val="0002352D"/>
    <w:rsid w:val="000239A1"/>
    <w:rsid w:val="00024ABB"/>
    <w:rsid w:val="00024E8C"/>
    <w:rsid w:val="00025456"/>
    <w:rsid w:val="00025472"/>
    <w:rsid w:val="000257CC"/>
    <w:rsid w:val="00025A88"/>
    <w:rsid w:val="00026121"/>
    <w:rsid w:val="000266EB"/>
    <w:rsid w:val="00026C6A"/>
    <w:rsid w:val="00026CDC"/>
    <w:rsid w:val="00027C99"/>
    <w:rsid w:val="000302E7"/>
    <w:rsid w:val="000308ED"/>
    <w:rsid w:val="00030BBB"/>
    <w:rsid w:val="0003166C"/>
    <w:rsid w:val="00031981"/>
    <w:rsid w:val="00031D4A"/>
    <w:rsid w:val="000320B9"/>
    <w:rsid w:val="00032AB7"/>
    <w:rsid w:val="0003305B"/>
    <w:rsid w:val="00033307"/>
    <w:rsid w:val="000338F4"/>
    <w:rsid w:val="00033CDC"/>
    <w:rsid w:val="00033D00"/>
    <w:rsid w:val="00033F65"/>
    <w:rsid w:val="00035958"/>
    <w:rsid w:val="00036413"/>
    <w:rsid w:val="000373A4"/>
    <w:rsid w:val="000377E0"/>
    <w:rsid w:val="00037C7D"/>
    <w:rsid w:val="00040036"/>
    <w:rsid w:val="000404C9"/>
    <w:rsid w:val="0004194F"/>
    <w:rsid w:val="00041F72"/>
    <w:rsid w:val="000426FA"/>
    <w:rsid w:val="00042AE4"/>
    <w:rsid w:val="00043125"/>
    <w:rsid w:val="00043A75"/>
    <w:rsid w:val="00043EE5"/>
    <w:rsid w:val="00043FD0"/>
    <w:rsid w:val="00044CF9"/>
    <w:rsid w:val="00044D20"/>
    <w:rsid w:val="0004538D"/>
    <w:rsid w:val="00045A02"/>
    <w:rsid w:val="00045D28"/>
    <w:rsid w:val="0004629F"/>
    <w:rsid w:val="0004655C"/>
    <w:rsid w:val="00046CEC"/>
    <w:rsid w:val="00047010"/>
    <w:rsid w:val="000478D0"/>
    <w:rsid w:val="00047DB5"/>
    <w:rsid w:val="0005088E"/>
    <w:rsid w:val="00050AA5"/>
    <w:rsid w:val="00050AC6"/>
    <w:rsid w:val="00051141"/>
    <w:rsid w:val="00051573"/>
    <w:rsid w:val="0005185F"/>
    <w:rsid w:val="00051B15"/>
    <w:rsid w:val="00051DFF"/>
    <w:rsid w:val="00052675"/>
    <w:rsid w:val="0005277F"/>
    <w:rsid w:val="0005297C"/>
    <w:rsid w:val="00052D1E"/>
    <w:rsid w:val="0005399E"/>
    <w:rsid w:val="00054164"/>
    <w:rsid w:val="000547CE"/>
    <w:rsid w:val="0005523A"/>
    <w:rsid w:val="000552F2"/>
    <w:rsid w:val="000553B8"/>
    <w:rsid w:val="00055B0D"/>
    <w:rsid w:val="00055E10"/>
    <w:rsid w:val="00055F2D"/>
    <w:rsid w:val="0005635C"/>
    <w:rsid w:val="00056753"/>
    <w:rsid w:val="000577ED"/>
    <w:rsid w:val="00057A06"/>
    <w:rsid w:val="00060961"/>
    <w:rsid w:val="00060F41"/>
    <w:rsid w:val="00061397"/>
    <w:rsid w:val="00062B8A"/>
    <w:rsid w:val="000643CC"/>
    <w:rsid w:val="00064B4A"/>
    <w:rsid w:val="00064BB7"/>
    <w:rsid w:val="00064DBE"/>
    <w:rsid w:val="00064DD8"/>
    <w:rsid w:val="00064F0E"/>
    <w:rsid w:val="00066779"/>
    <w:rsid w:val="00066C72"/>
    <w:rsid w:val="00066EFB"/>
    <w:rsid w:val="00067EFA"/>
    <w:rsid w:val="0007015D"/>
    <w:rsid w:val="0007018C"/>
    <w:rsid w:val="000706DA"/>
    <w:rsid w:val="000711A8"/>
    <w:rsid w:val="00072F88"/>
    <w:rsid w:val="00074F2E"/>
    <w:rsid w:val="00075EC2"/>
    <w:rsid w:val="00076E10"/>
    <w:rsid w:val="00077A7D"/>
    <w:rsid w:val="0008036F"/>
    <w:rsid w:val="00080814"/>
    <w:rsid w:val="00081413"/>
    <w:rsid w:val="00082D6C"/>
    <w:rsid w:val="000839A0"/>
    <w:rsid w:val="00083D48"/>
    <w:rsid w:val="00083DBB"/>
    <w:rsid w:val="00084017"/>
    <w:rsid w:val="000840BB"/>
    <w:rsid w:val="00084275"/>
    <w:rsid w:val="00085243"/>
    <w:rsid w:val="00085A05"/>
    <w:rsid w:val="00085ED7"/>
    <w:rsid w:val="0008696D"/>
    <w:rsid w:val="00086E45"/>
    <w:rsid w:val="000875A7"/>
    <w:rsid w:val="00087E20"/>
    <w:rsid w:val="0009012F"/>
    <w:rsid w:val="000906DA"/>
    <w:rsid w:val="00090F19"/>
    <w:rsid w:val="00090F74"/>
    <w:rsid w:val="00091B09"/>
    <w:rsid w:val="000922B7"/>
    <w:rsid w:val="0009230F"/>
    <w:rsid w:val="00092CB6"/>
    <w:rsid w:val="00093585"/>
    <w:rsid w:val="000951C0"/>
    <w:rsid w:val="00095523"/>
    <w:rsid w:val="00095B1C"/>
    <w:rsid w:val="00095B56"/>
    <w:rsid w:val="000960B6"/>
    <w:rsid w:val="000960EB"/>
    <w:rsid w:val="00097E69"/>
    <w:rsid w:val="00097E7E"/>
    <w:rsid w:val="000A0264"/>
    <w:rsid w:val="000A0774"/>
    <w:rsid w:val="000A0795"/>
    <w:rsid w:val="000A109A"/>
    <w:rsid w:val="000A1B4E"/>
    <w:rsid w:val="000A1B53"/>
    <w:rsid w:val="000A1D29"/>
    <w:rsid w:val="000A2A4F"/>
    <w:rsid w:val="000A2AEF"/>
    <w:rsid w:val="000A2B39"/>
    <w:rsid w:val="000A2E36"/>
    <w:rsid w:val="000A305B"/>
    <w:rsid w:val="000A3500"/>
    <w:rsid w:val="000A3EB7"/>
    <w:rsid w:val="000A45F0"/>
    <w:rsid w:val="000A488B"/>
    <w:rsid w:val="000A4E4D"/>
    <w:rsid w:val="000A5408"/>
    <w:rsid w:val="000A54EB"/>
    <w:rsid w:val="000A5EEE"/>
    <w:rsid w:val="000A6111"/>
    <w:rsid w:val="000A671E"/>
    <w:rsid w:val="000A6D84"/>
    <w:rsid w:val="000A7D21"/>
    <w:rsid w:val="000B02C6"/>
    <w:rsid w:val="000B0A30"/>
    <w:rsid w:val="000B0EC0"/>
    <w:rsid w:val="000B0EEC"/>
    <w:rsid w:val="000B1056"/>
    <w:rsid w:val="000B2076"/>
    <w:rsid w:val="000B2C34"/>
    <w:rsid w:val="000B2DBC"/>
    <w:rsid w:val="000B2DE7"/>
    <w:rsid w:val="000B3588"/>
    <w:rsid w:val="000B3CFC"/>
    <w:rsid w:val="000B4690"/>
    <w:rsid w:val="000B50CB"/>
    <w:rsid w:val="000B5419"/>
    <w:rsid w:val="000B5603"/>
    <w:rsid w:val="000B5CCE"/>
    <w:rsid w:val="000B5E6B"/>
    <w:rsid w:val="000B5EE5"/>
    <w:rsid w:val="000B5FE4"/>
    <w:rsid w:val="000B6401"/>
    <w:rsid w:val="000B754E"/>
    <w:rsid w:val="000B7F62"/>
    <w:rsid w:val="000C09BA"/>
    <w:rsid w:val="000C09CF"/>
    <w:rsid w:val="000C1CBF"/>
    <w:rsid w:val="000C1D25"/>
    <w:rsid w:val="000C1D78"/>
    <w:rsid w:val="000C2900"/>
    <w:rsid w:val="000C3197"/>
    <w:rsid w:val="000C325A"/>
    <w:rsid w:val="000C3D3A"/>
    <w:rsid w:val="000C40C5"/>
    <w:rsid w:val="000C4B20"/>
    <w:rsid w:val="000C4D69"/>
    <w:rsid w:val="000C4D70"/>
    <w:rsid w:val="000C516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1D10"/>
    <w:rsid w:val="000D2960"/>
    <w:rsid w:val="000D2BBF"/>
    <w:rsid w:val="000D2F88"/>
    <w:rsid w:val="000D3271"/>
    <w:rsid w:val="000D44E3"/>
    <w:rsid w:val="000D4C6C"/>
    <w:rsid w:val="000D5270"/>
    <w:rsid w:val="000D52FA"/>
    <w:rsid w:val="000D573D"/>
    <w:rsid w:val="000D6035"/>
    <w:rsid w:val="000D667A"/>
    <w:rsid w:val="000D758F"/>
    <w:rsid w:val="000E0225"/>
    <w:rsid w:val="000E0667"/>
    <w:rsid w:val="000E0A9A"/>
    <w:rsid w:val="000E0EC2"/>
    <w:rsid w:val="000E1161"/>
    <w:rsid w:val="000E1D0A"/>
    <w:rsid w:val="000E39E6"/>
    <w:rsid w:val="000E3BA6"/>
    <w:rsid w:val="000E3EB8"/>
    <w:rsid w:val="000E43FC"/>
    <w:rsid w:val="000E4C2A"/>
    <w:rsid w:val="000E512C"/>
    <w:rsid w:val="000E5166"/>
    <w:rsid w:val="000E5B1F"/>
    <w:rsid w:val="000E5F7C"/>
    <w:rsid w:val="000E6634"/>
    <w:rsid w:val="000E6A90"/>
    <w:rsid w:val="000E6BE8"/>
    <w:rsid w:val="000E6FEF"/>
    <w:rsid w:val="000E74B9"/>
    <w:rsid w:val="000F060F"/>
    <w:rsid w:val="000F1543"/>
    <w:rsid w:val="000F1845"/>
    <w:rsid w:val="000F215F"/>
    <w:rsid w:val="000F224F"/>
    <w:rsid w:val="000F2A8C"/>
    <w:rsid w:val="000F51C5"/>
    <w:rsid w:val="000F542F"/>
    <w:rsid w:val="000F6D7A"/>
    <w:rsid w:val="000F6F16"/>
    <w:rsid w:val="000F7933"/>
    <w:rsid w:val="00100004"/>
    <w:rsid w:val="0010018A"/>
    <w:rsid w:val="0010026E"/>
    <w:rsid w:val="0010045D"/>
    <w:rsid w:val="00100B1D"/>
    <w:rsid w:val="00101035"/>
    <w:rsid w:val="00101C6E"/>
    <w:rsid w:val="00101D68"/>
    <w:rsid w:val="00101EC8"/>
    <w:rsid w:val="0010255F"/>
    <w:rsid w:val="001032C1"/>
    <w:rsid w:val="001033CE"/>
    <w:rsid w:val="00103D69"/>
    <w:rsid w:val="00104660"/>
    <w:rsid w:val="001048A0"/>
    <w:rsid w:val="001049F5"/>
    <w:rsid w:val="00104B35"/>
    <w:rsid w:val="00104F0A"/>
    <w:rsid w:val="0010546B"/>
    <w:rsid w:val="00105C9C"/>
    <w:rsid w:val="00105F95"/>
    <w:rsid w:val="00106487"/>
    <w:rsid w:val="0010662B"/>
    <w:rsid w:val="00106BB5"/>
    <w:rsid w:val="00106BC6"/>
    <w:rsid w:val="00107950"/>
    <w:rsid w:val="00107CC4"/>
    <w:rsid w:val="00110C84"/>
    <w:rsid w:val="00111D0D"/>
    <w:rsid w:val="00111F12"/>
    <w:rsid w:val="0011206C"/>
    <w:rsid w:val="00113282"/>
    <w:rsid w:val="00113AC7"/>
    <w:rsid w:val="00113B88"/>
    <w:rsid w:val="00114272"/>
    <w:rsid w:val="00115099"/>
    <w:rsid w:val="001172D3"/>
    <w:rsid w:val="001179FA"/>
    <w:rsid w:val="00117CBA"/>
    <w:rsid w:val="00117D72"/>
    <w:rsid w:val="00117FC6"/>
    <w:rsid w:val="00120016"/>
    <w:rsid w:val="00120333"/>
    <w:rsid w:val="00120749"/>
    <w:rsid w:val="001207A4"/>
    <w:rsid w:val="00120868"/>
    <w:rsid w:val="001209AF"/>
    <w:rsid w:val="00120B9D"/>
    <w:rsid w:val="001211F8"/>
    <w:rsid w:val="0012123B"/>
    <w:rsid w:val="00121A01"/>
    <w:rsid w:val="0012267F"/>
    <w:rsid w:val="0012292A"/>
    <w:rsid w:val="0012317D"/>
    <w:rsid w:val="001234F4"/>
    <w:rsid w:val="00123894"/>
    <w:rsid w:val="00124354"/>
    <w:rsid w:val="00124516"/>
    <w:rsid w:val="0012489C"/>
    <w:rsid w:val="00124E19"/>
    <w:rsid w:val="00125B7F"/>
    <w:rsid w:val="0012668B"/>
    <w:rsid w:val="00126867"/>
    <w:rsid w:val="00127407"/>
    <w:rsid w:val="001274F8"/>
    <w:rsid w:val="001277CD"/>
    <w:rsid w:val="00127C19"/>
    <w:rsid w:val="00130BC0"/>
    <w:rsid w:val="00130CB0"/>
    <w:rsid w:val="001311CA"/>
    <w:rsid w:val="00131EEF"/>
    <w:rsid w:val="00131FBC"/>
    <w:rsid w:val="00132A7B"/>
    <w:rsid w:val="00132D5C"/>
    <w:rsid w:val="00133CF6"/>
    <w:rsid w:val="00133E43"/>
    <w:rsid w:val="00133E9D"/>
    <w:rsid w:val="001342C0"/>
    <w:rsid w:val="00134323"/>
    <w:rsid w:val="0013447B"/>
    <w:rsid w:val="001347E9"/>
    <w:rsid w:val="00134DD6"/>
    <w:rsid w:val="00135254"/>
    <w:rsid w:val="00135CF3"/>
    <w:rsid w:val="00136A8F"/>
    <w:rsid w:val="0013737A"/>
    <w:rsid w:val="00140BEF"/>
    <w:rsid w:val="0014204B"/>
    <w:rsid w:val="00143129"/>
    <w:rsid w:val="00143716"/>
    <w:rsid w:val="001439F1"/>
    <w:rsid w:val="00143B47"/>
    <w:rsid w:val="00143C14"/>
    <w:rsid w:val="00143EFF"/>
    <w:rsid w:val="00144EDD"/>
    <w:rsid w:val="0014668C"/>
    <w:rsid w:val="0014672F"/>
    <w:rsid w:val="00146A0C"/>
    <w:rsid w:val="00147AAB"/>
    <w:rsid w:val="00150B4E"/>
    <w:rsid w:val="00151343"/>
    <w:rsid w:val="00151B5B"/>
    <w:rsid w:val="00151C6C"/>
    <w:rsid w:val="00151D1C"/>
    <w:rsid w:val="0015202C"/>
    <w:rsid w:val="00152651"/>
    <w:rsid w:val="00152746"/>
    <w:rsid w:val="00153AF4"/>
    <w:rsid w:val="00153C9B"/>
    <w:rsid w:val="00153E9B"/>
    <w:rsid w:val="00153F4D"/>
    <w:rsid w:val="00154DE0"/>
    <w:rsid w:val="00156523"/>
    <w:rsid w:val="0015684C"/>
    <w:rsid w:val="00157234"/>
    <w:rsid w:val="00157A84"/>
    <w:rsid w:val="00157ABA"/>
    <w:rsid w:val="00157B99"/>
    <w:rsid w:val="00160A0E"/>
    <w:rsid w:val="00160BC4"/>
    <w:rsid w:val="00160C7B"/>
    <w:rsid w:val="001610D6"/>
    <w:rsid w:val="00161A7F"/>
    <w:rsid w:val="00161C1D"/>
    <w:rsid w:val="00161C7A"/>
    <w:rsid w:val="00163690"/>
    <w:rsid w:val="00163F08"/>
    <w:rsid w:val="00163F76"/>
    <w:rsid w:val="00164486"/>
    <w:rsid w:val="001646C4"/>
    <w:rsid w:val="001650D8"/>
    <w:rsid w:val="001658FC"/>
    <w:rsid w:val="001668BF"/>
    <w:rsid w:val="00166D3E"/>
    <w:rsid w:val="00167418"/>
    <w:rsid w:val="00167E3B"/>
    <w:rsid w:val="001703AB"/>
    <w:rsid w:val="001705C7"/>
    <w:rsid w:val="00170979"/>
    <w:rsid w:val="001709B0"/>
    <w:rsid w:val="00171DD0"/>
    <w:rsid w:val="00171E6C"/>
    <w:rsid w:val="001731A8"/>
    <w:rsid w:val="0017324A"/>
    <w:rsid w:val="0017437B"/>
    <w:rsid w:val="001744A4"/>
    <w:rsid w:val="0017590E"/>
    <w:rsid w:val="00175D15"/>
    <w:rsid w:val="00175F55"/>
    <w:rsid w:val="001760F2"/>
    <w:rsid w:val="001767C1"/>
    <w:rsid w:val="001776D4"/>
    <w:rsid w:val="00177868"/>
    <w:rsid w:val="0017789F"/>
    <w:rsid w:val="00177CE4"/>
    <w:rsid w:val="00177F2B"/>
    <w:rsid w:val="00180293"/>
    <w:rsid w:val="00180321"/>
    <w:rsid w:val="00180716"/>
    <w:rsid w:val="001807ED"/>
    <w:rsid w:val="00180987"/>
    <w:rsid w:val="00180CE5"/>
    <w:rsid w:val="00180D45"/>
    <w:rsid w:val="00181F13"/>
    <w:rsid w:val="00181F64"/>
    <w:rsid w:val="001822A3"/>
    <w:rsid w:val="0018328C"/>
    <w:rsid w:val="001834DB"/>
    <w:rsid w:val="00183520"/>
    <w:rsid w:val="00183A76"/>
    <w:rsid w:val="00184D33"/>
    <w:rsid w:val="0018527F"/>
    <w:rsid w:val="001855B4"/>
    <w:rsid w:val="001858DE"/>
    <w:rsid w:val="00185B6F"/>
    <w:rsid w:val="00185C40"/>
    <w:rsid w:val="00186246"/>
    <w:rsid w:val="001870F8"/>
    <w:rsid w:val="00187551"/>
    <w:rsid w:val="00187B21"/>
    <w:rsid w:val="00187E08"/>
    <w:rsid w:val="00190898"/>
    <w:rsid w:val="001909C8"/>
    <w:rsid w:val="001910E4"/>
    <w:rsid w:val="00191CED"/>
    <w:rsid w:val="00192093"/>
    <w:rsid w:val="0019209C"/>
    <w:rsid w:val="00192298"/>
    <w:rsid w:val="00192398"/>
    <w:rsid w:val="001925F0"/>
    <w:rsid w:val="0019271C"/>
    <w:rsid w:val="00192739"/>
    <w:rsid w:val="00192AB7"/>
    <w:rsid w:val="0019304D"/>
    <w:rsid w:val="001943C8"/>
    <w:rsid w:val="00194C40"/>
    <w:rsid w:val="00195F7F"/>
    <w:rsid w:val="00196067"/>
    <w:rsid w:val="0019622B"/>
    <w:rsid w:val="0019741E"/>
    <w:rsid w:val="0019770B"/>
    <w:rsid w:val="00197FCA"/>
    <w:rsid w:val="001A0037"/>
    <w:rsid w:val="001A0131"/>
    <w:rsid w:val="001A02E2"/>
    <w:rsid w:val="001A0D9C"/>
    <w:rsid w:val="001A0E81"/>
    <w:rsid w:val="001A1014"/>
    <w:rsid w:val="001A271F"/>
    <w:rsid w:val="001A354F"/>
    <w:rsid w:val="001A35EE"/>
    <w:rsid w:val="001A3668"/>
    <w:rsid w:val="001A449D"/>
    <w:rsid w:val="001A46AB"/>
    <w:rsid w:val="001A48F7"/>
    <w:rsid w:val="001A496C"/>
    <w:rsid w:val="001A4A8D"/>
    <w:rsid w:val="001A54AD"/>
    <w:rsid w:val="001A54EB"/>
    <w:rsid w:val="001A568B"/>
    <w:rsid w:val="001A57E1"/>
    <w:rsid w:val="001A5A12"/>
    <w:rsid w:val="001A6FF8"/>
    <w:rsid w:val="001A7081"/>
    <w:rsid w:val="001A722C"/>
    <w:rsid w:val="001B1030"/>
    <w:rsid w:val="001B1265"/>
    <w:rsid w:val="001B13CC"/>
    <w:rsid w:val="001B2486"/>
    <w:rsid w:val="001B2A7A"/>
    <w:rsid w:val="001B304E"/>
    <w:rsid w:val="001B3A57"/>
    <w:rsid w:val="001B3EBC"/>
    <w:rsid w:val="001B4D64"/>
    <w:rsid w:val="001B4DED"/>
    <w:rsid w:val="001B6710"/>
    <w:rsid w:val="001B6845"/>
    <w:rsid w:val="001B6B8A"/>
    <w:rsid w:val="001B6CAF"/>
    <w:rsid w:val="001B6D92"/>
    <w:rsid w:val="001B7090"/>
    <w:rsid w:val="001C0303"/>
    <w:rsid w:val="001C1757"/>
    <w:rsid w:val="001C1B34"/>
    <w:rsid w:val="001C1D29"/>
    <w:rsid w:val="001C2676"/>
    <w:rsid w:val="001C3262"/>
    <w:rsid w:val="001C34E8"/>
    <w:rsid w:val="001C36CA"/>
    <w:rsid w:val="001C4588"/>
    <w:rsid w:val="001C462F"/>
    <w:rsid w:val="001C47FD"/>
    <w:rsid w:val="001C4822"/>
    <w:rsid w:val="001C4F09"/>
    <w:rsid w:val="001C5AB8"/>
    <w:rsid w:val="001C5D96"/>
    <w:rsid w:val="001C6C06"/>
    <w:rsid w:val="001D0167"/>
    <w:rsid w:val="001D08E8"/>
    <w:rsid w:val="001D0A0A"/>
    <w:rsid w:val="001D1267"/>
    <w:rsid w:val="001D1DD7"/>
    <w:rsid w:val="001D394C"/>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E03"/>
    <w:rsid w:val="001E502B"/>
    <w:rsid w:val="001E54E5"/>
    <w:rsid w:val="001E5926"/>
    <w:rsid w:val="001E6337"/>
    <w:rsid w:val="001E737D"/>
    <w:rsid w:val="001E7419"/>
    <w:rsid w:val="001E74B5"/>
    <w:rsid w:val="001E79A8"/>
    <w:rsid w:val="001F0ABB"/>
    <w:rsid w:val="001F0FA9"/>
    <w:rsid w:val="001F1364"/>
    <w:rsid w:val="001F14E6"/>
    <w:rsid w:val="001F2481"/>
    <w:rsid w:val="001F2FBD"/>
    <w:rsid w:val="001F3375"/>
    <w:rsid w:val="001F35CC"/>
    <w:rsid w:val="001F3A6C"/>
    <w:rsid w:val="001F3A7A"/>
    <w:rsid w:val="001F3CDB"/>
    <w:rsid w:val="001F4A43"/>
    <w:rsid w:val="001F59D8"/>
    <w:rsid w:val="001F5C9A"/>
    <w:rsid w:val="001F5F8D"/>
    <w:rsid w:val="001F66EA"/>
    <w:rsid w:val="001F6C45"/>
    <w:rsid w:val="001F7386"/>
    <w:rsid w:val="001F73F3"/>
    <w:rsid w:val="001F742C"/>
    <w:rsid w:val="001F7F3B"/>
    <w:rsid w:val="00200740"/>
    <w:rsid w:val="002008FD"/>
    <w:rsid w:val="00200A0E"/>
    <w:rsid w:val="00200CFB"/>
    <w:rsid w:val="00200D64"/>
    <w:rsid w:val="002014EC"/>
    <w:rsid w:val="00201FED"/>
    <w:rsid w:val="00202165"/>
    <w:rsid w:val="002022AF"/>
    <w:rsid w:val="0020341D"/>
    <w:rsid w:val="00203B58"/>
    <w:rsid w:val="002044FC"/>
    <w:rsid w:val="002045B9"/>
    <w:rsid w:val="00204EAD"/>
    <w:rsid w:val="002055E5"/>
    <w:rsid w:val="00205B33"/>
    <w:rsid w:val="00206467"/>
    <w:rsid w:val="00206E07"/>
    <w:rsid w:val="00207607"/>
    <w:rsid w:val="002101A4"/>
    <w:rsid w:val="002112FF"/>
    <w:rsid w:val="0021177A"/>
    <w:rsid w:val="0021271E"/>
    <w:rsid w:val="00212EC0"/>
    <w:rsid w:val="00212F6E"/>
    <w:rsid w:val="00213443"/>
    <w:rsid w:val="002137DC"/>
    <w:rsid w:val="00213B3E"/>
    <w:rsid w:val="00214747"/>
    <w:rsid w:val="0021573E"/>
    <w:rsid w:val="00215C77"/>
    <w:rsid w:val="0021622C"/>
    <w:rsid w:val="00216B2F"/>
    <w:rsid w:val="002173DC"/>
    <w:rsid w:val="0021791A"/>
    <w:rsid w:val="002200CE"/>
    <w:rsid w:val="002218E8"/>
    <w:rsid w:val="00223A29"/>
    <w:rsid w:val="0022475E"/>
    <w:rsid w:val="0022489C"/>
    <w:rsid w:val="00224DF1"/>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CC7"/>
    <w:rsid w:val="002361BF"/>
    <w:rsid w:val="00236252"/>
    <w:rsid w:val="002362D2"/>
    <w:rsid w:val="00236B77"/>
    <w:rsid w:val="002372D1"/>
    <w:rsid w:val="0023786D"/>
    <w:rsid w:val="0024026D"/>
    <w:rsid w:val="0024057E"/>
    <w:rsid w:val="00240C81"/>
    <w:rsid w:val="00241757"/>
    <w:rsid w:val="002418E2"/>
    <w:rsid w:val="00243784"/>
    <w:rsid w:val="00243C03"/>
    <w:rsid w:val="00243D9C"/>
    <w:rsid w:val="00243E73"/>
    <w:rsid w:val="0024408B"/>
    <w:rsid w:val="0024413F"/>
    <w:rsid w:val="0024417F"/>
    <w:rsid w:val="002452CB"/>
    <w:rsid w:val="002455BE"/>
    <w:rsid w:val="002459B1"/>
    <w:rsid w:val="00246375"/>
    <w:rsid w:val="00246FAD"/>
    <w:rsid w:val="002470D2"/>
    <w:rsid w:val="002472B1"/>
    <w:rsid w:val="00247353"/>
    <w:rsid w:val="00247485"/>
    <w:rsid w:val="00247FFB"/>
    <w:rsid w:val="0025025F"/>
    <w:rsid w:val="002508A0"/>
    <w:rsid w:val="00252ADA"/>
    <w:rsid w:val="00252B3E"/>
    <w:rsid w:val="00252D21"/>
    <w:rsid w:val="00253485"/>
    <w:rsid w:val="00254836"/>
    <w:rsid w:val="00254903"/>
    <w:rsid w:val="00255144"/>
    <w:rsid w:val="002551A0"/>
    <w:rsid w:val="00255A6A"/>
    <w:rsid w:val="00255D94"/>
    <w:rsid w:val="00255DE3"/>
    <w:rsid w:val="002562FB"/>
    <w:rsid w:val="00256B78"/>
    <w:rsid w:val="0025741B"/>
    <w:rsid w:val="00257CDF"/>
    <w:rsid w:val="00260CE0"/>
    <w:rsid w:val="00261CEE"/>
    <w:rsid w:val="0026238D"/>
    <w:rsid w:val="00263D07"/>
    <w:rsid w:val="00263F3B"/>
    <w:rsid w:val="002642C2"/>
    <w:rsid w:val="002648CD"/>
    <w:rsid w:val="00264DBF"/>
    <w:rsid w:val="00266086"/>
    <w:rsid w:val="002666C5"/>
    <w:rsid w:val="002668A3"/>
    <w:rsid w:val="00266ED2"/>
    <w:rsid w:val="00266F4D"/>
    <w:rsid w:val="00267722"/>
    <w:rsid w:val="00267D8B"/>
    <w:rsid w:val="00270681"/>
    <w:rsid w:val="00270B5F"/>
    <w:rsid w:val="00270BAB"/>
    <w:rsid w:val="0027145E"/>
    <w:rsid w:val="00271836"/>
    <w:rsid w:val="00271ADE"/>
    <w:rsid w:val="00271EC2"/>
    <w:rsid w:val="00272C2D"/>
    <w:rsid w:val="00273028"/>
    <w:rsid w:val="0027311E"/>
    <w:rsid w:val="00273813"/>
    <w:rsid w:val="002743EB"/>
    <w:rsid w:val="00274F20"/>
    <w:rsid w:val="00275903"/>
    <w:rsid w:val="00275B20"/>
    <w:rsid w:val="00275C2C"/>
    <w:rsid w:val="00276F08"/>
    <w:rsid w:val="002774E5"/>
    <w:rsid w:val="00277D97"/>
    <w:rsid w:val="00277E25"/>
    <w:rsid w:val="00277FDF"/>
    <w:rsid w:val="0028025A"/>
    <w:rsid w:val="002802FB"/>
    <w:rsid w:val="002805D5"/>
    <w:rsid w:val="00280D61"/>
    <w:rsid w:val="00280D62"/>
    <w:rsid w:val="00281D94"/>
    <w:rsid w:val="002820D2"/>
    <w:rsid w:val="00282215"/>
    <w:rsid w:val="0028228B"/>
    <w:rsid w:val="002828F3"/>
    <w:rsid w:val="00282E10"/>
    <w:rsid w:val="00282F79"/>
    <w:rsid w:val="002833E5"/>
    <w:rsid w:val="00284052"/>
    <w:rsid w:val="002845F9"/>
    <w:rsid w:val="00284BBC"/>
    <w:rsid w:val="00284D7A"/>
    <w:rsid w:val="00284DA3"/>
    <w:rsid w:val="00285328"/>
    <w:rsid w:val="0028542B"/>
    <w:rsid w:val="002854BD"/>
    <w:rsid w:val="00285527"/>
    <w:rsid w:val="00285716"/>
    <w:rsid w:val="00285FEB"/>
    <w:rsid w:val="00286E0F"/>
    <w:rsid w:val="00287A22"/>
    <w:rsid w:val="00290691"/>
    <w:rsid w:val="00290FC9"/>
    <w:rsid w:val="002917BC"/>
    <w:rsid w:val="00291818"/>
    <w:rsid w:val="00291A70"/>
    <w:rsid w:val="00291FD4"/>
    <w:rsid w:val="00292495"/>
    <w:rsid w:val="00292E40"/>
    <w:rsid w:val="0029308D"/>
    <w:rsid w:val="00293BD5"/>
    <w:rsid w:val="002945CD"/>
    <w:rsid w:val="002947A7"/>
    <w:rsid w:val="002955D8"/>
    <w:rsid w:val="002956F0"/>
    <w:rsid w:val="0029627B"/>
    <w:rsid w:val="002966E7"/>
    <w:rsid w:val="002968D4"/>
    <w:rsid w:val="002979BF"/>
    <w:rsid w:val="002A0099"/>
    <w:rsid w:val="002A0120"/>
    <w:rsid w:val="002A090E"/>
    <w:rsid w:val="002A0DE0"/>
    <w:rsid w:val="002A162D"/>
    <w:rsid w:val="002A2034"/>
    <w:rsid w:val="002A26E6"/>
    <w:rsid w:val="002A2C94"/>
    <w:rsid w:val="002A2CED"/>
    <w:rsid w:val="002A3183"/>
    <w:rsid w:val="002A3655"/>
    <w:rsid w:val="002A4098"/>
    <w:rsid w:val="002A5539"/>
    <w:rsid w:val="002A5C07"/>
    <w:rsid w:val="002A6640"/>
    <w:rsid w:val="002A688A"/>
    <w:rsid w:val="002A69FC"/>
    <w:rsid w:val="002A6C1D"/>
    <w:rsid w:val="002A6FA2"/>
    <w:rsid w:val="002A7A3F"/>
    <w:rsid w:val="002B00D8"/>
    <w:rsid w:val="002B1450"/>
    <w:rsid w:val="002B17E1"/>
    <w:rsid w:val="002B1C58"/>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C04E1"/>
    <w:rsid w:val="002C08E5"/>
    <w:rsid w:val="002C14A5"/>
    <w:rsid w:val="002C23E5"/>
    <w:rsid w:val="002C2AD5"/>
    <w:rsid w:val="002C3372"/>
    <w:rsid w:val="002C3660"/>
    <w:rsid w:val="002C4F9A"/>
    <w:rsid w:val="002C55E6"/>
    <w:rsid w:val="002C5DC6"/>
    <w:rsid w:val="002C686F"/>
    <w:rsid w:val="002C6950"/>
    <w:rsid w:val="002C7445"/>
    <w:rsid w:val="002C79E9"/>
    <w:rsid w:val="002C7ECD"/>
    <w:rsid w:val="002D0080"/>
    <w:rsid w:val="002D0A53"/>
    <w:rsid w:val="002D1120"/>
    <w:rsid w:val="002D118B"/>
    <w:rsid w:val="002D20C2"/>
    <w:rsid w:val="002D275C"/>
    <w:rsid w:val="002D29DF"/>
    <w:rsid w:val="002D3288"/>
    <w:rsid w:val="002D35E5"/>
    <w:rsid w:val="002D36EB"/>
    <w:rsid w:val="002D372C"/>
    <w:rsid w:val="002D38BC"/>
    <w:rsid w:val="002D3B10"/>
    <w:rsid w:val="002D3E55"/>
    <w:rsid w:val="002D4B6A"/>
    <w:rsid w:val="002D4C9C"/>
    <w:rsid w:val="002D51B1"/>
    <w:rsid w:val="002D59EB"/>
    <w:rsid w:val="002D5A68"/>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3EFA"/>
    <w:rsid w:val="002E5082"/>
    <w:rsid w:val="002E54D2"/>
    <w:rsid w:val="002E5A46"/>
    <w:rsid w:val="002E61E2"/>
    <w:rsid w:val="002E627B"/>
    <w:rsid w:val="002E76DC"/>
    <w:rsid w:val="002E7ACA"/>
    <w:rsid w:val="002E7FEF"/>
    <w:rsid w:val="002F1ACF"/>
    <w:rsid w:val="002F1FD6"/>
    <w:rsid w:val="002F1FFC"/>
    <w:rsid w:val="002F2857"/>
    <w:rsid w:val="002F291D"/>
    <w:rsid w:val="002F2993"/>
    <w:rsid w:val="002F2AA6"/>
    <w:rsid w:val="002F2E99"/>
    <w:rsid w:val="002F3268"/>
    <w:rsid w:val="002F3A18"/>
    <w:rsid w:val="002F3CEF"/>
    <w:rsid w:val="002F3D8D"/>
    <w:rsid w:val="002F3D98"/>
    <w:rsid w:val="002F4B76"/>
    <w:rsid w:val="002F4D5D"/>
    <w:rsid w:val="002F50ED"/>
    <w:rsid w:val="002F5340"/>
    <w:rsid w:val="002F5A64"/>
    <w:rsid w:val="002F633C"/>
    <w:rsid w:val="002F709C"/>
    <w:rsid w:val="002F7A5C"/>
    <w:rsid w:val="00300307"/>
    <w:rsid w:val="003009BE"/>
    <w:rsid w:val="00301729"/>
    <w:rsid w:val="00301F4B"/>
    <w:rsid w:val="00302A81"/>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4EC"/>
    <w:rsid w:val="00314CFB"/>
    <w:rsid w:val="00314E45"/>
    <w:rsid w:val="0031593D"/>
    <w:rsid w:val="00315DC8"/>
    <w:rsid w:val="00316382"/>
    <w:rsid w:val="00316EB5"/>
    <w:rsid w:val="00316F0C"/>
    <w:rsid w:val="003176D3"/>
    <w:rsid w:val="0032009D"/>
    <w:rsid w:val="003202DC"/>
    <w:rsid w:val="003215F7"/>
    <w:rsid w:val="00321C67"/>
    <w:rsid w:val="0032250C"/>
    <w:rsid w:val="00322691"/>
    <w:rsid w:val="00322699"/>
    <w:rsid w:val="00322AC5"/>
    <w:rsid w:val="003235CD"/>
    <w:rsid w:val="0032410C"/>
    <w:rsid w:val="0032598F"/>
    <w:rsid w:val="00325B3A"/>
    <w:rsid w:val="003262CD"/>
    <w:rsid w:val="00326485"/>
    <w:rsid w:val="0032682A"/>
    <w:rsid w:val="003271C8"/>
    <w:rsid w:val="00327929"/>
    <w:rsid w:val="00327BBF"/>
    <w:rsid w:val="0033118F"/>
    <w:rsid w:val="0033168F"/>
    <w:rsid w:val="00332108"/>
    <w:rsid w:val="00332814"/>
    <w:rsid w:val="0033314E"/>
    <w:rsid w:val="0033361C"/>
    <w:rsid w:val="0033457C"/>
    <w:rsid w:val="00334896"/>
    <w:rsid w:val="00334FDB"/>
    <w:rsid w:val="00335E50"/>
    <w:rsid w:val="003367B7"/>
    <w:rsid w:val="003376E4"/>
    <w:rsid w:val="00337CF1"/>
    <w:rsid w:val="003401D2"/>
    <w:rsid w:val="0034026D"/>
    <w:rsid w:val="003412B4"/>
    <w:rsid w:val="003427BF"/>
    <w:rsid w:val="003429B7"/>
    <w:rsid w:val="00342EA5"/>
    <w:rsid w:val="00343E01"/>
    <w:rsid w:val="00344948"/>
    <w:rsid w:val="00345D14"/>
    <w:rsid w:val="00345E3C"/>
    <w:rsid w:val="003475B6"/>
    <w:rsid w:val="00347D92"/>
    <w:rsid w:val="0035006A"/>
    <w:rsid w:val="0035044E"/>
    <w:rsid w:val="003506C5"/>
    <w:rsid w:val="00350808"/>
    <w:rsid w:val="0035082A"/>
    <w:rsid w:val="00350D24"/>
    <w:rsid w:val="00351218"/>
    <w:rsid w:val="00351C9E"/>
    <w:rsid w:val="00352139"/>
    <w:rsid w:val="00352ED7"/>
    <w:rsid w:val="0035334D"/>
    <w:rsid w:val="003533FE"/>
    <w:rsid w:val="00354245"/>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1438"/>
    <w:rsid w:val="00361C1D"/>
    <w:rsid w:val="00362978"/>
    <w:rsid w:val="0036324D"/>
    <w:rsid w:val="00363B3B"/>
    <w:rsid w:val="00363D1B"/>
    <w:rsid w:val="0036411A"/>
    <w:rsid w:val="003642AA"/>
    <w:rsid w:val="00365138"/>
    <w:rsid w:val="003659D3"/>
    <w:rsid w:val="00365BE5"/>
    <w:rsid w:val="00366505"/>
    <w:rsid w:val="003667E3"/>
    <w:rsid w:val="00367A0E"/>
    <w:rsid w:val="00367BE5"/>
    <w:rsid w:val="00370582"/>
    <w:rsid w:val="00370941"/>
    <w:rsid w:val="003710A1"/>
    <w:rsid w:val="003719E2"/>
    <w:rsid w:val="00371A5B"/>
    <w:rsid w:val="00371D3E"/>
    <w:rsid w:val="00371E4F"/>
    <w:rsid w:val="003730EC"/>
    <w:rsid w:val="00373578"/>
    <w:rsid w:val="003736ED"/>
    <w:rsid w:val="0037447F"/>
    <w:rsid w:val="00374909"/>
    <w:rsid w:val="00374C93"/>
    <w:rsid w:val="003751EC"/>
    <w:rsid w:val="00375320"/>
    <w:rsid w:val="00375579"/>
    <w:rsid w:val="00375E91"/>
    <w:rsid w:val="00377A51"/>
    <w:rsid w:val="00380303"/>
    <w:rsid w:val="00380C5D"/>
    <w:rsid w:val="0038215D"/>
    <w:rsid w:val="003825FB"/>
    <w:rsid w:val="00383F20"/>
    <w:rsid w:val="00383FF6"/>
    <w:rsid w:val="00384E89"/>
    <w:rsid w:val="0038588C"/>
    <w:rsid w:val="00386989"/>
    <w:rsid w:val="00386A9E"/>
    <w:rsid w:val="00387818"/>
    <w:rsid w:val="00387D01"/>
    <w:rsid w:val="00390624"/>
    <w:rsid w:val="00390FD7"/>
    <w:rsid w:val="00392124"/>
    <w:rsid w:val="003926A1"/>
    <w:rsid w:val="00392A7A"/>
    <w:rsid w:val="00392B9F"/>
    <w:rsid w:val="00392CB4"/>
    <w:rsid w:val="00393431"/>
    <w:rsid w:val="0039445E"/>
    <w:rsid w:val="003945D8"/>
    <w:rsid w:val="003951A9"/>
    <w:rsid w:val="00395585"/>
    <w:rsid w:val="00395D84"/>
    <w:rsid w:val="00396501"/>
    <w:rsid w:val="00396979"/>
    <w:rsid w:val="00397137"/>
    <w:rsid w:val="003977FB"/>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0EA"/>
    <w:rsid w:val="003A63DA"/>
    <w:rsid w:val="003A6806"/>
    <w:rsid w:val="003A6B30"/>
    <w:rsid w:val="003A7747"/>
    <w:rsid w:val="003A7888"/>
    <w:rsid w:val="003B08B8"/>
    <w:rsid w:val="003B0B13"/>
    <w:rsid w:val="003B0EEA"/>
    <w:rsid w:val="003B128D"/>
    <w:rsid w:val="003B21B2"/>
    <w:rsid w:val="003B289E"/>
    <w:rsid w:val="003B29D6"/>
    <w:rsid w:val="003B2FCA"/>
    <w:rsid w:val="003B329D"/>
    <w:rsid w:val="003B352D"/>
    <w:rsid w:val="003B3599"/>
    <w:rsid w:val="003B38DF"/>
    <w:rsid w:val="003B537A"/>
    <w:rsid w:val="003B5D0B"/>
    <w:rsid w:val="003B645F"/>
    <w:rsid w:val="003B6AE7"/>
    <w:rsid w:val="003B6ECC"/>
    <w:rsid w:val="003B74BD"/>
    <w:rsid w:val="003B7622"/>
    <w:rsid w:val="003B7E86"/>
    <w:rsid w:val="003C0FED"/>
    <w:rsid w:val="003C198D"/>
    <w:rsid w:val="003C1E9D"/>
    <w:rsid w:val="003C2371"/>
    <w:rsid w:val="003C2CAC"/>
    <w:rsid w:val="003C2EB4"/>
    <w:rsid w:val="003C3374"/>
    <w:rsid w:val="003C45EB"/>
    <w:rsid w:val="003C529A"/>
    <w:rsid w:val="003C5303"/>
    <w:rsid w:val="003C5721"/>
    <w:rsid w:val="003C5EB9"/>
    <w:rsid w:val="003C61C4"/>
    <w:rsid w:val="003C67CE"/>
    <w:rsid w:val="003C75B4"/>
    <w:rsid w:val="003C7AF4"/>
    <w:rsid w:val="003D012A"/>
    <w:rsid w:val="003D06B5"/>
    <w:rsid w:val="003D06FC"/>
    <w:rsid w:val="003D0B33"/>
    <w:rsid w:val="003D16CE"/>
    <w:rsid w:val="003D171A"/>
    <w:rsid w:val="003D1904"/>
    <w:rsid w:val="003D21CB"/>
    <w:rsid w:val="003D2670"/>
    <w:rsid w:val="003D3794"/>
    <w:rsid w:val="003D405B"/>
    <w:rsid w:val="003D50BE"/>
    <w:rsid w:val="003D5195"/>
    <w:rsid w:val="003D52B8"/>
    <w:rsid w:val="003D538C"/>
    <w:rsid w:val="003D562F"/>
    <w:rsid w:val="003D5745"/>
    <w:rsid w:val="003D5F55"/>
    <w:rsid w:val="003D63A5"/>
    <w:rsid w:val="003D700A"/>
    <w:rsid w:val="003D72DD"/>
    <w:rsid w:val="003D7B26"/>
    <w:rsid w:val="003E1053"/>
    <w:rsid w:val="003E23BD"/>
    <w:rsid w:val="003E24D0"/>
    <w:rsid w:val="003E25A7"/>
    <w:rsid w:val="003E2D27"/>
    <w:rsid w:val="003E3302"/>
    <w:rsid w:val="003E4126"/>
    <w:rsid w:val="003E445D"/>
    <w:rsid w:val="003E4AB6"/>
    <w:rsid w:val="003E52BF"/>
    <w:rsid w:val="003E5643"/>
    <w:rsid w:val="003E5739"/>
    <w:rsid w:val="003E57A8"/>
    <w:rsid w:val="003E5CD2"/>
    <w:rsid w:val="003E5E81"/>
    <w:rsid w:val="003E64CA"/>
    <w:rsid w:val="003E6A5A"/>
    <w:rsid w:val="003E70D8"/>
    <w:rsid w:val="003E7135"/>
    <w:rsid w:val="003E76A8"/>
    <w:rsid w:val="003E7D07"/>
    <w:rsid w:val="003F073F"/>
    <w:rsid w:val="003F09AD"/>
    <w:rsid w:val="003F0BAC"/>
    <w:rsid w:val="003F0F19"/>
    <w:rsid w:val="003F1477"/>
    <w:rsid w:val="003F18C3"/>
    <w:rsid w:val="003F1C40"/>
    <w:rsid w:val="003F1D22"/>
    <w:rsid w:val="003F238A"/>
    <w:rsid w:val="003F3328"/>
    <w:rsid w:val="003F3528"/>
    <w:rsid w:val="003F3536"/>
    <w:rsid w:val="003F35AE"/>
    <w:rsid w:val="003F360A"/>
    <w:rsid w:val="003F3B1C"/>
    <w:rsid w:val="003F4FF9"/>
    <w:rsid w:val="003F51F3"/>
    <w:rsid w:val="003F5744"/>
    <w:rsid w:val="003F60BA"/>
    <w:rsid w:val="003F62DF"/>
    <w:rsid w:val="003F6FA6"/>
    <w:rsid w:val="003F73D7"/>
    <w:rsid w:val="004002FD"/>
    <w:rsid w:val="00401287"/>
    <w:rsid w:val="0040166A"/>
    <w:rsid w:val="00401D9C"/>
    <w:rsid w:val="00401FFA"/>
    <w:rsid w:val="00402F8C"/>
    <w:rsid w:val="00403266"/>
    <w:rsid w:val="0040449B"/>
    <w:rsid w:val="00404633"/>
    <w:rsid w:val="00404F4C"/>
    <w:rsid w:val="004058F4"/>
    <w:rsid w:val="00406892"/>
    <w:rsid w:val="00406A41"/>
    <w:rsid w:val="00406D3E"/>
    <w:rsid w:val="00410908"/>
    <w:rsid w:val="00410920"/>
    <w:rsid w:val="00410C9C"/>
    <w:rsid w:val="00410DE4"/>
    <w:rsid w:val="004125CB"/>
    <w:rsid w:val="00412B7F"/>
    <w:rsid w:val="00412F1B"/>
    <w:rsid w:val="004138BA"/>
    <w:rsid w:val="00413A91"/>
    <w:rsid w:val="0041449B"/>
    <w:rsid w:val="004144E3"/>
    <w:rsid w:val="00414807"/>
    <w:rsid w:val="004148F5"/>
    <w:rsid w:val="00414B2D"/>
    <w:rsid w:val="00414BE5"/>
    <w:rsid w:val="00415180"/>
    <w:rsid w:val="004153A6"/>
    <w:rsid w:val="004158B4"/>
    <w:rsid w:val="00416190"/>
    <w:rsid w:val="0041626C"/>
    <w:rsid w:val="0041678B"/>
    <w:rsid w:val="00416F3D"/>
    <w:rsid w:val="004171D6"/>
    <w:rsid w:val="00420191"/>
    <w:rsid w:val="0042060C"/>
    <w:rsid w:val="004206E3"/>
    <w:rsid w:val="00420710"/>
    <w:rsid w:val="00420C84"/>
    <w:rsid w:val="00420DBE"/>
    <w:rsid w:val="00420E72"/>
    <w:rsid w:val="00420EBE"/>
    <w:rsid w:val="00420F8D"/>
    <w:rsid w:val="00421985"/>
    <w:rsid w:val="00421B5B"/>
    <w:rsid w:val="00421D67"/>
    <w:rsid w:val="00421E92"/>
    <w:rsid w:val="004220A2"/>
    <w:rsid w:val="004227FA"/>
    <w:rsid w:val="004230CE"/>
    <w:rsid w:val="004231BE"/>
    <w:rsid w:val="00423576"/>
    <w:rsid w:val="00423965"/>
    <w:rsid w:val="004242A1"/>
    <w:rsid w:val="004245B0"/>
    <w:rsid w:val="00424D44"/>
    <w:rsid w:val="004251E9"/>
    <w:rsid w:val="00425604"/>
    <w:rsid w:val="00426010"/>
    <w:rsid w:val="0042602C"/>
    <w:rsid w:val="0042650A"/>
    <w:rsid w:val="00426DBC"/>
    <w:rsid w:val="00427410"/>
    <w:rsid w:val="0042797A"/>
    <w:rsid w:val="00427A31"/>
    <w:rsid w:val="00430AD1"/>
    <w:rsid w:val="00430F03"/>
    <w:rsid w:val="0043111D"/>
    <w:rsid w:val="004312EE"/>
    <w:rsid w:val="004316BB"/>
    <w:rsid w:val="0043206A"/>
    <w:rsid w:val="0043270C"/>
    <w:rsid w:val="004329D2"/>
    <w:rsid w:val="0043350E"/>
    <w:rsid w:val="0043398F"/>
    <w:rsid w:val="004340B3"/>
    <w:rsid w:val="004340F4"/>
    <w:rsid w:val="004355B7"/>
    <w:rsid w:val="004356F1"/>
    <w:rsid w:val="00435DAA"/>
    <w:rsid w:val="0043669C"/>
    <w:rsid w:val="0043675D"/>
    <w:rsid w:val="004377E7"/>
    <w:rsid w:val="004379F6"/>
    <w:rsid w:val="00437BEA"/>
    <w:rsid w:val="00437BFD"/>
    <w:rsid w:val="00440220"/>
    <w:rsid w:val="004404DC"/>
    <w:rsid w:val="0044063E"/>
    <w:rsid w:val="00440723"/>
    <w:rsid w:val="00440F3A"/>
    <w:rsid w:val="00440F43"/>
    <w:rsid w:val="0044182E"/>
    <w:rsid w:val="0044197E"/>
    <w:rsid w:val="00442248"/>
    <w:rsid w:val="00442733"/>
    <w:rsid w:val="00442A16"/>
    <w:rsid w:val="00443CC2"/>
    <w:rsid w:val="00444341"/>
    <w:rsid w:val="0044478E"/>
    <w:rsid w:val="00445C26"/>
    <w:rsid w:val="00446048"/>
    <w:rsid w:val="004471D0"/>
    <w:rsid w:val="00447B1A"/>
    <w:rsid w:val="00450A2B"/>
    <w:rsid w:val="00451FBC"/>
    <w:rsid w:val="004523DF"/>
    <w:rsid w:val="00454211"/>
    <w:rsid w:val="00454AFA"/>
    <w:rsid w:val="00454DFD"/>
    <w:rsid w:val="004557F2"/>
    <w:rsid w:val="004564EC"/>
    <w:rsid w:val="004567BC"/>
    <w:rsid w:val="0046036D"/>
    <w:rsid w:val="004603D6"/>
    <w:rsid w:val="0046056A"/>
    <w:rsid w:val="00460623"/>
    <w:rsid w:val="00460D84"/>
    <w:rsid w:val="0046158D"/>
    <w:rsid w:val="0046183F"/>
    <w:rsid w:val="004621B8"/>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8A"/>
    <w:rsid w:val="00471A6F"/>
    <w:rsid w:val="004728E4"/>
    <w:rsid w:val="00472930"/>
    <w:rsid w:val="004729D2"/>
    <w:rsid w:val="00473E58"/>
    <w:rsid w:val="00473F4E"/>
    <w:rsid w:val="00474243"/>
    <w:rsid w:val="004744AF"/>
    <w:rsid w:val="00474874"/>
    <w:rsid w:val="0047519F"/>
    <w:rsid w:val="004756E6"/>
    <w:rsid w:val="00475D58"/>
    <w:rsid w:val="00476683"/>
    <w:rsid w:val="00476F2B"/>
    <w:rsid w:val="004773FF"/>
    <w:rsid w:val="00477734"/>
    <w:rsid w:val="00477952"/>
    <w:rsid w:val="0048001F"/>
    <w:rsid w:val="004818FF"/>
    <w:rsid w:val="00481A6D"/>
    <w:rsid w:val="00481AEB"/>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3089"/>
    <w:rsid w:val="004935BB"/>
    <w:rsid w:val="00493887"/>
    <w:rsid w:val="00493DBB"/>
    <w:rsid w:val="0049411D"/>
    <w:rsid w:val="00494723"/>
    <w:rsid w:val="004950A5"/>
    <w:rsid w:val="004953B2"/>
    <w:rsid w:val="004953E6"/>
    <w:rsid w:val="0049548F"/>
    <w:rsid w:val="0049599F"/>
    <w:rsid w:val="00495CB4"/>
    <w:rsid w:val="00495ECD"/>
    <w:rsid w:val="004966C6"/>
    <w:rsid w:val="00496E80"/>
    <w:rsid w:val="004970CC"/>
    <w:rsid w:val="0049718F"/>
    <w:rsid w:val="004973FC"/>
    <w:rsid w:val="00497402"/>
    <w:rsid w:val="00497548"/>
    <w:rsid w:val="00497642"/>
    <w:rsid w:val="004976E5"/>
    <w:rsid w:val="004A0794"/>
    <w:rsid w:val="004A0BC1"/>
    <w:rsid w:val="004A0F50"/>
    <w:rsid w:val="004A1A46"/>
    <w:rsid w:val="004A20D9"/>
    <w:rsid w:val="004A2570"/>
    <w:rsid w:val="004A2722"/>
    <w:rsid w:val="004A29D6"/>
    <w:rsid w:val="004A2C6B"/>
    <w:rsid w:val="004A2FBA"/>
    <w:rsid w:val="004A4F0B"/>
    <w:rsid w:val="004A536D"/>
    <w:rsid w:val="004A53D8"/>
    <w:rsid w:val="004A58E5"/>
    <w:rsid w:val="004A60AF"/>
    <w:rsid w:val="004A627E"/>
    <w:rsid w:val="004A65C6"/>
    <w:rsid w:val="004A68A1"/>
    <w:rsid w:val="004A6D93"/>
    <w:rsid w:val="004A75B2"/>
    <w:rsid w:val="004B09EF"/>
    <w:rsid w:val="004B1394"/>
    <w:rsid w:val="004B278B"/>
    <w:rsid w:val="004B29A7"/>
    <w:rsid w:val="004B2D84"/>
    <w:rsid w:val="004B2DC2"/>
    <w:rsid w:val="004B32ED"/>
    <w:rsid w:val="004B402A"/>
    <w:rsid w:val="004B42B4"/>
    <w:rsid w:val="004B44E9"/>
    <w:rsid w:val="004B4838"/>
    <w:rsid w:val="004B48C5"/>
    <w:rsid w:val="004B4EEB"/>
    <w:rsid w:val="004B5BE7"/>
    <w:rsid w:val="004B73F1"/>
    <w:rsid w:val="004C085A"/>
    <w:rsid w:val="004C125F"/>
    <w:rsid w:val="004C1CE6"/>
    <w:rsid w:val="004C2146"/>
    <w:rsid w:val="004C224A"/>
    <w:rsid w:val="004C288C"/>
    <w:rsid w:val="004C2BAB"/>
    <w:rsid w:val="004C2CB5"/>
    <w:rsid w:val="004C31F2"/>
    <w:rsid w:val="004C3259"/>
    <w:rsid w:val="004C3262"/>
    <w:rsid w:val="004C3936"/>
    <w:rsid w:val="004C41B4"/>
    <w:rsid w:val="004C5E3C"/>
    <w:rsid w:val="004C6082"/>
    <w:rsid w:val="004C62F9"/>
    <w:rsid w:val="004C64A3"/>
    <w:rsid w:val="004C65E6"/>
    <w:rsid w:val="004C69A7"/>
    <w:rsid w:val="004C6B58"/>
    <w:rsid w:val="004C6CC4"/>
    <w:rsid w:val="004C6D10"/>
    <w:rsid w:val="004C756D"/>
    <w:rsid w:val="004C778D"/>
    <w:rsid w:val="004C7AA8"/>
    <w:rsid w:val="004C7C40"/>
    <w:rsid w:val="004D021F"/>
    <w:rsid w:val="004D02C5"/>
    <w:rsid w:val="004D0643"/>
    <w:rsid w:val="004D07D4"/>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4FB"/>
    <w:rsid w:val="004D56AD"/>
    <w:rsid w:val="004D62A7"/>
    <w:rsid w:val="004D63C1"/>
    <w:rsid w:val="004D68FB"/>
    <w:rsid w:val="004D7C1E"/>
    <w:rsid w:val="004E024D"/>
    <w:rsid w:val="004E0589"/>
    <w:rsid w:val="004E138E"/>
    <w:rsid w:val="004E17CD"/>
    <w:rsid w:val="004E19F0"/>
    <w:rsid w:val="004E1C42"/>
    <w:rsid w:val="004E213A"/>
    <w:rsid w:val="004E2A1B"/>
    <w:rsid w:val="004E313E"/>
    <w:rsid w:val="004E3583"/>
    <w:rsid w:val="004E45DD"/>
    <w:rsid w:val="004E466F"/>
    <w:rsid w:val="004E468B"/>
    <w:rsid w:val="004E49AB"/>
    <w:rsid w:val="004E49FB"/>
    <w:rsid w:val="004E4D9E"/>
    <w:rsid w:val="004E4EF3"/>
    <w:rsid w:val="004E5318"/>
    <w:rsid w:val="004E5564"/>
    <w:rsid w:val="004E557D"/>
    <w:rsid w:val="004E6370"/>
    <w:rsid w:val="004E6703"/>
    <w:rsid w:val="004E6E84"/>
    <w:rsid w:val="004E7198"/>
    <w:rsid w:val="004E73DE"/>
    <w:rsid w:val="004E77EF"/>
    <w:rsid w:val="004E7827"/>
    <w:rsid w:val="004E7D59"/>
    <w:rsid w:val="004E7F3A"/>
    <w:rsid w:val="004F082D"/>
    <w:rsid w:val="004F0AA2"/>
    <w:rsid w:val="004F166B"/>
    <w:rsid w:val="004F1AB1"/>
    <w:rsid w:val="004F1C39"/>
    <w:rsid w:val="004F223F"/>
    <w:rsid w:val="004F2633"/>
    <w:rsid w:val="004F26BA"/>
    <w:rsid w:val="004F2D4B"/>
    <w:rsid w:val="004F2F8D"/>
    <w:rsid w:val="004F3F35"/>
    <w:rsid w:val="004F4247"/>
    <w:rsid w:val="004F42F8"/>
    <w:rsid w:val="004F48E9"/>
    <w:rsid w:val="004F4D63"/>
    <w:rsid w:val="004F4F80"/>
    <w:rsid w:val="004F5756"/>
    <w:rsid w:val="004F5934"/>
    <w:rsid w:val="004F68BB"/>
    <w:rsid w:val="004F69B4"/>
    <w:rsid w:val="004F6C33"/>
    <w:rsid w:val="004F6DE6"/>
    <w:rsid w:val="004F7843"/>
    <w:rsid w:val="004F7B7E"/>
    <w:rsid w:val="004F7BDD"/>
    <w:rsid w:val="004F7DE3"/>
    <w:rsid w:val="005003DB"/>
    <w:rsid w:val="00500AB1"/>
    <w:rsid w:val="00500B5D"/>
    <w:rsid w:val="00501219"/>
    <w:rsid w:val="005019B0"/>
    <w:rsid w:val="00501BEC"/>
    <w:rsid w:val="00502188"/>
    <w:rsid w:val="00502BBF"/>
    <w:rsid w:val="00502F42"/>
    <w:rsid w:val="00504C51"/>
    <w:rsid w:val="005053FA"/>
    <w:rsid w:val="00505823"/>
    <w:rsid w:val="00506D2F"/>
    <w:rsid w:val="00507BA1"/>
    <w:rsid w:val="005100FE"/>
    <w:rsid w:val="00510197"/>
    <w:rsid w:val="0051028E"/>
    <w:rsid w:val="005104C7"/>
    <w:rsid w:val="0051085D"/>
    <w:rsid w:val="005109F5"/>
    <w:rsid w:val="00510A73"/>
    <w:rsid w:val="00510EF7"/>
    <w:rsid w:val="00510FB3"/>
    <w:rsid w:val="005110D3"/>
    <w:rsid w:val="00513698"/>
    <w:rsid w:val="00513FF2"/>
    <w:rsid w:val="00514382"/>
    <w:rsid w:val="005144A9"/>
    <w:rsid w:val="005150D8"/>
    <w:rsid w:val="00515491"/>
    <w:rsid w:val="00515BC4"/>
    <w:rsid w:val="005161FF"/>
    <w:rsid w:val="00516841"/>
    <w:rsid w:val="00516B10"/>
    <w:rsid w:val="00516B34"/>
    <w:rsid w:val="00517485"/>
    <w:rsid w:val="00517E57"/>
    <w:rsid w:val="0052041A"/>
    <w:rsid w:val="00520AE3"/>
    <w:rsid w:val="005217FB"/>
    <w:rsid w:val="00521879"/>
    <w:rsid w:val="00521AB6"/>
    <w:rsid w:val="00521D81"/>
    <w:rsid w:val="00522524"/>
    <w:rsid w:val="00522A48"/>
    <w:rsid w:val="00522BE3"/>
    <w:rsid w:val="00522FF8"/>
    <w:rsid w:val="00523922"/>
    <w:rsid w:val="0052438F"/>
    <w:rsid w:val="0052460D"/>
    <w:rsid w:val="00525085"/>
    <w:rsid w:val="00525139"/>
    <w:rsid w:val="005253C3"/>
    <w:rsid w:val="005262F2"/>
    <w:rsid w:val="00526AFF"/>
    <w:rsid w:val="0052710A"/>
    <w:rsid w:val="005276A3"/>
    <w:rsid w:val="00527CB5"/>
    <w:rsid w:val="00527FBE"/>
    <w:rsid w:val="0053031C"/>
    <w:rsid w:val="00530583"/>
    <w:rsid w:val="00530F5A"/>
    <w:rsid w:val="00531530"/>
    <w:rsid w:val="0053197A"/>
    <w:rsid w:val="00532C3A"/>
    <w:rsid w:val="00532F31"/>
    <w:rsid w:val="005333FF"/>
    <w:rsid w:val="00533719"/>
    <w:rsid w:val="005339BB"/>
    <w:rsid w:val="00534985"/>
    <w:rsid w:val="00534A89"/>
    <w:rsid w:val="00535263"/>
    <w:rsid w:val="00535D21"/>
    <w:rsid w:val="00536109"/>
    <w:rsid w:val="005362E4"/>
    <w:rsid w:val="00536E22"/>
    <w:rsid w:val="00537495"/>
    <w:rsid w:val="00537D79"/>
    <w:rsid w:val="005402C7"/>
    <w:rsid w:val="005403D4"/>
    <w:rsid w:val="00540660"/>
    <w:rsid w:val="00540CAD"/>
    <w:rsid w:val="00540E49"/>
    <w:rsid w:val="00541148"/>
    <w:rsid w:val="005415EE"/>
    <w:rsid w:val="00541C8E"/>
    <w:rsid w:val="00541E1E"/>
    <w:rsid w:val="005427BF"/>
    <w:rsid w:val="00542928"/>
    <w:rsid w:val="005430B1"/>
    <w:rsid w:val="00543A3D"/>
    <w:rsid w:val="00544656"/>
    <w:rsid w:val="0054488B"/>
    <w:rsid w:val="00544A09"/>
    <w:rsid w:val="00544C16"/>
    <w:rsid w:val="0054518B"/>
    <w:rsid w:val="00545206"/>
    <w:rsid w:val="005468D9"/>
    <w:rsid w:val="00546B67"/>
    <w:rsid w:val="00546EE0"/>
    <w:rsid w:val="00547BBC"/>
    <w:rsid w:val="00547D16"/>
    <w:rsid w:val="005506F9"/>
    <w:rsid w:val="005508FB"/>
    <w:rsid w:val="00550E49"/>
    <w:rsid w:val="00551117"/>
    <w:rsid w:val="005515B1"/>
    <w:rsid w:val="00552485"/>
    <w:rsid w:val="00552529"/>
    <w:rsid w:val="00552807"/>
    <w:rsid w:val="0055394C"/>
    <w:rsid w:val="0055461F"/>
    <w:rsid w:val="00554B58"/>
    <w:rsid w:val="00554D67"/>
    <w:rsid w:val="00555191"/>
    <w:rsid w:val="0055638F"/>
    <w:rsid w:val="00556DB2"/>
    <w:rsid w:val="0055740B"/>
    <w:rsid w:val="0055763F"/>
    <w:rsid w:val="005578C7"/>
    <w:rsid w:val="005602A9"/>
    <w:rsid w:val="0056036D"/>
    <w:rsid w:val="00560991"/>
    <w:rsid w:val="0056156F"/>
    <w:rsid w:val="005618BC"/>
    <w:rsid w:val="00561DE9"/>
    <w:rsid w:val="00562265"/>
    <w:rsid w:val="005622FD"/>
    <w:rsid w:val="0056266C"/>
    <w:rsid w:val="005627EE"/>
    <w:rsid w:val="00562B49"/>
    <w:rsid w:val="00562CBD"/>
    <w:rsid w:val="00563069"/>
    <w:rsid w:val="0056350E"/>
    <w:rsid w:val="005636B3"/>
    <w:rsid w:val="00563D28"/>
    <w:rsid w:val="00563DD8"/>
    <w:rsid w:val="00564E8C"/>
    <w:rsid w:val="0056534B"/>
    <w:rsid w:val="00565ABD"/>
    <w:rsid w:val="00566680"/>
    <w:rsid w:val="00566D23"/>
    <w:rsid w:val="00567812"/>
    <w:rsid w:val="00567D37"/>
    <w:rsid w:val="00567D81"/>
    <w:rsid w:val="00567EAC"/>
    <w:rsid w:val="00570181"/>
    <w:rsid w:val="00570714"/>
    <w:rsid w:val="00570CA4"/>
    <w:rsid w:val="00570E1B"/>
    <w:rsid w:val="00570EB3"/>
    <w:rsid w:val="00570F23"/>
    <w:rsid w:val="00571500"/>
    <w:rsid w:val="00571DBD"/>
    <w:rsid w:val="005727B4"/>
    <w:rsid w:val="005728C9"/>
    <w:rsid w:val="005748B2"/>
    <w:rsid w:val="00574BBE"/>
    <w:rsid w:val="00575399"/>
    <w:rsid w:val="005755FB"/>
    <w:rsid w:val="00576052"/>
    <w:rsid w:val="0057684E"/>
    <w:rsid w:val="00576E44"/>
    <w:rsid w:val="005772A2"/>
    <w:rsid w:val="005776D6"/>
    <w:rsid w:val="005800E3"/>
    <w:rsid w:val="005824A9"/>
    <w:rsid w:val="00583C34"/>
    <w:rsid w:val="0058444E"/>
    <w:rsid w:val="00584D27"/>
    <w:rsid w:val="00584E9B"/>
    <w:rsid w:val="00584F56"/>
    <w:rsid w:val="00586080"/>
    <w:rsid w:val="0058683A"/>
    <w:rsid w:val="005868D2"/>
    <w:rsid w:val="005871B9"/>
    <w:rsid w:val="00587A6D"/>
    <w:rsid w:val="005900CF"/>
    <w:rsid w:val="005904FC"/>
    <w:rsid w:val="00590FA3"/>
    <w:rsid w:val="005917B3"/>
    <w:rsid w:val="00591844"/>
    <w:rsid w:val="00591CD9"/>
    <w:rsid w:val="00591DF8"/>
    <w:rsid w:val="00592291"/>
    <w:rsid w:val="00593070"/>
    <w:rsid w:val="005933F1"/>
    <w:rsid w:val="00594672"/>
    <w:rsid w:val="00594D26"/>
    <w:rsid w:val="00595186"/>
    <w:rsid w:val="0059534E"/>
    <w:rsid w:val="0059578A"/>
    <w:rsid w:val="00595B01"/>
    <w:rsid w:val="0059606B"/>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1FC"/>
    <w:rsid w:val="005A77BC"/>
    <w:rsid w:val="005A7971"/>
    <w:rsid w:val="005A7E53"/>
    <w:rsid w:val="005B059C"/>
    <w:rsid w:val="005B073F"/>
    <w:rsid w:val="005B08CC"/>
    <w:rsid w:val="005B0A59"/>
    <w:rsid w:val="005B0AFE"/>
    <w:rsid w:val="005B1380"/>
    <w:rsid w:val="005B19D0"/>
    <w:rsid w:val="005B24FF"/>
    <w:rsid w:val="005B30C9"/>
    <w:rsid w:val="005B3179"/>
    <w:rsid w:val="005B31EA"/>
    <w:rsid w:val="005B3546"/>
    <w:rsid w:val="005B389A"/>
    <w:rsid w:val="005B3B84"/>
    <w:rsid w:val="005B44AC"/>
    <w:rsid w:val="005B4901"/>
    <w:rsid w:val="005B492D"/>
    <w:rsid w:val="005B532C"/>
    <w:rsid w:val="005B58F1"/>
    <w:rsid w:val="005B73A1"/>
    <w:rsid w:val="005B75C4"/>
    <w:rsid w:val="005B764A"/>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CB5"/>
    <w:rsid w:val="005C4CEB"/>
    <w:rsid w:val="005C60DD"/>
    <w:rsid w:val="005C64E6"/>
    <w:rsid w:val="005C6B36"/>
    <w:rsid w:val="005C6E38"/>
    <w:rsid w:val="005C6F95"/>
    <w:rsid w:val="005C7121"/>
    <w:rsid w:val="005C73B1"/>
    <w:rsid w:val="005C76A7"/>
    <w:rsid w:val="005C7E82"/>
    <w:rsid w:val="005D1198"/>
    <w:rsid w:val="005D12BA"/>
    <w:rsid w:val="005D15E5"/>
    <w:rsid w:val="005D1C85"/>
    <w:rsid w:val="005D273C"/>
    <w:rsid w:val="005D2E84"/>
    <w:rsid w:val="005D31E4"/>
    <w:rsid w:val="005D3556"/>
    <w:rsid w:val="005D376F"/>
    <w:rsid w:val="005D37E6"/>
    <w:rsid w:val="005D39CC"/>
    <w:rsid w:val="005D3F6B"/>
    <w:rsid w:val="005D472C"/>
    <w:rsid w:val="005D4BE5"/>
    <w:rsid w:val="005D5898"/>
    <w:rsid w:val="005D5C86"/>
    <w:rsid w:val="005D61AF"/>
    <w:rsid w:val="005D64CA"/>
    <w:rsid w:val="005D67D5"/>
    <w:rsid w:val="005D7471"/>
    <w:rsid w:val="005E05AF"/>
    <w:rsid w:val="005E0603"/>
    <w:rsid w:val="005E0AC7"/>
    <w:rsid w:val="005E0DE4"/>
    <w:rsid w:val="005E0ED9"/>
    <w:rsid w:val="005E1086"/>
    <w:rsid w:val="005E153F"/>
    <w:rsid w:val="005E1731"/>
    <w:rsid w:val="005E1B54"/>
    <w:rsid w:val="005E22B9"/>
    <w:rsid w:val="005E2554"/>
    <w:rsid w:val="005E2B05"/>
    <w:rsid w:val="005E2C97"/>
    <w:rsid w:val="005E30BD"/>
    <w:rsid w:val="005E391D"/>
    <w:rsid w:val="005E44FB"/>
    <w:rsid w:val="005E5522"/>
    <w:rsid w:val="005E5A1F"/>
    <w:rsid w:val="005E5D98"/>
    <w:rsid w:val="005E677C"/>
    <w:rsid w:val="005E7395"/>
    <w:rsid w:val="005E774A"/>
    <w:rsid w:val="005E7E2D"/>
    <w:rsid w:val="005E7E2E"/>
    <w:rsid w:val="005F01CC"/>
    <w:rsid w:val="005F04BC"/>
    <w:rsid w:val="005F087D"/>
    <w:rsid w:val="005F0FD7"/>
    <w:rsid w:val="005F1F8F"/>
    <w:rsid w:val="005F211D"/>
    <w:rsid w:val="005F2889"/>
    <w:rsid w:val="005F2B8C"/>
    <w:rsid w:val="005F2C88"/>
    <w:rsid w:val="005F340A"/>
    <w:rsid w:val="005F496C"/>
    <w:rsid w:val="005F568B"/>
    <w:rsid w:val="005F64CA"/>
    <w:rsid w:val="005F65CF"/>
    <w:rsid w:val="005F6B95"/>
    <w:rsid w:val="005F738E"/>
    <w:rsid w:val="005F75E6"/>
    <w:rsid w:val="005F7650"/>
    <w:rsid w:val="005F77CA"/>
    <w:rsid w:val="006002A9"/>
    <w:rsid w:val="006006C6"/>
    <w:rsid w:val="006013C4"/>
    <w:rsid w:val="00601897"/>
    <w:rsid w:val="00602204"/>
    <w:rsid w:val="006028C9"/>
    <w:rsid w:val="00603091"/>
    <w:rsid w:val="00603493"/>
    <w:rsid w:val="006039BA"/>
    <w:rsid w:val="00603CC7"/>
    <w:rsid w:val="00604A6B"/>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1419"/>
    <w:rsid w:val="00611785"/>
    <w:rsid w:val="006123F5"/>
    <w:rsid w:val="006125B9"/>
    <w:rsid w:val="00612A04"/>
    <w:rsid w:val="00612BA6"/>
    <w:rsid w:val="00612CF6"/>
    <w:rsid w:val="00612F51"/>
    <w:rsid w:val="0061370E"/>
    <w:rsid w:val="006139C8"/>
    <w:rsid w:val="00613E48"/>
    <w:rsid w:val="006141C4"/>
    <w:rsid w:val="00614889"/>
    <w:rsid w:val="006148AF"/>
    <w:rsid w:val="00615394"/>
    <w:rsid w:val="006154C6"/>
    <w:rsid w:val="00616264"/>
    <w:rsid w:val="00616D90"/>
    <w:rsid w:val="00617425"/>
    <w:rsid w:val="006179B8"/>
    <w:rsid w:val="00617CE1"/>
    <w:rsid w:val="00620D4A"/>
    <w:rsid w:val="00621933"/>
    <w:rsid w:val="00622A49"/>
    <w:rsid w:val="00622EA0"/>
    <w:rsid w:val="006236AE"/>
    <w:rsid w:val="006237FF"/>
    <w:rsid w:val="00623AC0"/>
    <w:rsid w:val="0062410C"/>
    <w:rsid w:val="00624238"/>
    <w:rsid w:val="00624790"/>
    <w:rsid w:val="006254B0"/>
    <w:rsid w:val="00625E7C"/>
    <w:rsid w:val="006264CC"/>
    <w:rsid w:val="00626A32"/>
    <w:rsid w:val="00626AB2"/>
    <w:rsid w:val="00626ABC"/>
    <w:rsid w:val="00627086"/>
    <w:rsid w:val="00627841"/>
    <w:rsid w:val="00631507"/>
    <w:rsid w:val="0063166B"/>
    <w:rsid w:val="006316B8"/>
    <w:rsid w:val="00631778"/>
    <w:rsid w:val="00633128"/>
    <w:rsid w:val="00633237"/>
    <w:rsid w:val="0063354C"/>
    <w:rsid w:val="006335B7"/>
    <w:rsid w:val="0063422D"/>
    <w:rsid w:val="0063482E"/>
    <w:rsid w:val="006348DC"/>
    <w:rsid w:val="00634A90"/>
    <w:rsid w:val="00635235"/>
    <w:rsid w:val="006354FD"/>
    <w:rsid w:val="00635912"/>
    <w:rsid w:val="00636691"/>
    <w:rsid w:val="006367EC"/>
    <w:rsid w:val="00636BA3"/>
    <w:rsid w:val="00636C1E"/>
    <w:rsid w:val="00637696"/>
    <w:rsid w:val="00637A58"/>
    <w:rsid w:val="00637A5D"/>
    <w:rsid w:val="006402F8"/>
    <w:rsid w:val="00640FF1"/>
    <w:rsid w:val="00641362"/>
    <w:rsid w:val="00641510"/>
    <w:rsid w:val="00641EB2"/>
    <w:rsid w:val="00643432"/>
    <w:rsid w:val="0064418F"/>
    <w:rsid w:val="0064488A"/>
    <w:rsid w:val="006448F2"/>
    <w:rsid w:val="00644BB7"/>
    <w:rsid w:val="006452F9"/>
    <w:rsid w:val="0064573B"/>
    <w:rsid w:val="006458ED"/>
    <w:rsid w:val="00645CA6"/>
    <w:rsid w:val="00646614"/>
    <w:rsid w:val="006468C7"/>
    <w:rsid w:val="0064690C"/>
    <w:rsid w:val="00646ACA"/>
    <w:rsid w:val="00647756"/>
    <w:rsid w:val="00647819"/>
    <w:rsid w:val="00647D2F"/>
    <w:rsid w:val="00647FD7"/>
    <w:rsid w:val="00650647"/>
    <w:rsid w:val="00650903"/>
    <w:rsid w:val="00650CBD"/>
    <w:rsid w:val="0065167C"/>
    <w:rsid w:val="00651EE0"/>
    <w:rsid w:val="006520AC"/>
    <w:rsid w:val="00652C15"/>
    <w:rsid w:val="00652D44"/>
    <w:rsid w:val="0065304F"/>
    <w:rsid w:val="006535FC"/>
    <w:rsid w:val="00653F8A"/>
    <w:rsid w:val="00654D38"/>
    <w:rsid w:val="006550CA"/>
    <w:rsid w:val="006550EE"/>
    <w:rsid w:val="00655329"/>
    <w:rsid w:val="0065540E"/>
    <w:rsid w:val="00656E52"/>
    <w:rsid w:val="00657A83"/>
    <w:rsid w:val="00660088"/>
    <w:rsid w:val="0066056B"/>
    <w:rsid w:val="00660711"/>
    <w:rsid w:val="00660C13"/>
    <w:rsid w:val="00660E53"/>
    <w:rsid w:val="006612CC"/>
    <w:rsid w:val="006615B3"/>
    <w:rsid w:val="006615D5"/>
    <w:rsid w:val="006620F0"/>
    <w:rsid w:val="0066215F"/>
    <w:rsid w:val="00662898"/>
    <w:rsid w:val="00663106"/>
    <w:rsid w:val="0066332B"/>
    <w:rsid w:val="00663525"/>
    <w:rsid w:val="00663A53"/>
    <w:rsid w:val="00663CCF"/>
    <w:rsid w:val="00664016"/>
    <w:rsid w:val="006642E8"/>
    <w:rsid w:val="00664753"/>
    <w:rsid w:val="00664760"/>
    <w:rsid w:val="006648DC"/>
    <w:rsid w:val="00664F63"/>
    <w:rsid w:val="006651AF"/>
    <w:rsid w:val="00665407"/>
    <w:rsid w:val="00665615"/>
    <w:rsid w:val="00666A96"/>
    <w:rsid w:val="00667830"/>
    <w:rsid w:val="00670ACD"/>
    <w:rsid w:val="00670B17"/>
    <w:rsid w:val="0067149B"/>
    <w:rsid w:val="006716FF"/>
    <w:rsid w:val="006720E6"/>
    <w:rsid w:val="0067234D"/>
    <w:rsid w:val="00672695"/>
    <w:rsid w:val="00672B10"/>
    <w:rsid w:val="00672C2F"/>
    <w:rsid w:val="00672CBD"/>
    <w:rsid w:val="00673459"/>
    <w:rsid w:val="00673628"/>
    <w:rsid w:val="00673679"/>
    <w:rsid w:val="006737DD"/>
    <w:rsid w:val="0067469C"/>
    <w:rsid w:val="00674831"/>
    <w:rsid w:val="00674E9B"/>
    <w:rsid w:val="00675183"/>
    <w:rsid w:val="00675C0D"/>
    <w:rsid w:val="00675EE0"/>
    <w:rsid w:val="0067606E"/>
    <w:rsid w:val="00676512"/>
    <w:rsid w:val="00676A2B"/>
    <w:rsid w:val="00676BBE"/>
    <w:rsid w:val="00677878"/>
    <w:rsid w:val="00677CAB"/>
    <w:rsid w:val="00677EB3"/>
    <w:rsid w:val="00680135"/>
    <w:rsid w:val="00680177"/>
    <w:rsid w:val="0068033A"/>
    <w:rsid w:val="00680436"/>
    <w:rsid w:val="00680442"/>
    <w:rsid w:val="00680E2A"/>
    <w:rsid w:val="006810BE"/>
    <w:rsid w:val="0068159A"/>
    <w:rsid w:val="006817DA"/>
    <w:rsid w:val="006825F7"/>
    <w:rsid w:val="00682828"/>
    <w:rsid w:val="00682B05"/>
    <w:rsid w:val="00683250"/>
    <w:rsid w:val="006832F5"/>
    <w:rsid w:val="00683466"/>
    <w:rsid w:val="00683613"/>
    <w:rsid w:val="0068384D"/>
    <w:rsid w:val="006839C8"/>
    <w:rsid w:val="00684406"/>
    <w:rsid w:val="00684483"/>
    <w:rsid w:val="006847D1"/>
    <w:rsid w:val="00684E05"/>
    <w:rsid w:val="006854F3"/>
    <w:rsid w:val="00685AE4"/>
    <w:rsid w:val="0068608A"/>
    <w:rsid w:val="00686565"/>
    <w:rsid w:val="00686578"/>
    <w:rsid w:val="006865A0"/>
    <w:rsid w:val="00686D1D"/>
    <w:rsid w:val="006870DA"/>
    <w:rsid w:val="006876A8"/>
    <w:rsid w:val="006878DC"/>
    <w:rsid w:val="00690881"/>
    <w:rsid w:val="006912C4"/>
    <w:rsid w:val="00691AFC"/>
    <w:rsid w:val="00691BA2"/>
    <w:rsid w:val="00693D60"/>
    <w:rsid w:val="00694522"/>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132"/>
    <w:rsid w:val="006A26BA"/>
    <w:rsid w:val="006A2B55"/>
    <w:rsid w:val="006A2B99"/>
    <w:rsid w:val="006A2DB8"/>
    <w:rsid w:val="006A2FB2"/>
    <w:rsid w:val="006A3008"/>
    <w:rsid w:val="006A32B3"/>
    <w:rsid w:val="006A3FF9"/>
    <w:rsid w:val="006A42DF"/>
    <w:rsid w:val="006A42FB"/>
    <w:rsid w:val="006A494A"/>
    <w:rsid w:val="006A53FA"/>
    <w:rsid w:val="006A58AD"/>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3224"/>
    <w:rsid w:val="006B4095"/>
    <w:rsid w:val="006B4967"/>
    <w:rsid w:val="006B500B"/>
    <w:rsid w:val="006B5985"/>
    <w:rsid w:val="006B5A3B"/>
    <w:rsid w:val="006B6465"/>
    <w:rsid w:val="006B6658"/>
    <w:rsid w:val="006B6CF6"/>
    <w:rsid w:val="006B6DE9"/>
    <w:rsid w:val="006B6ED8"/>
    <w:rsid w:val="006B751A"/>
    <w:rsid w:val="006B7867"/>
    <w:rsid w:val="006C010E"/>
    <w:rsid w:val="006C0F6D"/>
    <w:rsid w:val="006C1418"/>
    <w:rsid w:val="006C16CA"/>
    <w:rsid w:val="006C18B0"/>
    <w:rsid w:val="006C1AD9"/>
    <w:rsid w:val="006C2065"/>
    <w:rsid w:val="006C261D"/>
    <w:rsid w:val="006C2EAC"/>
    <w:rsid w:val="006C3071"/>
    <w:rsid w:val="006C30F8"/>
    <w:rsid w:val="006C38F3"/>
    <w:rsid w:val="006C391F"/>
    <w:rsid w:val="006C41EA"/>
    <w:rsid w:val="006C45FD"/>
    <w:rsid w:val="006C4636"/>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2EED"/>
    <w:rsid w:val="006D36DA"/>
    <w:rsid w:val="006D3B1F"/>
    <w:rsid w:val="006D3D49"/>
    <w:rsid w:val="006D4F75"/>
    <w:rsid w:val="006D5571"/>
    <w:rsid w:val="006D5740"/>
    <w:rsid w:val="006D5A03"/>
    <w:rsid w:val="006D602F"/>
    <w:rsid w:val="006D6EC2"/>
    <w:rsid w:val="006D72F5"/>
    <w:rsid w:val="006D739C"/>
    <w:rsid w:val="006D7DD5"/>
    <w:rsid w:val="006E01A7"/>
    <w:rsid w:val="006E0995"/>
    <w:rsid w:val="006E0B84"/>
    <w:rsid w:val="006E14FC"/>
    <w:rsid w:val="006E1EE6"/>
    <w:rsid w:val="006E23B3"/>
    <w:rsid w:val="006E29DF"/>
    <w:rsid w:val="006E3CE0"/>
    <w:rsid w:val="006E4012"/>
    <w:rsid w:val="006E412D"/>
    <w:rsid w:val="006E45C7"/>
    <w:rsid w:val="006E5670"/>
    <w:rsid w:val="006E5D6D"/>
    <w:rsid w:val="006E63D1"/>
    <w:rsid w:val="006E6AD4"/>
    <w:rsid w:val="006E6D64"/>
    <w:rsid w:val="006E75AB"/>
    <w:rsid w:val="006E793F"/>
    <w:rsid w:val="006E7A98"/>
    <w:rsid w:val="006E7D2F"/>
    <w:rsid w:val="006F0ABC"/>
    <w:rsid w:val="006F0BBC"/>
    <w:rsid w:val="006F0D31"/>
    <w:rsid w:val="006F33DE"/>
    <w:rsid w:val="006F3C61"/>
    <w:rsid w:val="006F3E7E"/>
    <w:rsid w:val="006F4568"/>
    <w:rsid w:val="006F47B9"/>
    <w:rsid w:val="006F4A2A"/>
    <w:rsid w:val="006F5796"/>
    <w:rsid w:val="006F701B"/>
    <w:rsid w:val="006F7020"/>
    <w:rsid w:val="006F7490"/>
    <w:rsid w:val="006F7683"/>
    <w:rsid w:val="006F76BE"/>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3D2"/>
    <w:rsid w:val="007057A9"/>
    <w:rsid w:val="007060A6"/>
    <w:rsid w:val="00706599"/>
    <w:rsid w:val="007065F2"/>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489"/>
    <w:rsid w:val="0071412C"/>
    <w:rsid w:val="00714288"/>
    <w:rsid w:val="0071470F"/>
    <w:rsid w:val="007157A4"/>
    <w:rsid w:val="0071664A"/>
    <w:rsid w:val="00716C5E"/>
    <w:rsid w:val="00717209"/>
    <w:rsid w:val="0071732A"/>
    <w:rsid w:val="00717CF3"/>
    <w:rsid w:val="00717F85"/>
    <w:rsid w:val="007206E1"/>
    <w:rsid w:val="00720903"/>
    <w:rsid w:val="00722794"/>
    <w:rsid w:val="00722D84"/>
    <w:rsid w:val="00722E9A"/>
    <w:rsid w:val="0072311D"/>
    <w:rsid w:val="0072354F"/>
    <w:rsid w:val="00723629"/>
    <w:rsid w:val="00724670"/>
    <w:rsid w:val="00724C03"/>
    <w:rsid w:val="00724D12"/>
    <w:rsid w:val="00725A6A"/>
    <w:rsid w:val="00725B06"/>
    <w:rsid w:val="00726D64"/>
    <w:rsid w:val="00727F29"/>
    <w:rsid w:val="0073158C"/>
    <w:rsid w:val="00732560"/>
    <w:rsid w:val="00732AD3"/>
    <w:rsid w:val="00733442"/>
    <w:rsid w:val="00733955"/>
    <w:rsid w:val="00733976"/>
    <w:rsid w:val="00734182"/>
    <w:rsid w:val="007345D8"/>
    <w:rsid w:val="00734892"/>
    <w:rsid w:val="00734F2F"/>
    <w:rsid w:val="00735167"/>
    <w:rsid w:val="00735338"/>
    <w:rsid w:val="00735A00"/>
    <w:rsid w:val="00735FB0"/>
    <w:rsid w:val="00735FB9"/>
    <w:rsid w:val="007360DF"/>
    <w:rsid w:val="00736B08"/>
    <w:rsid w:val="007374DC"/>
    <w:rsid w:val="00737B26"/>
    <w:rsid w:val="00740525"/>
    <w:rsid w:val="00741094"/>
    <w:rsid w:val="00741690"/>
    <w:rsid w:val="007419F1"/>
    <w:rsid w:val="00741D7D"/>
    <w:rsid w:val="00742DA1"/>
    <w:rsid w:val="0074322A"/>
    <w:rsid w:val="00743AE5"/>
    <w:rsid w:val="00743E3A"/>
    <w:rsid w:val="007441A8"/>
    <w:rsid w:val="007441CF"/>
    <w:rsid w:val="007451CD"/>
    <w:rsid w:val="00745769"/>
    <w:rsid w:val="00745A1A"/>
    <w:rsid w:val="00745F10"/>
    <w:rsid w:val="0074620F"/>
    <w:rsid w:val="00746250"/>
    <w:rsid w:val="00747DF6"/>
    <w:rsid w:val="007501F1"/>
    <w:rsid w:val="00750839"/>
    <w:rsid w:val="0075085C"/>
    <w:rsid w:val="00750941"/>
    <w:rsid w:val="00750A55"/>
    <w:rsid w:val="00750B15"/>
    <w:rsid w:val="007512C6"/>
    <w:rsid w:val="0075172E"/>
    <w:rsid w:val="00751BFF"/>
    <w:rsid w:val="00751C15"/>
    <w:rsid w:val="00752519"/>
    <w:rsid w:val="007528B0"/>
    <w:rsid w:val="00752D9B"/>
    <w:rsid w:val="00753194"/>
    <w:rsid w:val="00753245"/>
    <w:rsid w:val="00753C03"/>
    <w:rsid w:val="007555C9"/>
    <w:rsid w:val="00755C41"/>
    <w:rsid w:val="00755EBB"/>
    <w:rsid w:val="00755F1F"/>
    <w:rsid w:val="00756197"/>
    <w:rsid w:val="00756795"/>
    <w:rsid w:val="0075682B"/>
    <w:rsid w:val="00756C87"/>
    <w:rsid w:val="00760323"/>
    <w:rsid w:val="007603E3"/>
    <w:rsid w:val="0076117B"/>
    <w:rsid w:val="0076236B"/>
    <w:rsid w:val="00762682"/>
    <w:rsid w:val="00763228"/>
    <w:rsid w:val="007632A0"/>
    <w:rsid w:val="00763554"/>
    <w:rsid w:val="00764146"/>
    <w:rsid w:val="007644C2"/>
    <w:rsid w:val="00766118"/>
    <w:rsid w:val="007668C0"/>
    <w:rsid w:val="007672BD"/>
    <w:rsid w:val="007677B9"/>
    <w:rsid w:val="00767B7B"/>
    <w:rsid w:val="00770C3E"/>
    <w:rsid w:val="00771183"/>
    <w:rsid w:val="00771492"/>
    <w:rsid w:val="0077158D"/>
    <w:rsid w:val="007723FD"/>
    <w:rsid w:val="00772842"/>
    <w:rsid w:val="00772A29"/>
    <w:rsid w:val="00773123"/>
    <w:rsid w:val="0077334A"/>
    <w:rsid w:val="0077397D"/>
    <w:rsid w:val="00773C89"/>
    <w:rsid w:val="00774CB9"/>
    <w:rsid w:val="00774FA4"/>
    <w:rsid w:val="0077502C"/>
    <w:rsid w:val="00775907"/>
    <w:rsid w:val="00775965"/>
    <w:rsid w:val="00775B1B"/>
    <w:rsid w:val="007765DE"/>
    <w:rsid w:val="00776637"/>
    <w:rsid w:val="007777BD"/>
    <w:rsid w:val="00777C32"/>
    <w:rsid w:val="00780379"/>
    <w:rsid w:val="007804C2"/>
    <w:rsid w:val="00780DA4"/>
    <w:rsid w:val="00781C3A"/>
    <w:rsid w:val="007823C4"/>
    <w:rsid w:val="00782571"/>
    <w:rsid w:val="00782993"/>
    <w:rsid w:val="00782CDC"/>
    <w:rsid w:val="00783054"/>
    <w:rsid w:val="00783690"/>
    <w:rsid w:val="00783745"/>
    <w:rsid w:val="007848BA"/>
    <w:rsid w:val="00784CB5"/>
    <w:rsid w:val="007855B9"/>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C8F"/>
    <w:rsid w:val="007A1D47"/>
    <w:rsid w:val="007A26A8"/>
    <w:rsid w:val="007A364A"/>
    <w:rsid w:val="007A38DD"/>
    <w:rsid w:val="007A4063"/>
    <w:rsid w:val="007A435D"/>
    <w:rsid w:val="007A4E79"/>
    <w:rsid w:val="007A4F62"/>
    <w:rsid w:val="007A5229"/>
    <w:rsid w:val="007A53CB"/>
    <w:rsid w:val="007A5633"/>
    <w:rsid w:val="007A59E5"/>
    <w:rsid w:val="007A5CF7"/>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04B"/>
    <w:rsid w:val="007B3514"/>
    <w:rsid w:val="007B3841"/>
    <w:rsid w:val="007B393E"/>
    <w:rsid w:val="007B3960"/>
    <w:rsid w:val="007B3D0F"/>
    <w:rsid w:val="007B4358"/>
    <w:rsid w:val="007B5086"/>
    <w:rsid w:val="007B5996"/>
    <w:rsid w:val="007B61B3"/>
    <w:rsid w:val="007B6B2E"/>
    <w:rsid w:val="007B6E7A"/>
    <w:rsid w:val="007B7111"/>
    <w:rsid w:val="007B759D"/>
    <w:rsid w:val="007C0137"/>
    <w:rsid w:val="007C0326"/>
    <w:rsid w:val="007C04C7"/>
    <w:rsid w:val="007C1341"/>
    <w:rsid w:val="007C152C"/>
    <w:rsid w:val="007C159A"/>
    <w:rsid w:val="007C202C"/>
    <w:rsid w:val="007C2F08"/>
    <w:rsid w:val="007C2F71"/>
    <w:rsid w:val="007C33D8"/>
    <w:rsid w:val="007C40FB"/>
    <w:rsid w:val="007C46F8"/>
    <w:rsid w:val="007C476B"/>
    <w:rsid w:val="007C4CF1"/>
    <w:rsid w:val="007C5D4E"/>
    <w:rsid w:val="007C60E2"/>
    <w:rsid w:val="007C65B7"/>
    <w:rsid w:val="007C6B76"/>
    <w:rsid w:val="007C6E63"/>
    <w:rsid w:val="007C7103"/>
    <w:rsid w:val="007C7897"/>
    <w:rsid w:val="007C7AD5"/>
    <w:rsid w:val="007C7D1F"/>
    <w:rsid w:val="007C7E87"/>
    <w:rsid w:val="007D05FD"/>
    <w:rsid w:val="007D064B"/>
    <w:rsid w:val="007D06DB"/>
    <w:rsid w:val="007D06F7"/>
    <w:rsid w:val="007D107D"/>
    <w:rsid w:val="007D1229"/>
    <w:rsid w:val="007D19AA"/>
    <w:rsid w:val="007D1EEC"/>
    <w:rsid w:val="007D221C"/>
    <w:rsid w:val="007D2270"/>
    <w:rsid w:val="007D313F"/>
    <w:rsid w:val="007D3AEE"/>
    <w:rsid w:val="007D404C"/>
    <w:rsid w:val="007D45D0"/>
    <w:rsid w:val="007D47C9"/>
    <w:rsid w:val="007D4E3C"/>
    <w:rsid w:val="007D52B1"/>
    <w:rsid w:val="007D5B35"/>
    <w:rsid w:val="007D66DB"/>
    <w:rsid w:val="007D6889"/>
    <w:rsid w:val="007D690E"/>
    <w:rsid w:val="007D6E3D"/>
    <w:rsid w:val="007D70EE"/>
    <w:rsid w:val="007D7102"/>
    <w:rsid w:val="007D75AE"/>
    <w:rsid w:val="007D7BA7"/>
    <w:rsid w:val="007D7CBB"/>
    <w:rsid w:val="007D7F33"/>
    <w:rsid w:val="007E03FE"/>
    <w:rsid w:val="007E097E"/>
    <w:rsid w:val="007E1190"/>
    <w:rsid w:val="007E17C3"/>
    <w:rsid w:val="007E1B9E"/>
    <w:rsid w:val="007E2810"/>
    <w:rsid w:val="007E2B5D"/>
    <w:rsid w:val="007E31D1"/>
    <w:rsid w:val="007E3512"/>
    <w:rsid w:val="007E4730"/>
    <w:rsid w:val="007E490F"/>
    <w:rsid w:val="007E4A09"/>
    <w:rsid w:val="007E4EB4"/>
    <w:rsid w:val="007E4FA4"/>
    <w:rsid w:val="007E5802"/>
    <w:rsid w:val="007E58E0"/>
    <w:rsid w:val="007E6857"/>
    <w:rsid w:val="007E6B50"/>
    <w:rsid w:val="007E7840"/>
    <w:rsid w:val="007E7A3D"/>
    <w:rsid w:val="007F0444"/>
    <w:rsid w:val="007F3910"/>
    <w:rsid w:val="007F3D26"/>
    <w:rsid w:val="007F4002"/>
    <w:rsid w:val="007F417A"/>
    <w:rsid w:val="007F4652"/>
    <w:rsid w:val="007F466A"/>
    <w:rsid w:val="007F4C75"/>
    <w:rsid w:val="007F4E62"/>
    <w:rsid w:val="007F5B95"/>
    <w:rsid w:val="007F5DBD"/>
    <w:rsid w:val="007F64BE"/>
    <w:rsid w:val="007F6739"/>
    <w:rsid w:val="007F6E36"/>
    <w:rsid w:val="007F75EA"/>
    <w:rsid w:val="007F76B3"/>
    <w:rsid w:val="00801C63"/>
    <w:rsid w:val="00802572"/>
    <w:rsid w:val="00802639"/>
    <w:rsid w:val="0080272F"/>
    <w:rsid w:val="008036F2"/>
    <w:rsid w:val="008038A3"/>
    <w:rsid w:val="00804602"/>
    <w:rsid w:val="008046E6"/>
    <w:rsid w:val="00804CAE"/>
    <w:rsid w:val="00804CFB"/>
    <w:rsid w:val="00804EFA"/>
    <w:rsid w:val="0080586A"/>
    <w:rsid w:val="00805F4D"/>
    <w:rsid w:val="00806045"/>
    <w:rsid w:val="00806512"/>
    <w:rsid w:val="00806E97"/>
    <w:rsid w:val="0080728F"/>
    <w:rsid w:val="00807FA8"/>
    <w:rsid w:val="008104EE"/>
    <w:rsid w:val="008108CF"/>
    <w:rsid w:val="0081107B"/>
    <w:rsid w:val="008110B8"/>
    <w:rsid w:val="008122FF"/>
    <w:rsid w:val="00812B37"/>
    <w:rsid w:val="00812FB5"/>
    <w:rsid w:val="00813354"/>
    <w:rsid w:val="008140C3"/>
    <w:rsid w:val="00814407"/>
    <w:rsid w:val="008145D8"/>
    <w:rsid w:val="00814736"/>
    <w:rsid w:val="00814F69"/>
    <w:rsid w:val="0081513D"/>
    <w:rsid w:val="00815D01"/>
    <w:rsid w:val="00816638"/>
    <w:rsid w:val="0081700B"/>
    <w:rsid w:val="00817180"/>
    <w:rsid w:val="00817A0C"/>
    <w:rsid w:val="00817B41"/>
    <w:rsid w:val="0082066C"/>
    <w:rsid w:val="00820B4A"/>
    <w:rsid w:val="0082146E"/>
    <w:rsid w:val="00821C6A"/>
    <w:rsid w:val="00821E2B"/>
    <w:rsid w:val="0082219E"/>
    <w:rsid w:val="008221B6"/>
    <w:rsid w:val="00822436"/>
    <w:rsid w:val="00823186"/>
    <w:rsid w:val="008231D4"/>
    <w:rsid w:val="00823293"/>
    <w:rsid w:val="00823AEC"/>
    <w:rsid w:val="00823DD3"/>
    <w:rsid w:val="0082407D"/>
    <w:rsid w:val="0082597D"/>
    <w:rsid w:val="008259BC"/>
    <w:rsid w:val="00825A8E"/>
    <w:rsid w:val="00825B3F"/>
    <w:rsid w:val="008265F4"/>
    <w:rsid w:val="008269AB"/>
    <w:rsid w:val="00827162"/>
    <w:rsid w:val="0082778A"/>
    <w:rsid w:val="00827926"/>
    <w:rsid w:val="008279C8"/>
    <w:rsid w:val="00827B61"/>
    <w:rsid w:val="00827E97"/>
    <w:rsid w:val="00827F99"/>
    <w:rsid w:val="00827FEC"/>
    <w:rsid w:val="00831E92"/>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A52"/>
    <w:rsid w:val="00840C46"/>
    <w:rsid w:val="0084145E"/>
    <w:rsid w:val="00841ACF"/>
    <w:rsid w:val="00842408"/>
    <w:rsid w:val="008425F4"/>
    <w:rsid w:val="00842924"/>
    <w:rsid w:val="0084368D"/>
    <w:rsid w:val="00843990"/>
    <w:rsid w:val="00844955"/>
    <w:rsid w:val="00844DBB"/>
    <w:rsid w:val="00845E3E"/>
    <w:rsid w:val="0084695F"/>
    <w:rsid w:val="008477A1"/>
    <w:rsid w:val="00847C92"/>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82"/>
    <w:rsid w:val="00857884"/>
    <w:rsid w:val="008609CC"/>
    <w:rsid w:val="00860D31"/>
    <w:rsid w:val="00860ECF"/>
    <w:rsid w:val="008610A0"/>
    <w:rsid w:val="00861149"/>
    <w:rsid w:val="0086171A"/>
    <w:rsid w:val="008617E8"/>
    <w:rsid w:val="008618DA"/>
    <w:rsid w:val="00861AA8"/>
    <w:rsid w:val="00861B94"/>
    <w:rsid w:val="0086215D"/>
    <w:rsid w:val="00862DB0"/>
    <w:rsid w:val="008633FD"/>
    <w:rsid w:val="008634C2"/>
    <w:rsid w:val="00863A84"/>
    <w:rsid w:val="00864F21"/>
    <w:rsid w:val="0086515B"/>
    <w:rsid w:val="00865688"/>
    <w:rsid w:val="00865B44"/>
    <w:rsid w:val="008662EB"/>
    <w:rsid w:val="008664AB"/>
    <w:rsid w:val="00866DFA"/>
    <w:rsid w:val="008676A0"/>
    <w:rsid w:val="00870384"/>
    <w:rsid w:val="008713F3"/>
    <w:rsid w:val="00871651"/>
    <w:rsid w:val="0087259B"/>
    <w:rsid w:val="00873060"/>
    <w:rsid w:val="00873472"/>
    <w:rsid w:val="00873823"/>
    <w:rsid w:val="00874D07"/>
    <w:rsid w:val="00874D1B"/>
    <w:rsid w:val="00874F63"/>
    <w:rsid w:val="008758D0"/>
    <w:rsid w:val="00875A49"/>
    <w:rsid w:val="00876249"/>
    <w:rsid w:val="0087685C"/>
    <w:rsid w:val="0087787A"/>
    <w:rsid w:val="00877D48"/>
    <w:rsid w:val="008810AD"/>
    <w:rsid w:val="00881D45"/>
    <w:rsid w:val="00882118"/>
    <w:rsid w:val="00882305"/>
    <w:rsid w:val="00882768"/>
    <w:rsid w:val="008831E2"/>
    <w:rsid w:val="00883B14"/>
    <w:rsid w:val="00883F33"/>
    <w:rsid w:val="00884048"/>
    <w:rsid w:val="008843D4"/>
    <w:rsid w:val="008844B7"/>
    <w:rsid w:val="00884B49"/>
    <w:rsid w:val="00884C77"/>
    <w:rsid w:val="0088542C"/>
    <w:rsid w:val="00885478"/>
    <w:rsid w:val="008858A7"/>
    <w:rsid w:val="00885BB1"/>
    <w:rsid w:val="00886155"/>
    <w:rsid w:val="008861C2"/>
    <w:rsid w:val="00890965"/>
    <w:rsid w:val="00891CC7"/>
    <w:rsid w:val="0089430D"/>
    <w:rsid w:val="00894BAA"/>
    <w:rsid w:val="008954B8"/>
    <w:rsid w:val="008954E1"/>
    <w:rsid w:val="00896390"/>
    <w:rsid w:val="008967E8"/>
    <w:rsid w:val="008A01AA"/>
    <w:rsid w:val="008A037C"/>
    <w:rsid w:val="008A1195"/>
    <w:rsid w:val="008A1516"/>
    <w:rsid w:val="008A17C6"/>
    <w:rsid w:val="008A1854"/>
    <w:rsid w:val="008A235C"/>
    <w:rsid w:val="008A261B"/>
    <w:rsid w:val="008A3AFF"/>
    <w:rsid w:val="008A3D61"/>
    <w:rsid w:val="008A4294"/>
    <w:rsid w:val="008A59E2"/>
    <w:rsid w:val="008A6008"/>
    <w:rsid w:val="008A6183"/>
    <w:rsid w:val="008A6935"/>
    <w:rsid w:val="008A749B"/>
    <w:rsid w:val="008A78C1"/>
    <w:rsid w:val="008A7A0E"/>
    <w:rsid w:val="008B071E"/>
    <w:rsid w:val="008B0AD6"/>
    <w:rsid w:val="008B13BE"/>
    <w:rsid w:val="008B14EA"/>
    <w:rsid w:val="008B15CC"/>
    <w:rsid w:val="008B1CB9"/>
    <w:rsid w:val="008B1F17"/>
    <w:rsid w:val="008B1F3D"/>
    <w:rsid w:val="008B40C4"/>
    <w:rsid w:val="008B44D1"/>
    <w:rsid w:val="008B486B"/>
    <w:rsid w:val="008B522A"/>
    <w:rsid w:val="008B5460"/>
    <w:rsid w:val="008B5A6E"/>
    <w:rsid w:val="008B5C55"/>
    <w:rsid w:val="008B6111"/>
    <w:rsid w:val="008B613D"/>
    <w:rsid w:val="008B7359"/>
    <w:rsid w:val="008C0317"/>
    <w:rsid w:val="008C07DE"/>
    <w:rsid w:val="008C0F21"/>
    <w:rsid w:val="008C1152"/>
    <w:rsid w:val="008C15F0"/>
    <w:rsid w:val="008C1DB5"/>
    <w:rsid w:val="008C2527"/>
    <w:rsid w:val="008C25E2"/>
    <w:rsid w:val="008C3979"/>
    <w:rsid w:val="008C3EA7"/>
    <w:rsid w:val="008C409C"/>
    <w:rsid w:val="008C40F9"/>
    <w:rsid w:val="008C47BE"/>
    <w:rsid w:val="008C4D4B"/>
    <w:rsid w:val="008C4D89"/>
    <w:rsid w:val="008C53DC"/>
    <w:rsid w:val="008C5750"/>
    <w:rsid w:val="008C5C9F"/>
    <w:rsid w:val="008C6362"/>
    <w:rsid w:val="008C665A"/>
    <w:rsid w:val="008C6D63"/>
    <w:rsid w:val="008C6F82"/>
    <w:rsid w:val="008C71B9"/>
    <w:rsid w:val="008C740C"/>
    <w:rsid w:val="008C7467"/>
    <w:rsid w:val="008C7A55"/>
    <w:rsid w:val="008C7CBE"/>
    <w:rsid w:val="008D07A8"/>
    <w:rsid w:val="008D0C60"/>
    <w:rsid w:val="008D10D8"/>
    <w:rsid w:val="008D19CE"/>
    <w:rsid w:val="008D19D4"/>
    <w:rsid w:val="008D1FB2"/>
    <w:rsid w:val="008D20EF"/>
    <w:rsid w:val="008D26A6"/>
    <w:rsid w:val="008D275A"/>
    <w:rsid w:val="008D2B06"/>
    <w:rsid w:val="008D3091"/>
    <w:rsid w:val="008D3461"/>
    <w:rsid w:val="008D3B54"/>
    <w:rsid w:val="008D3E68"/>
    <w:rsid w:val="008D5F30"/>
    <w:rsid w:val="008D6766"/>
    <w:rsid w:val="008D6775"/>
    <w:rsid w:val="008D7410"/>
    <w:rsid w:val="008D787E"/>
    <w:rsid w:val="008D7B46"/>
    <w:rsid w:val="008D7C6A"/>
    <w:rsid w:val="008E01D3"/>
    <w:rsid w:val="008E03BA"/>
    <w:rsid w:val="008E04CB"/>
    <w:rsid w:val="008E17EE"/>
    <w:rsid w:val="008E1C83"/>
    <w:rsid w:val="008E2386"/>
    <w:rsid w:val="008E25E7"/>
    <w:rsid w:val="008E292D"/>
    <w:rsid w:val="008E2EB6"/>
    <w:rsid w:val="008E358A"/>
    <w:rsid w:val="008E38A0"/>
    <w:rsid w:val="008E4988"/>
    <w:rsid w:val="008E4BF5"/>
    <w:rsid w:val="008E4D24"/>
    <w:rsid w:val="008E4D3C"/>
    <w:rsid w:val="008E4FEB"/>
    <w:rsid w:val="008E5655"/>
    <w:rsid w:val="008E7749"/>
    <w:rsid w:val="008F0101"/>
    <w:rsid w:val="008F055D"/>
    <w:rsid w:val="008F1430"/>
    <w:rsid w:val="008F20AA"/>
    <w:rsid w:val="008F2988"/>
    <w:rsid w:val="008F3084"/>
    <w:rsid w:val="008F374F"/>
    <w:rsid w:val="008F3AB7"/>
    <w:rsid w:val="008F50E8"/>
    <w:rsid w:val="008F64CF"/>
    <w:rsid w:val="008F6722"/>
    <w:rsid w:val="008F68B5"/>
    <w:rsid w:val="008F6C9F"/>
    <w:rsid w:val="008F7A61"/>
    <w:rsid w:val="009000CE"/>
    <w:rsid w:val="00900749"/>
    <w:rsid w:val="009008C3"/>
    <w:rsid w:val="009009C0"/>
    <w:rsid w:val="009018B6"/>
    <w:rsid w:val="00901A30"/>
    <w:rsid w:val="00901CFA"/>
    <w:rsid w:val="00901F98"/>
    <w:rsid w:val="009022AF"/>
    <w:rsid w:val="00902BCF"/>
    <w:rsid w:val="009039F9"/>
    <w:rsid w:val="009040A4"/>
    <w:rsid w:val="00904621"/>
    <w:rsid w:val="00904A3A"/>
    <w:rsid w:val="00904CB7"/>
    <w:rsid w:val="00904CBF"/>
    <w:rsid w:val="00905A2D"/>
    <w:rsid w:val="00905CE8"/>
    <w:rsid w:val="00905DA4"/>
    <w:rsid w:val="0090646A"/>
    <w:rsid w:val="0090647F"/>
    <w:rsid w:val="0090765C"/>
    <w:rsid w:val="00907D21"/>
    <w:rsid w:val="00907DF3"/>
    <w:rsid w:val="00907EF3"/>
    <w:rsid w:val="009103BA"/>
    <w:rsid w:val="0091060A"/>
    <w:rsid w:val="00910ADB"/>
    <w:rsid w:val="009114AC"/>
    <w:rsid w:val="00911DD8"/>
    <w:rsid w:val="00912036"/>
    <w:rsid w:val="009121CC"/>
    <w:rsid w:val="009121CD"/>
    <w:rsid w:val="0091328F"/>
    <w:rsid w:val="0091399F"/>
    <w:rsid w:val="00913C61"/>
    <w:rsid w:val="009148D5"/>
    <w:rsid w:val="009153C6"/>
    <w:rsid w:val="009157B0"/>
    <w:rsid w:val="00915876"/>
    <w:rsid w:val="00916551"/>
    <w:rsid w:val="00916A48"/>
    <w:rsid w:val="00916B5A"/>
    <w:rsid w:val="00916EB2"/>
    <w:rsid w:val="00917223"/>
    <w:rsid w:val="00917D60"/>
    <w:rsid w:val="00920124"/>
    <w:rsid w:val="00920192"/>
    <w:rsid w:val="009206C8"/>
    <w:rsid w:val="00920DC1"/>
    <w:rsid w:val="00921031"/>
    <w:rsid w:val="00921172"/>
    <w:rsid w:val="009214C6"/>
    <w:rsid w:val="00921FBB"/>
    <w:rsid w:val="0092249A"/>
    <w:rsid w:val="009226C5"/>
    <w:rsid w:val="00922F62"/>
    <w:rsid w:val="00922F82"/>
    <w:rsid w:val="00923166"/>
    <w:rsid w:val="0092390D"/>
    <w:rsid w:val="00923C7F"/>
    <w:rsid w:val="00924951"/>
    <w:rsid w:val="00924D06"/>
    <w:rsid w:val="00924FC1"/>
    <w:rsid w:val="009253F4"/>
    <w:rsid w:val="00925EF3"/>
    <w:rsid w:val="009269AA"/>
    <w:rsid w:val="00926CBC"/>
    <w:rsid w:val="009275AC"/>
    <w:rsid w:val="00927737"/>
    <w:rsid w:val="009305AF"/>
    <w:rsid w:val="0093079D"/>
    <w:rsid w:val="00930F7A"/>
    <w:rsid w:val="009312C5"/>
    <w:rsid w:val="00931BF9"/>
    <w:rsid w:val="0093220A"/>
    <w:rsid w:val="00932312"/>
    <w:rsid w:val="009325F9"/>
    <w:rsid w:val="0093319A"/>
    <w:rsid w:val="009337C7"/>
    <w:rsid w:val="0093576E"/>
    <w:rsid w:val="00935780"/>
    <w:rsid w:val="0093578E"/>
    <w:rsid w:val="00935BEE"/>
    <w:rsid w:val="00936418"/>
    <w:rsid w:val="00937080"/>
    <w:rsid w:val="009373E1"/>
    <w:rsid w:val="00937856"/>
    <w:rsid w:val="009401B9"/>
    <w:rsid w:val="00940337"/>
    <w:rsid w:val="0094104D"/>
    <w:rsid w:val="0094153E"/>
    <w:rsid w:val="0094188D"/>
    <w:rsid w:val="00941981"/>
    <w:rsid w:val="00941BBB"/>
    <w:rsid w:val="00942914"/>
    <w:rsid w:val="00942AD7"/>
    <w:rsid w:val="0094326F"/>
    <w:rsid w:val="0094357C"/>
    <w:rsid w:val="009437D1"/>
    <w:rsid w:val="0094390E"/>
    <w:rsid w:val="00944010"/>
    <w:rsid w:val="009446F3"/>
    <w:rsid w:val="009447A7"/>
    <w:rsid w:val="00944815"/>
    <w:rsid w:val="0094484F"/>
    <w:rsid w:val="00944888"/>
    <w:rsid w:val="00944BE1"/>
    <w:rsid w:val="00945FCC"/>
    <w:rsid w:val="0094619D"/>
    <w:rsid w:val="0094661D"/>
    <w:rsid w:val="00946A8E"/>
    <w:rsid w:val="009470B2"/>
    <w:rsid w:val="0094767E"/>
    <w:rsid w:val="00947860"/>
    <w:rsid w:val="009500BA"/>
    <w:rsid w:val="009501B4"/>
    <w:rsid w:val="009501F6"/>
    <w:rsid w:val="0095038D"/>
    <w:rsid w:val="009508A1"/>
    <w:rsid w:val="00950AFB"/>
    <w:rsid w:val="00950BC7"/>
    <w:rsid w:val="00951380"/>
    <w:rsid w:val="00951489"/>
    <w:rsid w:val="00951B13"/>
    <w:rsid w:val="0095261C"/>
    <w:rsid w:val="0095310D"/>
    <w:rsid w:val="009531F2"/>
    <w:rsid w:val="00955220"/>
    <w:rsid w:val="00955A51"/>
    <w:rsid w:val="00955A8B"/>
    <w:rsid w:val="00955EE0"/>
    <w:rsid w:val="00955F56"/>
    <w:rsid w:val="009573FD"/>
    <w:rsid w:val="009574F9"/>
    <w:rsid w:val="00957933"/>
    <w:rsid w:val="00957BCE"/>
    <w:rsid w:val="009602D9"/>
    <w:rsid w:val="009605A5"/>
    <w:rsid w:val="00960A2F"/>
    <w:rsid w:val="00962D0F"/>
    <w:rsid w:val="009631A1"/>
    <w:rsid w:val="0096347A"/>
    <w:rsid w:val="00963D03"/>
    <w:rsid w:val="00964055"/>
    <w:rsid w:val="00964858"/>
    <w:rsid w:val="00965186"/>
    <w:rsid w:val="009653CD"/>
    <w:rsid w:val="00965A1B"/>
    <w:rsid w:val="00966687"/>
    <w:rsid w:val="009667DC"/>
    <w:rsid w:val="009667F6"/>
    <w:rsid w:val="00966859"/>
    <w:rsid w:val="0096725D"/>
    <w:rsid w:val="00970BDA"/>
    <w:rsid w:val="00971C23"/>
    <w:rsid w:val="009728D5"/>
    <w:rsid w:val="00972CCA"/>
    <w:rsid w:val="00972E94"/>
    <w:rsid w:val="009736E9"/>
    <w:rsid w:val="0097374B"/>
    <w:rsid w:val="009755AD"/>
    <w:rsid w:val="0097629E"/>
    <w:rsid w:val="00976928"/>
    <w:rsid w:val="00976F89"/>
    <w:rsid w:val="0097764F"/>
    <w:rsid w:val="00977A5A"/>
    <w:rsid w:val="00977E0A"/>
    <w:rsid w:val="009800DC"/>
    <w:rsid w:val="00980277"/>
    <w:rsid w:val="009803A4"/>
    <w:rsid w:val="00980E56"/>
    <w:rsid w:val="009815BC"/>
    <w:rsid w:val="009818F0"/>
    <w:rsid w:val="00981DF1"/>
    <w:rsid w:val="0098270C"/>
    <w:rsid w:val="009827C9"/>
    <w:rsid w:val="00982F97"/>
    <w:rsid w:val="00983053"/>
    <w:rsid w:val="0098310E"/>
    <w:rsid w:val="00983401"/>
    <w:rsid w:val="00983C4E"/>
    <w:rsid w:val="00984041"/>
    <w:rsid w:val="00985086"/>
    <w:rsid w:val="00985382"/>
    <w:rsid w:val="0098548B"/>
    <w:rsid w:val="00985B44"/>
    <w:rsid w:val="00985DDC"/>
    <w:rsid w:val="009868F2"/>
    <w:rsid w:val="00986B2F"/>
    <w:rsid w:val="009875AB"/>
    <w:rsid w:val="00987E6D"/>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28D"/>
    <w:rsid w:val="00996415"/>
    <w:rsid w:val="00996A8E"/>
    <w:rsid w:val="00997BDB"/>
    <w:rsid w:val="00997DCD"/>
    <w:rsid w:val="009A00E9"/>
    <w:rsid w:val="009A029A"/>
    <w:rsid w:val="009A0A3B"/>
    <w:rsid w:val="009A1C82"/>
    <w:rsid w:val="009A1DB6"/>
    <w:rsid w:val="009A2259"/>
    <w:rsid w:val="009A2836"/>
    <w:rsid w:val="009A37B3"/>
    <w:rsid w:val="009A3C36"/>
    <w:rsid w:val="009A3DA1"/>
    <w:rsid w:val="009A567D"/>
    <w:rsid w:val="009A64D6"/>
    <w:rsid w:val="009A6679"/>
    <w:rsid w:val="009A6BBA"/>
    <w:rsid w:val="009A6C6F"/>
    <w:rsid w:val="009A7071"/>
    <w:rsid w:val="009A7A64"/>
    <w:rsid w:val="009A7B26"/>
    <w:rsid w:val="009A7C72"/>
    <w:rsid w:val="009A7FF1"/>
    <w:rsid w:val="009B0260"/>
    <w:rsid w:val="009B03A0"/>
    <w:rsid w:val="009B03D0"/>
    <w:rsid w:val="009B0800"/>
    <w:rsid w:val="009B1067"/>
    <w:rsid w:val="009B1235"/>
    <w:rsid w:val="009B15BB"/>
    <w:rsid w:val="009B1B5A"/>
    <w:rsid w:val="009B1D7D"/>
    <w:rsid w:val="009B1FBC"/>
    <w:rsid w:val="009B2284"/>
    <w:rsid w:val="009B22E5"/>
    <w:rsid w:val="009B23C9"/>
    <w:rsid w:val="009B28D6"/>
    <w:rsid w:val="009B3923"/>
    <w:rsid w:val="009B3C97"/>
    <w:rsid w:val="009B402A"/>
    <w:rsid w:val="009B427A"/>
    <w:rsid w:val="009B4474"/>
    <w:rsid w:val="009B454D"/>
    <w:rsid w:val="009B59ED"/>
    <w:rsid w:val="009B5A36"/>
    <w:rsid w:val="009B65BE"/>
    <w:rsid w:val="009B6BB2"/>
    <w:rsid w:val="009B708E"/>
    <w:rsid w:val="009B729F"/>
    <w:rsid w:val="009B7784"/>
    <w:rsid w:val="009C0EC9"/>
    <w:rsid w:val="009C113F"/>
    <w:rsid w:val="009C117E"/>
    <w:rsid w:val="009C1B16"/>
    <w:rsid w:val="009C1E26"/>
    <w:rsid w:val="009C2707"/>
    <w:rsid w:val="009C2A9F"/>
    <w:rsid w:val="009C2C2B"/>
    <w:rsid w:val="009C2DF0"/>
    <w:rsid w:val="009C34B8"/>
    <w:rsid w:val="009C391C"/>
    <w:rsid w:val="009C3F59"/>
    <w:rsid w:val="009C421A"/>
    <w:rsid w:val="009C43F5"/>
    <w:rsid w:val="009C461E"/>
    <w:rsid w:val="009C50AC"/>
    <w:rsid w:val="009C519B"/>
    <w:rsid w:val="009C5306"/>
    <w:rsid w:val="009C55CF"/>
    <w:rsid w:val="009C5639"/>
    <w:rsid w:val="009C597A"/>
    <w:rsid w:val="009C6BB7"/>
    <w:rsid w:val="009D1999"/>
    <w:rsid w:val="009D2FAA"/>
    <w:rsid w:val="009D442F"/>
    <w:rsid w:val="009D5C56"/>
    <w:rsid w:val="009D5D22"/>
    <w:rsid w:val="009D6765"/>
    <w:rsid w:val="009D6A45"/>
    <w:rsid w:val="009D756E"/>
    <w:rsid w:val="009D79DD"/>
    <w:rsid w:val="009D7BC4"/>
    <w:rsid w:val="009E00FE"/>
    <w:rsid w:val="009E0645"/>
    <w:rsid w:val="009E0EEC"/>
    <w:rsid w:val="009E187F"/>
    <w:rsid w:val="009E2930"/>
    <w:rsid w:val="009E2BBC"/>
    <w:rsid w:val="009E2CCA"/>
    <w:rsid w:val="009E308E"/>
    <w:rsid w:val="009E3707"/>
    <w:rsid w:val="009E3B20"/>
    <w:rsid w:val="009E3EB9"/>
    <w:rsid w:val="009E4EA6"/>
    <w:rsid w:val="009E52C1"/>
    <w:rsid w:val="009E682A"/>
    <w:rsid w:val="009E70F7"/>
    <w:rsid w:val="009E76E1"/>
    <w:rsid w:val="009E778E"/>
    <w:rsid w:val="009E79F3"/>
    <w:rsid w:val="009E7A1B"/>
    <w:rsid w:val="009F10B5"/>
    <w:rsid w:val="009F1626"/>
    <w:rsid w:val="009F1BBE"/>
    <w:rsid w:val="009F1BEC"/>
    <w:rsid w:val="009F2310"/>
    <w:rsid w:val="009F236A"/>
    <w:rsid w:val="009F3F86"/>
    <w:rsid w:val="009F4419"/>
    <w:rsid w:val="009F4B30"/>
    <w:rsid w:val="009F4E91"/>
    <w:rsid w:val="009F511B"/>
    <w:rsid w:val="009F6317"/>
    <w:rsid w:val="009F6592"/>
    <w:rsid w:val="009F6C9E"/>
    <w:rsid w:val="009F7238"/>
    <w:rsid w:val="00A0060F"/>
    <w:rsid w:val="00A01046"/>
    <w:rsid w:val="00A0138A"/>
    <w:rsid w:val="00A02B5F"/>
    <w:rsid w:val="00A0346B"/>
    <w:rsid w:val="00A03556"/>
    <w:rsid w:val="00A03557"/>
    <w:rsid w:val="00A03CC6"/>
    <w:rsid w:val="00A052BD"/>
    <w:rsid w:val="00A05985"/>
    <w:rsid w:val="00A05B03"/>
    <w:rsid w:val="00A05B7E"/>
    <w:rsid w:val="00A0625F"/>
    <w:rsid w:val="00A067EF"/>
    <w:rsid w:val="00A06EDA"/>
    <w:rsid w:val="00A078A5"/>
    <w:rsid w:val="00A07B1A"/>
    <w:rsid w:val="00A10CCA"/>
    <w:rsid w:val="00A10D92"/>
    <w:rsid w:val="00A10FAC"/>
    <w:rsid w:val="00A131F4"/>
    <w:rsid w:val="00A138E4"/>
    <w:rsid w:val="00A139A3"/>
    <w:rsid w:val="00A13FF3"/>
    <w:rsid w:val="00A1549D"/>
    <w:rsid w:val="00A15778"/>
    <w:rsid w:val="00A1593E"/>
    <w:rsid w:val="00A1673C"/>
    <w:rsid w:val="00A167C3"/>
    <w:rsid w:val="00A16CA9"/>
    <w:rsid w:val="00A1752A"/>
    <w:rsid w:val="00A17561"/>
    <w:rsid w:val="00A17D9D"/>
    <w:rsid w:val="00A20CF6"/>
    <w:rsid w:val="00A21072"/>
    <w:rsid w:val="00A215C8"/>
    <w:rsid w:val="00A21D9F"/>
    <w:rsid w:val="00A21EB3"/>
    <w:rsid w:val="00A22660"/>
    <w:rsid w:val="00A23275"/>
    <w:rsid w:val="00A2349D"/>
    <w:rsid w:val="00A23916"/>
    <w:rsid w:val="00A252F9"/>
    <w:rsid w:val="00A25A8A"/>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606D"/>
    <w:rsid w:val="00A362DE"/>
    <w:rsid w:val="00A36323"/>
    <w:rsid w:val="00A36957"/>
    <w:rsid w:val="00A36C06"/>
    <w:rsid w:val="00A36C1D"/>
    <w:rsid w:val="00A37799"/>
    <w:rsid w:val="00A37E27"/>
    <w:rsid w:val="00A37F47"/>
    <w:rsid w:val="00A4118B"/>
    <w:rsid w:val="00A412A2"/>
    <w:rsid w:val="00A41A09"/>
    <w:rsid w:val="00A41FF2"/>
    <w:rsid w:val="00A4329E"/>
    <w:rsid w:val="00A433AC"/>
    <w:rsid w:val="00A4360A"/>
    <w:rsid w:val="00A43B0F"/>
    <w:rsid w:val="00A43E94"/>
    <w:rsid w:val="00A44608"/>
    <w:rsid w:val="00A44D37"/>
    <w:rsid w:val="00A458DF"/>
    <w:rsid w:val="00A45A68"/>
    <w:rsid w:val="00A45AF7"/>
    <w:rsid w:val="00A463E9"/>
    <w:rsid w:val="00A47E5F"/>
    <w:rsid w:val="00A47F34"/>
    <w:rsid w:val="00A50403"/>
    <w:rsid w:val="00A50726"/>
    <w:rsid w:val="00A50E4F"/>
    <w:rsid w:val="00A51193"/>
    <w:rsid w:val="00A5145A"/>
    <w:rsid w:val="00A5168A"/>
    <w:rsid w:val="00A51DEF"/>
    <w:rsid w:val="00A52172"/>
    <w:rsid w:val="00A521D9"/>
    <w:rsid w:val="00A538E2"/>
    <w:rsid w:val="00A53B9C"/>
    <w:rsid w:val="00A53CC4"/>
    <w:rsid w:val="00A53F30"/>
    <w:rsid w:val="00A5435A"/>
    <w:rsid w:val="00A54E44"/>
    <w:rsid w:val="00A554B2"/>
    <w:rsid w:val="00A5682A"/>
    <w:rsid w:val="00A56E6D"/>
    <w:rsid w:val="00A570E5"/>
    <w:rsid w:val="00A5710F"/>
    <w:rsid w:val="00A57C4C"/>
    <w:rsid w:val="00A607B3"/>
    <w:rsid w:val="00A607B5"/>
    <w:rsid w:val="00A60989"/>
    <w:rsid w:val="00A610EF"/>
    <w:rsid w:val="00A614D0"/>
    <w:rsid w:val="00A6250C"/>
    <w:rsid w:val="00A62D54"/>
    <w:rsid w:val="00A62E1D"/>
    <w:rsid w:val="00A6317B"/>
    <w:rsid w:val="00A6352F"/>
    <w:rsid w:val="00A63DFC"/>
    <w:rsid w:val="00A6412A"/>
    <w:rsid w:val="00A6428A"/>
    <w:rsid w:val="00A64640"/>
    <w:rsid w:val="00A64AD9"/>
    <w:rsid w:val="00A65630"/>
    <w:rsid w:val="00A657BC"/>
    <w:rsid w:val="00A6585C"/>
    <w:rsid w:val="00A6609B"/>
    <w:rsid w:val="00A661C8"/>
    <w:rsid w:val="00A666DD"/>
    <w:rsid w:val="00A66D92"/>
    <w:rsid w:val="00A66DA3"/>
    <w:rsid w:val="00A66E9A"/>
    <w:rsid w:val="00A66FD8"/>
    <w:rsid w:val="00A67675"/>
    <w:rsid w:val="00A67996"/>
    <w:rsid w:val="00A7027B"/>
    <w:rsid w:val="00A70A9D"/>
    <w:rsid w:val="00A70C67"/>
    <w:rsid w:val="00A713D5"/>
    <w:rsid w:val="00A71CCA"/>
    <w:rsid w:val="00A72F4B"/>
    <w:rsid w:val="00A73844"/>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BA2"/>
    <w:rsid w:val="00A82D78"/>
    <w:rsid w:val="00A8460B"/>
    <w:rsid w:val="00A848CC"/>
    <w:rsid w:val="00A84D10"/>
    <w:rsid w:val="00A84E6A"/>
    <w:rsid w:val="00A85508"/>
    <w:rsid w:val="00A85511"/>
    <w:rsid w:val="00A8598F"/>
    <w:rsid w:val="00A85DD5"/>
    <w:rsid w:val="00A85DF1"/>
    <w:rsid w:val="00A86D16"/>
    <w:rsid w:val="00A8799C"/>
    <w:rsid w:val="00A87D85"/>
    <w:rsid w:val="00A87FE9"/>
    <w:rsid w:val="00A905E9"/>
    <w:rsid w:val="00A90652"/>
    <w:rsid w:val="00A909F2"/>
    <w:rsid w:val="00A91B85"/>
    <w:rsid w:val="00A91D54"/>
    <w:rsid w:val="00A92B33"/>
    <w:rsid w:val="00A92E26"/>
    <w:rsid w:val="00A939A4"/>
    <w:rsid w:val="00A939D3"/>
    <w:rsid w:val="00A939F7"/>
    <w:rsid w:val="00A93A91"/>
    <w:rsid w:val="00A94650"/>
    <w:rsid w:val="00A94AA6"/>
    <w:rsid w:val="00A94FAB"/>
    <w:rsid w:val="00A95527"/>
    <w:rsid w:val="00A95871"/>
    <w:rsid w:val="00A95937"/>
    <w:rsid w:val="00A962BF"/>
    <w:rsid w:val="00A96987"/>
    <w:rsid w:val="00A96FAC"/>
    <w:rsid w:val="00A97367"/>
    <w:rsid w:val="00A97CAB"/>
    <w:rsid w:val="00AA0D70"/>
    <w:rsid w:val="00AA0ECE"/>
    <w:rsid w:val="00AA0F83"/>
    <w:rsid w:val="00AA1359"/>
    <w:rsid w:val="00AA197D"/>
    <w:rsid w:val="00AA21B4"/>
    <w:rsid w:val="00AA2411"/>
    <w:rsid w:val="00AA2460"/>
    <w:rsid w:val="00AA2855"/>
    <w:rsid w:val="00AA3E95"/>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1D6C"/>
    <w:rsid w:val="00AB1DDF"/>
    <w:rsid w:val="00AB2013"/>
    <w:rsid w:val="00AB3660"/>
    <w:rsid w:val="00AB3724"/>
    <w:rsid w:val="00AB4A36"/>
    <w:rsid w:val="00AB6379"/>
    <w:rsid w:val="00AB6EC3"/>
    <w:rsid w:val="00AB7769"/>
    <w:rsid w:val="00AB77E6"/>
    <w:rsid w:val="00AB7E39"/>
    <w:rsid w:val="00AC0053"/>
    <w:rsid w:val="00AC022A"/>
    <w:rsid w:val="00AC065A"/>
    <w:rsid w:val="00AC0DF6"/>
    <w:rsid w:val="00AC0FFE"/>
    <w:rsid w:val="00AC126D"/>
    <w:rsid w:val="00AC207C"/>
    <w:rsid w:val="00AC25A6"/>
    <w:rsid w:val="00AC2B85"/>
    <w:rsid w:val="00AC2F4B"/>
    <w:rsid w:val="00AC3168"/>
    <w:rsid w:val="00AC3DF0"/>
    <w:rsid w:val="00AC4C05"/>
    <w:rsid w:val="00AC4CF9"/>
    <w:rsid w:val="00AC4EEA"/>
    <w:rsid w:val="00AC50AE"/>
    <w:rsid w:val="00AC528F"/>
    <w:rsid w:val="00AC5EB5"/>
    <w:rsid w:val="00AC608A"/>
    <w:rsid w:val="00AC673C"/>
    <w:rsid w:val="00AC6AE6"/>
    <w:rsid w:val="00AC6C84"/>
    <w:rsid w:val="00AC6DC6"/>
    <w:rsid w:val="00AC7423"/>
    <w:rsid w:val="00AC7DAB"/>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AF0"/>
    <w:rsid w:val="00AD4BB6"/>
    <w:rsid w:val="00AD53AE"/>
    <w:rsid w:val="00AD5C5E"/>
    <w:rsid w:val="00AD6523"/>
    <w:rsid w:val="00AD655B"/>
    <w:rsid w:val="00AD6959"/>
    <w:rsid w:val="00AE0A21"/>
    <w:rsid w:val="00AE0D09"/>
    <w:rsid w:val="00AE0E16"/>
    <w:rsid w:val="00AE0F1D"/>
    <w:rsid w:val="00AE1115"/>
    <w:rsid w:val="00AE2477"/>
    <w:rsid w:val="00AE31D5"/>
    <w:rsid w:val="00AE366D"/>
    <w:rsid w:val="00AE3967"/>
    <w:rsid w:val="00AE4704"/>
    <w:rsid w:val="00AE7101"/>
    <w:rsid w:val="00AE725F"/>
    <w:rsid w:val="00AE7A86"/>
    <w:rsid w:val="00AF1346"/>
    <w:rsid w:val="00AF19A6"/>
    <w:rsid w:val="00AF1D0E"/>
    <w:rsid w:val="00AF219E"/>
    <w:rsid w:val="00AF21D7"/>
    <w:rsid w:val="00AF2C5F"/>
    <w:rsid w:val="00AF2C6B"/>
    <w:rsid w:val="00AF2CA8"/>
    <w:rsid w:val="00AF2EF2"/>
    <w:rsid w:val="00AF36EB"/>
    <w:rsid w:val="00AF4F75"/>
    <w:rsid w:val="00AF50F8"/>
    <w:rsid w:val="00AF58C5"/>
    <w:rsid w:val="00AF5B0E"/>
    <w:rsid w:val="00AF5FE6"/>
    <w:rsid w:val="00AF6A3B"/>
    <w:rsid w:val="00B00095"/>
    <w:rsid w:val="00B0055A"/>
    <w:rsid w:val="00B00927"/>
    <w:rsid w:val="00B0101B"/>
    <w:rsid w:val="00B01E69"/>
    <w:rsid w:val="00B02004"/>
    <w:rsid w:val="00B026CD"/>
    <w:rsid w:val="00B02976"/>
    <w:rsid w:val="00B03C99"/>
    <w:rsid w:val="00B0402D"/>
    <w:rsid w:val="00B04789"/>
    <w:rsid w:val="00B05158"/>
    <w:rsid w:val="00B057AE"/>
    <w:rsid w:val="00B06069"/>
    <w:rsid w:val="00B063C8"/>
    <w:rsid w:val="00B07704"/>
    <w:rsid w:val="00B07BAD"/>
    <w:rsid w:val="00B1084D"/>
    <w:rsid w:val="00B116A9"/>
    <w:rsid w:val="00B1282F"/>
    <w:rsid w:val="00B12E3A"/>
    <w:rsid w:val="00B12E7A"/>
    <w:rsid w:val="00B13920"/>
    <w:rsid w:val="00B13930"/>
    <w:rsid w:val="00B15654"/>
    <w:rsid w:val="00B15FC1"/>
    <w:rsid w:val="00B168A4"/>
    <w:rsid w:val="00B17195"/>
    <w:rsid w:val="00B17824"/>
    <w:rsid w:val="00B17E3F"/>
    <w:rsid w:val="00B20081"/>
    <w:rsid w:val="00B203CB"/>
    <w:rsid w:val="00B21613"/>
    <w:rsid w:val="00B22017"/>
    <w:rsid w:val="00B22817"/>
    <w:rsid w:val="00B229BA"/>
    <w:rsid w:val="00B22CD8"/>
    <w:rsid w:val="00B23125"/>
    <w:rsid w:val="00B2354F"/>
    <w:rsid w:val="00B237BE"/>
    <w:rsid w:val="00B23A40"/>
    <w:rsid w:val="00B24512"/>
    <w:rsid w:val="00B24BCA"/>
    <w:rsid w:val="00B259BA"/>
    <w:rsid w:val="00B25A69"/>
    <w:rsid w:val="00B25EBE"/>
    <w:rsid w:val="00B25F76"/>
    <w:rsid w:val="00B2625F"/>
    <w:rsid w:val="00B262EF"/>
    <w:rsid w:val="00B26463"/>
    <w:rsid w:val="00B2729B"/>
    <w:rsid w:val="00B27500"/>
    <w:rsid w:val="00B277B6"/>
    <w:rsid w:val="00B27BC3"/>
    <w:rsid w:val="00B30028"/>
    <w:rsid w:val="00B31713"/>
    <w:rsid w:val="00B31D25"/>
    <w:rsid w:val="00B327ED"/>
    <w:rsid w:val="00B32D35"/>
    <w:rsid w:val="00B32F7E"/>
    <w:rsid w:val="00B33462"/>
    <w:rsid w:val="00B3362B"/>
    <w:rsid w:val="00B336E6"/>
    <w:rsid w:val="00B33DFF"/>
    <w:rsid w:val="00B3431A"/>
    <w:rsid w:val="00B349C7"/>
    <w:rsid w:val="00B34C03"/>
    <w:rsid w:val="00B34C74"/>
    <w:rsid w:val="00B34D38"/>
    <w:rsid w:val="00B358DC"/>
    <w:rsid w:val="00B36318"/>
    <w:rsid w:val="00B3635C"/>
    <w:rsid w:val="00B36392"/>
    <w:rsid w:val="00B3649D"/>
    <w:rsid w:val="00B372BE"/>
    <w:rsid w:val="00B37473"/>
    <w:rsid w:val="00B378D8"/>
    <w:rsid w:val="00B405AA"/>
    <w:rsid w:val="00B40737"/>
    <w:rsid w:val="00B4073D"/>
    <w:rsid w:val="00B42341"/>
    <w:rsid w:val="00B425EA"/>
    <w:rsid w:val="00B428A7"/>
    <w:rsid w:val="00B42E3F"/>
    <w:rsid w:val="00B43E4E"/>
    <w:rsid w:val="00B44276"/>
    <w:rsid w:val="00B44C22"/>
    <w:rsid w:val="00B45443"/>
    <w:rsid w:val="00B4557C"/>
    <w:rsid w:val="00B45A9D"/>
    <w:rsid w:val="00B45DB3"/>
    <w:rsid w:val="00B4685D"/>
    <w:rsid w:val="00B4765F"/>
    <w:rsid w:val="00B47D4C"/>
    <w:rsid w:val="00B47EFC"/>
    <w:rsid w:val="00B50EEE"/>
    <w:rsid w:val="00B50F20"/>
    <w:rsid w:val="00B5238B"/>
    <w:rsid w:val="00B524F0"/>
    <w:rsid w:val="00B52B87"/>
    <w:rsid w:val="00B532EF"/>
    <w:rsid w:val="00B543E0"/>
    <w:rsid w:val="00B54478"/>
    <w:rsid w:val="00B544F3"/>
    <w:rsid w:val="00B545CD"/>
    <w:rsid w:val="00B550D8"/>
    <w:rsid w:val="00B55299"/>
    <w:rsid w:val="00B5537C"/>
    <w:rsid w:val="00B556A4"/>
    <w:rsid w:val="00B56D45"/>
    <w:rsid w:val="00B57222"/>
    <w:rsid w:val="00B574DA"/>
    <w:rsid w:val="00B57AFD"/>
    <w:rsid w:val="00B6076D"/>
    <w:rsid w:val="00B608E7"/>
    <w:rsid w:val="00B61121"/>
    <w:rsid w:val="00B61227"/>
    <w:rsid w:val="00B6137C"/>
    <w:rsid w:val="00B6169A"/>
    <w:rsid w:val="00B61B50"/>
    <w:rsid w:val="00B61E79"/>
    <w:rsid w:val="00B62EED"/>
    <w:rsid w:val="00B6307E"/>
    <w:rsid w:val="00B64A90"/>
    <w:rsid w:val="00B65962"/>
    <w:rsid w:val="00B65A84"/>
    <w:rsid w:val="00B662C8"/>
    <w:rsid w:val="00B67537"/>
    <w:rsid w:val="00B6772D"/>
    <w:rsid w:val="00B678F2"/>
    <w:rsid w:val="00B70036"/>
    <w:rsid w:val="00B705CE"/>
    <w:rsid w:val="00B70D88"/>
    <w:rsid w:val="00B70EC2"/>
    <w:rsid w:val="00B70EF9"/>
    <w:rsid w:val="00B7184D"/>
    <w:rsid w:val="00B71A0E"/>
    <w:rsid w:val="00B71B59"/>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9AA"/>
    <w:rsid w:val="00B75AEA"/>
    <w:rsid w:val="00B75BC7"/>
    <w:rsid w:val="00B75DE6"/>
    <w:rsid w:val="00B76478"/>
    <w:rsid w:val="00B768DA"/>
    <w:rsid w:val="00B80308"/>
    <w:rsid w:val="00B81739"/>
    <w:rsid w:val="00B81E00"/>
    <w:rsid w:val="00B82269"/>
    <w:rsid w:val="00B8243B"/>
    <w:rsid w:val="00B8264D"/>
    <w:rsid w:val="00B827B9"/>
    <w:rsid w:val="00B82B08"/>
    <w:rsid w:val="00B82BB7"/>
    <w:rsid w:val="00B82DDD"/>
    <w:rsid w:val="00B83056"/>
    <w:rsid w:val="00B832AF"/>
    <w:rsid w:val="00B83A47"/>
    <w:rsid w:val="00B83D3F"/>
    <w:rsid w:val="00B841D2"/>
    <w:rsid w:val="00B84EB1"/>
    <w:rsid w:val="00B851EA"/>
    <w:rsid w:val="00B85277"/>
    <w:rsid w:val="00B8559F"/>
    <w:rsid w:val="00B858FD"/>
    <w:rsid w:val="00B859DF"/>
    <w:rsid w:val="00B85BCE"/>
    <w:rsid w:val="00B86978"/>
    <w:rsid w:val="00B90140"/>
    <w:rsid w:val="00B90ACF"/>
    <w:rsid w:val="00B90C4E"/>
    <w:rsid w:val="00B918EB"/>
    <w:rsid w:val="00B91DEC"/>
    <w:rsid w:val="00B92D08"/>
    <w:rsid w:val="00B92D5E"/>
    <w:rsid w:val="00B93565"/>
    <w:rsid w:val="00B9357F"/>
    <w:rsid w:val="00B9396F"/>
    <w:rsid w:val="00B94BEE"/>
    <w:rsid w:val="00B952D2"/>
    <w:rsid w:val="00B9538F"/>
    <w:rsid w:val="00B95462"/>
    <w:rsid w:val="00B95AFC"/>
    <w:rsid w:val="00B963C2"/>
    <w:rsid w:val="00B96675"/>
    <w:rsid w:val="00B96E80"/>
    <w:rsid w:val="00B9701D"/>
    <w:rsid w:val="00B97951"/>
    <w:rsid w:val="00B979C4"/>
    <w:rsid w:val="00BA06EC"/>
    <w:rsid w:val="00BA0BB6"/>
    <w:rsid w:val="00BA13AC"/>
    <w:rsid w:val="00BA1882"/>
    <w:rsid w:val="00BA1B82"/>
    <w:rsid w:val="00BA2324"/>
    <w:rsid w:val="00BA2420"/>
    <w:rsid w:val="00BA2BA3"/>
    <w:rsid w:val="00BA2E00"/>
    <w:rsid w:val="00BA3DF2"/>
    <w:rsid w:val="00BA4E61"/>
    <w:rsid w:val="00BA4E77"/>
    <w:rsid w:val="00BA53FB"/>
    <w:rsid w:val="00BA58A6"/>
    <w:rsid w:val="00BA5D07"/>
    <w:rsid w:val="00BA640F"/>
    <w:rsid w:val="00BA6414"/>
    <w:rsid w:val="00BA6DF2"/>
    <w:rsid w:val="00BB0408"/>
    <w:rsid w:val="00BB0499"/>
    <w:rsid w:val="00BB128F"/>
    <w:rsid w:val="00BB1364"/>
    <w:rsid w:val="00BB1861"/>
    <w:rsid w:val="00BB2451"/>
    <w:rsid w:val="00BB2577"/>
    <w:rsid w:val="00BB2A31"/>
    <w:rsid w:val="00BB3289"/>
    <w:rsid w:val="00BB3642"/>
    <w:rsid w:val="00BB383A"/>
    <w:rsid w:val="00BB4A0A"/>
    <w:rsid w:val="00BB4E4B"/>
    <w:rsid w:val="00BB533B"/>
    <w:rsid w:val="00BB652C"/>
    <w:rsid w:val="00BB76D2"/>
    <w:rsid w:val="00BB7859"/>
    <w:rsid w:val="00BB7BBF"/>
    <w:rsid w:val="00BB7D70"/>
    <w:rsid w:val="00BC0318"/>
    <w:rsid w:val="00BC0644"/>
    <w:rsid w:val="00BC0D7C"/>
    <w:rsid w:val="00BC0F90"/>
    <w:rsid w:val="00BC1115"/>
    <w:rsid w:val="00BC1680"/>
    <w:rsid w:val="00BC1D61"/>
    <w:rsid w:val="00BC1E2D"/>
    <w:rsid w:val="00BC28E2"/>
    <w:rsid w:val="00BC2FCB"/>
    <w:rsid w:val="00BC35D3"/>
    <w:rsid w:val="00BC371E"/>
    <w:rsid w:val="00BC39C8"/>
    <w:rsid w:val="00BC3B87"/>
    <w:rsid w:val="00BC621B"/>
    <w:rsid w:val="00BC703C"/>
    <w:rsid w:val="00BC7E8F"/>
    <w:rsid w:val="00BC7EDC"/>
    <w:rsid w:val="00BD0FCE"/>
    <w:rsid w:val="00BD1018"/>
    <w:rsid w:val="00BD1775"/>
    <w:rsid w:val="00BD1DCA"/>
    <w:rsid w:val="00BD2CAE"/>
    <w:rsid w:val="00BD3276"/>
    <w:rsid w:val="00BD3312"/>
    <w:rsid w:val="00BD39EB"/>
    <w:rsid w:val="00BD436E"/>
    <w:rsid w:val="00BD4BD8"/>
    <w:rsid w:val="00BD4C0E"/>
    <w:rsid w:val="00BD4E07"/>
    <w:rsid w:val="00BD50A7"/>
    <w:rsid w:val="00BD5278"/>
    <w:rsid w:val="00BD559A"/>
    <w:rsid w:val="00BD57D4"/>
    <w:rsid w:val="00BD5A0E"/>
    <w:rsid w:val="00BD5CFC"/>
    <w:rsid w:val="00BD5E89"/>
    <w:rsid w:val="00BD5EE0"/>
    <w:rsid w:val="00BD6127"/>
    <w:rsid w:val="00BD7104"/>
    <w:rsid w:val="00BD740D"/>
    <w:rsid w:val="00BD7819"/>
    <w:rsid w:val="00BE0F52"/>
    <w:rsid w:val="00BE145A"/>
    <w:rsid w:val="00BE17C2"/>
    <w:rsid w:val="00BE1E06"/>
    <w:rsid w:val="00BE2839"/>
    <w:rsid w:val="00BE289C"/>
    <w:rsid w:val="00BE3226"/>
    <w:rsid w:val="00BE412A"/>
    <w:rsid w:val="00BE4801"/>
    <w:rsid w:val="00BE4F4F"/>
    <w:rsid w:val="00BE5163"/>
    <w:rsid w:val="00BE55A6"/>
    <w:rsid w:val="00BE586D"/>
    <w:rsid w:val="00BE59B9"/>
    <w:rsid w:val="00BE5DFF"/>
    <w:rsid w:val="00BE603D"/>
    <w:rsid w:val="00BE61B9"/>
    <w:rsid w:val="00BE6257"/>
    <w:rsid w:val="00BE6292"/>
    <w:rsid w:val="00BE79B4"/>
    <w:rsid w:val="00BF17A2"/>
    <w:rsid w:val="00BF1BD8"/>
    <w:rsid w:val="00BF3092"/>
    <w:rsid w:val="00BF3455"/>
    <w:rsid w:val="00BF39A8"/>
    <w:rsid w:val="00BF42BC"/>
    <w:rsid w:val="00BF4819"/>
    <w:rsid w:val="00BF505E"/>
    <w:rsid w:val="00BF50B2"/>
    <w:rsid w:val="00BF59C8"/>
    <w:rsid w:val="00BF5B48"/>
    <w:rsid w:val="00BF5B69"/>
    <w:rsid w:val="00BF5B84"/>
    <w:rsid w:val="00BF63A6"/>
    <w:rsid w:val="00BF69DA"/>
    <w:rsid w:val="00BF71EB"/>
    <w:rsid w:val="00BF74F7"/>
    <w:rsid w:val="00BF7B20"/>
    <w:rsid w:val="00BF7CBD"/>
    <w:rsid w:val="00BF7D4A"/>
    <w:rsid w:val="00C0239E"/>
    <w:rsid w:val="00C028ED"/>
    <w:rsid w:val="00C02E12"/>
    <w:rsid w:val="00C03738"/>
    <w:rsid w:val="00C04939"/>
    <w:rsid w:val="00C04A14"/>
    <w:rsid w:val="00C050CE"/>
    <w:rsid w:val="00C05E1C"/>
    <w:rsid w:val="00C064A0"/>
    <w:rsid w:val="00C07138"/>
    <w:rsid w:val="00C07C0A"/>
    <w:rsid w:val="00C07C69"/>
    <w:rsid w:val="00C10246"/>
    <w:rsid w:val="00C10417"/>
    <w:rsid w:val="00C10B76"/>
    <w:rsid w:val="00C1106C"/>
    <w:rsid w:val="00C1148A"/>
    <w:rsid w:val="00C11FC5"/>
    <w:rsid w:val="00C123E9"/>
    <w:rsid w:val="00C131CC"/>
    <w:rsid w:val="00C14FE9"/>
    <w:rsid w:val="00C15169"/>
    <w:rsid w:val="00C15219"/>
    <w:rsid w:val="00C1576A"/>
    <w:rsid w:val="00C157C5"/>
    <w:rsid w:val="00C1596C"/>
    <w:rsid w:val="00C15972"/>
    <w:rsid w:val="00C15BBA"/>
    <w:rsid w:val="00C16396"/>
    <w:rsid w:val="00C163A7"/>
    <w:rsid w:val="00C1642F"/>
    <w:rsid w:val="00C16869"/>
    <w:rsid w:val="00C175B5"/>
    <w:rsid w:val="00C17971"/>
    <w:rsid w:val="00C17DE9"/>
    <w:rsid w:val="00C17E68"/>
    <w:rsid w:val="00C21485"/>
    <w:rsid w:val="00C2179A"/>
    <w:rsid w:val="00C234DB"/>
    <w:rsid w:val="00C23B73"/>
    <w:rsid w:val="00C24420"/>
    <w:rsid w:val="00C244E2"/>
    <w:rsid w:val="00C25018"/>
    <w:rsid w:val="00C259D2"/>
    <w:rsid w:val="00C25E73"/>
    <w:rsid w:val="00C27417"/>
    <w:rsid w:val="00C2769F"/>
    <w:rsid w:val="00C27A64"/>
    <w:rsid w:val="00C27D6E"/>
    <w:rsid w:val="00C30735"/>
    <w:rsid w:val="00C30934"/>
    <w:rsid w:val="00C30E0F"/>
    <w:rsid w:val="00C31093"/>
    <w:rsid w:val="00C315F9"/>
    <w:rsid w:val="00C3168E"/>
    <w:rsid w:val="00C319AD"/>
    <w:rsid w:val="00C319FC"/>
    <w:rsid w:val="00C31D53"/>
    <w:rsid w:val="00C31F15"/>
    <w:rsid w:val="00C3256E"/>
    <w:rsid w:val="00C32F49"/>
    <w:rsid w:val="00C33C59"/>
    <w:rsid w:val="00C349FF"/>
    <w:rsid w:val="00C34FD3"/>
    <w:rsid w:val="00C357EF"/>
    <w:rsid w:val="00C3600B"/>
    <w:rsid w:val="00C370C3"/>
    <w:rsid w:val="00C37344"/>
    <w:rsid w:val="00C37CCC"/>
    <w:rsid w:val="00C4040B"/>
    <w:rsid w:val="00C404B7"/>
    <w:rsid w:val="00C4092F"/>
    <w:rsid w:val="00C4130D"/>
    <w:rsid w:val="00C41316"/>
    <w:rsid w:val="00C416FF"/>
    <w:rsid w:val="00C42FA2"/>
    <w:rsid w:val="00C431FD"/>
    <w:rsid w:val="00C435C4"/>
    <w:rsid w:val="00C437F3"/>
    <w:rsid w:val="00C45248"/>
    <w:rsid w:val="00C4554D"/>
    <w:rsid w:val="00C456D5"/>
    <w:rsid w:val="00C45860"/>
    <w:rsid w:val="00C4698D"/>
    <w:rsid w:val="00C46BF3"/>
    <w:rsid w:val="00C46D84"/>
    <w:rsid w:val="00C50299"/>
    <w:rsid w:val="00C5057D"/>
    <w:rsid w:val="00C50907"/>
    <w:rsid w:val="00C5246F"/>
    <w:rsid w:val="00C52477"/>
    <w:rsid w:val="00C532EE"/>
    <w:rsid w:val="00C5342D"/>
    <w:rsid w:val="00C5373A"/>
    <w:rsid w:val="00C53B94"/>
    <w:rsid w:val="00C53D84"/>
    <w:rsid w:val="00C5406E"/>
    <w:rsid w:val="00C54D33"/>
    <w:rsid w:val="00C5537D"/>
    <w:rsid w:val="00C5547F"/>
    <w:rsid w:val="00C55668"/>
    <w:rsid w:val="00C56663"/>
    <w:rsid w:val="00C568E1"/>
    <w:rsid w:val="00C56A05"/>
    <w:rsid w:val="00C56F78"/>
    <w:rsid w:val="00C57085"/>
    <w:rsid w:val="00C57581"/>
    <w:rsid w:val="00C57919"/>
    <w:rsid w:val="00C57BB4"/>
    <w:rsid w:val="00C57E59"/>
    <w:rsid w:val="00C60860"/>
    <w:rsid w:val="00C60AF5"/>
    <w:rsid w:val="00C616C3"/>
    <w:rsid w:val="00C61AEA"/>
    <w:rsid w:val="00C61F0E"/>
    <w:rsid w:val="00C62131"/>
    <w:rsid w:val="00C627C3"/>
    <w:rsid w:val="00C62AD0"/>
    <w:rsid w:val="00C62F59"/>
    <w:rsid w:val="00C63039"/>
    <w:rsid w:val="00C637A1"/>
    <w:rsid w:val="00C64BBC"/>
    <w:rsid w:val="00C65059"/>
    <w:rsid w:val="00C653A3"/>
    <w:rsid w:val="00C6560B"/>
    <w:rsid w:val="00C65A37"/>
    <w:rsid w:val="00C65A48"/>
    <w:rsid w:val="00C660F2"/>
    <w:rsid w:val="00C66E23"/>
    <w:rsid w:val="00C66F71"/>
    <w:rsid w:val="00C670ED"/>
    <w:rsid w:val="00C6763E"/>
    <w:rsid w:val="00C678DB"/>
    <w:rsid w:val="00C67CAF"/>
    <w:rsid w:val="00C703E3"/>
    <w:rsid w:val="00C70462"/>
    <w:rsid w:val="00C706E4"/>
    <w:rsid w:val="00C70AE3"/>
    <w:rsid w:val="00C7222A"/>
    <w:rsid w:val="00C7305D"/>
    <w:rsid w:val="00C73869"/>
    <w:rsid w:val="00C73903"/>
    <w:rsid w:val="00C742D8"/>
    <w:rsid w:val="00C74B52"/>
    <w:rsid w:val="00C751A0"/>
    <w:rsid w:val="00C7598C"/>
    <w:rsid w:val="00C75FA6"/>
    <w:rsid w:val="00C76CE0"/>
    <w:rsid w:val="00C77077"/>
    <w:rsid w:val="00C77573"/>
    <w:rsid w:val="00C77ACA"/>
    <w:rsid w:val="00C77B69"/>
    <w:rsid w:val="00C803F5"/>
    <w:rsid w:val="00C80ACE"/>
    <w:rsid w:val="00C80AFC"/>
    <w:rsid w:val="00C81556"/>
    <w:rsid w:val="00C8165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CC2"/>
    <w:rsid w:val="00C92890"/>
    <w:rsid w:val="00C92EB7"/>
    <w:rsid w:val="00C9308A"/>
    <w:rsid w:val="00C94F3D"/>
    <w:rsid w:val="00C951B7"/>
    <w:rsid w:val="00C95605"/>
    <w:rsid w:val="00C95FB0"/>
    <w:rsid w:val="00C964C5"/>
    <w:rsid w:val="00C968BC"/>
    <w:rsid w:val="00C969E5"/>
    <w:rsid w:val="00C96CFC"/>
    <w:rsid w:val="00C97189"/>
    <w:rsid w:val="00C97C33"/>
    <w:rsid w:val="00C97D93"/>
    <w:rsid w:val="00C97FC2"/>
    <w:rsid w:val="00CA0033"/>
    <w:rsid w:val="00CA0429"/>
    <w:rsid w:val="00CA0B86"/>
    <w:rsid w:val="00CA12A9"/>
    <w:rsid w:val="00CA1585"/>
    <w:rsid w:val="00CA15FA"/>
    <w:rsid w:val="00CA1955"/>
    <w:rsid w:val="00CA1A18"/>
    <w:rsid w:val="00CA251A"/>
    <w:rsid w:val="00CA2E5C"/>
    <w:rsid w:val="00CA3A25"/>
    <w:rsid w:val="00CA3E7F"/>
    <w:rsid w:val="00CA3F59"/>
    <w:rsid w:val="00CA4C75"/>
    <w:rsid w:val="00CA5C32"/>
    <w:rsid w:val="00CA661C"/>
    <w:rsid w:val="00CA676D"/>
    <w:rsid w:val="00CB01A9"/>
    <w:rsid w:val="00CB0B06"/>
    <w:rsid w:val="00CB14EE"/>
    <w:rsid w:val="00CB155D"/>
    <w:rsid w:val="00CB18A0"/>
    <w:rsid w:val="00CB204A"/>
    <w:rsid w:val="00CB2659"/>
    <w:rsid w:val="00CB37C6"/>
    <w:rsid w:val="00CB3F2F"/>
    <w:rsid w:val="00CB41C9"/>
    <w:rsid w:val="00CB5589"/>
    <w:rsid w:val="00CB5F11"/>
    <w:rsid w:val="00CB6E15"/>
    <w:rsid w:val="00CB7174"/>
    <w:rsid w:val="00CB718D"/>
    <w:rsid w:val="00CB7551"/>
    <w:rsid w:val="00CB78E3"/>
    <w:rsid w:val="00CB7BA5"/>
    <w:rsid w:val="00CB7C1E"/>
    <w:rsid w:val="00CC0117"/>
    <w:rsid w:val="00CC0837"/>
    <w:rsid w:val="00CC18BE"/>
    <w:rsid w:val="00CC1DEA"/>
    <w:rsid w:val="00CC2D23"/>
    <w:rsid w:val="00CC2DB9"/>
    <w:rsid w:val="00CC316E"/>
    <w:rsid w:val="00CC449E"/>
    <w:rsid w:val="00CC4815"/>
    <w:rsid w:val="00CC51AF"/>
    <w:rsid w:val="00CC5723"/>
    <w:rsid w:val="00CC5916"/>
    <w:rsid w:val="00CC6A7F"/>
    <w:rsid w:val="00CC6BB0"/>
    <w:rsid w:val="00CC6C1A"/>
    <w:rsid w:val="00CD04E4"/>
    <w:rsid w:val="00CD0919"/>
    <w:rsid w:val="00CD0C17"/>
    <w:rsid w:val="00CD0FF3"/>
    <w:rsid w:val="00CD30A0"/>
    <w:rsid w:val="00CD3160"/>
    <w:rsid w:val="00CD3202"/>
    <w:rsid w:val="00CD3852"/>
    <w:rsid w:val="00CD40E0"/>
    <w:rsid w:val="00CD46DC"/>
    <w:rsid w:val="00CD61CA"/>
    <w:rsid w:val="00CD6CFA"/>
    <w:rsid w:val="00CE0B79"/>
    <w:rsid w:val="00CE0C05"/>
    <w:rsid w:val="00CE2A9F"/>
    <w:rsid w:val="00CE353B"/>
    <w:rsid w:val="00CE35A3"/>
    <w:rsid w:val="00CE3D48"/>
    <w:rsid w:val="00CE403C"/>
    <w:rsid w:val="00CE413E"/>
    <w:rsid w:val="00CE4667"/>
    <w:rsid w:val="00CE4DB7"/>
    <w:rsid w:val="00CE4ED5"/>
    <w:rsid w:val="00CE5FFD"/>
    <w:rsid w:val="00CE6823"/>
    <w:rsid w:val="00CE6D64"/>
    <w:rsid w:val="00CF0536"/>
    <w:rsid w:val="00CF0797"/>
    <w:rsid w:val="00CF0B9D"/>
    <w:rsid w:val="00CF0BB0"/>
    <w:rsid w:val="00CF0F72"/>
    <w:rsid w:val="00CF16F5"/>
    <w:rsid w:val="00CF1CC2"/>
    <w:rsid w:val="00CF26A2"/>
    <w:rsid w:val="00CF2915"/>
    <w:rsid w:val="00CF2D94"/>
    <w:rsid w:val="00CF3740"/>
    <w:rsid w:val="00CF37C9"/>
    <w:rsid w:val="00CF461F"/>
    <w:rsid w:val="00CF50E8"/>
    <w:rsid w:val="00CF56B8"/>
    <w:rsid w:val="00CF5FB5"/>
    <w:rsid w:val="00CF6195"/>
    <w:rsid w:val="00CF634D"/>
    <w:rsid w:val="00CF7454"/>
    <w:rsid w:val="00CF7DF9"/>
    <w:rsid w:val="00D003E0"/>
    <w:rsid w:val="00D00A3C"/>
    <w:rsid w:val="00D01B3A"/>
    <w:rsid w:val="00D01E80"/>
    <w:rsid w:val="00D02B88"/>
    <w:rsid w:val="00D02D79"/>
    <w:rsid w:val="00D03176"/>
    <w:rsid w:val="00D032DC"/>
    <w:rsid w:val="00D03D0F"/>
    <w:rsid w:val="00D04090"/>
    <w:rsid w:val="00D04D51"/>
    <w:rsid w:val="00D04F2A"/>
    <w:rsid w:val="00D05B0C"/>
    <w:rsid w:val="00D05D68"/>
    <w:rsid w:val="00D0604F"/>
    <w:rsid w:val="00D060C7"/>
    <w:rsid w:val="00D06275"/>
    <w:rsid w:val="00D062D4"/>
    <w:rsid w:val="00D06C58"/>
    <w:rsid w:val="00D06C9D"/>
    <w:rsid w:val="00D070C9"/>
    <w:rsid w:val="00D07576"/>
    <w:rsid w:val="00D0779D"/>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5B38"/>
    <w:rsid w:val="00D15CB8"/>
    <w:rsid w:val="00D15D62"/>
    <w:rsid w:val="00D164B0"/>
    <w:rsid w:val="00D17233"/>
    <w:rsid w:val="00D17EC6"/>
    <w:rsid w:val="00D203A4"/>
    <w:rsid w:val="00D2082F"/>
    <w:rsid w:val="00D209FD"/>
    <w:rsid w:val="00D20D15"/>
    <w:rsid w:val="00D211C1"/>
    <w:rsid w:val="00D21267"/>
    <w:rsid w:val="00D212C0"/>
    <w:rsid w:val="00D21BAC"/>
    <w:rsid w:val="00D2200F"/>
    <w:rsid w:val="00D22912"/>
    <w:rsid w:val="00D22D3F"/>
    <w:rsid w:val="00D22D53"/>
    <w:rsid w:val="00D232F5"/>
    <w:rsid w:val="00D23F62"/>
    <w:rsid w:val="00D24D99"/>
    <w:rsid w:val="00D251CD"/>
    <w:rsid w:val="00D2578C"/>
    <w:rsid w:val="00D259AB"/>
    <w:rsid w:val="00D25A5C"/>
    <w:rsid w:val="00D2626C"/>
    <w:rsid w:val="00D27077"/>
    <w:rsid w:val="00D27FAA"/>
    <w:rsid w:val="00D30C4B"/>
    <w:rsid w:val="00D31049"/>
    <w:rsid w:val="00D31250"/>
    <w:rsid w:val="00D316B8"/>
    <w:rsid w:val="00D317C6"/>
    <w:rsid w:val="00D31C84"/>
    <w:rsid w:val="00D32397"/>
    <w:rsid w:val="00D32748"/>
    <w:rsid w:val="00D32BCC"/>
    <w:rsid w:val="00D335EC"/>
    <w:rsid w:val="00D33DDF"/>
    <w:rsid w:val="00D33FC9"/>
    <w:rsid w:val="00D346BF"/>
    <w:rsid w:val="00D34B58"/>
    <w:rsid w:val="00D34E6C"/>
    <w:rsid w:val="00D35115"/>
    <w:rsid w:val="00D35FFA"/>
    <w:rsid w:val="00D365B7"/>
    <w:rsid w:val="00D370D9"/>
    <w:rsid w:val="00D37425"/>
    <w:rsid w:val="00D37512"/>
    <w:rsid w:val="00D37A9B"/>
    <w:rsid w:val="00D37D5D"/>
    <w:rsid w:val="00D40002"/>
    <w:rsid w:val="00D4069E"/>
    <w:rsid w:val="00D414C4"/>
    <w:rsid w:val="00D4191F"/>
    <w:rsid w:val="00D419E9"/>
    <w:rsid w:val="00D41E5F"/>
    <w:rsid w:val="00D422BC"/>
    <w:rsid w:val="00D42B1C"/>
    <w:rsid w:val="00D42E6C"/>
    <w:rsid w:val="00D436C5"/>
    <w:rsid w:val="00D43EC9"/>
    <w:rsid w:val="00D4426E"/>
    <w:rsid w:val="00D442E4"/>
    <w:rsid w:val="00D4463E"/>
    <w:rsid w:val="00D44647"/>
    <w:rsid w:val="00D44758"/>
    <w:rsid w:val="00D44A3E"/>
    <w:rsid w:val="00D44AAD"/>
    <w:rsid w:val="00D4508D"/>
    <w:rsid w:val="00D450D7"/>
    <w:rsid w:val="00D45151"/>
    <w:rsid w:val="00D45450"/>
    <w:rsid w:val="00D45683"/>
    <w:rsid w:val="00D45784"/>
    <w:rsid w:val="00D46E3D"/>
    <w:rsid w:val="00D46E88"/>
    <w:rsid w:val="00D500BE"/>
    <w:rsid w:val="00D502DF"/>
    <w:rsid w:val="00D50734"/>
    <w:rsid w:val="00D507C0"/>
    <w:rsid w:val="00D509FF"/>
    <w:rsid w:val="00D50BB2"/>
    <w:rsid w:val="00D5107F"/>
    <w:rsid w:val="00D51D42"/>
    <w:rsid w:val="00D545BD"/>
    <w:rsid w:val="00D54D85"/>
    <w:rsid w:val="00D55411"/>
    <w:rsid w:val="00D55468"/>
    <w:rsid w:val="00D55479"/>
    <w:rsid w:val="00D5629D"/>
    <w:rsid w:val="00D56700"/>
    <w:rsid w:val="00D56D76"/>
    <w:rsid w:val="00D57F5A"/>
    <w:rsid w:val="00D62E93"/>
    <w:rsid w:val="00D631F4"/>
    <w:rsid w:val="00D63303"/>
    <w:rsid w:val="00D65450"/>
    <w:rsid w:val="00D657E0"/>
    <w:rsid w:val="00D65AF9"/>
    <w:rsid w:val="00D65C2E"/>
    <w:rsid w:val="00D669C3"/>
    <w:rsid w:val="00D66EDF"/>
    <w:rsid w:val="00D67292"/>
    <w:rsid w:val="00D6749D"/>
    <w:rsid w:val="00D6772D"/>
    <w:rsid w:val="00D678E4"/>
    <w:rsid w:val="00D67D94"/>
    <w:rsid w:val="00D70229"/>
    <w:rsid w:val="00D705BA"/>
    <w:rsid w:val="00D7070C"/>
    <w:rsid w:val="00D71012"/>
    <w:rsid w:val="00D716F6"/>
    <w:rsid w:val="00D71723"/>
    <w:rsid w:val="00D717F2"/>
    <w:rsid w:val="00D718C2"/>
    <w:rsid w:val="00D721FC"/>
    <w:rsid w:val="00D7288F"/>
    <w:rsid w:val="00D73249"/>
    <w:rsid w:val="00D7325F"/>
    <w:rsid w:val="00D73462"/>
    <w:rsid w:val="00D738A5"/>
    <w:rsid w:val="00D74B3D"/>
    <w:rsid w:val="00D7508E"/>
    <w:rsid w:val="00D7695F"/>
    <w:rsid w:val="00D77849"/>
    <w:rsid w:val="00D77BB9"/>
    <w:rsid w:val="00D80454"/>
    <w:rsid w:val="00D807AF"/>
    <w:rsid w:val="00D80BDF"/>
    <w:rsid w:val="00D80D18"/>
    <w:rsid w:val="00D8114A"/>
    <w:rsid w:val="00D815E7"/>
    <w:rsid w:val="00D8171B"/>
    <w:rsid w:val="00D81A46"/>
    <w:rsid w:val="00D824A0"/>
    <w:rsid w:val="00D83807"/>
    <w:rsid w:val="00D83B0C"/>
    <w:rsid w:val="00D83CAA"/>
    <w:rsid w:val="00D84021"/>
    <w:rsid w:val="00D8430B"/>
    <w:rsid w:val="00D845DE"/>
    <w:rsid w:val="00D84883"/>
    <w:rsid w:val="00D84C33"/>
    <w:rsid w:val="00D84D9B"/>
    <w:rsid w:val="00D86722"/>
    <w:rsid w:val="00D86770"/>
    <w:rsid w:val="00D86B0C"/>
    <w:rsid w:val="00D86B41"/>
    <w:rsid w:val="00D876B7"/>
    <w:rsid w:val="00D87EEE"/>
    <w:rsid w:val="00D901FA"/>
    <w:rsid w:val="00D902B0"/>
    <w:rsid w:val="00D907E8"/>
    <w:rsid w:val="00D91623"/>
    <w:rsid w:val="00D92061"/>
    <w:rsid w:val="00D920ED"/>
    <w:rsid w:val="00D92603"/>
    <w:rsid w:val="00D9291E"/>
    <w:rsid w:val="00D938A7"/>
    <w:rsid w:val="00D938E0"/>
    <w:rsid w:val="00D939DA"/>
    <w:rsid w:val="00D93B30"/>
    <w:rsid w:val="00D93B60"/>
    <w:rsid w:val="00D94B02"/>
    <w:rsid w:val="00D952A4"/>
    <w:rsid w:val="00D96434"/>
    <w:rsid w:val="00D97A36"/>
    <w:rsid w:val="00D97ABC"/>
    <w:rsid w:val="00D97F6A"/>
    <w:rsid w:val="00D97F6E"/>
    <w:rsid w:val="00DA0085"/>
    <w:rsid w:val="00DA0599"/>
    <w:rsid w:val="00DA0A4D"/>
    <w:rsid w:val="00DA0B66"/>
    <w:rsid w:val="00DA1847"/>
    <w:rsid w:val="00DA206D"/>
    <w:rsid w:val="00DA29D1"/>
    <w:rsid w:val="00DA3A3D"/>
    <w:rsid w:val="00DA3E28"/>
    <w:rsid w:val="00DA41F4"/>
    <w:rsid w:val="00DA48AB"/>
    <w:rsid w:val="00DA4B56"/>
    <w:rsid w:val="00DA524B"/>
    <w:rsid w:val="00DA6441"/>
    <w:rsid w:val="00DA657C"/>
    <w:rsid w:val="00DA6620"/>
    <w:rsid w:val="00DA67E1"/>
    <w:rsid w:val="00DA7D99"/>
    <w:rsid w:val="00DB00A2"/>
    <w:rsid w:val="00DB05C8"/>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6207"/>
    <w:rsid w:val="00DB6642"/>
    <w:rsid w:val="00DB6BE4"/>
    <w:rsid w:val="00DB7AB0"/>
    <w:rsid w:val="00DB7DF4"/>
    <w:rsid w:val="00DB7E75"/>
    <w:rsid w:val="00DC056E"/>
    <w:rsid w:val="00DC0899"/>
    <w:rsid w:val="00DC11DF"/>
    <w:rsid w:val="00DC14A3"/>
    <w:rsid w:val="00DC1B81"/>
    <w:rsid w:val="00DC21B8"/>
    <w:rsid w:val="00DC22C0"/>
    <w:rsid w:val="00DC2496"/>
    <w:rsid w:val="00DC2FAA"/>
    <w:rsid w:val="00DC33C3"/>
    <w:rsid w:val="00DC41E7"/>
    <w:rsid w:val="00DC447E"/>
    <w:rsid w:val="00DC45D5"/>
    <w:rsid w:val="00DC4747"/>
    <w:rsid w:val="00DC54DF"/>
    <w:rsid w:val="00DC58D2"/>
    <w:rsid w:val="00DC68C2"/>
    <w:rsid w:val="00DC6B6E"/>
    <w:rsid w:val="00DD0C8C"/>
    <w:rsid w:val="00DD1463"/>
    <w:rsid w:val="00DD1BAE"/>
    <w:rsid w:val="00DD2448"/>
    <w:rsid w:val="00DD2624"/>
    <w:rsid w:val="00DD3093"/>
    <w:rsid w:val="00DD3AB5"/>
    <w:rsid w:val="00DD3BE0"/>
    <w:rsid w:val="00DD4152"/>
    <w:rsid w:val="00DD419E"/>
    <w:rsid w:val="00DD4A5C"/>
    <w:rsid w:val="00DD50BB"/>
    <w:rsid w:val="00DD5147"/>
    <w:rsid w:val="00DD561C"/>
    <w:rsid w:val="00DD5C62"/>
    <w:rsid w:val="00DD781E"/>
    <w:rsid w:val="00DD79A1"/>
    <w:rsid w:val="00DD7A89"/>
    <w:rsid w:val="00DD7D57"/>
    <w:rsid w:val="00DE059E"/>
    <w:rsid w:val="00DE083B"/>
    <w:rsid w:val="00DE0BCB"/>
    <w:rsid w:val="00DE1614"/>
    <w:rsid w:val="00DE193F"/>
    <w:rsid w:val="00DE2FB6"/>
    <w:rsid w:val="00DE2FCC"/>
    <w:rsid w:val="00DE3287"/>
    <w:rsid w:val="00DE39A7"/>
    <w:rsid w:val="00DE3B2A"/>
    <w:rsid w:val="00DE3D90"/>
    <w:rsid w:val="00DE3F97"/>
    <w:rsid w:val="00DE4A7D"/>
    <w:rsid w:val="00DE513D"/>
    <w:rsid w:val="00DE53E5"/>
    <w:rsid w:val="00DE54E5"/>
    <w:rsid w:val="00DE5F3D"/>
    <w:rsid w:val="00DE6B91"/>
    <w:rsid w:val="00DE6E23"/>
    <w:rsid w:val="00DE7DBF"/>
    <w:rsid w:val="00DF09CD"/>
    <w:rsid w:val="00DF16E8"/>
    <w:rsid w:val="00DF2916"/>
    <w:rsid w:val="00DF293F"/>
    <w:rsid w:val="00DF2ECD"/>
    <w:rsid w:val="00DF31F6"/>
    <w:rsid w:val="00DF3D83"/>
    <w:rsid w:val="00DF4B9F"/>
    <w:rsid w:val="00DF4FF4"/>
    <w:rsid w:val="00DF534D"/>
    <w:rsid w:val="00DF53C5"/>
    <w:rsid w:val="00DF5522"/>
    <w:rsid w:val="00DF7730"/>
    <w:rsid w:val="00DF788E"/>
    <w:rsid w:val="00DF7F7A"/>
    <w:rsid w:val="00E008EB"/>
    <w:rsid w:val="00E01931"/>
    <w:rsid w:val="00E01C8C"/>
    <w:rsid w:val="00E02109"/>
    <w:rsid w:val="00E02501"/>
    <w:rsid w:val="00E026F9"/>
    <w:rsid w:val="00E02F01"/>
    <w:rsid w:val="00E02FCB"/>
    <w:rsid w:val="00E03100"/>
    <w:rsid w:val="00E03251"/>
    <w:rsid w:val="00E033CD"/>
    <w:rsid w:val="00E036B5"/>
    <w:rsid w:val="00E03956"/>
    <w:rsid w:val="00E039AD"/>
    <w:rsid w:val="00E06977"/>
    <w:rsid w:val="00E06BEF"/>
    <w:rsid w:val="00E06C4E"/>
    <w:rsid w:val="00E06FA3"/>
    <w:rsid w:val="00E10648"/>
    <w:rsid w:val="00E107B5"/>
    <w:rsid w:val="00E10D58"/>
    <w:rsid w:val="00E12071"/>
    <w:rsid w:val="00E12196"/>
    <w:rsid w:val="00E12643"/>
    <w:rsid w:val="00E12F69"/>
    <w:rsid w:val="00E1462A"/>
    <w:rsid w:val="00E148D7"/>
    <w:rsid w:val="00E14D82"/>
    <w:rsid w:val="00E152A2"/>
    <w:rsid w:val="00E15588"/>
    <w:rsid w:val="00E155F5"/>
    <w:rsid w:val="00E1580F"/>
    <w:rsid w:val="00E158B1"/>
    <w:rsid w:val="00E16E59"/>
    <w:rsid w:val="00E175AC"/>
    <w:rsid w:val="00E17913"/>
    <w:rsid w:val="00E208A6"/>
    <w:rsid w:val="00E208D5"/>
    <w:rsid w:val="00E20CA0"/>
    <w:rsid w:val="00E22072"/>
    <w:rsid w:val="00E22B33"/>
    <w:rsid w:val="00E22D59"/>
    <w:rsid w:val="00E233E7"/>
    <w:rsid w:val="00E24002"/>
    <w:rsid w:val="00E24E39"/>
    <w:rsid w:val="00E25502"/>
    <w:rsid w:val="00E256C5"/>
    <w:rsid w:val="00E25A8E"/>
    <w:rsid w:val="00E25E0D"/>
    <w:rsid w:val="00E26304"/>
    <w:rsid w:val="00E263D6"/>
    <w:rsid w:val="00E26599"/>
    <w:rsid w:val="00E2661F"/>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319"/>
    <w:rsid w:val="00E434DF"/>
    <w:rsid w:val="00E43AC3"/>
    <w:rsid w:val="00E4432E"/>
    <w:rsid w:val="00E44547"/>
    <w:rsid w:val="00E44EEE"/>
    <w:rsid w:val="00E45903"/>
    <w:rsid w:val="00E50B91"/>
    <w:rsid w:val="00E5103E"/>
    <w:rsid w:val="00E524B4"/>
    <w:rsid w:val="00E52545"/>
    <w:rsid w:val="00E52897"/>
    <w:rsid w:val="00E5389A"/>
    <w:rsid w:val="00E54947"/>
    <w:rsid w:val="00E54DAE"/>
    <w:rsid w:val="00E55332"/>
    <w:rsid w:val="00E55705"/>
    <w:rsid w:val="00E56143"/>
    <w:rsid w:val="00E56527"/>
    <w:rsid w:val="00E568AE"/>
    <w:rsid w:val="00E578BC"/>
    <w:rsid w:val="00E5799A"/>
    <w:rsid w:val="00E61185"/>
    <w:rsid w:val="00E61332"/>
    <w:rsid w:val="00E615E3"/>
    <w:rsid w:val="00E622C0"/>
    <w:rsid w:val="00E625CE"/>
    <w:rsid w:val="00E62FA1"/>
    <w:rsid w:val="00E63017"/>
    <w:rsid w:val="00E6346C"/>
    <w:rsid w:val="00E63BF4"/>
    <w:rsid w:val="00E63DC9"/>
    <w:rsid w:val="00E64691"/>
    <w:rsid w:val="00E660C5"/>
    <w:rsid w:val="00E66D2E"/>
    <w:rsid w:val="00E676BC"/>
    <w:rsid w:val="00E678C7"/>
    <w:rsid w:val="00E679D2"/>
    <w:rsid w:val="00E705F4"/>
    <w:rsid w:val="00E70F2A"/>
    <w:rsid w:val="00E7112B"/>
    <w:rsid w:val="00E71248"/>
    <w:rsid w:val="00E71454"/>
    <w:rsid w:val="00E7177F"/>
    <w:rsid w:val="00E71BA6"/>
    <w:rsid w:val="00E71CC3"/>
    <w:rsid w:val="00E736A9"/>
    <w:rsid w:val="00E73E45"/>
    <w:rsid w:val="00E742C4"/>
    <w:rsid w:val="00E747C0"/>
    <w:rsid w:val="00E74DA9"/>
    <w:rsid w:val="00E74F8E"/>
    <w:rsid w:val="00E75184"/>
    <w:rsid w:val="00E753B9"/>
    <w:rsid w:val="00E75771"/>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75C"/>
    <w:rsid w:val="00E93BE0"/>
    <w:rsid w:val="00E946B4"/>
    <w:rsid w:val="00E948B5"/>
    <w:rsid w:val="00E95161"/>
    <w:rsid w:val="00E95523"/>
    <w:rsid w:val="00E95833"/>
    <w:rsid w:val="00E95B86"/>
    <w:rsid w:val="00E95C17"/>
    <w:rsid w:val="00E95ECB"/>
    <w:rsid w:val="00E964EA"/>
    <w:rsid w:val="00E97299"/>
    <w:rsid w:val="00E97544"/>
    <w:rsid w:val="00E97596"/>
    <w:rsid w:val="00E97FA4"/>
    <w:rsid w:val="00EA01E8"/>
    <w:rsid w:val="00EA107A"/>
    <w:rsid w:val="00EA1134"/>
    <w:rsid w:val="00EA2953"/>
    <w:rsid w:val="00EA3182"/>
    <w:rsid w:val="00EA32E9"/>
    <w:rsid w:val="00EA3E77"/>
    <w:rsid w:val="00EA47AD"/>
    <w:rsid w:val="00EA48B4"/>
    <w:rsid w:val="00EA6DEB"/>
    <w:rsid w:val="00EA734F"/>
    <w:rsid w:val="00EA761E"/>
    <w:rsid w:val="00EA7917"/>
    <w:rsid w:val="00EA7950"/>
    <w:rsid w:val="00EB0221"/>
    <w:rsid w:val="00EB07E1"/>
    <w:rsid w:val="00EB0E48"/>
    <w:rsid w:val="00EB108B"/>
    <w:rsid w:val="00EB18CB"/>
    <w:rsid w:val="00EB1B25"/>
    <w:rsid w:val="00EB1BB6"/>
    <w:rsid w:val="00EB1BE2"/>
    <w:rsid w:val="00EB1D61"/>
    <w:rsid w:val="00EB203A"/>
    <w:rsid w:val="00EB2279"/>
    <w:rsid w:val="00EB29B7"/>
    <w:rsid w:val="00EB2EC0"/>
    <w:rsid w:val="00EB3608"/>
    <w:rsid w:val="00EB42FF"/>
    <w:rsid w:val="00EB4C41"/>
    <w:rsid w:val="00EB513C"/>
    <w:rsid w:val="00EB519A"/>
    <w:rsid w:val="00EB5981"/>
    <w:rsid w:val="00EB6593"/>
    <w:rsid w:val="00EB687C"/>
    <w:rsid w:val="00EB6FBE"/>
    <w:rsid w:val="00EB7E2D"/>
    <w:rsid w:val="00EB7EA3"/>
    <w:rsid w:val="00EC000B"/>
    <w:rsid w:val="00EC010F"/>
    <w:rsid w:val="00EC033A"/>
    <w:rsid w:val="00EC0ED6"/>
    <w:rsid w:val="00EC2040"/>
    <w:rsid w:val="00EC21D9"/>
    <w:rsid w:val="00EC2D1B"/>
    <w:rsid w:val="00EC2FF7"/>
    <w:rsid w:val="00EC3A96"/>
    <w:rsid w:val="00EC3AF3"/>
    <w:rsid w:val="00EC53C6"/>
    <w:rsid w:val="00EC565E"/>
    <w:rsid w:val="00EC5FBE"/>
    <w:rsid w:val="00EC5FE4"/>
    <w:rsid w:val="00EC6101"/>
    <w:rsid w:val="00EC63CE"/>
    <w:rsid w:val="00EC669D"/>
    <w:rsid w:val="00EC7CC7"/>
    <w:rsid w:val="00ED0414"/>
    <w:rsid w:val="00ED0594"/>
    <w:rsid w:val="00ED0D49"/>
    <w:rsid w:val="00ED0F81"/>
    <w:rsid w:val="00ED187D"/>
    <w:rsid w:val="00ED2126"/>
    <w:rsid w:val="00ED233D"/>
    <w:rsid w:val="00ED2887"/>
    <w:rsid w:val="00ED2A56"/>
    <w:rsid w:val="00ED31CC"/>
    <w:rsid w:val="00ED36F7"/>
    <w:rsid w:val="00ED37B9"/>
    <w:rsid w:val="00ED44A0"/>
    <w:rsid w:val="00ED4A09"/>
    <w:rsid w:val="00ED4B99"/>
    <w:rsid w:val="00ED4BBB"/>
    <w:rsid w:val="00ED4DF6"/>
    <w:rsid w:val="00ED59B1"/>
    <w:rsid w:val="00ED75C9"/>
    <w:rsid w:val="00ED75E4"/>
    <w:rsid w:val="00EE0926"/>
    <w:rsid w:val="00EE0BAE"/>
    <w:rsid w:val="00EE0BC6"/>
    <w:rsid w:val="00EE2CC9"/>
    <w:rsid w:val="00EE2CD2"/>
    <w:rsid w:val="00EE3028"/>
    <w:rsid w:val="00EE3679"/>
    <w:rsid w:val="00EE3DC7"/>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155"/>
    <w:rsid w:val="00EE73C4"/>
    <w:rsid w:val="00EE75E2"/>
    <w:rsid w:val="00EE78B1"/>
    <w:rsid w:val="00EE7C4A"/>
    <w:rsid w:val="00EF013F"/>
    <w:rsid w:val="00EF0E57"/>
    <w:rsid w:val="00EF13FE"/>
    <w:rsid w:val="00EF1532"/>
    <w:rsid w:val="00EF1695"/>
    <w:rsid w:val="00EF18B9"/>
    <w:rsid w:val="00EF1924"/>
    <w:rsid w:val="00EF1958"/>
    <w:rsid w:val="00EF2B34"/>
    <w:rsid w:val="00EF33E5"/>
    <w:rsid w:val="00EF4198"/>
    <w:rsid w:val="00EF52D9"/>
    <w:rsid w:val="00EF54EF"/>
    <w:rsid w:val="00EF550B"/>
    <w:rsid w:val="00EF57D3"/>
    <w:rsid w:val="00EF5DD9"/>
    <w:rsid w:val="00EF5FC6"/>
    <w:rsid w:val="00EF68FA"/>
    <w:rsid w:val="00EF6C87"/>
    <w:rsid w:val="00EF6F6E"/>
    <w:rsid w:val="00EF722B"/>
    <w:rsid w:val="00EF73EE"/>
    <w:rsid w:val="00EF74C3"/>
    <w:rsid w:val="00EF78EB"/>
    <w:rsid w:val="00F003A1"/>
    <w:rsid w:val="00F003E1"/>
    <w:rsid w:val="00F005FD"/>
    <w:rsid w:val="00F0096E"/>
    <w:rsid w:val="00F00CB2"/>
    <w:rsid w:val="00F01483"/>
    <w:rsid w:val="00F0178D"/>
    <w:rsid w:val="00F01A38"/>
    <w:rsid w:val="00F02ADC"/>
    <w:rsid w:val="00F03249"/>
    <w:rsid w:val="00F0345E"/>
    <w:rsid w:val="00F04323"/>
    <w:rsid w:val="00F048A2"/>
    <w:rsid w:val="00F04ABE"/>
    <w:rsid w:val="00F06618"/>
    <w:rsid w:val="00F06B58"/>
    <w:rsid w:val="00F06C4E"/>
    <w:rsid w:val="00F06FB7"/>
    <w:rsid w:val="00F07538"/>
    <w:rsid w:val="00F07861"/>
    <w:rsid w:val="00F0791C"/>
    <w:rsid w:val="00F079F4"/>
    <w:rsid w:val="00F07AB6"/>
    <w:rsid w:val="00F07BCB"/>
    <w:rsid w:val="00F101F9"/>
    <w:rsid w:val="00F10225"/>
    <w:rsid w:val="00F10DA6"/>
    <w:rsid w:val="00F11227"/>
    <w:rsid w:val="00F112FA"/>
    <w:rsid w:val="00F11305"/>
    <w:rsid w:val="00F1148C"/>
    <w:rsid w:val="00F12104"/>
    <w:rsid w:val="00F124F7"/>
    <w:rsid w:val="00F12B23"/>
    <w:rsid w:val="00F13486"/>
    <w:rsid w:val="00F138A9"/>
    <w:rsid w:val="00F140FE"/>
    <w:rsid w:val="00F14B32"/>
    <w:rsid w:val="00F16409"/>
    <w:rsid w:val="00F16F54"/>
    <w:rsid w:val="00F17207"/>
    <w:rsid w:val="00F202E7"/>
    <w:rsid w:val="00F2095F"/>
    <w:rsid w:val="00F22508"/>
    <w:rsid w:val="00F22AF2"/>
    <w:rsid w:val="00F2319A"/>
    <w:rsid w:val="00F2332E"/>
    <w:rsid w:val="00F23836"/>
    <w:rsid w:val="00F23F37"/>
    <w:rsid w:val="00F241A2"/>
    <w:rsid w:val="00F243BC"/>
    <w:rsid w:val="00F24AB0"/>
    <w:rsid w:val="00F25202"/>
    <w:rsid w:val="00F2594C"/>
    <w:rsid w:val="00F25D45"/>
    <w:rsid w:val="00F25D4E"/>
    <w:rsid w:val="00F25E26"/>
    <w:rsid w:val="00F25F2D"/>
    <w:rsid w:val="00F264CD"/>
    <w:rsid w:val="00F26DBE"/>
    <w:rsid w:val="00F276C1"/>
    <w:rsid w:val="00F27938"/>
    <w:rsid w:val="00F27CD9"/>
    <w:rsid w:val="00F27DDE"/>
    <w:rsid w:val="00F31594"/>
    <w:rsid w:val="00F319BF"/>
    <w:rsid w:val="00F32126"/>
    <w:rsid w:val="00F3219D"/>
    <w:rsid w:val="00F322A0"/>
    <w:rsid w:val="00F323BE"/>
    <w:rsid w:val="00F326D8"/>
    <w:rsid w:val="00F33102"/>
    <w:rsid w:val="00F346C3"/>
    <w:rsid w:val="00F34E51"/>
    <w:rsid w:val="00F35125"/>
    <w:rsid w:val="00F3570C"/>
    <w:rsid w:val="00F359DD"/>
    <w:rsid w:val="00F35A8A"/>
    <w:rsid w:val="00F36399"/>
    <w:rsid w:val="00F366E3"/>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315A"/>
    <w:rsid w:val="00F431DA"/>
    <w:rsid w:val="00F43785"/>
    <w:rsid w:val="00F4378A"/>
    <w:rsid w:val="00F43BCE"/>
    <w:rsid w:val="00F444BE"/>
    <w:rsid w:val="00F45301"/>
    <w:rsid w:val="00F4556D"/>
    <w:rsid w:val="00F45A40"/>
    <w:rsid w:val="00F45F6E"/>
    <w:rsid w:val="00F46100"/>
    <w:rsid w:val="00F46944"/>
    <w:rsid w:val="00F46DF2"/>
    <w:rsid w:val="00F47660"/>
    <w:rsid w:val="00F47731"/>
    <w:rsid w:val="00F47F72"/>
    <w:rsid w:val="00F501AA"/>
    <w:rsid w:val="00F50767"/>
    <w:rsid w:val="00F50C3D"/>
    <w:rsid w:val="00F512C9"/>
    <w:rsid w:val="00F5141C"/>
    <w:rsid w:val="00F51C43"/>
    <w:rsid w:val="00F5235B"/>
    <w:rsid w:val="00F525A9"/>
    <w:rsid w:val="00F535DB"/>
    <w:rsid w:val="00F536D8"/>
    <w:rsid w:val="00F54A08"/>
    <w:rsid w:val="00F54DB3"/>
    <w:rsid w:val="00F55C2F"/>
    <w:rsid w:val="00F55F8E"/>
    <w:rsid w:val="00F567EB"/>
    <w:rsid w:val="00F56ACC"/>
    <w:rsid w:val="00F56B8D"/>
    <w:rsid w:val="00F57A68"/>
    <w:rsid w:val="00F605A8"/>
    <w:rsid w:val="00F61959"/>
    <w:rsid w:val="00F623A0"/>
    <w:rsid w:val="00F63162"/>
    <w:rsid w:val="00F644BE"/>
    <w:rsid w:val="00F64E4D"/>
    <w:rsid w:val="00F66071"/>
    <w:rsid w:val="00F6650A"/>
    <w:rsid w:val="00F667C6"/>
    <w:rsid w:val="00F668C0"/>
    <w:rsid w:val="00F66919"/>
    <w:rsid w:val="00F6705C"/>
    <w:rsid w:val="00F67619"/>
    <w:rsid w:val="00F67680"/>
    <w:rsid w:val="00F6795C"/>
    <w:rsid w:val="00F67A06"/>
    <w:rsid w:val="00F67A95"/>
    <w:rsid w:val="00F67F0C"/>
    <w:rsid w:val="00F703C4"/>
    <w:rsid w:val="00F70479"/>
    <w:rsid w:val="00F70595"/>
    <w:rsid w:val="00F709F2"/>
    <w:rsid w:val="00F70B0A"/>
    <w:rsid w:val="00F710BF"/>
    <w:rsid w:val="00F710E8"/>
    <w:rsid w:val="00F71BB6"/>
    <w:rsid w:val="00F72CA2"/>
    <w:rsid w:val="00F7319B"/>
    <w:rsid w:val="00F733FA"/>
    <w:rsid w:val="00F7425C"/>
    <w:rsid w:val="00F7433B"/>
    <w:rsid w:val="00F7435C"/>
    <w:rsid w:val="00F7467B"/>
    <w:rsid w:val="00F74E27"/>
    <w:rsid w:val="00F7506B"/>
    <w:rsid w:val="00F7507D"/>
    <w:rsid w:val="00F75496"/>
    <w:rsid w:val="00F759D6"/>
    <w:rsid w:val="00F761E8"/>
    <w:rsid w:val="00F7626C"/>
    <w:rsid w:val="00F77AC2"/>
    <w:rsid w:val="00F8071C"/>
    <w:rsid w:val="00F80A76"/>
    <w:rsid w:val="00F80CC8"/>
    <w:rsid w:val="00F8195C"/>
    <w:rsid w:val="00F81C85"/>
    <w:rsid w:val="00F82079"/>
    <w:rsid w:val="00F82656"/>
    <w:rsid w:val="00F82C15"/>
    <w:rsid w:val="00F82D20"/>
    <w:rsid w:val="00F8444F"/>
    <w:rsid w:val="00F84B0D"/>
    <w:rsid w:val="00F84BC2"/>
    <w:rsid w:val="00F8590E"/>
    <w:rsid w:val="00F8627D"/>
    <w:rsid w:val="00F86BA8"/>
    <w:rsid w:val="00F86D8C"/>
    <w:rsid w:val="00F87AA4"/>
    <w:rsid w:val="00F87DD8"/>
    <w:rsid w:val="00F87FFC"/>
    <w:rsid w:val="00F90613"/>
    <w:rsid w:val="00F909CF"/>
    <w:rsid w:val="00F91AD4"/>
    <w:rsid w:val="00F91E21"/>
    <w:rsid w:val="00F92055"/>
    <w:rsid w:val="00F9376B"/>
    <w:rsid w:val="00F9381D"/>
    <w:rsid w:val="00F938E7"/>
    <w:rsid w:val="00F94264"/>
    <w:rsid w:val="00F94597"/>
    <w:rsid w:val="00F95100"/>
    <w:rsid w:val="00F9528F"/>
    <w:rsid w:val="00F95491"/>
    <w:rsid w:val="00F960BC"/>
    <w:rsid w:val="00F97505"/>
    <w:rsid w:val="00FA0369"/>
    <w:rsid w:val="00FA0435"/>
    <w:rsid w:val="00FA0628"/>
    <w:rsid w:val="00FA0A4E"/>
    <w:rsid w:val="00FA14C8"/>
    <w:rsid w:val="00FA1A3B"/>
    <w:rsid w:val="00FA1AC3"/>
    <w:rsid w:val="00FA308A"/>
    <w:rsid w:val="00FA375D"/>
    <w:rsid w:val="00FA38D9"/>
    <w:rsid w:val="00FA4402"/>
    <w:rsid w:val="00FA4E4A"/>
    <w:rsid w:val="00FA543B"/>
    <w:rsid w:val="00FA57A3"/>
    <w:rsid w:val="00FA5E85"/>
    <w:rsid w:val="00FA6078"/>
    <w:rsid w:val="00FA639D"/>
    <w:rsid w:val="00FA6A9C"/>
    <w:rsid w:val="00FA6C9B"/>
    <w:rsid w:val="00FA6CD9"/>
    <w:rsid w:val="00FA7F21"/>
    <w:rsid w:val="00FB026A"/>
    <w:rsid w:val="00FB02A7"/>
    <w:rsid w:val="00FB171D"/>
    <w:rsid w:val="00FB1BD2"/>
    <w:rsid w:val="00FB2003"/>
    <w:rsid w:val="00FB213D"/>
    <w:rsid w:val="00FB27CD"/>
    <w:rsid w:val="00FB31F2"/>
    <w:rsid w:val="00FB36E9"/>
    <w:rsid w:val="00FB410D"/>
    <w:rsid w:val="00FB4434"/>
    <w:rsid w:val="00FB4BC8"/>
    <w:rsid w:val="00FB4F10"/>
    <w:rsid w:val="00FB51AA"/>
    <w:rsid w:val="00FB57BB"/>
    <w:rsid w:val="00FB5E74"/>
    <w:rsid w:val="00FB5EE5"/>
    <w:rsid w:val="00FB73DA"/>
    <w:rsid w:val="00FB77C1"/>
    <w:rsid w:val="00FC0697"/>
    <w:rsid w:val="00FC1097"/>
    <w:rsid w:val="00FC23B2"/>
    <w:rsid w:val="00FC2697"/>
    <w:rsid w:val="00FC3682"/>
    <w:rsid w:val="00FC3688"/>
    <w:rsid w:val="00FC3A3A"/>
    <w:rsid w:val="00FC3D12"/>
    <w:rsid w:val="00FC4CFD"/>
    <w:rsid w:val="00FC5AC7"/>
    <w:rsid w:val="00FC5E0E"/>
    <w:rsid w:val="00FC629A"/>
    <w:rsid w:val="00FC6EBF"/>
    <w:rsid w:val="00FC70A9"/>
    <w:rsid w:val="00FC7C29"/>
    <w:rsid w:val="00FC7E19"/>
    <w:rsid w:val="00FD04E5"/>
    <w:rsid w:val="00FD06FC"/>
    <w:rsid w:val="00FD0DEF"/>
    <w:rsid w:val="00FD1B38"/>
    <w:rsid w:val="00FD1BBA"/>
    <w:rsid w:val="00FD1CA3"/>
    <w:rsid w:val="00FD237F"/>
    <w:rsid w:val="00FD269E"/>
    <w:rsid w:val="00FD302A"/>
    <w:rsid w:val="00FD358A"/>
    <w:rsid w:val="00FD3605"/>
    <w:rsid w:val="00FD3FDB"/>
    <w:rsid w:val="00FD50D6"/>
    <w:rsid w:val="00FD5551"/>
    <w:rsid w:val="00FD557C"/>
    <w:rsid w:val="00FD66BE"/>
    <w:rsid w:val="00FD73A0"/>
    <w:rsid w:val="00FD7BFF"/>
    <w:rsid w:val="00FD7FFD"/>
    <w:rsid w:val="00FE08B2"/>
    <w:rsid w:val="00FE0C35"/>
    <w:rsid w:val="00FE0D5C"/>
    <w:rsid w:val="00FE10BD"/>
    <w:rsid w:val="00FE1301"/>
    <w:rsid w:val="00FE2C6E"/>
    <w:rsid w:val="00FE31D4"/>
    <w:rsid w:val="00FE3ABD"/>
    <w:rsid w:val="00FE3EEC"/>
    <w:rsid w:val="00FE46EF"/>
    <w:rsid w:val="00FE4826"/>
    <w:rsid w:val="00FE5C62"/>
    <w:rsid w:val="00FE6F5A"/>
    <w:rsid w:val="00FE73A6"/>
    <w:rsid w:val="00FE765F"/>
    <w:rsid w:val="00FF00B3"/>
    <w:rsid w:val="00FF0931"/>
    <w:rsid w:val="00FF0B9B"/>
    <w:rsid w:val="00FF0F8F"/>
    <w:rsid w:val="00FF14AD"/>
    <w:rsid w:val="00FF2554"/>
    <w:rsid w:val="00FF28C1"/>
    <w:rsid w:val="00FF2970"/>
    <w:rsid w:val="00FF2C73"/>
    <w:rsid w:val="00FF3246"/>
    <w:rsid w:val="00FF4179"/>
    <w:rsid w:val="00FF443F"/>
    <w:rsid w:val="00FF466A"/>
    <w:rsid w:val="00FF4B9F"/>
    <w:rsid w:val="00FF4C91"/>
    <w:rsid w:val="00FF4F0D"/>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3DA"/>
    <w:pPr>
      <w:spacing w:after="160" w:line="259" w:lineRule="auto"/>
    </w:pPr>
    <w:rPr>
      <w:sz w:val="22"/>
      <w:szCs w:val="22"/>
      <w:lang w:val="bg-BG"/>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qFormat/>
    <w:rsid w:val="00DC0899"/>
    <w:pPr>
      <w:keepNext/>
      <w:keepLines/>
      <w:spacing w:before="200" w:after="0"/>
      <w:outlineLvl w:val="1"/>
    </w:pPr>
    <w:rPr>
      <w:rFonts w:ascii="Calibri Light" w:eastAsia="Times New Roman" w:hAnsi="Calibri Light"/>
      <w:b/>
      <w:bCs/>
      <w:color w:val="5B9BD5"/>
      <w:sz w:val="26"/>
      <w:szCs w:val="26"/>
      <w:lang w:eastAsia="x-none"/>
    </w:rPr>
  </w:style>
  <w:style w:type="paragraph" w:styleId="Heading3">
    <w:name w:val="heading 3"/>
    <w:basedOn w:val="Normal"/>
    <w:next w:val="Normal"/>
    <w:link w:val="Heading3Char"/>
    <w:uiPriority w:val="9"/>
    <w:qFormat/>
    <w:rsid w:val="00DC0899"/>
    <w:pPr>
      <w:keepNext/>
      <w:keepLines/>
      <w:spacing w:before="200" w:after="0"/>
      <w:outlineLvl w:val="2"/>
    </w:pPr>
    <w:rPr>
      <w:rFonts w:ascii="Calibri Light" w:eastAsia="Times New Roman" w:hAnsi="Calibri Light"/>
      <w:b/>
      <w:bCs/>
      <w:color w:val="5B9BD5"/>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val="bg-BG"/>
    </w:rPr>
  </w:style>
  <w:style w:type="character" w:customStyle="1" w:styleId="Heading2Char">
    <w:name w:val="Heading 2 Char"/>
    <w:link w:val="Heading2"/>
    <w:uiPriority w:val="9"/>
    <w:rsid w:val="00983053"/>
    <w:rPr>
      <w:rFonts w:ascii="Calibri Light" w:eastAsia="Times New Roman" w:hAnsi="Calibri Light"/>
      <w:b/>
      <w:bCs/>
      <w:color w:val="5B9BD5"/>
      <w:sz w:val="26"/>
      <w:szCs w:val="26"/>
      <w:lang w:eastAsia="x-none"/>
    </w:rPr>
  </w:style>
  <w:style w:type="character" w:customStyle="1" w:styleId="Heading3Char">
    <w:name w:val="Heading 3 Char"/>
    <w:link w:val="Heading3"/>
    <w:uiPriority w:val="9"/>
    <w:rsid w:val="00230C80"/>
    <w:rPr>
      <w:rFonts w:ascii="Calibri Light" w:eastAsia="Times New Roman" w:hAnsi="Calibri Light"/>
      <w:b/>
      <w:bCs/>
      <w:color w:val="5B9BD5"/>
      <w:sz w:val="22"/>
      <w:szCs w:val="22"/>
      <w:lang w:eastAsia="x-none"/>
    </w:rPr>
  </w:style>
  <w:style w:type="character" w:customStyle="1" w:styleId="Heading1Char">
    <w:name w:val="Heading 1 Char"/>
    <w:link w:val="Heading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styleId="ListParagraph">
    <w:name w:val="List Paragraph"/>
    <w:basedOn w:val="Normal"/>
    <w:uiPriority w:val="34"/>
    <w:qFormat/>
    <w:rsid w:val="00DC0899"/>
    <w:pPr>
      <w:ind w:left="720"/>
      <w:contextualSpacing/>
    </w:pPr>
  </w:style>
  <w:style w:type="paragraph" w:styleId="Revision">
    <w:name w:val="Revision"/>
    <w:hidden/>
    <w:uiPriority w:val="99"/>
    <w:semiHidden/>
    <w:rsid w:val="00DC0899"/>
    <w:rPr>
      <w:sz w:val="22"/>
      <w:szCs w:val="22"/>
      <w:lang w:val="bg-BG"/>
    </w:rPr>
  </w:style>
  <w:style w:type="paragraph" w:styleId="TOCHeading">
    <w:name w:val="TOC Heading"/>
    <w:basedOn w:val="Heading1"/>
    <w:next w:val="Normal"/>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 w:type="paragraph" w:styleId="TOC1">
    <w:name w:val="toc 1"/>
    <w:basedOn w:val="Normal"/>
    <w:next w:val="Normal"/>
    <w:autoRedefine/>
    <w:uiPriority w:val="39"/>
    <w:unhideWhenUsed/>
    <w:rsid w:val="00B34D38"/>
    <w:pPr>
      <w:spacing w:after="100"/>
    </w:pPr>
    <w:rPr>
      <w:rFonts w:asciiTheme="minorHAnsi" w:eastAsiaTheme="minorEastAsia" w:hAnsiTheme="minorHAnsi" w:cstheme="minorBidi"/>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3DA"/>
    <w:pPr>
      <w:spacing w:after="160" w:line="259" w:lineRule="auto"/>
    </w:pPr>
    <w:rPr>
      <w:sz w:val="22"/>
      <w:szCs w:val="22"/>
      <w:lang w:val="bg-BG"/>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qFormat/>
    <w:rsid w:val="00DC0899"/>
    <w:pPr>
      <w:keepNext/>
      <w:keepLines/>
      <w:spacing w:before="200" w:after="0"/>
      <w:outlineLvl w:val="1"/>
    </w:pPr>
    <w:rPr>
      <w:rFonts w:ascii="Calibri Light" w:eastAsia="Times New Roman" w:hAnsi="Calibri Light"/>
      <w:b/>
      <w:bCs/>
      <w:color w:val="5B9BD5"/>
      <w:sz w:val="26"/>
      <w:szCs w:val="26"/>
      <w:lang w:eastAsia="x-none"/>
    </w:rPr>
  </w:style>
  <w:style w:type="paragraph" w:styleId="Heading3">
    <w:name w:val="heading 3"/>
    <w:basedOn w:val="Normal"/>
    <w:next w:val="Normal"/>
    <w:link w:val="Heading3Char"/>
    <w:uiPriority w:val="9"/>
    <w:qFormat/>
    <w:rsid w:val="00DC0899"/>
    <w:pPr>
      <w:keepNext/>
      <w:keepLines/>
      <w:spacing w:before="200" w:after="0"/>
      <w:outlineLvl w:val="2"/>
    </w:pPr>
    <w:rPr>
      <w:rFonts w:ascii="Calibri Light" w:eastAsia="Times New Roman" w:hAnsi="Calibri Light"/>
      <w:b/>
      <w:bCs/>
      <w:color w:val="5B9BD5"/>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val="bg-BG"/>
    </w:rPr>
  </w:style>
  <w:style w:type="character" w:customStyle="1" w:styleId="Heading2Char">
    <w:name w:val="Heading 2 Char"/>
    <w:link w:val="Heading2"/>
    <w:uiPriority w:val="9"/>
    <w:rsid w:val="00983053"/>
    <w:rPr>
      <w:rFonts w:ascii="Calibri Light" w:eastAsia="Times New Roman" w:hAnsi="Calibri Light"/>
      <w:b/>
      <w:bCs/>
      <w:color w:val="5B9BD5"/>
      <w:sz w:val="26"/>
      <w:szCs w:val="26"/>
      <w:lang w:eastAsia="x-none"/>
    </w:rPr>
  </w:style>
  <w:style w:type="character" w:customStyle="1" w:styleId="Heading3Char">
    <w:name w:val="Heading 3 Char"/>
    <w:link w:val="Heading3"/>
    <w:uiPriority w:val="9"/>
    <w:rsid w:val="00230C80"/>
    <w:rPr>
      <w:rFonts w:ascii="Calibri Light" w:eastAsia="Times New Roman" w:hAnsi="Calibri Light"/>
      <w:b/>
      <w:bCs/>
      <w:color w:val="5B9BD5"/>
      <w:sz w:val="22"/>
      <w:szCs w:val="22"/>
      <w:lang w:eastAsia="x-none"/>
    </w:rPr>
  </w:style>
  <w:style w:type="character" w:customStyle="1" w:styleId="Heading1Char">
    <w:name w:val="Heading 1 Char"/>
    <w:link w:val="Heading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styleId="ListParagraph">
    <w:name w:val="List Paragraph"/>
    <w:basedOn w:val="Normal"/>
    <w:uiPriority w:val="34"/>
    <w:qFormat/>
    <w:rsid w:val="00DC0899"/>
    <w:pPr>
      <w:ind w:left="720"/>
      <w:contextualSpacing/>
    </w:pPr>
  </w:style>
  <w:style w:type="paragraph" w:styleId="Revision">
    <w:name w:val="Revision"/>
    <w:hidden/>
    <w:uiPriority w:val="99"/>
    <w:semiHidden/>
    <w:rsid w:val="00DC0899"/>
    <w:rPr>
      <w:sz w:val="22"/>
      <w:szCs w:val="22"/>
      <w:lang w:val="bg-BG"/>
    </w:rPr>
  </w:style>
  <w:style w:type="paragraph" w:styleId="TOCHeading">
    <w:name w:val="TOC Heading"/>
    <w:basedOn w:val="Heading1"/>
    <w:next w:val="Normal"/>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 w:type="paragraph" w:styleId="TOC1">
    <w:name w:val="toc 1"/>
    <w:basedOn w:val="Normal"/>
    <w:next w:val="Normal"/>
    <w:autoRedefine/>
    <w:uiPriority w:val="39"/>
    <w:unhideWhenUsed/>
    <w:rsid w:val="00B34D38"/>
    <w:pPr>
      <w:spacing w:after="100"/>
    </w:pPr>
    <w:rPr>
      <w:rFonts w:asciiTheme="minorHAnsi" w:eastAsiaTheme="minorEastAsia" w:hAnsiTheme="minorHAnsi" w:cstheme="minorBidi"/>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299848408">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javascript:%20NavigateDocument('&#1047;&#1054;&#1055;_2016');"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20NavigateDocument('&#1047;&#1054;&#1055;_2016');"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apis://Base=NARH&amp;DocCode=8428519074&amp;Type=201" TargetMode="External"/><Relationship Id="rId4" Type="http://schemas.microsoft.com/office/2007/relationships/stylesWithEffects" Target="stylesWithEffects.xml"/><Relationship Id="rId9" Type="http://schemas.openxmlformats.org/officeDocument/2006/relationships/hyperlink" Target="apis://Base=NARH&amp;DocCode=5552017030&amp;Type=201"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52E30-8850-442A-9202-375F14591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8680</Words>
  <Characters>49477</Characters>
  <Application>Microsoft Office Word</Application>
  <DocSecurity>0</DocSecurity>
  <Lines>412</Lines>
  <Paragraphs>116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58041</CharactersWithSpaces>
  <SharedDoc>false</SharedDoc>
  <HLinks>
    <vt:vector size="30" baseType="variant">
      <vt:variant>
        <vt:i4>70254684</vt:i4>
      </vt:variant>
      <vt:variant>
        <vt:i4>15</vt:i4>
      </vt:variant>
      <vt:variant>
        <vt:i4>0</vt:i4>
      </vt:variant>
      <vt:variant>
        <vt:i4>5</vt:i4>
      </vt:variant>
      <vt:variant>
        <vt:lpwstr>javascript: NavigateDocument('ЗОП_2016');</vt:lpwstr>
      </vt:variant>
      <vt:variant>
        <vt:lpwstr/>
      </vt:variant>
      <vt:variant>
        <vt:i4>1966130</vt:i4>
      </vt:variant>
      <vt:variant>
        <vt:i4>11</vt:i4>
      </vt:variant>
      <vt:variant>
        <vt:i4>0</vt:i4>
      </vt:variant>
      <vt:variant>
        <vt:i4>5</vt:i4>
      </vt:variant>
      <vt:variant>
        <vt:lpwstr/>
      </vt:variant>
      <vt:variant>
        <vt:lpwstr>_Toc442348060</vt:lpwstr>
      </vt:variant>
      <vt:variant>
        <vt:i4>1900594</vt:i4>
      </vt:variant>
      <vt:variant>
        <vt:i4>8</vt:i4>
      </vt:variant>
      <vt:variant>
        <vt:i4>0</vt:i4>
      </vt:variant>
      <vt:variant>
        <vt:i4>5</vt:i4>
      </vt:variant>
      <vt:variant>
        <vt:lpwstr/>
      </vt:variant>
      <vt:variant>
        <vt:lpwstr>_Toc442348059</vt:lpwstr>
      </vt:variant>
      <vt:variant>
        <vt:i4>1900594</vt:i4>
      </vt:variant>
      <vt:variant>
        <vt:i4>5</vt:i4>
      </vt:variant>
      <vt:variant>
        <vt:i4>0</vt:i4>
      </vt:variant>
      <vt:variant>
        <vt:i4>5</vt:i4>
      </vt:variant>
      <vt:variant>
        <vt:lpwstr/>
      </vt:variant>
      <vt:variant>
        <vt:lpwstr>_Toc442348058</vt:lpwstr>
      </vt:variant>
      <vt:variant>
        <vt:i4>1900594</vt:i4>
      </vt:variant>
      <vt:variant>
        <vt:i4>2</vt:i4>
      </vt:variant>
      <vt:variant>
        <vt:i4>0</vt:i4>
      </vt:variant>
      <vt:variant>
        <vt:i4>5</vt:i4>
      </vt:variant>
      <vt:variant>
        <vt:lpwstr/>
      </vt:variant>
      <vt:variant>
        <vt:lpwstr>_Toc442348057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2022-02-16T13:47:00Z</dcterms:created>
  <dcterms:modified xsi:type="dcterms:W3CDTF">2022-05-30T06:57:00Z</dcterms:modified>
</cp:coreProperties>
</file>