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09" w:rsidRPr="00FB6509" w:rsidRDefault="00FB6509" w:rsidP="00FB6509">
      <w:pPr>
        <w:jc w:val="center"/>
      </w:pPr>
      <w:r w:rsidRPr="00FB6509">
        <w:t xml:space="preserve">ЗАПОЧВА ПРИЕМ ПО ПОДМЯРКА </w:t>
      </w:r>
      <w:r>
        <w:rPr>
          <w:lang w:val="en-US"/>
        </w:rPr>
        <w:t>19</w:t>
      </w:r>
      <w:r w:rsidRPr="00FB6509">
        <w:t>.</w:t>
      </w:r>
      <w:r>
        <w:rPr>
          <w:lang w:val="en-US"/>
        </w:rPr>
        <w:t>1</w:t>
      </w:r>
      <w:r w:rsidRPr="00FB6509">
        <w:t xml:space="preserve"> „</w:t>
      </w:r>
      <w:r>
        <w:t>ПОМОЩ ЗА ПОДГОТВИТЕЛНИ ДЕЙНОСТИ</w:t>
      </w:r>
      <w:r w:rsidRPr="00FB6509">
        <w:t xml:space="preserve">“ </w:t>
      </w:r>
      <w:r>
        <w:t xml:space="preserve">НА МЯРКА 19 „ВОДЕНО ОТ ОБЩНОСТИТЕ МЕСТНО РАЗВИТИЕ“ </w:t>
      </w:r>
      <w:r w:rsidRPr="00FB6509">
        <w:t>ОТ ПРСР 2014 – 2020</w:t>
      </w:r>
    </w:p>
    <w:p w:rsidR="00FB6509" w:rsidRDefault="00FB6509" w:rsidP="00FB6509">
      <w:pPr>
        <w:rPr>
          <w:lang w:val="en-US"/>
        </w:rPr>
      </w:pPr>
    </w:p>
    <w:p w:rsidR="00FB6509" w:rsidRDefault="00FB6509" w:rsidP="00FB6509">
      <w:pPr>
        <w:jc w:val="both"/>
      </w:pPr>
      <w:r>
        <w:t xml:space="preserve">Управляващият орган на Програмата за развитие на селските райони за периода 2014-2020 г. обявява прием на проектни предложения по </w:t>
      </w:r>
      <w:proofErr w:type="spellStart"/>
      <w:r>
        <w:t>подмярка</w:t>
      </w:r>
      <w:proofErr w:type="spellEnd"/>
      <w:r>
        <w:t xml:space="preserve"> </w:t>
      </w:r>
      <w:r w:rsidRPr="00FB6509">
        <w:t>19.1 „Помощ за подготвителни дейности“ от мярка 19 „Водено от общностите местно развитие“ от Програма за развитие на селските райони 2014-2020 г.</w:t>
      </w:r>
      <w:r>
        <w:t xml:space="preserve"> Приемът ще продължи о</w:t>
      </w:r>
      <w:r w:rsidRPr="00FB6509">
        <w:t xml:space="preserve">т </w:t>
      </w:r>
      <w:r>
        <w:t>05.</w:t>
      </w:r>
      <w:proofErr w:type="spellStart"/>
      <w:r>
        <w:t>05</w:t>
      </w:r>
      <w:proofErr w:type="spellEnd"/>
      <w:r>
        <w:t>.2022 г.</w:t>
      </w:r>
      <w:r w:rsidRPr="00FB6509">
        <w:t xml:space="preserve"> до 3</w:t>
      </w:r>
      <w:r>
        <w:t>1</w:t>
      </w:r>
      <w:r w:rsidRPr="00FB6509">
        <w:t>.0</w:t>
      </w:r>
      <w:r>
        <w:t>7</w:t>
      </w:r>
      <w:r w:rsidRPr="00FB6509">
        <w:t>.20</w:t>
      </w:r>
      <w:r>
        <w:t>22</w:t>
      </w:r>
      <w:r w:rsidRPr="00FB6509">
        <w:t xml:space="preserve"> г. </w:t>
      </w:r>
      <w:r w:rsidRPr="00FB6509">
        <w:t>по процедура № BG06RDNP001-19.610</w:t>
      </w:r>
      <w:r>
        <w:t xml:space="preserve">. </w:t>
      </w:r>
    </w:p>
    <w:p w:rsidR="00FB6509" w:rsidRPr="00FB6509" w:rsidRDefault="00FB6509" w:rsidP="00FB6509">
      <w:pPr>
        <w:jc w:val="both"/>
      </w:pPr>
      <w:r w:rsidRPr="00FB6509">
        <w:t xml:space="preserve">Общият размер на средствата, които могат бъдат предоставени за всички одобрени проектни предложение по процедура № BG06RDNP001-19.610 по </w:t>
      </w:r>
      <w:proofErr w:type="spellStart"/>
      <w:r w:rsidRPr="00FB6509">
        <w:t>подмярка</w:t>
      </w:r>
      <w:proofErr w:type="spellEnd"/>
      <w:r w:rsidRPr="00FB6509">
        <w:t xml:space="preserve"> 19.1 „Помощ за подготвителни дейности“ от мярка 19 „Водено от общностите местно развитие“ от Програма за развитие на селските райони 2014-2020 г. </w:t>
      </w:r>
      <w:r w:rsidRPr="00FB6509">
        <w:rPr>
          <w:bCs/>
        </w:rPr>
        <w:t>възлизат на левовата равностойност на 3 500 000 евро – 6 845 300</w:t>
      </w:r>
      <w:r w:rsidRPr="00FB6509">
        <w:t xml:space="preserve"> лева. </w:t>
      </w:r>
    </w:p>
    <w:p w:rsidR="00FB6509" w:rsidRPr="00FB6509" w:rsidRDefault="00FB6509" w:rsidP="00FB6509">
      <w:pPr>
        <w:jc w:val="both"/>
      </w:pPr>
      <w:r w:rsidRPr="00FB6509">
        <w:t xml:space="preserve">Максимален размер на безвъзмездната финансова помощ за един проект за подготвителни дейности е: </w:t>
      </w:r>
    </w:p>
    <w:p w:rsidR="00FB6509" w:rsidRPr="00FB6509" w:rsidRDefault="00FB6509" w:rsidP="00FB6509">
      <w:pPr>
        <w:jc w:val="both"/>
      </w:pPr>
      <w:r w:rsidRPr="00FB6509">
        <w:t>а) до левовата равностойност на 30 000 евро (58 674 лева) за кандидат - местно партньорство, на територията на което не е прилаган подхода ЛИДЕР през периода 2007 – 2013 г. или подхода ВОМР през периода 2014 – 2020 г.;</w:t>
      </w:r>
    </w:p>
    <w:p w:rsidR="00FB6509" w:rsidRPr="00FB6509" w:rsidRDefault="00FB6509" w:rsidP="00FB6509">
      <w:pPr>
        <w:jc w:val="both"/>
      </w:pPr>
      <w:r w:rsidRPr="00FB6509">
        <w:t>б) до левовата равностойност на 25 000 евро (48 895 лева) за кандидат - местно партньорство или МИГ, на територията на което (цялата или част от територията, за която се кандидатства), е прилаган подхода ЛИДЕР през периода 2007 – 2013 г. или подхода ВОМР през периода 2014 – 2020 г.</w:t>
      </w:r>
    </w:p>
    <w:p w:rsidR="00FB6509" w:rsidRPr="00FB6509" w:rsidRDefault="00FB6509" w:rsidP="00FB6509">
      <w:pPr>
        <w:jc w:val="both"/>
      </w:pPr>
      <w:r w:rsidRPr="00FB6509">
        <w:t>Проектните предложения се подават по електронен път чрез Информационната система за управление и наблюдение на средствата от Европейските структурни и инвестиционни фондове (ИСУН 2020), на интернет адрес: </w:t>
      </w:r>
      <w:hyperlink r:id="rId5" w:history="1">
        <w:r w:rsidRPr="00FB6509">
          <w:rPr>
            <w:rStyle w:val="Hyperlink"/>
          </w:rPr>
          <w:t>http://eumis2020.government.bg/</w:t>
        </w:r>
      </w:hyperlink>
      <w:r w:rsidRPr="00FB6509">
        <w:t>.</w:t>
      </w:r>
    </w:p>
    <w:p w:rsidR="00FB6509" w:rsidRPr="00FB6509" w:rsidRDefault="00FB6509" w:rsidP="00FB6509">
      <w:pPr>
        <w:jc w:val="both"/>
      </w:pPr>
      <w:r w:rsidRPr="00FB6509">
        <w:t xml:space="preserve">Условията за кандидатстване по процедурата са уредени в насоки, утвърдени от </w:t>
      </w:r>
      <w:r>
        <w:t xml:space="preserve">ръководителя на </w:t>
      </w:r>
      <w:r w:rsidRPr="00FB6509">
        <w:t>Управляващия орган на ПРСР</w:t>
      </w:r>
      <w:r>
        <w:t xml:space="preserve"> 2014-2020 г</w:t>
      </w:r>
      <w:r w:rsidRPr="00FB6509">
        <w:t>.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предложения. Въпроси ще се приемат на електронната поща: </w:t>
      </w:r>
      <w:hyperlink r:id="rId6" w:history="1">
        <w:r w:rsidRPr="00FB6509">
          <w:rPr>
            <w:rStyle w:val="Hyperlink"/>
          </w:rPr>
          <w:t>rdd@mzh.government.bg</w:t>
        </w:r>
      </w:hyperlink>
      <w:r w:rsidRPr="00FB6509">
        <w:t>.</w:t>
      </w:r>
      <w:r>
        <w:t xml:space="preserve"> </w:t>
      </w:r>
      <w:bookmarkStart w:id="0" w:name="_GoBack"/>
      <w:bookmarkEnd w:id="0"/>
    </w:p>
    <w:sectPr w:rsidR="00FB6509" w:rsidRPr="00FB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09"/>
    <w:rsid w:val="003D15E0"/>
    <w:rsid w:val="007328EB"/>
    <w:rsid w:val="008A5280"/>
    <w:rsid w:val="00E93012"/>
    <w:rsid w:val="00F34560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5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5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47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6526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dd@mzh.government.bg" TargetMode="External"/><Relationship Id="rId5" Type="http://schemas.openxmlformats.org/officeDocument/2006/relationships/hyperlink" Target="http://eumis2020.governme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Ralitsa Vasileva</cp:lastModifiedBy>
  <cp:revision>1</cp:revision>
  <dcterms:created xsi:type="dcterms:W3CDTF">2022-05-05T07:50:00Z</dcterms:created>
  <dcterms:modified xsi:type="dcterms:W3CDTF">2022-05-05T07:59:00Z</dcterms:modified>
</cp:coreProperties>
</file>