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10D6D" w14:textId="77777777" w:rsidR="00617FB6" w:rsidRDefault="00617FB6"/>
    <w:p w14:paraId="219CBD35" w14:textId="77777777" w:rsidR="00617FB6" w:rsidRDefault="00617FB6"/>
    <w:p w14:paraId="15134CFC" w14:textId="77777777" w:rsidR="00D3123F" w:rsidRDefault="00D0722C" w:rsidP="007D21CC">
      <w:pPr>
        <w:spacing w:after="0" w:line="23" w:lineRule="atLeast"/>
        <w:jc w:val="center"/>
        <w:outlineLvl w:val="0"/>
        <w:rPr>
          <w:b/>
          <w:sz w:val="36"/>
          <w:szCs w:val="36"/>
        </w:rPr>
      </w:pPr>
      <w:bookmarkStart w:id="0" w:name="_Toc175379528"/>
      <w:bookmarkStart w:id="1" w:name="_Toc175470698"/>
      <w:bookmarkStart w:id="2" w:name="_Toc175573961"/>
      <w:r w:rsidRPr="00FC0437">
        <w:rPr>
          <w:b/>
          <w:sz w:val="36"/>
          <w:szCs w:val="36"/>
        </w:rPr>
        <w:t>ОБЯВА</w:t>
      </w:r>
    </w:p>
    <w:p w14:paraId="7712C9B6" w14:textId="77777777" w:rsidR="00C76D78" w:rsidRPr="00C76D78" w:rsidRDefault="00C76D78" w:rsidP="00C76D78">
      <w:pPr>
        <w:spacing w:after="0" w:line="23" w:lineRule="atLeast"/>
        <w:jc w:val="center"/>
        <w:outlineLvl w:val="0"/>
        <w:rPr>
          <w:b/>
          <w:szCs w:val="24"/>
        </w:rPr>
      </w:pPr>
      <w:r w:rsidRPr="00C76D78">
        <w:rPr>
          <w:b/>
          <w:szCs w:val="24"/>
        </w:rPr>
        <w:t>за първи прием на проектни предложения</w:t>
      </w:r>
    </w:p>
    <w:p w14:paraId="434568D3" w14:textId="0AF0FFC8" w:rsidR="00C76D78" w:rsidRPr="00C76D78" w:rsidRDefault="00C76D78" w:rsidP="00C76D78">
      <w:pPr>
        <w:spacing w:after="0" w:line="23" w:lineRule="atLeast"/>
        <w:jc w:val="center"/>
        <w:outlineLvl w:val="0"/>
        <w:rPr>
          <w:b/>
          <w:szCs w:val="24"/>
        </w:rPr>
      </w:pPr>
      <w:r w:rsidRPr="00C76D78">
        <w:rPr>
          <w:b/>
          <w:szCs w:val="24"/>
        </w:rPr>
        <w:t>с удължен краен срок до</w:t>
      </w:r>
      <w:r w:rsidRPr="00C76D78">
        <w:rPr>
          <w:b/>
          <w:szCs w:val="24"/>
        </w:rPr>
        <w:t xml:space="preserve"> 12.06.2024г. 16:30 ч.</w:t>
      </w:r>
    </w:p>
    <w:p w14:paraId="207D11E7" w14:textId="77777777" w:rsidR="00D3123F" w:rsidRPr="00E0666D" w:rsidRDefault="00D3123F" w:rsidP="007D21CC">
      <w:pPr>
        <w:spacing w:after="0" w:line="23" w:lineRule="atLeast"/>
        <w:jc w:val="center"/>
        <w:outlineLvl w:val="0"/>
        <w:rPr>
          <w:b/>
          <w:color w:val="2E74B5" w:themeColor="accent1" w:themeShade="BF"/>
          <w:szCs w:val="24"/>
        </w:rPr>
      </w:pPr>
    </w:p>
    <w:p w14:paraId="792480CA" w14:textId="5A914444" w:rsidR="00E25B70" w:rsidRDefault="00653EE5" w:rsidP="00F256E4">
      <w:pPr>
        <w:spacing w:line="276" w:lineRule="auto"/>
        <w:jc w:val="both"/>
        <w:outlineLvl w:val="0"/>
        <w:rPr>
          <w:rStyle w:val="indented"/>
          <w:b/>
        </w:rPr>
      </w:pPr>
      <w:r>
        <w:rPr>
          <w:szCs w:val="24"/>
        </w:rPr>
        <w:t xml:space="preserve">по </w:t>
      </w:r>
      <w:r w:rsidRPr="00F256E4">
        <w:rPr>
          <w:rFonts w:eastAsia="Times New Roman"/>
        </w:rPr>
        <w:t>процедура BG06</w:t>
      </w:r>
      <w:r w:rsidR="00546696" w:rsidRPr="00F256E4">
        <w:rPr>
          <w:rFonts w:eastAsia="Times New Roman"/>
          <w:lang w:val="en-US"/>
        </w:rPr>
        <w:t>RDNP001-19.</w:t>
      </w:r>
      <w:r w:rsidR="00FF328D" w:rsidRPr="00F256E4">
        <w:rPr>
          <w:rFonts w:eastAsia="Times New Roman"/>
          <w:lang w:val="en-US"/>
        </w:rPr>
        <w:t>803</w:t>
      </w:r>
      <w:r w:rsidRPr="00F256E4">
        <w:rPr>
          <w:rFonts w:asciiTheme="majorBidi" w:eastAsia="Calibri" w:hAnsiTheme="majorBidi" w:cstheme="majorBidi"/>
        </w:rPr>
        <w:t xml:space="preserve"> </w:t>
      </w:r>
      <w:r w:rsidRPr="00F256E4">
        <w:rPr>
          <w:rStyle w:val="indented"/>
        </w:rPr>
        <w:t>МИГ ЛОМ подмярка 7.2. „Инвестиции в създаването, подобряването или</w:t>
      </w:r>
      <w:r w:rsidR="00E25B70" w:rsidRPr="00F256E4">
        <w:rPr>
          <w:rStyle w:val="indented"/>
        </w:rPr>
        <w:t xml:space="preserve"> разширяването на всички видове</w:t>
      </w:r>
      <w:r w:rsidRPr="00F256E4">
        <w:rPr>
          <w:rStyle w:val="indented"/>
        </w:rPr>
        <w:t xml:space="preserve"> малка по мащаби инфраструктура“</w:t>
      </w:r>
      <w:r w:rsidR="00E25B70" w:rsidRPr="00F256E4">
        <w:rPr>
          <w:rStyle w:val="indented"/>
        </w:rPr>
        <w:t xml:space="preserve"> към Стратегията за ВОМР, финансирана по Програма за развитие на селските райони 2014-2020</w:t>
      </w:r>
      <w:r w:rsidR="00A35A7E" w:rsidRPr="00F256E4">
        <w:rPr>
          <w:rStyle w:val="indented"/>
        </w:rPr>
        <w:t xml:space="preserve"> чрез </w:t>
      </w:r>
      <w:r w:rsidR="00E25B70" w:rsidRPr="00F256E4">
        <w:rPr>
          <w:rStyle w:val="indented"/>
        </w:rPr>
        <w:t xml:space="preserve"> </w:t>
      </w:r>
      <w:r w:rsidR="00A35A7E" w:rsidRPr="00F256E4">
        <w:rPr>
          <w:szCs w:val="24"/>
        </w:rPr>
        <w:t>Европейския земеделски фонд за развитие на селските райони.</w:t>
      </w:r>
    </w:p>
    <w:p w14:paraId="3DEE5E93" w14:textId="77777777" w:rsidR="00541D41" w:rsidRDefault="00541D41" w:rsidP="006E117E">
      <w:pPr>
        <w:spacing w:line="480" w:lineRule="auto"/>
        <w:jc w:val="center"/>
        <w:outlineLvl w:val="0"/>
        <w:rPr>
          <w:szCs w:val="24"/>
        </w:rPr>
      </w:pPr>
    </w:p>
    <w:p w14:paraId="44159784" w14:textId="53E39AF6" w:rsidR="00FF328D" w:rsidRPr="006E117E" w:rsidRDefault="00D3123F" w:rsidP="006E117E">
      <w:pPr>
        <w:spacing w:line="480" w:lineRule="auto"/>
        <w:jc w:val="center"/>
        <w:outlineLvl w:val="0"/>
        <w:rPr>
          <w:rStyle w:val="indented"/>
          <w:rFonts w:eastAsia="Times New Roman"/>
          <w:b/>
          <w:bCs/>
          <w:lang w:val="en-US"/>
        </w:rPr>
      </w:pPr>
      <w:r>
        <w:rPr>
          <w:szCs w:val="24"/>
        </w:rPr>
        <w:t>Сдружение „</w:t>
      </w:r>
      <w:r w:rsidR="00653EE5" w:rsidRPr="00012F1A">
        <w:rPr>
          <w:szCs w:val="24"/>
        </w:rPr>
        <w:t xml:space="preserve">МЕСТНА ИНИЦИАТИВНА ГРУПА </w:t>
      </w:r>
      <w:r w:rsidR="00653EE5">
        <w:rPr>
          <w:szCs w:val="24"/>
        </w:rPr>
        <w:t>- ЛОМ</w:t>
      </w:r>
      <w:r>
        <w:rPr>
          <w:szCs w:val="24"/>
        </w:rPr>
        <w:t>”</w:t>
      </w:r>
      <w:r w:rsidR="00E25B70">
        <w:rPr>
          <w:szCs w:val="24"/>
        </w:rPr>
        <w:t xml:space="preserve">, </w:t>
      </w:r>
      <w:r>
        <w:rPr>
          <w:szCs w:val="24"/>
        </w:rPr>
        <w:t xml:space="preserve">открива </w:t>
      </w:r>
      <w:r w:rsidR="00AC062C">
        <w:rPr>
          <w:szCs w:val="24"/>
        </w:rPr>
        <w:t xml:space="preserve">първи прием по </w:t>
      </w:r>
      <w:r>
        <w:rPr>
          <w:szCs w:val="24"/>
        </w:rPr>
        <w:t xml:space="preserve">процедура за подбор на проектни предложения </w:t>
      </w:r>
      <w:r w:rsidR="007150F9">
        <w:rPr>
          <w:szCs w:val="24"/>
        </w:rPr>
        <w:t xml:space="preserve">по </w:t>
      </w:r>
      <w:r w:rsidR="007150F9">
        <w:rPr>
          <w:rFonts w:eastAsia="Times New Roman"/>
          <w:b/>
          <w:bCs/>
        </w:rPr>
        <w:t>процедура BG06</w:t>
      </w:r>
      <w:r w:rsidR="00371BC2">
        <w:rPr>
          <w:rFonts w:eastAsia="Times New Roman"/>
          <w:b/>
          <w:bCs/>
          <w:lang w:val="en-US"/>
        </w:rPr>
        <w:t>RDNP001-19.</w:t>
      </w:r>
      <w:r w:rsidR="00FF328D" w:rsidRPr="00FF328D">
        <w:t xml:space="preserve"> </w:t>
      </w:r>
      <w:r w:rsidR="00FF328D" w:rsidRPr="00FF328D">
        <w:rPr>
          <w:rFonts w:eastAsia="Times New Roman"/>
          <w:b/>
          <w:bCs/>
          <w:lang w:val="en-US"/>
        </w:rPr>
        <w:t>803</w:t>
      </w:r>
    </w:p>
    <w:tbl>
      <w:tblPr>
        <w:tblpPr w:leftFromText="141" w:rightFromText="141" w:vertAnchor="text" w:horzAnchor="margin" w:tblpXSpec="center" w:tblpY="28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4361"/>
        <w:gridCol w:w="5982"/>
      </w:tblGrid>
      <w:tr w:rsidR="00541D41" w:rsidRPr="006E117E" w14:paraId="5B7D2A6D" w14:textId="77777777" w:rsidTr="006022E3">
        <w:tc>
          <w:tcPr>
            <w:tcW w:w="4361" w:type="dxa"/>
            <w:shd w:val="clear" w:color="auto" w:fill="EDEDED" w:themeFill="accent3" w:themeFillTint="33"/>
          </w:tcPr>
          <w:p w14:paraId="71B2FC52" w14:textId="77777777" w:rsidR="006E117E" w:rsidRPr="006E117E" w:rsidRDefault="006E117E" w:rsidP="006E117E">
            <w:pPr>
              <w:spacing w:before="120" w:after="120" w:line="276" w:lineRule="auto"/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</w:pPr>
            <w:r w:rsidRPr="006E117E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>Период на кандидатстване</w:t>
            </w:r>
          </w:p>
        </w:tc>
        <w:tc>
          <w:tcPr>
            <w:tcW w:w="5982" w:type="dxa"/>
            <w:shd w:val="clear" w:color="auto" w:fill="EDEDED" w:themeFill="accent3" w:themeFillTint="33"/>
          </w:tcPr>
          <w:p w14:paraId="7A86CA39" w14:textId="5C30A865" w:rsidR="006E117E" w:rsidRDefault="006E117E" w:rsidP="006E117E">
            <w:pPr>
              <w:spacing w:before="120" w:after="120" w:line="276" w:lineRule="auto"/>
              <w:rPr>
                <w:rFonts w:eastAsia="Times New Roman" w:cs="Times New Roman"/>
                <w:b/>
                <w:strike/>
                <w:color w:val="1F4E79" w:themeColor="accent1" w:themeShade="80"/>
                <w:szCs w:val="24"/>
              </w:rPr>
            </w:pPr>
            <w:r w:rsidRPr="006E117E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 xml:space="preserve">Първи прием: от </w:t>
            </w:r>
            <w:r w:rsidR="006B5F9A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>20</w:t>
            </w:r>
            <w:r w:rsidR="006022E3" w:rsidRPr="006022E3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 xml:space="preserve">.03.2024 – до </w:t>
            </w:r>
            <w:r w:rsidR="006022E3" w:rsidRPr="00C76D78">
              <w:rPr>
                <w:rFonts w:eastAsia="Times New Roman" w:cs="Times New Roman"/>
                <w:b/>
                <w:strike/>
                <w:color w:val="1F4E79" w:themeColor="accent1" w:themeShade="80"/>
                <w:szCs w:val="24"/>
              </w:rPr>
              <w:t>12.05.2024</w:t>
            </w:r>
            <w:r w:rsidRPr="00C76D78">
              <w:rPr>
                <w:rFonts w:eastAsia="Times New Roman" w:cs="Times New Roman"/>
                <w:b/>
                <w:strike/>
                <w:color w:val="1F4E79" w:themeColor="accent1" w:themeShade="80"/>
                <w:szCs w:val="24"/>
              </w:rPr>
              <w:t>г.</w:t>
            </w:r>
            <w:r w:rsidR="006022E3" w:rsidRPr="00C76D78">
              <w:rPr>
                <w:rFonts w:eastAsia="Times New Roman" w:cs="Times New Roman"/>
                <w:b/>
                <w:strike/>
                <w:color w:val="1F4E79" w:themeColor="accent1" w:themeShade="80"/>
                <w:szCs w:val="24"/>
              </w:rPr>
              <w:t xml:space="preserve"> 16:30 ч</w:t>
            </w:r>
          </w:p>
          <w:p w14:paraId="77D3CE6B" w14:textId="2642A714" w:rsidR="00C76D78" w:rsidRPr="00C76D78" w:rsidRDefault="00C76D78" w:rsidP="006E117E">
            <w:pPr>
              <w:spacing w:before="120" w:after="120" w:line="276" w:lineRule="auto"/>
              <w:rPr>
                <w:rFonts w:eastAsia="Times New Roman" w:cs="Times New Roman"/>
                <w:b/>
                <w:color w:val="FF0000"/>
                <w:szCs w:val="24"/>
              </w:rPr>
            </w:pPr>
            <w:r w:rsidRPr="00C76D78">
              <w:rPr>
                <w:rFonts w:eastAsia="Times New Roman" w:cs="Times New Roman"/>
                <w:b/>
                <w:color w:val="FF0000"/>
                <w:szCs w:val="24"/>
              </w:rPr>
              <w:t xml:space="preserve">Удължен срок </w:t>
            </w:r>
            <w:r w:rsidRPr="00C76D78">
              <w:rPr>
                <w:b/>
                <w:color w:val="FF0000"/>
              </w:rPr>
              <w:t xml:space="preserve"> </w:t>
            </w:r>
            <w:r w:rsidRPr="00C76D78">
              <w:rPr>
                <w:rFonts w:eastAsia="Times New Roman" w:cs="Times New Roman"/>
                <w:b/>
                <w:color w:val="FF0000"/>
                <w:szCs w:val="24"/>
              </w:rPr>
              <w:t>до 12.06.2024г. 16:30 ч.</w:t>
            </w:r>
          </w:p>
          <w:p w14:paraId="2008F767" w14:textId="3506B601" w:rsidR="006E117E" w:rsidRPr="006E117E" w:rsidRDefault="006E117E" w:rsidP="006E117E">
            <w:pPr>
              <w:spacing w:before="120" w:after="120" w:line="276" w:lineRule="auto"/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</w:pPr>
            <w:r w:rsidRPr="006E117E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>Втори прием: от 0</w:t>
            </w:r>
            <w:r w:rsidR="00C9586A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>2</w:t>
            </w:r>
            <w:r w:rsidRPr="006E117E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>.</w:t>
            </w:r>
            <w:r w:rsidR="00C9586A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>07</w:t>
            </w:r>
            <w:r w:rsidRPr="006E117E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>.202</w:t>
            </w:r>
            <w:r w:rsidR="00C9586A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 xml:space="preserve">4 </w:t>
            </w:r>
            <w:r w:rsidRPr="006E117E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 xml:space="preserve">г. до </w:t>
            </w:r>
            <w:r w:rsidR="00C9586A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>26</w:t>
            </w:r>
            <w:r w:rsidRPr="006E117E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>.</w:t>
            </w:r>
            <w:r w:rsidR="00C9586A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>08</w:t>
            </w:r>
            <w:r w:rsidRPr="006E117E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>.202</w:t>
            </w:r>
            <w:r w:rsidR="00C9586A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 xml:space="preserve">4 </w:t>
            </w:r>
            <w:r w:rsidRPr="006E117E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 xml:space="preserve">г. </w:t>
            </w:r>
            <w:r w:rsidR="006022E3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>16:30 ч</w:t>
            </w:r>
          </w:p>
          <w:p w14:paraId="311A5D61" w14:textId="77777777" w:rsidR="006E117E" w:rsidRPr="006E117E" w:rsidRDefault="006E117E" w:rsidP="006E117E">
            <w:pPr>
              <w:spacing w:before="120" w:after="120" w:line="276" w:lineRule="auto"/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</w:pPr>
            <w:r w:rsidRPr="006E117E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>при наличие на неусвоен финансов ресурс след първи прием</w:t>
            </w:r>
          </w:p>
        </w:tc>
      </w:tr>
      <w:tr w:rsidR="00541D41" w:rsidRPr="006E117E" w14:paraId="65FBD39A" w14:textId="77777777" w:rsidTr="006022E3">
        <w:tc>
          <w:tcPr>
            <w:tcW w:w="4361" w:type="dxa"/>
            <w:shd w:val="clear" w:color="auto" w:fill="EDEDED" w:themeFill="accent3" w:themeFillTint="33"/>
          </w:tcPr>
          <w:p w14:paraId="6BD18FC8" w14:textId="77777777" w:rsidR="006E117E" w:rsidRPr="006E117E" w:rsidRDefault="006E117E" w:rsidP="006E117E">
            <w:pPr>
              <w:spacing w:before="120" w:after="120" w:line="276" w:lineRule="auto"/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</w:pPr>
            <w:r w:rsidRPr="006E117E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>Разполагаем бюджет за настоящата процедура на прием</w:t>
            </w:r>
          </w:p>
        </w:tc>
        <w:tc>
          <w:tcPr>
            <w:tcW w:w="5982" w:type="dxa"/>
            <w:shd w:val="clear" w:color="auto" w:fill="EDEDED" w:themeFill="accent3" w:themeFillTint="33"/>
          </w:tcPr>
          <w:p w14:paraId="6185D2FB" w14:textId="6B396E9D" w:rsidR="006E117E" w:rsidRPr="006E117E" w:rsidRDefault="00322C92" w:rsidP="006E117E">
            <w:pPr>
              <w:spacing w:before="120" w:after="120" w:line="276" w:lineRule="auto"/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</w:pPr>
            <w:r w:rsidRPr="00322C92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>613</w:t>
            </w:r>
            <w:r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 xml:space="preserve"> </w:t>
            </w:r>
            <w:r w:rsidRPr="00322C92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>460,94</w:t>
            </w:r>
            <w:r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 xml:space="preserve"> </w:t>
            </w:r>
            <w:r w:rsidR="006E117E" w:rsidRPr="006E117E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>лв.</w:t>
            </w:r>
          </w:p>
        </w:tc>
      </w:tr>
      <w:tr w:rsidR="00541D41" w:rsidRPr="006E117E" w14:paraId="14C46302" w14:textId="77777777" w:rsidTr="006022E3">
        <w:tc>
          <w:tcPr>
            <w:tcW w:w="4361" w:type="dxa"/>
            <w:shd w:val="clear" w:color="auto" w:fill="EDEDED" w:themeFill="accent3" w:themeFillTint="33"/>
          </w:tcPr>
          <w:p w14:paraId="08F1B4C8" w14:textId="77777777" w:rsidR="006E117E" w:rsidRPr="006E117E" w:rsidRDefault="006E117E" w:rsidP="006E117E">
            <w:pPr>
              <w:spacing w:before="120" w:after="120" w:line="276" w:lineRule="auto"/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</w:pPr>
            <w:r w:rsidRPr="006E117E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>Териториален обхват</w:t>
            </w:r>
          </w:p>
        </w:tc>
        <w:tc>
          <w:tcPr>
            <w:tcW w:w="5982" w:type="dxa"/>
            <w:shd w:val="clear" w:color="auto" w:fill="EDEDED" w:themeFill="accent3" w:themeFillTint="33"/>
          </w:tcPr>
          <w:p w14:paraId="3BB11D78" w14:textId="77777777" w:rsidR="006E117E" w:rsidRPr="006E117E" w:rsidRDefault="006E117E" w:rsidP="006E117E">
            <w:pPr>
              <w:spacing w:before="120" w:after="120" w:line="276" w:lineRule="auto"/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</w:pPr>
            <w:r w:rsidRPr="006E117E">
              <w:rPr>
                <w:rFonts w:eastAsia="Times New Roman" w:cs="Times New Roman"/>
                <w:b/>
                <w:color w:val="1F4E79" w:themeColor="accent1" w:themeShade="80"/>
                <w:szCs w:val="24"/>
              </w:rPr>
              <w:t xml:space="preserve">Територия на „МИГ ЛОМ“ - Община Лом </w:t>
            </w:r>
          </w:p>
        </w:tc>
      </w:tr>
    </w:tbl>
    <w:p w14:paraId="2D71D1B6" w14:textId="77777777" w:rsidR="00FF328D" w:rsidRDefault="00FF328D" w:rsidP="00541D41">
      <w:pPr>
        <w:spacing w:line="23" w:lineRule="atLeast"/>
        <w:outlineLvl w:val="0"/>
        <w:rPr>
          <w:rStyle w:val="indented"/>
          <w:rFonts w:eastAsia="Times New Roman"/>
          <w:b/>
          <w:bCs/>
          <w:szCs w:val="24"/>
          <w:lang w:val="en-US"/>
        </w:rPr>
      </w:pPr>
    </w:p>
    <w:p w14:paraId="124B01B4" w14:textId="77777777" w:rsidR="00FF328D" w:rsidRDefault="00FF328D" w:rsidP="00E25B70">
      <w:pPr>
        <w:spacing w:line="23" w:lineRule="atLeast"/>
        <w:jc w:val="center"/>
        <w:outlineLvl w:val="0"/>
        <w:rPr>
          <w:rStyle w:val="indented"/>
          <w:rFonts w:eastAsia="Times New Roman"/>
          <w:b/>
          <w:bCs/>
          <w:szCs w:val="24"/>
          <w:lang w:val="en-US"/>
        </w:rPr>
      </w:pPr>
    </w:p>
    <w:p w14:paraId="5ABA300D" w14:textId="77777777" w:rsidR="00FF328D" w:rsidRDefault="00FF328D" w:rsidP="00E25B70">
      <w:pPr>
        <w:spacing w:line="23" w:lineRule="atLeast"/>
        <w:jc w:val="center"/>
        <w:outlineLvl w:val="0"/>
        <w:rPr>
          <w:rStyle w:val="indented"/>
          <w:rFonts w:eastAsia="Times New Roman"/>
          <w:b/>
          <w:bCs/>
          <w:szCs w:val="24"/>
          <w:lang w:val="en-US"/>
        </w:rPr>
      </w:pPr>
    </w:p>
    <w:p w14:paraId="250DDF1B" w14:textId="77777777" w:rsidR="00FF328D" w:rsidRDefault="00FF328D" w:rsidP="00E25B70">
      <w:pPr>
        <w:spacing w:line="23" w:lineRule="atLeast"/>
        <w:jc w:val="center"/>
        <w:outlineLvl w:val="0"/>
        <w:rPr>
          <w:rStyle w:val="indented"/>
          <w:rFonts w:eastAsia="Times New Roman"/>
          <w:b/>
          <w:bCs/>
          <w:szCs w:val="24"/>
          <w:lang w:val="en-US"/>
        </w:rPr>
      </w:pPr>
    </w:p>
    <w:p w14:paraId="24CEA805" w14:textId="77777777" w:rsidR="00FF328D" w:rsidRDefault="00FF328D" w:rsidP="00E25B70">
      <w:pPr>
        <w:spacing w:line="23" w:lineRule="atLeast"/>
        <w:jc w:val="center"/>
        <w:outlineLvl w:val="0"/>
        <w:rPr>
          <w:rStyle w:val="indented"/>
          <w:rFonts w:eastAsia="Times New Roman"/>
          <w:b/>
          <w:bCs/>
          <w:szCs w:val="24"/>
          <w:lang w:val="en-US"/>
        </w:rPr>
      </w:pPr>
    </w:p>
    <w:p w14:paraId="3FA9EEA8" w14:textId="77777777" w:rsidR="00FF328D" w:rsidRDefault="00FF328D" w:rsidP="00E25B70">
      <w:pPr>
        <w:spacing w:line="23" w:lineRule="atLeast"/>
        <w:jc w:val="center"/>
        <w:outlineLvl w:val="0"/>
        <w:rPr>
          <w:rStyle w:val="indented"/>
          <w:rFonts w:eastAsia="Times New Roman"/>
          <w:b/>
          <w:bCs/>
          <w:szCs w:val="24"/>
          <w:lang w:val="en-US"/>
        </w:rPr>
      </w:pPr>
    </w:p>
    <w:p w14:paraId="614075E7" w14:textId="77777777" w:rsidR="00F256E4" w:rsidRDefault="00F256E4" w:rsidP="00E25B70">
      <w:pPr>
        <w:spacing w:line="23" w:lineRule="atLeast"/>
        <w:jc w:val="center"/>
        <w:outlineLvl w:val="0"/>
        <w:rPr>
          <w:rStyle w:val="indented"/>
          <w:rFonts w:eastAsia="Times New Roman"/>
          <w:b/>
          <w:bCs/>
          <w:szCs w:val="24"/>
          <w:lang w:val="en-US"/>
        </w:rPr>
      </w:pPr>
    </w:p>
    <w:p w14:paraId="43CFBEFE" w14:textId="77777777" w:rsidR="00F256E4" w:rsidRDefault="00F256E4" w:rsidP="00E25B70">
      <w:pPr>
        <w:spacing w:line="23" w:lineRule="atLeast"/>
        <w:jc w:val="center"/>
        <w:outlineLvl w:val="0"/>
        <w:rPr>
          <w:rStyle w:val="indented"/>
          <w:rFonts w:eastAsia="Times New Roman"/>
          <w:b/>
          <w:bCs/>
          <w:szCs w:val="24"/>
          <w:lang w:val="en-US"/>
        </w:rPr>
      </w:pPr>
    </w:p>
    <w:p w14:paraId="71F31088" w14:textId="77777777" w:rsidR="00FF328D" w:rsidRPr="00E25B70" w:rsidRDefault="00FF328D" w:rsidP="00541D41">
      <w:pPr>
        <w:spacing w:line="23" w:lineRule="atLeast"/>
        <w:outlineLvl w:val="0"/>
        <w:rPr>
          <w:rStyle w:val="indented"/>
          <w:szCs w:val="24"/>
        </w:rPr>
      </w:pPr>
    </w:p>
    <w:tbl>
      <w:tblPr>
        <w:tblW w:w="10065" w:type="dxa"/>
        <w:tblInd w:w="-157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shd w:val="clear" w:color="auto" w:fill="EDEDED" w:themeFill="accent3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653EE5" w14:paraId="5DC1E1E4" w14:textId="77777777" w:rsidTr="008B337B">
        <w:trPr>
          <w:trHeight w:val="939"/>
        </w:trPr>
        <w:tc>
          <w:tcPr>
            <w:tcW w:w="10065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EDEDED" w:themeFill="accent3" w:themeFillTint="33"/>
          </w:tcPr>
          <w:p w14:paraId="73F497D3" w14:textId="77777777" w:rsidR="00653EE5" w:rsidRDefault="00653EE5" w:rsidP="00653EE5">
            <w:pPr>
              <w:spacing w:line="23" w:lineRule="atLeast"/>
              <w:jc w:val="center"/>
              <w:outlineLvl w:val="0"/>
              <w:rPr>
                <w:b/>
                <w:szCs w:val="24"/>
              </w:rPr>
            </w:pPr>
            <w:r w:rsidRPr="00012F1A">
              <w:rPr>
                <w:b/>
                <w:szCs w:val="24"/>
              </w:rPr>
              <w:lastRenderedPageBreak/>
              <w:t>Оперативна програма</w:t>
            </w:r>
            <w:r>
              <w:rPr>
                <w:b/>
                <w:szCs w:val="24"/>
              </w:rPr>
              <w:t>:</w:t>
            </w:r>
          </w:p>
          <w:p w14:paraId="097161CE" w14:textId="77777777" w:rsidR="00653EE5" w:rsidRPr="00653EE5" w:rsidRDefault="00653EE5" w:rsidP="00653EE5">
            <w:pPr>
              <w:spacing w:line="23" w:lineRule="atLeast"/>
              <w:jc w:val="center"/>
              <w:outlineLvl w:val="0"/>
              <w:rPr>
                <w:szCs w:val="24"/>
              </w:rPr>
            </w:pPr>
            <w:r w:rsidRPr="00D3123F">
              <w:rPr>
                <w:szCs w:val="24"/>
              </w:rPr>
              <w:t>ПРОГРАМА ЗА РАЗВИТИ</w:t>
            </w:r>
            <w:r>
              <w:rPr>
                <w:szCs w:val="24"/>
              </w:rPr>
              <w:t>Е НА СЕЛСКИТЕ РАЙОНИ 2014 -2020</w:t>
            </w:r>
            <w:r w:rsidRPr="00D3123F">
              <w:rPr>
                <w:szCs w:val="24"/>
              </w:rPr>
              <w:t>Г.</w:t>
            </w:r>
          </w:p>
        </w:tc>
      </w:tr>
    </w:tbl>
    <w:p w14:paraId="7203E1A9" w14:textId="77777777" w:rsidR="00653EE5" w:rsidRDefault="00653EE5" w:rsidP="00653EE5">
      <w:pPr>
        <w:spacing w:line="23" w:lineRule="atLeast"/>
        <w:jc w:val="center"/>
        <w:outlineLvl w:val="0"/>
        <w:rPr>
          <w:b/>
          <w:szCs w:val="24"/>
          <w:lang w:val="bg"/>
        </w:rPr>
      </w:pPr>
    </w:p>
    <w:tbl>
      <w:tblPr>
        <w:tblW w:w="10065" w:type="dxa"/>
        <w:tblInd w:w="-157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shd w:val="clear" w:color="auto" w:fill="EDEDED" w:themeFill="accent3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653EE5" w14:paraId="23CB4265" w14:textId="77777777" w:rsidTr="008B337B">
        <w:trPr>
          <w:trHeight w:val="465"/>
        </w:trPr>
        <w:tc>
          <w:tcPr>
            <w:tcW w:w="10065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EDEDED" w:themeFill="accent3" w:themeFillTint="33"/>
          </w:tcPr>
          <w:p w14:paraId="19F4F793" w14:textId="77777777" w:rsidR="00653EE5" w:rsidRDefault="00653EE5" w:rsidP="00653EE5">
            <w:pPr>
              <w:spacing w:line="23" w:lineRule="atLeast"/>
              <w:jc w:val="center"/>
              <w:outlineLvl w:val="0"/>
              <w:rPr>
                <w:b/>
                <w:szCs w:val="24"/>
                <w:lang w:val="bg"/>
              </w:rPr>
            </w:pPr>
            <w:r w:rsidRPr="002A6794">
              <w:rPr>
                <w:b/>
                <w:szCs w:val="24"/>
                <w:lang w:val="bg"/>
              </w:rPr>
              <w:t>Приоритетна ос</w:t>
            </w:r>
            <w:r>
              <w:rPr>
                <w:b/>
                <w:szCs w:val="24"/>
                <w:lang w:val="bg"/>
              </w:rPr>
              <w:t>:</w:t>
            </w:r>
          </w:p>
          <w:p w14:paraId="65CA7A86" w14:textId="77777777" w:rsidR="00653EE5" w:rsidRPr="00653EE5" w:rsidRDefault="00653EE5" w:rsidP="00653EE5">
            <w:pPr>
              <w:spacing w:line="23" w:lineRule="atLeast"/>
              <w:jc w:val="center"/>
              <w:outlineLvl w:val="0"/>
              <w:rPr>
                <w:szCs w:val="24"/>
                <w:lang w:val="bg"/>
              </w:rPr>
            </w:pPr>
            <w:r w:rsidRPr="00D3123F">
              <w:rPr>
                <w:szCs w:val="24"/>
                <w:lang w:val="bg"/>
              </w:rPr>
              <w:t>МЯРКА 19 ВОДЕНО ОТ ОБЩНОСТИТЕ МЕСТНО РАЗВИТИЕ</w:t>
            </w:r>
          </w:p>
        </w:tc>
      </w:tr>
    </w:tbl>
    <w:p w14:paraId="47BEDCC1" w14:textId="77777777" w:rsidR="00A35A7E" w:rsidRDefault="00A35A7E" w:rsidP="00D3123F">
      <w:pPr>
        <w:spacing w:line="23" w:lineRule="atLeast"/>
        <w:jc w:val="both"/>
        <w:rPr>
          <w:b/>
          <w:szCs w:val="24"/>
        </w:rPr>
      </w:pPr>
    </w:p>
    <w:tbl>
      <w:tblPr>
        <w:tblW w:w="10067" w:type="dxa"/>
        <w:tblInd w:w="-157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shd w:val="clear" w:color="auto" w:fill="EDEDED" w:themeFill="accent3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7"/>
      </w:tblGrid>
      <w:tr w:rsidR="00A35A7E" w14:paraId="575F584C" w14:textId="77777777" w:rsidTr="002D66BD">
        <w:trPr>
          <w:trHeight w:val="528"/>
        </w:trPr>
        <w:tc>
          <w:tcPr>
            <w:tcW w:w="10067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auto"/>
          </w:tcPr>
          <w:p w14:paraId="0027BD92" w14:textId="77777777" w:rsidR="00A35A7E" w:rsidRDefault="00A35A7E" w:rsidP="00A35A7E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b/>
                <w:szCs w:val="24"/>
                <w:lang w:eastAsia="bg-BG"/>
              </w:rPr>
            </w:pPr>
            <w:r w:rsidRPr="00A35A7E">
              <w:rPr>
                <w:b/>
                <w:szCs w:val="24"/>
                <w:lang w:eastAsia="bg-BG"/>
              </w:rPr>
              <w:t xml:space="preserve">НАИМЕНОВАНИЕ НА МЯРКАТА </w:t>
            </w:r>
            <w:r w:rsidRPr="00094872">
              <w:rPr>
                <w:b/>
                <w:szCs w:val="24"/>
                <w:lang w:eastAsia="bg-BG"/>
              </w:rPr>
              <w:t>ОТ СТРАТЕГИЯТА</w:t>
            </w:r>
            <w:r w:rsidRPr="00A35A7E">
              <w:rPr>
                <w:b/>
                <w:szCs w:val="24"/>
                <w:lang w:eastAsia="bg-BG"/>
              </w:rPr>
              <w:t xml:space="preserve"> ЗА ВОМР</w:t>
            </w:r>
          </w:p>
          <w:p w14:paraId="0FA03B45" w14:textId="77777777" w:rsidR="00A35A7E" w:rsidRPr="00A35A7E" w:rsidRDefault="00A35A7E" w:rsidP="00094872">
            <w:pPr>
              <w:spacing w:after="0" w:line="240" w:lineRule="auto"/>
              <w:jc w:val="center"/>
              <w:rPr>
                <w:rStyle w:val="indented"/>
                <w:b/>
                <w:szCs w:val="24"/>
                <w:lang w:val="en-US" w:eastAsia="bg-BG"/>
              </w:rPr>
            </w:pPr>
          </w:p>
          <w:p w14:paraId="754AF329" w14:textId="28C01E34" w:rsidR="00A35A7E" w:rsidRPr="002D66BD" w:rsidRDefault="00A35A7E" w:rsidP="002D66BD">
            <w:pPr>
              <w:spacing w:after="0" w:line="240" w:lineRule="auto"/>
              <w:jc w:val="center"/>
              <w:rPr>
                <w:color w:val="000000"/>
                <w:szCs w:val="24"/>
                <w:lang w:val="en-US" w:eastAsia="bg-BG"/>
              </w:rPr>
            </w:pPr>
            <w:r w:rsidRPr="00535967">
              <w:rPr>
                <w:rStyle w:val="indented"/>
              </w:rPr>
              <w:t>Мярка 4</w:t>
            </w:r>
            <w:r w:rsidRPr="00997343">
              <w:rPr>
                <w:rStyle w:val="indented"/>
              </w:rPr>
              <w:t>-7.2. „Инвестиции в създаването, подобряването или разширяването на всички видове</w:t>
            </w:r>
            <w:r w:rsidR="00E63792">
              <w:rPr>
                <w:rStyle w:val="indented"/>
              </w:rPr>
              <w:t xml:space="preserve"> </w:t>
            </w:r>
            <w:r w:rsidRPr="00997343">
              <w:rPr>
                <w:rStyle w:val="indented"/>
              </w:rPr>
              <w:t>малка по мащаби инфраструктура”</w:t>
            </w:r>
          </w:p>
        </w:tc>
      </w:tr>
    </w:tbl>
    <w:p w14:paraId="7FCB36F2" w14:textId="77777777" w:rsidR="00A35A7E" w:rsidRDefault="00A35A7E" w:rsidP="00D3123F">
      <w:pPr>
        <w:spacing w:line="23" w:lineRule="atLeast"/>
        <w:jc w:val="both"/>
        <w:rPr>
          <w:b/>
          <w:szCs w:val="24"/>
        </w:rPr>
      </w:pPr>
    </w:p>
    <w:tbl>
      <w:tblPr>
        <w:tblW w:w="10065" w:type="dxa"/>
        <w:tblInd w:w="-157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shd w:val="clear" w:color="auto" w:fill="EDEDED" w:themeFill="accent3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25B70" w14:paraId="4AAC22A5" w14:textId="77777777" w:rsidTr="008B337B">
        <w:trPr>
          <w:trHeight w:val="840"/>
        </w:trPr>
        <w:tc>
          <w:tcPr>
            <w:tcW w:w="10065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EDEDED" w:themeFill="accent3" w:themeFillTint="33"/>
          </w:tcPr>
          <w:p w14:paraId="3207CBDD" w14:textId="77777777" w:rsidR="00E25B70" w:rsidRDefault="00E25B70" w:rsidP="00E25B70">
            <w:pPr>
              <w:spacing w:line="23" w:lineRule="atLeast"/>
              <w:jc w:val="center"/>
              <w:rPr>
                <w:b/>
                <w:szCs w:val="24"/>
              </w:rPr>
            </w:pPr>
            <w:r w:rsidRPr="00012F1A">
              <w:rPr>
                <w:b/>
                <w:szCs w:val="24"/>
              </w:rPr>
              <w:t>Основната цел на процедурата</w:t>
            </w:r>
            <w:r>
              <w:rPr>
                <w:b/>
                <w:szCs w:val="24"/>
              </w:rPr>
              <w:t>:</w:t>
            </w:r>
          </w:p>
          <w:p w14:paraId="7024B121" w14:textId="77777777" w:rsidR="00E25B70" w:rsidRPr="00A35A7E" w:rsidRDefault="00A35A7E" w:rsidP="00A35A7E">
            <w:pPr>
              <w:spacing w:line="23" w:lineRule="atLeast"/>
              <w:jc w:val="both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Целта на финансирането по п</w:t>
            </w:r>
            <w:r w:rsidR="00E25B70" w:rsidRPr="00C418A1">
              <w:rPr>
                <w:rFonts w:eastAsia="Times New Roman" w:cs="Times New Roman"/>
                <w:szCs w:val="24"/>
              </w:rPr>
              <w:t xml:space="preserve">одмярка </w:t>
            </w:r>
            <w:r w:rsidR="00E25B70" w:rsidRPr="00C418A1">
              <w:rPr>
                <w:rFonts w:cs="Times New Roman"/>
                <w:szCs w:val="24"/>
              </w:rPr>
              <w:t>7.2. „Инвестиции в създаването, подобряването или разширяването на всички видове малка по мащаби инфраструктура“</w:t>
            </w:r>
            <w:r>
              <w:rPr>
                <w:rFonts w:cs="Times New Roman"/>
                <w:szCs w:val="24"/>
              </w:rPr>
              <w:t xml:space="preserve"> е предоставянето на подкрепа</w:t>
            </w:r>
            <w:r w:rsidR="00E25B70" w:rsidRPr="00C418A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за малка по мащаби инфраструктура за обществено ползване като насърчи </w:t>
            </w:r>
            <w:r w:rsidRPr="00C418A1">
              <w:rPr>
                <w:rFonts w:cs="Times New Roman"/>
                <w:szCs w:val="24"/>
              </w:rPr>
              <w:t xml:space="preserve">социалното приобщаване, намаляването на бедността и икономическото развитие на територията на МИГ </w:t>
            </w:r>
            <w:r>
              <w:rPr>
                <w:rFonts w:cs="Times New Roman"/>
                <w:szCs w:val="24"/>
              </w:rPr>
              <w:t xml:space="preserve">–ЛОМ. </w:t>
            </w:r>
            <w:r w:rsidRPr="00535967">
              <w:rPr>
                <w:rFonts w:cs="Times New Roman"/>
                <w:szCs w:val="24"/>
              </w:rPr>
              <w:t>М</w:t>
            </w:r>
            <w:r w:rsidR="00E25B70" w:rsidRPr="00535967">
              <w:rPr>
                <w:rFonts w:cs="Times New Roman"/>
                <w:szCs w:val="24"/>
              </w:rPr>
              <w:t xml:space="preserve">ярка </w:t>
            </w:r>
            <w:r w:rsidR="00535967" w:rsidRPr="00535967">
              <w:rPr>
                <w:rFonts w:cs="Times New Roman"/>
                <w:szCs w:val="24"/>
                <w:lang w:bidi="en-US"/>
              </w:rPr>
              <w:t>4</w:t>
            </w:r>
            <w:r w:rsidR="00E25B70" w:rsidRPr="00535967">
              <w:rPr>
                <w:rFonts w:cs="Times New Roman"/>
                <w:szCs w:val="24"/>
                <w:lang w:bidi="en-US"/>
              </w:rPr>
              <w:t xml:space="preserve"> </w:t>
            </w:r>
            <w:r w:rsidR="00E25B70" w:rsidRPr="00535967">
              <w:rPr>
                <w:rFonts w:cs="Times New Roman"/>
                <w:szCs w:val="24"/>
              </w:rPr>
              <w:t xml:space="preserve">„Основни услуги и обновяване на селата в селските райони“ от ПРСР  е отнесена към </w:t>
            </w:r>
            <w:r w:rsidR="00E25B70" w:rsidRPr="00535967">
              <w:rPr>
                <w:rFonts w:cs="Times New Roman"/>
                <w:szCs w:val="24"/>
                <w:u w:val="single"/>
              </w:rPr>
              <w:t xml:space="preserve">Приоритет </w:t>
            </w:r>
            <w:r w:rsidRPr="00535967">
              <w:rPr>
                <w:rFonts w:cs="Times New Roman"/>
                <w:szCs w:val="24"/>
                <w:u w:val="single"/>
              </w:rPr>
              <w:t>№</w:t>
            </w:r>
            <w:r w:rsidR="00E25B70" w:rsidRPr="00535967">
              <w:rPr>
                <w:rFonts w:cs="Times New Roman"/>
                <w:szCs w:val="24"/>
                <w:u w:val="single"/>
              </w:rPr>
              <w:t>2 „Подобряване средата на живот в МИГ ЛОМ“</w:t>
            </w:r>
            <w:r w:rsidR="00E25B70" w:rsidRPr="00535967">
              <w:rPr>
                <w:rFonts w:cs="Times New Roman"/>
                <w:szCs w:val="24"/>
              </w:rPr>
              <w:t xml:space="preserve">, </w:t>
            </w:r>
            <w:r w:rsidR="00E25B70" w:rsidRPr="00535967">
              <w:rPr>
                <w:rFonts w:cs="Times New Roman"/>
                <w:i/>
                <w:szCs w:val="24"/>
              </w:rPr>
              <w:t>Стратегическа цел 2.1. „Обновяване на физическата среда в населените места“</w:t>
            </w:r>
            <w:r w:rsidR="00E25B70" w:rsidRPr="00535967">
              <w:rPr>
                <w:rFonts w:cs="Times New Roman"/>
                <w:szCs w:val="24"/>
              </w:rPr>
              <w:t xml:space="preserve"> от Стратегията на МИГ-ЛОМ. Стратегическа цел 2.1. е фокусирана върху подпомагането оживлението и повишаване привлекателността на средата в града и в населените места извън общинския център.</w:t>
            </w:r>
          </w:p>
        </w:tc>
      </w:tr>
    </w:tbl>
    <w:p w14:paraId="2438B586" w14:textId="77777777" w:rsidR="00CF2413" w:rsidRDefault="00CF2413" w:rsidP="000621A5">
      <w:pPr>
        <w:shd w:val="clear" w:color="auto" w:fill="FEFEFE"/>
        <w:spacing w:after="0" w:line="240" w:lineRule="auto"/>
        <w:rPr>
          <w:b/>
          <w:szCs w:val="24"/>
          <w:lang w:eastAsia="bg-BG"/>
        </w:rPr>
      </w:pPr>
    </w:p>
    <w:p w14:paraId="2E988CC1" w14:textId="77777777" w:rsidR="00D3123F" w:rsidRPr="00FC7A56" w:rsidRDefault="00D3123F" w:rsidP="00A35A7E">
      <w:pPr>
        <w:pStyle w:val="a9"/>
        <w:numPr>
          <w:ilvl w:val="0"/>
          <w:numId w:val="28"/>
        </w:numPr>
        <w:shd w:val="clear" w:color="auto" w:fill="FEFEFE"/>
        <w:spacing w:after="0" w:line="240" w:lineRule="auto"/>
        <w:rPr>
          <w:b/>
          <w:szCs w:val="24"/>
          <w:lang w:eastAsia="bg-BG"/>
        </w:rPr>
      </w:pPr>
      <w:r w:rsidRPr="00FC7A56">
        <w:rPr>
          <w:b/>
          <w:szCs w:val="24"/>
          <w:lang w:eastAsia="bg-BG"/>
        </w:rPr>
        <w:t>ДОПУСТИМИ КАНДИДАТИ</w:t>
      </w:r>
    </w:p>
    <w:p w14:paraId="2D5C8EFF" w14:textId="77777777" w:rsidR="002160AB" w:rsidRPr="00A35A7E" w:rsidRDefault="002160AB" w:rsidP="002160AB">
      <w:pPr>
        <w:pStyle w:val="a9"/>
        <w:shd w:val="clear" w:color="auto" w:fill="FEFEFE"/>
        <w:spacing w:after="0" w:line="240" w:lineRule="auto"/>
        <w:rPr>
          <w:b/>
          <w:color w:val="1F4E79" w:themeColor="accent1" w:themeShade="80"/>
          <w:szCs w:val="24"/>
          <w:lang w:eastAsia="bg-BG"/>
        </w:rPr>
      </w:pPr>
    </w:p>
    <w:tbl>
      <w:tblPr>
        <w:tblW w:w="1006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546696" w14:paraId="5DD7D46F" w14:textId="77777777" w:rsidTr="008B337B">
        <w:trPr>
          <w:trHeight w:val="1920"/>
        </w:trPr>
        <w:tc>
          <w:tcPr>
            <w:tcW w:w="10065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auto" w:fill="EDEDED" w:themeFill="accent3" w:themeFillTint="33"/>
          </w:tcPr>
          <w:p w14:paraId="52E6A008" w14:textId="77777777" w:rsidR="00546696" w:rsidRPr="009203C5" w:rsidRDefault="00546696" w:rsidP="00546696">
            <w:pPr>
              <w:numPr>
                <w:ilvl w:val="0"/>
                <w:numId w:val="23"/>
              </w:numPr>
              <w:spacing w:after="0" w:line="240" w:lineRule="auto"/>
              <w:ind w:left="1252"/>
              <w:contextualSpacing/>
              <w:jc w:val="both"/>
              <w:rPr>
                <w:rFonts w:eastAsia="Times New Roman" w:cs="Times New Roman"/>
                <w:szCs w:val="24"/>
                <w:lang w:eastAsia="bg-BG"/>
              </w:rPr>
            </w:pPr>
            <w:r w:rsidRPr="009203C5">
              <w:rPr>
                <w:rFonts w:eastAsia="Times New Roman" w:cs="Times New Roman"/>
                <w:szCs w:val="24"/>
                <w:lang w:eastAsia="bg-BG"/>
              </w:rPr>
              <w:t>Община Лом;</w:t>
            </w:r>
          </w:p>
          <w:p w14:paraId="7496331C" w14:textId="77777777" w:rsidR="00546696" w:rsidRPr="003E2C2C" w:rsidRDefault="00546696" w:rsidP="00546696">
            <w:pPr>
              <w:numPr>
                <w:ilvl w:val="0"/>
                <w:numId w:val="23"/>
              </w:numPr>
              <w:spacing w:after="0" w:line="240" w:lineRule="auto"/>
              <w:ind w:left="1252"/>
              <w:jc w:val="both"/>
              <w:rPr>
                <w:rFonts w:eastAsia="Calibri" w:cs="Times New Roman"/>
                <w:szCs w:val="24"/>
                <w:lang w:eastAsia="bg-BG"/>
              </w:rPr>
            </w:pPr>
            <w:r w:rsidRPr="009203C5">
              <w:rPr>
                <w:rFonts w:cs="Times New Roman"/>
                <w:szCs w:val="24"/>
              </w:rPr>
              <w:t>Юридически лица с нестопанска цел (ЮЛНЦ), регистрирани по Закона за юридическите лица с нестопанска цел, свързани със социалната и спортната инфраструктура и културния живот;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4133C211" w14:textId="77777777" w:rsidR="00546696" w:rsidRPr="00ED711C" w:rsidRDefault="00546696" w:rsidP="00546696">
            <w:pPr>
              <w:numPr>
                <w:ilvl w:val="0"/>
                <w:numId w:val="23"/>
              </w:numPr>
              <w:spacing w:after="0" w:line="240" w:lineRule="auto"/>
              <w:ind w:left="1252"/>
              <w:contextualSpacing/>
              <w:jc w:val="both"/>
              <w:rPr>
                <w:rFonts w:eastAsia="Times New Roman" w:cs="Times New Roman"/>
                <w:szCs w:val="24"/>
                <w:lang w:eastAsia="bg-BG"/>
              </w:rPr>
            </w:pPr>
            <w:r w:rsidRPr="009203C5">
              <w:rPr>
                <w:rFonts w:cs="Times New Roman"/>
                <w:szCs w:val="24"/>
              </w:rPr>
              <w:t>Читалища, регистрирани по Закона за народните читалища за дейности свързани с културния живот;</w:t>
            </w:r>
          </w:p>
          <w:p w14:paraId="79A8DA9E" w14:textId="77777777" w:rsidR="00ED711C" w:rsidRDefault="00ED711C" w:rsidP="00546696">
            <w:pPr>
              <w:numPr>
                <w:ilvl w:val="0"/>
                <w:numId w:val="23"/>
              </w:numPr>
              <w:spacing w:after="0" w:line="240" w:lineRule="auto"/>
              <w:ind w:left="1252"/>
              <w:contextualSpacing/>
              <w:jc w:val="both"/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cs="Times New Roman"/>
                <w:szCs w:val="24"/>
              </w:rPr>
              <w:t>СНЦ „МИГ ЛОМ“</w:t>
            </w:r>
          </w:p>
        </w:tc>
      </w:tr>
    </w:tbl>
    <w:p w14:paraId="3BFD9C0A" w14:textId="77777777" w:rsidR="003E2C2C" w:rsidRPr="00CF2413" w:rsidRDefault="003E2C2C" w:rsidP="003E2C2C">
      <w:pPr>
        <w:spacing w:after="0" w:line="240" w:lineRule="auto"/>
        <w:ind w:left="720"/>
        <w:jc w:val="both"/>
        <w:rPr>
          <w:rFonts w:eastAsia="Calibri" w:cs="Times New Roman"/>
          <w:szCs w:val="24"/>
          <w:lang w:eastAsia="bg-BG"/>
        </w:rPr>
      </w:pPr>
    </w:p>
    <w:p w14:paraId="0B57ECD3" w14:textId="77777777" w:rsidR="00CF2413" w:rsidRDefault="003E2C2C" w:rsidP="003E2C2C">
      <w:pPr>
        <w:shd w:val="clear" w:color="auto" w:fill="FEFEFE"/>
        <w:spacing w:after="0" w:line="240" w:lineRule="auto"/>
        <w:jc w:val="center"/>
        <w:rPr>
          <w:b/>
          <w:i/>
          <w:szCs w:val="24"/>
          <w:u w:val="single"/>
          <w:lang w:eastAsia="bg-BG"/>
        </w:rPr>
      </w:pPr>
      <w:r w:rsidRPr="003E2C2C">
        <w:rPr>
          <w:b/>
          <w:i/>
          <w:szCs w:val="24"/>
          <w:u w:val="single"/>
          <w:lang w:eastAsia="bg-BG"/>
        </w:rPr>
        <w:t xml:space="preserve">Важно! Кандидатите трябва да имат седалище на територията </w:t>
      </w:r>
      <w:r w:rsidR="00A266B0" w:rsidRPr="003E2C2C">
        <w:rPr>
          <w:b/>
          <w:i/>
          <w:szCs w:val="24"/>
          <w:u w:val="single"/>
          <w:lang w:eastAsia="bg-BG"/>
        </w:rPr>
        <w:t>на МИГ</w:t>
      </w:r>
      <w:r w:rsidR="002C3AE3" w:rsidRPr="003E2C2C">
        <w:rPr>
          <w:b/>
          <w:i/>
          <w:szCs w:val="24"/>
          <w:u w:val="single"/>
          <w:lang w:eastAsia="bg-BG"/>
        </w:rPr>
        <w:t xml:space="preserve"> </w:t>
      </w:r>
      <w:r w:rsidR="00A266B0" w:rsidRPr="003E2C2C">
        <w:rPr>
          <w:b/>
          <w:i/>
          <w:szCs w:val="24"/>
          <w:u w:val="single"/>
          <w:lang w:eastAsia="bg-BG"/>
        </w:rPr>
        <w:t>ЛОМ.</w:t>
      </w:r>
    </w:p>
    <w:p w14:paraId="47250F2D" w14:textId="3947FEB3" w:rsidR="000621A5" w:rsidRDefault="000621A5" w:rsidP="000621A5">
      <w:pPr>
        <w:shd w:val="clear" w:color="auto" w:fill="FEFEFE"/>
        <w:spacing w:after="0" w:line="240" w:lineRule="auto"/>
        <w:rPr>
          <w:b/>
          <w:szCs w:val="24"/>
          <w:lang w:eastAsia="bg-BG"/>
        </w:rPr>
      </w:pPr>
    </w:p>
    <w:p w14:paraId="7F1A9595" w14:textId="77777777" w:rsidR="003A2F7A" w:rsidRDefault="003A2F7A" w:rsidP="000621A5">
      <w:pPr>
        <w:shd w:val="clear" w:color="auto" w:fill="FEFEFE"/>
        <w:spacing w:after="0" w:line="240" w:lineRule="auto"/>
        <w:rPr>
          <w:b/>
          <w:szCs w:val="24"/>
          <w:lang w:eastAsia="bg-BG"/>
        </w:rPr>
      </w:pPr>
    </w:p>
    <w:p w14:paraId="4CB16AC4" w14:textId="77777777" w:rsidR="003A2F7A" w:rsidRDefault="003A2F7A" w:rsidP="000621A5">
      <w:pPr>
        <w:shd w:val="clear" w:color="auto" w:fill="FEFEFE"/>
        <w:spacing w:after="0" w:line="240" w:lineRule="auto"/>
        <w:rPr>
          <w:b/>
          <w:szCs w:val="24"/>
          <w:lang w:eastAsia="bg-BG"/>
        </w:rPr>
      </w:pPr>
    </w:p>
    <w:p w14:paraId="067D85C4" w14:textId="77777777" w:rsidR="003A2F7A" w:rsidRDefault="003A2F7A" w:rsidP="000621A5">
      <w:pPr>
        <w:shd w:val="clear" w:color="auto" w:fill="FEFEFE"/>
        <w:spacing w:after="0" w:line="240" w:lineRule="auto"/>
        <w:rPr>
          <w:b/>
          <w:szCs w:val="24"/>
          <w:lang w:eastAsia="bg-BG"/>
        </w:rPr>
      </w:pPr>
    </w:p>
    <w:p w14:paraId="3835AC3C" w14:textId="77777777" w:rsidR="003A2F7A" w:rsidRDefault="003A2F7A" w:rsidP="000621A5">
      <w:pPr>
        <w:shd w:val="clear" w:color="auto" w:fill="FEFEFE"/>
        <w:spacing w:after="0" w:line="240" w:lineRule="auto"/>
        <w:rPr>
          <w:b/>
          <w:szCs w:val="24"/>
          <w:lang w:eastAsia="bg-BG"/>
        </w:rPr>
      </w:pPr>
    </w:p>
    <w:p w14:paraId="46100689" w14:textId="77777777" w:rsidR="003A2F7A" w:rsidRDefault="003A2F7A" w:rsidP="000621A5">
      <w:pPr>
        <w:shd w:val="clear" w:color="auto" w:fill="FEFEFE"/>
        <w:spacing w:after="0" w:line="240" w:lineRule="auto"/>
        <w:rPr>
          <w:b/>
          <w:szCs w:val="24"/>
          <w:lang w:eastAsia="bg-BG"/>
        </w:rPr>
      </w:pPr>
    </w:p>
    <w:p w14:paraId="38F584A4" w14:textId="77777777" w:rsidR="003A2F7A" w:rsidRDefault="003A2F7A" w:rsidP="000621A5">
      <w:pPr>
        <w:shd w:val="clear" w:color="auto" w:fill="FEFEFE"/>
        <w:spacing w:after="0" w:line="240" w:lineRule="auto"/>
        <w:rPr>
          <w:b/>
          <w:szCs w:val="24"/>
          <w:lang w:eastAsia="bg-BG"/>
        </w:rPr>
      </w:pPr>
    </w:p>
    <w:p w14:paraId="7D051893" w14:textId="77777777" w:rsidR="003A2F7A" w:rsidRPr="00FC7A56" w:rsidRDefault="003A2F7A" w:rsidP="000621A5">
      <w:pPr>
        <w:shd w:val="clear" w:color="auto" w:fill="FEFEFE"/>
        <w:spacing w:after="0" w:line="240" w:lineRule="auto"/>
        <w:rPr>
          <w:b/>
          <w:szCs w:val="24"/>
          <w:lang w:eastAsia="bg-BG"/>
        </w:rPr>
      </w:pPr>
    </w:p>
    <w:p w14:paraId="44D3CC41" w14:textId="20FA56DD" w:rsidR="001F582B" w:rsidRPr="002D66BD" w:rsidRDefault="00D3123F" w:rsidP="002D66BD">
      <w:pPr>
        <w:pStyle w:val="a9"/>
        <w:numPr>
          <w:ilvl w:val="0"/>
          <w:numId w:val="28"/>
        </w:numPr>
        <w:shd w:val="clear" w:color="auto" w:fill="FEFEFE"/>
        <w:spacing w:after="0" w:line="240" w:lineRule="auto"/>
        <w:rPr>
          <w:b/>
          <w:szCs w:val="24"/>
          <w:lang w:val="en-US" w:eastAsia="bg-BG"/>
        </w:rPr>
      </w:pPr>
      <w:r w:rsidRPr="00FC7A56">
        <w:rPr>
          <w:b/>
          <w:szCs w:val="24"/>
          <w:lang w:eastAsia="bg-BG"/>
        </w:rPr>
        <w:lastRenderedPageBreak/>
        <w:t>ДОПУСТИМИ ДЕЙНОСТИ</w:t>
      </w:r>
    </w:p>
    <w:tbl>
      <w:tblPr>
        <w:tblW w:w="10148" w:type="dxa"/>
        <w:tblInd w:w="-157" w:type="dxa"/>
        <w:tblBorders>
          <w:top w:val="double" w:sz="4" w:space="0" w:color="70AD47" w:themeColor="accent6"/>
          <w:left w:val="double" w:sz="4" w:space="0" w:color="70AD47" w:themeColor="accent6"/>
          <w:bottom w:val="double" w:sz="4" w:space="0" w:color="70AD47" w:themeColor="accent6"/>
          <w:right w:val="double" w:sz="4" w:space="0" w:color="70AD47" w:themeColor="accent6"/>
          <w:insideH w:val="double" w:sz="4" w:space="0" w:color="70AD47" w:themeColor="accent6"/>
          <w:insideV w:val="double" w:sz="4" w:space="0" w:color="70AD47" w:themeColor="accent6"/>
        </w:tblBorders>
        <w:shd w:val="clear" w:color="auto" w:fill="EDEDED" w:themeFill="accent3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8"/>
      </w:tblGrid>
      <w:tr w:rsidR="001F582B" w14:paraId="4EB92646" w14:textId="77777777" w:rsidTr="002D66BD">
        <w:trPr>
          <w:trHeight w:val="6271"/>
        </w:trPr>
        <w:tc>
          <w:tcPr>
            <w:tcW w:w="10148" w:type="dxa"/>
            <w:shd w:val="clear" w:color="auto" w:fill="EDEDED" w:themeFill="accent3" w:themeFillTint="33"/>
          </w:tcPr>
          <w:p w14:paraId="0C4FAD29" w14:textId="77777777" w:rsidR="001F582B" w:rsidRDefault="001F582B" w:rsidP="001F582B">
            <w:pPr>
              <w:pStyle w:val="bullets"/>
              <w:numPr>
                <w:ilvl w:val="3"/>
                <w:numId w:val="24"/>
              </w:numPr>
              <w:ind w:left="611" w:hanging="425"/>
              <w:rPr>
                <w:szCs w:val="24"/>
              </w:rPr>
            </w:pPr>
            <w:r w:rsidRPr="001F582B">
              <w:rPr>
                <w:szCs w:val="24"/>
              </w:rPr>
              <w:t>Строителство, реконструкция и/или рехабилитация на нови и съществуващи</w:t>
            </w:r>
          </w:p>
          <w:p w14:paraId="67B2C5AC" w14:textId="77777777" w:rsidR="001F582B" w:rsidRPr="00312715" w:rsidRDefault="001F582B" w:rsidP="001F582B">
            <w:pPr>
              <w:pStyle w:val="bullets"/>
              <w:numPr>
                <w:ilvl w:val="0"/>
                <w:numId w:val="0"/>
              </w:numPr>
              <w:ind w:left="547"/>
              <w:rPr>
                <w:szCs w:val="24"/>
              </w:rPr>
            </w:pPr>
            <w:r w:rsidRPr="00312715">
              <w:rPr>
                <w:szCs w:val="24"/>
              </w:rPr>
              <w:t>общински пътища, улици, тротоари;</w:t>
            </w:r>
          </w:p>
          <w:p w14:paraId="50565823" w14:textId="77777777" w:rsidR="001F582B" w:rsidRPr="00312715" w:rsidRDefault="001F582B" w:rsidP="001F582B">
            <w:pPr>
              <w:pStyle w:val="bullets"/>
              <w:numPr>
                <w:ilvl w:val="0"/>
                <w:numId w:val="24"/>
              </w:numPr>
              <w:ind w:left="547"/>
              <w:rPr>
                <w:szCs w:val="24"/>
              </w:rPr>
            </w:pPr>
            <w:r w:rsidRPr="00312715">
              <w:rPr>
                <w:szCs w:val="24"/>
              </w:rPr>
              <w:t xml:space="preserve">Изграждане, реконструкция и/или рехабилитация на водоснабдителни системи и съоръжения в агломерации с под 2 000 е.ж. в селските райони </w:t>
            </w:r>
            <w:r w:rsidRPr="00312715">
              <w:rPr>
                <w:szCs w:val="24"/>
                <w:lang w:val="en-US"/>
              </w:rPr>
              <w:t xml:space="preserve">( </w:t>
            </w:r>
            <w:r w:rsidRPr="00312715">
              <w:rPr>
                <w:b/>
                <w:szCs w:val="24"/>
              </w:rPr>
              <w:t>ВАЖНО</w:t>
            </w:r>
            <w:r w:rsidRPr="00312715">
              <w:rPr>
                <w:szCs w:val="24"/>
                <w:lang w:val="en-US"/>
              </w:rPr>
              <w:t xml:space="preserve">!!! </w:t>
            </w:r>
            <w:r w:rsidRPr="00312715">
              <w:rPr>
                <w:szCs w:val="24"/>
              </w:rPr>
              <w:t>Държавен фонд земделие ще подписва договори за БФП по тази дейност след влизане в сила на национално ниво</w:t>
            </w:r>
            <w:r w:rsidRPr="00312715">
              <w:rPr>
                <w:szCs w:val="24"/>
                <w:lang w:val="en-US"/>
              </w:rPr>
              <w:t xml:space="preserve"> )</w:t>
            </w:r>
            <w:r>
              <w:rPr>
                <w:szCs w:val="24"/>
              </w:rPr>
              <w:t>;</w:t>
            </w:r>
          </w:p>
          <w:p w14:paraId="1B800BD6" w14:textId="77777777" w:rsidR="001F582B" w:rsidRPr="00312715" w:rsidRDefault="001F582B" w:rsidP="001F582B">
            <w:pPr>
              <w:pStyle w:val="bullets"/>
              <w:numPr>
                <w:ilvl w:val="0"/>
                <w:numId w:val="24"/>
              </w:numPr>
              <w:ind w:left="547"/>
              <w:rPr>
                <w:szCs w:val="24"/>
              </w:rPr>
            </w:pPr>
            <w:r w:rsidRPr="00312715">
              <w:rPr>
                <w:szCs w:val="24"/>
              </w:rPr>
              <w:t>Изграждане и/или обновяване на площи за широко обществено ползване, предназначени за трайно задоволяване на обществени потребности от общинско значение;</w:t>
            </w:r>
          </w:p>
          <w:p w14:paraId="1A52D168" w14:textId="77777777" w:rsidR="001F582B" w:rsidRPr="00312715" w:rsidRDefault="001F582B" w:rsidP="001F582B">
            <w:pPr>
              <w:pStyle w:val="bullets"/>
              <w:numPr>
                <w:ilvl w:val="0"/>
                <w:numId w:val="24"/>
              </w:numPr>
              <w:ind w:left="547"/>
              <w:rPr>
                <w:szCs w:val="24"/>
              </w:rPr>
            </w:pPr>
            <w:r w:rsidRPr="00312715">
              <w:rPr>
                <w:szCs w:val="24"/>
              </w:rPr>
              <w:t>Изграждане, реконструкция, ремонт, оборудване и/или обзавеждане на социална инфраструктура за предоставяне на услуги, които не са част от процеса на деинституционализация на деца или възрастни, включително транспортни средства;</w:t>
            </w:r>
          </w:p>
          <w:p w14:paraId="76385340" w14:textId="77777777" w:rsidR="001F582B" w:rsidRPr="00312715" w:rsidRDefault="001F582B" w:rsidP="001F582B">
            <w:pPr>
              <w:pStyle w:val="bullets"/>
              <w:numPr>
                <w:ilvl w:val="0"/>
                <w:numId w:val="24"/>
              </w:numPr>
              <w:ind w:left="547"/>
              <w:rPr>
                <w:szCs w:val="24"/>
              </w:rPr>
            </w:pPr>
            <w:r w:rsidRPr="00312715">
              <w:rPr>
                <w:szCs w:val="24"/>
              </w:rPr>
              <w:t>Реконструкция и/или ремонт на общински сгради, в които се предоставят обществени услуги, с цел подобряване на тяхната енергийна ефективност;</w:t>
            </w:r>
          </w:p>
          <w:p w14:paraId="69DEC199" w14:textId="77777777" w:rsidR="001F582B" w:rsidRPr="00312715" w:rsidRDefault="001F582B" w:rsidP="001F582B">
            <w:pPr>
              <w:pStyle w:val="bullets"/>
              <w:numPr>
                <w:ilvl w:val="0"/>
                <w:numId w:val="24"/>
              </w:numPr>
              <w:ind w:left="547"/>
              <w:rPr>
                <w:szCs w:val="24"/>
              </w:rPr>
            </w:pPr>
            <w:r w:rsidRPr="00312715">
              <w:rPr>
                <w:szCs w:val="24"/>
              </w:rPr>
              <w:t>Изграждане, реконструкция, ремонт, оборудване и/или обзавеждане на спортна инфраструктура;</w:t>
            </w:r>
          </w:p>
          <w:p w14:paraId="21B5F475" w14:textId="77777777" w:rsidR="001F582B" w:rsidRPr="00312715" w:rsidRDefault="001F582B" w:rsidP="001F582B">
            <w:pPr>
              <w:pStyle w:val="bullets"/>
              <w:numPr>
                <w:ilvl w:val="0"/>
                <w:numId w:val="24"/>
              </w:numPr>
              <w:ind w:left="547"/>
              <w:rPr>
                <w:szCs w:val="24"/>
              </w:rPr>
            </w:pPr>
            <w:r w:rsidRPr="00312715">
              <w:rPr>
                <w:szCs w:val="24"/>
              </w:rPr>
              <w:t>Изграждане, реконструкция, ремонт, реставрация, закупуване на оборудване и/или обзавеждане на обекти, свързани с културния живот, вкл. мобилни такива, вкл. и дейности по вертикалната планировка и подобряване на прилежащите пространства;</w:t>
            </w:r>
          </w:p>
          <w:p w14:paraId="5C6FF93B" w14:textId="77777777" w:rsidR="001F582B" w:rsidRDefault="001F582B" w:rsidP="001F582B">
            <w:pPr>
              <w:pStyle w:val="bullets"/>
              <w:numPr>
                <w:ilvl w:val="0"/>
                <w:numId w:val="24"/>
              </w:numPr>
              <w:ind w:left="547"/>
              <w:rPr>
                <w:szCs w:val="24"/>
              </w:rPr>
            </w:pPr>
            <w:r w:rsidRPr="00312715">
              <w:rPr>
                <w:szCs w:val="24"/>
              </w:rPr>
              <w:t>Реконструкция, ремонт, оборудване и/или обзавеждане на общинска образователна инфраструктура с местно значение в селските райони.</w:t>
            </w:r>
          </w:p>
        </w:tc>
      </w:tr>
    </w:tbl>
    <w:p w14:paraId="0073CBD0" w14:textId="77777777" w:rsidR="00CD5A8A" w:rsidRPr="00312715" w:rsidRDefault="00CD5A8A" w:rsidP="000B3A2F">
      <w:pPr>
        <w:pStyle w:val="bullets"/>
        <w:numPr>
          <w:ilvl w:val="0"/>
          <w:numId w:val="0"/>
        </w:numPr>
        <w:rPr>
          <w:szCs w:val="24"/>
        </w:rPr>
      </w:pPr>
    </w:p>
    <w:tbl>
      <w:tblPr>
        <w:tblpPr w:leftFromText="141" w:rightFromText="141" w:vertAnchor="text" w:horzAnchor="margin" w:tblpY="566"/>
        <w:tblW w:w="9960" w:type="dxa"/>
        <w:tblBorders>
          <w:top w:val="double" w:sz="4" w:space="0" w:color="70AD47" w:themeColor="accent6"/>
          <w:left w:val="double" w:sz="4" w:space="0" w:color="70AD47" w:themeColor="accent6"/>
          <w:bottom w:val="double" w:sz="4" w:space="0" w:color="70AD47" w:themeColor="accent6"/>
          <w:right w:val="double" w:sz="4" w:space="0" w:color="70AD47" w:themeColor="accent6"/>
          <w:insideH w:val="double" w:sz="4" w:space="0" w:color="70AD47" w:themeColor="accent6"/>
          <w:insideV w:val="double" w:sz="4" w:space="0" w:color="70AD47" w:themeColor="accent6"/>
        </w:tblBorders>
        <w:shd w:val="clear" w:color="auto" w:fill="EDEDED" w:themeFill="accent3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0"/>
      </w:tblGrid>
      <w:tr w:rsidR="000B3A2F" w14:paraId="282967C3" w14:textId="77777777" w:rsidTr="000B3A2F">
        <w:trPr>
          <w:trHeight w:val="5880"/>
        </w:trPr>
        <w:tc>
          <w:tcPr>
            <w:tcW w:w="9960" w:type="dxa"/>
            <w:shd w:val="clear" w:color="auto" w:fill="EDEDED" w:themeFill="accent3" w:themeFillTint="33"/>
          </w:tcPr>
          <w:p w14:paraId="7E068284" w14:textId="77777777" w:rsidR="000B3A2F" w:rsidRDefault="000B3A2F" w:rsidP="000B3A2F">
            <w:pPr>
              <w:pStyle w:val="af1"/>
              <w:ind w:left="517"/>
              <w:jc w:val="both"/>
            </w:pPr>
            <w:r w:rsidRPr="00CF2413">
              <w:lastRenderedPageBreak/>
              <w:t>Допустими за подпомагане са следните разходи:</w:t>
            </w:r>
          </w:p>
          <w:p w14:paraId="5ACA0B12" w14:textId="77777777" w:rsidR="000B3A2F" w:rsidRDefault="000B3A2F" w:rsidP="000B3A2F">
            <w:pPr>
              <w:pStyle w:val="af1"/>
              <w:ind w:left="517"/>
              <w:jc w:val="both"/>
            </w:pPr>
          </w:p>
          <w:p w14:paraId="14179AF7" w14:textId="77777777" w:rsidR="000B3A2F" w:rsidRPr="00B21553" w:rsidRDefault="000B3A2F" w:rsidP="000B3A2F">
            <w:pPr>
              <w:pStyle w:val="af1"/>
              <w:ind w:left="517"/>
              <w:jc w:val="both"/>
            </w:pPr>
            <w:r w:rsidRPr="00CF2413">
              <w:t>1.Строителство, реконструкция, рехабилитация, изграждане, обновяване, ремонт и/или реставрация</w:t>
            </w:r>
            <w:r w:rsidRPr="00B21553">
              <w:t xml:space="preserve"> на сгради и/или помещения и/или друга недвижима собственост, съгласно допустимите за подпомагане дейности:</w:t>
            </w:r>
          </w:p>
          <w:p w14:paraId="68A0BF02" w14:textId="77777777" w:rsidR="000B3A2F" w:rsidRPr="00B21553" w:rsidRDefault="000B3A2F" w:rsidP="000B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7"/>
              <w:jc w:val="both"/>
              <w:rPr>
                <w:rFonts w:cs="Times New Roman"/>
                <w:szCs w:val="24"/>
              </w:rPr>
            </w:pPr>
            <w:r w:rsidRPr="00B21553">
              <w:rPr>
                <w:rFonts w:cs="Times New Roman"/>
                <w:szCs w:val="24"/>
              </w:rPr>
              <w:t>а) разходи, свързани с прякото изпълнение на строително-монтажните работи;</w:t>
            </w:r>
          </w:p>
          <w:p w14:paraId="79CCA24A" w14:textId="77777777" w:rsidR="000B3A2F" w:rsidRPr="00B21553" w:rsidRDefault="000B3A2F" w:rsidP="000B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7"/>
              <w:jc w:val="both"/>
              <w:rPr>
                <w:rFonts w:cs="Times New Roman"/>
                <w:szCs w:val="24"/>
              </w:rPr>
            </w:pPr>
            <w:r w:rsidRPr="00B21553">
              <w:rPr>
                <w:rFonts w:cs="Times New Roman"/>
                <w:szCs w:val="24"/>
              </w:rPr>
              <w:t>б) непредвидени разходи в размер до 5% от стойността на одобрените разходи по буква „а“.</w:t>
            </w:r>
          </w:p>
          <w:p w14:paraId="3A7AE6AC" w14:textId="77777777" w:rsidR="000B3A2F" w:rsidRDefault="000B3A2F" w:rsidP="000B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7"/>
              <w:jc w:val="both"/>
              <w:rPr>
                <w:rFonts w:cs="Times New Roman"/>
                <w:szCs w:val="24"/>
              </w:rPr>
            </w:pPr>
          </w:p>
          <w:p w14:paraId="17F01CA5" w14:textId="77777777" w:rsidR="000B3A2F" w:rsidRPr="00B21553" w:rsidRDefault="000B3A2F" w:rsidP="000B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7"/>
              <w:jc w:val="both"/>
              <w:rPr>
                <w:rFonts w:cs="Times New Roman"/>
                <w:szCs w:val="24"/>
              </w:rPr>
            </w:pPr>
            <w:r w:rsidRPr="00B21553">
              <w:rPr>
                <w:rFonts w:cs="Times New Roman"/>
                <w:szCs w:val="24"/>
              </w:rPr>
              <w:t>2. Закупуване на нови транспортни средства, оборудване и обзавеждане до пазарната им стойност, включително чрез финансов лизинг, съгласно допустимите за подпомагане дейности</w:t>
            </w:r>
            <w:r>
              <w:rPr>
                <w:rFonts w:cs="Times New Roman"/>
                <w:szCs w:val="24"/>
              </w:rPr>
              <w:t>.</w:t>
            </w:r>
          </w:p>
          <w:p w14:paraId="71879658" w14:textId="77777777" w:rsidR="000B3A2F" w:rsidRDefault="000B3A2F" w:rsidP="000B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7"/>
              <w:jc w:val="both"/>
              <w:rPr>
                <w:rFonts w:cs="Times New Roman"/>
                <w:szCs w:val="24"/>
              </w:rPr>
            </w:pPr>
          </w:p>
          <w:p w14:paraId="799F94D8" w14:textId="77777777" w:rsidR="000B3A2F" w:rsidRPr="00B21553" w:rsidRDefault="000B3A2F" w:rsidP="000B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7"/>
              <w:jc w:val="both"/>
              <w:rPr>
                <w:rFonts w:cs="Times New Roman"/>
                <w:szCs w:val="24"/>
              </w:rPr>
            </w:pPr>
            <w:r w:rsidRPr="00B21553">
              <w:rPr>
                <w:rFonts w:cs="Times New Roman"/>
                <w:szCs w:val="24"/>
              </w:rPr>
              <w:t>3. Придобиване на компютърен софтуер, патентни и авторски права, лицензи, регистрация на търговски марки, до пазарната им стойност</w:t>
            </w:r>
            <w:r>
              <w:rPr>
                <w:rFonts w:cs="Times New Roman"/>
                <w:szCs w:val="24"/>
              </w:rPr>
              <w:t>.</w:t>
            </w:r>
          </w:p>
          <w:p w14:paraId="7A1E0B71" w14:textId="77777777" w:rsidR="000B3A2F" w:rsidRDefault="000B3A2F" w:rsidP="000B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7"/>
              <w:jc w:val="both"/>
              <w:rPr>
                <w:rFonts w:cs="Times New Roman"/>
                <w:szCs w:val="24"/>
              </w:rPr>
            </w:pPr>
          </w:p>
          <w:p w14:paraId="6DA9DA52" w14:textId="77777777" w:rsidR="000B3A2F" w:rsidRDefault="000B3A2F" w:rsidP="000B3A2F">
            <w:pPr>
              <w:pStyle w:val="af1"/>
              <w:ind w:left="517"/>
              <w:jc w:val="both"/>
            </w:pPr>
            <w:r w:rsidRPr="00B21553">
              <w:rPr>
                <w:rFonts w:cs="Times New Roman"/>
                <w:szCs w:val="24"/>
              </w:rPr>
              <w:t>4. Разходи, свързани с проекта, в т.ч. разходи за хонорари за архитекти, инженери и консултанти, консултации за икономическа и екологична устойчивост на проекта, извършени както в процеса на подготовка на проекта преди подаване на заявлението за подпомагане, така и по време на неговото изпълнение, които не могат да надхвърлят 12 на сто от общия размер на допустимите разходи по проект.</w:t>
            </w:r>
          </w:p>
        </w:tc>
      </w:tr>
    </w:tbl>
    <w:p w14:paraId="755EA514" w14:textId="77777777" w:rsidR="00EC7BD7" w:rsidRPr="00FC7A56" w:rsidRDefault="00EC7BD7" w:rsidP="00A35A7E">
      <w:pPr>
        <w:pStyle w:val="a9"/>
        <w:numPr>
          <w:ilvl w:val="0"/>
          <w:numId w:val="28"/>
        </w:numPr>
        <w:shd w:val="clear" w:color="auto" w:fill="FEFEFE"/>
        <w:spacing w:line="23" w:lineRule="atLeast"/>
        <w:rPr>
          <w:b/>
          <w:szCs w:val="24"/>
          <w:lang w:eastAsia="bg-BG"/>
        </w:rPr>
      </w:pPr>
      <w:r w:rsidRPr="00FC7A56">
        <w:rPr>
          <w:b/>
          <w:szCs w:val="24"/>
          <w:lang w:eastAsia="bg-BG"/>
        </w:rPr>
        <w:t>ДОПУСТИМИ РАЗХОДИ</w:t>
      </w:r>
    </w:p>
    <w:p w14:paraId="0460E004" w14:textId="77777777" w:rsidR="00EC7BD7" w:rsidRDefault="00EC7BD7" w:rsidP="00D3123F">
      <w:pPr>
        <w:shd w:val="clear" w:color="auto" w:fill="FEFEFE"/>
        <w:spacing w:line="23" w:lineRule="atLeast"/>
        <w:rPr>
          <w:b/>
          <w:color w:val="548DD4"/>
          <w:szCs w:val="24"/>
          <w:lang w:eastAsia="bg-BG"/>
        </w:rPr>
      </w:pPr>
      <w:bookmarkStart w:id="3" w:name="to_paragraph_id30997643"/>
      <w:bookmarkEnd w:id="3"/>
    </w:p>
    <w:p w14:paraId="137EAB6F" w14:textId="77777777" w:rsidR="00D3123F" w:rsidRPr="00FC7A56" w:rsidRDefault="00D3123F" w:rsidP="00A35A7E">
      <w:pPr>
        <w:pStyle w:val="a9"/>
        <w:numPr>
          <w:ilvl w:val="0"/>
          <w:numId w:val="28"/>
        </w:numPr>
        <w:shd w:val="clear" w:color="auto" w:fill="FEFEFE"/>
        <w:spacing w:line="23" w:lineRule="atLeast"/>
        <w:rPr>
          <w:b/>
          <w:szCs w:val="24"/>
          <w:lang w:eastAsia="bg-BG"/>
        </w:rPr>
      </w:pPr>
      <w:r w:rsidRPr="00FC7A56">
        <w:rPr>
          <w:b/>
          <w:szCs w:val="24"/>
          <w:lang w:eastAsia="bg-BG"/>
        </w:rPr>
        <w:t>ПЕРИОД ЗА ПРИЕМ И МЯСТО ЗА ПОДАВАНЕ НА ПРОЕКТНИ ПРЕДЛОЖЕНИЯ</w:t>
      </w:r>
    </w:p>
    <w:tbl>
      <w:tblPr>
        <w:tblW w:w="10106" w:type="dxa"/>
        <w:tblInd w:w="-157" w:type="dxa"/>
        <w:tblBorders>
          <w:top w:val="double" w:sz="4" w:space="0" w:color="70AD47" w:themeColor="accent6"/>
          <w:left w:val="double" w:sz="4" w:space="0" w:color="70AD47" w:themeColor="accent6"/>
          <w:bottom w:val="double" w:sz="4" w:space="0" w:color="70AD47" w:themeColor="accent6"/>
          <w:right w:val="double" w:sz="4" w:space="0" w:color="70AD47" w:themeColor="accent6"/>
          <w:insideH w:val="double" w:sz="4" w:space="0" w:color="70AD47" w:themeColor="accent6"/>
          <w:insideV w:val="double" w:sz="4" w:space="0" w:color="70AD47" w:themeColor="accent6"/>
        </w:tblBorders>
        <w:shd w:val="clear" w:color="auto" w:fill="EDEDED" w:themeFill="accent3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6"/>
      </w:tblGrid>
      <w:tr w:rsidR="00654644" w14:paraId="241ADB42" w14:textId="77777777" w:rsidTr="002D66BD">
        <w:trPr>
          <w:trHeight w:val="3972"/>
        </w:trPr>
        <w:tc>
          <w:tcPr>
            <w:tcW w:w="10106" w:type="dxa"/>
            <w:shd w:val="clear" w:color="auto" w:fill="EDEDED" w:themeFill="accent3" w:themeFillTint="33"/>
          </w:tcPr>
          <w:p w14:paraId="7D837AB7" w14:textId="77777777" w:rsidR="00654644" w:rsidRPr="00535967" w:rsidRDefault="00654644" w:rsidP="00654644">
            <w:pPr>
              <w:spacing w:line="23" w:lineRule="atLeast"/>
              <w:ind w:left="607"/>
              <w:jc w:val="both"/>
              <w:rPr>
                <w:b/>
                <w:szCs w:val="24"/>
              </w:rPr>
            </w:pPr>
            <w:r w:rsidRPr="00535967">
              <w:rPr>
                <w:b/>
                <w:szCs w:val="24"/>
              </w:rPr>
              <w:t>Подаване на проектни предложения  с няколко срока за кандидатстване</w:t>
            </w:r>
          </w:p>
          <w:p w14:paraId="31188A35" w14:textId="2F8EA410" w:rsidR="00B152DC" w:rsidRDefault="00B152DC" w:rsidP="00B152DC">
            <w:pPr>
              <w:spacing w:line="23" w:lineRule="atLeast"/>
              <w:ind w:left="607"/>
              <w:jc w:val="both"/>
              <w:rPr>
                <w:b/>
                <w:szCs w:val="24"/>
              </w:rPr>
            </w:pPr>
            <w:r w:rsidRPr="00B152DC">
              <w:rPr>
                <w:b/>
                <w:szCs w:val="24"/>
              </w:rPr>
              <w:t xml:space="preserve">Първи прием: от </w:t>
            </w:r>
            <w:r w:rsidR="006B5F9A">
              <w:rPr>
                <w:b/>
                <w:szCs w:val="24"/>
              </w:rPr>
              <w:t>20</w:t>
            </w:r>
            <w:r w:rsidR="006022E3" w:rsidRPr="006022E3">
              <w:rPr>
                <w:b/>
                <w:szCs w:val="24"/>
              </w:rPr>
              <w:t xml:space="preserve">.03.2024 – до </w:t>
            </w:r>
            <w:r w:rsidR="006022E3" w:rsidRPr="00C76D78">
              <w:rPr>
                <w:b/>
                <w:szCs w:val="24"/>
                <w:u w:val="single"/>
              </w:rPr>
              <w:t>12.05.2024</w:t>
            </w:r>
            <w:r w:rsidRPr="00C76D78">
              <w:rPr>
                <w:b/>
                <w:szCs w:val="24"/>
                <w:u w:val="single"/>
              </w:rPr>
              <w:t>г</w:t>
            </w:r>
            <w:r w:rsidRPr="00B152DC">
              <w:rPr>
                <w:b/>
                <w:szCs w:val="24"/>
              </w:rPr>
              <w:t>.</w:t>
            </w:r>
            <w:r w:rsidR="006022E3">
              <w:rPr>
                <w:b/>
                <w:szCs w:val="24"/>
              </w:rPr>
              <w:t xml:space="preserve"> 16:30 ч</w:t>
            </w:r>
          </w:p>
          <w:p w14:paraId="2BF07512" w14:textId="3345DD04" w:rsidR="00C76D78" w:rsidRPr="00C76D78" w:rsidRDefault="00C76D78" w:rsidP="00B152DC">
            <w:pPr>
              <w:spacing w:line="23" w:lineRule="atLeast"/>
              <w:ind w:left="607"/>
              <w:jc w:val="both"/>
              <w:rPr>
                <w:b/>
                <w:color w:val="FF0000"/>
                <w:szCs w:val="24"/>
              </w:rPr>
            </w:pPr>
            <w:r w:rsidRPr="00C76D78">
              <w:rPr>
                <w:b/>
                <w:color w:val="FF0000"/>
                <w:szCs w:val="24"/>
              </w:rPr>
              <w:t>Удължен срок  до 12.06.2024г. 16:30 ч.</w:t>
            </w:r>
          </w:p>
          <w:p w14:paraId="34399AF2" w14:textId="157AE83A" w:rsidR="00B152DC" w:rsidRDefault="00B152DC" w:rsidP="00B152DC">
            <w:pPr>
              <w:spacing w:line="23" w:lineRule="atLeast"/>
              <w:ind w:left="607"/>
              <w:jc w:val="both"/>
              <w:rPr>
                <w:b/>
                <w:szCs w:val="24"/>
              </w:rPr>
            </w:pPr>
            <w:r w:rsidRPr="00B152DC">
              <w:rPr>
                <w:b/>
                <w:szCs w:val="24"/>
              </w:rPr>
              <w:t>Втори прием: от 02.07.2024 г. до 26.08.2024 г.</w:t>
            </w:r>
          </w:p>
          <w:p w14:paraId="516A89D3" w14:textId="160A00C0" w:rsidR="00B152DC" w:rsidRPr="00B152DC" w:rsidRDefault="00654644" w:rsidP="003A2F7A">
            <w:pPr>
              <w:spacing w:line="23" w:lineRule="atLeast"/>
              <w:ind w:left="607"/>
              <w:jc w:val="both"/>
              <w:rPr>
                <w:bCs/>
                <w:i/>
                <w:iCs/>
                <w:szCs w:val="24"/>
              </w:rPr>
            </w:pPr>
            <w:r w:rsidRPr="00B152DC">
              <w:rPr>
                <w:bCs/>
                <w:i/>
                <w:iCs/>
                <w:szCs w:val="24"/>
              </w:rPr>
              <w:t>Вторият прием ще бъд</w:t>
            </w:r>
            <w:r w:rsidR="00A04FFF">
              <w:rPr>
                <w:bCs/>
                <w:i/>
                <w:iCs/>
                <w:szCs w:val="24"/>
              </w:rPr>
              <w:t>е</w:t>
            </w:r>
            <w:r w:rsidRPr="00B152DC">
              <w:rPr>
                <w:bCs/>
                <w:i/>
                <w:iCs/>
                <w:szCs w:val="24"/>
              </w:rPr>
              <w:t xml:space="preserve"> проведен при наличие на остатъчен финансов ресурс след първия прием.</w:t>
            </w:r>
          </w:p>
          <w:p w14:paraId="3648DB89" w14:textId="77777777" w:rsidR="00654644" w:rsidRDefault="00654644" w:rsidP="00654644">
            <w:pPr>
              <w:spacing w:line="23" w:lineRule="atLeast"/>
              <w:ind w:left="607"/>
              <w:jc w:val="both"/>
              <w:rPr>
                <w:b/>
                <w:szCs w:val="24"/>
              </w:rPr>
            </w:pPr>
            <w:r>
              <w:rPr>
                <w:b/>
              </w:rPr>
              <w:t xml:space="preserve">Място на подаване на проектните предложения: </w:t>
            </w:r>
            <w:r w:rsidRPr="00012F1A">
              <w:rPr>
                <w:szCs w:val="24"/>
              </w:rPr>
              <w:t xml:space="preserve">Подаването на проектно предложение по настоящата процедура се извършва по изцяло електронен път </w:t>
            </w:r>
            <w:r w:rsidRPr="00997343">
              <w:rPr>
                <w:szCs w:val="24"/>
              </w:rPr>
              <w:t xml:space="preserve">чрез </w:t>
            </w:r>
            <w:r w:rsidRPr="00997343">
              <w:rPr>
                <w:bCs/>
                <w:szCs w:val="24"/>
              </w:rPr>
              <w:t>Информационната система за управление и наблюдение на Структурните инструменти на ЕС в България (ИСУН 2020) </w:t>
            </w:r>
            <w:r w:rsidRPr="00012F1A">
              <w:rPr>
                <w:szCs w:val="24"/>
              </w:rPr>
              <w:t>единствено с използването на Квалифициран електронен подпис (КЕП), чрез</w:t>
            </w:r>
            <w:r w:rsidR="004C4313" w:rsidRPr="004C4313">
              <w:rPr>
                <w:szCs w:val="24"/>
              </w:rPr>
              <w:t xml:space="preserve"> модула „Е-кандидатстване“ на следния интернет адрес: </w:t>
            </w:r>
            <w:hyperlink r:id="rId8" w:history="1">
              <w:r w:rsidR="004C4313" w:rsidRPr="004C4313">
                <w:rPr>
                  <w:rStyle w:val="a7"/>
                  <w:szCs w:val="24"/>
                </w:rPr>
                <w:t>https://eumis2020.government.bg</w:t>
              </w:r>
            </w:hyperlink>
            <w:r w:rsidR="004C4313">
              <w:rPr>
                <w:szCs w:val="24"/>
              </w:rPr>
              <w:t xml:space="preserve"> </w:t>
            </w:r>
            <w:r w:rsidRPr="00012F1A">
              <w:rPr>
                <w:szCs w:val="24"/>
              </w:rPr>
              <w:t xml:space="preserve"> </w:t>
            </w:r>
          </w:p>
        </w:tc>
      </w:tr>
    </w:tbl>
    <w:p w14:paraId="355A2734" w14:textId="77777777" w:rsidR="00CF2413" w:rsidRDefault="00CF2413" w:rsidP="00535967">
      <w:pPr>
        <w:spacing w:line="23" w:lineRule="atLeast"/>
        <w:jc w:val="both"/>
        <w:rPr>
          <w:b/>
          <w:szCs w:val="24"/>
        </w:rPr>
      </w:pPr>
    </w:p>
    <w:p w14:paraId="4F0008F9" w14:textId="77777777" w:rsidR="003A2F7A" w:rsidRDefault="003A2F7A" w:rsidP="00535967">
      <w:pPr>
        <w:spacing w:line="23" w:lineRule="atLeast"/>
        <w:jc w:val="both"/>
        <w:rPr>
          <w:b/>
          <w:szCs w:val="24"/>
        </w:rPr>
      </w:pPr>
    </w:p>
    <w:p w14:paraId="727ECAA9" w14:textId="77777777" w:rsidR="003A2F7A" w:rsidRDefault="003A2F7A" w:rsidP="00535967">
      <w:pPr>
        <w:spacing w:line="23" w:lineRule="atLeast"/>
        <w:jc w:val="both"/>
        <w:rPr>
          <w:b/>
          <w:szCs w:val="24"/>
        </w:rPr>
      </w:pPr>
    </w:p>
    <w:p w14:paraId="0B4C84DD" w14:textId="79ACA073" w:rsidR="00414A21" w:rsidRPr="00FE6F7E" w:rsidRDefault="00D3123F" w:rsidP="00FE6F7E">
      <w:pPr>
        <w:pStyle w:val="a9"/>
        <w:numPr>
          <w:ilvl w:val="0"/>
          <w:numId w:val="28"/>
        </w:numPr>
        <w:shd w:val="clear" w:color="auto" w:fill="FEFEFE"/>
        <w:spacing w:line="23" w:lineRule="atLeast"/>
        <w:rPr>
          <w:b/>
          <w:szCs w:val="24"/>
          <w:lang w:val="en-US" w:eastAsia="bg-BG"/>
        </w:rPr>
      </w:pPr>
      <w:r w:rsidRPr="00FC7A56">
        <w:rPr>
          <w:b/>
          <w:szCs w:val="24"/>
          <w:lang w:eastAsia="bg-BG"/>
        </w:rPr>
        <w:lastRenderedPageBreak/>
        <w:t>БЮДЖЕТ НА ПРИЕМА</w:t>
      </w:r>
    </w:p>
    <w:tbl>
      <w:tblPr>
        <w:tblpPr w:leftFromText="141" w:rightFromText="141" w:vertAnchor="text" w:horzAnchor="margin" w:tblpY="83"/>
        <w:tblW w:w="9644" w:type="dxa"/>
        <w:tblBorders>
          <w:top w:val="double" w:sz="4" w:space="0" w:color="70AD47" w:themeColor="accent6"/>
          <w:left w:val="double" w:sz="4" w:space="0" w:color="70AD47" w:themeColor="accent6"/>
          <w:bottom w:val="double" w:sz="4" w:space="0" w:color="70AD47" w:themeColor="accent6"/>
          <w:right w:val="double" w:sz="4" w:space="0" w:color="70AD47" w:themeColor="accent6"/>
          <w:insideH w:val="double" w:sz="4" w:space="0" w:color="70AD47" w:themeColor="accent6"/>
          <w:insideV w:val="double" w:sz="4" w:space="0" w:color="70AD47" w:themeColor="accent6"/>
        </w:tblBorders>
        <w:shd w:val="clear" w:color="auto" w:fill="EDEDED" w:themeFill="accent3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4"/>
      </w:tblGrid>
      <w:tr w:rsidR="00414A21" w14:paraId="59F28B1E" w14:textId="77777777" w:rsidTr="000B3A2F">
        <w:trPr>
          <w:trHeight w:val="1529"/>
        </w:trPr>
        <w:tc>
          <w:tcPr>
            <w:tcW w:w="9644" w:type="dxa"/>
            <w:shd w:val="clear" w:color="auto" w:fill="EDEDED" w:themeFill="accent3" w:themeFillTint="33"/>
          </w:tcPr>
          <w:p w14:paraId="1191BDE6" w14:textId="77777777" w:rsidR="00414A21" w:rsidRDefault="00414A21" w:rsidP="00414A21">
            <w:pPr>
              <w:spacing w:line="23" w:lineRule="atLeast"/>
              <w:rPr>
                <w:szCs w:val="24"/>
                <w:lang w:eastAsia="bg-BG"/>
              </w:rPr>
            </w:pPr>
          </w:p>
          <w:p w14:paraId="1F2EC918" w14:textId="1C2B2DD2" w:rsidR="00414A21" w:rsidRPr="00BF316F" w:rsidRDefault="00414A21" w:rsidP="00414A21">
            <w:pPr>
              <w:spacing w:line="23" w:lineRule="atLeast"/>
              <w:rPr>
                <w:szCs w:val="24"/>
                <w:lang w:eastAsia="bg-BG"/>
              </w:rPr>
            </w:pPr>
            <w:r w:rsidRPr="00BF316F">
              <w:rPr>
                <w:szCs w:val="24"/>
                <w:lang w:eastAsia="bg-BG"/>
              </w:rPr>
              <w:t xml:space="preserve">Общ размер на БФП е </w:t>
            </w:r>
            <w:r w:rsidR="00FE6F7E" w:rsidRPr="00FE6F7E">
              <w:rPr>
                <w:szCs w:val="24"/>
                <w:lang w:eastAsia="bg-BG"/>
              </w:rPr>
              <w:t>613</w:t>
            </w:r>
            <w:r w:rsidR="00D617AC">
              <w:rPr>
                <w:szCs w:val="24"/>
                <w:lang w:val="en-US" w:eastAsia="bg-BG"/>
              </w:rPr>
              <w:t xml:space="preserve"> </w:t>
            </w:r>
            <w:r w:rsidR="00FE6F7E" w:rsidRPr="00FE6F7E">
              <w:rPr>
                <w:szCs w:val="24"/>
                <w:lang w:eastAsia="bg-BG"/>
              </w:rPr>
              <w:t>460,94</w:t>
            </w:r>
            <w:r w:rsidR="00D617AC">
              <w:rPr>
                <w:szCs w:val="24"/>
                <w:lang w:val="en-US" w:eastAsia="bg-BG"/>
              </w:rPr>
              <w:t xml:space="preserve"> </w:t>
            </w:r>
            <w:r w:rsidR="00D617AC">
              <w:rPr>
                <w:szCs w:val="24"/>
                <w:lang w:eastAsia="bg-BG"/>
              </w:rPr>
              <w:t>лв.</w:t>
            </w:r>
            <w:r w:rsidRPr="00BF316F">
              <w:rPr>
                <w:szCs w:val="24"/>
                <w:lang w:eastAsia="bg-BG"/>
              </w:rPr>
              <w:t xml:space="preserve"> </w:t>
            </w:r>
            <w:r w:rsidRPr="00BF316F">
              <w:rPr>
                <w:szCs w:val="24"/>
                <w:lang w:val="en-US" w:eastAsia="bg-BG"/>
              </w:rPr>
              <w:t>(</w:t>
            </w:r>
            <w:r w:rsidRPr="00BF316F">
              <w:rPr>
                <w:szCs w:val="24"/>
                <w:lang w:eastAsia="bg-BG"/>
              </w:rPr>
              <w:t>100%</w:t>
            </w:r>
            <w:r w:rsidRPr="00BF316F">
              <w:rPr>
                <w:szCs w:val="24"/>
                <w:lang w:val="en-US" w:eastAsia="bg-BG"/>
              </w:rPr>
              <w:t>)</w:t>
            </w:r>
            <w:r w:rsidRPr="00BF316F">
              <w:rPr>
                <w:szCs w:val="24"/>
                <w:lang w:eastAsia="bg-BG"/>
              </w:rPr>
              <w:t>, от които:</w:t>
            </w:r>
          </w:p>
          <w:p w14:paraId="60E55B75" w14:textId="62B966B7" w:rsidR="00414A21" w:rsidRPr="005555D2" w:rsidRDefault="00414A21" w:rsidP="00414A21">
            <w:pPr>
              <w:spacing w:line="23" w:lineRule="atLeast"/>
              <w:rPr>
                <w:b/>
                <w:szCs w:val="24"/>
                <w:lang w:eastAsia="bg-BG"/>
              </w:rPr>
            </w:pPr>
            <w:r w:rsidRPr="00BF316F">
              <w:rPr>
                <w:szCs w:val="24"/>
                <w:lang w:eastAsia="bg-BG"/>
              </w:rPr>
              <w:t xml:space="preserve">средства от ЕЗФРСР </w:t>
            </w:r>
            <w:r w:rsidR="00FE6F7E" w:rsidRPr="00FE6F7E">
              <w:rPr>
                <w:szCs w:val="24"/>
                <w:lang w:eastAsia="bg-BG"/>
              </w:rPr>
              <w:t>552</w:t>
            </w:r>
            <w:r w:rsidR="00FE6F7E">
              <w:rPr>
                <w:szCs w:val="24"/>
                <w:lang w:eastAsia="bg-BG"/>
              </w:rPr>
              <w:t xml:space="preserve"> </w:t>
            </w:r>
            <w:r w:rsidR="00FE6F7E" w:rsidRPr="00FE6F7E">
              <w:rPr>
                <w:szCs w:val="24"/>
                <w:lang w:eastAsia="bg-BG"/>
              </w:rPr>
              <w:t>114,85</w:t>
            </w:r>
            <w:r w:rsidR="00FE6F7E">
              <w:rPr>
                <w:szCs w:val="24"/>
                <w:lang w:eastAsia="bg-BG"/>
              </w:rPr>
              <w:t xml:space="preserve"> </w:t>
            </w:r>
            <w:r w:rsidRPr="00BF316F">
              <w:rPr>
                <w:szCs w:val="24"/>
                <w:lang w:eastAsia="bg-BG"/>
              </w:rPr>
              <w:t>лв</w:t>
            </w:r>
            <w:r>
              <w:rPr>
                <w:szCs w:val="24"/>
                <w:lang w:eastAsia="bg-BG"/>
              </w:rPr>
              <w:t xml:space="preserve">. </w:t>
            </w:r>
            <w:r w:rsidRPr="00BF316F">
              <w:rPr>
                <w:szCs w:val="24"/>
                <w:lang w:val="en-US" w:eastAsia="bg-BG"/>
              </w:rPr>
              <w:t>(</w:t>
            </w:r>
            <w:r w:rsidRPr="00BF316F">
              <w:rPr>
                <w:szCs w:val="24"/>
                <w:lang w:eastAsia="bg-BG"/>
              </w:rPr>
              <w:t xml:space="preserve">90%) и национално съфинансиране </w:t>
            </w:r>
            <w:r w:rsidR="00FE6F7E" w:rsidRPr="00FE6F7E">
              <w:rPr>
                <w:szCs w:val="24"/>
                <w:lang w:eastAsia="bg-BG"/>
              </w:rPr>
              <w:t>61</w:t>
            </w:r>
            <w:r w:rsidR="00FE6F7E">
              <w:rPr>
                <w:szCs w:val="24"/>
                <w:lang w:eastAsia="bg-BG"/>
              </w:rPr>
              <w:t xml:space="preserve"> </w:t>
            </w:r>
            <w:r w:rsidR="00FE6F7E" w:rsidRPr="00FE6F7E">
              <w:rPr>
                <w:szCs w:val="24"/>
                <w:lang w:eastAsia="bg-BG"/>
              </w:rPr>
              <w:t>346,09</w:t>
            </w:r>
            <w:r w:rsidRPr="00BF316F">
              <w:rPr>
                <w:szCs w:val="24"/>
                <w:lang w:eastAsia="bg-BG"/>
              </w:rPr>
              <w:t xml:space="preserve">лв. </w:t>
            </w:r>
            <w:r w:rsidRPr="00BF316F">
              <w:rPr>
                <w:szCs w:val="24"/>
                <w:lang w:val="en-US" w:eastAsia="bg-BG"/>
              </w:rPr>
              <w:t>(</w:t>
            </w:r>
            <w:r w:rsidRPr="00BF316F">
              <w:rPr>
                <w:szCs w:val="24"/>
                <w:lang w:eastAsia="bg-BG"/>
              </w:rPr>
              <w:t>10%</w:t>
            </w:r>
            <w:r w:rsidRPr="00BF316F">
              <w:rPr>
                <w:szCs w:val="24"/>
                <w:lang w:val="en-US" w:eastAsia="bg-BG"/>
              </w:rPr>
              <w:t>)</w:t>
            </w:r>
          </w:p>
        </w:tc>
      </w:tr>
    </w:tbl>
    <w:p w14:paraId="6A23CD5A" w14:textId="77777777" w:rsidR="009C7867" w:rsidRPr="00F05694" w:rsidRDefault="009C7867" w:rsidP="00BC07CB">
      <w:pPr>
        <w:shd w:val="clear" w:color="auto" w:fill="FEFEFE"/>
        <w:spacing w:line="23" w:lineRule="atLeast"/>
        <w:rPr>
          <w:color w:val="000000"/>
          <w:szCs w:val="24"/>
          <w:lang w:val="en-US" w:eastAsia="bg-BG"/>
        </w:rPr>
      </w:pPr>
    </w:p>
    <w:p w14:paraId="7A89F811" w14:textId="77777777" w:rsidR="00D3123F" w:rsidRPr="00FC7A56" w:rsidRDefault="00D3123F" w:rsidP="00A35A7E">
      <w:pPr>
        <w:pStyle w:val="a9"/>
        <w:numPr>
          <w:ilvl w:val="0"/>
          <w:numId w:val="28"/>
        </w:numPr>
        <w:shd w:val="clear" w:color="auto" w:fill="FEFEFE"/>
        <w:spacing w:line="23" w:lineRule="atLeast"/>
        <w:rPr>
          <w:b/>
          <w:szCs w:val="24"/>
          <w:lang w:eastAsia="bg-BG"/>
        </w:rPr>
      </w:pPr>
      <w:r w:rsidRPr="00FC7A56">
        <w:rPr>
          <w:b/>
          <w:szCs w:val="24"/>
          <w:lang w:eastAsia="bg-BG"/>
        </w:rPr>
        <w:t>МИНИМАЛЕН И МАКСИМАЛЕН РАЗМЕР НА ФИНАНСОВАТА ПОМОЩ, ПРЕДОСТАВЯНА ЗА ПРОЕКТ</w:t>
      </w:r>
    </w:p>
    <w:tbl>
      <w:tblPr>
        <w:tblW w:w="9578" w:type="dxa"/>
        <w:tblInd w:w="-15" w:type="dxa"/>
        <w:tblBorders>
          <w:top w:val="double" w:sz="4" w:space="0" w:color="70AD47" w:themeColor="accent6"/>
          <w:left w:val="double" w:sz="4" w:space="0" w:color="70AD47" w:themeColor="accent6"/>
          <w:bottom w:val="double" w:sz="4" w:space="0" w:color="70AD47" w:themeColor="accent6"/>
          <w:right w:val="double" w:sz="4" w:space="0" w:color="70AD47" w:themeColor="accent6"/>
          <w:insideH w:val="double" w:sz="4" w:space="0" w:color="70AD47" w:themeColor="accent6"/>
          <w:insideV w:val="double" w:sz="4" w:space="0" w:color="70AD47" w:themeColor="accent6"/>
        </w:tblBorders>
        <w:shd w:val="clear" w:color="auto" w:fill="EDEDED" w:themeFill="accent3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8"/>
      </w:tblGrid>
      <w:tr w:rsidR="00880109" w14:paraId="0C502CF4" w14:textId="77777777" w:rsidTr="000B3A2F">
        <w:trPr>
          <w:trHeight w:val="1890"/>
        </w:trPr>
        <w:tc>
          <w:tcPr>
            <w:tcW w:w="9578" w:type="dxa"/>
            <w:shd w:val="clear" w:color="auto" w:fill="EDEDED" w:themeFill="accent3" w:themeFillTint="33"/>
          </w:tcPr>
          <w:p w14:paraId="19FEA67B" w14:textId="77777777" w:rsidR="00880109" w:rsidRPr="00312715" w:rsidRDefault="00880109" w:rsidP="00880109">
            <w:pPr>
              <w:pStyle w:val="1"/>
              <w:shd w:val="clear" w:color="auto" w:fill="auto"/>
              <w:spacing w:before="0" w:after="264" w:line="250" w:lineRule="exact"/>
              <w:ind w:left="457" w:righ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15">
              <w:rPr>
                <w:rFonts w:ascii="Times New Roman" w:hAnsi="Times New Roman" w:cs="Times New Roman"/>
                <w:sz w:val="24"/>
                <w:szCs w:val="24"/>
              </w:rPr>
              <w:t>Всеки кандидат може да кандидатства за безвъзмездна финансова помощ като изготвеният от него проект трябва да се вмества в следните минимални и максимални граници:</w:t>
            </w:r>
          </w:p>
          <w:p w14:paraId="59456B5D" w14:textId="77777777" w:rsidR="00880109" w:rsidRDefault="00880109" w:rsidP="00880109">
            <w:pPr>
              <w:pStyle w:val="1"/>
              <w:numPr>
                <w:ilvl w:val="0"/>
                <w:numId w:val="25"/>
              </w:numPr>
              <w:shd w:val="clear" w:color="auto" w:fill="auto"/>
              <w:spacing w:before="0" w:after="71" w:line="220" w:lineRule="exact"/>
              <w:ind w:left="59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A5">
              <w:rPr>
                <w:rFonts w:ascii="Times New Roman" w:hAnsi="Times New Roman" w:cs="Times New Roman"/>
                <w:b/>
                <w:sz w:val="24"/>
                <w:szCs w:val="24"/>
              </w:rPr>
              <w:t>Минимален размер</w:t>
            </w:r>
            <w:r w:rsidRPr="00312715">
              <w:rPr>
                <w:rFonts w:ascii="Times New Roman" w:hAnsi="Times New Roman" w:cs="Times New Roman"/>
                <w:sz w:val="24"/>
                <w:szCs w:val="24"/>
              </w:rPr>
              <w:t xml:space="preserve"> на безвъзмездната финансова помощ: </w:t>
            </w:r>
            <w:r w:rsidRPr="00062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10 000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0621A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734AED8" w14:textId="77777777" w:rsidR="00880109" w:rsidRPr="007258CD" w:rsidRDefault="00880109" w:rsidP="00880109">
            <w:pPr>
              <w:pStyle w:val="1"/>
              <w:numPr>
                <w:ilvl w:val="0"/>
                <w:numId w:val="25"/>
              </w:numPr>
              <w:shd w:val="clear" w:color="auto" w:fill="auto"/>
              <w:spacing w:before="0" w:after="71" w:line="220" w:lineRule="exact"/>
              <w:ind w:left="59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A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Максимален размер</w:t>
            </w:r>
            <w:r w:rsidRPr="00F05694">
              <w:rPr>
                <w:rFonts w:ascii="Times New Roman" w:hAnsi="Times New Roman" w:cs="Times New Roman"/>
                <w:sz w:val="24"/>
                <w:szCs w:val="24"/>
              </w:rPr>
              <w:t xml:space="preserve"> на безвъзмездната финансова помощ: </w:t>
            </w:r>
            <w:r w:rsidRPr="000621A5">
              <w:rPr>
                <w:rFonts w:ascii="Times New Roman" w:hAnsi="Times New Roman" w:cs="Times New Roman"/>
                <w:b/>
                <w:sz w:val="24"/>
                <w:szCs w:val="24"/>
              </w:rPr>
              <w:t>390 000 лв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B246911" w14:textId="77777777" w:rsidR="007258CD" w:rsidRPr="00483370" w:rsidRDefault="007258CD" w:rsidP="0072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Cs w:val="24"/>
              </w:rPr>
            </w:pPr>
            <w:r w:rsidRPr="00F05694">
              <w:rPr>
                <w:rFonts w:cs="Times New Roman"/>
                <w:b/>
                <w:szCs w:val="24"/>
              </w:rPr>
              <w:t>Процент на съфинансиране:</w:t>
            </w:r>
            <w:r>
              <w:rPr>
                <w:rFonts w:cs="Times New Roman"/>
                <w:b/>
                <w:szCs w:val="24"/>
              </w:rPr>
              <w:t xml:space="preserve"> до 100%</w:t>
            </w:r>
          </w:p>
          <w:p w14:paraId="5EDF676C" w14:textId="77777777" w:rsidR="007258CD" w:rsidRPr="00963289" w:rsidRDefault="007258CD" w:rsidP="007258CD">
            <w:pPr>
              <w:pStyle w:val="1"/>
              <w:shd w:val="clear" w:color="auto" w:fill="auto"/>
              <w:spacing w:before="0" w:after="71" w:line="220" w:lineRule="exact"/>
              <w:ind w:left="59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F878E" w14:textId="77777777" w:rsidR="00963289" w:rsidRDefault="00963289" w:rsidP="0072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14:paraId="7AD9425C" w14:textId="77777777" w:rsidR="000B39B7" w:rsidRDefault="000B39B7" w:rsidP="00D3123F">
      <w:pPr>
        <w:shd w:val="clear" w:color="auto" w:fill="FEFEFE"/>
        <w:spacing w:after="240" w:line="23" w:lineRule="atLeast"/>
        <w:rPr>
          <w:b/>
          <w:szCs w:val="24"/>
          <w:lang w:eastAsia="bg-BG"/>
        </w:rPr>
      </w:pPr>
    </w:p>
    <w:p w14:paraId="7BD3CCB0" w14:textId="77777777" w:rsidR="00AC11E6" w:rsidRPr="007A1A90" w:rsidRDefault="00D3123F" w:rsidP="007A1A90">
      <w:pPr>
        <w:pStyle w:val="a9"/>
        <w:numPr>
          <w:ilvl w:val="0"/>
          <w:numId w:val="28"/>
        </w:numPr>
        <w:shd w:val="clear" w:color="auto" w:fill="FEFEFE"/>
        <w:spacing w:after="240" w:line="23" w:lineRule="atLeast"/>
        <w:rPr>
          <w:b/>
          <w:szCs w:val="24"/>
          <w:lang w:eastAsia="bg-BG"/>
        </w:rPr>
      </w:pPr>
      <w:r w:rsidRPr="00FC7A56">
        <w:rPr>
          <w:b/>
          <w:szCs w:val="24"/>
          <w:lang w:eastAsia="bg-BG"/>
        </w:rPr>
        <w:t>КРИТЕРИИ ЗА ИЗБОР НА ПРОЕКТНИ ПРЕДЛОЖЕНИЯ И ТЯХНАТА ТЕЖЕСТ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6047"/>
        <w:gridCol w:w="3053"/>
      </w:tblGrid>
      <w:tr w:rsidR="00F05694" w:rsidRPr="00F05694" w14:paraId="403899DD" w14:textId="77777777" w:rsidTr="000B3A2F">
        <w:trPr>
          <w:trHeight w:val="367"/>
          <w:tblHeader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7607327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A2E5259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center"/>
              <w:rPr>
                <w:rFonts w:eastAsia="Calibri" w:cs="Times New Roman"/>
                <w:b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b/>
                <w:szCs w:val="24"/>
                <w:lang w:eastAsia="sr-Cyrl-CS"/>
              </w:rPr>
              <w:t>КРИТЕРИИ ЗА ИЗБОР /ОЦЕНКА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E19D621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center"/>
              <w:rPr>
                <w:rFonts w:eastAsia="Calibri" w:cs="Times New Roman"/>
                <w:b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b/>
                <w:szCs w:val="24"/>
                <w:lang w:eastAsia="sr-Cyrl-CS"/>
              </w:rPr>
              <w:t>Максимален брой точки</w:t>
            </w:r>
          </w:p>
        </w:tc>
      </w:tr>
      <w:tr w:rsidR="00F05694" w:rsidRPr="00F05694" w14:paraId="3A1CC865" w14:textId="77777777" w:rsidTr="00186AAE">
        <w:trPr>
          <w:trHeight w:val="30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8016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szCs w:val="24"/>
                <w:lang w:eastAsia="sr-Cyrl-CS"/>
              </w:rPr>
              <w:t>1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ACCD" w14:textId="77777777" w:rsidR="00F05694" w:rsidRPr="00F05694" w:rsidRDefault="00F05694" w:rsidP="001B5FDF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40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szCs w:val="24"/>
                <w:lang w:eastAsia="sr-Cyrl-CS"/>
              </w:rPr>
              <w:t>Въздействие върху населението на проекта</w:t>
            </w:r>
          </w:p>
          <w:p w14:paraId="7CC30205" w14:textId="77777777" w:rsidR="00F05694" w:rsidRPr="00F05694" w:rsidRDefault="00F05694" w:rsidP="001B5FDF">
            <w:pPr>
              <w:spacing w:after="80" w:line="240" w:lineRule="auto"/>
              <w:ind w:left="720" w:hanging="360"/>
              <w:jc w:val="both"/>
              <w:rPr>
                <w:rFonts w:cs="Times New Roman"/>
                <w:szCs w:val="24"/>
                <w:lang w:eastAsia="sr-Cyrl-CS"/>
              </w:rPr>
            </w:pPr>
            <w:r w:rsidRPr="00F05694">
              <w:rPr>
                <w:rFonts w:cs="Times New Roman"/>
                <w:szCs w:val="24"/>
                <w:lang w:eastAsia="sr-Cyrl-CS"/>
              </w:rPr>
              <w:t xml:space="preserve">Резултатите от проекта ще достигнат до над 200 души – </w:t>
            </w:r>
            <w:r w:rsidR="00366EB2">
              <w:rPr>
                <w:rFonts w:cs="Times New Roman"/>
                <w:szCs w:val="24"/>
                <w:lang w:eastAsia="sr-Cyrl-CS"/>
              </w:rPr>
              <w:t xml:space="preserve"> </w:t>
            </w:r>
            <w:r w:rsidRPr="00F05694">
              <w:rPr>
                <w:rFonts w:cs="Times New Roman"/>
                <w:szCs w:val="24"/>
                <w:lang w:eastAsia="sr-Cyrl-CS"/>
              </w:rPr>
              <w:t>10 точки</w:t>
            </w:r>
          </w:p>
          <w:p w14:paraId="603179F1" w14:textId="77777777" w:rsidR="00366EB2" w:rsidRDefault="00F05694" w:rsidP="001B5FDF">
            <w:pPr>
              <w:spacing w:after="80" w:line="240" w:lineRule="auto"/>
              <w:ind w:left="720" w:hanging="360"/>
              <w:jc w:val="both"/>
              <w:rPr>
                <w:rFonts w:cs="Times New Roman"/>
                <w:szCs w:val="24"/>
                <w:lang w:eastAsia="sr-Cyrl-CS"/>
              </w:rPr>
            </w:pPr>
            <w:r w:rsidRPr="00F05694">
              <w:rPr>
                <w:rFonts w:cs="Times New Roman"/>
                <w:szCs w:val="24"/>
                <w:lang w:eastAsia="sr-Cyrl-CS"/>
              </w:rPr>
              <w:t xml:space="preserve">Резултатите от проекта ще достигнат до 200 души </w:t>
            </w:r>
          </w:p>
          <w:p w14:paraId="652003C4" w14:textId="77777777" w:rsidR="00F05694" w:rsidRPr="00F05694" w:rsidRDefault="003B105F" w:rsidP="00366EB2">
            <w:pPr>
              <w:spacing w:after="80" w:line="240" w:lineRule="auto"/>
              <w:ind w:left="720" w:hanging="360"/>
              <w:jc w:val="both"/>
              <w:rPr>
                <w:rFonts w:cs="Times New Roman"/>
                <w:szCs w:val="24"/>
                <w:lang w:eastAsia="sr-Cyrl-CS"/>
              </w:rPr>
            </w:pPr>
            <w:r>
              <w:rPr>
                <w:rFonts w:cs="Times New Roman"/>
                <w:szCs w:val="24"/>
                <w:lang w:val="en-US" w:eastAsia="sr-Cyrl-CS"/>
              </w:rPr>
              <w:t xml:space="preserve">        </w:t>
            </w:r>
            <w:r w:rsidR="00F05694" w:rsidRPr="00F05694">
              <w:rPr>
                <w:rFonts w:cs="Times New Roman"/>
                <w:szCs w:val="24"/>
                <w:lang w:eastAsia="sr-Cyrl-CS"/>
              </w:rPr>
              <w:t xml:space="preserve">– </w:t>
            </w:r>
            <w:r w:rsidR="00366EB2">
              <w:rPr>
                <w:rFonts w:cs="Times New Roman"/>
                <w:szCs w:val="24"/>
                <w:lang w:eastAsia="sr-Cyrl-CS"/>
              </w:rPr>
              <w:t xml:space="preserve"> </w:t>
            </w:r>
            <w:r w:rsidR="00F05694" w:rsidRPr="00F05694">
              <w:rPr>
                <w:rFonts w:cs="Times New Roman"/>
                <w:szCs w:val="24"/>
                <w:lang w:eastAsia="sr-Cyrl-CS"/>
              </w:rPr>
              <w:t xml:space="preserve">5 точки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61A7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center"/>
              <w:rPr>
                <w:rFonts w:eastAsia="Calibri" w:cs="Times New Roman"/>
                <w:szCs w:val="24"/>
                <w:lang w:eastAsia="sr-Cyrl-CS"/>
              </w:rPr>
            </w:pPr>
          </w:p>
          <w:p w14:paraId="05D80948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szCs w:val="24"/>
                <w:lang w:eastAsia="sr-Cyrl-CS"/>
              </w:rPr>
              <w:t>10</w:t>
            </w:r>
          </w:p>
          <w:p w14:paraId="4BE8B8D1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center"/>
              <w:rPr>
                <w:rFonts w:eastAsia="Calibri" w:cs="Times New Roman"/>
                <w:szCs w:val="24"/>
                <w:lang w:eastAsia="sr-Cyrl-CS"/>
              </w:rPr>
            </w:pPr>
          </w:p>
          <w:p w14:paraId="3A070377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rPr>
                <w:rFonts w:eastAsia="Calibri" w:cs="Times New Roman"/>
                <w:szCs w:val="24"/>
                <w:lang w:eastAsia="sr-Cyrl-CS"/>
              </w:rPr>
            </w:pPr>
          </w:p>
        </w:tc>
      </w:tr>
      <w:tr w:rsidR="00F05694" w:rsidRPr="00F05694" w14:paraId="6E3D55D4" w14:textId="77777777" w:rsidTr="00186AAE">
        <w:trPr>
          <w:trHeight w:val="20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8E33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szCs w:val="24"/>
                <w:lang w:eastAsia="sr-Cyrl-CS"/>
              </w:rPr>
              <w:t>2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2D9E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szCs w:val="24"/>
                <w:lang w:eastAsia="sr-Cyrl-CS"/>
              </w:rPr>
              <w:t>Проектът съдържа мерки за повишаване на енергийната ефективност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E03C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szCs w:val="24"/>
                <w:lang w:eastAsia="sr-Cyrl-CS"/>
              </w:rPr>
              <w:t>15</w:t>
            </w:r>
          </w:p>
        </w:tc>
      </w:tr>
      <w:tr w:rsidR="00F05694" w:rsidRPr="00F05694" w14:paraId="33A363C6" w14:textId="77777777" w:rsidTr="00186AAE">
        <w:trPr>
          <w:trHeight w:val="50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A5EB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szCs w:val="24"/>
                <w:lang w:eastAsia="sr-Cyrl-CS"/>
              </w:rPr>
              <w:t>3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049B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rFonts w:eastAsia="Calibri" w:cs="Times New Roman"/>
                <w:szCs w:val="24"/>
                <w:highlight w:val="yellow"/>
                <w:lang w:eastAsia="sr-Cyrl-CS"/>
              </w:rPr>
            </w:pPr>
            <w:r w:rsidRPr="00F05694">
              <w:rPr>
                <w:rFonts w:eastAsia="Calibri" w:cs="Times New Roman"/>
                <w:szCs w:val="24"/>
                <w:lang w:eastAsia="sr-Cyrl-CS"/>
              </w:rPr>
              <w:t>Проектът включва подобряване на инфраструктура за социална или културна дейност, или обществена дейност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9F26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szCs w:val="24"/>
                <w:lang w:eastAsia="sr-Cyrl-CS"/>
              </w:rPr>
              <w:t>10</w:t>
            </w:r>
          </w:p>
        </w:tc>
      </w:tr>
      <w:tr w:rsidR="00F05694" w:rsidRPr="00F05694" w14:paraId="69992476" w14:textId="77777777" w:rsidTr="00186AAE">
        <w:trPr>
          <w:trHeight w:val="21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7D25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szCs w:val="24"/>
                <w:lang w:eastAsia="sr-Cyrl-CS"/>
              </w:rPr>
              <w:t>4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297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szCs w:val="24"/>
                <w:lang w:eastAsia="sr-Cyrl-CS"/>
              </w:rPr>
              <w:t>Проектът предвижда допълнителни съоръжения за хора с увреждания, извън законово изискуемите съгласно вида на строежа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0601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szCs w:val="24"/>
                <w:lang w:eastAsia="sr-Cyrl-CS"/>
              </w:rPr>
              <w:t>2</w:t>
            </w:r>
          </w:p>
        </w:tc>
      </w:tr>
      <w:tr w:rsidR="00F05694" w:rsidRPr="00F05694" w14:paraId="5ACC952E" w14:textId="77777777" w:rsidTr="00186AAE">
        <w:trPr>
          <w:trHeight w:val="23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A360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szCs w:val="24"/>
                <w:lang w:eastAsia="sr-Cyrl-CS"/>
              </w:rPr>
              <w:t>5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71EA" w14:textId="77777777" w:rsidR="00F05694" w:rsidRPr="00F05694" w:rsidRDefault="00F05694" w:rsidP="00F05694">
            <w:pPr>
              <w:spacing w:after="120" w:line="276" w:lineRule="auto"/>
              <w:jc w:val="both"/>
              <w:rPr>
                <w:rFonts w:eastAsia="Calibri" w:cs="Times New Roman"/>
                <w:szCs w:val="24"/>
              </w:rPr>
            </w:pPr>
            <w:r w:rsidRPr="00F05694">
              <w:rPr>
                <w:rFonts w:eastAsia="Calibri" w:cs="Times New Roman"/>
                <w:szCs w:val="24"/>
              </w:rPr>
              <w:t>Проектът се реализира в населени места или територии извън общинския център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0841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szCs w:val="24"/>
                <w:lang w:eastAsia="sr-Cyrl-CS"/>
              </w:rPr>
              <w:t>15</w:t>
            </w:r>
          </w:p>
        </w:tc>
      </w:tr>
      <w:tr w:rsidR="00F05694" w:rsidRPr="00F05694" w14:paraId="1346E149" w14:textId="77777777" w:rsidTr="00186AAE">
        <w:trPr>
          <w:trHeight w:val="30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F14E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szCs w:val="24"/>
                <w:lang w:eastAsia="sr-Cyrl-CS"/>
              </w:rPr>
              <w:t>6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373E" w14:textId="77777777" w:rsidR="00F05694" w:rsidRPr="00F05694" w:rsidRDefault="00F05694" w:rsidP="00F05694">
            <w:pPr>
              <w:spacing w:after="120" w:line="276" w:lineRule="auto"/>
              <w:jc w:val="both"/>
              <w:rPr>
                <w:rFonts w:eastAsia="Calibri" w:cs="Times New Roman"/>
                <w:szCs w:val="24"/>
              </w:rPr>
            </w:pPr>
            <w:r w:rsidRPr="00F05694">
              <w:rPr>
                <w:rFonts w:eastAsia="Calibri" w:cs="Times New Roman"/>
                <w:szCs w:val="24"/>
              </w:rPr>
              <w:t>Проектът надгражда друг вече реализиран проект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33BF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szCs w:val="24"/>
                <w:lang w:eastAsia="sr-Cyrl-CS"/>
              </w:rPr>
              <w:t>6</w:t>
            </w:r>
          </w:p>
        </w:tc>
      </w:tr>
      <w:tr w:rsidR="00F05694" w:rsidRPr="00F05694" w14:paraId="512760A7" w14:textId="77777777" w:rsidTr="00186AAE">
        <w:trPr>
          <w:trHeight w:val="23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5828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szCs w:val="24"/>
                <w:lang w:eastAsia="sr-Cyrl-CS"/>
              </w:rPr>
              <w:lastRenderedPageBreak/>
              <w:t>7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B792" w14:textId="77777777" w:rsidR="00F05694" w:rsidRPr="00F05694" w:rsidRDefault="00F05694" w:rsidP="00F05694">
            <w:pPr>
              <w:spacing w:after="120" w:line="276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szCs w:val="24"/>
                <w:lang w:val="ru-RU" w:eastAsia="sr-Cyrl-CS"/>
              </w:rPr>
              <w:t>Кандидатът е юридическо лице с нестопанска цел или Читалище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28FE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szCs w:val="24"/>
                <w:lang w:eastAsia="sr-Cyrl-CS"/>
              </w:rPr>
              <w:t>15</w:t>
            </w:r>
          </w:p>
        </w:tc>
      </w:tr>
      <w:tr w:rsidR="00F05694" w:rsidRPr="00F05694" w14:paraId="422E1E66" w14:textId="77777777" w:rsidTr="000B39B7">
        <w:trPr>
          <w:trHeight w:val="23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D256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szCs w:val="24"/>
                <w:lang w:eastAsia="sr-Cyrl-CS"/>
              </w:rPr>
              <w:t>8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E1F" w14:textId="77777777" w:rsidR="00F05694" w:rsidRPr="00F05694" w:rsidRDefault="00F05694" w:rsidP="00F05694">
            <w:pPr>
              <w:spacing w:after="120" w:line="276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szCs w:val="24"/>
                <w:lang w:eastAsia="sr-Cyrl-CS"/>
              </w:rPr>
              <w:t>Проектът ще създаде работни места при изпълнение на допустимите дейности /ще бъде наемана местна работна ръка/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1EED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center"/>
              <w:rPr>
                <w:rFonts w:eastAsia="Calibri" w:cs="Times New Roman"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szCs w:val="24"/>
                <w:lang w:eastAsia="sr-Cyrl-CS"/>
              </w:rPr>
              <w:t>5</w:t>
            </w:r>
          </w:p>
        </w:tc>
      </w:tr>
      <w:tr w:rsidR="00F05694" w:rsidRPr="00F05694" w14:paraId="42A9D9C5" w14:textId="77777777" w:rsidTr="000B3A2F">
        <w:trPr>
          <w:trHeight w:val="51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</w:tcPr>
          <w:p w14:paraId="7E5100A6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rFonts w:eastAsia="Calibri" w:cs="Times New Roman"/>
                <w:szCs w:val="24"/>
                <w:lang w:eastAsia="sr-Cyrl-CS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</w:tcPr>
          <w:p w14:paraId="0492D918" w14:textId="77777777" w:rsidR="00F05694" w:rsidRPr="00F05694" w:rsidRDefault="00F05694" w:rsidP="00F05694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120" w:line="276" w:lineRule="auto"/>
              <w:jc w:val="right"/>
              <w:rPr>
                <w:rFonts w:eastAsia="Calibri" w:cs="Times New Roman"/>
                <w:b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b/>
                <w:szCs w:val="24"/>
                <w:lang w:eastAsia="sr-Cyrl-CS"/>
              </w:rPr>
              <w:t>ОБЩО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</w:tcPr>
          <w:p w14:paraId="109F19B4" w14:textId="77777777" w:rsidR="00F05694" w:rsidRPr="00F05694" w:rsidRDefault="00F05694" w:rsidP="00F05694">
            <w:pPr>
              <w:spacing w:after="120" w:line="276" w:lineRule="auto"/>
              <w:jc w:val="center"/>
              <w:rPr>
                <w:rFonts w:eastAsia="Calibri" w:cs="Times New Roman"/>
                <w:b/>
                <w:szCs w:val="24"/>
                <w:lang w:eastAsia="sr-Cyrl-CS"/>
              </w:rPr>
            </w:pPr>
            <w:r w:rsidRPr="00F05694">
              <w:rPr>
                <w:rFonts w:eastAsia="Calibri" w:cs="Times New Roman"/>
                <w:b/>
                <w:szCs w:val="24"/>
                <w:lang w:eastAsia="sr-Cyrl-CS"/>
              </w:rPr>
              <w:t>78</w:t>
            </w:r>
          </w:p>
        </w:tc>
      </w:tr>
    </w:tbl>
    <w:p w14:paraId="09142A12" w14:textId="77777777" w:rsidR="009F0592" w:rsidRDefault="009F0592" w:rsidP="00D3123F">
      <w:pPr>
        <w:shd w:val="clear" w:color="auto" w:fill="FEFEFE"/>
        <w:spacing w:line="23" w:lineRule="atLeast"/>
        <w:rPr>
          <w:b/>
          <w:szCs w:val="24"/>
          <w:lang w:eastAsia="bg-BG"/>
        </w:rPr>
      </w:pPr>
    </w:p>
    <w:p w14:paraId="1105659F" w14:textId="43FF006D" w:rsidR="007A1A90" w:rsidRPr="002D66BD" w:rsidRDefault="00A239C9" w:rsidP="00D3123F">
      <w:pPr>
        <w:shd w:val="clear" w:color="auto" w:fill="FEFEFE"/>
        <w:spacing w:line="23" w:lineRule="atLeast"/>
        <w:rPr>
          <w:b/>
          <w:i/>
          <w:iCs/>
          <w:szCs w:val="24"/>
          <w:lang w:eastAsia="bg-BG"/>
        </w:rPr>
      </w:pPr>
      <w:r w:rsidRPr="00A239C9">
        <w:rPr>
          <w:b/>
          <w:i/>
          <w:iCs/>
          <w:szCs w:val="24"/>
          <w:lang w:eastAsia="bg-BG"/>
        </w:rPr>
        <w:t>Минимален праг за преминаване при техническа и финансова оценка е 20 точки  на проект.</w:t>
      </w:r>
    </w:p>
    <w:p w14:paraId="171845A7" w14:textId="77777777" w:rsidR="00D3123F" w:rsidRPr="00FC7A56" w:rsidRDefault="00D3123F" w:rsidP="00A35A7E">
      <w:pPr>
        <w:pStyle w:val="a9"/>
        <w:numPr>
          <w:ilvl w:val="0"/>
          <w:numId w:val="28"/>
        </w:numPr>
        <w:shd w:val="clear" w:color="auto" w:fill="FEFEFE"/>
        <w:spacing w:line="23" w:lineRule="atLeast"/>
        <w:rPr>
          <w:b/>
          <w:szCs w:val="24"/>
          <w:lang w:eastAsia="bg-BG"/>
        </w:rPr>
      </w:pPr>
      <w:r w:rsidRPr="00FC7A56">
        <w:rPr>
          <w:b/>
          <w:szCs w:val="24"/>
          <w:lang w:eastAsia="bg-BG"/>
        </w:rPr>
        <w:t>ЛИЦА ЗА КОНТАКТ И МЯСТО ЗА ДОСТЪП ДО ПОДРОБНА ИНФОРМАЦИЯ</w:t>
      </w:r>
    </w:p>
    <w:tbl>
      <w:tblPr>
        <w:tblW w:w="9518" w:type="dxa"/>
        <w:tblInd w:w="-15" w:type="dxa"/>
        <w:tblBorders>
          <w:top w:val="double" w:sz="4" w:space="0" w:color="70AD47" w:themeColor="accent6"/>
          <w:left w:val="double" w:sz="4" w:space="0" w:color="70AD47" w:themeColor="accent6"/>
          <w:bottom w:val="double" w:sz="4" w:space="0" w:color="70AD47" w:themeColor="accent6"/>
          <w:right w:val="double" w:sz="4" w:space="0" w:color="70AD47" w:themeColor="accent6"/>
          <w:insideH w:val="double" w:sz="4" w:space="0" w:color="70AD47" w:themeColor="accent6"/>
          <w:insideV w:val="double" w:sz="4" w:space="0" w:color="70AD47" w:themeColor="accent6"/>
        </w:tblBorders>
        <w:shd w:val="clear" w:color="auto" w:fill="EDEDED" w:themeFill="accent3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8"/>
      </w:tblGrid>
      <w:tr w:rsidR="007A1A90" w14:paraId="2959E8D9" w14:textId="77777777" w:rsidTr="000B3A2F">
        <w:trPr>
          <w:trHeight w:val="5925"/>
        </w:trPr>
        <w:tc>
          <w:tcPr>
            <w:tcW w:w="9518" w:type="dxa"/>
            <w:shd w:val="clear" w:color="auto" w:fill="EDEDED" w:themeFill="accent3" w:themeFillTint="33"/>
          </w:tcPr>
          <w:p w14:paraId="1934D6AF" w14:textId="77777777" w:rsidR="007A1A90" w:rsidRPr="00C02E23" w:rsidRDefault="007A1A90" w:rsidP="007A1A90">
            <w:pPr>
              <w:spacing w:line="23" w:lineRule="atLeast"/>
              <w:ind w:left="427"/>
              <w:jc w:val="both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Лице за контакт: Аделина Ангелова –експерт стратегия, тел. </w:t>
            </w:r>
            <w:r w:rsidRPr="00571F15">
              <w:rPr>
                <w:szCs w:val="24"/>
              </w:rPr>
              <w:t>0875 316 858</w:t>
            </w:r>
            <w:r>
              <w:rPr>
                <w:szCs w:val="24"/>
              </w:rPr>
              <w:t xml:space="preserve"> е-</w:t>
            </w:r>
            <w:r>
              <w:rPr>
                <w:szCs w:val="24"/>
                <w:lang w:val="en-US"/>
              </w:rPr>
              <w:t>mail: office@miglom.org</w:t>
            </w:r>
          </w:p>
          <w:p w14:paraId="1B1CC833" w14:textId="77777777" w:rsidR="007A1A90" w:rsidRDefault="007A1A90" w:rsidP="007A1A90">
            <w:pPr>
              <w:spacing w:line="23" w:lineRule="atLeast"/>
              <w:ind w:left="427"/>
              <w:jc w:val="both"/>
              <w:rPr>
                <w:szCs w:val="24"/>
              </w:rPr>
            </w:pPr>
            <w:r w:rsidRPr="00DE373B">
              <w:rPr>
                <w:szCs w:val="24"/>
              </w:rPr>
              <w:t>Пълният пакет документи за кандидатстване са публикувани на следни</w:t>
            </w:r>
            <w:r>
              <w:rPr>
                <w:szCs w:val="24"/>
              </w:rPr>
              <w:t>те</w:t>
            </w:r>
            <w:r w:rsidRPr="00DE373B">
              <w:rPr>
                <w:szCs w:val="24"/>
              </w:rPr>
              <w:t xml:space="preserve"> интернет адрес</w:t>
            </w:r>
            <w:r>
              <w:rPr>
                <w:szCs w:val="24"/>
              </w:rPr>
              <w:t>и:</w:t>
            </w:r>
          </w:p>
          <w:p w14:paraId="3A391116" w14:textId="77777777" w:rsidR="007A1A90" w:rsidRDefault="007A1A90" w:rsidP="007A1A90">
            <w:pPr>
              <w:numPr>
                <w:ilvl w:val="0"/>
                <w:numId w:val="21"/>
              </w:numPr>
              <w:tabs>
                <w:tab w:val="left" w:pos="142"/>
              </w:tabs>
              <w:snapToGrid w:val="0"/>
              <w:spacing w:after="0" w:line="23" w:lineRule="atLeast"/>
              <w:ind w:left="143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 сайта на МИГ ЛОМ  </w:t>
            </w:r>
            <w:hyperlink r:id="rId9" w:history="1">
              <w:r w:rsidRPr="00DE373B">
                <w:rPr>
                  <w:rStyle w:val="a7"/>
                  <w:szCs w:val="24"/>
                </w:rPr>
                <w:t>/</w:t>
              </w:r>
            </w:hyperlink>
            <w:hyperlink r:id="rId10" w:history="1">
              <w:r w:rsidRPr="00F16C45">
                <w:rPr>
                  <w:rStyle w:val="a7"/>
                  <w:rFonts w:cs="Times New Roman"/>
                  <w:sz w:val="22"/>
                  <w:lang w:val="en-US"/>
                </w:rPr>
                <w:t>www.http://miglom.org</w:t>
              </w:r>
            </w:hyperlink>
            <w:r w:rsidRPr="00E0666D">
              <w:rPr>
                <w:szCs w:val="24"/>
              </w:rPr>
              <w:t>;</w:t>
            </w:r>
          </w:p>
          <w:p w14:paraId="5E0B99BB" w14:textId="77777777" w:rsidR="007A1A90" w:rsidRDefault="007A1A90" w:rsidP="007A1A90">
            <w:pPr>
              <w:numPr>
                <w:ilvl w:val="0"/>
                <w:numId w:val="13"/>
              </w:numPr>
              <w:tabs>
                <w:tab w:val="left" w:pos="142"/>
              </w:tabs>
              <w:snapToGrid w:val="0"/>
              <w:spacing w:after="0" w:line="23" w:lineRule="atLeast"/>
              <w:ind w:left="1431"/>
              <w:jc w:val="both"/>
              <w:rPr>
                <w:color w:val="FF0000"/>
                <w:szCs w:val="24"/>
              </w:rPr>
            </w:pPr>
            <w:r>
              <w:rPr>
                <w:szCs w:val="24"/>
              </w:rPr>
              <w:t>н</w:t>
            </w:r>
            <w:r w:rsidRPr="002C3F1A">
              <w:rPr>
                <w:szCs w:val="24"/>
              </w:rPr>
              <w:t>а сайта на ИСУН</w:t>
            </w:r>
            <w:r>
              <w:rPr>
                <w:szCs w:val="24"/>
              </w:rPr>
              <w:t xml:space="preserve"> -</w:t>
            </w:r>
            <w:hyperlink r:id="rId11" w:history="1">
              <w:r>
                <w:rPr>
                  <w:rStyle w:val="a7"/>
                </w:rPr>
                <w:t>ИСУН 2020 (government.bg)</w:t>
              </w:r>
            </w:hyperlink>
            <w:r>
              <w:rPr>
                <w:szCs w:val="24"/>
              </w:rPr>
              <w:t>;</w:t>
            </w:r>
          </w:p>
          <w:p w14:paraId="17BD86A6" w14:textId="77777777" w:rsidR="007A1A90" w:rsidRPr="00A239C9" w:rsidRDefault="007A1A90" w:rsidP="00A239C9">
            <w:pPr>
              <w:tabs>
                <w:tab w:val="left" w:pos="142"/>
              </w:tabs>
              <w:snapToGrid w:val="0"/>
              <w:spacing w:after="0" w:line="23" w:lineRule="atLeast"/>
              <w:ind w:left="1431"/>
              <w:jc w:val="both"/>
              <w:rPr>
                <w:color w:val="FF0000"/>
                <w:szCs w:val="24"/>
              </w:rPr>
            </w:pPr>
          </w:p>
          <w:p w14:paraId="5CE348AC" w14:textId="28118A9A" w:rsidR="007A1A90" w:rsidRDefault="007A1A90" w:rsidP="007A1A90">
            <w:pPr>
              <w:pStyle w:val="21"/>
              <w:shd w:val="clear" w:color="auto" w:fill="auto"/>
              <w:spacing w:line="278" w:lineRule="exact"/>
              <w:ind w:left="427" w:right="20" w:firstLine="0"/>
              <w:jc w:val="both"/>
            </w:pPr>
            <w:r>
              <w:t xml:space="preserve">Кандидат в процедура може да иска разяснения по документите за кандидатстване в срок до три седмици преди изтичане на срока за кандидатстване на електронната поща на МИГ  </w:t>
            </w:r>
            <w:hyperlink r:id="rId12" w:history="1">
              <w:r w:rsidRPr="00113C6E">
                <w:rPr>
                  <w:rStyle w:val="a7"/>
                  <w:lang w:val="en-US"/>
                </w:rPr>
                <w:t>office@miglom.org</w:t>
              </w:r>
            </w:hyperlink>
            <w:r>
              <w:t xml:space="preserve"> .</w:t>
            </w:r>
            <w:r w:rsidRPr="002D5685">
              <w:t xml:space="preserve"> Разясненията се публикуват на ел</w:t>
            </w:r>
            <w:r>
              <w:t xml:space="preserve">ектронната страница на МИГ- </w:t>
            </w:r>
            <w:hyperlink r:id="rId13" w:history="1">
              <w:r w:rsidRPr="00380952">
                <w:rPr>
                  <w:rStyle w:val="a7"/>
                </w:rPr>
                <w:t>/</w:t>
              </w:r>
            </w:hyperlink>
            <w:hyperlink r:id="rId14" w:history="1">
              <w:r w:rsidRPr="00380952">
                <w:rPr>
                  <w:rStyle w:val="a7"/>
                  <w:lang w:val="en-US"/>
                </w:rPr>
                <w:t>www.http://miglom.org</w:t>
              </w:r>
            </w:hyperlink>
            <w:r w:rsidRPr="002D5685">
              <w:t xml:space="preserve"> и в ИСУН</w:t>
            </w:r>
            <w:r>
              <w:t xml:space="preserve"> - </w:t>
            </w:r>
            <w:hyperlink r:id="rId15" w:history="1">
              <w:r>
                <w:rPr>
                  <w:rStyle w:val="a7"/>
                </w:rPr>
                <w:t>ИСУН 2020 (government.bg)</w:t>
              </w:r>
            </w:hyperlink>
            <w:r>
              <w:t xml:space="preserve"> </w:t>
            </w:r>
            <w:r w:rsidRPr="002D5685">
              <w:t>в срок до 10 дни от получаването на искането за разяснение, но не по-късно от две седмици преди изтичането на срока за кандидатстване.</w:t>
            </w:r>
          </w:p>
          <w:p w14:paraId="1667DB6F" w14:textId="77777777" w:rsidR="007A1A90" w:rsidRDefault="007A1A90" w:rsidP="007A1A90">
            <w:pPr>
              <w:spacing w:line="23" w:lineRule="atLeast"/>
              <w:ind w:left="427"/>
              <w:jc w:val="both"/>
              <w:rPr>
                <w:szCs w:val="24"/>
              </w:rPr>
            </w:pPr>
            <w:r w:rsidRPr="00380952">
              <w:rPr>
                <w:lang w:val="x-none"/>
              </w:rPr>
              <w:t>С оглед осигуряване равнопоставено третиране на кандидатите, МИГ няма да дава разяснения, които съдържат становище относно качеството на конкретно проектно предложение. Разяснения се дават по отношение на условията за кандидатстване и са задължителни за всички кандидати.</w:t>
            </w:r>
          </w:p>
        </w:tc>
      </w:tr>
    </w:tbl>
    <w:p w14:paraId="2421E0EE" w14:textId="77777777" w:rsidR="00997343" w:rsidRPr="00FC7A56" w:rsidRDefault="00997343" w:rsidP="00D3123F">
      <w:pPr>
        <w:shd w:val="clear" w:color="auto" w:fill="FEFEFE"/>
        <w:spacing w:line="23" w:lineRule="atLeast"/>
        <w:rPr>
          <w:b/>
          <w:szCs w:val="24"/>
          <w:lang w:eastAsia="bg-BG"/>
        </w:rPr>
      </w:pPr>
    </w:p>
    <w:p w14:paraId="42BEC6A1" w14:textId="77777777" w:rsidR="00D3123F" w:rsidRPr="00FC7A56" w:rsidRDefault="00D3123F" w:rsidP="00A35A7E">
      <w:pPr>
        <w:pStyle w:val="a9"/>
        <w:numPr>
          <w:ilvl w:val="0"/>
          <w:numId w:val="28"/>
        </w:numPr>
        <w:shd w:val="clear" w:color="auto" w:fill="FEFEFE"/>
        <w:spacing w:line="23" w:lineRule="atLeast"/>
        <w:rPr>
          <w:b/>
          <w:szCs w:val="24"/>
          <w:lang w:eastAsia="bg-BG"/>
        </w:rPr>
      </w:pPr>
      <w:r w:rsidRPr="00FC7A56">
        <w:rPr>
          <w:b/>
          <w:szCs w:val="24"/>
          <w:lang w:eastAsia="bg-BG"/>
        </w:rPr>
        <w:t>НАЧИН ЗА ПОДАВАНЕ НА ПРОЕКТНИ ПРЕДЛОЖЕНИЯ</w:t>
      </w:r>
    </w:p>
    <w:p w14:paraId="2BD6E2DC" w14:textId="77777777" w:rsidR="00E0666D" w:rsidRPr="00E0666D" w:rsidRDefault="00D3123F" w:rsidP="00EC77E9">
      <w:pPr>
        <w:tabs>
          <w:tab w:val="left" w:pos="142"/>
        </w:tabs>
        <w:spacing w:line="23" w:lineRule="atLeast"/>
        <w:jc w:val="both"/>
        <w:rPr>
          <w:b/>
          <w:bCs/>
          <w:szCs w:val="24"/>
        </w:rPr>
      </w:pPr>
      <w:r w:rsidRPr="00012F1A">
        <w:rPr>
          <w:szCs w:val="24"/>
        </w:rPr>
        <w:t xml:space="preserve">Подаването на проектно предложение по настоящата процедура се извършва по електронен път чрез </w:t>
      </w:r>
      <w:r w:rsidRPr="0040121A">
        <w:rPr>
          <w:bCs/>
          <w:szCs w:val="24"/>
        </w:rPr>
        <w:t>Информационната система за управление и наблюдение на Структурните инструменти на ЕС в България</w:t>
      </w:r>
      <w:r>
        <w:rPr>
          <w:b/>
          <w:bCs/>
          <w:szCs w:val="24"/>
        </w:rPr>
        <w:t xml:space="preserve"> </w:t>
      </w:r>
      <w:bookmarkEnd w:id="0"/>
      <w:bookmarkEnd w:id="1"/>
      <w:bookmarkEnd w:id="2"/>
      <w:r w:rsidR="00515DB4">
        <w:fldChar w:fldCharType="begin"/>
      </w:r>
      <w:r w:rsidR="00515DB4">
        <w:instrText xml:space="preserve"> HYPERLINK "https://eumis2020.government.bg/bg/s/Default/Index" </w:instrText>
      </w:r>
      <w:r w:rsidR="00515DB4">
        <w:fldChar w:fldCharType="separate"/>
      </w:r>
      <w:r w:rsidR="00515DB4">
        <w:rPr>
          <w:rStyle w:val="a7"/>
        </w:rPr>
        <w:t>ИСУН 2020 (government.bg)</w:t>
      </w:r>
      <w:r w:rsidR="00515DB4">
        <w:fldChar w:fldCharType="end"/>
      </w:r>
    </w:p>
    <w:p w14:paraId="6DC9D9A0" w14:textId="77777777" w:rsidR="00E0666D" w:rsidRPr="00A103B4" w:rsidRDefault="00E0666D" w:rsidP="00EC77E9">
      <w:pPr>
        <w:tabs>
          <w:tab w:val="left" w:pos="142"/>
        </w:tabs>
        <w:spacing w:line="23" w:lineRule="atLeast"/>
        <w:jc w:val="both"/>
        <w:rPr>
          <w:lang w:val="en-US"/>
        </w:rPr>
      </w:pPr>
    </w:p>
    <w:sectPr w:rsidR="00E0666D" w:rsidRPr="00A103B4" w:rsidSect="00653EE5">
      <w:headerReference w:type="default" r:id="rId16"/>
      <w:footerReference w:type="default" r:id="rId17"/>
      <w:pgSz w:w="11906" w:h="16838"/>
      <w:pgMar w:top="1417" w:right="1274" w:bottom="1417" w:left="1417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39711" w14:textId="77777777" w:rsidR="00A82A2F" w:rsidRDefault="00A82A2F" w:rsidP="00617FB6">
      <w:pPr>
        <w:spacing w:after="0" w:line="240" w:lineRule="auto"/>
      </w:pPr>
      <w:r>
        <w:separator/>
      </w:r>
    </w:p>
  </w:endnote>
  <w:endnote w:type="continuationSeparator" w:id="0">
    <w:p w14:paraId="59911161" w14:textId="77777777" w:rsidR="00A82A2F" w:rsidRDefault="00A82A2F" w:rsidP="006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114A4" w14:textId="77777777" w:rsidR="00653EE5" w:rsidRDefault="00653EE5">
    <w:pPr>
      <w:pStyle w:val="a5"/>
      <w:pBdr>
        <w:bottom w:val="single" w:sz="6" w:space="1" w:color="auto"/>
      </w:pBdr>
    </w:pPr>
  </w:p>
  <w:p w14:paraId="39319219" w14:textId="77777777" w:rsidR="00653EE5" w:rsidRPr="00653EE5" w:rsidRDefault="00653EE5" w:rsidP="00653EE5">
    <w:pPr>
      <w:spacing w:after="0" w:line="240" w:lineRule="auto"/>
      <w:jc w:val="center"/>
      <w:rPr>
        <w:rFonts w:eastAsia="Calibri" w:cs="Times New Roman"/>
        <w:b/>
        <w:sz w:val="18"/>
      </w:rPr>
    </w:pPr>
    <w:r w:rsidRPr="00653EE5">
      <w:rPr>
        <w:rFonts w:eastAsia="Calibri" w:cs="Times New Roman"/>
        <w:b/>
        <w:sz w:val="18"/>
      </w:rPr>
      <w:t>Споразумение за изпълнение на СВОМР №РД50-40/24.04.2018 г.</w:t>
    </w:r>
  </w:p>
  <w:p w14:paraId="3DBE9D9A" w14:textId="77777777" w:rsidR="00653EE5" w:rsidRPr="00653EE5" w:rsidRDefault="00653EE5" w:rsidP="00653EE5">
    <w:pPr>
      <w:spacing w:after="0" w:line="240" w:lineRule="auto"/>
      <w:jc w:val="center"/>
      <w:rPr>
        <w:rFonts w:eastAsia="Calibri" w:cs="Times New Roman"/>
        <w:sz w:val="18"/>
        <w:lang w:val="en-US"/>
      </w:rPr>
    </w:pPr>
    <w:r w:rsidRPr="00653EE5">
      <w:rPr>
        <w:rFonts w:eastAsia="Calibri" w:cs="Times New Roman"/>
        <w:sz w:val="18"/>
      </w:rPr>
      <w:t>Сдружение „Местна инициативна група –Лом“,гр.Лом,  ул.“Георги Манафски“ № 19, ет.2</w:t>
    </w:r>
  </w:p>
  <w:p w14:paraId="54B0F296" w14:textId="77777777" w:rsidR="00653EE5" w:rsidRPr="00653EE5" w:rsidRDefault="00653EE5" w:rsidP="00653EE5">
    <w:pPr>
      <w:spacing w:after="0" w:line="240" w:lineRule="auto"/>
      <w:jc w:val="center"/>
      <w:rPr>
        <w:rFonts w:eastAsia="Calibri" w:cs="Times New Roman"/>
        <w:sz w:val="18"/>
      </w:rPr>
    </w:pPr>
    <w:r w:rsidRPr="00653EE5">
      <w:rPr>
        <w:rFonts w:eastAsia="Calibri" w:cs="Times New Roman"/>
        <w:b/>
        <w:sz w:val="18"/>
      </w:rPr>
      <w:t xml:space="preserve"> тел:</w:t>
    </w:r>
    <w:r w:rsidRPr="00653EE5">
      <w:rPr>
        <w:rFonts w:eastAsia="Calibri" w:cs="Times New Roman"/>
        <w:b/>
        <w:sz w:val="18"/>
        <w:lang w:val="en-US"/>
      </w:rPr>
      <w:t xml:space="preserve"> </w:t>
    </w:r>
    <w:r w:rsidRPr="00653EE5">
      <w:rPr>
        <w:rFonts w:eastAsia="Calibri" w:cs="Times New Roman"/>
        <w:sz w:val="18"/>
      </w:rPr>
      <w:t>0971/2 90 02</w:t>
    </w:r>
    <w:r w:rsidRPr="00653EE5">
      <w:rPr>
        <w:rFonts w:eastAsia="Calibri" w:cs="Times New Roman"/>
        <w:sz w:val="18"/>
        <w:lang w:val="en-US"/>
      </w:rPr>
      <w:t xml:space="preserve"> </w:t>
    </w:r>
    <w:r w:rsidRPr="00653EE5">
      <w:rPr>
        <w:rFonts w:eastAsia="Calibri" w:cs="Times New Roman"/>
        <w:b/>
        <w:sz w:val="18"/>
      </w:rPr>
      <w:t xml:space="preserve">е-mail: </w:t>
    </w:r>
    <w:r w:rsidRPr="00653EE5">
      <w:rPr>
        <w:rFonts w:eastAsia="Calibri" w:cs="Times New Roman"/>
        <w:sz w:val="18"/>
      </w:rPr>
      <w:t>office@miglom.org  ,</w:t>
    </w:r>
    <w:r w:rsidRPr="00653EE5">
      <w:rPr>
        <w:rFonts w:eastAsia="Calibri" w:cs="Times New Roman"/>
        <w:b/>
        <w:sz w:val="18"/>
      </w:rPr>
      <w:t xml:space="preserve"> email:</w:t>
    </w:r>
    <w:r w:rsidRPr="00653EE5">
      <w:rPr>
        <w:rFonts w:eastAsia="Calibri" w:cs="Times New Roman"/>
        <w:sz w:val="18"/>
      </w:rPr>
      <w:t xml:space="preserve"> miglom@abv.bg</w:t>
    </w:r>
  </w:p>
  <w:p w14:paraId="235755F0" w14:textId="77777777" w:rsidR="00653EE5" w:rsidRDefault="00A04FFF" w:rsidP="00653EE5">
    <w:pPr>
      <w:pStyle w:val="a5"/>
      <w:jc w:val="center"/>
    </w:pPr>
    <w:hyperlink r:id="rId1" w:history="1">
      <w:r w:rsidR="00653EE5" w:rsidRPr="00653EE5">
        <w:rPr>
          <w:rFonts w:eastAsia="Calibri" w:cs="Times New Roman"/>
          <w:b/>
          <w:color w:val="0563C1"/>
          <w:sz w:val="20"/>
          <w:u w:val="single"/>
        </w:rPr>
        <w:t>www.miglom.org</w:t>
      </w:r>
    </w:hyperlink>
  </w:p>
  <w:p w14:paraId="68888BD0" w14:textId="77777777" w:rsidR="00653EE5" w:rsidRPr="00D0722C" w:rsidRDefault="00653EE5" w:rsidP="00653EE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EC8CE" w14:textId="77777777" w:rsidR="00A82A2F" w:rsidRDefault="00A82A2F" w:rsidP="00617FB6">
      <w:pPr>
        <w:spacing w:after="0" w:line="240" w:lineRule="auto"/>
      </w:pPr>
      <w:r>
        <w:separator/>
      </w:r>
    </w:p>
  </w:footnote>
  <w:footnote w:type="continuationSeparator" w:id="0">
    <w:p w14:paraId="12E45D6B" w14:textId="77777777" w:rsidR="00A82A2F" w:rsidRDefault="00A82A2F" w:rsidP="0061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38FDE" w14:textId="77777777" w:rsidR="00D0722C" w:rsidRDefault="00653EE5" w:rsidP="00653EE5">
    <w:pPr>
      <w:pStyle w:val="a3"/>
    </w:pPr>
    <w:r>
      <w:rPr>
        <w:noProof/>
        <w:lang w:eastAsia="bg-BG"/>
      </w:rPr>
      <w:drawing>
        <wp:inline distT="0" distB="0" distL="0" distR="0" wp14:anchorId="29AB6654" wp14:editId="2F81693A">
          <wp:extent cx="5608955" cy="658495"/>
          <wp:effectExtent l="0" t="0" r="0" b="0"/>
          <wp:docPr id="7" name="Картина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AD30A26" w14:textId="77777777" w:rsidR="00653EE5" w:rsidRPr="00653EE5" w:rsidRDefault="00653EE5" w:rsidP="00653EE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color w:val="595959"/>
        <w:sz w:val="18"/>
        <w:szCs w:val="20"/>
        <w:lang w:val="en-US" w:eastAsia="x-none"/>
      </w:rPr>
    </w:pPr>
    <w:r w:rsidRPr="00653EE5">
      <w:rPr>
        <w:rFonts w:ascii="Calibri" w:eastAsia="Times New Roman" w:hAnsi="Calibri" w:cs="Times New Roman"/>
        <w:color w:val="595959"/>
        <w:sz w:val="18"/>
        <w:szCs w:val="20"/>
        <w:lang w:val="en-US"/>
      </w:rPr>
      <w:t>ПРОГРАМА ЗА РАЗВИТИЕ НА СЕЛСКИТЕ РАЙОНИ   2014 – 2020 г.</w:t>
    </w:r>
  </w:p>
  <w:p w14:paraId="2D3906C2" w14:textId="77777777" w:rsidR="00653EE5" w:rsidRPr="00653EE5" w:rsidRDefault="00653EE5" w:rsidP="00653EE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color w:val="595959"/>
        <w:sz w:val="18"/>
        <w:szCs w:val="20"/>
        <w:lang w:val="en-US"/>
      </w:rPr>
    </w:pPr>
    <w:r w:rsidRPr="00653EE5">
      <w:rPr>
        <w:rFonts w:ascii="Calibri" w:eastAsia="Times New Roman" w:hAnsi="Calibri" w:cs="Times New Roman"/>
        <w:color w:val="595959"/>
        <w:sz w:val="18"/>
        <w:szCs w:val="20"/>
        <w:lang w:val="en-US"/>
      </w:rPr>
      <w:t>ЕВРОПЕЙСКИ ЗЕМЕДЕЛСКИ ФОНД ЗА РАЗВИТИЕ НА СЕЛСКИТЕ РАЙОНИ</w:t>
    </w:r>
  </w:p>
  <w:p w14:paraId="7FC507BB" w14:textId="77777777" w:rsidR="00653EE5" w:rsidRPr="00653EE5" w:rsidRDefault="00653EE5" w:rsidP="00653EE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color w:val="595959"/>
        <w:sz w:val="20"/>
        <w:szCs w:val="20"/>
        <w:lang w:val="en-US"/>
      </w:rPr>
    </w:pPr>
    <w:r w:rsidRPr="00653EE5">
      <w:rPr>
        <w:rFonts w:ascii="Calibri" w:eastAsia="Times New Roman" w:hAnsi="Calibri" w:cs="Times New Roman"/>
        <w:noProof/>
        <w:sz w:val="22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AE9F34" wp14:editId="501E4C28">
              <wp:simplePos x="0" y="0"/>
              <wp:positionH relativeFrom="column">
                <wp:posOffset>-17780</wp:posOffset>
              </wp:positionH>
              <wp:positionV relativeFrom="paragraph">
                <wp:posOffset>184150</wp:posOffset>
              </wp:positionV>
              <wp:extent cx="5672455" cy="0"/>
              <wp:effectExtent l="10795" t="12700" r="12700" b="6350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24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B4CF1D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-1.4pt;margin-top:14.5pt;width:446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"/>
          </w:pict>
        </mc:Fallback>
      </mc:AlternateContent>
    </w:r>
    <w:r w:rsidRPr="00653EE5">
      <w:rPr>
        <w:rFonts w:ascii="Calibri" w:eastAsia="Times New Roman" w:hAnsi="Calibri" w:cs="Times New Roman"/>
        <w:color w:val="595959"/>
        <w:sz w:val="18"/>
        <w:szCs w:val="20"/>
        <w:lang w:val="en-US"/>
      </w:rPr>
      <w:t>ЕВРОПА ИНВЕСТИРА В СЕЛСКИТЕ РАЙОНИ</w:t>
    </w:r>
  </w:p>
  <w:p w14:paraId="44C6872C" w14:textId="77777777" w:rsidR="00653EE5" w:rsidRPr="00653EE5" w:rsidRDefault="00653EE5" w:rsidP="00653EE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455"/>
    <w:multiLevelType w:val="hybridMultilevel"/>
    <w:tmpl w:val="00BC95E0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7515477"/>
    <w:multiLevelType w:val="hybridMultilevel"/>
    <w:tmpl w:val="91A8442E"/>
    <w:lvl w:ilvl="0" w:tplc="6812F4D0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60514"/>
    <w:multiLevelType w:val="hybridMultilevel"/>
    <w:tmpl w:val="E50E1052"/>
    <w:lvl w:ilvl="0" w:tplc="0FF2FBEE">
      <w:numFmt w:val="bullet"/>
      <w:lvlText w:val="-"/>
      <w:lvlJc w:val="left"/>
      <w:pPr>
        <w:ind w:left="1004" w:hanging="360"/>
      </w:pPr>
      <w:rPr>
        <w:rFonts w:ascii="Arial" w:eastAsiaTheme="minorEastAsia" w:hAnsi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A62C08"/>
    <w:multiLevelType w:val="hybridMultilevel"/>
    <w:tmpl w:val="E5BE3DBC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05D16"/>
    <w:multiLevelType w:val="hybridMultilevel"/>
    <w:tmpl w:val="9D86A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24670"/>
    <w:multiLevelType w:val="hybridMultilevel"/>
    <w:tmpl w:val="DE5646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06B0B"/>
    <w:multiLevelType w:val="hybridMultilevel"/>
    <w:tmpl w:val="C6B49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C5865"/>
    <w:multiLevelType w:val="hybridMultilevel"/>
    <w:tmpl w:val="71E4B1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071A1"/>
    <w:multiLevelType w:val="hybridMultilevel"/>
    <w:tmpl w:val="39E8D19C"/>
    <w:lvl w:ilvl="0" w:tplc="45E02C8A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4034A"/>
    <w:multiLevelType w:val="hybridMultilevel"/>
    <w:tmpl w:val="9EBE557C"/>
    <w:lvl w:ilvl="0" w:tplc="6812F4D0">
      <w:numFmt w:val="bullet"/>
      <w:lvlText w:val="-"/>
      <w:lvlJc w:val="left"/>
      <w:pPr>
        <w:ind w:left="1635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08E6A84"/>
    <w:multiLevelType w:val="hybridMultilevel"/>
    <w:tmpl w:val="94E48036"/>
    <w:lvl w:ilvl="0" w:tplc="DCAC6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83608D"/>
    <w:multiLevelType w:val="hybridMultilevel"/>
    <w:tmpl w:val="A02A06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467DB"/>
    <w:multiLevelType w:val="multilevel"/>
    <w:tmpl w:val="EEEA43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101B9A"/>
    <w:multiLevelType w:val="hybridMultilevel"/>
    <w:tmpl w:val="B9661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20BC3"/>
    <w:multiLevelType w:val="hybridMultilevel"/>
    <w:tmpl w:val="DF848A20"/>
    <w:lvl w:ilvl="0" w:tplc="56D6BA68">
      <w:start w:val="1"/>
      <w:numFmt w:val="bullet"/>
      <w:lvlText w:val="•"/>
      <w:lvlJc w:val="left"/>
      <w:pPr>
        <w:ind w:left="85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639D5"/>
    <w:multiLevelType w:val="hybridMultilevel"/>
    <w:tmpl w:val="06F8C706"/>
    <w:lvl w:ilvl="0" w:tplc="ABEE4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60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A42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4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CED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4FA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7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E0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083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B5347"/>
    <w:multiLevelType w:val="hybridMultilevel"/>
    <w:tmpl w:val="5F40B8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D2764"/>
    <w:multiLevelType w:val="hybridMultilevel"/>
    <w:tmpl w:val="B1CA2D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B5661"/>
    <w:multiLevelType w:val="hybridMultilevel"/>
    <w:tmpl w:val="027A6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0688A"/>
    <w:multiLevelType w:val="hybridMultilevel"/>
    <w:tmpl w:val="755A6D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C4D03"/>
    <w:multiLevelType w:val="hybridMultilevel"/>
    <w:tmpl w:val="354030AE"/>
    <w:lvl w:ilvl="0" w:tplc="5868E344">
      <w:numFmt w:val="bullet"/>
      <w:lvlText w:val="•"/>
      <w:lvlJc w:val="left"/>
      <w:pPr>
        <w:ind w:left="1416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81622C"/>
    <w:multiLevelType w:val="hybridMultilevel"/>
    <w:tmpl w:val="FB221558"/>
    <w:lvl w:ilvl="0" w:tplc="E2267C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4556F"/>
    <w:multiLevelType w:val="hybridMultilevel"/>
    <w:tmpl w:val="143CB5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A3201"/>
    <w:multiLevelType w:val="hybridMultilevel"/>
    <w:tmpl w:val="4B848F6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7C368D"/>
    <w:multiLevelType w:val="hybridMultilevel"/>
    <w:tmpl w:val="E31E8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46515"/>
    <w:multiLevelType w:val="hybridMultilevel"/>
    <w:tmpl w:val="664CF582"/>
    <w:lvl w:ilvl="0" w:tplc="56D6BA6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6D6BA68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069E0"/>
    <w:multiLevelType w:val="hybridMultilevel"/>
    <w:tmpl w:val="FBD023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591039">
    <w:abstractNumId w:val="16"/>
  </w:num>
  <w:num w:numId="2" w16cid:durableId="874583689">
    <w:abstractNumId w:val="4"/>
  </w:num>
  <w:num w:numId="3" w16cid:durableId="365719386">
    <w:abstractNumId w:val="25"/>
  </w:num>
  <w:num w:numId="4" w16cid:durableId="791675230">
    <w:abstractNumId w:val="19"/>
  </w:num>
  <w:num w:numId="5" w16cid:durableId="491487075">
    <w:abstractNumId w:val="22"/>
  </w:num>
  <w:num w:numId="6" w16cid:durableId="1566572986">
    <w:abstractNumId w:val="26"/>
  </w:num>
  <w:num w:numId="7" w16cid:durableId="1620987261">
    <w:abstractNumId w:val="14"/>
  </w:num>
  <w:num w:numId="8" w16cid:durableId="1051881230">
    <w:abstractNumId w:val="17"/>
  </w:num>
  <w:num w:numId="9" w16cid:durableId="1810513337">
    <w:abstractNumId w:val="15"/>
  </w:num>
  <w:num w:numId="10" w16cid:durableId="1171993169">
    <w:abstractNumId w:val="7"/>
  </w:num>
  <w:num w:numId="11" w16cid:durableId="1798064588">
    <w:abstractNumId w:val="5"/>
  </w:num>
  <w:num w:numId="12" w16cid:durableId="1560703620">
    <w:abstractNumId w:val="23"/>
  </w:num>
  <w:num w:numId="13" w16cid:durableId="858544094">
    <w:abstractNumId w:val="21"/>
  </w:num>
  <w:num w:numId="14" w16cid:durableId="3455954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92776587">
    <w:abstractNumId w:val="6"/>
  </w:num>
  <w:num w:numId="16" w16cid:durableId="732898236">
    <w:abstractNumId w:val="1"/>
  </w:num>
  <w:num w:numId="17" w16cid:durableId="756367922">
    <w:abstractNumId w:val="9"/>
  </w:num>
  <w:num w:numId="18" w16cid:durableId="819082252">
    <w:abstractNumId w:val="0"/>
  </w:num>
  <w:num w:numId="19" w16cid:durableId="984625049">
    <w:abstractNumId w:val="3"/>
  </w:num>
  <w:num w:numId="20" w16cid:durableId="627787083">
    <w:abstractNumId w:val="20"/>
  </w:num>
  <w:num w:numId="21" w16cid:durableId="1980842575">
    <w:abstractNumId w:val="2"/>
  </w:num>
  <w:num w:numId="22" w16cid:durableId="687491519">
    <w:abstractNumId w:val="8"/>
  </w:num>
  <w:num w:numId="23" w16cid:durableId="1833375577">
    <w:abstractNumId w:val="11"/>
  </w:num>
  <w:num w:numId="24" w16cid:durableId="1240560272">
    <w:abstractNumId w:val="13"/>
  </w:num>
  <w:num w:numId="25" w16cid:durableId="1079014265">
    <w:abstractNumId w:val="12"/>
  </w:num>
  <w:num w:numId="26" w16cid:durableId="1635331544">
    <w:abstractNumId w:val="10"/>
  </w:num>
  <w:num w:numId="27" w16cid:durableId="1419978296">
    <w:abstractNumId w:val="18"/>
  </w:num>
  <w:num w:numId="28" w16cid:durableId="62057177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FB6"/>
    <w:rsid w:val="0003218E"/>
    <w:rsid w:val="000366F5"/>
    <w:rsid w:val="000621A5"/>
    <w:rsid w:val="00083971"/>
    <w:rsid w:val="000917B7"/>
    <w:rsid w:val="00094872"/>
    <w:rsid w:val="000A00BB"/>
    <w:rsid w:val="000B39B7"/>
    <w:rsid w:val="000B3A2F"/>
    <w:rsid w:val="000C53A5"/>
    <w:rsid w:val="000D0DD9"/>
    <w:rsid w:val="000E438E"/>
    <w:rsid w:val="000F3E7B"/>
    <w:rsid w:val="001119CD"/>
    <w:rsid w:val="00135EF2"/>
    <w:rsid w:val="00137717"/>
    <w:rsid w:val="00145C9C"/>
    <w:rsid w:val="00181874"/>
    <w:rsid w:val="0018286F"/>
    <w:rsid w:val="001B5FDF"/>
    <w:rsid w:val="001D2D9B"/>
    <w:rsid w:val="001D4E72"/>
    <w:rsid w:val="001E3DCB"/>
    <w:rsid w:val="001F582B"/>
    <w:rsid w:val="001F77D2"/>
    <w:rsid w:val="002160AB"/>
    <w:rsid w:val="00230761"/>
    <w:rsid w:val="00245CD1"/>
    <w:rsid w:val="00265D45"/>
    <w:rsid w:val="00284719"/>
    <w:rsid w:val="002B3345"/>
    <w:rsid w:val="002C393A"/>
    <w:rsid w:val="002C3AE3"/>
    <w:rsid w:val="002C3F1A"/>
    <w:rsid w:val="002C40CB"/>
    <w:rsid w:val="002D5249"/>
    <w:rsid w:val="002D66BD"/>
    <w:rsid w:val="00300F41"/>
    <w:rsid w:val="003170F7"/>
    <w:rsid w:val="00322C92"/>
    <w:rsid w:val="00323CAC"/>
    <w:rsid w:val="00326D97"/>
    <w:rsid w:val="00333481"/>
    <w:rsid w:val="00342050"/>
    <w:rsid w:val="003471B3"/>
    <w:rsid w:val="0035203D"/>
    <w:rsid w:val="00353D1B"/>
    <w:rsid w:val="003600CC"/>
    <w:rsid w:val="00366EB2"/>
    <w:rsid w:val="00371BC2"/>
    <w:rsid w:val="00380952"/>
    <w:rsid w:val="00397513"/>
    <w:rsid w:val="003A2F7A"/>
    <w:rsid w:val="003A72B8"/>
    <w:rsid w:val="003B105F"/>
    <w:rsid w:val="003B72D9"/>
    <w:rsid w:val="003E2C2C"/>
    <w:rsid w:val="003F699C"/>
    <w:rsid w:val="0040121A"/>
    <w:rsid w:val="00414A21"/>
    <w:rsid w:val="00421C2D"/>
    <w:rsid w:val="00445B13"/>
    <w:rsid w:val="00477810"/>
    <w:rsid w:val="0048142A"/>
    <w:rsid w:val="00483370"/>
    <w:rsid w:val="00495BFF"/>
    <w:rsid w:val="004A0593"/>
    <w:rsid w:val="004B13C8"/>
    <w:rsid w:val="004C4313"/>
    <w:rsid w:val="004E786A"/>
    <w:rsid w:val="004F2D61"/>
    <w:rsid w:val="00515DB4"/>
    <w:rsid w:val="00535967"/>
    <w:rsid w:val="00541D41"/>
    <w:rsid w:val="00546696"/>
    <w:rsid w:val="005555D2"/>
    <w:rsid w:val="00571F15"/>
    <w:rsid w:val="005B4A2A"/>
    <w:rsid w:val="005D02ED"/>
    <w:rsid w:val="006022E3"/>
    <w:rsid w:val="00617FB6"/>
    <w:rsid w:val="006535DA"/>
    <w:rsid w:val="00653EE5"/>
    <w:rsid w:val="00654644"/>
    <w:rsid w:val="00654D7F"/>
    <w:rsid w:val="0067299F"/>
    <w:rsid w:val="0068075E"/>
    <w:rsid w:val="00684AC4"/>
    <w:rsid w:val="0069691C"/>
    <w:rsid w:val="006B17C5"/>
    <w:rsid w:val="006B5F9A"/>
    <w:rsid w:val="006C6FE0"/>
    <w:rsid w:val="006D40C0"/>
    <w:rsid w:val="006D45A0"/>
    <w:rsid w:val="006E117E"/>
    <w:rsid w:val="007150F9"/>
    <w:rsid w:val="007258CD"/>
    <w:rsid w:val="00757CB3"/>
    <w:rsid w:val="007A1A90"/>
    <w:rsid w:val="007A4B81"/>
    <w:rsid w:val="007A5405"/>
    <w:rsid w:val="007C3C18"/>
    <w:rsid w:val="007C6073"/>
    <w:rsid w:val="007D21CC"/>
    <w:rsid w:val="007F3FAE"/>
    <w:rsid w:val="00806203"/>
    <w:rsid w:val="00806F37"/>
    <w:rsid w:val="00831C8E"/>
    <w:rsid w:val="0085575D"/>
    <w:rsid w:val="008602B3"/>
    <w:rsid w:val="0086374A"/>
    <w:rsid w:val="00864369"/>
    <w:rsid w:val="0087710B"/>
    <w:rsid w:val="00880109"/>
    <w:rsid w:val="00891767"/>
    <w:rsid w:val="008930FB"/>
    <w:rsid w:val="008979AC"/>
    <w:rsid w:val="008B337B"/>
    <w:rsid w:val="008B5210"/>
    <w:rsid w:val="008F7AF0"/>
    <w:rsid w:val="0091472B"/>
    <w:rsid w:val="009200F8"/>
    <w:rsid w:val="009203C5"/>
    <w:rsid w:val="00923125"/>
    <w:rsid w:val="00925984"/>
    <w:rsid w:val="00963289"/>
    <w:rsid w:val="009642E5"/>
    <w:rsid w:val="00980CA8"/>
    <w:rsid w:val="00990DA4"/>
    <w:rsid w:val="00993696"/>
    <w:rsid w:val="00994236"/>
    <w:rsid w:val="00997343"/>
    <w:rsid w:val="009A3ED8"/>
    <w:rsid w:val="009C0FAB"/>
    <w:rsid w:val="009C50B4"/>
    <w:rsid w:val="009C7867"/>
    <w:rsid w:val="009F0592"/>
    <w:rsid w:val="00A02DE1"/>
    <w:rsid w:val="00A04FFF"/>
    <w:rsid w:val="00A103B4"/>
    <w:rsid w:val="00A22AF7"/>
    <w:rsid w:val="00A239C9"/>
    <w:rsid w:val="00A266B0"/>
    <w:rsid w:val="00A35A7E"/>
    <w:rsid w:val="00A569B7"/>
    <w:rsid w:val="00A82A2F"/>
    <w:rsid w:val="00AA7329"/>
    <w:rsid w:val="00AB5C31"/>
    <w:rsid w:val="00AC062C"/>
    <w:rsid w:val="00AC11E6"/>
    <w:rsid w:val="00AC7B2E"/>
    <w:rsid w:val="00AD37BE"/>
    <w:rsid w:val="00AD37E8"/>
    <w:rsid w:val="00AE1915"/>
    <w:rsid w:val="00B023E7"/>
    <w:rsid w:val="00B152DC"/>
    <w:rsid w:val="00B262D9"/>
    <w:rsid w:val="00B34177"/>
    <w:rsid w:val="00B84E44"/>
    <w:rsid w:val="00B97B27"/>
    <w:rsid w:val="00BC07CB"/>
    <w:rsid w:val="00BC3FD9"/>
    <w:rsid w:val="00BC6203"/>
    <w:rsid w:val="00BD34ED"/>
    <w:rsid w:val="00BD4DB8"/>
    <w:rsid w:val="00BD5AD0"/>
    <w:rsid w:val="00BF316F"/>
    <w:rsid w:val="00C030EB"/>
    <w:rsid w:val="00C45D2A"/>
    <w:rsid w:val="00C529FF"/>
    <w:rsid w:val="00C60E00"/>
    <w:rsid w:val="00C67E85"/>
    <w:rsid w:val="00C76D78"/>
    <w:rsid w:val="00C86DA8"/>
    <w:rsid w:val="00C91946"/>
    <w:rsid w:val="00C9586A"/>
    <w:rsid w:val="00CA7741"/>
    <w:rsid w:val="00CD5A8A"/>
    <w:rsid w:val="00CF2413"/>
    <w:rsid w:val="00CF441E"/>
    <w:rsid w:val="00D0210F"/>
    <w:rsid w:val="00D0601C"/>
    <w:rsid w:val="00D0722C"/>
    <w:rsid w:val="00D30002"/>
    <w:rsid w:val="00D3123F"/>
    <w:rsid w:val="00D47772"/>
    <w:rsid w:val="00D617AC"/>
    <w:rsid w:val="00D731C2"/>
    <w:rsid w:val="00D93F35"/>
    <w:rsid w:val="00DB6F4E"/>
    <w:rsid w:val="00DC3896"/>
    <w:rsid w:val="00DF24E3"/>
    <w:rsid w:val="00DF74CA"/>
    <w:rsid w:val="00E01178"/>
    <w:rsid w:val="00E0666D"/>
    <w:rsid w:val="00E25B70"/>
    <w:rsid w:val="00E33A67"/>
    <w:rsid w:val="00E36EA7"/>
    <w:rsid w:val="00E63792"/>
    <w:rsid w:val="00E73462"/>
    <w:rsid w:val="00E84502"/>
    <w:rsid w:val="00EA7618"/>
    <w:rsid w:val="00EC71BE"/>
    <w:rsid w:val="00EC77E9"/>
    <w:rsid w:val="00EC7BD7"/>
    <w:rsid w:val="00ED711C"/>
    <w:rsid w:val="00EE1489"/>
    <w:rsid w:val="00EE63CB"/>
    <w:rsid w:val="00F05694"/>
    <w:rsid w:val="00F256E4"/>
    <w:rsid w:val="00F46239"/>
    <w:rsid w:val="00F75807"/>
    <w:rsid w:val="00FB15B4"/>
    <w:rsid w:val="00FB3494"/>
    <w:rsid w:val="00FC0437"/>
    <w:rsid w:val="00FC7A56"/>
    <w:rsid w:val="00FD4FCA"/>
    <w:rsid w:val="00FE6BE9"/>
    <w:rsid w:val="00FE6F7E"/>
    <w:rsid w:val="00FF328D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695D5EF"/>
  <w15:chartTrackingRefBased/>
  <w15:docId w15:val="{82949DEB-FDBD-40A8-806C-B0C4FFD6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61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0210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c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d">
    <w:name w:val="footnote text"/>
    <w:basedOn w:val="a"/>
    <w:link w:val="ae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e">
    <w:name w:val="Текст под линия Знак"/>
    <w:basedOn w:val="a0"/>
    <w:link w:val="ad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">
    <w:name w:val="Body Text"/>
    <w:basedOn w:val="a"/>
    <w:link w:val="af0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0">
    <w:name w:val="Основен текст Знак"/>
    <w:basedOn w:val="a0"/>
    <w:link w:val="af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customStyle="1" w:styleId="2">
    <w:name w:val="Основен текст (2)_"/>
    <w:basedOn w:val="a0"/>
    <w:link w:val="20"/>
    <w:rsid w:val="00D0722C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20">
    <w:name w:val="Основен текст (2)"/>
    <w:basedOn w:val="a"/>
    <w:link w:val="2"/>
    <w:rsid w:val="00D0722C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30"/>
      <w:szCs w:val="30"/>
    </w:rPr>
  </w:style>
  <w:style w:type="paragraph" w:customStyle="1" w:styleId="bullets">
    <w:name w:val="bullets"/>
    <w:basedOn w:val="a"/>
    <w:link w:val="bulletsChar"/>
    <w:qFormat/>
    <w:rsid w:val="00D0722C"/>
    <w:pPr>
      <w:numPr>
        <w:numId w:val="22"/>
      </w:numPr>
      <w:spacing w:after="80" w:line="240" w:lineRule="auto"/>
      <w:jc w:val="both"/>
    </w:pPr>
  </w:style>
  <w:style w:type="character" w:customStyle="1" w:styleId="bulletsChar">
    <w:name w:val="bullets Char"/>
    <w:basedOn w:val="a0"/>
    <w:link w:val="bullets"/>
    <w:rsid w:val="00D0722C"/>
    <w:rPr>
      <w:rFonts w:ascii="Times New Roman" w:hAnsi="Times New Roman"/>
      <w:sz w:val="24"/>
    </w:rPr>
  </w:style>
  <w:style w:type="paragraph" w:styleId="af1">
    <w:name w:val="No Spacing"/>
    <w:uiPriority w:val="1"/>
    <w:qFormat/>
    <w:rsid w:val="00BC07C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2">
    <w:name w:val="Основен текст_"/>
    <w:basedOn w:val="a0"/>
    <w:link w:val="1"/>
    <w:rsid w:val="00F0569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ен текст1"/>
    <w:basedOn w:val="a"/>
    <w:link w:val="af2"/>
    <w:rsid w:val="00F05694"/>
    <w:pPr>
      <w:widowControl w:val="0"/>
      <w:shd w:val="clear" w:color="auto" w:fill="FFFFFF"/>
      <w:spacing w:before="300" w:after="300" w:line="0" w:lineRule="atLeast"/>
      <w:ind w:hanging="2000"/>
      <w:jc w:val="center"/>
    </w:pPr>
    <w:rPr>
      <w:rFonts w:ascii="Arial" w:eastAsia="Arial" w:hAnsi="Arial" w:cs="Arial"/>
      <w:sz w:val="21"/>
      <w:szCs w:val="21"/>
    </w:rPr>
  </w:style>
  <w:style w:type="paragraph" w:customStyle="1" w:styleId="21">
    <w:name w:val="Основен текст2"/>
    <w:basedOn w:val="a"/>
    <w:rsid w:val="00EE1489"/>
    <w:pPr>
      <w:widowControl w:val="0"/>
      <w:shd w:val="clear" w:color="auto" w:fill="FFFFFF"/>
      <w:spacing w:after="0" w:line="0" w:lineRule="atLeast"/>
      <w:ind w:hanging="1320"/>
    </w:pPr>
    <w:rPr>
      <w:rFonts w:eastAsia="Times New Roman" w:cs="Times New Roman"/>
      <w:sz w:val="22"/>
      <w:lang w:eastAsia="bg-BG" w:bidi="bg-BG"/>
    </w:rPr>
  </w:style>
  <w:style w:type="character" w:customStyle="1" w:styleId="10">
    <w:name w:val="Неразрешено споменаване1"/>
    <w:basedOn w:val="a0"/>
    <w:uiPriority w:val="99"/>
    <w:semiHidden/>
    <w:unhideWhenUsed/>
    <w:rsid w:val="00E0666D"/>
    <w:rPr>
      <w:color w:val="605E5C"/>
      <w:shd w:val="clear" w:color="auto" w:fill="E1DFDD"/>
    </w:rPr>
  </w:style>
  <w:style w:type="paragraph" w:styleId="3">
    <w:name w:val="Body Text 3"/>
    <w:basedOn w:val="a"/>
    <w:link w:val="30"/>
    <w:uiPriority w:val="99"/>
    <w:semiHidden/>
    <w:unhideWhenUsed/>
    <w:rsid w:val="00380952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380952"/>
    <w:rPr>
      <w:rFonts w:ascii="Times New Roman" w:hAnsi="Times New Roman"/>
      <w:sz w:val="16"/>
      <w:szCs w:val="16"/>
    </w:rPr>
  </w:style>
  <w:style w:type="character" w:styleId="af3">
    <w:name w:val="FollowedHyperlink"/>
    <w:basedOn w:val="a0"/>
    <w:uiPriority w:val="99"/>
    <w:semiHidden/>
    <w:unhideWhenUsed/>
    <w:rsid w:val="004B1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mis2020.government.bg/" TargetMode="External"/><Relationship Id="rId13" Type="http://schemas.openxmlformats.org/officeDocument/2006/relationships/hyperlink" Target="http://www.migta.e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miglom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mis2020.government.bg/bg/s/Default/Inde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mis2020.government.bg/bg/s/Default/Index" TargetMode="External"/><Relationship Id="rId10" Type="http://schemas.openxmlformats.org/officeDocument/2006/relationships/hyperlink" Target="http://www.http://miglom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igta.eu/" TargetMode="External"/><Relationship Id="rId14" Type="http://schemas.openxmlformats.org/officeDocument/2006/relationships/hyperlink" Target="http://www.http://miglom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D:\Rabotna\AppData\Local\Temp\www.miglo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F2172-2C97-4CEE-96BB-7FF90FCD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1346</Words>
  <Characters>7677</Characters>
  <Application>Microsoft Office Word</Application>
  <DocSecurity>0</DocSecurity>
  <Lines>63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Цанко Спасовски</dc:creator>
  <cp:keywords/>
  <dc:description/>
  <cp:lastModifiedBy>MIG-LOM</cp:lastModifiedBy>
  <cp:revision>25</cp:revision>
  <cp:lastPrinted>2018-06-13T12:18:00Z</cp:lastPrinted>
  <dcterms:created xsi:type="dcterms:W3CDTF">2022-02-17T12:03:00Z</dcterms:created>
  <dcterms:modified xsi:type="dcterms:W3CDTF">2024-05-10T13:52:00Z</dcterms:modified>
</cp:coreProperties>
</file>